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Bergen County, NJ</w:t>
      </w:r>
    </w:p>
    <w:p>
      <w:pPr>
        <w:spacing w:after="120" w:before="0"/>
      </w:pPr>
      <w:r>
        <w:rPr>
          <w:color w:val="555555"/>
          <w:sz w:val="24"/>
        </w:rPr>
        <w:t>Risk-assessment baseline packet</w:t>
      </w:r>
    </w:p>
    <w:p>
      <w:pPr>
        <w:spacing w:after="120" w:before="0"/>
      </w:pPr>
      <w:r>
        <w:rPr>
          <w:b/>
          <w:sz w:val="18"/>
        </w:rPr>
        <w:t xml:space="preserve">Unit: </w:t>
      </w:r>
      <w:r>
        <w:rPr>
          <w:sz w:val="18"/>
        </w:rPr>
        <w:t>County area 34003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2031-05-10</w:t>
      </w:r>
    </w:p>
    <w:p>
      <w:pPr>
        <w:keepNext/>
        <w:spacing w:after="40" w:before="0"/>
      </w:pPr>
      <w:r>
        <w:rPr>
          <w:b/>
        </w:rPr>
        <w:t xml:space="preserve">Plan: </w:t>
      </w:r>
      <w:r>
        <w:rPr/>
        <w:t>Bergen County 2026 (FEMA plan 109916)</w:t>
      </w:r>
    </w:p>
    <w:p>
      <w:pPr>
        <w:keepNext/>
        <w:spacing w:after="40" w:before="0"/>
      </w:pPr>
      <w:r>
        <w:rPr>
          <w:b/>
        </w:rPr>
        <w:t xml:space="preserve">Approved: </w:t>
      </w:r>
      <w:r>
        <w:rPr/>
        <w:t>2026-05-11</w:t>
      </w:r>
    </w:p>
    <w:p>
      <w:pPr>
        <w:keepNext/>
        <w:spacing w:after="40" w:before="0"/>
      </w:pPr>
      <w:r>
        <w:rPr>
          <w:b/>
        </w:rPr>
        <w:t xml:space="preserve">Expires: </w:t>
      </w:r>
      <w:r>
        <w:rPr/>
        <w:t>2031-05-10</w:t>
      </w:r>
    </w:p>
    <w:p>
      <w:pPr>
        <w:keepNext/>
        <w:spacing w:after="40" w:before="0"/>
      </w:pPr>
      <w:r>
        <w:rPr>
          <w:b/>
        </w:rPr>
        <w:t xml:space="preserve">As of: </w:t>
      </w:r>
      <w:r>
        <w:rPr/>
        <w:t>2026-09-28</w:t>
      </w:r>
    </w:p>
    <w:p>
      <w:pPr>
        <w:keepNext/>
        <w:spacing w:after="40" w:before="0"/>
      </w:pPr>
      <w:r>
        <w:rPr>
          <w:b/>
        </w:rPr>
        <w:t xml:space="preserve">Days: </w:t>
      </w:r>
      <w:r>
        <w:rPr/>
        <w:t>1,685 days to expiry</w:t>
      </w:r>
    </w:p>
    <w:p>
      <w:pPr>
        <w:spacing w:after="80" w:before="0"/>
      </w:pPr>
      <w:r>
        <w:rPr>
          <w:color w:val="555555"/>
          <w:sz w:val="17"/>
        </w:rPr>
        <w:t>Every jurisdiction listed on this page (72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146, SRL 493 (44 CFR 77.2); any definition: 2,079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31"/>
        <w:gridCol w:w="1127"/>
        <w:gridCol w:w="2646"/>
        <w:gridCol w:w="3451"/>
        <w:gridCol w:w="1038"/>
        <w:gridCol w:w="1038"/>
        <w:gridCol w:w="895"/>
        <w:gridCol w:w="948"/>
        <w:gridCol w:w="1038"/>
      </w:tblGrid>
      <w:tr>
        <w:trPr>
          <w:cantSplit/>
          <w:tblHeader/>
        </w:trPr>
        <w:tc>
          <w:tcPr>
            <w:tcW w:type="dxa" w:w="1931"/>
            <w:shd w:val="clear" w:color="auto" w:fill="E8E8E8"/>
          </w:tcPr>
          <w:p>
            <w:pPr>
              <w:spacing w:after="0"/>
              <w:jc w:val="left"/>
            </w:pPr>
            <w:r>
              <w:rPr>
                <w:b/>
                <w:sz w:val="16"/>
              </w:rPr>
              <w:t>Jurisdiction</w:t>
            </w:r>
          </w:p>
        </w:tc>
        <w:tc>
          <w:tcPr>
            <w:tcW w:type="dxa" w:w="1127"/>
            <w:shd w:val="clear" w:color="auto" w:fill="E8E8E8"/>
          </w:tcPr>
          <w:p>
            <w:pPr>
              <w:spacing w:after="0"/>
              <w:jc w:val="left"/>
            </w:pPr>
            <w:r>
              <w:rPr>
                <w:b/>
                <w:sz w:val="16"/>
              </w:rPr>
              <w:t>Type</w:t>
            </w:r>
          </w:p>
        </w:tc>
        <w:tc>
          <w:tcPr>
            <w:tcW w:type="dxa" w:w="2646"/>
            <w:shd w:val="clear" w:color="auto" w:fill="E8E8E8"/>
          </w:tcPr>
          <w:p>
            <w:pPr>
              <w:spacing w:after="0"/>
              <w:jc w:val="left"/>
            </w:pPr>
            <w:r>
              <w:rPr>
                <w:b/>
                <w:sz w:val="16"/>
              </w:rPr>
              <w:t>Status</w:t>
            </w:r>
          </w:p>
        </w:tc>
        <w:tc>
          <w:tcPr>
            <w:tcW w:type="dxa" w:w="3451"/>
            <w:shd w:val="clear" w:color="auto" w:fill="E8E8E8"/>
          </w:tcPr>
          <w:p>
            <w:pPr>
              <w:spacing w:after="0"/>
              <w:jc w:val="left"/>
            </w:pPr>
            <w:r>
              <w:rPr>
                <w:b/>
                <w:sz w:val="16"/>
              </w:rPr>
              <w:t>Plan</w:t>
            </w:r>
          </w:p>
        </w:tc>
        <w:tc>
          <w:tcPr>
            <w:tcW w:type="dxa" w:w="1038"/>
            <w:shd w:val="clear" w:color="auto" w:fill="E8E8E8"/>
          </w:tcPr>
          <w:p>
            <w:pPr>
              <w:spacing w:after="0"/>
              <w:jc w:val="left"/>
            </w:pPr>
            <w:r>
              <w:rPr>
                <w:b/>
                <w:sz w:val="16"/>
              </w:rPr>
              <w:t>Approved</w:t>
            </w:r>
          </w:p>
        </w:tc>
        <w:tc>
          <w:tcPr>
            <w:tcW w:type="dxa" w:w="1038"/>
            <w:shd w:val="clear" w:color="auto" w:fill="E8E8E8"/>
          </w:tcPr>
          <w:p>
            <w:pPr>
              <w:spacing w:after="0"/>
              <w:jc w:val="left"/>
            </w:pPr>
            <w:r>
              <w:rPr>
                <w:b/>
                <w:sz w:val="16"/>
              </w:rPr>
              <w:t>Expires</w:t>
            </w:r>
          </w:p>
        </w:tc>
        <w:tc>
          <w:tcPr>
            <w:tcW w:type="dxa" w:w="89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8"/>
            <w:shd w:val="clear" w:color="auto" w:fill="E8E8E8"/>
          </w:tcPr>
          <w:p>
            <w:pPr>
              <w:spacing w:after="0"/>
              <w:jc w:val="left"/>
            </w:pPr>
            <w:r>
              <w:rPr>
                <w:b/>
                <w:sz w:val="16"/>
              </w:rPr>
              <w:t>Update underway</w:t>
            </w:r>
          </w:p>
        </w:tc>
        <w:tc>
          <w:tcPr>
            <w:tcW w:type="dxa" w:w="1038"/>
            <w:shd w:val="clear" w:color="auto" w:fill="E8E8E8"/>
          </w:tcPr>
          <w:p>
            <w:pPr>
              <w:spacing w:after="0"/>
              <w:jc w:val="left"/>
            </w:pPr>
            <w:r>
              <w:rPr>
                <w:b/>
                <w:sz w:val="16"/>
              </w:rPr>
              <w:t>Notes</w:t>
            </w:r>
          </w:p>
        </w:tc>
      </w:tr>
      <w:tr>
        <w:trPr>
          <w:cantSplit/>
        </w:trPr>
        <w:tc>
          <w:tcPr>
            <w:tcW w:type="dxa" w:w="1931"/>
          </w:tcPr>
          <w:p>
            <w:pPr>
              <w:spacing w:after="0"/>
              <w:jc w:val="left"/>
            </w:pPr>
            <w:r>
              <w:rPr>
                <w:sz w:val="16"/>
              </w:rPr>
              <w:t>Bergen County</w:t>
            </w:r>
          </w:p>
        </w:tc>
        <w:tc>
          <w:tcPr>
            <w:tcW w:type="dxa" w:w="1127"/>
          </w:tcPr>
          <w:p>
            <w:pPr>
              <w:spacing w:after="0"/>
              <w:jc w:val="left"/>
            </w:pPr>
            <w:r>
              <w:rPr>
                <w:sz w:val="16"/>
              </w:rPr>
              <w:t>County</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Allendale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Alpine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r>
              <w:rPr>
                <w:sz w:val="16"/>
              </w:rPr>
              <w:t>member approved 2026-06-01</w:t>
            </w:r>
          </w:p>
        </w:tc>
      </w:tr>
      <w:tr>
        <w:trPr>
          <w:cantSplit/>
        </w:trPr>
        <w:tc>
          <w:tcPr>
            <w:tcW w:type="dxa" w:w="1931"/>
          </w:tcPr>
          <w:p>
            <w:pPr>
              <w:spacing w:after="0"/>
              <w:jc w:val="left"/>
            </w:pPr>
            <w:r>
              <w:rPr>
                <w:sz w:val="16"/>
              </w:rPr>
              <w:t>Bergenfield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Bogota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Carlstadt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Cliffside Park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Closter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Cresskill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Demarest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Dumont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East Rutherford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Edgewater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r>
              <w:rPr>
                <w:sz w:val="16"/>
              </w:rPr>
              <w:t>member approved 2026-05-20</w:t>
            </w:r>
          </w:p>
        </w:tc>
      </w:tr>
      <w:tr>
        <w:trPr>
          <w:cantSplit/>
        </w:trPr>
        <w:tc>
          <w:tcPr>
            <w:tcW w:type="dxa" w:w="1931"/>
          </w:tcPr>
          <w:p>
            <w:pPr>
              <w:spacing w:after="0"/>
              <w:jc w:val="left"/>
            </w:pPr>
            <w:r>
              <w:rPr>
                <w:sz w:val="16"/>
              </w:rPr>
              <w:t>Elmwood Park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Emerson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Englewood city</w:t>
            </w:r>
          </w:p>
        </w:tc>
        <w:tc>
          <w:tcPr>
            <w:tcW w:type="dxa" w:w="1127"/>
          </w:tcPr>
          <w:p>
            <w:pPr>
              <w:spacing w:after="0"/>
              <w:jc w:val="left"/>
            </w:pPr>
            <w:r>
              <w:rPr>
                <w:sz w:val="16"/>
              </w:rPr>
              <w:t>City</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Englewood Cliffs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Fair Lawn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Fairview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Fort Lee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Franklin Lakes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Garfield city</w:t>
            </w:r>
          </w:p>
        </w:tc>
        <w:tc>
          <w:tcPr>
            <w:tcW w:type="dxa" w:w="1127"/>
          </w:tcPr>
          <w:p>
            <w:pPr>
              <w:spacing w:after="0"/>
              <w:jc w:val="left"/>
            </w:pPr>
            <w:r>
              <w:rPr>
                <w:sz w:val="16"/>
              </w:rPr>
              <w:t>City</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Glen Rock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r>
              <w:rPr>
                <w:sz w:val="16"/>
              </w:rPr>
              <w:t>member approved 2026-05-18</w:t>
            </w:r>
          </w:p>
        </w:tc>
      </w:tr>
      <w:tr>
        <w:trPr>
          <w:cantSplit/>
        </w:trPr>
        <w:tc>
          <w:tcPr>
            <w:tcW w:type="dxa" w:w="1931"/>
          </w:tcPr>
          <w:p>
            <w:pPr>
              <w:spacing w:after="0"/>
              <w:jc w:val="left"/>
            </w:pPr>
            <w:r>
              <w:rPr>
                <w:sz w:val="16"/>
              </w:rPr>
              <w:t>Hackensack city</w:t>
            </w:r>
          </w:p>
        </w:tc>
        <w:tc>
          <w:tcPr>
            <w:tcW w:type="dxa" w:w="1127"/>
          </w:tcPr>
          <w:p>
            <w:pPr>
              <w:spacing w:after="0"/>
              <w:jc w:val="left"/>
            </w:pPr>
            <w:r>
              <w:rPr>
                <w:sz w:val="16"/>
              </w:rPr>
              <w:t>City</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Harrington Park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r>
              <w:rPr>
                <w:sz w:val="16"/>
              </w:rPr>
              <w:t>member approved 2026-05-18</w:t>
            </w:r>
          </w:p>
        </w:tc>
      </w:tr>
      <w:tr>
        <w:trPr>
          <w:cantSplit/>
        </w:trPr>
        <w:tc>
          <w:tcPr>
            <w:tcW w:type="dxa" w:w="1931"/>
          </w:tcPr>
          <w:p>
            <w:pPr>
              <w:spacing w:after="0"/>
              <w:jc w:val="left"/>
            </w:pPr>
            <w:r>
              <w:rPr>
                <w:sz w:val="16"/>
              </w:rPr>
              <w:t>Hasbrouck Heights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Haworth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Hillsdale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Ho-Ho-Kus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Leonia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r>
              <w:rPr>
                <w:sz w:val="16"/>
              </w:rPr>
              <w:t>member approved 2026-05-20</w:t>
            </w:r>
          </w:p>
        </w:tc>
      </w:tr>
      <w:tr>
        <w:trPr>
          <w:cantSplit/>
        </w:trPr>
        <w:tc>
          <w:tcPr>
            <w:tcW w:type="dxa" w:w="1931"/>
          </w:tcPr>
          <w:p>
            <w:pPr>
              <w:spacing w:after="0"/>
              <w:jc w:val="left"/>
            </w:pPr>
            <w:r>
              <w:rPr>
                <w:sz w:val="16"/>
              </w:rPr>
              <w:t>Little Ferry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Lodi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Maywood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Midland Park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Montvale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Moonachie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New Milford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North Arlington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Northvale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Norwood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Oakland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Old Tappan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Oradell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Palisades Park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Paramus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Park Ridge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Ramsey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Ridgefield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Ridgefield Park village</w:t>
            </w:r>
          </w:p>
        </w:tc>
        <w:tc>
          <w:tcPr>
            <w:tcW w:type="dxa" w:w="1127"/>
          </w:tcPr>
          <w:p>
            <w:pPr>
              <w:spacing w:after="0"/>
              <w:jc w:val="left"/>
            </w:pPr>
            <w:r>
              <w:rPr>
                <w:sz w:val="16"/>
              </w:rPr>
              <w:t>Village</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Ridgewood village</w:t>
            </w:r>
          </w:p>
        </w:tc>
        <w:tc>
          <w:tcPr>
            <w:tcW w:type="dxa" w:w="1127"/>
          </w:tcPr>
          <w:p>
            <w:pPr>
              <w:spacing w:after="0"/>
              <w:jc w:val="left"/>
            </w:pPr>
            <w:r>
              <w:rPr>
                <w:sz w:val="16"/>
              </w:rPr>
              <w:t>Village</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River Edge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Rockleigh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Rutherford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Saddle River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Tenafly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Teterboro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Upper Saddle River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Waldwick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Wallington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Westwood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Wood-Ridge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Woodcliff Lake borough</w:t>
            </w:r>
          </w:p>
        </w:tc>
        <w:tc>
          <w:tcPr>
            <w:tcW w:type="dxa" w:w="1127"/>
          </w:tcPr>
          <w:p>
            <w:pPr>
              <w:spacing w:after="0"/>
              <w:jc w:val="left"/>
            </w:pPr>
            <w:r>
              <w:rPr>
                <w:sz w:val="16"/>
              </w:rPr>
              <w:t>Borough</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Lyndhurst township</w:t>
            </w:r>
          </w:p>
        </w:tc>
        <w:tc>
          <w:tcPr>
            <w:tcW w:type="dxa" w:w="1127"/>
          </w:tcPr>
          <w:p>
            <w:pPr>
              <w:spacing w:after="0"/>
              <w:jc w:val="left"/>
            </w:pPr>
            <w:r>
              <w:rPr>
                <w:sz w:val="16"/>
              </w:rPr>
              <w:t>Township</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Mahwah township</w:t>
            </w:r>
          </w:p>
        </w:tc>
        <w:tc>
          <w:tcPr>
            <w:tcW w:type="dxa" w:w="1127"/>
          </w:tcPr>
          <w:p>
            <w:pPr>
              <w:spacing w:after="0"/>
              <w:jc w:val="left"/>
            </w:pPr>
            <w:r>
              <w:rPr>
                <w:sz w:val="16"/>
              </w:rPr>
              <w:t>Township</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River Vale township</w:t>
            </w:r>
          </w:p>
        </w:tc>
        <w:tc>
          <w:tcPr>
            <w:tcW w:type="dxa" w:w="1127"/>
          </w:tcPr>
          <w:p>
            <w:pPr>
              <w:spacing w:after="0"/>
              <w:jc w:val="left"/>
            </w:pPr>
            <w:r>
              <w:rPr>
                <w:sz w:val="16"/>
              </w:rPr>
              <w:t>Township</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Rochelle Park township</w:t>
            </w:r>
          </w:p>
        </w:tc>
        <w:tc>
          <w:tcPr>
            <w:tcW w:type="dxa" w:w="1127"/>
          </w:tcPr>
          <w:p>
            <w:pPr>
              <w:spacing w:after="0"/>
              <w:jc w:val="left"/>
            </w:pPr>
            <w:r>
              <w:rPr>
                <w:sz w:val="16"/>
              </w:rPr>
              <w:t>Township</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Saddle Brook township</w:t>
            </w:r>
          </w:p>
        </w:tc>
        <w:tc>
          <w:tcPr>
            <w:tcW w:type="dxa" w:w="1127"/>
          </w:tcPr>
          <w:p>
            <w:pPr>
              <w:spacing w:after="0"/>
              <w:jc w:val="left"/>
            </w:pPr>
            <w:r>
              <w:rPr>
                <w:sz w:val="16"/>
              </w:rPr>
              <w:t>Township</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South Hackensack township</w:t>
            </w:r>
          </w:p>
        </w:tc>
        <w:tc>
          <w:tcPr>
            <w:tcW w:type="dxa" w:w="1127"/>
          </w:tcPr>
          <w:p>
            <w:pPr>
              <w:spacing w:after="0"/>
              <w:jc w:val="left"/>
            </w:pPr>
            <w:r>
              <w:rPr>
                <w:sz w:val="16"/>
              </w:rPr>
              <w:t>Township</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Teaneck township</w:t>
            </w:r>
          </w:p>
        </w:tc>
        <w:tc>
          <w:tcPr>
            <w:tcW w:type="dxa" w:w="1127"/>
          </w:tcPr>
          <w:p>
            <w:pPr>
              <w:spacing w:after="0"/>
              <w:jc w:val="left"/>
            </w:pPr>
            <w:r>
              <w:rPr>
                <w:sz w:val="16"/>
              </w:rPr>
              <w:t>Township</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Washington township</w:t>
            </w:r>
          </w:p>
        </w:tc>
        <w:tc>
          <w:tcPr>
            <w:tcW w:type="dxa" w:w="1127"/>
          </w:tcPr>
          <w:p>
            <w:pPr>
              <w:spacing w:after="0"/>
              <w:jc w:val="left"/>
            </w:pPr>
            <w:r>
              <w:rPr>
                <w:sz w:val="16"/>
              </w:rPr>
              <w:t>Township</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Wyckoff township</w:t>
            </w:r>
          </w:p>
        </w:tc>
        <w:tc>
          <w:tcPr>
            <w:tcW w:type="dxa" w:w="1127"/>
          </w:tcPr>
          <w:p>
            <w:pPr>
              <w:spacing w:after="0"/>
              <w:jc w:val="left"/>
            </w:pPr>
            <w:r>
              <w:rPr>
                <w:sz w:val="16"/>
              </w:rPr>
              <w:t>Township</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r>
        <w:trPr>
          <w:cantSplit/>
        </w:trPr>
        <w:tc>
          <w:tcPr>
            <w:tcW w:type="dxa" w:w="1931"/>
          </w:tcPr>
          <w:p>
            <w:pPr>
              <w:spacing w:after="0"/>
              <w:jc w:val="left"/>
            </w:pPr>
            <w:r>
              <w:rPr>
                <w:sz w:val="16"/>
              </w:rPr>
              <w:t>Bergen County Utility Authority</w:t>
            </w:r>
          </w:p>
        </w:tc>
        <w:tc>
          <w:tcPr>
            <w:tcW w:type="dxa" w:w="1127"/>
          </w:tcPr>
          <w:p>
            <w:pPr>
              <w:spacing w:after="0"/>
              <w:jc w:val="left"/>
            </w:pPr>
            <w:r>
              <w:rPr>
                <w:sz w:val="16"/>
              </w:rPr>
              <w:t>Water/Sewer Authority</w:t>
            </w:r>
          </w:p>
        </w:tc>
        <w:tc>
          <w:tcPr>
            <w:tcW w:type="dxa" w:w="2646"/>
          </w:tcPr>
          <w:p>
            <w:pPr>
              <w:spacing w:after="0"/>
              <w:jc w:val="left"/>
            </w:pPr>
            <w:r>
              <w:rPr>
                <w:sz w:val="16"/>
              </w:rPr>
              <w:t>Approved, expires 2031-05-10</w:t>
            </w:r>
          </w:p>
        </w:tc>
        <w:tc>
          <w:tcPr>
            <w:tcW w:type="dxa" w:w="3451"/>
          </w:tcPr>
          <w:p>
            <w:pPr>
              <w:spacing w:after="0"/>
              <w:jc w:val="left"/>
            </w:pPr>
            <w:r>
              <w:rPr>
                <w:sz w:val="16"/>
              </w:rPr>
              <w:t>Bergen County 2026 (FEMA plan 109916)</w:t>
            </w:r>
          </w:p>
        </w:tc>
        <w:tc>
          <w:tcPr>
            <w:tcW w:type="dxa" w:w="1038"/>
          </w:tcPr>
          <w:p>
            <w:pPr>
              <w:spacing w:after="0"/>
              <w:jc w:val="left"/>
            </w:pPr>
            <w:r>
              <w:rPr>
                <w:sz w:val="16"/>
              </w:rPr>
              <w:t>2026-05-11</w:t>
            </w:r>
          </w:p>
        </w:tc>
        <w:tc>
          <w:tcPr>
            <w:tcW w:type="dxa" w:w="1038"/>
          </w:tcPr>
          <w:p>
            <w:pPr>
              <w:spacing w:after="0"/>
              <w:jc w:val="left"/>
            </w:pPr>
            <w:r>
              <w:rPr>
                <w:sz w:val="16"/>
              </w:rPr>
              <w:t>2031-05-10</w:t>
            </w:r>
          </w:p>
        </w:tc>
        <w:tc>
          <w:tcPr>
            <w:tcW w:type="dxa" w:w="895"/>
          </w:tcPr>
          <w:p>
            <w:pPr>
              <w:spacing w:after="0"/>
              <w:jc w:val="right"/>
            </w:pPr>
            <w:r>
              <w:rPr>
                <w:sz w:val="16"/>
              </w:rPr>
              <w:t>1,685</w:t>
            </w:r>
          </w:p>
        </w:tc>
        <w:tc>
          <w:tcPr>
            <w:tcW w:type="dxa" w:w="948"/>
          </w:tcPr>
          <w:p>
            <w:pPr>
              <w:spacing w:after="0"/>
              <w:jc w:val="left"/>
            </w:pPr>
          </w:p>
        </w:tc>
        <w:tc>
          <w:tcPr>
            <w:tcW w:type="dxa" w:w="103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6"/>
        <w:gridCol w:w="1037"/>
        <w:gridCol w:w="1304"/>
        <w:gridCol w:w="1304"/>
        <w:gridCol w:w="1215"/>
        <w:gridCol w:w="1126"/>
        <w:gridCol w:w="1262"/>
        <w:gridCol w:w="1215"/>
        <w:gridCol w:w="1111"/>
        <w:gridCol w:w="1958"/>
        <w:gridCol w:w="1904"/>
      </w:tblGrid>
      <w:tr>
        <w:trPr>
          <w:cantSplit/>
          <w:tblHeader/>
        </w:trPr>
        <w:tc>
          <w:tcPr>
            <w:tcW w:type="dxa" w:w="67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4"/>
            <w:shd w:val="clear" w:color="auto" w:fill="E8E8E8"/>
          </w:tcPr>
          <w:p>
            <w:pPr>
              <w:spacing w:after="0"/>
              <w:jc w:val="left"/>
            </w:pPr>
            <w:r>
              <w:rPr>
                <w:b/>
                <w:sz w:val="16"/>
              </w:rPr>
              <w:t>NRI risk rating</w:t>
            </w:r>
          </w:p>
        </w:tc>
        <w:tc>
          <w:tcPr>
            <w:tcW w:type="dxa" w:w="1304"/>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5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4"/>
            <w:shd w:val="clear" w:color="auto" w:fill="E8E8E8"/>
          </w:tcPr>
          <w:p>
            <w:pPr>
              <w:spacing w:after="0"/>
              <w:jc w:val="left"/>
            </w:pPr>
            <w:r>
              <w:rPr>
                <w:b/>
                <w:sz w:val="16"/>
              </w:rPr>
              <w:t>Storm Events coverage note</w:t>
            </w:r>
          </w:p>
        </w:tc>
      </w:tr>
      <w:tr>
        <w:trPr>
          <w:cantSplit/>
        </w:trPr>
        <w:tc>
          <w:tcPr>
            <w:tcW w:type="dxa" w:w="676"/>
          </w:tcPr>
          <w:p>
            <w:pPr>
              <w:spacing w:after="0"/>
              <w:jc w:val="right"/>
            </w:pPr>
            <w:r>
              <w:rPr>
                <w:sz w:val="16"/>
              </w:rPr>
              <w:t>1</w:t>
            </w:r>
          </w:p>
        </w:tc>
        <w:tc>
          <w:tcPr>
            <w:tcW w:type="dxa" w:w="1037"/>
          </w:tcPr>
          <w:p>
            <w:pPr>
              <w:spacing w:after="0"/>
              <w:jc w:val="left"/>
            </w:pPr>
            <w:r>
              <w:rPr>
                <w:sz w:val="16"/>
              </w:rPr>
              <w:t>Inland Flooding</w:t>
            </w:r>
          </w:p>
        </w:tc>
        <w:tc>
          <w:tcPr>
            <w:tcW w:type="dxa" w:w="1304"/>
          </w:tcPr>
          <w:p>
            <w:pPr>
              <w:spacing w:after="0"/>
              <w:jc w:val="left"/>
            </w:pPr>
            <w:r>
              <w:rPr>
                <w:sz w:val="16"/>
              </w:rPr>
              <w:t>Relatively High</w:t>
            </w:r>
          </w:p>
        </w:tc>
        <w:tc>
          <w:tcPr>
            <w:tcW w:type="dxa" w:w="1304"/>
          </w:tcPr>
          <w:p>
            <w:pPr>
              <w:spacing w:after="0"/>
              <w:jc w:val="left"/>
            </w:pPr>
            <w:r>
              <w:rPr>
                <w:sz w:val="16"/>
              </w:rPr>
              <w:t>Relatively High</w:t>
            </w:r>
          </w:p>
        </w:tc>
        <w:tc>
          <w:tcPr>
            <w:tcW w:type="dxa" w:w="1215"/>
          </w:tcPr>
          <w:p>
            <w:pPr>
              <w:spacing w:after="0"/>
              <w:jc w:val="right"/>
            </w:pPr>
            <w:r>
              <w:rPr>
                <w:sz w:val="16"/>
              </w:rPr>
              <w:t>$213,036,100</w:t>
            </w:r>
          </w:p>
        </w:tc>
        <w:tc>
          <w:tcPr>
            <w:tcW w:type="dxa" w:w="1126"/>
          </w:tcPr>
          <w:p>
            <w:pPr>
              <w:spacing w:after="0"/>
              <w:jc w:val="right"/>
            </w:pPr>
            <w:r>
              <w:rPr>
                <w:sz w:val="16"/>
              </w:rPr>
              <w:t>$74,760</w:t>
            </w:r>
          </w:p>
        </w:tc>
        <w:tc>
          <w:tcPr>
            <w:tcW w:type="dxa" w:w="1262"/>
          </w:tcPr>
          <w:p>
            <w:pPr>
              <w:spacing w:after="0"/>
              <w:jc w:val="right"/>
            </w:pPr>
            <w:r>
              <w:rPr>
                <w:sz w:val="16"/>
              </w:rPr>
              <w:t>$3,677,404</w:t>
            </w:r>
          </w:p>
        </w:tc>
        <w:tc>
          <w:tcPr>
            <w:tcW w:type="dxa" w:w="1215"/>
          </w:tcPr>
          <w:p>
            <w:pPr>
              <w:spacing w:after="0"/>
              <w:jc w:val="right"/>
            </w:pPr>
            <w:r>
              <w:rPr>
                <w:sz w:val="16"/>
              </w:rPr>
              <w:t>$216,788,264</w:t>
            </w:r>
          </w:p>
        </w:tc>
        <w:tc>
          <w:tcPr>
            <w:tcW w:type="dxa" w:w="1111"/>
          </w:tcPr>
          <w:p>
            <w:pPr>
              <w:spacing w:after="0"/>
              <w:jc w:val="right"/>
            </w:pPr>
            <w:r>
              <w:rPr>
                <w:sz w:val="16"/>
              </w:rPr>
              <w:t>376</w:t>
            </w:r>
          </w:p>
        </w:tc>
        <w:tc>
          <w:tcPr>
            <w:tcW w:type="dxa" w:w="1958"/>
          </w:tcPr>
          <w:p>
            <w:pPr>
              <w:spacing w:after="0"/>
              <w:jc w:val="left"/>
            </w:pPr>
          </w:p>
        </w:tc>
        <w:tc>
          <w:tcPr>
            <w:tcW w:type="dxa" w:w="1904"/>
          </w:tcPr>
          <w:p>
            <w:pPr>
              <w:spacing w:after="0"/>
              <w:jc w:val="left"/>
            </w:pPr>
          </w:p>
        </w:tc>
      </w:tr>
      <w:tr>
        <w:trPr>
          <w:cantSplit/>
        </w:trPr>
        <w:tc>
          <w:tcPr>
            <w:tcW w:type="dxa" w:w="676"/>
          </w:tcPr>
          <w:p>
            <w:pPr>
              <w:spacing w:after="0"/>
              <w:jc w:val="right"/>
            </w:pPr>
            <w:r>
              <w:rPr>
                <w:sz w:val="16"/>
              </w:rPr>
              <w:t>2</w:t>
            </w:r>
          </w:p>
        </w:tc>
        <w:tc>
          <w:tcPr>
            <w:tcW w:type="dxa" w:w="1037"/>
          </w:tcPr>
          <w:p>
            <w:pPr>
              <w:spacing w:after="0"/>
              <w:jc w:val="left"/>
            </w:pPr>
            <w:r>
              <w:rPr>
                <w:sz w:val="16"/>
              </w:rPr>
              <w:t>Coastal Flooding</w:t>
            </w:r>
          </w:p>
        </w:tc>
        <w:tc>
          <w:tcPr>
            <w:tcW w:type="dxa" w:w="1304"/>
          </w:tcPr>
          <w:p>
            <w:pPr>
              <w:spacing w:after="0"/>
              <w:jc w:val="left"/>
            </w:pPr>
            <w:r>
              <w:rPr>
                <w:sz w:val="16"/>
              </w:rPr>
              <w:t>Very High</w:t>
            </w:r>
          </w:p>
        </w:tc>
        <w:tc>
          <w:tcPr>
            <w:tcW w:type="dxa" w:w="1304"/>
          </w:tcPr>
          <w:p>
            <w:pPr>
              <w:spacing w:after="0"/>
              <w:jc w:val="left"/>
            </w:pPr>
            <w:r>
              <w:rPr>
                <w:sz w:val="16"/>
              </w:rPr>
              <w:t>Very High</w:t>
            </w:r>
          </w:p>
        </w:tc>
        <w:tc>
          <w:tcPr>
            <w:tcW w:type="dxa" w:w="1215"/>
          </w:tcPr>
          <w:p>
            <w:pPr>
              <w:spacing w:after="0"/>
              <w:jc w:val="right"/>
            </w:pPr>
            <w:r>
              <w:rPr>
                <w:sz w:val="16"/>
              </w:rPr>
              <w:t>$33,870,400</w:t>
            </w:r>
          </w:p>
        </w:tc>
        <w:tc>
          <w:tcPr>
            <w:tcW w:type="dxa" w:w="1126"/>
          </w:tcPr>
          <w:p>
            <w:pPr>
              <w:spacing w:after="0"/>
              <w:jc w:val="right"/>
            </w:pPr>
          </w:p>
        </w:tc>
        <w:tc>
          <w:tcPr>
            <w:tcW w:type="dxa" w:w="1262"/>
          </w:tcPr>
          <w:p>
            <w:pPr>
              <w:spacing w:after="0"/>
              <w:jc w:val="right"/>
            </w:pPr>
            <w:r>
              <w:rPr>
                <w:sz w:val="16"/>
              </w:rPr>
              <w:t>$445,555</w:t>
            </w:r>
          </w:p>
        </w:tc>
        <w:tc>
          <w:tcPr>
            <w:tcW w:type="dxa" w:w="1215"/>
          </w:tcPr>
          <w:p>
            <w:pPr>
              <w:spacing w:after="0"/>
              <w:jc w:val="right"/>
            </w:pPr>
            <w:r>
              <w:rPr>
                <w:sz w:val="16"/>
              </w:rPr>
              <w:t>$34,315,949</w:t>
            </w:r>
          </w:p>
        </w:tc>
        <w:tc>
          <w:tcPr>
            <w:tcW w:type="dxa" w:w="1111"/>
          </w:tcPr>
          <w:p>
            <w:pPr>
              <w:spacing w:after="0"/>
              <w:jc w:val="right"/>
            </w:pPr>
            <w:r>
              <w:rPr>
                <w:sz w:val="16"/>
              </w:rPr>
              <w:t>1</w:t>
            </w:r>
          </w:p>
        </w:tc>
        <w:tc>
          <w:tcPr>
            <w:tcW w:type="dxa" w:w="1958"/>
          </w:tcPr>
          <w:p>
            <w:pPr>
              <w:spacing w:after="0"/>
              <w:jc w:val="left"/>
            </w:pPr>
          </w:p>
        </w:tc>
        <w:tc>
          <w:tcPr>
            <w:tcW w:type="dxa" w:w="1904"/>
          </w:tcPr>
          <w:p>
            <w:pPr>
              <w:spacing w:after="0"/>
              <w:jc w:val="left"/>
            </w:pPr>
          </w:p>
        </w:tc>
      </w:tr>
      <w:tr>
        <w:trPr>
          <w:cantSplit/>
        </w:trPr>
        <w:tc>
          <w:tcPr>
            <w:tcW w:type="dxa" w:w="676"/>
          </w:tcPr>
          <w:p>
            <w:pPr>
              <w:spacing w:after="0"/>
              <w:jc w:val="right"/>
            </w:pPr>
            <w:r>
              <w:rPr>
                <w:sz w:val="16"/>
              </w:rPr>
              <w:t>3</w:t>
            </w:r>
          </w:p>
        </w:tc>
        <w:tc>
          <w:tcPr>
            <w:tcW w:type="dxa" w:w="1037"/>
          </w:tcPr>
          <w:p>
            <w:pPr>
              <w:spacing w:after="0"/>
              <w:jc w:val="left"/>
            </w:pPr>
            <w:r>
              <w:rPr>
                <w:sz w:val="16"/>
              </w:rPr>
              <w:t>Earthquake</w:t>
            </w:r>
          </w:p>
        </w:tc>
        <w:tc>
          <w:tcPr>
            <w:tcW w:type="dxa" w:w="1304"/>
          </w:tcPr>
          <w:p>
            <w:pPr>
              <w:spacing w:after="0"/>
              <w:jc w:val="left"/>
            </w:pPr>
            <w:r>
              <w:rPr>
                <w:sz w:val="16"/>
              </w:rPr>
              <w:t>Relatively Moderate</w:t>
            </w:r>
          </w:p>
        </w:tc>
        <w:tc>
          <w:tcPr>
            <w:tcW w:type="dxa" w:w="1304"/>
          </w:tcPr>
          <w:p>
            <w:pPr>
              <w:spacing w:after="0"/>
              <w:jc w:val="left"/>
            </w:pPr>
            <w:r>
              <w:rPr>
                <w:sz w:val="16"/>
              </w:rPr>
              <w:t>Relatively Moderate</w:t>
            </w:r>
          </w:p>
        </w:tc>
        <w:tc>
          <w:tcPr>
            <w:tcW w:type="dxa" w:w="1215"/>
          </w:tcPr>
          <w:p>
            <w:pPr>
              <w:spacing w:after="0"/>
              <w:jc w:val="right"/>
            </w:pPr>
            <w:r>
              <w:rPr>
                <w:sz w:val="16"/>
              </w:rPr>
              <w:t>$15,292,679</w:t>
            </w:r>
          </w:p>
        </w:tc>
        <w:tc>
          <w:tcPr>
            <w:tcW w:type="dxa" w:w="1126"/>
          </w:tcPr>
          <w:p>
            <w:pPr>
              <w:spacing w:after="0"/>
              <w:jc w:val="right"/>
            </w:pPr>
          </w:p>
        </w:tc>
        <w:tc>
          <w:tcPr>
            <w:tcW w:type="dxa" w:w="1262"/>
          </w:tcPr>
          <w:p>
            <w:pPr>
              <w:spacing w:after="0"/>
              <w:jc w:val="right"/>
            </w:pPr>
            <w:r>
              <w:rPr>
                <w:sz w:val="16"/>
              </w:rPr>
              <w:t>$4,390,688</w:t>
            </w:r>
          </w:p>
        </w:tc>
        <w:tc>
          <w:tcPr>
            <w:tcW w:type="dxa" w:w="1215"/>
          </w:tcPr>
          <w:p>
            <w:pPr>
              <w:spacing w:after="0"/>
              <w:jc w:val="right"/>
            </w:pPr>
            <w:r>
              <w:rPr>
                <w:sz w:val="16"/>
              </w:rPr>
              <w:t>$19,683,368</w:t>
            </w:r>
          </w:p>
        </w:tc>
        <w:tc>
          <w:tcPr>
            <w:tcW w:type="dxa" w:w="1111"/>
          </w:tcPr>
          <w:p>
            <w:pPr>
              <w:spacing w:after="0"/>
              <w:jc w:val="right"/>
            </w:pPr>
          </w:p>
        </w:tc>
        <w:tc>
          <w:tcPr>
            <w:tcW w:type="dxa" w:w="1958"/>
          </w:tcPr>
          <w:p>
            <w:pPr>
              <w:spacing w:after="0"/>
              <w:jc w:val="left"/>
            </w:pPr>
          </w:p>
        </w:tc>
        <w:tc>
          <w:tcPr>
            <w:tcW w:type="dxa" w:w="1904"/>
          </w:tcPr>
          <w:p>
            <w:pPr>
              <w:spacing w:after="0"/>
              <w:jc w:val="left"/>
            </w:pPr>
            <w:r>
              <w:rPr>
                <w:sz w:val="16"/>
              </w:rPr>
              <w:t>Not in Storm Events. Storm Events coverage of this hazard is limited; absence is not evidence of low risk.</w:t>
            </w:r>
          </w:p>
        </w:tc>
      </w:tr>
      <w:tr>
        <w:trPr>
          <w:cantSplit/>
        </w:trPr>
        <w:tc>
          <w:tcPr>
            <w:tcW w:type="dxa" w:w="676"/>
          </w:tcPr>
          <w:p>
            <w:pPr>
              <w:spacing w:after="0"/>
              <w:jc w:val="right"/>
            </w:pPr>
            <w:r>
              <w:rPr>
                <w:sz w:val="16"/>
              </w:rPr>
              <w:t>4</w:t>
            </w:r>
          </w:p>
        </w:tc>
        <w:tc>
          <w:tcPr>
            <w:tcW w:type="dxa" w:w="1037"/>
          </w:tcPr>
          <w:p>
            <w:pPr>
              <w:spacing w:after="0"/>
              <w:jc w:val="left"/>
            </w:pPr>
            <w:r>
              <w:rPr>
                <w:sz w:val="16"/>
              </w:rPr>
              <w:t>Hurricane</w:t>
            </w:r>
          </w:p>
        </w:tc>
        <w:tc>
          <w:tcPr>
            <w:tcW w:type="dxa" w:w="1304"/>
          </w:tcPr>
          <w:p>
            <w:pPr>
              <w:spacing w:after="0"/>
              <w:jc w:val="left"/>
            </w:pPr>
            <w:r>
              <w:rPr>
                <w:sz w:val="16"/>
              </w:rPr>
              <w:t>Relatively Moderate</w:t>
            </w:r>
          </w:p>
        </w:tc>
        <w:tc>
          <w:tcPr>
            <w:tcW w:type="dxa" w:w="1304"/>
          </w:tcPr>
          <w:p>
            <w:pPr>
              <w:spacing w:after="0"/>
              <w:jc w:val="left"/>
            </w:pPr>
            <w:r>
              <w:rPr>
                <w:sz w:val="16"/>
              </w:rPr>
              <w:t>Relatively High</w:t>
            </w:r>
          </w:p>
        </w:tc>
        <w:tc>
          <w:tcPr>
            <w:tcW w:type="dxa" w:w="1215"/>
          </w:tcPr>
          <w:p>
            <w:pPr>
              <w:spacing w:after="0"/>
              <w:jc w:val="right"/>
            </w:pPr>
            <w:r>
              <w:rPr>
                <w:sz w:val="16"/>
              </w:rPr>
              <w:t>$13,087,765</w:t>
            </w:r>
          </w:p>
        </w:tc>
        <w:tc>
          <w:tcPr>
            <w:tcW w:type="dxa" w:w="1126"/>
          </w:tcPr>
          <w:p>
            <w:pPr>
              <w:spacing w:after="0"/>
              <w:jc w:val="right"/>
            </w:pPr>
            <w:r>
              <w:rPr>
                <w:sz w:val="16"/>
              </w:rPr>
              <w:t>$42,109</w:t>
            </w:r>
          </w:p>
        </w:tc>
        <w:tc>
          <w:tcPr>
            <w:tcW w:type="dxa" w:w="1262"/>
          </w:tcPr>
          <w:p>
            <w:pPr>
              <w:spacing w:after="0"/>
              <w:jc w:val="right"/>
            </w:pPr>
            <w:r>
              <w:rPr>
                <w:sz w:val="16"/>
              </w:rPr>
              <w:t>$448,101</w:t>
            </w:r>
          </w:p>
        </w:tc>
        <w:tc>
          <w:tcPr>
            <w:tcW w:type="dxa" w:w="1215"/>
          </w:tcPr>
          <w:p>
            <w:pPr>
              <w:spacing w:after="0"/>
              <w:jc w:val="right"/>
            </w:pPr>
            <w:r>
              <w:rPr>
                <w:sz w:val="16"/>
              </w:rPr>
              <w:t>$13,577,974</w:t>
            </w:r>
          </w:p>
        </w:tc>
        <w:tc>
          <w:tcPr>
            <w:tcW w:type="dxa" w:w="1111"/>
          </w:tcPr>
          <w:p>
            <w:pPr>
              <w:spacing w:after="0"/>
              <w:jc w:val="right"/>
            </w:pPr>
            <w:r>
              <w:rPr>
                <w:sz w:val="16"/>
              </w:rPr>
              <w:t>2</w:t>
            </w:r>
          </w:p>
        </w:tc>
        <w:tc>
          <w:tcPr>
            <w:tcW w:type="dxa" w:w="1958"/>
          </w:tcPr>
          <w:p>
            <w:pPr>
              <w:spacing w:after="0"/>
              <w:jc w:val="left"/>
            </w:pPr>
          </w:p>
        </w:tc>
        <w:tc>
          <w:tcPr>
            <w:tcW w:type="dxa" w:w="1904"/>
          </w:tcPr>
          <w:p>
            <w:pPr>
              <w:spacing w:after="0"/>
              <w:jc w:val="left"/>
            </w:pPr>
          </w:p>
        </w:tc>
      </w:tr>
      <w:tr>
        <w:trPr>
          <w:cantSplit/>
        </w:trPr>
        <w:tc>
          <w:tcPr>
            <w:tcW w:type="dxa" w:w="676"/>
          </w:tcPr>
          <w:p>
            <w:pPr>
              <w:spacing w:after="0"/>
              <w:jc w:val="right"/>
            </w:pPr>
            <w:r>
              <w:rPr>
                <w:sz w:val="16"/>
              </w:rPr>
              <w:t>5</w:t>
            </w:r>
          </w:p>
        </w:tc>
        <w:tc>
          <w:tcPr>
            <w:tcW w:type="dxa" w:w="1037"/>
          </w:tcPr>
          <w:p>
            <w:pPr>
              <w:spacing w:after="0"/>
              <w:jc w:val="left"/>
            </w:pPr>
            <w:r>
              <w:rPr>
                <w:sz w:val="16"/>
              </w:rPr>
              <w:t>Heat Wave</w:t>
            </w:r>
          </w:p>
        </w:tc>
        <w:tc>
          <w:tcPr>
            <w:tcW w:type="dxa" w:w="1304"/>
          </w:tcPr>
          <w:p>
            <w:pPr>
              <w:spacing w:after="0"/>
              <w:jc w:val="left"/>
            </w:pPr>
            <w:r>
              <w:rPr>
                <w:sz w:val="16"/>
              </w:rPr>
              <w:t>Relatively High</w:t>
            </w:r>
          </w:p>
        </w:tc>
        <w:tc>
          <w:tcPr>
            <w:tcW w:type="dxa" w:w="1304"/>
          </w:tcPr>
          <w:p>
            <w:pPr>
              <w:spacing w:after="0"/>
              <w:jc w:val="left"/>
            </w:pPr>
            <w:r>
              <w:rPr>
                <w:sz w:val="16"/>
              </w:rPr>
              <w:t>Relatively High</w:t>
            </w:r>
          </w:p>
        </w:tc>
        <w:tc>
          <w:tcPr>
            <w:tcW w:type="dxa" w:w="1215"/>
          </w:tcPr>
          <w:p>
            <w:pPr>
              <w:spacing w:after="0"/>
              <w:jc w:val="right"/>
            </w:pPr>
            <w:r>
              <w:rPr>
                <w:sz w:val="16"/>
              </w:rPr>
              <w:t>under $1</w:t>
            </w:r>
          </w:p>
        </w:tc>
        <w:tc>
          <w:tcPr>
            <w:tcW w:type="dxa" w:w="1126"/>
          </w:tcPr>
          <w:p>
            <w:pPr>
              <w:spacing w:after="0"/>
              <w:jc w:val="right"/>
            </w:pPr>
            <w:r>
              <w:rPr>
                <w:sz w:val="16"/>
              </w:rPr>
              <w:t>$1,451</w:t>
            </w:r>
          </w:p>
        </w:tc>
        <w:tc>
          <w:tcPr>
            <w:tcW w:type="dxa" w:w="1262"/>
          </w:tcPr>
          <w:p>
            <w:pPr>
              <w:spacing w:after="0"/>
              <w:jc w:val="right"/>
            </w:pPr>
            <w:r>
              <w:rPr>
                <w:sz w:val="16"/>
              </w:rPr>
              <w:t>$9,383,863</w:t>
            </w:r>
          </w:p>
        </w:tc>
        <w:tc>
          <w:tcPr>
            <w:tcW w:type="dxa" w:w="1215"/>
          </w:tcPr>
          <w:p>
            <w:pPr>
              <w:spacing w:after="0"/>
              <w:jc w:val="right"/>
            </w:pPr>
            <w:r>
              <w:rPr>
                <w:sz w:val="16"/>
              </w:rPr>
              <w:t>$9,385,315</w:t>
            </w:r>
          </w:p>
        </w:tc>
        <w:tc>
          <w:tcPr>
            <w:tcW w:type="dxa" w:w="1111"/>
          </w:tcPr>
          <w:p>
            <w:pPr>
              <w:spacing w:after="0"/>
              <w:jc w:val="right"/>
            </w:pPr>
            <w:r>
              <w:rPr>
                <w:sz w:val="16"/>
              </w:rPr>
              <w:t>7</w:t>
            </w:r>
          </w:p>
        </w:tc>
        <w:tc>
          <w:tcPr>
            <w:tcW w:type="dxa" w:w="1958"/>
          </w:tcPr>
          <w:p>
            <w:pPr>
              <w:spacing w:after="0"/>
              <w:jc w:val="left"/>
            </w:pPr>
          </w:p>
        </w:tc>
        <w:tc>
          <w:tcPr>
            <w:tcW w:type="dxa" w:w="1904"/>
          </w:tcPr>
          <w:p>
            <w:pPr>
              <w:spacing w:after="0"/>
              <w:jc w:val="left"/>
            </w:pPr>
          </w:p>
        </w:tc>
      </w:tr>
      <w:tr>
        <w:trPr>
          <w:cantSplit/>
        </w:trPr>
        <w:tc>
          <w:tcPr>
            <w:tcW w:type="dxa" w:w="676"/>
          </w:tcPr>
          <w:p>
            <w:pPr>
              <w:spacing w:after="0"/>
              <w:jc w:val="right"/>
            </w:pPr>
            <w:r>
              <w:rPr>
                <w:sz w:val="16"/>
              </w:rPr>
              <w:t>6</w:t>
            </w:r>
          </w:p>
        </w:tc>
        <w:tc>
          <w:tcPr>
            <w:tcW w:type="dxa" w:w="1037"/>
          </w:tcPr>
          <w:p>
            <w:pPr>
              <w:spacing w:after="0"/>
              <w:jc w:val="left"/>
            </w:pPr>
            <w:r>
              <w:rPr>
                <w:sz w:val="16"/>
              </w:rPr>
              <w:t>Tornado</w:t>
            </w:r>
          </w:p>
        </w:tc>
        <w:tc>
          <w:tcPr>
            <w:tcW w:type="dxa" w:w="1304"/>
          </w:tcPr>
          <w:p>
            <w:pPr>
              <w:spacing w:after="0"/>
              <w:jc w:val="left"/>
            </w:pPr>
            <w:r>
              <w:rPr>
                <w:sz w:val="16"/>
              </w:rPr>
              <w:t>Relatively High</w:t>
            </w:r>
          </w:p>
        </w:tc>
        <w:tc>
          <w:tcPr>
            <w:tcW w:type="dxa" w:w="1304"/>
          </w:tcPr>
          <w:p>
            <w:pPr>
              <w:spacing w:after="0"/>
              <w:jc w:val="left"/>
            </w:pPr>
            <w:r>
              <w:rPr>
                <w:sz w:val="16"/>
              </w:rPr>
              <w:t>Relatively High</w:t>
            </w:r>
          </w:p>
        </w:tc>
        <w:tc>
          <w:tcPr>
            <w:tcW w:type="dxa" w:w="1215"/>
          </w:tcPr>
          <w:p>
            <w:pPr>
              <w:spacing w:after="0"/>
              <w:jc w:val="right"/>
            </w:pPr>
            <w:r>
              <w:rPr>
                <w:sz w:val="16"/>
              </w:rPr>
              <w:t>$4,456,487</w:t>
            </w:r>
          </w:p>
        </w:tc>
        <w:tc>
          <w:tcPr>
            <w:tcW w:type="dxa" w:w="1126"/>
          </w:tcPr>
          <w:p>
            <w:pPr>
              <w:spacing w:after="0"/>
              <w:jc w:val="right"/>
            </w:pPr>
            <w:r>
              <w:rPr>
                <w:sz w:val="16"/>
              </w:rPr>
              <w:t>$49</w:t>
            </w:r>
          </w:p>
        </w:tc>
        <w:tc>
          <w:tcPr>
            <w:tcW w:type="dxa" w:w="1262"/>
          </w:tcPr>
          <w:p>
            <w:pPr>
              <w:spacing w:after="0"/>
              <w:jc w:val="right"/>
            </w:pPr>
            <w:r>
              <w:rPr>
                <w:sz w:val="16"/>
              </w:rPr>
              <w:t>$4,585,542</w:t>
            </w:r>
          </w:p>
        </w:tc>
        <w:tc>
          <w:tcPr>
            <w:tcW w:type="dxa" w:w="1215"/>
          </w:tcPr>
          <w:p>
            <w:pPr>
              <w:spacing w:after="0"/>
              <w:jc w:val="right"/>
            </w:pPr>
            <w:r>
              <w:rPr>
                <w:sz w:val="16"/>
              </w:rPr>
              <w:t>$9,042,077</w:t>
            </w:r>
          </w:p>
        </w:tc>
        <w:tc>
          <w:tcPr>
            <w:tcW w:type="dxa" w:w="1111"/>
          </w:tcPr>
          <w:p>
            <w:pPr>
              <w:spacing w:after="0"/>
              <w:jc w:val="right"/>
            </w:pPr>
            <w:r>
              <w:rPr>
                <w:sz w:val="16"/>
              </w:rPr>
              <w:t>1</w:t>
            </w:r>
          </w:p>
        </w:tc>
        <w:tc>
          <w:tcPr>
            <w:tcW w:type="dxa" w:w="1958"/>
          </w:tcPr>
          <w:p>
            <w:pPr>
              <w:spacing w:after="0"/>
              <w:jc w:val="left"/>
            </w:pPr>
          </w:p>
        </w:tc>
        <w:tc>
          <w:tcPr>
            <w:tcW w:type="dxa" w:w="1904"/>
          </w:tcPr>
          <w:p>
            <w:pPr>
              <w:spacing w:after="0"/>
              <w:jc w:val="left"/>
            </w:pPr>
          </w:p>
        </w:tc>
      </w:tr>
      <w:tr>
        <w:trPr>
          <w:cantSplit/>
        </w:trPr>
        <w:tc>
          <w:tcPr>
            <w:tcW w:type="dxa" w:w="676"/>
          </w:tcPr>
          <w:p>
            <w:pPr>
              <w:spacing w:after="0"/>
              <w:jc w:val="right"/>
            </w:pPr>
            <w:r>
              <w:rPr>
                <w:sz w:val="16"/>
              </w:rPr>
              <w:t>7</w:t>
            </w:r>
          </w:p>
        </w:tc>
        <w:tc>
          <w:tcPr>
            <w:tcW w:type="dxa" w:w="1037"/>
          </w:tcPr>
          <w:p>
            <w:pPr>
              <w:spacing w:after="0"/>
              <w:jc w:val="left"/>
            </w:pPr>
            <w:r>
              <w:rPr>
                <w:sz w:val="16"/>
              </w:rPr>
              <w:t>Cold Wave</w:t>
            </w:r>
          </w:p>
        </w:tc>
        <w:tc>
          <w:tcPr>
            <w:tcW w:type="dxa" w:w="1304"/>
          </w:tcPr>
          <w:p>
            <w:pPr>
              <w:spacing w:after="0"/>
              <w:jc w:val="left"/>
            </w:pPr>
            <w:r>
              <w:rPr>
                <w:sz w:val="16"/>
              </w:rPr>
              <w:t>Relatively High</w:t>
            </w:r>
          </w:p>
        </w:tc>
        <w:tc>
          <w:tcPr>
            <w:tcW w:type="dxa" w:w="1304"/>
          </w:tcPr>
          <w:p>
            <w:pPr>
              <w:spacing w:after="0"/>
              <w:jc w:val="left"/>
            </w:pPr>
            <w:r>
              <w:rPr>
                <w:sz w:val="16"/>
              </w:rPr>
              <w:t>Relatively High</w:t>
            </w:r>
          </w:p>
        </w:tc>
        <w:tc>
          <w:tcPr>
            <w:tcW w:type="dxa" w:w="1215"/>
          </w:tcPr>
          <w:p>
            <w:pPr>
              <w:spacing w:after="0"/>
              <w:jc w:val="right"/>
            </w:pPr>
            <w:r>
              <w:rPr>
                <w:sz w:val="16"/>
              </w:rPr>
              <w:t>$556</w:t>
            </w:r>
          </w:p>
        </w:tc>
        <w:tc>
          <w:tcPr>
            <w:tcW w:type="dxa" w:w="1126"/>
          </w:tcPr>
          <w:p>
            <w:pPr>
              <w:spacing w:after="0"/>
              <w:jc w:val="right"/>
            </w:pPr>
            <w:r>
              <w:rPr>
                <w:sz w:val="16"/>
              </w:rPr>
              <w:t>$542</w:t>
            </w:r>
          </w:p>
        </w:tc>
        <w:tc>
          <w:tcPr>
            <w:tcW w:type="dxa" w:w="1262"/>
          </w:tcPr>
          <w:p>
            <w:pPr>
              <w:spacing w:after="0"/>
              <w:jc w:val="right"/>
            </w:pPr>
            <w:r>
              <w:rPr>
                <w:sz w:val="16"/>
              </w:rPr>
              <w:t>$8,532,365</w:t>
            </w:r>
          </w:p>
        </w:tc>
        <w:tc>
          <w:tcPr>
            <w:tcW w:type="dxa" w:w="1215"/>
          </w:tcPr>
          <w:p>
            <w:pPr>
              <w:spacing w:after="0"/>
              <w:jc w:val="right"/>
            </w:pPr>
            <w:r>
              <w:rPr>
                <w:sz w:val="16"/>
              </w:rPr>
              <w:t>$8,533,464</w:t>
            </w:r>
          </w:p>
        </w:tc>
        <w:tc>
          <w:tcPr>
            <w:tcW w:type="dxa" w:w="1111"/>
          </w:tcPr>
          <w:p>
            <w:pPr>
              <w:spacing w:after="0"/>
              <w:jc w:val="right"/>
            </w:pPr>
            <w:r>
              <w:rPr>
                <w:sz w:val="16"/>
              </w:rPr>
              <w:t>0</w:t>
            </w:r>
          </w:p>
        </w:tc>
        <w:tc>
          <w:tcPr>
            <w:tcW w:type="dxa" w:w="1958"/>
          </w:tcPr>
          <w:p>
            <w:pPr>
              <w:spacing w:after="0"/>
              <w:jc w:val="left"/>
            </w:pPr>
          </w:p>
        </w:tc>
        <w:tc>
          <w:tcPr>
            <w:tcW w:type="dxa" w:w="1904"/>
          </w:tcPr>
          <w:p>
            <w:pPr>
              <w:spacing w:after="0"/>
              <w:jc w:val="left"/>
            </w:pPr>
            <w:r>
              <w:rPr>
                <w:sz w:val="16"/>
              </w:rPr>
              <w:t>No recorded events in Storm Events since 1996 (data through 2026-06-30).</w:t>
            </w:r>
          </w:p>
        </w:tc>
      </w:tr>
      <w:tr>
        <w:trPr>
          <w:cantSplit/>
        </w:trPr>
        <w:tc>
          <w:tcPr>
            <w:tcW w:type="dxa" w:w="676"/>
          </w:tcPr>
          <w:p>
            <w:pPr>
              <w:spacing w:after="0"/>
              <w:jc w:val="right"/>
            </w:pPr>
            <w:r>
              <w:rPr>
                <w:sz w:val="16"/>
              </w:rPr>
              <w:t>8</w:t>
            </w:r>
          </w:p>
        </w:tc>
        <w:tc>
          <w:tcPr>
            <w:tcW w:type="dxa" w:w="1037"/>
          </w:tcPr>
          <w:p>
            <w:pPr>
              <w:spacing w:after="0"/>
              <w:jc w:val="left"/>
            </w:pPr>
            <w:r>
              <w:rPr>
                <w:sz w:val="16"/>
              </w:rPr>
              <w:t>Strong Wind</w:t>
            </w:r>
          </w:p>
        </w:tc>
        <w:tc>
          <w:tcPr>
            <w:tcW w:type="dxa" w:w="1304"/>
          </w:tcPr>
          <w:p>
            <w:pPr>
              <w:spacing w:after="0"/>
              <w:jc w:val="left"/>
            </w:pPr>
            <w:r>
              <w:rPr>
                <w:sz w:val="16"/>
              </w:rPr>
              <w:t>Very High</w:t>
            </w:r>
          </w:p>
        </w:tc>
        <w:tc>
          <w:tcPr>
            <w:tcW w:type="dxa" w:w="1304"/>
          </w:tcPr>
          <w:p>
            <w:pPr>
              <w:spacing w:after="0"/>
              <w:jc w:val="left"/>
            </w:pPr>
            <w:r>
              <w:rPr>
                <w:sz w:val="16"/>
              </w:rPr>
              <w:t>Relatively High</w:t>
            </w:r>
          </w:p>
        </w:tc>
        <w:tc>
          <w:tcPr>
            <w:tcW w:type="dxa" w:w="1215"/>
          </w:tcPr>
          <w:p>
            <w:pPr>
              <w:spacing w:after="0"/>
              <w:jc w:val="right"/>
            </w:pPr>
            <w:r>
              <w:rPr>
                <w:sz w:val="16"/>
              </w:rPr>
              <w:t>$773,096</w:t>
            </w:r>
          </w:p>
        </w:tc>
        <w:tc>
          <w:tcPr>
            <w:tcW w:type="dxa" w:w="1126"/>
          </w:tcPr>
          <w:p>
            <w:pPr>
              <w:spacing w:after="0"/>
              <w:jc w:val="right"/>
            </w:pPr>
            <w:r>
              <w:rPr>
                <w:sz w:val="16"/>
              </w:rPr>
              <w:t>$224</w:t>
            </w:r>
          </w:p>
        </w:tc>
        <w:tc>
          <w:tcPr>
            <w:tcW w:type="dxa" w:w="1262"/>
          </w:tcPr>
          <w:p>
            <w:pPr>
              <w:spacing w:after="0"/>
              <w:jc w:val="right"/>
            </w:pPr>
            <w:r>
              <w:rPr>
                <w:sz w:val="16"/>
              </w:rPr>
              <w:t>$5,174,372</w:t>
            </w:r>
          </w:p>
        </w:tc>
        <w:tc>
          <w:tcPr>
            <w:tcW w:type="dxa" w:w="1215"/>
          </w:tcPr>
          <w:p>
            <w:pPr>
              <w:spacing w:after="0"/>
              <w:jc w:val="right"/>
            </w:pPr>
            <w:r>
              <w:rPr>
                <w:sz w:val="16"/>
              </w:rPr>
              <w:t>$5,947,693</w:t>
            </w:r>
          </w:p>
        </w:tc>
        <w:tc>
          <w:tcPr>
            <w:tcW w:type="dxa" w:w="1111"/>
          </w:tcPr>
          <w:p>
            <w:pPr>
              <w:spacing w:after="0"/>
              <w:jc w:val="right"/>
            </w:pPr>
            <w:r>
              <w:rPr>
                <w:sz w:val="16"/>
              </w:rPr>
              <w:t>353</w:t>
            </w:r>
          </w:p>
        </w:tc>
        <w:tc>
          <w:tcPr>
            <w:tcW w:type="dxa" w:w="1958"/>
          </w:tcPr>
          <w:p>
            <w:pPr>
              <w:spacing w:after="0"/>
              <w:jc w:val="left"/>
            </w:pPr>
          </w:p>
        </w:tc>
        <w:tc>
          <w:tcPr>
            <w:tcW w:type="dxa" w:w="1904"/>
          </w:tcPr>
          <w:p>
            <w:pPr>
              <w:spacing w:after="0"/>
              <w:jc w:val="left"/>
            </w:pPr>
            <w:r>
              <w:rPr>
                <w:sz w:val="16"/>
              </w:rPr>
              <w:t>Includes 14 High Wind records and 21 Strong Wind records, event types the NRI definition of this hazard leaves out.</w:t>
            </w:r>
          </w:p>
        </w:tc>
      </w:tr>
      <w:tr>
        <w:trPr>
          <w:cantSplit/>
        </w:trPr>
        <w:tc>
          <w:tcPr>
            <w:tcW w:type="dxa" w:w="676"/>
          </w:tcPr>
          <w:p>
            <w:pPr>
              <w:spacing w:after="0"/>
              <w:jc w:val="right"/>
            </w:pPr>
            <w:r>
              <w:rPr>
                <w:sz w:val="16"/>
              </w:rPr>
              <w:t>9</w:t>
            </w:r>
          </w:p>
        </w:tc>
        <w:tc>
          <w:tcPr>
            <w:tcW w:type="dxa" w:w="1037"/>
          </w:tcPr>
          <w:p>
            <w:pPr>
              <w:spacing w:after="0"/>
              <w:jc w:val="left"/>
            </w:pPr>
            <w:r>
              <w:rPr>
                <w:sz w:val="16"/>
              </w:rPr>
              <w:t>Lightning</w:t>
            </w:r>
          </w:p>
        </w:tc>
        <w:tc>
          <w:tcPr>
            <w:tcW w:type="dxa" w:w="1304"/>
          </w:tcPr>
          <w:p>
            <w:pPr>
              <w:spacing w:after="0"/>
              <w:jc w:val="left"/>
            </w:pPr>
            <w:r>
              <w:rPr>
                <w:sz w:val="16"/>
              </w:rPr>
              <w:t>Relatively High</w:t>
            </w:r>
          </w:p>
        </w:tc>
        <w:tc>
          <w:tcPr>
            <w:tcW w:type="dxa" w:w="1304"/>
          </w:tcPr>
          <w:p>
            <w:pPr>
              <w:spacing w:after="0"/>
              <w:jc w:val="left"/>
            </w:pPr>
            <w:r>
              <w:rPr>
                <w:sz w:val="16"/>
              </w:rPr>
              <w:t>Relatively High</w:t>
            </w:r>
          </w:p>
        </w:tc>
        <w:tc>
          <w:tcPr>
            <w:tcW w:type="dxa" w:w="1215"/>
          </w:tcPr>
          <w:p>
            <w:pPr>
              <w:spacing w:after="0"/>
              <w:jc w:val="right"/>
            </w:pPr>
            <w:r>
              <w:rPr>
                <w:sz w:val="16"/>
              </w:rPr>
              <w:t>$58,108</w:t>
            </w:r>
          </w:p>
        </w:tc>
        <w:tc>
          <w:tcPr>
            <w:tcW w:type="dxa" w:w="1126"/>
          </w:tcPr>
          <w:p>
            <w:pPr>
              <w:spacing w:after="0"/>
              <w:jc w:val="right"/>
            </w:pPr>
          </w:p>
        </w:tc>
        <w:tc>
          <w:tcPr>
            <w:tcW w:type="dxa" w:w="1262"/>
          </w:tcPr>
          <w:p>
            <w:pPr>
              <w:spacing w:after="0"/>
              <w:jc w:val="right"/>
            </w:pPr>
            <w:r>
              <w:rPr>
                <w:sz w:val="16"/>
              </w:rPr>
              <w:t>$2,277,639</w:t>
            </w:r>
          </w:p>
        </w:tc>
        <w:tc>
          <w:tcPr>
            <w:tcW w:type="dxa" w:w="1215"/>
          </w:tcPr>
          <w:p>
            <w:pPr>
              <w:spacing w:after="0"/>
              <w:jc w:val="right"/>
            </w:pPr>
            <w:r>
              <w:rPr>
                <w:sz w:val="16"/>
              </w:rPr>
              <w:t>$2,335,747</w:t>
            </w:r>
          </w:p>
        </w:tc>
        <w:tc>
          <w:tcPr>
            <w:tcW w:type="dxa" w:w="1111"/>
          </w:tcPr>
          <w:p>
            <w:pPr>
              <w:spacing w:after="0"/>
              <w:jc w:val="right"/>
            </w:pPr>
            <w:r>
              <w:rPr>
                <w:sz w:val="16"/>
              </w:rPr>
              <w:t>52</w:t>
            </w:r>
          </w:p>
        </w:tc>
        <w:tc>
          <w:tcPr>
            <w:tcW w:type="dxa" w:w="1958"/>
          </w:tcPr>
          <w:p>
            <w:pPr>
              <w:spacing w:after="0"/>
              <w:jc w:val="left"/>
            </w:pPr>
          </w:p>
        </w:tc>
        <w:tc>
          <w:tcPr>
            <w:tcW w:type="dxa" w:w="1904"/>
          </w:tcPr>
          <w:p>
            <w:pPr>
              <w:spacing w:after="0"/>
              <w:jc w:val="left"/>
            </w:pPr>
          </w:p>
        </w:tc>
      </w:tr>
      <w:tr>
        <w:trPr>
          <w:cantSplit/>
        </w:trPr>
        <w:tc>
          <w:tcPr>
            <w:tcW w:type="dxa" w:w="676"/>
          </w:tcPr>
          <w:p>
            <w:pPr>
              <w:spacing w:after="0"/>
              <w:jc w:val="right"/>
            </w:pPr>
            <w:r>
              <w:rPr>
                <w:sz w:val="16"/>
              </w:rPr>
              <w:t>10</w:t>
            </w:r>
          </w:p>
        </w:tc>
        <w:tc>
          <w:tcPr>
            <w:tcW w:type="dxa" w:w="1037"/>
          </w:tcPr>
          <w:p>
            <w:pPr>
              <w:spacing w:after="0"/>
              <w:jc w:val="left"/>
            </w:pPr>
            <w:r>
              <w:rPr>
                <w:sz w:val="16"/>
              </w:rPr>
              <w:t>Winter Weather</w:t>
            </w:r>
          </w:p>
        </w:tc>
        <w:tc>
          <w:tcPr>
            <w:tcW w:type="dxa" w:w="1304"/>
          </w:tcPr>
          <w:p>
            <w:pPr>
              <w:spacing w:after="0"/>
              <w:jc w:val="left"/>
            </w:pPr>
            <w:r>
              <w:rPr>
                <w:sz w:val="16"/>
              </w:rPr>
              <w:t>Very High</w:t>
            </w:r>
          </w:p>
        </w:tc>
        <w:tc>
          <w:tcPr>
            <w:tcW w:type="dxa" w:w="1304"/>
          </w:tcPr>
          <w:p>
            <w:pPr>
              <w:spacing w:after="0"/>
              <w:jc w:val="left"/>
            </w:pPr>
            <w:r>
              <w:rPr>
                <w:sz w:val="16"/>
              </w:rPr>
              <w:t>Very High</w:t>
            </w:r>
          </w:p>
        </w:tc>
        <w:tc>
          <w:tcPr>
            <w:tcW w:type="dxa" w:w="1215"/>
          </w:tcPr>
          <w:p>
            <w:pPr>
              <w:spacing w:after="0"/>
              <w:jc w:val="right"/>
            </w:pPr>
            <w:r>
              <w:rPr>
                <w:sz w:val="16"/>
              </w:rPr>
              <w:t>$230,674</w:t>
            </w:r>
          </w:p>
        </w:tc>
        <w:tc>
          <w:tcPr>
            <w:tcW w:type="dxa" w:w="1126"/>
          </w:tcPr>
          <w:p>
            <w:pPr>
              <w:spacing w:after="0"/>
              <w:jc w:val="right"/>
            </w:pPr>
            <w:r>
              <w:rPr>
                <w:sz w:val="16"/>
              </w:rPr>
              <w:t>$2</w:t>
            </w:r>
          </w:p>
        </w:tc>
        <w:tc>
          <w:tcPr>
            <w:tcW w:type="dxa" w:w="1262"/>
          </w:tcPr>
          <w:p>
            <w:pPr>
              <w:spacing w:after="0"/>
              <w:jc w:val="right"/>
            </w:pPr>
            <w:r>
              <w:rPr>
                <w:sz w:val="16"/>
              </w:rPr>
              <w:t>$1,365,869</w:t>
            </w:r>
          </w:p>
        </w:tc>
        <w:tc>
          <w:tcPr>
            <w:tcW w:type="dxa" w:w="1215"/>
          </w:tcPr>
          <w:p>
            <w:pPr>
              <w:spacing w:after="0"/>
              <w:jc w:val="right"/>
            </w:pPr>
            <w:r>
              <w:rPr>
                <w:sz w:val="16"/>
              </w:rPr>
              <w:t>$1,596,545</w:t>
            </w:r>
          </w:p>
        </w:tc>
        <w:tc>
          <w:tcPr>
            <w:tcW w:type="dxa" w:w="1111"/>
          </w:tcPr>
          <w:p>
            <w:pPr>
              <w:spacing w:after="0"/>
              <w:jc w:val="right"/>
            </w:pPr>
            <w:r>
              <w:rPr>
                <w:sz w:val="16"/>
              </w:rPr>
              <w:t>71</w:t>
            </w:r>
          </w:p>
        </w:tc>
        <w:tc>
          <w:tcPr>
            <w:tcW w:type="dxa" w:w="1958"/>
          </w:tcPr>
          <w:p>
            <w:pPr>
              <w:spacing w:after="0"/>
              <w:jc w:val="left"/>
            </w:pPr>
          </w:p>
        </w:tc>
        <w:tc>
          <w:tcPr>
            <w:tcW w:type="dxa" w:w="1904"/>
          </w:tcPr>
          <w:p>
            <w:pPr>
              <w:spacing w:after="0"/>
              <w:jc w:val="left"/>
            </w:pPr>
          </w:p>
        </w:tc>
      </w:tr>
      <w:tr>
        <w:trPr>
          <w:cantSplit/>
        </w:trPr>
        <w:tc>
          <w:tcPr>
            <w:tcW w:type="dxa" w:w="676"/>
          </w:tcPr>
          <w:p>
            <w:pPr>
              <w:spacing w:after="0"/>
              <w:jc w:val="right"/>
            </w:pPr>
            <w:r>
              <w:rPr>
                <w:sz w:val="16"/>
              </w:rPr>
              <w:t>11</w:t>
            </w:r>
          </w:p>
        </w:tc>
        <w:tc>
          <w:tcPr>
            <w:tcW w:type="dxa" w:w="1037"/>
          </w:tcPr>
          <w:p>
            <w:pPr>
              <w:spacing w:after="0"/>
              <w:jc w:val="left"/>
            </w:pPr>
            <w:r>
              <w:rPr>
                <w:sz w:val="16"/>
              </w:rPr>
              <w:t>Ice Storm</w:t>
            </w:r>
          </w:p>
        </w:tc>
        <w:tc>
          <w:tcPr>
            <w:tcW w:type="dxa" w:w="1304"/>
          </w:tcPr>
          <w:p>
            <w:pPr>
              <w:spacing w:after="0"/>
              <w:jc w:val="left"/>
            </w:pPr>
            <w:r>
              <w:rPr>
                <w:sz w:val="16"/>
              </w:rPr>
              <w:t>Relatively Moderate</w:t>
            </w:r>
          </w:p>
        </w:tc>
        <w:tc>
          <w:tcPr>
            <w:tcW w:type="dxa" w:w="1304"/>
          </w:tcPr>
          <w:p>
            <w:pPr>
              <w:spacing w:after="0"/>
              <w:jc w:val="left"/>
            </w:pPr>
            <w:r>
              <w:rPr>
                <w:sz w:val="16"/>
              </w:rPr>
              <w:t>Relatively Moderate</w:t>
            </w:r>
          </w:p>
        </w:tc>
        <w:tc>
          <w:tcPr>
            <w:tcW w:type="dxa" w:w="1215"/>
          </w:tcPr>
          <w:p>
            <w:pPr>
              <w:spacing w:after="0"/>
              <w:jc w:val="right"/>
            </w:pPr>
            <w:r>
              <w:rPr>
                <w:sz w:val="16"/>
              </w:rPr>
              <w:t>$57,981</w:t>
            </w:r>
          </w:p>
        </w:tc>
        <w:tc>
          <w:tcPr>
            <w:tcW w:type="dxa" w:w="1126"/>
          </w:tcPr>
          <w:p>
            <w:pPr>
              <w:spacing w:after="0"/>
              <w:jc w:val="right"/>
            </w:pPr>
          </w:p>
        </w:tc>
        <w:tc>
          <w:tcPr>
            <w:tcW w:type="dxa" w:w="1262"/>
          </w:tcPr>
          <w:p>
            <w:pPr>
              <w:spacing w:after="0"/>
              <w:jc w:val="right"/>
            </w:pPr>
            <w:r>
              <w:rPr>
                <w:sz w:val="16"/>
              </w:rPr>
              <w:t>$373,678</w:t>
            </w:r>
          </w:p>
        </w:tc>
        <w:tc>
          <w:tcPr>
            <w:tcW w:type="dxa" w:w="1215"/>
          </w:tcPr>
          <w:p>
            <w:pPr>
              <w:spacing w:after="0"/>
              <w:jc w:val="right"/>
            </w:pPr>
            <w:r>
              <w:rPr>
                <w:sz w:val="16"/>
              </w:rPr>
              <w:t>$431,659</w:t>
            </w:r>
          </w:p>
        </w:tc>
        <w:tc>
          <w:tcPr>
            <w:tcW w:type="dxa" w:w="1111"/>
          </w:tcPr>
          <w:p>
            <w:pPr>
              <w:spacing w:after="0"/>
              <w:jc w:val="right"/>
            </w:pPr>
            <w:r>
              <w:rPr>
                <w:sz w:val="16"/>
              </w:rPr>
              <w:t>1</w:t>
            </w:r>
          </w:p>
        </w:tc>
        <w:tc>
          <w:tcPr>
            <w:tcW w:type="dxa" w:w="1958"/>
          </w:tcPr>
          <w:p>
            <w:pPr>
              <w:spacing w:after="0"/>
              <w:jc w:val="left"/>
            </w:pPr>
          </w:p>
        </w:tc>
        <w:tc>
          <w:tcPr>
            <w:tcW w:type="dxa" w:w="1904"/>
          </w:tcPr>
          <w:p>
            <w:pPr>
              <w:spacing w:after="0"/>
              <w:jc w:val="left"/>
            </w:pPr>
          </w:p>
        </w:tc>
      </w:tr>
      <w:tr>
        <w:trPr>
          <w:cantSplit/>
        </w:trPr>
        <w:tc>
          <w:tcPr>
            <w:tcW w:type="dxa" w:w="676"/>
          </w:tcPr>
          <w:p>
            <w:pPr>
              <w:spacing w:after="0"/>
              <w:jc w:val="right"/>
            </w:pPr>
            <w:r>
              <w:rPr>
                <w:sz w:val="16"/>
              </w:rPr>
              <w:t>12</w:t>
            </w:r>
          </w:p>
        </w:tc>
        <w:tc>
          <w:tcPr>
            <w:tcW w:type="dxa" w:w="1037"/>
          </w:tcPr>
          <w:p>
            <w:pPr>
              <w:spacing w:after="0"/>
              <w:jc w:val="left"/>
            </w:pPr>
            <w:r>
              <w:rPr>
                <w:sz w:val="16"/>
              </w:rPr>
              <w:t>Hail</w:t>
            </w:r>
          </w:p>
        </w:tc>
        <w:tc>
          <w:tcPr>
            <w:tcW w:type="dxa" w:w="1304"/>
          </w:tcPr>
          <w:p>
            <w:pPr>
              <w:spacing w:after="0"/>
              <w:jc w:val="left"/>
            </w:pPr>
            <w:r>
              <w:rPr>
                <w:sz w:val="16"/>
              </w:rPr>
              <w:t>Very Low</w:t>
            </w:r>
          </w:p>
        </w:tc>
        <w:tc>
          <w:tcPr>
            <w:tcW w:type="dxa" w:w="1304"/>
          </w:tcPr>
          <w:p>
            <w:pPr>
              <w:spacing w:after="0"/>
              <w:jc w:val="left"/>
            </w:pPr>
            <w:r>
              <w:rPr>
                <w:sz w:val="16"/>
              </w:rPr>
              <w:t>Very Low</w:t>
            </w:r>
          </w:p>
        </w:tc>
        <w:tc>
          <w:tcPr>
            <w:tcW w:type="dxa" w:w="1215"/>
          </w:tcPr>
          <w:p>
            <w:pPr>
              <w:spacing w:after="0"/>
              <w:jc w:val="right"/>
            </w:pPr>
            <w:r>
              <w:rPr>
                <w:sz w:val="16"/>
              </w:rPr>
              <w:t>$28,639</w:t>
            </w:r>
          </w:p>
        </w:tc>
        <w:tc>
          <w:tcPr>
            <w:tcW w:type="dxa" w:w="1126"/>
          </w:tcPr>
          <w:p>
            <w:pPr>
              <w:spacing w:after="0"/>
              <w:jc w:val="right"/>
            </w:pPr>
            <w:r>
              <w:rPr>
                <w:sz w:val="16"/>
              </w:rPr>
              <w:t>$2,297</w:t>
            </w:r>
          </w:p>
        </w:tc>
        <w:tc>
          <w:tcPr>
            <w:tcW w:type="dxa" w:w="1262"/>
          </w:tcPr>
          <w:p>
            <w:pPr>
              <w:spacing w:after="0"/>
              <w:jc w:val="right"/>
            </w:pPr>
            <w:r>
              <w:rPr>
                <w:sz w:val="16"/>
              </w:rPr>
              <w:t>$49,517</w:t>
            </w:r>
          </w:p>
        </w:tc>
        <w:tc>
          <w:tcPr>
            <w:tcW w:type="dxa" w:w="1215"/>
          </w:tcPr>
          <w:p>
            <w:pPr>
              <w:spacing w:after="0"/>
              <w:jc w:val="right"/>
            </w:pPr>
            <w:r>
              <w:rPr>
                <w:sz w:val="16"/>
              </w:rPr>
              <w:t>$80,452</w:t>
            </w:r>
          </w:p>
        </w:tc>
        <w:tc>
          <w:tcPr>
            <w:tcW w:type="dxa" w:w="1111"/>
          </w:tcPr>
          <w:p>
            <w:pPr>
              <w:spacing w:after="0"/>
              <w:jc w:val="right"/>
            </w:pPr>
            <w:r>
              <w:rPr>
                <w:sz w:val="16"/>
              </w:rPr>
              <w:t>80</w:t>
            </w:r>
          </w:p>
        </w:tc>
        <w:tc>
          <w:tcPr>
            <w:tcW w:type="dxa" w:w="1958"/>
          </w:tcPr>
          <w:p>
            <w:pPr>
              <w:spacing w:after="0"/>
              <w:jc w:val="left"/>
            </w:pPr>
          </w:p>
        </w:tc>
        <w:tc>
          <w:tcPr>
            <w:tcW w:type="dxa" w:w="1904"/>
          </w:tcPr>
          <w:p>
            <w:pPr>
              <w:spacing w:after="0"/>
              <w:jc w:val="left"/>
            </w:pPr>
          </w:p>
        </w:tc>
      </w:tr>
      <w:tr>
        <w:trPr>
          <w:cantSplit/>
        </w:trPr>
        <w:tc>
          <w:tcPr>
            <w:tcW w:type="dxa" w:w="676"/>
          </w:tcPr>
          <w:p>
            <w:pPr>
              <w:spacing w:after="0"/>
              <w:jc w:val="right"/>
            </w:pPr>
            <w:r>
              <w:rPr>
                <w:sz w:val="16"/>
              </w:rPr>
              <w:t>13</w:t>
            </w:r>
          </w:p>
        </w:tc>
        <w:tc>
          <w:tcPr>
            <w:tcW w:type="dxa" w:w="1037"/>
          </w:tcPr>
          <w:p>
            <w:pPr>
              <w:spacing w:after="0"/>
              <w:jc w:val="left"/>
            </w:pPr>
            <w:r>
              <w:rPr>
                <w:sz w:val="16"/>
              </w:rPr>
              <w:t>Drought</w:t>
            </w:r>
          </w:p>
        </w:tc>
        <w:tc>
          <w:tcPr>
            <w:tcW w:type="dxa" w:w="1304"/>
          </w:tcPr>
          <w:p>
            <w:pPr>
              <w:spacing w:after="0"/>
              <w:jc w:val="left"/>
            </w:pPr>
            <w:r>
              <w:rPr>
                <w:sz w:val="16"/>
              </w:rPr>
              <w:t>Relatively Low</w:t>
            </w:r>
          </w:p>
        </w:tc>
        <w:tc>
          <w:tcPr>
            <w:tcW w:type="dxa" w:w="1304"/>
          </w:tcPr>
          <w:p>
            <w:pPr>
              <w:spacing w:after="0"/>
              <w:jc w:val="left"/>
            </w:pPr>
            <w:r>
              <w:rPr>
                <w:sz w:val="16"/>
              </w:rPr>
              <w:t>Relatively Low</w:t>
            </w:r>
          </w:p>
        </w:tc>
        <w:tc>
          <w:tcPr>
            <w:tcW w:type="dxa" w:w="1215"/>
          </w:tcPr>
          <w:p>
            <w:pPr>
              <w:spacing w:after="0"/>
              <w:jc w:val="right"/>
            </w:pPr>
          </w:p>
        </w:tc>
        <w:tc>
          <w:tcPr>
            <w:tcW w:type="dxa" w:w="1126"/>
          </w:tcPr>
          <w:p>
            <w:pPr>
              <w:spacing w:after="0"/>
              <w:jc w:val="right"/>
            </w:pPr>
            <w:r>
              <w:rPr>
                <w:sz w:val="16"/>
              </w:rPr>
              <w:t>$53,382</w:t>
            </w:r>
          </w:p>
        </w:tc>
        <w:tc>
          <w:tcPr>
            <w:tcW w:type="dxa" w:w="1262"/>
          </w:tcPr>
          <w:p>
            <w:pPr>
              <w:spacing w:after="0"/>
              <w:jc w:val="right"/>
            </w:pPr>
          </w:p>
        </w:tc>
        <w:tc>
          <w:tcPr>
            <w:tcW w:type="dxa" w:w="1215"/>
          </w:tcPr>
          <w:p>
            <w:pPr>
              <w:spacing w:after="0"/>
              <w:jc w:val="right"/>
            </w:pPr>
            <w:r>
              <w:rPr>
                <w:sz w:val="16"/>
              </w:rPr>
              <w:t>$53,382</w:t>
            </w:r>
          </w:p>
        </w:tc>
        <w:tc>
          <w:tcPr>
            <w:tcW w:type="dxa" w:w="1111"/>
          </w:tcPr>
          <w:p>
            <w:pPr>
              <w:spacing w:after="0"/>
              <w:jc w:val="right"/>
            </w:pPr>
            <w:r>
              <w:rPr>
                <w:sz w:val="16"/>
              </w:rPr>
              <w:t>0</w:t>
            </w:r>
          </w:p>
        </w:tc>
        <w:tc>
          <w:tcPr>
            <w:tcW w:type="dxa" w:w="1958"/>
          </w:tcPr>
          <w:p>
            <w:pPr>
              <w:spacing w:after="0"/>
              <w:jc w:val="left"/>
            </w:pPr>
          </w:p>
        </w:tc>
        <w:tc>
          <w:tcPr>
            <w:tcW w:type="dxa" w:w="1904"/>
          </w:tcPr>
          <w:p>
            <w:pPr>
              <w:spacing w:after="0"/>
              <w:jc w:val="left"/>
            </w:pPr>
            <w:r>
              <w:rPr>
                <w:sz w:val="16"/>
              </w:rPr>
              <w:t>Declared 2 times; no Storm Events record of this type.</w:t>
            </w:r>
          </w:p>
        </w:tc>
      </w:tr>
      <w:tr>
        <w:trPr>
          <w:cantSplit/>
        </w:trPr>
        <w:tc>
          <w:tcPr>
            <w:tcW w:type="dxa" w:w="676"/>
          </w:tcPr>
          <w:p>
            <w:pPr>
              <w:spacing w:after="0"/>
              <w:jc w:val="right"/>
            </w:pPr>
            <w:r>
              <w:rPr>
                <w:sz w:val="16"/>
              </w:rPr>
              <w:t>14</w:t>
            </w:r>
          </w:p>
        </w:tc>
        <w:tc>
          <w:tcPr>
            <w:tcW w:type="dxa" w:w="1037"/>
          </w:tcPr>
          <w:p>
            <w:pPr>
              <w:spacing w:after="0"/>
              <w:jc w:val="left"/>
            </w:pPr>
            <w:r>
              <w:rPr>
                <w:sz w:val="16"/>
              </w:rPr>
              <w:t>Wildfire</w:t>
            </w:r>
          </w:p>
        </w:tc>
        <w:tc>
          <w:tcPr>
            <w:tcW w:type="dxa" w:w="1304"/>
          </w:tcPr>
          <w:p>
            <w:pPr>
              <w:spacing w:after="0"/>
              <w:jc w:val="left"/>
            </w:pPr>
            <w:r>
              <w:rPr>
                <w:sz w:val="16"/>
              </w:rPr>
              <w:t>Very Low</w:t>
            </w:r>
          </w:p>
        </w:tc>
        <w:tc>
          <w:tcPr>
            <w:tcW w:type="dxa" w:w="1304"/>
          </w:tcPr>
          <w:p>
            <w:pPr>
              <w:spacing w:after="0"/>
              <w:jc w:val="left"/>
            </w:pPr>
            <w:r>
              <w:rPr>
                <w:sz w:val="16"/>
              </w:rPr>
              <w:t>Very Low</w:t>
            </w:r>
          </w:p>
        </w:tc>
        <w:tc>
          <w:tcPr>
            <w:tcW w:type="dxa" w:w="1215"/>
          </w:tcPr>
          <w:p>
            <w:pPr>
              <w:spacing w:after="0"/>
              <w:jc w:val="right"/>
            </w:pPr>
            <w:r>
              <w:rPr>
                <w:sz w:val="16"/>
              </w:rPr>
              <w:t>$8,046</w:t>
            </w:r>
          </w:p>
        </w:tc>
        <w:tc>
          <w:tcPr>
            <w:tcW w:type="dxa" w:w="1126"/>
          </w:tcPr>
          <w:p>
            <w:pPr>
              <w:spacing w:after="0"/>
              <w:jc w:val="right"/>
            </w:pPr>
            <w:r>
              <w:rPr>
                <w:sz w:val="16"/>
              </w:rPr>
              <w:t>under $1</w:t>
            </w:r>
          </w:p>
        </w:tc>
        <w:tc>
          <w:tcPr>
            <w:tcW w:type="dxa" w:w="1262"/>
          </w:tcPr>
          <w:p>
            <w:pPr>
              <w:spacing w:after="0"/>
              <w:jc w:val="right"/>
            </w:pPr>
            <w:r>
              <w:rPr>
                <w:sz w:val="16"/>
              </w:rPr>
              <w:t>$834</w:t>
            </w:r>
          </w:p>
        </w:tc>
        <w:tc>
          <w:tcPr>
            <w:tcW w:type="dxa" w:w="1215"/>
          </w:tcPr>
          <w:p>
            <w:pPr>
              <w:spacing w:after="0"/>
              <w:jc w:val="right"/>
            </w:pPr>
            <w:r>
              <w:rPr>
                <w:sz w:val="16"/>
              </w:rPr>
              <w:t>$8,880</w:t>
            </w:r>
          </w:p>
        </w:tc>
        <w:tc>
          <w:tcPr>
            <w:tcW w:type="dxa" w:w="1111"/>
          </w:tcPr>
          <w:p>
            <w:pPr>
              <w:spacing w:after="0"/>
              <w:jc w:val="right"/>
            </w:pPr>
            <w:r>
              <w:rPr>
                <w:sz w:val="16"/>
              </w:rPr>
              <w:t>0</w:t>
            </w:r>
          </w:p>
        </w:tc>
        <w:tc>
          <w:tcPr>
            <w:tcW w:type="dxa" w:w="1958"/>
          </w:tcPr>
          <w:p>
            <w:pPr>
              <w:spacing w:after="0"/>
              <w:jc w:val="left"/>
            </w:pPr>
          </w:p>
        </w:tc>
        <w:tc>
          <w:tcPr>
            <w:tcW w:type="dxa" w:w="190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r>
              <w:rPr>
                <w:sz w:val="16"/>
              </w:rPr>
              <w:t>15</w:t>
            </w:r>
          </w:p>
        </w:tc>
        <w:tc>
          <w:tcPr>
            <w:tcW w:type="dxa" w:w="1037"/>
          </w:tcPr>
          <w:p>
            <w:pPr>
              <w:spacing w:after="0"/>
              <w:jc w:val="left"/>
            </w:pPr>
            <w:r>
              <w:rPr>
                <w:sz w:val="16"/>
              </w:rPr>
              <w:t>Landslide</w:t>
            </w:r>
          </w:p>
        </w:tc>
        <w:tc>
          <w:tcPr>
            <w:tcW w:type="dxa" w:w="1304"/>
          </w:tcPr>
          <w:p>
            <w:pPr>
              <w:spacing w:after="0"/>
              <w:jc w:val="left"/>
            </w:pPr>
            <w:r>
              <w:rPr>
                <w:sz w:val="16"/>
              </w:rPr>
              <w:t>Very Low</w:t>
            </w:r>
          </w:p>
        </w:tc>
        <w:tc>
          <w:tcPr>
            <w:tcW w:type="dxa" w:w="1304"/>
          </w:tcPr>
          <w:p>
            <w:pPr>
              <w:spacing w:after="0"/>
              <w:jc w:val="left"/>
            </w:pPr>
            <w:r>
              <w:rPr>
                <w:sz w:val="16"/>
              </w:rPr>
              <w:t>Very Low</w:t>
            </w:r>
          </w:p>
        </w:tc>
        <w:tc>
          <w:tcPr>
            <w:tcW w:type="dxa" w:w="1215"/>
          </w:tcPr>
          <w:p>
            <w:pPr>
              <w:spacing w:after="0"/>
              <w:jc w:val="right"/>
            </w:pPr>
            <w:r>
              <w:rPr>
                <w:sz w:val="16"/>
              </w:rPr>
              <w:t>$2,542</w:t>
            </w:r>
          </w:p>
        </w:tc>
        <w:tc>
          <w:tcPr>
            <w:tcW w:type="dxa" w:w="1126"/>
          </w:tcPr>
          <w:p>
            <w:pPr>
              <w:spacing w:after="0"/>
              <w:jc w:val="right"/>
            </w:pPr>
          </w:p>
        </w:tc>
        <w:tc>
          <w:tcPr>
            <w:tcW w:type="dxa" w:w="1262"/>
          </w:tcPr>
          <w:p>
            <w:pPr>
              <w:spacing w:after="0"/>
              <w:jc w:val="right"/>
            </w:pPr>
            <w:r>
              <w:rPr>
                <w:sz w:val="16"/>
              </w:rPr>
              <w:t>$92</w:t>
            </w:r>
          </w:p>
        </w:tc>
        <w:tc>
          <w:tcPr>
            <w:tcW w:type="dxa" w:w="1215"/>
          </w:tcPr>
          <w:p>
            <w:pPr>
              <w:spacing w:after="0"/>
              <w:jc w:val="right"/>
            </w:pPr>
            <w:r>
              <w:rPr>
                <w:sz w:val="16"/>
              </w:rPr>
              <w:t>$2,634</w:t>
            </w:r>
          </w:p>
        </w:tc>
        <w:tc>
          <w:tcPr>
            <w:tcW w:type="dxa" w:w="1111"/>
          </w:tcPr>
          <w:p>
            <w:pPr>
              <w:spacing w:after="0"/>
              <w:jc w:val="right"/>
            </w:pPr>
            <w:r>
              <w:rPr>
                <w:sz w:val="16"/>
              </w:rPr>
              <w:t>0</w:t>
            </w:r>
          </w:p>
        </w:tc>
        <w:tc>
          <w:tcPr>
            <w:tcW w:type="dxa" w:w="1958"/>
          </w:tcPr>
          <w:p>
            <w:pPr>
              <w:spacing w:after="0"/>
              <w:jc w:val="left"/>
            </w:pPr>
          </w:p>
        </w:tc>
        <w:tc>
          <w:tcPr>
            <w:tcW w:type="dxa" w:w="190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p>
        </w:tc>
        <w:tc>
          <w:tcPr>
            <w:tcW w:type="dxa" w:w="1037"/>
          </w:tcPr>
          <w:p>
            <w:pPr>
              <w:spacing w:after="0"/>
              <w:jc w:val="left"/>
            </w:pPr>
            <w:r>
              <w:rPr>
                <w:sz w:val="16"/>
              </w:rPr>
              <w:t>Avalanche</w:t>
            </w:r>
          </w:p>
        </w:tc>
        <w:tc>
          <w:tcPr>
            <w:tcW w:type="dxa" w:w="1304"/>
          </w:tcPr>
          <w:p>
            <w:pPr>
              <w:spacing w:after="0"/>
              <w:jc w:val="left"/>
            </w:pPr>
            <w:r>
              <w:rPr>
                <w:sz w:val="16"/>
              </w:rPr>
              <w:t>Not Applicable</w:t>
            </w:r>
          </w:p>
        </w:tc>
        <w:tc>
          <w:tcPr>
            <w:tcW w:type="dxa" w:w="1304"/>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62"/>
          </w:tcPr>
          <w:p>
            <w:pPr>
              <w:spacing w:after="0"/>
              <w:jc w:val="right"/>
            </w:pPr>
          </w:p>
        </w:tc>
        <w:tc>
          <w:tcPr>
            <w:tcW w:type="dxa" w:w="1215"/>
          </w:tcPr>
          <w:p>
            <w:pPr>
              <w:spacing w:after="0"/>
              <w:jc w:val="right"/>
            </w:pPr>
          </w:p>
        </w:tc>
        <w:tc>
          <w:tcPr>
            <w:tcW w:type="dxa" w:w="1111"/>
          </w:tcPr>
          <w:p>
            <w:pPr>
              <w:spacing w:after="0"/>
              <w:jc w:val="right"/>
            </w:pPr>
            <w:r>
              <w:rPr>
                <w:sz w:val="16"/>
              </w:rPr>
              <w:t>0</w:t>
            </w:r>
          </w:p>
        </w:tc>
        <w:tc>
          <w:tcPr>
            <w:tcW w:type="dxa" w:w="1958"/>
          </w:tcPr>
          <w:p>
            <w:pPr>
              <w:spacing w:after="0"/>
              <w:jc w:val="left"/>
            </w:pPr>
            <w:r>
              <w:rPr>
                <w:sz w:val="16"/>
              </w:rPr>
              <w:t>NRI rates avalanche Not Applicable for this county, and no federal declaration for this county names it.</w:t>
            </w:r>
          </w:p>
        </w:tc>
        <w:tc>
          <w:tcPr>
            <w:tcW w:type="dxa" w:w="1904"/>
          </w:tcPr>
          <w:p>
            <w:pPr>
              <w:spacing w:after="0"/>
              <w:jc w:val="left"/>
            </w:pPr>
            <w:r>
              <w:rPr>
                <w:sz w:val="16"/>
              </w:rPr>
              <w:t>No recorded events in Storm Events since 1996 (data through 2026-06-30).</w:t>
            </w:r>
          </w:p>
        </w:tc>
      </w:tr>
      <w:tr>
        <w:trPr>
          <w:cantSplit/>
        </w:trPr>
        <w:tc>
          <w:tcPr>
            <w:tcW w:type="dxa" w:w="676"/>
          </w:tcPr>
          <w:p>
            <w:pPr>
              <w:spacing w:after="0"/>
              <w:jc w:val="right"/>
            </w:pPr>
          </w:p>
        </w:tc>
        <w:tc>
          <w:tcPr>
            <w:tcW w:type="dxa" w:w="1037"/>
          </w:tcPr>
          <w:p>
            <w:pPr>
              <w:spacing w:after="0"/>
              <w:jc w:val="left"/>
            </w:pPr>
            <w:r>
              <w:rPr>
                <w:sz w:val="16"/>
              </w:rPr>
              <w:t>Tsunami</w:t>
            </w:r>
          </w:p>
        </w:tc>
        <w:tc>
          <w:tcPr>
            <w:tcW w:type="dxa" w:w="1304"/>
          </w:tcPr>
          <w:p>
            <w:pPr>
              <w:spacing w:after="0"/>
              <w:jc w:val="left"/>
            </w:pPr>
            <w:r>
              <w:rPr>
                <w:sz w:val="16"/>
              </w:rPr>
              <w:t>Insufficient Data</w:t>
            </w:r>
          </w:p>
        </w:tc>
        <w:tc>
          <w:tcPr>
            <w:tcW w:type="dxa" w:w="1304"/>
          </w:tcPr>
          <w:p>
            <w:pPr>
              <w:spacing w:after="0"/>
              <w:jc w:val="left"/>
            </w:pPr>
            <w:r>
              <w:rPr>
                <w:sz w:val="16"/>
              </w:rPr>
              <w:t>Insufficient Data</w:t>
            </w:r>
          </w:p>
        </w:tc>
        <w:tc>
          <w:tcPr>
            <w:tcW w:type="dxa" w:w="1215"/>
          </w:tcPr>
          <w:p>
            <w:pPr>
              <w:spacing w:after="0"/>
              <w:jc w:val="right"/>
            </w:pPr>
          </w:p>
        </w:tc>
        <w:tc>
          <w:tcPr>
            <w:tcW w:type="dxa" w:w="1126"/>
          </w:tcPr>
          <w:p>
            <w:pPr>
              <w:spacing w:after="0"/>
              <w:jc w:val="right"/>
            </w:pPr>
          </w:p>
        </w:tc>
        <w:tc>
          <w:tcPr>
            <w:tcW w:type="dxa" w:w="1262"/>
          </w:tcPr>
          <w:p>
            <w:pPr>
              <w:spacing w:after="0"/>
              <w:jc w:val="right"/>
            </w:pPr>
          </w:p>
        </w:tc>
        <w:tc>
          <w:tcPr>
            <w:tcW w:type="dxa" w:w="1215"/>
          </w:tcPr>
          <w:p>
            <w:pPr>
              <w:spacing w:after="0"/>
              <w:jc w:val="right"/>
            </w:pPr>
          </w:p>
        </w:tc>
        <w:tc>
          <w:tcPr>
            <w:tcW w:type="dxa" w:w="1111"/>
          </w:tcPr>
          <w:p>
            <w:pPr>
              <w:spacing w:after="0"/>
              <w:jc w:val="right"/>
            </w:pPr>
            <w:r>
              <w:rPr>
                <w:sz w:val="16"/>
              </w:rPr>
              <w:t>0</w:t>
            </w:r>
          </w:p>
        </w:tc>
        <w:tc>
          <w:tcPr>
            <w:tcW w:type="dxa" w:w="1958"/>
          </w:tcPr>
          <w:p>
            <w:pPr>
              <w:spacing w:after="0"/>
              <w:jc w:val="left"/>
            </w:pPr>
          </w:p>
        </w:tc>
        <w:tc>
          <w:tcPr>
            <w:tcW w:type="dxa" w:w="190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p>
        </w:tc>
        <w:tc>
          <w:tcPr>
            <w:tcW w:type="dxa" w:w="1037"/>
          </w:tcPr>
          <w:p>
            <w:pPr>
              <w:spacing w:after="0"/>
              <w:jc w:val="left"/>
            </w:pPr>
            <w:r>
              <w:rPr>
                <w:sz w:val="16"/>
              </w:rPr>
              <w:t>Volcanic Activity</w:t>
            </w:r>
          </w:p>
        </w:tc>
        <w:tc>
          <w:tcPr>
            <w:tcW w:type="dxa" w:w="1304"/>
          </w:tcPr>
          <w:p>
            <w:pPr>
              <w:spacing w:after="0"/>
              <w:jc w:val="left"/>
            </w:pPr>
            <w:r>
              <w:rPr>
                <w:sz w:val="16"/>
              </w:rPr>
              <w:t>Not Applicable</w:t>
            </w:r>
          </w:p>
        </w:tc>
        <w:tc>
          <w:tcPr>
            <w:tcW w:type="dxa" w:w="1304"/>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62"/>
          </w:tcPr>
          <w:p>
            <w:pPr>
              <w:spacing w:after="0"/>
              <w:jc w:val="right"/>
            </w:pPr>
          </w:p>
        </w:tc>
        <w:tc>
          <w:tcPr>
            <w:tcW w:type="dxa" w:w="1215"/>
          </w:tcPr>
          <w:p>
            <w:pPr>
              <w:spacing w:after="0"/>
              <w:jc w:val="right"/>
            </w:pPr>
          </w:p>
        </w:tc>
        <w:tc>
          <w:tcPr>
            <w:tcW w:type="dxa" w:w="1111"/>
          </w:tcPr>
          <w:p>
            <w:pPr>
              <w:spacing w:after="0"/>
              <w:jc w:val="right"/>
            </w:pPr>
            <w:r>
              <w:rPr>
                <w:sz w:val="16"/>
              </w:rPr>
              <w:t>0</w:t>
            </w:r>
          </w:p>
        </w:tc>
        <w:tc>
          <w:tcPr>
            <w:tcW w:type="dxa" w:w="1958"/>
          </w:tcPr>
          <w:p>
            <w:pPr>
              <w:spacing w:after="0"/>
              <w:jc w:val="left"/>
            </w:pPr>
            <w:r>
              <w:rPr>
                <w:sz w:val="16"/>
              </w:rPr>
              <w:t>NRI rates volcanic activity Not Applicable for this county, and no federal declaration for this county names it.</w:t>
            </w:r>
          </w:p>
        </w:tc>
        <w:tc>
          <w:tcPr>
            <w:tcW w:type="dxa" w:w="190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66 of 203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203 of 203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203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203 of 203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203 of 203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203 of 203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203 of 203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203 of 203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203 of 203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203 of 203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203 of 203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203 of 203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203 of 203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106 of 203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203 of 203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7"/>
        <w:gridCol w:w="1741"/>
        <w:gridCol w:w="1565"/>
        <w:gridCol w:w="1353"/>
        <w:gridCol w:w="1863"/>
        <w:gridCol w:w="1650"/>
        <w:gridCol w:w="1943"/>
        <w:gridCol w:w="2250"/>
      </w:tblGrid>
      <w:tr>
        <w:trPr>
          <w:cantSplit/>
          <w:tblHeader/>
        </w:trPr>
        <w:tc>
          <w:tcPr>
            <w:tcW w:type="dxa" w:w="1747"/>
            <w:shd w:val="clear" w:color="auto" w:fill="E8E8E8"/>
          </w:tcPr>
          <w:p>
            <w:pPr>
              <w:spacing w:after="0"/>
              <w:jc w:val="left"/>
            </w:pPr>
            <w:r>
              <w:rPr>
                <w:b/>
                <w:sz w:val="16"/>
              </w:rPr>
              <w:t>Hazard</w:t>
            </w:r>
          </w:p>
        </w:tc>
        <w:tc>
          <w:tcPr>
            <w:tcW w:type="dxa" w:w="1741"/>
            <w:shd w:val="clear" w:color="auto" w:fill="E8E8E8"/>
          </w:tcPr>
          <w:p>
            <w:pPr>
              <w:spacing w:after="0"/>
              <w:jc w:val="left"/>
            </w:pPr>
            <w:r>
              <w:rPr>
                <w:b/>
                <w:sz w:val="16"/>
              </w:rPr>
              <w:t>Scale</w:t>
            </w:r>
          </w:p>
        </w:tc>
        <w:tc>
          <w:tcPr>
            <w:tcW w:type="dxa" w:w="1565"/>
            <w:shd w:val="clear" w:color="auto" w:fill="E8E8E8"/>
          </w:tcPr>
          <w:p>
            <w:pPr>
              <w:spacing w:after="0"/>
              <w:jc w:val="right"/>
            </w:pPr>
            <w:r>
              <w:rPr>
                <w:b/>
                <w:sz w:val="16"/>
              </w:rPr>
              <w:t>Records</w:t>
            </w:r>
          </w:p>
          <w:p>
            <w:pPr>
              <w:spacing w:after="0"/>
              <w:jc w:val="right"/>
            </w:pPr>
            <w:r>
              <w:rPr>
                <w:i/>
                <w:color w:val="555555"/>
                <w:sz w:val="14"/>
              </w:rPr>
              <w:t>count, years</w:t>
            </w:r>
          </w:p>
        </w:tc>
        <w:tc>
          <w:tcPr>
            <w:tcW w:type="dxa" w:w="1353"/>
            <w:shd w:val="clear" w:color="auto" w:fill="E8E8E8"/>
          </w:tcPr>
          <w:p>
            <w:pPr>
              <w:spacing w:after="0"/>
              <w:jc w:val="left"/>
            </w:pPr>
            <w:r>
              <w:rPr>
                <w:b/>
                <w:sz w:val="16"/>
              </w:rPr>
              <w:t>Observed range</w:t>
            </w:r>
          </w:p>
        </w:tc>
        <w:tc>
          <w:tcPr>
            <w:tcW w:type="dxa" w:w="1863"/>
            <w:shd w:val="clear" w:color="auto" w:fill="E8E8E8"/>
          </w:tcPr>
          <w:p>
            <w:pPr>
              <w:spacing w:after="0"/>
              <w:jc w:val="left"/>
            </w:pPr>
            <w:r>
              <w:rPr>
                <w:b/>
                <w:sz w:val="16"/>
              </w:rPr>
              <w:t>Worst recorded event</w:t>
            </w:r>
          </w:p>
        </w:tc>
        <w:tc>
          <w:tcPr>
            <w:tcW w:type="dxa" w:w="1650"/>
            <w:shd w:val="clear" w:color="auto" w:fill="E8E8E8"/>
          </w:tcPr>
          <w:p>
            <w:pPr>
              <w:spacing w:after="0"/>
              <w:jc w:val="left"/>
            </w:pPr>
            <w:r>
              <w:rPr>
                <w:b/>
                <w:sz w:val="16"/>
              </w:rPr>
              <w:t>Most damaging (when different)</w:t>
            </w:r>
          </w:p>
        </w:tc>
        <w:tc>
          <w:tcPr>
            <w:tcW w:type="dxa" w:w="1943"/>
            <w:shd w:val="clear" w:color="auto" w:fill="E8E8E8"/>
          </w:tcPr>
          <w:p>
            <w:pPr>
              <w:spacing w:after="0"/>
              <w:jc w:val="left"/>
            </w:pPr>
            <w:r>
              <w:rPr>
                <w:b/>
                <w:sz w:val="16"/>
              </w:rPr>
              <w:t>How it applies to members</w:t>
            </w:r>
          </w:p>
        </w:tc>
        <w:tc>
          <w:tcPr>
            <w:tcW w:type="dxa" w:w="2250"/>
            <w:shd w:val="clear" w:color="auto" w:fill="E8E8E8"/>
          </w:tcPr>
          <w:p>
            <w:pPr>
              <w:spacing w:after="0"/>
              <w:jc w:val="left"/>
            </w:pPr>
            <w:r>
              <w:rPr>
                <w:b/>
                <w:sz w:val="16"/>
              </w:rPr>
              <w:t>Note</w:t>
            </w:r>
          </w:p>
        </w:tc>
      </w:tr>
      <w:tr>
        <w:trPr>
          <w:cantSplit/>
        </w:trPr>
        <w:tc>
          <w:tcPr>
            <w:tcW w:type="dxa" w:w="1747"/>
          </w:tcPr>
          <w:p>
            <w:pPr>
              <w:spacing w:after="0"/>
              <w:jc w:val="left"/>
            </w:pPr>
            <w:r>
              <w:rPr>
                <w:sz w:val="16"/>
              </w:rPr>
              <w:t>Avalanche</w:t>
            </w:r>
          </w:p>
        </w:tc>
        <w:tc>
          <w:tcPr>
            <w:tcW w:type="dxa" w:w="1741"/>
          </w:tcPr>
          <w:p>
            <w:pPr>
              <w:spacing w:after="0"/>
              <w:jc w:val="left"/>
            </w:pPr>
            <w:r>
              <w:rPr>
                <w:sz w:val="16"/>
              </w:rPr>
              <w:t>none (count and damage)</w:t>
            </w:r>
          </w:p>
        </w:tc>
        <w:tc>
          <w:tcPr>
            <w:tcW w:type="dxa" w:w="1565"/>
          </w:tcPr>
          <w:p>
            <w:pPr>
              <w:spacing w:after="0"/>
              <w:jc w:val="right"/>
            </w:pPr>
            <w:r>
              <w:rPr>
                <w:sz w:val="16"/>
              </w:rPr>
              <w:t>0</w:t>
            </w:r>
          </w:p>
        </w:tc>
        <w:tc>
          <w:tcPr>
            <w:tcW w:type="dxa" w:w="1353"/>
          </w:tcPr>
          <w:p>
            <w:pPr>
              <w:spacing w:after="0"/>
              <w:jc w:val="left"/>
            </w:pPr>
          </w:p>
        </w:tc>
        <w:tc>
          <w:tcPr>
            <w:tcW w:type="dxa" w:w="1863"/>
          </w:tcPr>
          <w:p>
            <w:pPr>
              <w:spacing w:after="0"/>
              <w:jc w:val="left"/>
            </w:pPr>
          </w:p>
        </w:tc>
        <w:tc>
          <w:tcPr>
            <w:tcW w:type="dxa" w:w="1650"/>
          </w:tcPr>
          <w:p>
            <w:pPr>
              <w:spacing w:after="0"/>
              <w:jc w:val="left"/>
            </w:pPr>
          </w:p>
        </w:tc>
        <w:tc>
          <w:tcPr>
            <w:tcW w:type="dxa" w:w="1943"/>
          </w:tcPr>
          <w:p>
            <w:pPr>
              <w:spacing w:after="0"/>
              <w:jc w:val="left"/>
            </w:pP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Coastal Flood, Storm Surge/Tide</w:t>
            </w:r>
          </w:p>
        </w:tc>
        <w:tc>
          <w:tcPr>
            <w:tcW w:type="dxa" w:w="1741"/>
          </w:tcPr>
          <w:p>
            <w:pPr>
              <w:spacing w:after="0"/>
              <w:jc w:val="left"/>
            </w:pPr>
            <w:r>
              <w:rPr>
                <w:sz w:val="16"/>
              </w:rPr>
              <w:t>none in data (FIRM for depth)</w:t>
            </w:r>
          </w:p>
        </w:tc>
        <w:tc>
          <w:tcPr>
            <w:tcW w:type="dxa" w:w="1565"/>
          </w:tcPr>
          <w:p>
            <w:pPr>
              <w:spacing w:after="0"/>
              <w:jc w:val="right"/>
            </w:pPr>
            <w:r>
              <w:rPr>
                <w:sz w:val="16"/>
              </w:rPr>
              <w:t>1, 2012 to 2012 (1 zone-level)</w:t>
            </w:r>
          </w:p>
        </w:tc>
        <w:tc>
          <w:tcPr>
            <w:tcW w:type="dxa" w:w="1353"/>
          </w:tcPr>
          <w:p>
            <w:pPr>
              <w:spacing w:after="0"/>
              <w:jc w:val="left"/>
            </w:pPr>
          </w:p>
        </w:tc>
        <w:tc>
          <w:tcPr>
            <w:tcW w:type="dxa" w:w="1863"/>
          </w:tcPr>
          <w:p>
            <w:pPr>
              <w:spacing w:after="0"/>
              <w:jc w:val="left"/>
            </w:pPr>
            <w:r>
              <w:rPr>
                <w:sz w:val="16"/>
              </w:rPr>
              <w:t>No damage reported in 1 records.</w:t>
            </w:r>
          </w:p>
        </w:tc>
        <w:tc>
          <w:tcPr>
            <w:tcW w:type="dxa" w:w="1650"/>
          </w:tcPr>
          <w:p>
            <w:pPr>
              <w:spacing w:after="0"/>
              <w:jc w:val="left"/>
            </w:pPr>
          </w:p>
        </w:tc>
        <w:tc>
          <w:tcPr>
            <w:tcW w:type="dxa" w:w="1943"/>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Flood depth: see the FEMA Flood Insurance Rate Map.</w:t>
            </w:r>
          </w:p>
        </w:tc>
      </w:tr>
      <w:tr>
        <w:trPr>
          <w:cantSplit/>
        </w:trPr>
        <w:tc>
          <w:tcPr>
            <w:tcW w:type="dxa" w:w="1747"/>
          </w:tcPr>
          <w:p>
            <w:pPr>
              <w:spacing w:after="0"/>
              <w:jc w:val="left"/>
            </w:pPr>
            <w:r>
              <w:rPr>
                <w:sz w:val="16"/>
              </w:rPr>
              <w:t>Cold/Wind Chill, Extreme Cold/Wind Chill</w:t>
            </w:r>
          </w:p>
        </w:tc>
        <w:tc>
          <w:tcPr>
            <w:tcW w:type="dxa" w:w="1741"/>
          </w:tcPr>
          <w:p>
            <w:pPr>
              <w:spacing w:after="0"/>
              <w:jc w:val="left"/>
            </w:pPr>
            <w:r>
              <w:rPr>
                <w:sz w:val="16"/>
              </w:rPr>
              <w:t>wind chill</w:t>
            </w:r>
          </w:p>
        </w:tc>
        <w:tc>
          <w:tcPr>
            <w:tcW w:type="dxa" w:w="1565"/>
          </w:tcPr>
          <w:p>
            <w:pPr>
              <w:spacing w:after="0"/>
              <w:jc w:val="right"/>
            </w:pPr>
            <w:r>
              <w:rPr>
                <w:sz w:val="16"/>
              </w:rPr>
              <w:t>0</w:t>
            </w:r>
          </w:p>
        </w:tc>
        <w:tc>
          <w:tcPr>
            <w:tcW w:type="dxa" w:w="1353"/>
          </w:tcPr>
          <w:p>
            <w:pPr>
              <w:spacing w:after="0"/>
              <w:jc w:val="left"/>
            </w:pPr>
          </w:p>
        </w:tc>
        <w:tc>
          <w:tcPr>
            <w:tcW w:type="dxa" w:w="1863"/>
          </w:tcPr>
          <w:p>
            <w:pPr>
              <w:spacing w:after="0"/>
              <w:jc w:val="left"/>
            </w:pPr>
          </w:p>
        </w:tc>
        <w:tc>
          <w:tcPr>
            <w:tcW w:type="dxa" w:w="1650"/>
          </w:tcPr>
          <w:p>
            <w:pPr>
              <w:spacing w:after="0"/>
              <w:jc w:val="left"/>
            </w:pPr>
          </w:p>
        </w:tc>
        <w:tc>
          <w:tcPr>
            <w:tcW w:type="dxa" w:w="1943"/>
          </w:tcPr>
          <w:p>
            <w:pPr>
              <w:spacing w:after="0"/>
              <w:jc w:val="left"/>
            </w:pPr>
          </w:p>
        </w:tc>
        <w:tc>
          <w:tcPr>
            <w:tcW w:type="dxa" w:w="2250"/>
          </w:tcPr>
          <w:p>
            <w:pPr>
              <w:spacing w:after="0"/>
              <w:jc w:val="left"/>
            </w:pPr>
            <w:r>
              <w:rPr>
                <w:sz w:val="16"/>
              </w:rPr>
              <w:t>Wind chill: in event narratives only; local data required.</w:t>
            </w:r>
          </w:p>
        </w:tc>
      </w:tr>
      <w:tr>
        <w:trPr>
          <w:cantSplit/>
        </w:trPr>
        <w:tc>
          <w:tcPr>
            <w:tcW w:type="dxa" w:w="1747"/>
          </w:tcPr>
          <w:p>
            <w:pPr>
              <w:spacing w:after="0"/>
              <w:jc w:val="left"/>
            </w:pPr>
            <w:r>
              <w:rPr>
                <w:sz w:val="16"/>
              </w:rPr>
              <w:t>Frost/Freeze (outside NRI Cold Wave definition)</w:t>
            </w:r>
          </w:p>
        </w:tc>
        <w:tc>
          <w:tcPr>
            <w:tcW w:type="dxa" w:w="1741"/>
          </w:tcPr>
          <w:p>
            <w:pPr>
              <w:spacing w:after="0"/>
              <w:jc w:val="left"/>
            </w:pPr>
            <w:r>
              <w:rPr>
                <w:sz w:val="16"/>
              </w:rPr>
              <w:t>crop damage</w:t>
            </w:r>
          </w:p>
        </w:tc>
        <w:tc>
          <w:tcPr>
            <w:tcW w:type="dxa" w:w="1565"/>
          </w:tcPr>
          <w:p>
            <w:pPr>
              <w:spacing w:after="0"/>
              <w:jc w:val="right"/>
            </w:pPr>
            <w:r>
              <w:rPr>
                <w:sz w:val="16"/>
              </w:rPr>
              <w:t>0</w:t>
            </w:r>
          </w:p>
        </w:tc>
        <w:tc>
          <w:tcPr>
            <w:tcW w:type="dxa" w:w="1353"/>
          </w:tcPr>
          <w:p>
            <w:pPr>
              <w:spacing w:after="0"/>
              <w:jc w:val="left"/>
            </w:pPr>
          </w:p>
        </w:tc>
        <w:tc>
          <w:tcPr>
            <w:tcW w:type="dxa" w:w="1863"/>
          </w:tcPr>
          <w:p>
            <w:pPr>
              <w:spacing w:after="0"/>
              <w:jc w:val="left"/>
            </w:pPr>
          </w:p>
        </w:tc>
        <w:tc>
          <w:tcPr>
            <w:tcW w:type="dxa" w:w="1650"/>
          </w:tcPr>
          <w:p>
            <w:pPr>
              <w:spacing w:after="0"/>
              <w:jc w:val="left"/>
            </w:pPr>
          </w:p>
        </w:tc>
        <w:tc>
          <w:tcPr>
            <w:tcW w:type="dxa" w:w="1943"/>
          </w:tcPr>
          <w:p>
            <w:pPr>
              <w:spacing w:after="0"/>
              <w:jc w:val="left"/>
            </w:pPr>
          </w:p>
        </w:tc>
        <w:tc>
          <w:tcPr>
            <w:tcW w:type="dxa" w:w="2250"/>
          </w:tcPr>
          <w:p>
            <w:pPr>
              <w:spacing w:after="0"/>
              <w:jc w:val="left"/>
            </w:pPr>
            <w:r>
              <w:rPr>
                <w:sz w:val="16"/>
              </w:rPr>
              <w:t>Temperature: in event narratives only; local data required.</w:t>
            </w:r>
          </w:p>
        </w:tc>
      </w:tr>
      <w:tr>
        <w:trPr>
          <w:cantSplit/>
        </w:trPr>
        <w:tc>
          <w:tcPr>
            <w:tcW w:type="dxa" w:w="1747"/>
          </w:tcPr>
          <w:p>
            <w:pPr>
              <w:spacing w:after="0"/>
              <w:jc w:val="left"/>
            </w:pPr>
            <w:r>
              <w:rPr>
                <w:sz w:val="16"/>
              </w:rPr>
              <w:t>Drought</w:t>
            </w:r>
          </w:p>
        </w:tc>
        <w:tc>
          <w:tcPr>
            <w:tcW w:type="dxa" w:w="1741"/>
          </w:tcPr>
          <w:p>
            <w:pPr>
              <w:spacing w:after="0"/>
              <w:jc w:val="left"/>
            </w:pPr>
            <w:r>
              <w:rPr>
                <w:sz w:val="16"/>
              </w:rPr>
              <w:t>US Drought Monitor D-scale</w:t>
            </w:r>
          </w:p>
        </w:tc>
        <w:tc>
          <w:tcPr>
            <w:tcW w:type="dxa" w:w="1565"/>
          </w:tcPr>
          <w:p>
            <w:pPr>
              <w:spacing w:after="0"/>
              <w:jc w:val="right"/>
            </w:pPr>
            <w:r>
              <w:rPr>
                <w:sz w:val="16"/>
              </w:rPr>
              <w:t>0</w:t>
            </w:r>
          </w:p>
        </w:tc>
        <w:tc>
          <w:tcPr>
            <w:tcW w:type="dxa" w:w="1353"/>
          </w:tcPr>
          <w:p>
            <w:pPr>
              <w:spacing w:after="0"/>
              <w:jc w:val="left"/>
            </w:pPr>
          </w:p>
        </w:tc>
        <w:tc>
          <w:tcPr>
            <w:tcW w:type="dxa" w:w="1863"/>
          </w:tcPr>
          <w:p>
            <w:pPr>
              <w:spacing w:after="0"/>
              <w:jc w:val="left"/>
            </w:pPr>
          </w:p>
        </w:tc>
        <w:tc>
          <w:tcPr>
            <w:tcW w:type="dxa" w:w="1650"/>
          </w:tcPr>
          <w:p>
            <w:pPr>
              <w:spacing w:after="0"/>
              <w:jc w:val="left"/>
            </w:pPr>
          </w:p>
        </w:tc>
        <w:tc>
          <w:tcPr>
            <w:tcW w:type="dxa" w:w="1943"/>
          </w:tcPr>
          <w:p>
            <w:pPr>
              <w:spacing w:after="0"/>
              <w:jc w:val="left"/>
            </w:pPr>
          </w:p>
        </w:tc>
        <w:tc>
          <w:tcPr>
            <w:tcW w:type="dxa" w:w="22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7"/>
          </w:tcPr>
          <w:p>
            <w:pPr>
              <w:spacing w:after="0"/>
              <w:jc w:val="left"/>
            </w:pPr>
            <w:r>
              <w:rPr>
                <w:sz w:val="16"/>
              </w:rPr>
              <w:t>Earthquake</w:t>
            </w:r>
          </w:p>
        </w:tc>
        <w:tc>
          <w:tcPr>
            <w:tcW w:type="dxa" w:w="1741"/>
          </w:tcPr>
          <w:p>
            <w:pPr>
              <w:spacing w:after="0"/>
              <w:jc w:val="left"/>
            </w:pPr>
            <w:r>
              <w:rPr>
                <w:sz w:val="16"/>
              </w:rPr>
              <w:t>Modified Mercalli (local data)</w:t>
            </w:r>
          </w:p>
        </w:tc>
        <w:tc>
          <w:tcPr>
            <w:tcW w:type="dxa" w:w="1565"/>
          </w:tcPr>
          <w:p>
            <w:pPr>
              <w:spacing w:after="0"/>
              <w:jc w:val="right"/>
            </w:pPr>
            <w:r>
              <w:rPr>
                <w:sz w:val="16"/>
              </w:rPr>
              <w:t>0</w:t>
            </w:r>
          </w:p>
        </w:tc>
        <w:tc>
          <w:tcPr>
            <w:tcW w:type="dxa" w:w="1353"/>
          </w:tcPr>
          <w:p>
            <w:pPr>
              <w:spacing w:after="0"/>
              <w:jc w:val="left"/>
            </w:pPr>
          </w:p>
        </w:tc>
        <w:tc>
          <w:tcPr>
            <w:tcW w:type="dxa" w:w="1863"/>
          </w:tcPr>
          <w:p>
            <w:pPr>
              <w:spacing w:after="0"/>
              <w:jc w:val="left"/>
            </w:pPr>
          </w:p>
        </w:tc>
        <w:tc>
          <w:tcPr>
            <w:tcW w:type="dxa" w:w="1650"/>
          </w:tcPr>
          <w:p>
            <w:pPr>
              <w:spacing w:after="0"/>
              <w:jc w:val="left"/>
            </w:pPr>
          </w:p>
        </w:tc>
        <w:tc>
          <w:tcPr>
            <w:tcW w:type="dxa" w:w="1943"/>
          </w:tcPr>
          <w:p>
            <w:pPr>
              <w:spacing w:after="0"/>
              <w:jc w:val="left"/>
            </w:pPr>
          </w:p>
        </w:tc>
        <w:tc>
          <w:tcPr>
            <w:tcW w:type="dxa" w:w="2250"/>
          </w:tcPr>
          <w:p>
            <w:pPr>
              <w:spacing w:after="0"/>
              <w:jc w:val="left"/>
            </w:pPr>
            <w:r>
              <w:rPr>
                <w:sz w:val="16"/>
              </w:rPr>
              <w:t>No Storm Events record; local data required (e.g., USGS).</w:t>
            </w:r>
          </w:p>
        </w:tc>
      </w:tr>
      <w:tr>
        <w:trPr>
          <w:cantSplit/>
        </w:trPr>
        <w:tc>
          <w:tcPr>
            <w:tcW w:type="dxa" w:w="1747"/>
          </w:tcPr>
          <w:p>
            <w:pPr>
              <w:spacing w:after="0"/>
              <w:jc w:val="left"/>
            </w:pPr>
            <w:r>
              <w:rPr>
                <w:sz w:val="16"/>
              </w:rPr>
              <w:t>Hail</w:t>
            </w:r>
          </w:p>
        </w:tc>
        <w:tc>
          <w:tcPr>
            <w:tcW w:type="dxa" w:w="1741"/>
          </w:tcPr>
          <w:p>
            <w:pPr>
              <w:spacing w:after="0"/>
              <w:jc w:val="left"/>
            </w:pPr>
            <w:r>
              <w:rPr>
                <w:sz w:val="16"/>
              </w:rPr>
              <w:t>hail size (inches)</w:t>
            </w:r>
          </w:p>
        </w:tc>
        <w:tc>
          <w:tcPr>
            <w:tcW w:type="dxa" w:w="1565"/>
          </w:tcPr>
          <w:p>
            <w:pPr>
              <w:spacing w:after="0"/>
              <w:jc w:val="right"/>
            </w:pPr>
            <w:r>
              <w:rPr>
                <w:sz w:val="16"/>
              </w:rPr>
              <w:t>82, 1986 to 2023</w:t>
            </w:r>
          </w:p>
        </w:tc>
        <w:tc>
          <w:tcPr>
            <w:tcW w:type="dxa" w:w="1353"/>
          </w:tcPr>
          <w:p>
            <w:pPr>
              <w:spacing w:after="0"/>
              <w:jc w:val="left"/>
            </w:pPr>
            <w:r>
              <w:rPr>
                <w:sz w:val="16"/>
              </w:rPr>
              <w:t>0.75 in to 2.5 in (median 1 in); 82 with a recorded value</w:t>
            </w:r>
          </w:p>
        </w:tc>
        <w:tc>
          <w:tcPr>
            <w:tcW w:type="dxa" w:w="1863"/>
          </w:tcPr>
          <w:p>
            <w:pPr>
              <w:spacing w:after="0"/>
              <w:jc w:val="left"/>
            </w:pPr>
            <w:r>
              <w:rPr>
                <w:sz w:val="16"/>
              </w:rPr>
              <w:t>2.5 in hail, 2021-07-08; same size also recorded on 2021-07-08</w:t>
            </w:r>
          </w:p>
        </w:tc>
        <w:tc>
          <w:tcPr>
            <w:tcW w:type="dxa" w:w="1650"/>
          </w:tcPr>
          <w:p>
            <w:pPr>
              <w:spacing w:after="0"/>
              <w:jc w:val="left"/>
            </w:pPr>
          </w:p>
        </w:tc>
        <w:tc>
          <w:tcPr>
            <w:tcW w:type="dxa" w:w="1943"/>
          </w:tcPr>
          <w:p>
            <w:pPr>
              <w:spacing w:after="0"/>
              <w:jc w:val="left"/>
            </w:pPr>
            <w:r>
              <w:rPr>
                <w:sz w:val="16"/>
              </w:rPr>
              <w:t>Event records naming member places: Ridgewood village (6 records), Oakland borough (5 records), Fort Lee borough (3 records), Glen Rock borough (3 records), Montvale borough (3 records), Westwood borough (3 records), Englewood Cliffs borough (2 records), Garfield city (2 records), Hillsdale borough (2 records), Lyndhurst township (2 records); and 25 more member places (see the XLSX file).</w:t>
            </w:r>
          </w:p>
        </w:tc>
        <w:tc>
          <w:tcPr>
            <w:tcW w:type="dxa" w:w="2250"/>
          </w:tcPr>
          <w:p>
            <w:pPr>
              <w:spacing w:after="0"/>
              <w:jc w:val="left"/>
            </w:pPr>
          </w:p>
        </w:tc>
      </w:tr>
      <w:tr>
        <w:trPr>
          <w:cantSplit/>
        </w:trPr>
        <w:tc>
          <w:tcPr>
            <w:tcW w:type="dxa" w:w="1747"/>
          </w:tcPr>
          <w:p>
            <w:pPr>
              <w:spacing w:after="0"/>
              <w:jc w:val="left"/>
            </w:pPr>
            <w:r>
              <w:rPr>
                <w:sz w:val="16"/>
              </w:rPr>
              <w:t>Excessive Heat, Heat</w:t>
            </w:r>
          </w:p>
        </w:tc>
        <w:tc>
          <w:tcPr>
            <w:tcW w:type="dxa" w:w="1741"/>
          </w:tcPr>
          <w:p>
            <w:pPr>
              <w:spacing w:after="0"/>
              <w:jc w:val="left"/>
            </w:pPr>
            <w:r>
              <w:rPr>
                <w:sz w:val="16"/>
              </w:rPr>
              <w:t>heat index (narratives)</w:t>
            </w:r>
          </w:p>
        </w:tc>
        <w:tc>
          <w:tcPr>
            <w:tcW w:type="dxa" w:w="1565"/>
          </w:tcPr>
          <w:p>
            <w:pPr>
              <w:spacing w:after="0"/>
              <w:jc w:val="right"/>
            </w:pPr>
            <w:r>
              <w:rPr>
                <w:sz w:val="16"/>
              </w:rPr>
              <w:t>7, 2011 to 2019 (7 zone-level)</w:t>
            </w:r>
          </w:p>
        </w:tc>
        <w:tc>
          <w:tcPr>
            <w:tcW w:type="dxa" w:w="1353"/>
          </w:tcPr>
          <w:p>
            <w:pPr>
              <w:spacing w:after="0"/>
              <w:jc w:val="left"/>
            </w:pPr>
            <w:r>
              <w:rPr>
                <w:sz w:val="16"/>
              </w:rPr>
              <w:t>1 day to 3 days (median 1 day); 5 with a recorded value</w:t>
            </w:r>
          </w:p>
        </w:tc>
        <w:tc>
          <w:tcPr>
            <w:tcW w:type="dxa" w:w="1863"/>
          </w:tcPr>
          <w:p>
            <w:pPr>
              <w:spacing w:after="0"/>
              <w:jc w:val="left"/>
            </w:pPr>
            <w:r>
              <w:rPr>
                <w:sz w:val="16"/>
              </w:rPr>
              <w:t>3 consecutive days, 2019-07-19 to 2019-07-21, zone-level</w:t>
            </w:r>
          </w:p>
        </w:tc>
        <w:tc>
          <w:tcPr>
            <w:tcW w:type="dxa" w:w="1650"/>
          </w:tcPr>
          <w:p>
            <w:pPr>
              <w:spacing w:after="0"/>
              <w:jc w:val="left"/>
            </w:pPr>
          </w:p>
        </w:tc>
        <w:tc>
          <w:tcPr>
            <w:tcW w:type="dxa" w:w="1943"/>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Heat index: in event narratives only; local data required.</w:t>
            </w:r>
          </w:p>
        </w:tc>
      </w:tr>
      <w:tr>
        <w:trPr>
          <w:cantSplit/>
        </w:trPr>
        <w:tc>
          <w:tcPr>
            <w:tcW w:type="dxa" w:w="1747"/>
          </w:tcPr>
          <w:p>
            <w:pPr>
              <w:spacing w:after="0"/>
              <w:jc w:val="left"/>
            </w:pPr>
            <w:r>
              <w:rPr>
                <w:sz w:val="16"/>
              </w:rPr>
              <w:t>Hurricane, Tropical Storm, Tropical Depression</w:t>
            </w:r>
          </w:p>
        </w:tc>
        <w:tc>
          <w:tcPr>
            <w:tcW w:type="dxa" w:w="1741"/>
          </w:tcPr>
          <w:p>
            <w:pPr>
              <w:spacing w:after="0"/>
              <w:jc w:val="left"/>
            </w:pPr>
            <w:r>
              <w:rPr>
                <w:sz w:val="16"/>
              </w:rPr>
              <w:t>Saffir-Simpson</w:t>
            </w:r>
          </w:p>
        </w:tc>
        <w:tc>
          <w:tcPr>
            <w:tcW w:type="dxa" w:w="1565"/>
          </w:tcPr>
          <w:p>
            <w:pPr>
              <w:spacing w:after="0"/>
              <w:jc w:val="right"/>
            </w:pPr>
            <w:r>
              <w:rPr>
                <w:sz w:val="16"/>
              </w:rPr>
              <w:t>2, 2011 to 2020 (2 zone-level)</w:t>
            </w:r>
          </w:p>
        </w:tc>
        <w:tc>
          <w:tcPr>
            <w:tcW w:type="dxa" w:w="1353"/>
          </w:tcPr>
          <w:p>
            <w:pPr>
              <w:spacing w:after="0"/>
              <w:jc w:val="left"/>
            </w:pPr>
          </w:p>
        </w:tc>
        <w:tc>
          <w:tcPr>
            <w:tcW w:type="dxa" w:w="1863"/>
          </w:tcPr>
          <w:p>
            <w:pPr>
              <w:spacing w:after="0"/>
              <w:jc w:val="left"/>
            </w:pPr>
            <w:r>
              <w:rPr>
                <w:sz w:val="16"/>
              </w:rPr>
              <w:t>Strongest recorded (records with damage, a wind speed or direct casualties first, then storm type, category and wind): Tropical Storm record, 2020-08-04, $0 property; $0 crops, reported for the zone (2020 dollars), 1 direct injury (reported for the zone); NWS zone NJZ104 (EASTERN BERGEN), zone-level: may include parts of neighboring counties</w:t>
            </w:r>
          </w:p>
        </w:tc>
        <w:tc>
          <w:tcPr>
            <w:tcW w:type="dxa" w:w="1650"/>
          </w:tcPr>
          <w:p>
            <w:pPr>
              <w:spacing w:after="0"/>
              <w:jc w:val="left"/>
            </w:pPr>
          </w:p>
        </w:tc>
        <w:tc>
          <w:tcPr>
            <w:tcW w:type="dxa" w:w="1943"/>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7"/>
          </w:tcPr>
          <w:p>
            <w:pPr>
              <w:spacing w:after="0"/>
              <w:jc w:val="left"/>
            </w:pPr>
            <w:r>
              <w:rPr>
                <w:sz w:val="16"/>
              </w:rPr>
              <w:t>Ice Storm</w:t>
            </w:r>
          </w:p>
        </w:tc>
        <w:tc>
          <w:tcPr>
            <w:tcW w:type="dxa" w:w="1741"/>
          </w:tcPr>
          <w:p>
            <w:pPr>
              <w:spacing w:after="0"/>
              <w:jc w:val="left"/>
            </w:pPr>
            <w:r>
              <w:rPr>
                <w:sz w:val="16"/>
              </w:rPr>
              <w:t>Sperry-Piltz (local data)</w:t>
            </w:r>
          </w:p>
        </w:tc>
        <w:tc>
          <w:tcPr>
            <w:tcW w:type="dxa" w:w="1565"/>
          </w:tcPr>
          <w:p>
            <w:pPr>
              <w:spacing w:after="0"/>
              <w:jc w:val="right"/>
            </w:pPr>
            <w:r>
              <w:rPr>
                <w:sz w:val="16"/>
              </w:rPr>
              <w:t>1, 2011 to 2011 (1 zone-level)</w:t>
            </w:r>
          </w:p>
        </w:tc>
        <w:tc>
          <w:tcPr>
            <w:tcW w:type="dxa" w:w="1353"/>
          </w:tcPr>
          <w:p>
            <w:pPr>
              <w:spacing w:after="0"/>
              <w:jc w:val="left"/>
            </w:pPr>
          </w:p>
        </w:tc>
        <w:tc>
          <w:tcPr>
            <w:tcW w:type="dxa" w:w="1863"/>
          </w:tcPr>
          <w:p>
            <w:pPr>
              <w:spacing w:after="0"/>
              <w:jc w:val="left"/>
            </w:pPr>
            <w:r>
              <w:rPr>
                <w:sz w:val="16"/>
              </w:rPr>
              <w:t>No damage reported in 1 records.</w:t>
            </w:r>
          </w:p>
        </w:tc>
        <w:tc>
          <w:tcPr>
            <w:tcW w:type="dxa" w:w="1650"/>
          </w:tcPr>
          <w:p>
            <w:pPr>
              <w:spacing w:after="0"/>
              <w:jc w:val="left"/>
            </w:pPr>
          </w:p>
        </w:tc>
        <w:tc>
          <w:tcPr>
            <w:tcW w:type="dxa" w:w="1943"/>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Ice thickness: in event narratives only; local data required.</w:t>
            </w:r>
          </w:p>
        </w:tc>
      </w:tr>
      <w:tr>
        <w:trPr>
          <w:cantSplit/>
        </w:trPr>
        <w:tc>
          <w:tcPr>
            <w:tcW w:type="dxa" w:w="1747"/>
          </w:tcPr>
          <w:p>
            <w:pPr>
              <w:spacing w:after="0"/>
              <w:jc w:val="left"/>
            </w:pPr>
            <w:r>
              <w:rPr>
                <w:sz w:val="16"/>
              </w:rPr>
              <w:t>Flash Flood, Flood, Lakeshore Flood</w:t>
            </w:r>
          </w:p>
        </w:tc>
        <w:tc>
          <w:tcPr>
            <w:tcW w:type="dxa" w:w="1741"/>
          </w:tcPr>
          <w:p>
            <w:pPr>
              <w:spacing w:after="0"/>
              <w:jc w:val="left"/>
            </w:pPr>
            <w:r>
              <w:rPr>
                <w:sz w:val="16"/>
              </w:rPr>
              <w:t>damage and flood days (FIRM for depth)</w:t>
            </w:r>
          </w:p>
        </w:tc>
        <w:tc>
          <w:tcPr>
            <w:tcW w:type="dxa" w:w="1565"/>
          </w:tcPr>
          <w:p>
            <w:pPr>
              <w:spacing w:after="0"/>
              <w:jc w:val="right"/>
            </w:pPr>
            <w:r>
              <w:rPr>
                <w:sz w:val="16"/>
              </w:rPr>
              <w:t>376, 1996 to 2025</w:t>
            </w:r>
          </w:p>
        </w:tc>
        <w:tc>
          <w:tcPr>
            <w:tcW w:type="dxa" w:w="1353"/>
          </w:tcPr>
          <w:p>
            <w:pPr>
              <w:spacing w:after="0"/>
              <w:jc w:val="left"/>
            </w:pPr>
          </w:p>
        </w:tc>
        <w:tc>
          <w:tcPr>
            <w:tcW w:type="dxa" w:w="1863"/>
          </w:tcPr>
          <w:p>
            <w:pPr>
              <w:spacing w:after="0"/>
              <w:jc w:val="left"/>
            </w:pPr>
            <w:r>
              <w:rPr>
                <w:sz w:val="16"/>
              </w:rPr>
              <w:t>Flood, 2010-03-13, $45,500,000 property; $0 crops (2010 dollars)</w:t>
            </w:r>
          </w:p>
        </w:tc>
        <w:tc>
          <w:tcPr>
            <w:tcW w:type="dxa" w:w="1650"/>
          </w:tcPr>
          <w:p>
            <w:pPr>
              <w:spacing w:after="0"/>
              <w:jc w:val="left"/>
            </w:pPr>
          </w:p>
        </w:tc>
        <w:tc>
          <w:tcPr>
            <w:tcW w:type="dxa" w:w="1943"/>
          </w:tcPr>
          <w:p>
            <w:pPr>
              <w:spacing w:after="0"/>
              <w:jc w:val="left"/>
            </w:pPr>
            <w:r>
              <w:rPr>
                <w:sz w:val="16"/>
              </w:rPr>
              <w:t>Event records naming member places: Ridgewood village (32 records), Lodi borough (25 records), Mahwah township (23 records), Rochelle Park township (21 records), Teterboro borough (21 records), Hillsdale borough (14 records), Teaneck township (14 records), Westwood borough (14 records), Glen Rock borough (12 records), Oradell borough (12 records); and 42 more member places (see the XLSX file).</w:t>
            </w:r>
          </w:p>
        </w:tc>
        <w:tc>
          <w:tcPr>
            <w:tcW w:type="dxa" w:w="225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7"/>
          </w:tcPr>
          <w:p>
            <w:pPr>
              <w:spacing w:after="0"/>
              <w:jc w:val="left"/>
            </w:pPr>
            <w:r>
              <w:rPr>
                <w:sz w:val="16"/>
              </w:rPr>
              <w:t>Debris Flow</w:t>
            </w:r>
          </w:p>
        </w:tc>
        <w:tc>
          <w:tcPr>
            <w:tcW w:type="dxa" w:w="1741"/>
          </w:tcPr>
          <w:p>
            <w:pPr>
              <w:spacing w:after="0"/>
              <w:jc w:val="left"/>
            </w:pPr>
            <w:r>
              <w:rPr>
                <w:sz w:val="16"/>
              </w:rPr>
              <w:t>none (count and damage)</w:t>
            </w:r>
          </w:p>
        </w:tc>
        <w:tc>
          <w:tcPr>
            <w:tcW w:type="dxa" w:w="1565"/>
          </w:tcPr>
          <w:p>
            <w:pPr>
              <w:spacing w:after="0"/>
              <w:jc w:val="right"/>
            </w:pPr>
            <w:r>
              <w:rPr>
                <w:sz w:val="16"/>
              </w:rPr>
              <w:t>0</w:t>
            </w:r>
          </w:p>
        </w:tc>
        <w:tc>
          <w:tcPr>
            <w:tcW w:type="dxa" w:w="1353"/>
          </w:tcPr>
          <w:p>
            <w:pPr>
              <w:spacing w:after="0"/>
              <w:jc w:val="left"/>
            </w:pPr>
          </w:p>
        </w:tc>
        <w:tc>
          <w:tcPr>
            <w:tcW w:type="dxa" w:w="1863"/>
          </w:tcPr>
          <w:p>
            <w:pPr>
              <w:spacing w:after="0"/>
              <w:jc w:val="left"/>
            </w:pPr>
          </w:p>
        </w:tc>
        <w:tc>
          <w:tcPr>
            <w:tcW w:type="dxa" w:w="1650"/>
          </w:tcPr>
          <w:p>
            <w:pPr>
              <w:spacing w:after="0"/>
              <w:jc w:val="left"/>
            </w:pPr>
          </w:p>
        </w:tc>
        <w:tc>
          <w:tcPr>
            <w:tcW w:type="dxa" w:w="1943"/>
          </w:tcPr>
          <w:p>
            <w:pPr>
              <w:spacing w:after="0"/>
              <w:jc w:val="left"/>
            </w:pP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Lightning</w:t>
            </w:r>
          </w:p>
        </w:tc>
        <w:tc>
          <w:tcPr>
            <w:tcW w:type="dxa" w:w="1741"/>
          </w:tcPr>
          <w:p>
            <w:pPr>
              <w:spacing w:after="0"/>
              <w:jc w:val="left"/>
            </w:pPr>
            <w:r>
              <w:rPr>
                <w:sz w:val="16"/>
              </w:rPr>
              <w:t>annualized frequency (the measure FEMA's Local Mitigation Planning Handbook names)</w:t>
            </w:r>
          </w:p>
        </w:tc>
        <w:tc>
          <w:tcPr>
            <w:tcW w:type="dxa" w:w="1565"/>
          </w:tcPr>
          <w:p>
            <w:pPr>
              <w:spacing w:after="0"/>
              <w:jc w:val="right"/>
            </w:pPr>
            <w:r>
              <w:rPr>
                <w:sz w:val="16"/>
              </w:rPr>
              <w:t>52, 1996 to 2023</w:t>
            </w:r>
          </w:p>
        </w:tc>
        <w:tc>
          <w:tcPr>
            <w:tcW w:type="dxa" w:w="1353"/>
          </w:tcPr>
          <w:p>
            <w:pPr>
              <w:spacing w:after="0"/>
              <w:jc w:val="left"/>
            </w:pPr>
          </w:p>
        </w:tc>
        <w:tc>
          <w:tcPr>
            <w:tcW w:type="dxa" w:w="1863"/>
          </w:tcPr>
          <w:p>
            <w:pPr>
              <w:spacing w:after="0"/>
              <w:jc w:val="left"/>
            </w:pPr>
            <w:r>
              <w:rPr>
                <w:sz w:val="16"/>
              </w:rPr>
              <w:t>Lightning, 2006-07-22, damage not reported, 2 direct deaths, 2 direct injuries</w:t>
            </w:r>
          </w:p>
        </w:tc>
        <w:tc>
          <w:tcPr>
            <w:tcW w:type="dxa" w:w="1650"/>
          </w:tcPr>
          <w:p>
            <w:pPr>
              <w:spacing w:after="0"/>
              <w:jc w:val="left"/>
            </w:pPr>
            <w:r>
              <w:rPr>
                <w:sz w:val="16"/>
              </w:rPr>
              <w:t>Lightning, 2018-08-03, $250,000 property; $0 crops (2018 dollars)</w:t>
            </w:r>
          </w:p>
        </w:tc>
        <w:tc>
          <w:tcPr>
            <w:tcW w:type="dxa" w:w="1943"/>
          </w:tcPr>
          <w:p>
            <w:pPr>
              <w:spacing w:after="0"/>
              <w:jc w:val="left"/>
            </w:pPr>
            <w:r>
              <w:rPr>
                <w:sz w:val="16"/>
              </w:rPr>
              <w:t>Event records naming member places: River Edge borough (4 records), Ramsey borough (3 records), Teaneck township (3 records), Allendale borough (2 records), Carlstadt borough (2 records), Dumont borough (2 records), Emerson borough (2 records), Garfield city (2 records), Hillsdale borough (2 records), Oakland borough (2 records); and 18 more member places (see the XLSX file).</w:t>
            </w:r>
          </w:p>
        </w:tc>
        <w:tc>
          <w:tcPr>
            <w:tcW w:type="dxa" w:w="2250"/>
          </w:tcPr>
          <w:p>
            <w:pPr>
              <w:spacing w:after="0"/>
              <w:jc w:val="left"/>
            </w:pPr>
            <w:r>
              <w:rPr>
                <w:sz w:val="16"/>
              </w:rPr>
              <w:t>Storm Events lists lightning with damage or casualties; physical measure in event narratives only; local data required.</w:t>
            </w:r>
          </w:p>
        </w:tc>
      </w:tr>
      <w:tr>
        <w:trPr>
          <w:cantSplit/>
        </w:trPr>
        <w:tc>
          <w:tcPr>
            <w:tcW w:type="dxa" w:w="1747"/>
          </w:tcPr>
          <w:p>
            <w:pPr>
              <w:spacing w:after="0"/>
              <w:jc w:val="left"/>
            </w:pPr>
            <w:r>
              <w:rPr>
                <w:sz w:val="16"/>
              </w:rPr>
              <w:t>High Wind and Strong Wind (outside NRI Strong Wind definition)</w:t>
            </w:r>
          </w:p>
        </w:tc>
        <w:tc>
          <w:tcPr>
            <w:tcW w:type="dxa" w:w="1741"/>
          </w:tcPr>
          <w:p>
            <w:pPr>
              <w:spacing w:after="0"/>
              <w:jc w:val="left"/>
            </w:pPr>
            <w:r>
              <w:rPr>
                <w:sz w:val="16"/>
              </w:rPr>
              <w:t>wind speed (kt and mph)</w:t>
            </w:r>
          </w:p>
        </w:tc>
        <w:tc>
          <w:tcPr>
            <w:tcW w:type="dxa" w:w="1565"/>
          </w:tcPr>
          <w:p>
            <w:pPr>
              <w:spacing w:after="0"/>
              <w:jc w:val="right"/>
            </w:pPr>
            <w:r>
              <w:rPr>
                <w:sz w:val="16"/>
              </w:rPr>
              <w:t>35, 2012 to 2024 (35 zone-level)</w:t>
            </w:r>
          </w:p>
        </w:tc>
        <w:tc>
          <w:tcPr>
            <w:tcW w:type="dxa" w:w="1353"/>
          </w:tcPr>
          <w:p>
            <w:pPr>
              <w:spacing w:after="0"/>
              <w:jc w:val="left"/>
            </w:pPr>
            <w:r>
              <w:rPr>
                <w:sz w:val="16"/>
              </w:rPr>
              <w:t>30 kt (35 mph) to 70 kt (81 mph) (median 44 kt (51 mph)); 35 with a recorded value</w:t>
            </w:r>
          </w:p>
        </w:tc>
        <w:tc>
          <w:tcPr>
            <w:tcW w:type="dxa" w:w="1863"/>
          </w:tcPr>
          <w:p>
            <w:pPr>
              <w:spacing w:after="0"/>
              <w:jc w:val="left"/>
            </w:pPr>
            <w:r>
              <w:rPr>
                <w:sz w:val="16"/>
              </w:rPr>
              <w:t>70 kt (81 mph) estimated gust, High Wind, 2012-10-29; NWS zone NJZ103 (WESTERN BERGEN), zone-level: may include parts of neighboring counties</w:t>
            </w:r>
          </w:p>
        </w:tc>
        <w:tc>
          <w:tcPr>
            <w:tcW w:type="dxa" w:w="1650"/>
          </w:tcPr>
          <w:p>
            <w:pPr>
              <w:spacing w:after="0"/>
              <w:jc w:val="left"/>
            </w:pPr>
            <w:r>
              <w:rPr>
                <w:sz w:val="16"/>
              </w:rPr>
              <w:t>High Wind, 2012-10-29, $900,000 property; $0 crops, reported for the zone (2012 dollars)</w:t>
            </w:r>
          </w:p>
        </w:tc>
        <w:tc>
          <w:tcPr>
            <w:tcW w:type="dxa" w:w="1943"/>
          </w:tcPr>
          <w:p>
            <w:pPr>
              <w:spacing w:after="0"/>
              <w:jc w:val="left"/>
            </w:pPr>
            <w:r>
              <w:rPr>
                <w:sz w:val="16"/>
              </w:rPr>
              <w:t>Zone-level records: applies countywide; national data do not locate these events within the county.</w:t>
            </w:r>
          </w:p>
        </w:tc>
        <w:tc>
          <w:tcPr>
            <w:tcW w:type="dxa" w:w="2250"/>
          </w:tcPr>
          <w:p>
            <w:pPr>
              <w:spacing w:after="0"/>
              <w:jc w:val="left"/>
            </w:pPr>
          </w:p>
        </w:tc>
      </w:tr>
      <w:tr>
        <w:trPr>
          <w:cantSplit/>
        </w:trPr>
        <w:tc>
          <w:tcPr>
            <w:tcW w:type="dxa" w:w="1747"/>
          </w:tcPr>
          <w:p>
            <w:pPr>
              <w:spacing w:after="0"/>
              <w:jc w:val="left"/>
            </w:pPr>
            <w:r>
              <w:rPr>
                <w:sz w:val="16"/>
              </w:rPr>
              <w:t>Thunderstorm Wind</w:t>
            </w:r>
          </w:p>
        </w:tc>
        <w:tc>
          <w:tcPr>
            <w:tcW w:type="dxa" w:w="1741"/>
          </w:tcPr>
          <w:p>
            <w:pPr>
              <w:spacing w:after="0"/>
              <w:jc w:val="left"/>
            </w:pPr>
            <w:r>
              <w:rPr>
                <w:sz w:val="16"/>
              </w:rPr>
              <w:t>wind speed (kt and mph)</w:t>
            </w:r>
          </w:p>
        </w:tc>
        <w:tc>
          <w:tcPr>
            <w:tcW w:type="dxa" w:w="1565"/>
          </w:tcPr>
          <w:p>
            <w:pPr>
              <w:spacing w:after="0"/>
              <w:jc w:val="right"/>
            </w:pPr>
            <w:r>
              <w:rPr>
                <w:sz w:val="16"/>
              </w:rPr>
              <w:t>363, 1969 to 2026</w:t>
            </w:r>
          </w:p>
        </w:tc>
        <w:tc>
          <w:tcPr>
            <w:tcW w:type="dxa" w:w="1353"/>
          </w:tcPr>
          <w:p>
            <w:pPr>
              <w:spacing w:after="0"/>
              <w:jc w:val="left"/>
            </w:pPr>
            <w:r>
              <w:rPr>
                <w:sz w:val="16"/>
              </w:rPr>
              <w:t>43 kt (49 mph) to 96 kt (110 mph) (median 52 kt (60 mph)); 318 with a recorded value</w:t>
            </w:r>
          </w:p>
        </w:tc>
        <w:tc>
          <w:tcPr>
            <w:tcW w:type="dxa" w:w="1863"/>
          </w:tcPr>
          <w:p>
            <w:pPr>
              <w:spacing w:after="0"/>
              <w:jc w:val="left"/>
            </w:pPr>
            <w:r>
              <w:rPr>
                <w:sz w:val="16"/>
              </w:rPr>
              <w:t>96 kt (110 mph) estimated gust, Thunderstorm Wind, 2013-10-07</w:t>
            </w:r>
          </w:p>
        </w:tc>
        <w:tc>
          <w:tcPr>
            <w:tcW w:type="dxa" w:w="1650"/>
          </w:tcPr>
          <w:p>
            <w:pPr>
              <w:spacing w:after="0"/>
              <w:jc w:val="left"/>
            </w:pPr>
            <w:r>
              <w:rPr>
                <w:sz w:val="16"/>
              </w:rPr>
              <w:t>Thunderstorm Wind, 2008-08-06, $335,000 property; $0 crops (2008 dollars)</w:t>
            </w:r>
          </w:p>
        </w:tc>
        <w:tc>
          <w:tcPr>
            <w:tcW w:type="dxa" w:w="1943"/>
          </w:tcPr>
          <w:p>
            <w:pPr>
              <w:spacing w:after="0"/>
              <w:jc w:val="left"/>
            </w:pPr>
            <w:r>
              <w:rPr>
                <w:sz w:val="16"/>
              </w:rPr>
              <w:t>Event records naming member places: North Arlington borough (20 records), Ridgewood village (19 records), Ramsey borough (15 records), Glen Rock borough (13 records), Oradell borough (13 records), Lyndhurst township (12 records), Oakland borough (10 records), Westwood borough (10 records), Fair Lawn borough (8 records), Mahwah township (7 records); and 46 more member places (see the XLSX file).</w:t>
            </w:r>
          </w:p>
        </w:tc>
        <w:tc>
          <w:tcPr>
            <w:tcW w:type="dxa" w:w="2250"/>
          </w:tcPr>
          <w:p>
            <w:pPr>
              <w:spacing w:after="0"/>
              <w:jc w:val="left"/>
            </w:pPr>
          </w:p>
        </w:tc>
      </w:tr>
      <w:tr>
        <w:trPr>
          <w:cantSplit/>
        </w:trPr>
        <w:tc>
          <w:tcPr>
            <w:tcW w:type="dxa" w:w="1747"/>
          </w:tcPr>
          <w:p>
            <w:pPr>
              <w:spacing w:after="0"/>
              <w:jc w:val="left"/>
            </w:pPr>
            <w:r>
              <w:rPr>
                <w:sz w:val="16"/>
              </w:rPr>
              <w:t>Tornado</w:t>
            </w:r>
          </w:p>
        </w:tc>
        <w:tc>
          <w:tcPr>
            <w:tcW w:type="dxa" w:w="1741"/>
          </w:tcPr>
          <w:p>
            <w:pPr>
              <w:spacing w:after="0"/>
              <w:jc w:val="left"/>
            </w:pPr>
            <w:r>
              <w:rPr>
                <w:sz w:val="16"/>
              </w:rPr>
              <w:t>Enhanced Fujita (F before Feb 2007)</w:t>
            </w:r>
          </w:p>
        </w:tc>
        <w:tc>
          <w:tcPr>
            <w:tcW w:type="dxa" w:w="1565"/>
          </w:tcPr>
          <w:p>
            <w:pPr>
              <w:spacing w:after="0"/>
              <w:jc w:val="right"/>
            </w:pPr>
            <w:r>
              <w:rPr>
                <w:sz w:val="16"/>
              </w:rPr>
              <w:t>9, 1956 to 2013</w:t>
            </w:r>
          </w:p>
        </w:tc>
        <w:tc>
          <w:tcPr>
            <w:tcW w:type="dxa" w:w="1353"/>
          </w:tcPr>
          <w:p>
            <w:pPr>
              <w:spacing w:after="0"/>
              <w:jc w:val="left"/>
            </w:pPr>
            <w:r>
              <w:rPr>
                <w:sz w:val="16"/>
              </w:rPr>
              <w:t>F/EF0 to F/EF2 (median F/EF1); 9 with a recorded value</w:t>
            </w:r>
          </w:p>
        </w:tc>
        <w:tc>
          <w:tcPr>
            <w:tcW w:type="dxa" w:w="1863"/>
          </w:tcPr>
          <w:p>
            <w:pPr>
              <w:spacing w:after="0"/>
              <w:jc w:val="left"/>
            </w:pPr>
            <w:r>
              <w:rPr>
                <w:sz w:val="16"/>
              </w:rPr>
              <w:t>F2 tornado, 1962-08-07, 2.5 mi path length (records before 1996 may include the whole path; rating and listing come from the county where the tornado began), 250 yd wide, $250,000 property; crops not recorded (1962 dollars)</w:t>
            </w:r>
          </w:p>
        </w:tc>
        <w:tc>
          <w:tcPr>
            <w:tcW w:type="dxa" w:w="1650"/>
          </w:tcPr>
          <w:p>
            <w:pPr>
              <w:spacing w:after="0"/>
              <w:jc w:val="left"/>
            </w:pPr>
            <w:r>
              <w:rPr>
                <w:sz w:val="16"/>
              </w:rPr>
              <w:t>Tornado, 1989-07-10, $2,500,000 property; crops not recorded (1989 dollars)</w:t>
            </w:r>
          </w:p>
        </w:tc>
        <w:tc>
          <w:tcPr>
            <w:tcW w:type="dxa" w:w="1943"/>
          </w:tcPr>
          <w:p>
            <w:pPr>
              <w:spacing w:after="0"/>
              <w:jc w:val="left"/>
            </w:pPr>
            <w:r>
              <w:rPr>
                <w:sz w:val="16"/>
              </w:rPr>
              <w:t>Event records naming member places: Oradell borough (1 record).</w:t>
            </w:r>
          </w:p>
        </w:tc>
        <w:tc>
          <w:tcPr>
            <w:tcW w:type="dxa" w:w="225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7"/>
          </w:tcPr>
          <w:p>
            <w:pPr>
              <w:spacing w:after="0"/>
              <w:jc w:val="left"/>
            </w:pPr>
            <w:r>
              <w:rPr>
                <w:sz w:val="16"/>
              </w:rPr>
              <w:t>Tsunami</w:t>
            </w:r>
          </w:p>
        </w:tc>
        <w:tc>
          <w:tcPr>
            <w:tcW w:type="dxa" w:w="1741"/>
          </w:tcPr>
          <w:p>
            <w:pPr>
              <w:spacing w:after="0"/>
              <w:jc w:val="left"/>
            </w:pPr>
            <w:r>
              <w:rPr>
                <w:sz w:val="16"/>
              </w:rPr>
              <w:t>none (count and damage)</w:t>
            </w:r>
          </w:p>
        </w:tc>
        <w:tc>
          <w:tcPr>
            <w:tcW w:type="dxa" w:w="1565"/>
          </w:tcPr>
          <w:p>
            <w:pPr>
              <w:spacing w:after="0"/>
              <w:jc w:val="right"/>
            </w:pPr>
            <w:r>
              <w:rPr>
                <w:sz w:val="16"/>
              </w:rPr>
              <w:t>0</w:t>
            </w:r>
          </w:p>
        </w:tc>
        <w:tc>
          <w:tcPr>
            <w:tcW w:type="dxa" w:w="1353"/>
          </w:tcPr>
          <w:p>
            <w:pPr>
              <w:spacing w:after="0"/>
              <w:jc w:val="left"/>
            </w:pPr>
          </w:p>
        </w:tc>
        <w:tc>
          <w:tcPr>
            <w:tcW w:type="dxa" w:w="1863"/>
          </w:tcPr>
          <w:p>
            <w:pPr>
              <w:spacing w:after="0"/>
              <w:jc w:val="left"/>
            </w:pPr>
          </w:p>
        </w:tc>
        <w:tc>
          <w:tcPr>
            <w:tcW w:type="dxa" w:w="1650"/>
          </w:tcPr>
          <w:p>
            <w:pPr>
              <w:spacing w:after="0"/>
              <w:jc w:val="left"/>
            </w:pPr>
          </w:p>
        </w:tc>
        <w:tc>
          <w:tcPr>
            <w:tcW w:type="dxa" w:w="1943"/>
          </w:tcPr>
          <w:p>
            <w:pPr>
              <w:spacing w:after="0"/>
              <w:jc w:val="left"/>
            </w:pP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Volcanic Ash, Volcanic Ashfall</w:t>
            </w:r>
          </w:p>
        </w:tc>
        <w:tc>
          <w:tcPr>
            <w:tcW w:type="dxa" w:w="1741"/>
          </w:tcPr>
          <w:p>
            <w:pPr>
              <w:spacing w:after="0"/>
              <w:jc w:val="left"/>
            </w:pPr>
            <w:r>
              <w:rPr>
                <w:sz w:val="16"/>
              </w:rPr>
              <w:t>Volcanic Explosivity Index (local data)</w:t>
            </w:r>
          </w:p>
        </w:tc>
        <w:tc>
          <w:tcPr>
            <w:tcW w:type="dxa" w:w="1565"/>
          </w:tcPr>
          <w:p>
            <w:pPr>
              <w:spacing w:after="0"/>
              <w:jc w:val="right"/>
            </w:pPr>
            <w:r>
              <w:rPr>
                <w:sz w:val="16"/>
              </w:rPr>
              <w:t>0</w:t>
            </w:r>
          </w:p>
        </w:tc>
        <w:tc>
          <w:tcPr>
            <w:tcW w:type="dxa" w:w="1353"/>
          </w:tcPr>
          <w:p>
            <w:pPr>
              <w:spacing w:after="0"/>
              <w:jc w:val="left"/>
            </w:pPr>
          </w:p>
        </w:tc>
        <w:tc>
          <w:tcPr>
            <w:tcW w:type="dxa" w:w="1863"/>
          </w:tcPr>
          <w:p>
            <w:pPr>
              <w:spacing w:after="0"/>
              <w:jc w:val="left"/>
            </w:pPr>
          </w:p>
        </w:tc>
        <w:tc>
          <w:tcPr>
            <w:tcW w:type="dxa" w:w="1650"/>
          </w:tcPr>
          <w:p>
            <w:pPr>
              <w:spacing w:after="0"/>
              <w:jc w:val="left"/>
            </w:pPr>
          </w:p>
        </w:tc>
        <w:tc>
          <w:tcPr>
            <w:tcW w:type="dxa" w:w="1943"/>
          </w:tcPr>
          <w:p>
            <w:pPr>
              <w:spacing w:after="0"/>
              <w:jc w:val="left"/>
            </w:pP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Wildfire</w:t>
            </w:r>
          </w:p>
        </w:tc>
        <w:tc>
          <w:tcPr>
            <w:tcW w:type="dxa" w:w="1741"/>
          </w:tcPr>
          <w:p>
            <w:pPr>
              <w:spacing w:after="0"/>
              <w:jc w:val="left"/>
            </w:pPr>
            <w:r>
              <w:rPr>
                <w:sz w:val="16"/>
              </w:rPr>
              <w:t>acres burned (local data)</w:t>
            </w:r>
          </w:p>
        </w:tc>
        <w:tc>
          <w:tcPr>
            <w:tcW w:type="dxa" w:w="1565"/>
          </w:tcPr>
          <w:p>
            <w:pPr>
              <w:spacing w:after="0"/>
              <w:jc w:val="right"/>
            </w:pPr>
            <w:r>
              <w:rPr>
                <w:sz w:val="16"/>
              </w:rPr>
              <w:t>0</w:t>
            </w:r>
          </w:p>
        </w:tc>
        <w:tc>
          <w:tcPr>
            <w:tcW w:type="dxa" w:w="1353"/>
          </w:tcPr>
          <w:p>
            <w:pPr>
              <w:spacing w:after="0"/>
              <w:jc w:val="left"/>
            </w:pPr>
          </w:p>
        </w:tc>
        <w:tc>
          <w:tcPr>
            <w:tcW w:type="dxa" w:w="1863"/>
          </w:tcPr>
          <w:p>
            <w:pPr>
              <w:spacing w:after="0"/>
              <w:jc w:val="left"/>
            </w:pPr>
          </w:p>
        </w:tc>
        <w:tc>
          <w:tcPr>
            <w:tcW w:type="dxa" w:w="1650"/>
          </w:tcPr>
          <w:p>
            <w:pPr>
              <w:spacing w:after="0"/>
              <w:jc w:val="left"/>
            </w:pPr>
          </w:p>
        </w:tc>
        <w:tc>
          <w:tcPr>
            <w:tcW w:type="dxa" w:w="1943"/>
          </w:tcPr>
          <w:p>
            <w:pPr>
              <w:spacing w:after="0"/>
              <w:jc w:val="left"/>
            </w:pPr>
          </w:p>
        </w:tc>
        <w:tc>
          <w:tcPr>
            <w:tcW w:type="dxa" w:w="2250"/>
          </w:tcPr>
          <w:p>
            <w:pPr>
              <w:spacing w:after="0"/>
              <w:jc w:val="left"/>
            </w:pPr>
            <w:r>
              <w:rPr>
                <w:sz w:val="16"/>
              </w:rPr>
              <w:t>Acres burned: in event narratives only; local data required.</w:t>
            </w:r>
          </w:p>
        </w:tc>
      </w:tr>
      <w:tr>
        <w:trPr>
          <w:cantSplit/>
        </w:trPr>
        <w:tc>
          <w:tcPr>
            <w:tcW w:type="dxa" w:w="1747"/>
          </w:tcPr>
          <w:p>
            <w:pPr>
              <w:spacing w:after="0"/>
              <w:jc w:val="left"/>
            </w:pPr>
            <w:r>
              <w:rPr>
                <w:sz w:val="16"/>
              </w:rPr>
              <w:t>Winter Storm, Heavy Snow, Blizzard, Lake-Effect Snow, Winter Weather, Sleet</w:t>
            </w:r>
          </w:p>
        </w:tc>
        <w:tc>
          <w:tcPr>
            <w:tcW w:type="dxa" w:w="1741"/>
          </w:tcPr>
          <w:p>
            <w:pPr>
              <w:spacing w:after="0"/>
              <w:jc w:val="left"/>
            </w:pPr>
            <w:r>
              <w:rPr>
                <w:sz w:val="16"/>
              </w:rPr>
              <w:t>none in data (snowfall local)</w:t>
            </w:r>
          </w:p>
        </w:tc>
        <w:tc>
          <w:tcPr>
            <w:tcW w:type="dxa" w:w="1565"/>
          </w:tcPr>
          <w:p>
            <w:pPr>
              <w:spacing w:after="0"/>
              <w:jc w:val="right"/>
            </w:pPr>
            <w:r>
              <w:rPr>
                <w:sz w:val="16"/>
              </w:rPr>
              <w:t>71, 2010 to 2026 (71 zone-level)</w:t>
            </w:r>
          </w:p>
        </w:tc>
        <w:tc>
          <w:tcPr>
            <w:tcW w:type="dxa" w:w="1353"/>
          </w:tcPr>
          <w:p>
            <w:pPr>
              <w:spacing w:after="0"/>
              <w:jc w:val="left"/>
            </w:pPr>
          </w:p>
        </w:tc>
        <w:tc>
          <w:tcPr>
            <w:tcW w:type="dxa" w:w="1863"/>
          </w:tcPr>
          <w:p>
            <w:pPr>
              <w:spacing w:after="0"/>
              <w:jc w:val="left"/>
            </w:pPr>
            <w:r>
              <w:rPr>
                <w:sz w:val="16"/>
              </w:rPr>
              <w:t>No damage reported in 71 records.</w:t>
            </w:r>
          </w:p>
        </w:tc>
        <w:tc>
          <w:tcPr>
            <w:tcW w:type="dxa" w:w="1650"/>
          </w:tcPr>
          <w:p>
            <w:pPr>
              <w:spacing w:after="0"/>
              <w:jc w:val="left"/>
            </w:pPr>
          </w:p>
        </w:tc>
        <w:tc>
          <w:tcPr>
            <w:tcW w:type="dxa" w:w="1943"/>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32</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9"/>
        <w:gridCol w:w="1119"/>
        <w:gridCol w:w="1119"/>
        <w:gridCol w:w="1504"/>
        <w:gridCol w:w="3335"/>
        <w:gridCol w:w="2651"/>
        <w:gridCol w:w="1601"/>
        <w:gridCol w:w="699"/>
        <w:gridCol w:w="965"/>
      </w:tblGrid>
      <w:tr>
        <w:trPr>
          <w:cantSplit/>
          <w:tblHeader/>
        </w:trPr>
        <w:tc>
          <w:tcPr>
            <w:tcW w:type="dxa" w:w="1119"/>
            <w:shd w:val="clear" w:color="auto" w:fill="E8E8E8"/>
          </w:tcPr>
          <w:p>
            <w:pPr>
              <w:spacing w:after="0"/>
              <w:jc w:val="left"/>
            </w:pPr>
            <w:r>
              <w:rPr>
                <w:b/>
                <w:sz w:val="16"/>
              </w:rPr>
              <w:t>Declared</w:t>
            </w:r>
          </w:p>
        </w:tc>
        <w:tc>
          <w:tcPr>
            <w:tcW w:type="dxa" w:w="1119"/>
            <w:shd w:val="clear" w:color="auto" w:fill="E8E8E8"/>
          </w:tcPr>
          <w:p>
            <w:pPr>
              <w:spacing w:after="0"/>
              <w:jc w:val="left"/>
            </w:pPr>
            <w:r>
              <w:rPr>
                <w:b/>
                <w:sz w:val="16"/>
              </w:rPr>
              <w:t>Incident began</w:t>
            </w:r>
          </w:p>
        </w:tc>
        <w:tc>
          <w:tcPr>
            <w:tcW w:type="dxa" w:w="1119"/>
            <w:shd w:val="clear" w:color="auto" w:fill="E8E8E8"/>
          </w:tcPr>
          <w:p>
            <w:pPr>
              <w:spacing w:after="0"/>
              <w:jc w:val="left"/>
            </w:pPr>
            <w:r>
              <w:rPr>
                <w:b/>
                <w:sz w:val="16"/>
              </w:rPr>
              <w:t>FEMA number</w:t>
            </w:r>
          </w:p>
        </w:tc>
        <w:tc>
          <w:tcPr>
            <w:tcW w:type="dxa" w:w="1504"/>
            <w:shd w:val="clear" w:color="auto" w:fill="E8E8E8"/>
          </w:tcPr>
          <w:p>
            <w:pPr>
              <w:spacing w:after="0"/>
              <w:jc w:val="left"/>
            </w:pPr>
            <w:r>
              <w:rPr>
                <w:b/>
                <w:sz w:val="16"/>
              </w:rPr>
              <w:t>Type</w:t>
            </w:r>
          </w:p>
        </w:tc>
        <w:tc>
          <w:tcPr>
            <w:tcW w:type="dxa" w:w="3335"/>
            <w:shd w:val="clear" w:color="auto" w:fill="E8E8E8"/>
          </w:tcPr>
          <w:p>
            <w:pPr>
              <w:spacing w:after="0"/>
              <w:jc w:val="left"/>
            </w:pPr>
            <w:r>
              <w:rPr>
                <w:b/>
                <w:sz w:val="16"/>
              </w:rPr>
              <w:t>Title</w:t>
            </w:r>
          </w:p>
        </w:tc>
        <w:tc>
          <w:tcPr>
            <w:tcW w:type="dxa" w:w="2651"/>
            <w:shd w:val="clear" w:color="auto" w:fill="E8E8E8"/>
          </w:tcPr>
          <w:p>
            <w:pPr>
              <w:spacing w:after="0"/>
              <w:jc w:val="left"/>
            </w:pPr>
            <w:r>
              <w:rPr>
                <w:b/>
                <w:sz w:val="16"/>
              </w:rPr>
              <w:t>Mapped hazard</w:t>
            </w:r>
          </w:p>
        </w:tc>
        <w:tc>
          <w:tcPr>
            <w:tcW w:type="dxa" w:w="160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99"/>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119"/>
          </w:tcPr>
          <w:p>
            <w:pPr>
              <w:spacing w:after="0"/>
              <w:jc w:val="left"/>
            </w:pPr>
            <w:r>
              <w:rPr>
                <w:sz w:val="16"/>
              </w:rPr>
              <w:t>2021-09-05</w:t>
            </w:r>
          </w:p>
        </w:tc>
        <w:tc>
          <w:tcPr>
            <w:tcW w:type="dxa" w:w="1119"/>
          </w:tcPr>
          <w:p>
            <w:pPr>
              <w:spacing w:after="0"/>
              <w:jc w:val="left"/>
            </w:pPr>
            <w:r>
              <w:rPr>
                <w:sz w:val="16"/>
              </w:rPr>
              <w:t>2021-09-01</w:t>
            </w:r>
          </w:p>
        </w:tc>
        <w:tc>
          <w:tcPr>
            <w:tcW w:type="dxa" w:w="1119"/>
          </w:tcPr>
          <w:p>
            <w:pPr>
              <w:spacing w:after="0"/>
              <w:jc w:val="left"/>
            </w:pPr>
            <w:r>
              <w:rPr>
                <w:sz w:val="16"/>
              </w:rPr>
              <w:t>DR-4614-NJ</w:t>
            </w:r>
          </w:p>
        </w:tc>
        <w:tc>
          <w:tcPr>
            <w:tcW w:type="dxa" w:w="1504"/>
          </w:tcPr>
          <w:p>
            <w:pPr>
              <w:spacing w:after="0"/>
              <w:jc w:val="left"/>
            </w:pPr>
            <w:r>
              <w:rPr>
                <w:sz w:val="16"/>
              </w:rPr>
              <w:t>Major disaster</w:t>
            </w:r>
          </w:p>
        </w:tc>
        <w:tc>
          <w:tcPr>
            <w:tcW w:type="dxa" w:w="3335"/>
          </w:tcPr>
          <w:p>
            <w:pPr>
              <w:spacing w:after="0"/>
              <w:jc w:val="left"/>
            </w:pPr>
            <w:r>
              <w:rPr>
                <w:sz w:val="16"/>
              </w:rPr>
              <w:t>REMNANTS OF HURRICANE IDA</w:t>
            </w:r>
          </w:p>
        </w:tc>
        <w:tc>
          <w:tcPr>
            <w:tcW w:type="dxa" w:w="2651"/>
          </w:tcPr>
          <w:p>
            <w:pPr>
              <w:spacing w:after="0"/>
              <w:jc w:val="left"/>
            </w:pPr>
            <w:r>
              <w:rPr>
                <w:sz w:val="16"/>
              </w:rPr>
              <w:t>Hurricane</w:t>
            </w:r>
          </w:p>
        </w:tc>
        <w:tc>
          <w:tcPr>
            <w:tcW w:type="dxa" w:w="1601"/>
          </w:tcPr>
          <w:p>
            <w:pPr>
              <w:spacing w:after="0"/>
              <w:jc w:val="right"/>
            </w:pPr>
            <w:r>
              <w:rPr>
                <w:sz w:val="16"/>
              </w:rPr>
              <w:t>$68,948,191.82</w:t>
            </w:r>
          </w:p>
        </w:tc>
        <w:tc>
          <w:tcPr>
            <w:tcW w:type="dxa" w:w="699"/>
          </w:tcPr>
          <w:p>
            <w:pPr>
              <w:spacing w:after="0"/>
              <w:jc w:val="left"/>
            </w:pPr>
          </w:p>
        </w:tc>
        <w:tc>
          <w:tcPr>
            <w:tcW w:type="dxa" w:w="965"/>
          </w:tcPr>
          <w:p>
            <w:pPr>
              <w:spacing w:after="0"/>
              <w:jc w:val="left"/>
            </w:pPr>
          </w:p>
        </w:tc>
      </w:tr>
      <w:tr>
        <w:trPr>
          <w:cantSplit/>
        </w:trPr>
        <w:tc>
          <w:tcPr>
            <w:tcW w:type="dxa" w:w="1119"/>
          </w:tcPr>
          <w:p>
            <w:pPr>
              <w:spacing w:after="0"/>
              <w:jc w:val="left"/>
            </w:pPr>
            <w:r>
              <w:rPr>
                <w:sz w:val="16"/>
              </w:rPr>
              <w:t>2021-09-02</w:t>
            </w:r>
          </w:p>
        </w:tc>
        <w:tc>
          <w:tcPr>
            <w:tcW w:type="dxa" w:w="1119"/>
          </w:tcPr>
          <w:p>
            <w:pPr>
              <w:spacing w:after="0"/>
              <w:jc w:val="left"/>
            </w:pPr>
            <w:r>
              <w:rPr>
                <w:sz w:val="16"/>
              </w:rPr>
              <w:t>2021-09-01</w:t>
            </w:r>
          </w:p>
        </w:tc>
        <w:tc>
          <w:tcPr>
            <w:tcW w:type="dxa" w:w="1119"/>
          </w:tcPr>
          <w:p>
            <w:pPr>
              <w:spacing w:after="0"/>
              <w:jc w:val="left"/>
            </w:pPr>
            <w:r>
              <w:rPr>
                <w:sz w:val="16"/>
              </w:rPr>
              <w:t>EM-3573-NJ</w:t>
            </w:r>
          </w:p>
        </w:tc>
        <w:tc>
          <w:tcPr>
            <w:tcW w:type="dxa" w:w="1504"/>
          </w:tcPr>
          <w:p>
            <w:pPr>
              <w:spacing w:after="0"/>
              <w:jc w:val="left"/>
            </w:pPr>
            <w:r>
              <w:rPr>
                <w:sz w:val="16"/>
              </w:rPr>
              <w:t>Emergency</w:t>
            </w:r>
          </w:p>
        </w:tc>
        <w:tc>
          <w:tcPr>
            <w:tcW w:type="dxa" w:w="3335"/>
          </w:tcPr>
          <w:p>
            <w:pPr>
              <w:spacing w:after="0"/>
              <w:jc w:val="left"/>
            </w:pPr>
            <w:r>
              <w:rPr>
                <w:sz w:val="16"/>
              </w:rPr>
              <w:t>REMNANTS OF HURRICANE IDA</w:t>
            </w:r>
          </w:p>
        </w:tc>
        <w:tc>
          <w:tcPr>
            <w:tcW w:type="dxa" w:w="2651"/>
          </w:tcPr>
          <w:p>
            <w:pPr>
              <w:spacing w:after="0"/>
              <w:jc w:val="left"/>
            </w:pPr>
            <w:r>
              <w:rPr>
                <w:sz w:val="16"/>
              </w:rPr>
              <w:t>Hurricane</w:t>
            </w:r>
          </w:p>
        </w:tc>
        <w:tc>
          <w:tcPr>
            <w:tcW w:type="dxa" w:w="1601"/>
          </w:tcPr>
          <w:p>
            <w:pPr>
              <w:spacing w:after="0"/>
              <w:jc w:val="right"/>
            </w:pPr>
            <w:r>
              <w:rPr>
                <w:sz w:val="16"/>
              </w:rPr>
              <w:t>none found</w:t>
            </w:r>
          </w:p>
        </w:tc>
        <w:tc>
          <w:tcPr>
            <w:tcW w:type="dxa" w:w="699"/>
          </w:tcPr>
          <w:p>
            <w:pPr>
              <w:spacing w:after="0"/>
              <w:jc w:val="left"/>
            </w:pPr>
          </w:p>
        </w:tc>
        <w:tc>
          <w:tcPr>
            <w:tcW w:type="dxa" w:w="965"/>
          </w:tcPr>
          <w:p>
            <w:pPr>
              <w:spacing w:after="0"/>
              <w:jc w:val="left"/>
            </w:pPr>
            <w:r>
              <w:rPr>
                <w:sz w:val="16"/>
              </w:rPr>
              <w:t>same incident as DR-4614</w:t>
            </w:r>
          </w:p>
        </w:tc>
      </w:tr>
      <w:tr>
        <w:trPr>
          <w:cantSplit/>
        </w:trPr>
        <w:tc>
          <w:tcPr>
            <w:tcW w:type="dxa" w:w="1119"/>
          </w:tcPr>
          <w:p>
            <w:pPr>
              <w:spacing w:after="0"/>
              <w:jc w:val="left"/>
            </w:pPr>
            <w:r>
              <w:rPr>
                <w:sz w:val="16"/>
              </w:rPr>
              <w:t>2020-12-11</w:t>
            </w:r>
          </w:p>
        </w:tc>
        <w:tc>
          <w:tcPr>
            <w:tcW w:type="dxa" w:w="1119"/>
          </w:tcPr>
          <w:p>
            <w:pPr>
              <w:spacing w:after="0"/>
              <w:jc w:val="left"/>
            </w:pPr>
            <w:r>
              <w:rPr>
                <w:sz w:val="16"/>
              </w:rPr>
              <w:t>2020-08-04</w:t>
            </w:r>
          </w:p>
        </w:tc>
        <w:tc>
          <w:tcPr>
            <w:tcW w:type="dxa" w:w="1119"/>
          </w:tcPr>
          <w:p>
            <w:pPr>
              <w:spacing w:after="0"/>
              <w:jc w:val="left"/>
            </w:pPr>
            <w:r>
              <w:rPr>
                <w:sz w:val="16"/>
              </w:rPr>
              <w:t>DR-4574-NJ</w:t>
            </w:r>
          </w:p>
        </w:tc>
        <w:tc>
          <w:tcPr>
            <w:tcW w:type="dxa" w:w="1504"/>
          </w:tcPr>
          <w:p>
            <w:pPr>
              <w:spacing w:after="0"/>
              <w:jc w:val="left"/>
            </w:pPr>
            <w:r>
              <w:rPr>
                <w:sz w:val="16"/>
              </w:rPr>
              <w:t>Major disaster</w:t>
            </w:r>
          </w:p>
        </w:tc>
        <w:tc>
          <w:tcPr>
            <w:tcW w:type="dxa" w:w="3335"/>
          </w:tcPr>
          <w:p>
            <w:pPr>
              <w:spacing w:after="0"/>
              <w:jc w:val="left"/>
            </w:pPr>
            <w:r>
              <w:rPr>
                <w:sz w:val="16"/>
              </w:rPr>
              <w:t>TROPICAL STORM ISAIAS</w:t>
            </w:r>
          </w:p>
        </w:tc>
        <w:tc>
          <w:tcPr>
            <w:tcW w:type="dxa" w:w="2651"/>
          </w:tcPr>
          <w:p>
            <w:pPr>
              <w:spacing w:after="0"/>
              <w:jc w:val="left"/>
            </w:pPr>
            <w:r>
              <w:rPr>
                <w:sz w:val="16"/>
              </w:rPr>
              <w:t>Hurricane</w:t>
            </w:r>
          </w:p>
        </w:tc>
        <w:tc>
          <w:tcPr>
            <w:tcW w:type="dxa" w:w="1601"/>
          </w:tcPr>
          <w:p>
            <w:pPr>
              <w:spacing w:after="0"/>
              <w:jc w:val="right"/>
            </w:pPr>
            <w:r>
              <w:rPr>
                <w:sz w:val="16"/>
              </w:rPr>
              <w:t>$7,423,523.82</w:t>
            </w:r>
          </w:p>
        </w:tc>
        <w:tc>
          <w:tcPr>
            <w:tcW w:type="dxa" w:w="699"/>
          </w:tcPr>
          <w:p>
            <w:pPr>
              <w:spacing w:after="0"/>
              <w:jc w:val="left"/>
            </w:pPr>
          </w:p>
        </w:tc>
        <w:tc>
          <w:tcPr>
            <w:tcW w:type="dxa" w:w="965"/>
          </w:tcPr>
          <w:p>
            <w:pPr>
              <w:spacing w:after="0"/>
              <w:jc w:val="left"/>
            </w:pPr>
          </w:p>
        </w:tc>
      </w:tr>
      <w:tr>
        <w:trPr>
          <w:cantSplit/>
        </w:trPr>
        <w:tc>
          <w:tcPr>
            <w:tcW w:type="dxa" w:w="1119"/>
          </w:tcPr>
          <w:p>
            <w:pPr>
              <w:spacing w:after="0"/>
              <w:jc w:val="left"/>
            </w:pPr>
            <w:r>
              <w:rPr>
                <w:sz w:val="16"/>
              </w:rPr>
              <w:t>2020-03-25</w:t>
            </w:r>
          </w:p>
        </w:tc>
        <w:tc>
          <w:tcPr>
            <w:tcW w:type="dxa" w:w="1119"/>
          </w:tcPr>
          <w:p>
            <w:pPr>
              <w:spacing w:after="0"/>
              <w:jc w:val="left"/>
            </w:pPr>
            <w:r>
              <w:rPr>
                <w:sz w:val="16"/>
              </w:rPr>
              <w:t>2020-01-20</w:t>
            </w:r>
          </w:p>
        </w:tc>
        <w:tc>
          <w:tcPr>
            <w:tcW w:type="dxa" w:w="1119"/>
          </w:tcPr>
          <w:p>
            <w:pPr>
              <w:spacing w:after="0"/>
              <w:jc w:val="left"/>
            </w:pPr>
            <w:r>
              <w:rPr>
                <w:sz w:val="16"/>
              </w:rPr>
              <w:t>DR-4488-NJ</w:t>
            </w:r>
          </w:p>
        </w:tc>
        <w:tc>
          <w:tcPr>
            <w:tcW w:type="dxa" w:w="1504"/>
          </w:tcPr>
          <w:p>
            <w:pPr>
              <w:spacing w:after="0"/>
              <w:jc w:val="left"/>
            </w:pPr>
            <w:r>
              <w:rPr>
                <w:sz w:val="16"/>
              </w:rPr>
              <w:t>Major disaster</w:t>
            </w:r>
          </w:p>
        </w:tc>
        <w:tc>
          <w:tcPr>
            <w:tcW w:type="dxa" w:w="3335"/>
          </w:tcPr>
          <w:p>
            <w:pPr>
              <w:spacing w:after="0"/>
              <w:jc w:val="left"/>
            </w:pPr>
            <w:r>
              <w:rPr>
                <w:sz w:val="16"/>
              </w:rPr>
              <w:t>COVID-19 PANDEMIC</w:t>
            </w:r>
          </w:p>
        </w:tc>
        <w:tc>
          <w:tcPr>
            <w:tcW w:type="dxa" w:w="2651"/>
          </w:tcPr>
          <w:p>
            <w:pPr>
              <w:spacing w:after="0"/>
              <w:jc w:val="left"/>
            </w:pPr>
            <w:r>
              <w:rPr>
                <w:sz w:val="16"/>
              </w:rPr>
              <w:t>Non-natural, not counted</w:t>
            </w:r>
          </w:p>
        </w:tc>
        <w:tc>
          <w:tcPr>
            <w:tcW w:type="dxa" w:w="1601"/>
          </w:tcPr>
          <w:p>
            <w:pPr>
              <w:spacing w:after="0"/>
              <w:jc w:val="right"/>
            </w:pPr>
            <w:r>
              <w:rPr>
                <w:sz w:val="16"/>
              </w:rPr>
              <w:t>$142,158,806.17</w:t>
            </w:r>
          </w:p>
        </w:tc>
        <w:tc>
          <w:tcPr>
            <w:tcW w:type="dxa" w:w="699"/>
          </w:tcPr>
          <w:p>
            <w:pPr>
              <w:spacing w:after="0"/>
              <w:jc w:val="left"/>
            </w:pPr>
          </w:p>
        </w:tc>
        <w:tc>
          <w:tcPr>
            <w:tcW w:type="dxa" w:w="965"/>
          </w:tcPr>
          <w:p>
            <w:pPr>
              <w:spacing w:after="0"/>
              <w:jc w:val="left"/>
            </w:pPr>
          </w:p>
        </w:tc>
      </w:tr>
      <w:tr>
        <w:trPr>
          <w:cantSplit/>
        </w:trPr>
        <w:tc>
          <w:tcPr>
            <w:tcW w:type="dxa" w:w="1119"/>
          </w:tcPr>
          <w:p>
            <w:pPr>
              <w:spacing w:after="0"/>
              <w:jc w:val="left"/>
            </w:pPr>
            <w:r>
              <w:rPr>
                <w:sz w:val="16"/>
              </w:rPr>
              <w:t>2020-03-13</w:t>
            </w:r>
          </w:p>
        </w:tc>
        <w:tc>
          <w:tcPr>
            <w:tcW w:type="dxa" w:w="1119"/>
          </w:tcPr>
          <w:p>
            <w:pPr>
              <w:spacing w:after="0"/>
              <w:jc w:val="left"/>
            </w:pPr>
            <w:r>
              <w:rPr>
                <w:sz w:val="16"/>
              </w:rPr>
              <w:t>2020-01-20</w:t>
            </w:r>
          </w:p>
        </w:tc>
        <w:tc>
          <w:tcPr>
            <w:tcW w:type="dxa" w:w="1119"/>
          </w:tcPr>
          <w:p>
            <w:pPr>
              <w:spacing w:after="0"/>
              <w:jc w:val="left"/>
            </w:pPr>
            <w:r>
              <w:rPr>
                <w:sz w:val="16"/>
              </w:rPr>
              <w:t>EM-3451-NJ</w:t>
            </w:r>
          </w:p>
        </w:tc>
        <w:tc>
          <w:tcPr>
            <w:tcW w:type="dxa" w:w="1504"/>
          </w:tcPr>
          <w:p>
            <w:pPr>
              <w:spacing w:after="0"/>
              <w:jc w:val="left"/>
            </w:pPr>
            <w:r>
              <w:rPr>
                <w:sz w:val="16"/>
              </w:rPr>
              <w:t>Emergency</w:t>
            </w:r>
          </w:p>
        </w:tc>
        <w:tc>
          <w:tcPr>
            <w:tcW w:type="dxa" w:w="3335"/>
          </w:tcPr>
          <w:p>
            <w:pPr>
              <w:spacing w:after="0"/>
              <w:jc w:val="left"/>
            </w:pPr>
            <w:r>
              <w:rPr>
                <w:sz w:val="16"/>
              </w:rPr>
              <w:t>COVID-19</w:t>
            </w:r>
          </w:p>
        </w:tc>
        <w:tc>
          <w:tcPr>
            <w:tcW w:type="dxa" w:w="2651"/>
          </w:tcPr>
          <w:p>
            <w:pPr>
              <w:spacing w:after="0"/>
              <w:jc w:val="left"/>
            </w:pPr>
            <w:r>
              <w:rPr>
                <w:sz w:val="16"/>
              </w:rPr>
              <w:t>Non-natural, not counted</w:t>
            </w:r>
          </w:p>
        </w:tc>
        <w:tc>
          <w:tcPr>
            <w:tcW w:type="dxa" w:w="1601"/>
          </w:tcPr>
          <w:p>
            <w:pPr>
              <w:spacing w:after="0"/>
              <w:jc w:val="right"/>
            </w:pPr>
            <w:r>
              <w:rPr>
                <w:sz w:val="16"/>
              </w:rPr>
              <w:t>none found</w:t>
            </w:r>
          </w:p>
        </w:tc>
        <w:tc>
          <w:tcPr>
            <w:tcW w:type="dxa" w:w="699"/>
          </w:tcPr>
          <w:p>
            <w:pPr>
              <w:spacing w:after="0"/>
              <w:jc w:val="left"/>
            </w:pPr>
          </w:p>
        </w:tc>
        <w:tc>
          <w:tcPr>
            <w:tcW w:type="dxa" w:w="965"/>
          </w:tcPr>
          <w:p>
            <w:pPr>
              <w:spacing w:after="0"/>
              <w:jc w:val="left"/>
            </w:pPr>
            <w:r>
              <w:rPr>
                <w:sz w:val="16"/>
              </w:rPr>
              <w:t>same incident as DR-4488</w:t>
            </w:r>
          </w:p>
        </w:tc>
      </w:tr>
      <w:tr>
        <w:trPr>
          <w:cantSplit/>
        </w:trPr>
        <w:tc>
          <w:tcPr>
            <w:tcW w:type="dxa" w:w="1119"/>
          </w:tcPr>
          <w:p>
            <w:pPr>
              <w:spacing w:after="0"/>
              <w:jc w:val="left"/>
            </w:pPr>
            <w:r>
              <w:rPr>
                <w:sz w:val="16"/>
              </w:rPr>
              <w:t>2018-06-08</w:t>
            </w:r>
          </w:p>
        </w:tc>
        <w:tc>
          <w:tcPr>
            <w:tcW w:type="dxa" w:w="1119"/>
          </w:tcPr>
          <w:p>
            <w:pPr>
              <w:spacing w:after="0"/>
              <w:jc w:val="left"/>
            </w:pPr>
            <w:r>
              <w:rPr>
                <w:sz w:val="16"/>
              </w:rPr>
              <w:t>2018-03-06</w:t>
            </w:r>
          </w:p>
        </w:tc>
        <w:tc>
          <w:tcPr>
            <w:tcW w:type="dxa" w:w="1119"/>
          </w:tcPr>
          <w:p>
            <w:pPr>
              <w:spacing w:after="0"/>
              <w:jc w:val="left"/>
            </w:pPr>
            <w:r>
              <w:rPr>
                <w:sz w:val="16"/>
              </w:rPr>
              <w:t>DR-4368-NJ</w:t>
            </w:r>
          </w:p>
        </w:tc>
        <w:tc>
          <w:tcPr>
            <w:tcW w:type="dxa" w:w="1504"/>
          </w:tcPr>
          <w:p>
            <w:pPr>
              <w:spacing w:after="0"/>
              <w:jc w:val="left"/>
            </w:pPr>
            <w:r>
              <w:rPr>
                <w:sz w:val="16"/>
              </w:rPr>
              <w:t>Major disaster</w:t>
            </w:r>
          </w:p>
        </w:tc>
        <w:tc>
          <w:tcPr>
            <w:tcW w:type="dxa" w:w="3335"/>
          </w:tcPr>
          <w:p>
            <w:pPr>
              <w:spacing w:after="0"/>
              <w:jc w:val="left"/>
            </w:pPr>
            <w:r>
              <w:rPr>
                <w:sz w:val="16"/>
              </w:rPr>
              <w:t>SEVERE WINTER STORM AND SNOWSTORM</w:t>
            </w:r>
          </w:p>
        </w:tc>
        <w:tc>
          <w:tcPr>
            <w:tcW w:type="dxa" w:w="2651"/>
          </w:tcPr>
          <w:p>
            <w:pPr>
              <w:spacing w:after="0"/>
              <w:jc w:val="left"/>
            </w:pPr>
            <w:r>
              <w:rPr>
                <w:sz w:val="16"/>
              </w:rPr>
              <w:t>Winter Weather</w:t>
            </w:r>
          </w:p>
        </w:tc>
        <w:tc>
          <w:tcPr>
            <w:tcW w:type="dxa" w:w="1601"/>
          </w:tcPr>
          <w:p>
            <w:pPr>
              <w:spacing w:after="0"/>
              <w:jc w:val="right"/>
            </w:pPr>
            <w:r>
              <w:rPr>
                <w:sz w:val="16"/>
              </w:rPr>
              <w:t>$4,931,237.72</w:t>
            </w:r>
          </w:p>
        </w:tc>
        <w:tc>
          <w:tcPr>
            <w:tcW w:type="dxa" w:w="699"/>
          </w:tcPr>
          <w:p>
            <w:pPr>
              <w:spacing w:after="0"/>
              <w:jc w:val="left"/>
            </w:pPr>
          </w:p>
        </w:tc>
        <w:tc>
          <w:tcPr>
            <w:tcW w:type="dxa" w:w="965"/>
          </w:tcPr>
          <w:p>
            <w:pPr>
              <w:spacing w:after="0"/>
              <w:jc w:val="left"/>
            </w:pPr>
          </w:p>
        </w:tc>
      </w:tr>
      <w:tr>
        <w:trPr>
          <w:cantSplit/>
        </w:trPr>
        <w:tc>
          <w:tcPr>
            <w:tcW w:type="dxa" w:w="1119"/>
          </w:tcPr>
          <w:p>
            <w:pPr>
              <w:spacing w:after="0"/>
              <w:jc w:val="left"/>
            </w:pPr>
            <w:r>
              <w:rPr>
                <w:sz w:val="16"/>
              </w:rPr>
              <w:t>2016-03-14</w:t>
            </w:r>
          </w:p>
        </w:tc>
        <w:tc>
          <w:tcPr>
            <w:tcW w:type="dxa" w:w="1119"/>
          </w:tcPr>
          <w:p>
            <w:pPr>
              <w:spacing w:after="0"/>
              <w:jc w:val="left"/>
            </w:pPr>
            <w:r>
              <w:rPr>
                <w:sz w:val="16"/>
              </w:rPr>
              <w:t>2016-01-22</w:t>
            </w:r>
          </w:p>
        </w:tc>
        <w:tc>
          <w:tcPr>
            <w:tcW w:type="dxa" w:w="1119"/>
          </w:tcPr>
          <w:p>
            <w:pPr>
              <w:spacing w:after="0"/>
              <w:jc w:val="left"/>
            </w:pPr>
            <w:r>
              <w:rPr>
                <w:sz w:val="16"/>
              </w:rPr>
              <w:t>DR-4264-NJ</w:t>
            </w:r>
          </w:p>
        </w:tc>
        <w:tc>
          <w:tcPr>
            <w:tcW w:type="dxa" w:w="1504"/>
          </w:tcPr>
          <w:p>
            <w:pPr>
              <w:spacing w:after="0"/>
              <w:jc w:val="left"/>
            </w:pPr>
            <w:r>
              <w:rPr>
                <w:sz w:val="16"/>
              </w:rPr>
              <w:t>Major disaster</w:t>
            </w:r>
          </w:p>
        </w:tc>
        <w:tc>
          <w:tcPr>
            <w:tcW w:type="dxa" w:w="3335"/>
          </w:tcPr>
          <w:p>
            <w:pPr>
              <w:spacing w:after="0"/>
              <w:jc w:val="left"/>
            </w:pPr>
            <w:r>
              <w:rPr>
                <w:sz w:val="16"/>
              </w:rPr>
              <w:t>SEVERE WINTER STORM AND SNOWSTORM</w:t>
            </w:r>
          </w:p>
        </w:tc>
        <w:tc>
          <w:tcPr>
            <w:tcW w:type="dxa" w:w="2651"/>
          </w:tcPr>
          <w:p>
            <w:pPr>
              <w:spacing w:after="0"/>
              <w:jc w:val="left"/>
            </w:pPr>
            <w:r>
              <w:rPr>
                <w:sz w:val="16"/>
              </w:rPr>
              <w:t>Winter Weather</w:t>
            </w:r>
          </w:p>
        </w:tc>
        <w:tc>
          <w:tcPr>
            <w:tcW w:type="dxa" w:w="1601"/>
          </w:tcPr>
          <w:p>
            <w:pPr>
              <w:spacing w:after="0"/>
              <w:jc w:val="right"/>
            </w:pPr>
            <w:r>
              <w:rPr>
                <w:sz w:val="16"/>
              </w:rPr>
              <w:t>$3,975,984.82</w:t>
            </w:r>
          </w:p>
        </w:tc>
        <w:tc>
          <w:tcPr>
            <w:tcW w:type="dxa" w:w="699"/>
          </w:tcPr>
          <w:p>
            <w:pPr>
              <w:spacing w:after="0"/>
              <w:jc w:val="left"/>
            </w:pPr>
          </w:p>
        </w:tc>
        <w:tc>
          <w:tcPr>
            <w:tcW w:type="dxa" w:w="965"/>
          </w:tcPr>
          <w:p>
            <w:pPr>
              <w:spacing w:after="0"/>
              <w:jc w:val="left"/>
            </w:pPr>
          </w:p>
        </w:tc>
      </w:tr>
      <w:tr>
        <w:trPr>
          <w:cantSplit/>
        </w:trPr>
        <w:tc>
          <w:tcPr>
            <w:tcW w:type="dxa" w:w="1119"/>
          </w:tcPr>
          <w:p>
            <w:pPr>
              <w:spacing w:after="0"/>
              <w:jc w:val="left"/>
            </w:pPr>
            <w:r>
              <w:rPr>
                <w:sz w:val="16"/>
              </w:rPr>
              <w:t>2012-10-30</w:t>
            </w:r>
          </w:p>
        </w:tc>
        <w:tc>
          <w:tcPr>
            <w:tcW w:type="dxa" w:w="1119"/>
          </w:tcPr>
          <w:p>
            <w:pPr>
              <w:spacing w:after="0"/>
              <w:jc w:val="left"/>
            </w:pPr>
            <w:r>
              <w:rPr>
                <w:sz w:val="16"/>
              </w:rPr>
              <w:t>2012-10-26</w:t>
            </w:r>
          </w:p>
        </w:tc>
        <w:tc>
          <w:tcPr>
            <w:tcW w:type="dxa" w:w="1119"/>
          </w:tcPr>
          <w:p>
            <w:pPr>
              <w:spacing w:after="0"/>
              <w:jc w:val="left"/>
            </w:pPr>
            <w:r>
              <w:rPr>
                <w:sz w:val="16"/>
              </w:rPr>
              <w:t>DR-4086-NJ</w:t>
            </w:r>
          </w:p>
        </w:tc>
        <w:tc>
          <w:tcPr>
            <w:tcW w:type="dxa" w:w="1504"/>
          </w:tcPr>
          <w:p>
            <w:pPr>
              <w:spacing w:after="0"/>
              <w:jc w:val="left"/>
            </w:pPr>
            <w:r>
              <w:rPr>
                <w:sz w:val="16"/>
              </w:rPr>
              <w:t>Major disaster</w:t>
            </w:r>
          </w:p>
        </w:tc>
        <w:tc>
          <w:tcPr>
            <w:tcW w:type="dxa" w:w="3335"/>
          </w:tcPr>
          <w:p>
            <w:pPr>
              <w:spacing w:after="0"/>
              <w:jc w:val="left"/>
            </w:pPr>
            <w:r>
              <w:rPr>
                <w:sz w:val="16"/>
              </w:rPr>
              <w:t>HURRICANE SANDY</w:t>
            </w:r>
          </w:p>
        </w:tc>
        <w:tc>
          <w:tcPr>
            <w:tcW w:type="dxa" w:w="2651"/>
          </w:tcPr>
          <w:p>
            <w:pPr>
              <w:spacing w:after="0"/>
              <w:jc w:val="left"/>
            </w:pPr>
            <w:r>
              <w:rPr>
                <w:sz w:val="16"/>
              </w:rPr>
              <w:t>Hurricane</w:t>
            </w:r>
          </w:p>
        </w:tc>
        <w:tc>
          <w:tcPr>
            <w:tcW w:type="dxa" w:w="1601"/>
          </w:tcPr>
          <w:p>
            <w:pPr>
              <w:spacing w:after="0"/>
              <w:jc w:val="right"/>
            </w:pPr>
            <w:r>
              <w:rPr>
                <w:sz w:val="16"/>
              </w:rPr>
              <w:t>$282,737,107.56</w:t>
            </w:r>
          </w:p>
        </w:tc>
        <w:tc>
          <w:tcPr>
            <w:tcW w:type="dxa" w:w="699"/>
          </w:tcPr>
          <w:p>
            <w:pPr>
              <w:spacing w:after="0"/>
              <w:jc w:val="left"/>
            </w:pPr>
          </w:p>
        </w:tc>
        <w:tc>
          <w:tcPr>
            <w:tcW w:type="dxa" w:w="965"/>
          </w:tcPr>
          <w:p>
            <w:pPr>
              <w:spacing w:after="0"/>
              <w:jc w:val="left"/>
            </w:pPr>
          </w:p>
        </w:tc>
      </w:tr>
      <w:tr>
        <w:trPr>
          <w:cantSplit/>
        </w:trPr>
        <w:tc>
          <w:tcPr>
            <w:tcW w:type="dxa" w:w="1119"/>
          </w:tcPr>
          <w:p>
            <w:pPr>
              <w:spacing w:after="0"/>
              <w:jc w:val="left"/>
            </w:pPr>
            <w:r>
              <w:rPr>
                <w:sz w:val="16"/>
              </w:rPr>
              <w:t>2012-10-28</w:t>
            </w:r>
          </w:p>
        </w:tc>
        <w:tc>
          <w:tcPr>
            <w:tcW w:type="dxa" w:w="1119"/>
          </w:tcPr>
          <w:p>
            <w:pPr>
              <w:spacing w:after="0"/>
              <w:jc w:val="left"/>
            </w:pPr>
            <w:r>
              <w:rPr>
                <w:sz w:val="16"/>
              </w:rPr>
              <w:t>2012-10-26</w:t>
            </w:r>
          </w:p>
        </w:tc>
        <w:tc>
          <w:tcPr>
            <w:tcW w:type="dxa" w:w="1119"/>
          </w:tcPr>
          <w:p>
            <w:pPr>
              <w:spacing w:after="0"/>
              <w:jc w:val="left"/>
            </w:pPr>
            <w:r>
              <w:rPr>
                <w:sz w:val="16"/>
              </w:rPr>
              <w:t>EM-3354-NJ</w:t>
            </w:r>
          </w:p>
        </w:tc>
        <w:tc>
          <w:tcPr>
            <w:tcW w:type="dxa" w:w="1504"/>
          </w:tcPr>
          <w:p>
            <w:pPr>
              <w:spacing w:after="0"/>
              <w:jc w:val="left"/>
            </w:pPr>
            <w:r>
              <w:rPr>
                <w:sz w:val="16"/>
              </w:rPr>
              <w:t>Emergency</w:t>
            </w:r>
          </w:p>
        </w:tc>
        <w:tc>
          <w:tcPr>
            <w:tcW w:type="dxa" w:w="3335"/>
          </w:tcPr>
          <w:p>
            <w:pPr>
              <w:spacing w:after="0"/>
              <w:jc w:val="left"/>
            </w:pPr>
            <w:r>
              <w:rPr>
                <w:sz w:val="16"/>
              </w:rPr>
              <w:t>HURRICANE SANDY</w:t>
            </w:r>
          </w:p>
        </w:tc>
        <w:tc>
          <w:tcPr>
            <w:tcW w:type="dxa" w:w="2651"/>
          </w:tcPr>
          <w:p>
            <w:pPr>
              <w:spacing w:after="0"/>
              <w:jc w:val="left"/>
            </w:pPr>
            <w:r>
              <w:rPr>
                <w:sz w:val="16"/>
              </w:rPr>
              <w:t>Hurricane</w:t>
            </w:r>
          </w:p>
        </w:tc>
        <w:tc>
          <w:tcPr>
            <w:tcW w:type="dxa" w:w="1601"/>
          </w:tcPr>
          <w:p>
            <w:pPr>
              <w:spacing w:after="0"/>
              <w:jc w:val="right"/>
            </w:pPr>
            <w:r>
              <w:rPr>
                <w:sz w:val="16"/>
              </w:rPr>
              <w:t>none found</w:t>
            </w:r>
          </w:p>
        </w:tc>
        <w:tc>
          <w:tcPr>
            <w:tcW w:type="dxa" w:w="699"/>
          </w:tcPr>
          <w:p>
            <w:pPr>
              <w:spacing w:after="0"/>
              <w:jc w:val="left"/>
            </w:pPr>
          </w:p>
        </w:tc>
        <w:tc>
          <w:tcPr>
            <w:tcW w:type="dxa" w:w="965"/>
          </w:tcPr>
          <w:p>
            <w:pPr>
              <w:spacing w:after="0"/>
              <w:jc w:val="left"/>
            </w:pPr>
            <w:r>
              <w:rPr>
                <w:sz w:val="16"/>
              </w:rPr>
              <w:t>same incident as DR-4086</w:t>
            </w:r>
          </w:p>
        </w:tc>
      </w:tr>
      <w:tr>
        <w:trPr>
          <w:cantSplit/>
        </w:trPr>
        <w:tc>
          <w:tcPr>
            <w:tcW w:type="dxa" w:w="1119"/>
          </w:tcPr>
          <w:p>
            <w:pPr>
              <w:spacing w:after="0"/>
              <w:jc w:val="left"/>
            </w:pPr>
            <w:r>
              <w:rPr>
                <w:sz w:val="16"/>
              </w:rPr>
              <w:t>2011-11-30</w:t>
            </w:r>
          </w:p>
        </w:tc>
        <w:tc>
          <w:tcPr>
            <w:tcW w:type="dxa" w:w="1119"/>
          </w:tcPr>
          <w:p>
            <w:pPr>
              <w:spacing w:after="0"/>
              <w:jc w:val="left"/>
            </w:pPr>
            <w:r>
              <w:rPr>
                <w:sz w:val="16"/>
              </w:rPr>
              <w:t>2011-10-29</w:t>
            </w:r>
          </w:p>
        </w:tc>
        <w:tc>
          <w:tcPr>
            <w:tcW w:type="dxa" w:w="1119"/>
          </w:tcPr>
          <w:p>
            <w:pPr>
              <w:spacing w:after="0"/>
              <w:jc w:val="left"/>
            </w:pPr>
            <w:r>
              <w:rPr>
                <w:sz w:val="16"/>
              </w:rPr>
              <w:t>DR-4048-NJ</w:t>
            </w:r>
          </w:p>
        </w:tc>
        <w:tc>
          <w:tcPr>
            <w:tcW w:type="dxa" w:w="1504"/>
          </w:tcPr>
          <w:p>
            <w:pPr>
              <w:spacing w:after="0"/>
              <w:jc w:val="left"/>
            </w:pPr>
            <w:r>
              <w:rPr>
                <w:sz w:val="16"/>
              </w:rPr>
              <w:t>Major disaster</w:t>
            </w:r>
          </w:p>
        </w:tc>
        <w:tc>
          <w:tcPr>
            <w:tcW w:type="dxa" w:w="3335"/>
          </w:tcPr>
          <w:p>
            <w:pPr>
              <w:spacing w:after="0"/>
              <w:jc w:val="left"/>
            </w:pPr>
            <w:r>
              <w:rPr>
                <w:sz w:val="16"/>
              </w:rPr>
              <w:t>SEVERE STORM</w:t>
            </w:r>
          </w:p>
        </w:tc>
        <w:tc>
          <w:tcPr>
            <w:tcW w:type="dxa" w:w="2651"/>
          </w:tcPr>
          <w:p>
            <w:pPr>
              <w:spacing w:after="0"/>
              <w:jc w:val="left"/>
            </w:pPr>
            <w:r>
              <w:rPr>
                <w:sz w:val="16"/>
              </w:rPr>
              <w:t>Hazard not mapped (severe storm title names no single hazard); not counted</w:t>
            </w:r>
          </w:p>
        </w:tc>
        <w:tc>
          <w:tcPr>
            <w:tcW w:type="dxa" w:w="1601"/>
          </w:tcPr>
          <w:p>
            <w:pPr>
              <w:spacing w:after="0"/>
              <w:jc w:val="right"/>
            </w:pPr>
            <w:r>
              <w:rPr>
                <w:sz w:val="16"/>
              </w:rPr>
              <w:t>$6,337,045.49</w:t>
            </w:r>
          </w:p>
        </w:tc>
        <w:tc>
          <w:tcPr>
            <w:tcW w:type="dxa" w:w="699"/>
          </w:tcPr>
          <w:p>
            <w:pPr>
              <w:spacing w:after="0"/>
              <w:jc w:val="left"/>
            </w:pPr>
          </w:p>
        </w:tc>
        <w:tc>
          <w:tcPr>
            <w:tcW w:type="dxa" w:w="965"/>
          </w:tcPr>
          <w:p>
            <w:pPr>
              <w:spacing w:after="0"/>
              <w:jc w:val="left"/>
            </w:pPr>
          </w:p>
        </w:tc>
      </w:tr>
      <w:tr>
        <w:trPr>
          <w:cantSplit/>
        </w:trPr>
        <w:tc>
          <w:tcPr>
            <w:tcW w:type="dxa" w:w="1119"/>
          </w:tcPr>
          <w:p>
            <w:pPr>
              <w:spacing w:after="0"/>
              <w:jc w:val="left"/>
            </w:pPr>
            <w:r>
              <w:rPr>
                <w:sz w:val="16"/>
              </w:rPr>
              <w:t>2011-08-31</w:t>
            </w:r>
          </w:p>
        </w:tc>
        <w:tc>
          <w:tcPr>
            <w:tcW w:type="dxa" w:w="1119"/>
          </w:tcPr>
          <w:p>
            <w:pPr>
              <w:spacing w:after="0"/>
              <w:jc w:val="left"/>
            </w:pPr>
            <w:r>
              <w:rPr>
                <w:sz w:val="16"/>
              </w:rPr>
              <w:t>2011-08-27</w:t>
            </w:r>
          </w:p>
        </w:tc>
        <w:tc>
          <w:tcPr>
            <w:tcW w:type="dxa" w:w="1119"/>
          </w:tcPr>
          <w:p>
            <w:pPr>
              <w:spacing w:after="0"/>
              <w:jc w:val="left"/>
            </w:pPr>
            <w:r>
              <w:rPr>
                <w:sz w:val="16"/>
              </w:rPr>
              <w:t>DR-4021-NJ</w:t>
            </w:r>
          </w:p>
        </w:tc>
        <w:tc>
          <w:tcPr>
            <w:tcW w:type="dxa" w:w="1504"/>
          </w:tcPr>
          <w:p>
            <w:pPr>
              <w:spacing w:after="0"/>
              <w:jc w:val="left"/>
            </w:pPr>
            <w:r>
              <w:rPr>
                <w:sz w:val="16"/>
              </w:rPr>
              <w:t>Major disaster</w:t>
            </w:r>
          </w:p>
        </w:tc>
        <w:tc>
          <w:tcPr>
            <w:tcW w:type="dxa" w:w="3335"/>
          </w:tcPr>
          <w:p>
            <w:pPr>
              <w:spacing w:after="0"/>
              <w:jc w:val="left"/>
            </w:pPr>
            <w:r>
              <w:rPr>
                <w:sz w:val="16"/>
              </w:rPr>
              <w:t>HURRICANE IRENE</w:t>
            </w:r>
          </w:p>
        </w:tc>
        <w:tc>
          <w:tcPr>
            <w:tcW w:type="dxa" w:w="2651"/>
          </w:tcPr>
          <w:p>
            <w:pPr>
              <w:spacing w:after="0"/>
              <w:jc w:val="left"/>
            </w:pPr>
            <w:r>
              <w:rPr>
                <w:sz w:val="16"/>
              </w:rPr>
              <w:t>Hurricane</w:t>
            </w:r>
          </w:p>
        </w:tc>
        <w:tc>
          <w:tcPr>
            <w:tcW w:type="dxa" w:w="1601"/>
          </w:tcPr>
          <w:p>
            <w:pPr>
              <w:spacing w:after="0"/>
              <w:jc w:val="right"/>
            </w:pPr>
            <w:r>
              <w:rPr>
                <w:sz w:val="16"/>
              </w:rPr>
              <w:t>$8,453,447.57</w:t>
            </w:r>
          </w:p>
        </w:tc>
        <w:tc>
          <w:tcPr>
            <w:tcW w:type="dxa" w:w="699"/>
          </w:tcPr>
          <w:p>
            <w:pPr>
              <w:spacing w:after="0"/>
              <w:jc w:val="left"/>
            </w:pPr>
          </w:p>
        </w:tc>
        <w:tc>
          <w:tcPr>
            <w:tcW w:type="dxa" w:w="965"/>
          </w:tcPr>
          <w:p>
            <w:pPr>
              <w:spacing w:after="0"/>
              <w:jc w:val="left"/>
            </w:pPr>
          </w:p>
        </w:tc>
      </w:tr>
      <w:tr>
        <w:trPr>
          <w:cantSplit/>
        </w:trPr>
        <w:tc>
          <w:tcPr>
            <w:tcW w:type="dxa" w:w="1119"/>
          </w:tcPr>
          <w:p>
            <w:pPr>
              <w:spacing w:after="0"/>
              <w:jc w:val="left"/>
            </w:pPr>
            <w:r>
              <w:rPr>
                <w:sz w:val="16"/>
              </w:rPr>
              <w:t>2011-08-27</w:t>
            </w:r>
          </w:p>
        </w:tc>
        <w:tc>
          <w:tcPr>
            <w:tcW w:type="dxa" w:w="1119"/>
          </w:tcPr>
          <w:p>
            <w:pPr>
              <w:spacing w:after="0"/>
              <w:jc w:val="left"/>
            </w:pPr>
            <w:r>
              <w:rPr>
                <w:sz w:val="16"/>
              </w:rPr>
              <w:t>2011-08-26</w:t>
            </w:r>
          </w:p>
        </w:tc>
        <w:tc>
          <w:tcPr>
            <w:tcW w:type="dxa" w:w="1119"/>
          </w:tcPr>
          <w:p>
            <w:pPr>
              <w:spacing w:after="0"/>
              <w:jc w:val="left"/>
            </w:pPr>
            <w:r>
              <w:rPr>
                <w:sz w:val="16"/>
              </w:rPr>
              <w:t>EM-3332-NJ</w:t>
            </w:r>
          </w:p>
        </w:tc>
        <w:tc>
          <w:tcPr>
            <w:tcW w:type="dxa" w:w="1504"/>
          </w:tcPr>
          <w:p>
            <w:pPr>
              <w:spacing w:after="0"/>
              <w:jc w:val="left"/>
            </w:pPr>
            <w:r>
              <w:rPr>
                <w:sz w:val="16"/>
              </w:rPr>
              <w:t>Emergency</w:t>
            </w:r>
          </w:p>
        </w:tc>
        <w:tc>
          <w:tcPr>
            <w:tcW w:type="dxa" w:w="3335"/>
          </w:tcPr>
          <w:p>
            <w:pPr>
              <w:spacing w:after="0"/>
              <w:jc w:val="left"/>
            </w:pPr>
            <w:r>
              <w:rPr>
                <w:sz w:val="16"/>
              </w:rPr>
              <w:t>HURRICANE IRENE</w:t>
            </w:r>
          </w:p>
        </w:tc>
        <w:tc>
          <w:tcPr>
            <w:tcW w:type="dxa" w:w="2651"/>
          </w:tcPr>
          <w:p>
            <w:pPr>
              <w:spacing w:after="0"/>
              <w:jc w:val="left"/>
            </w:pPr>
            <w:r>
              <w:rPr>
                <w:sz w:val="16"/>
              </w:rPr>
              <w:t>Hurricane</w:t>
            </w:r>
          </w:p>
        </w:tc>
        <w:tc>
          <w:tcPr>
            <w:tcW w:type="dxa" w:w="1601"/>
          </w:tcPr>
          <w:p>
            <w:pPr>
              <w:spacing w:after="0"/>
              <w:jc w:val="right"/>
            </w:pPr>
            <w:r>
              <w:rPr>
                <w:sz w:val="16"/>
              </w:rPr>
              <w:t>none found</w:t>
            </w:r>
          </w:p>
        </w:tc>
        <w:tc>
          <w:tcPr>
            <w:tcW w:type="dxa" w:w="699"/>
          </w:tcPr>
          <w:p>
            <w:pPr>
              <w:spacing w:after="0"/>
              <w:jc w:val="left"/>
            </w:pPr>
          </w:p>
        </w:tc>
        <w:tc>
          <w:tcPr>
            <w:tcW w:type="dxa" w:w="965"/>
          </w:tcPr>
          <w:p>
            <w:pPr>
              <w:spacing w:after="0"/>
              <w:jc w:val="left"/>
            </w:pPr>
            <w:r>
              <w:rPr>
                <w:sz w:val="16"/>
              </w:rPr>
              <w:t>same incident as DR-4021</w:t>
            </w:r>
          </w:p>
        </w:tc>
      </w:tr>
      <w:tr>
        <w:trPr>
          <w:cantSplit/>
        </w:trPr>
        <w:tc>
          <w:tcPr>
            <w:tcW w:type="dxa" w:w="1119"/>
          </w:tcPr>
          <w:p>
            <w:pPr>
              <w:spacing w:after="0"/>
              <w:jc w:val="left"/>
            </w:pPr>
            <w:r>
              <w:rPr>
                <w:sz w:val="16"/>
              </w:rPr>
              <w:t>2011-02-04</w:t>
            </w:r>
          </w:p>
        </w:tc>
        <w:tc>
          <w:tcPr>
            <w:tcW w:type="dxa" w:w="1119"/>
          </w:tcPr>
          <w:p>
            <w:pPr>
              <w:spacing w:after="0"/>
              <w:jc w:val="left"/>
            </w:pPr>
            <w:r>
              <w:rPr>
                <w:sz w:val="16"/>
              </w:rPr>
              <w:t>2010-12-26</w:t>
            </w:r>
          </w:p>
        </w:tc>
        <w:tc>
          <w:tcPr>
            <w:tcW w:type="dxa" w:w="1119"/>
          </w:tcPr>
          <w:p>
            <w:pPr>
              <w:spacing w:after="0"/>
              <w:jc w:val="left"/>
            </w:pPr>
            <w:r>
              <w:rPr>
                <w:sz w:val="16"/>
              </w:rPr>
              <w:t>DR-1954-NJ</w:t>
            </w:r>
          </w:p>
        </w:tc>
        <w:tc>
          <w:tcPr>
            <w:tcW w:type="dxa" w:w="1504"/>
          </w:tcPr>
          <w:p>
            <w:pPr>
              <w:spacing w:after="0"/>
              <w:jc w:val="left"/>
            </w:pPr>
            <w:r>
              <w:rPr>
                <w:sz w:val="16"/>
              </w:rPr>
              <w:t>Major disaster</w:t>
            </w:r>
          </w:p>
        </w:tc>
        <w:tc>
          <w:tcPr>
            <w:tcW w:type="dxa" w:w="3335"/>
          </w:tcPr>
          <w:p>
            <w:pPr>
              <w:spacing w:after="0"/>
              <w:jc w:val="left"/>
            </w:pPr>
            <w:r>
              <w:rPr>
                <w:sz w:val="16"/>
              </w:rPr>
              <w:t>SEVERE WINTER STORM AND SNOWSTORM</w:t>
            </w:r>
          </w:p>
        </w:tc>
        <w:tc>
          <w:tcPr>
            <w:tcW w:type="dxa" w:w="2651"/>
          </w:tcPr>
          <w:p>
            <w:pPr>
              <w:spacing w:after="0"/>
              <w:jc w:val="left"/>
            </w:pPr>
            <w:r>
              <w:rPr>
                <w:sz w:val="16"/>
              </w:rPr>
              <w:t>Winter Weather</w:t>
            </w:r>
          </w:p>
        </w:tc>
        <w:tc>
          <w:tcPr>
            <w:tcW w:type="dxa" w:w="1601"/>
          </w:tcPr>
          <w:p>
            <w:pPr>
              <w:spacing w:after="0"/>
              <w:jc w:val="right"/>
            </w:pPr>
            <w:r>
              <w:rPr>
                <w:sz w:val="16"/>
              </w:rPr>
              <w:t>$3,434,188.50</w:t>
            </w:r>
          </w:p>
        </w:tc>
        <w:tc>
          <w:tcPr>
            <w:tcW w:type="dxa" w:w="699"/>
          </w:tcPr>
          <w:p>
            <w:pPr>
              <w:spacing w:after="0"/>
              <w:jc w:val="left"/>
            </w:pPr>
          </w:p>
        </w:tc>
        <w:tc>
          <w:tcPr>
            <w:tcW w:type="dxa" w:w="965"/>
          </w:tcPr>
          <w:p>
            <w:pPr>
              <w:spacing w:after="0"/>
              <w:jc w:val="left"/>
            </w:pPr>
          </w:p>
        </w:tc>
      </w:tr>
      <w:tr>
        <w:trPr>
          <w:cantSplit/>
        </w:trPr>
        <w:tc>
          <w:tcPr>
            <w:tcW w:type="dxa" w:w="1119"/>
          </w:tcPr>
          <w:p>
            <w:pPr>
              <w:spacing w:after="0"/>
              <w:jc w:val="left"/>
            </w:pPr>
            <w:r>
              <w:rPr>
                <w:sz w:val="16"/>
              </w:rPr>
              <w:t>2010-04-02</w:t>
            </w:r>
          </w:p>
        </w:tc>
        <w:tc>
          <w:tcPr>
            <w:tcW w:type="dxa" w:w="1119"/>
          </w:tcPr>
          <w:p>
            <w:pPr>
              <w:spacing w:after="0"/>
              <w:jc w:val="left"/>
            </w:pPr>
            <w:r>
              <w:rPr>
                <w:sz w:val="16"/>
              </w:rPr>
              <w:t>2010-03-12</w:t>
            </w:r>
          </w:p>
        </w:tc>
        <w:tc>
          <w:tcPr>
            <w:tcW w:type="dxa" w:w="1119"/>
          </w:tcPr>
          <w:p>
            <w:pPr>
              <w:spacing w:after="0"/>
              <w:jc w:val="left"/>
            </w:pPr>
            <w:r>
              <w:rPr>
                <w:sz w:val="16"/>
              </w:rPr>
              <w:t>DR-1897-NJ</w:t>
            </w:r>
          </w:p>
        </w:tc>
        <w:tc>
          <w:tcPr>
            <w:tcW w:type="dxa" w:w="1504"/>
          </w:tcPr>
          <w:p>
            <w:pPr>
              <w:spacing w:after="0"/>
              <w:jc w:val="left"/>
            </w:pPr>
            <w:r>
              <w:rPr>
                <w:sz w:val="16"/>
              </w:rPr>
              <w:t>Major disaster</w:t>
            </w:r>
          </w:p>
        </w:tc>
        <w:tc>
          <w:tcPr>
            <w:tcW w:type="dxa" w:w="3335"/>
          </w:tcPr>
          <w:p>
            <w:pPr>
              <w:spacing w:after="0"/>
              <w:jc w:val="left"/>
            </w:pPr>
            <w:r>
              <w:rPr>
                <w:sz w:val="16"/>
              </w:rPr>
              <w:t>SEVERE STORMS AND FLOODING</w:t>
            </w:r>
          </w:p>
        </w:tc>
        <w:tc>
          <w:tcPr>
            <w:tcW w:type="dxa" w:w="2651"/>
          </w:tcPr>
          <w:p>
            <w:pPr>
              <w:spacing w:after="0"/>
              <w:jc w:val="left"/>
            </w:pPr>
            <w:r>
              <w:rPr>
                <w:sz w:val="16"/>
              </w:rPr>
              <w:t>Inland Flooding</w:t>
            </w:r>
          </w:p>
        </w:tc>
        <w:tc>
          <w:tcPr>
            <w:tcW w:type="dxa" w:w="1601"/>
          </w:tcPr>
          <w:p>
            <w:pPr>
              <w:spacing w:after="0"/>
              <w:jc w:val="right"/>
            </w:pPr>
            <w:r>
              <w:rPr>
                <w:sz w:val="16"/>
              </w:rPr>
              <w:t>$4,346,708.31</w:t>
            </w:r>
          </w:p>
        </w:tc>
        <w:tc>
          <w:tcPr>
            <w:tcW w:type="dxa" w:w="699"/>
          </w:tcPr>
          <w:p>
            <w:pPr>
              <w:spacing w:after="0"/>
              <w:jc w:val="left"/>
            </w:pPr>
          </w:p>
        </w:tc>
        <w:tc>
          <w:tcPr>
            <w:tcW w:type="dxa" w:w="965"/>
          </w:tcPr>
          <w:p>
            <w:pPr>
              <w:spacing w:after="0"/>
              <w:jc w:val="left"/>
            </w:pPr>
          </w:p>
        </w:tc>
      </w:tr>
      <w:tr>
        <w:trPr>
          <w:cantSplit/>
        </w:trPr>
        <w:tc>
          <w:tcPr>
            <w:tcW w:type="dxa" w:w="1119"/>
          </w:tcPr>
          <w:p>
            <w:pPr>
              <w:spacing w:after="0"/>
              <w:jc w:val="left"/>
            </w:pPr>
            <w:r>
              <w:rPr>
                <w:sz w:val="16"/>
              </w:rPr>
              <w:t>2007-04-26</w:t>
            </w:r>
          </w:p>
        </w:tc>
        <w:tc>
          <w:tcPr>
            <w:tcW w:type="dxa" w:w="1119"/>
          </w:tcPr>
          <w:p>
            <w:pPr>
              <w:spacing w:after="0"/>
              <w:jc w:val="left"/>
            </w:pPr>
            <w:r>
              <w:rPr>
                <w:sz w:val="16"/>
              </w:rPr>
              <w:t>2007-04-14</w:t>
            </w:r>
          </w:p>
        </w:tc>
        <w:tc>
          <w:tcPr>
            <w:tcW w:type="dxa" w:w="1119"/>
          </w:tcPr>
          <w:p>
            <w:pPr>
              <w:spacing w:after="0"/>
              <w:jc w:val="left"/>
            </w:pPr>
            <w:r>
              <w:rPr>
                <w:sz w:val="16"/>
              </w:rPr>
              <w:t>DR-1694-NJ</w:t>
            </w:r>
          </w:p>
        </w:tc>
        <w:tc>
          <w:tcPr>
            <w:tcW w:type="dxa" w:w="1504"/>
          </w:tcPr>
          <w:p>
            <w:pPr>
              <w:spacing w:after="0"/>
              <w:jc w:val="left"/>
            </w:pPr>
            <w:r>
              <w:rPr>
                <w:sz w:val="16"/>
              </w:rPr>
              <w:t>Major disaster</w:t>
            </w:r>
          </w:p>
        </w:tc>
        <w:tc>
          <w:tcPr>
            <w:tcW w:type="dxa" w:w="3335"/>
          </w:tcPr>
          <w:p>
            <w:pPr>
              <w:spacing w:after="0"/>
              <w:jc w:val="left"/>
            </w:pPr>
            <w:r>
              <w:rPr>
                <w:sz w:val="16"/>
              </w:rPr>
              <w:t>SEVERE STORMS AND INLAND AND COASTAL FLOODING</w:t>
            </w:r>
          </w:p>
        </w:tc>
        <w:tc>
          <w:tcPr>
            <w:tcW w:type="dxa" w:w="2651"/>
          </w:tcPr>
          <w:p>
            <w:pPr>
              <w:spacing w:after="0"/>
              <w:jc w:val="left"/>
            </w:pPr>
            <w:r>
              <w:rPr>
                <w:sz w:val="16"/>
              </w:rPr>
              <w:t>Coastal Flooding</w:t>
            </w:r>
          </w:p>
        </w:tc>
        <w:tc>
          <w:tcPr>
            <w:tcW w:type="dxa" w:w="1601"/>
          </w:tcPr>
          <w:p>
            <w:pPr>
              <w:spacing w:after="0"/>
              <w:jc w:val="right"/>
            </w:pPr>
            <w:r>
              <w:rPr>
                <w:sz w:val="16"/>
              </w:rPr>
              <w:t>$3,717,722.20</w:t>
            </w:r>
          </w:p>
        </w:tc>
        <w:tc>
          <w:tcPr>
            <w:tcW w:type="dxa" w:w="699"/>
          </w:tcPr>
          <w:p>
            <w:pPr>
              <w:spacing w:after="0"/>
              <w:jc w:val="left"/>
            </w:pPr>
          </w:p>
        </w:tc>
        <w:tc>
          <w:tcPr>
            <w:tcW w:type="dxa" w:w="965"/>
          </w:tcPr>
          <w:p>
            <w:pPr>
              <w:spacing w:after="0"/>
              <w:jc w:val="left"/>
            </w:pPr>
          </w:p>
        </w:tc>
      </w:tr>
      <w:tr>
        <w:trPr>
          <w:cantSplit/>
        </w:trPr>
        <w:tc>
          <w:tcPr>
            <w:tcW w:type="dxa" w:w="1119"/>
          </w:tcPr>
          <w:p>
            <w:pPr>
              <w:spacing w:after="0"/>
              <w:jc w:val="left"/>
            </w:pPr>
            <w:r>
              <w:rPr>
                <w:sz w:val="16"/>
              </w:rPr>
              <w:t>2005-09-19</w:t>
            </w:r>
          </w:p>
        </w:tc>
        <w:tc>
          <w:tcPr>
            <w:tcW w:type="dxa" w:w="1119"/>
          </w:tcPr>
          <w:p>
            <w:pPr>
              <w:spacing w:after="0"/>
              <w:jc w:val="left"/>
            </w:pPr>
            <w:r>
              <w:rPr>
                <w:sz w:val="16"/>
              </w:rPr>
              <w:t>2005-08-29</w:t>
            </w:r>
          </w:p>
        </w:tc>
        <w:tc>
          <w:tcPr>
            <w:tcW w:type="dxa" w:w="1119"/>
          </w:tcPr>
          <w:p>
            <w:pPr>
              <w:spacing w:after="0"/>
              <w:jc w:val="left"/>
            </w:pPr>
            <w:r>
              <w:rPr>
                <w:sz w:val="16"/>
              </w:rPr>
              <w:t>EM-3257-NJ</w:t>
            </w:r>
          </w:p>
        </w:tc>
        <w:tc>
          <w:tcPr>
            <w:tcW w:type="dxa" w:w="1504"/>
          </w:tcPr>
          <w:p>
            <w:pPr>
              <w:spacing w:after="0"/>
              <w:jc w:val="left"/>
            </w:pPr>
            <w:r>
              <w:rPr>
                <w:sz w:val="16"/>
              </w:rPr>
              <w:t>Emergency</w:t>
            </w:r>
          </w:p>
        </w:tc>
        <w:tc>
          <w:tcPr>
            <w:tcW w:type="dxa" w:w="3335"/>
          </w:tcPr>
          <w:p>
            <w:pPr>
              <w:spacing w:after="0"/>
              <w:jc w:val="left"/>
            </w:pPr>
            <w:r>
              <w:rPr>
                <w:sz w:val="16"/>
              </w:rPr>
              <w:t>HURRICANE KATRINA EVACUATION</w:t>
            </w:r>
          </w:p>
        </w:tc>
        <w:tc>
          <w:tcPr>
            <w:tcW w:type="dxa" w:w="2651"/>
          </w:tcPr>
          <w:p>
            <w:pPr>
              <w:spacing w:after="0"/>
              <w:jc w:val="left"/>
            </w:pPr>
            <w:r>
              <w:rPr>
                <w:sz w:val="16"/>
              </w:rPr>
              <w:t>Hurricane: evacuation support, not a local hazard event; not counted</w:t>
            </w:r>
          </w:p>
        </w:tc>
        <w:tc>
          <w:tcPr>
            <w:tcW w:type="dxa" w:w="1601"/>
          </w:tcPr>
          <w:p>
            <w:pPr>
              <w:spacing w:after="0"/>
              <w:jc w:val="right"/>
            </w:pPr>
            <w:r>
              <w:rPr>
                <w:sz w:val="16"/>
              </w:rPr>
              <w:t>none found</w:t>
            </w:r>
          </w:p>
        </w:tc>
        <w:tc>
          <w:tcPr>
            <w:tcW w:type="dxa" w:w="699"/>
          </w:tcPr>
          <w:p>
            <w:pPr>
              <w:spacing w:after="0"/>
              <w:jc w:val="left"/>
            </w:pPr>
          </w:p>
        </w:tc>
        <w:tc>
          <w:tcPr>
            <w:tcW w:type="dxa" w:w="965"/>
          </w:tcPr>
          <w:p>
            <w:pPr>
              <w:spacing w:after="0"/>
              <w:jc w:val="left"/>
            </w:pPr>
          </w:p>
        </w:tc>
      </w:tr>
      <w:tr>
        <w:trPr>
          <w:cantSplit/>
        </w:trPr>
        <w:tc>
          <w:tcPr>
            <w:tcW w:type="dxa" w:w="1119"/>
          </w:tcPr>
          <w:p>
            <w:pPr>
              <w:spacing w:after="0"/>
              <w:jc w:val="left"/>
            </w:pPr>
            <w:r>
              <w:rPr>
                <w:sz w:val="16"/>
              </w:rPr>
              <w:t>2005-04-19</w:t>
            </w:r>
          </w:p>
        </w:tc>
        <w:tc>
          <w:tcPr>
            <w:tcW w:type="dxa" w:w="1119"/>
          </w:tcPr>
          <w:p>
            <w:pPr>
              <w:spacing w:after="0"/>
              <w:jc w:val="left"/>
            </w:pPr>
            <w:r>
              <w:rPr>
                <w:sz w:val="16"/>
              </w:rPr>
              <w:t>2005-04-01</w:t>
            </w:r>
          </w:p>
        </w:tc>
        <w:tc>
          <w:tcPr>
            <w:tcW w:type="dxa" w:w="1119"/>
          </w:tcPr>
          <w:p>
            <w:pPr>
              <w:spacing w:after="0"/>
              <w:jc w:val="left"/>
            </w:pPr>
            <w:r>
              <w:rPr>
                <w:sz w:val="16"/>
              </w:rPr>
              <w:t>DR-1588-NJ</w:t>
            </w:r>
          </w:p>
        </w:tc>
        <w:tc>
          <w:tcPr>
            <w:tcW w:type="dxa" w:w="1504"/>
          </w:tcPr>
          <w:p>
            <w:pPr>
              <w:spacing w:after="0"/>
              <w:jc w:val="left"/>
            </w:pPr>
            <w:r>
              <w:rPr>
                <w:sz w:val="16"/>
              </w:rPr>
              <w:t>Major disaster</w:t>
            </w:r>
          </w:p>
        </w:tc>
        <w:tc>
          <w:tcPr>
            <w:tcW w:type="dxa" w:w="3335"/>
          </w:tcPr>
          <w:p>
            <w:pPr>
              <w:spacing w:after="0"/>
              <w:jc w:val="left"/>
            </w:pPr>
            <w:r>
              <w:rPr>
                <w:sz w:val="16"/>
              </w:rPr>
              <w:t>SEVERE STORMS AND FLOODING</w:t>
            </w:r>
          </w:p>
        </w:tc>
        <w:tc>
          <w:tcPr>
            <w:tcW w:type="dxa" w:w="2651"/>
          </w:tcPr>
          <w:p>
            <w:pPr>
              <w:spacing w:after="0"/>
              <w:jc w:val="left"/>
            </w:pPr>
            <w:r>
              <w:rPr>
                <w:sz w:val="16"/>
              </w:rPr>
              <w:t>Inland Flooding</w:t>
            </w:r>
          </w:p>
        </w:tc>
        <w:tc>
          <w:tcPr>
            <w:tcW w:type="dxa" w:w="1601"/>
          </w:tcPr>
          <w:p>
            <w:pPr>
              <w:spacing w:after="0"/>
              <w:jc w:val="right"/>
            </w:pPr>
            <w:r>
              <w:rPr>
                <w:sz w:val="16"/>
              </w:rPr>
              <w:t>PA not declared for this county</w:t>
            </w:r>
          </w:p>
        </w:tc>
        <w:tc>
          <w:tcPr>
            <w:tcW w:type="dxa" w:w="699"/>
          </w:tcPr>
          <w:p>
            <w:pPr>
              <w:spacing w:after="0"/>
              <w:jc w:val="left"/>
            </w:pPr>
          </w:p>
        </w:tc>
        <w:tc>
          <w:tcPr>
            <w:tcW w:type="dxa" w:w="965"/>
          </w:tcPr>
          <w:p>
            <w:pPr>
              <w:spacing w:after="0"/>
              <w:jc w:val="left"/>
            </w:pPr>
          </w:p>
        </w:tc>
      </w:tr>
      <w:tr>
        <w:trPr>
          <w:cantSplit/>
        </w:trPr>
        <w:tc>
          <w:tcPr>
            <w:tcW w:type="dxa" w:w="1119"/>
          </w:tcPr>
          <w:p>
            <w:pPr>
              <w:spacing w:after="0"/>
              <w:jc w:val="left"/>
            </w:pPr>
            <w:r>
              <w:rPr>
                <w:sz w:val="16"/>
              </w:rPr>
              <w:t>2003-09-23</w:t>
            </w:r>
          </w:p>
        </w:tc>
        <w:tc>
          <w:tcPr>
            <w:tcW w:type="dxa" w:w="1119"/>
          </w:tcPr>
          <w:p>
            <w:pPr>
              <w:spacing w:after="0"/>
              <w:jc w:val="left"/>
            </w:pPr>
            <w:r>
              <w:rPr>
                <w:sz w:val="16"/>
              </w:rPr>
              <w:t>2003-08-14</w:t>
            </w:r>
          </w:p>
        </w:tc>
        <w:tc>
          <w:tcPr>
            <w:tcW w:type="dxa" w:w="1119"/>
          </w:tcPr>
          <w:p>
            <w:pPr>
              <w:spacing w:after="0"/>
              <w:jc w:val="left"/>
            </w:pPr>
            <w:r>
              <w:rPr>
                <w:sz w:val="16"/>
              </w:rPr>
              <w:t>EM-3188-NJ</w:t>
            </w:r>
          </w:p>
        </w:tc>
        <w:tc>
          <w:tcPr>
            <w:tcW w:type="dxa" w:w="1504"/>
          </w:tcPr>
          <w:p>
            <w:pPr>
              <w:spacing w:after="0"/>
              <w:jc w:val="left"/>
            </w:pPr>
            <w:r>
              <w:rPr>
                <w:sz w:val="16"/>
              </w:rPr>
              <w:t>Emergency</w:t>
            </w:r>
          </w:p>
        </w:tc>
        <w:tc>
          <w:tcPr>
            <w:tcW w:type="dxa" w:w="3335"/>
          </w:tcPr>
          <w:p>
            <w:pPr>
              <w:spacing w:after="0"/>
              <w:jc w:val="left"/>
            </w:pPr>
            <w:r>
              <w:rPr>
                <w:sz w:val="16"/>
              </w:rPr>
              <w:t>POWER OUTAGE</w:t>
            </w:r>
          </w:p>
        </w:tc>
        <w:tc>
          <w:tcPr>
            <w:tcW w:type="dxa" w:w="2651"/>
          </w:tcPr>
          <w:p>
            <w:pPr>
              <w:spacing w:after="0"/>
              <w:jc w:val="left"/>
            </w:pPr>
            <w:r>
              <w:rPr>
                <w:sz w:val="16"/>
              </w:rPr>
              <w:t>Non-natural, not counted</w:t>
            </w:r>
          </w:p>
        </w:tc>
        <w:tc>
          <w:tcPr>
            <w:tcW w:type="dxa" w:w="1601"/>
          </w:tcPr>
          <w:p>
            <w:pPr>
              <w:spacing w:after="0"/>
              <w:jc w:val="right"/>
            </w:pPr>
            <w:r>
              <w:rPr>
                <w:sz w:val="16"/>
              </w:rPr>
              <w:t>$333,573.51</w:t>
            </w:r>
          </w:p>
        </w:tc>
        <w:tc>
          <w:tcPr>
            <w:tcW w:type="dxa" w:w="699"/>
          </w:tcPr>
          <w:p>
            <w:pPr>
              <w:spacing w:after="0"/>
              <w:jc w:val="left"/>
            </w:pPr>
          </w:p>
        </w:tc>
        <w:tc>
          <w:tcPr>
            <w:tcW w:type="dxa" w:w="965"/>
          </w:tcPr>
          <w:p>
            <w:pPr>
              <w:spacing w:after="0"/>
              <w:jc w:val="left"/>
            </w:pPr>
          </w:p>
        </w:tc>
      </w:tr>
      <w:tr>
        <w:trPr>
          <w:cantSplit/>
        </w:trPr>
        <w:tc>
          <w:tcPr>
            <w:tcW w:type="dxa" w:w="1119"/>
          </w:tcPr>
          <w:p>
            <w:pPr>
              <w:spacing w:after="0"/>
              <w:jc w:val="left"/>
            </w:pPr>
            <w:r>
              <w:rPr>
                <w:sz w:val="16"/>
              </w:rPr>
              <w:t>2003-03-20</w:t>
            </w:r>
          </w:p>
        </w:tc>
        <w:tc>
          <w:tcPr>
            <w:tcW w:type="dxa" w:w="1119"/>
          </w:tcPr>
          <w:p>
            <w:pPr>
              <w:spacing w:after="0"/>
              <w:jc w:val="left"/>
            </w:pPr>
            <w:r>
              <w:rPr>
                <w:sz w:val="16"/>
              </w:rPr>
              <w:t>2003-02-16</w:t>
            </w:r>
          </w:p>
        </w:tc>
        <w:tc>
          <w:tcPr>
            <w:tcW w:type="dxa" w:w="1119"/>
          </w:tcPr>
          <w:p>
            <w:pPr>
              <w:spacing w:after="0"/>
              <w:jc w:val="left"/>
            </w:pPr>
            <w:r>
              <w:rPr>
                <w:sz w:val="16"/>
              </w:rPr>
              <w:t>EM-3181-NJ</w:t>
            </w:r>
          </w:p>
        </w:tc>
        <w:tc>
          <w:tcPr>
            <w:tcW w:type="dxa" w:w="1504"/>
          </w:tcPr>
          <w:p>
            <w:pPr>
              <w:spacing w:after="0"/>
              <w:jc w:val="left"/>
            </w:pPr>
            <w:r>
              <w:rPr>
                <w:sz w:val="16"/>
              </w:rPr>
              <w:t>Emergency</w:t>
            </w:r>
          </w:p>
        </w:tc>
        <w:tc>
          <w:tcPr>
            <w:tcW w:type="dxa" w:w="3335"/>
          </w:tcPr>
          <w:p>
            <w:pPr>
              <w:spacing w:after="0"/>
              <w:jc w:val="left"/>
            </w:pPr>
            <w:r>
              <w:rPr>
                <w:sz w:val="16"/>
              </w:rPr>
              <w:t>SNOW</w:t>
            </w:r>
          </w:p>
        </w:tc>
        <w:tc>
          <w:tcPr>
            <w:tcW w:type="dxa" w:w="2651"/>
          </w:tcPr>
          <w:p>
            <w:pPr>
              <w:spacing w:after="0"/>
              <w:jc w:val="left"/>
            </w:pPr>
            <w:r>
              <w:rPr>
                <w:sz w:val="16"/>
              </w:rPr>
              <w:t>Winter Weather</w:t>
            </w:r>
          </w:p>
        </w:tc>
        <w:tc>
          <w:tcPr>
            <w:tcW w:type="dxa" w:w="1601"/>
          </w:tcPr>
          <w:p>
            <w:pPr>
              <w:spacing w:after="0"/>
              <w:jc w:val="right"/>
            </w:pPr>
            <w:r>
              <w:rPr>
                <w:sz w:val="16"/>
              </w:rPr>
              <w:t>$2,363,590.18</w:t>
            </w:r>
          </w:p>
        </w:tc>
        <w:tc>
          <w:tcPr>
            <w:tcW w:type="dxa" w:w="699"/>
          </w:tcPr>
          <w:p>
            <w:pPr>
              <w:spacing w:after="0"/>
              <w:jc w:val="left"/>
            </w:pPr>
          </w:p>
        </w:tc>
        <w:tc>
          <w:tcPr>
            <w:tcW w:type="dxa" w:w="965"/>
          </w:tcPr>
          <w:p>
            <w:pPr>
              <w:spacing w:after="0"/>
              <w:jc w:val="left"/>
            </w:pPr>
          </w:p>
        </w:tc>
      </w:tr>
      <w:tr>
        <w:trPr>
          <w:cantSplit/>
        </w:trPr>
        <w:tc>
          <w:tcPr>
            <w:tcW w:type="dxa" w:w="1119"/>
          </w:tcPr>
          <w:p>
            <w:pPr>
              <w:spacing w:after="0"/>
              <w:jc w:val="left"/>
            </w:pPr>
            <w:r>
              <w:rPr>
                <w:sz w:val="16"/>
              </w:rPr>
              <w:t>2001-09-19</w:t>
            </w:r>
          </w:p>
        </w:tc>
        <w:tc>
          <w:tcPr>
            <w:tcW w:type="dxa" w:w="1119"/>
          </w:tcPr>
          <w:p>
            <w:pPr>
              <w:spacing w:after="0"/>
              <w:jc w:val="left"/>
            </w:pPr>
            <w:r>
              <w:rPr>
                <w:sz w:val="16"/>
              </w:rPr>
              <w:t>2001-09-11</w:t>
            </w:r>
          </w:p>
        </w:tc>
        <w:tc>
          <w:tcPr>
            <w:tcW w:type="dxa" w:w="1119"/>
          </w:tcPr>
          <w:p>
            <w:pPr>
              <w:spacing w:after="0"/>
              <w:jc w:val="left"/>
            </w:pPr>
            <w:r>
              <w:rPr>
                <w:sz w:val="16"/>
              </w:rPr>
              <w:t>EM-3169-NJ</w:t>
            </w:r>
          </w:p>
        </w:tc>
        <w:tc>
          <w:tcPr>
            <w:tcW w:type="dxa" w:w="1504"/>
          </w:tcPr>
          <w:p>
            <w:pPr>
              <w:spacing w:after="0"/>
              <w:jc w:val="left"/>
            </w:pPr>
            <w:r>
              <w:rPr>
                <w:sz w:val="16"/>
              </w:rPr>
              <w:t>Emergency</w:t>
            </w:r>
          </w:p>
        </w:tc>
        <w:tc>
          <w:tcPr>
            <w:tcW w:type="dxa" w:w="3335"/>
          </w:tcPr>
          <w:p>
            <w:pPr>
              <w:spacing w:after="0"/>
              <w:jc w:val="left"/>
            </w:pPr>
            <w:r>
              <w:rPr>
                <w:sz w:val="16"/>
              </w:rPr>
              <w:t>FIRES AND EXPLOSIONS</w:t>
            </w:r>
          </w:p>
        </w:tc>
        <w:tc>
          <w:tcPr>
            <w:tcW w:type="dxa" w:w="2651"/>
          </w:tcPr>
          <w:p>
            <w:pPr>
              <w:spacing w:after="0"/>
              <w:jc w:val="left"/>
            </w:pPr>
            <w:r>
              <w:rPr>
                <w:sz w:val="16"/>
              </w:rPr>
              <w:t>Non-natural, not counted</w:t>
            </w:r>
          </w:p>
        </w:tc>
        <w:tc>
          <w:tcPr>
            <w:tcW w:type="dxa" w:w="1601"/>
          </w:tcPr>
          <w:p>
            <w:pPr>
              <w:spacing w:after="0"/>
              <w:jc w:val="right"/>
            </w:pPr>
            <w:r>
              <w:rPr>
                <w:sz w:val="16"/>
              </w:rPr>
              <w:t>$2,453,969.44</w:t>
            </w:r>
          </w:p>
        </w:tc>
        <w:tc>
          <w:tcPr>
            <w:tcW w:type="dxa" w:w="699"/>
          </w:tcPr>
          <w:p>
            <w:pPr>
              <w:spacing w:after="0"/>
              <w:jc w:val="left"/>
            </w:pPr>
          </w:p>
        </w:tc>
        <w:tc>
          <w:tcPr>
            <w:tcW w:type="dxa" w:w="965"/>
          </w:tcPr>
          <w:p>
            <w:pPr>
              <w:spacing w:after="0"/>
              <w:jc w:val="left"/>
            </w:pPr>
          </w:p>
        </w:tc>
      </w:tr>
      <w:tr>
        <w:trPr>
          <w:cantSplit/>
        </w:trPr>
        <w:tc>
          <w:tcPr>
            <w:tcW w:type="dxa" w:w="1119"/>
          </w:tcPr>
          <w:p>
            <w:pPr>
              <w:spacing w:after="0"/>
              <w:jc w:val="left"/>
            </w:pPr>
            <w:r>
              <w:rPr>
                <w:sz w:val="16"/>
              </w:rPr>
              <w:t>2000-11-01</w:t>
            </w:r>
          </w:p>
        </w:tc>
        <w:tc>
          <w:tcPr>
            <w:tcW w:type="dxa" w:w="1119"/>
          </w:tcPr>
          <w:p>
            <w:pPr>
              <w:spacing w:after="0"/>
              <w:jc w:val="left"/>
            </w:pPr>
            <w:r>
              <w:rPr>
                <w:sz w:val="16"/>
              </w:rPr>
              <w:t>2000-05-30</w:t>
            </w:r>
          </w:p>
        </w:tc>
        <w:tc>
          <w:tcPr>
            <w:tcW w:type="dxa" w:w="1119"/>
          </w:tcPr>
          <w:p>
            <w:pPr>
              <w:spacing w:after="0"/>
              <w:jc w:val="left"/>
            </w:pPr>
            <w:r>
              <w:rPr>
                <w:sz w:val="16"/>
              </w:rPr>
              <w:t>EM-3156-NJ</w:t>
            </w:r>
          </w:p>
        </w:tc>
        <w:tc>
          <w:tcPr>
            <w:tcW w:type="dxa" w:w="1504"/>
          </w:tcPr>
          <w:p>
            <w:pPr>
              <w:spacing w:after="0"/>
              <w:jc w:val="left"/>
            </w:pPr>
            <w:r>
              <w:rPr>
                <w:sz w:val="16"/>
              </w:rPr>
              <w:t>Emergency</w:t>
            </w:r>
          </w:p>
        </w:tc>
        <w:tc>
          <w:tcPr>
            <w:tcW w:type="dxa" w:w="3335"/>
          </w:tcPr>
          <w:p>
            <w:pPr>
              <w:spacing w:after="0"/>
              <w:jc w:val="left"/>
            </w:pPr>
            <w:r>
              <w:rPr>
                <w:sz w:val="16"/>
              </w:rPr>
              <w:t>WEST NILE VIRUS</w:t>
            </w:r>
          </w:p>
        </w:tc>
        <w:tc>
          <w:tcPr>
            <w:tcW w:type="dxa" w:w="2651"/>
          </w:tcPr>
          <w:p>
            <w:pPr>
              <w:spacing w:after="0"/>
              <w:jc w:val="left"/>
            </w:pPr>
            <w:r>
              <w:rPr>
                <w:sz w:val="16"/>
              </w:rPr>
              <w:t>Non-natural, not counted</w:t>
            </w:r>
          </w:p>
        </w:tc>
        <w:tc>
          <w:tcPr>
            <w:tcW w:type="dxa" w:w="1601"/>
          </w:tcPr>
          <w:p>
            <w:pPr>
              <w:spacing w:after="0"/>
              <w:jc w:val="right"/>
            </w:pPr>
            <w:r>
              <w:rPr>
                <w:sz w:val="16"/>
              </w:rPr>
              <w:t>none found</w:t>
            </w:r>
          </w:p>
        </w:tc>
        <w:tc>
          <w:tcPr>
            <w:tcW w:type="dxa" w:w="699"/>
          </w:tcPr>
          <w:p>
            <w:pPr>
              <w:spacing w:after="0"/>
              <w:jc w:val="left"/>
            </w:pPr>
          </w:p>
        </w:tc>
        <w:tc>
          <w:tcPr>
            <w:tcW w:type="dxa" w:w="965"/>
          </w:tcPr>
          <w:p>
            <w:pPr>
              <w:spacing w:after="0"/>
              <w:jc w:val="left"/>
            </w:pPr>
          </w:p>
        </w:tc>
      </w:tr>
      <w:tr>
        <w:trPr>
          <w:cantSplit/>
        </w:trPr>
        <w:tc>
          <w:tcPr>
            <w:tcW w:type="dxa" w:w="1119"/>
          </w:tcPr>
          <w:p>
            <w:pPr>
              <w:spacing w:after="0"/>
              <w:jc w:val="left"/>
            </w:pPr>
            <w:r>
              <w:rPr>
                <w:sz w:val="16"/>
              </w:rPr>
              <w:t>1999-09-18</w:t>
            </w:r>
          </w:p>
        </w:tc>
        <w:tc>
          <w:tcPr>
            <w:tcW w:type="dxa" w:w="1119"/>
          </w:tcPr>
          <w:p>
            <w:pPr>
              <w:spacing w:after="0"/>
              <w:jc w:val="left"/>
            </w:pPr>
            <w:r>
              <w:rPr>
                <w:sz w:val="16"/>
              </w:rPr>
              <w:t>1999-09-16</w:t>
            </w:r>
          </w:p>
        </w:tc>
        <w:tc>
          <w:tcPr>
            <w:tcW w:type="dxa" w:w="1119"/>
          </w:tcPr>
          <w:p>
            <w:pPr>
              <w:spacing w:after="0"/>
              <w:jc w:val="left"/>
            </w:pPr>
            <w:r>
              <w:rPr>
                <w:sz w:val="16"/>
              </w:rPr>
              <w:t>DR-1295-NJ</w:t>
            </w:r>
          </w:p>
        </w:tc>
        <w:tc>
          <w:tcPr>
            <w:tcW w:type="dxa" w:w="1504"/>
          </w:tcPr>
          <w:p>
            <w:pPr>
              <w:spacing w:after="0"/>
              <w:jc w:val="left"/>
            </w:pPr>
            <w:r>
              <w:rPr>
                <w:sz w:val="16"/>
              </w:rPr>
              <w:t>Major disaster</w:t>
            </w:r>
          </w:p>
        </w:tc>
        <w:tc>
          <w:tcPr>
            <w:tcW w:type="dxa" w:w="3335"/>
          </w:tcPr>
          <w:p>
            <w:pPr>
              <w:spacing w:after="0"/>
              <w:jc w:val="left"/>
            </w:pPr>
            <w:r>
              <w:rPr>
                <w:sz w:val="16"/>
              </w:rPr>
              <w:t>HURRICANE FLOYD MAJOR DISASTER DECLARATIONS</w:t>
            </w:r>
          </w:p>
        </w:tc>
        <w:tc>
          <w:tcPr>
            <w:tcW w:type="dxa" w:w="2651"/>
          </w:tcPr>
          <w:p>
            <w:pPr>
              <w:spacing w:after="0"/>
              <w:jc w:val="left"/>
            </w:pPr>
            <w:r>
              <w:rPr>
                <w:sz w:val="16"/>
              </w:rPr>
              <w:t>Hurricane</w:t>
            </w:r>
          </w:p>
        </w:tc>
        <w:tc>
          <w:tcPr>
            <w:tcW w:type="dxa" w:w="1601"/>
          </w:tcPr>
          <w:p>
            <w:pPr>
              <w:spacing w:after="0"/>
              <w:jc w:val="right"/>
            </w:pPr>
            <w:r>
              <w:rPr>
                <w:sz w:val="16"/>
              </w:rPr>
              <w:t>$9,168,107.85</w:t>
            </w:r>
          </w:p>
        </w:tc>
        <w:tc>
          <w:tcPr>
            <w:tcW w:type="dxa" w:w="699"/>
          </w:tcPr>
          <w:p>
            <w:pPr>
              <w:spacing w:after="0"/>
              <w:jc w:val="left"/>
            </w:pPr>
          </w:p>
        </w:tc>
        <w:tc>
          <w:tcPr>
            <w:tcW w:type="dxa" w:w="965"/>
          </w:tcPr>
          <w:p>
            <w:pPr>
              <w:spacing w:after="0"/>
              <w:jc w:val="left"/>
            </w:pPr>
          </w:p>
        </w:tc>
      </w:tr>
      <w:tr>
        <w:trPr>
          <w:cantSplit/>
        </w:trPr>
        <w:tc>
          <w:tcPr>
            <w:tcW w:type="dxa" w:w="1119"/>
          </w:tcPr>
          <w:p>
            <w:pPr>
              <w:spacing w:after="0"/>
              <w:jc w:val="left"/>
            </w:pPr>
            <w:r>
              <w:rPr>
                <w:sz w:val="16"/>
              </w:rPr>
              <w:t>1999-09-17</w:t>
            </w:r>
          </w:p>
        </w:tc>
        <w:tc>
          <w:tcPr>
            <w:tcW w:type="dxa" w:w="1119"/>
          </w:tcPr>
          <w:p>
            <w:pPr>
              <w:spacing w:after="0"/>
              <w:jc w:val="left"/>
            </w:pPr>
            <w:r>
              <w:rPr>
                <w:sz w:val="16"/>
              </w:rPr>
              <w:t>1999-09-16</w:t>
            </w:r>
          </w:p>
        </w:tc>
        <w:tc>
          <w:tcPr>
            <w:tcW w:type="dxa" w:w="1119"/>
          </w:tcPr>
          <w:p>
            <w:pPr>
              <w:spacing w:after="0"/>
              <w:jc w:val="left"/>
            </w:pPr>
            <w:r>
              <w:rPr>
                <w:sz w:val="16"/>
              </w:rPr>
              <w:t>EM-3148-NJ</w:t>
            </w:r>
          </w:p>
        </w:tc>
        <w:tc>
          <w:tcPr>
            <w:tcW w:type="dxa" w:w="1504"/>
          </w:tcPr>
          <w:p>
            <w:pPr>
              <w:spacing w:after="0"/>
              <w:jc w:val="left"/>
            </w:pPr>
            <w:r>
              <w:rPr>
                <w:sz w:val="16"/>
              </w:rPr>
              <w:t>Emergency</w:t>
            </w:r>
          </w:p>
        </w:tc>
        <w:tc>
          <w:tcPr>
            <w:tcW w:type="dxa" w:w="3335"/>
          </w:tcPr>
          <w:p>
            <w:pPr>
              <w:spacing w:after="0"/>
              <w:jc w:val="left"/>
            </w:pPr>
            <w:r>
              <w:rPr>
                <w:sz w:val="16"/>
              </w:rPr>
              <w:t>HURRICANE FLOYD EMERGENCY DECLARATIONS</w:t>
            </w:r>
          </w:p>
        </w:tc>
        <w:tc>
          <w:tcPr>
            <w:tcW w:type="dxa" w:w="2651"/>
          </w:tcPr>
          <w:p>
            <w:pPr>
              <w:spacing w:after="0"/>
              <w:jc w:val="left"/>
            </w:pPr>
            <w:r>
              <w:rPr>
                <w:sz w:val="16"/>
              </w:rPr>
              <w:t>Hurricane</w:t>
            </w:r>
          </w:p>
        </w:tc>
        <w:tc>
          <w:tcPr>
            <w:tcW w:type="dxa" w:w="1601"/>
          </w:tcPr>
          <w:p>
            <w:pPr>
              <w:spacing w:after="0"/>
              <w:jc w:val="right"/>
            </w:pPr>
            <w:r>
              <w:rPr>
                <w:sz w:val="16"/>
              </w:rPr>
              <w:t>none found</w:t>
            </w:r>
          </w:p>
        </w:tc>
        <w:tc>
          <w:tcPr>
            <w:tcW w:type="dxa" w:w="699"/>
          </w:tcPr>
          <w:p>
            <w:pPr>
              <w:spacing w:after="0"/>
              <w:jc w:val="left"/>
            </w:pPr>
          </w:p>
        </w:tc>
        <w:tc>
          <w:tcPr>
            <w:tcW w:type="dxa" w:w="965"/>
          </w:tcPr>
          <w:p>
            <w:pPr>
              <w:spacing w:after="0"/>
              <w:jc w:val="left"/>
            </w:pPr>
            <w:r>
              <w:rPr>
                <w:sz w:val="16"/>
              </w:rPr>
              <w:t>same incident as DR-1295</w:t>
            </w:r>
          </w:p>
        </w:tc>
      </w:tr>
      <w:tr>
        <w:trPr>
          <w:cantSplit/>
        </w:trPr>
        <w:tc>
          <w:tcPr>
            <w:tcW w:type="dxa" w:w="1119"/>
          </w:tcPr>
          <w:p>
            <w:pPr>
              <w:spacing w:after="0"/>
              <w:jc w:val="left"/>
            </w:pPr>
            <w:r>
              <w:rPr>
                <w:sz w:val="16"/>
              </w:rPr>
              <w:t>1996-01-13</w:t>
            </w:r>
          </w:p>
        </w:tc>
        <w:tc>
          <w:tcPr>
            <w:tcW w:type="dxa" w:w="1119"/>
          </w:tcPr>
          <w:p>
            <w:pPr>
              <w:spacing w:after="0"/>
              <w:jc w:val="left"/>
            </w:pPr>
            <w:r>
              <w:rPr>
                <w:sz w:val="16"/>
              </w:rPr>
              <w:t>1996-01-07</w:t>
            </w:r>
          </w:p>
        </w:tc>
        <w:tc>
          <w:tcPr>
            <w:tcW w:type="dxa" w:w="1119"/>
          </w:tcPr>
          <w:p>
            <w:pPr>
              <w:spacing w:after="0"/>
              <w:jc w:val="left"/>
            </w:pPr>
            <w:r>
              <w:rPr>
                <w:sz w:val="16"/>
              </w:rPr>
              <w:t>DR-1088-NJ</w:t>
            </w:r>
          </w:p>
        </w:tc>
        <w:tc>
          <w:tcPr>
            <w:tcW w:type="dxa" w:w="1504"/>
          </w:tcPr>
          <w:p>
            <w:pPr>
              <w:spacing w:after="0"/>
              <w:jc w:val="left"/>
            </w:pPr>
            <w:r>
              <w:rPr>
                <w:sz w:val="16"/>
              </w:rPr>
              <w:t>Major disaster</w:t>
            </w:r>
          </w:p>
        </w:tc>
        <w:tc>
          <w:tcPr>
            <w:tcW w:type="dxa" w:w="3335"/>
          </w:tcPr>
          <w:p>
            <w:pPr>
              <w:spacing w:after="0"/>
              <w:jc w:val="left"/>
            </w:pPr>
            <w:r>
              <w:rPr>
                <w:sz w:val="16"/>
              </w:rPr>
              <w:t>BLIZZARD OF 96 (SEVERE SNOW STORM)</w:t>
            </w:r>
          </w:p>
        </w:tc>
        <w:tc>
          <w:tcPr>
            <w:tcW w:type="dxa" w:w="2651"/>
          </w:tcPr>
          <w:p>
            <w:pPr>
              <w:spacing w:after="0"/>
              <w:jc w:val="left"/>
            </w:pPr>
            <w:r>
              <w:rPr>
                <w:sz w:val="16"/>
              </w:rPr>
              <w:t>Winter Weather</w:t>
            </w:r>
          </w:p>
        </w:tc>
        <w:tc>
          <w:tcPr>
            <w:tcW w:type="dxa" w:w="1601"/>
          </w:tcPr>
          <w:p>
            <w:pPr>
              <w:spacing w:after="0"/>
              <w:jc w:val="right"/>
            </w:pPr>
            <w:r>
              <w:rPr>
                <w:sz w:val="16"/>
              </w:rPr>
              <w:t>none found</w:t>
            </w:r>
          </w:p>
        </w:tc>
        <w:tc>
          <w:tcPr>
            <w:tcW w:type="dxa" w:w="699"/>
          </w:tcPr>
          <w:p>
            <w:pPr>
              <w:spacing w:after="0"/>
              <w:jc w:val="left"/>
            </w:pPr>
          </w:p>
        </w:tc>
        <w:tc>
          <w:tcPr>
            <w:tcW w:type="dxa" w:w="965"/>
          </w:tcPr>
          <w:p>
            <w:pPr>
              <w:spacing w:after="0"/>
              <w:jc w:val="left"/>
            </w:pPr>
          </w:p>
        </w:tc>
      </w:tr>
      <w:tr>
        <w:trPr>
          <w:cantSplit/>
        </w:trPr>
        <w:tc>
          <w:tcPr>
            <w:tcW w:type="dxa" w:w="1119"/>
          </w:tcPr>
          <w:p>
            <w:pPr>
              <w:spacing w:after="0"/>
              <w:jc w:val="left"/>
            </w:pPr>
            <w:r>
              <w:rPr>
                <w:sz w:val="16"/>
              </w:rPr>
              <w:t>1993-03-17</w:t>
            </w:r>
          </w:p>
        </w:tc>
        <w:tc>
          <w:tcPr>
            <w:tcW w:type="dxa" w:w="1119"/>
          </w:tcPr>
          <w:p>
            <w:pPr>
              <w:spacing w:after="0"/>
              <w:jc w:val="left"/>
            </w:pPr>
            <w:r>
              <w:rPr>
                <w:sz w:val="16"/>
              </w:rPr>
              <w:t>1993-03-13</w:t>
            </w:r>
          </w:p>
        </w:tc>
        <w:tc>
          <w:tcPr>
            <w:tcW w:type="dxa" w:w="1119"/>
          </w:tcPr>
          <w:p>
            <w:pPr>
              <w:spacing w:after="0"/>
              <w:jc w:val="left"/>
            </w:pPr>
            <w:r>
              <w:rPr>
                <w:sz w:val="16"/>
              </w:rPr>
              <w:t>EM-3106-NJ</w:t>
            </w:r>
          </w:p>
        </w:tc>
        <w:tc>
          <w:tcPr>
            <w:tcW w:type="dxa" w:w="1504"/>
          </w:tcPr>
          <w:p>
            <w:pPr>
              <w:spacing w:after="0"/>
              <w:jc w:val="left"/>
            </w:pPr>
            <w:r>
              <w:rPr>
                <w:sz w:val="16"/>
              </w:rPr>
              <w:t>Emergency</w:t>
            </w:r>
          </w:p>
        </w:tc>
        <w:tc>
          <w:tcPr>
            <w:tcW w:type="dxa" w:w="3335"/>
          </w:tcPr>
          <w:p>
            <w:pPr>
              <w:spacing w:after="0"/>
              <w:jc w:val="left"/>
            </w:pPr>
            <w:r>
              <w:rPr>
                <w:sz w:val="16"/>
              </w:rPr>
              <w:t>SEVERE BLIZZARD</w:t>
            </w:r>
          </w:p>
        </w:tc>
        <w:tc>
          <w:tcPr>
            <w:tcW w:type="dxa" w:w="2651"/>
          </w:tcPr>
          <w:p>
            <w:pPr>
              <w:spacing w:after="0"/>
              <w:jc w:val="left"/>
            </w:pPr>
            <w:r>
              <w:rPr>
                <w:sz w:val="16"/>
              </w:rPr>
              <w:t>Winter Weather</w:t>
            </w:r>
          </w:p>
        </w:tc>
        <w:tc>
          <w:tcPr>
            <w:tcW w:type="dxa" w:w="1601"/>
          </w:tcPr>
          <w:p>
            <w:pPr>
              <w:spacing w:after="0"/>
              <w:jc w:val="right"/>
            </w:pPr>
            <w:r>
              <w:rPr>
                <w:sz w:val="16"/>
              </w:rPr>
              <w:t>none found</w:t>
            </w:r>
          </w:p>
        </w:tc>
        <w:tc>
          <w:tcPr>
            <w:tcW w:type="dxa" w:w="699"/>
          </w:tcPr>
          <w:p>
            <w:pPr>
              <w:spacing w:after="0"/>
              <w:jc w:val="left"/>
            </w:pPr>
          </w:p>
        </w:tc>
        <w:tc>
          <w:tcPr>
            <w:tcW w:type="dxa" w:w="965"/>
          </w:tcPr>
          <w:p>
            <w:pPr>
              <w:spacing w:after="0"/>
              <w:jc w:val="left"/>
            </w:pPr>
          </w:p>
        </w:tc>
      </w:tr>
      <w:tr>
        <w:trPr>
          <w:cantSplit/>
        </w:trPr>
        <w:tc>
          <w:tcPr>
            <w:tcW w:type="dxa" w:w="1119"/>
          </w:tcPr>
          <w:p>
            <w:pPr>
              <w:spacing w:after="0"/>
              <w:jc w:val="left"/>
            </w:pPr>
            <w:r>
              <w:rPr>
                <w:sz w:val="16"/>
              </w:rPr>
              <w:t>1992-12-18</w:t>
            </w:r>
          </w:p>
        </w:tc>
        <w:tc>
          <w:tcPr>
            <w:tcW w:type="dxa" w:w="1119"/>
          </w:tcPr>
          <w:p>
            <w:pPr>
              <w:spacing w:after="0"/>
              <w:jc w:val="left"/>
            </w:pPr>
            <w:r>
              <w:rPr>
                <w:sz w:val="16"/>
              </w:rPr>
              <w:t>1992-12-10</w:t>
            </w:r>
          </w:p>
        </w:tc>
        <w:tc>
          <w:tcPr>
            <w:tcW w:type="dxa" w:w="1119"/>
          </w:tcPr>
          <w:p>
            <w:pPr>
              <w:spacing w:after="0"/>
              <w:jc w:val="left"/>
            </w:pPr>
            <w:r>
              <w:rPr>
                <w:sz w:val="16"/>
              </w:rPr>
              <w:t>DR-973-NJ</w:t>
            </w:r>
          </w:p>
        </w:tc>
        <w:tc>
          <w:tcPr>
            <w:tcW w:type="dxa" w:w="1504"/>
          </w:tcPr>
          <w:p>
            <w:pPr>
              <w:spacing w:after="0"/>
              <w:jc w:val="left"/>
            </w:pPr>
            <w:r>
              <w:rPr>
                <w:sz w:val="16"/>
              </w:rPr>
              <w:t>Major disaster</w:t>
            </w:r>
          </w:p>
        </w:tc>
        <w:tc>
          <w:tcPr>
            <w:tcW w:type="dxa" w:w="3335"/>
          </w:tcPr>
          <w:p>
            <w:pPr>
              <w:spacing w:after="0"/>
              <w:jc w:val="left"/>
            </w:pPr>
            <w:r>
              <w:rPr>
                <w:sz w:val="16"/>
              </w:rPr>
              <w:t>COASTAL STORM, HIGH TIDES, HEAVY RAIN, &amp; FLOODING</w:t>
            </w:r>
          </w:p>
        </w:tc>
        <w:tc>
          <w:tcPr>
            <w:tcW w:type="dxa" w:w="2651"/>
          </w:tcPr>
          <w:p>
            <w:pPr>
              <w:spacing w:after="0"/>
              <w:jc w:val="left"/>
            </w:pPr>
            <w:r>
              <w:rPr>
                <w:sz w:val="16"/>
              </w:rPr>
              <w:t>Coastal Flooding</w:t>
            </w:r>
          </w:p>
        </w:tc>
        <w:tc>
          <w:tcPr>
            <w:tcW w:type="dxa" w:w="1601"/>
          </w:tcPr>
          <w:p>
            <w:pPr>
              <w:spacing w:after="0"/>
              <w:jc w:val="right"/>
            </w:pPr>
            <w:r>
              <w:rPr>
                <w:sz w:val="16"/>
              </w:rPr>
              <w:t>none found</w:t>
            </w:r>
          </w:p>
        </w:tc>
        <w:tc>
          <w:tcPr>
            <w:tcW w:type="dxa" w:w="699"/>
          </w:tcPr>
          <w:p>
            <w:pPr>
              <w:spacing w:after="0"/>
              <w:jc w:val="left"/>
            </w:pPr>
          </w:p>
        </w:tc>
        <w:tc>
          <w:tcPr>
            <w:tcW w:type="dxa" w:w="965"/>
          </w:tcPr>
          <w:p>
            <w:pPr>
              <w:spacing w:after="0"/>
              <w:jc w:val="left"/>
            </w:pPr>
          </w:p>
        </w:tc>
      </w:tr>
      <w:tr>
        <w:trPr>
          <w:cantSplit/>
        </w:trPr>
        <w:tc>
          <w:tcPr>
            <w:tcW w:type="dxa" w:w="1119"/>
          </w:tcPr>
          <w:p>
            <w:pPr>
              <w:spacing w:after="0"/>
              <w:jc w:val="left"/>
            </w:pPr>
            <w:r>
              <w:rPr>
                <w:sz w:val="16"/>
              </w:rPr>
              <w:t>1984-04-12</w:t>
            </w:r>
          </w:p>
        </w:tc>
        <w:tc>
          <w:tcPr>
            <w:tcW w:type="dxa" w:w="1119"/>
          </w:tcPr>
          <w:p>
            <w:pPr>
              <w:spacing w:after="0"/>
              <w:jc w:val="left"/>
            </w:pPr>
            <w:r>
              <w:rPr>
                <w:sz w:val="16"/>
              </w:rPr>
              <w:t>1984-03-28</w:t>
            </w:r>
          </w:p>
        </w:tc>
        <w:tc>
          <w:tcPr>
            <w:tcW w:type="dxa" w:w="1119"/>
          </w:tcPr>
          <w:p>
            <w:pPr>
              <w:spacing w:after="0"/>
              <w:jc w:val="left"/>
            </w:pPr>
            <w:r>
              <w:rPr>
                <w:sz w:val="16"/>
              </w:rPr>
              <w:t>DR-701-NJ</w:t>
            </w:r>
          </w:p>
        </w:tc>
        <w:tc>
          <w:tcPr>
            <w:tcW w:type="dxa" w:w="1504"/>
          </w:tcPr>
          <w:p>
            <w:pPr>
              <w:spacing w:after="0"/>
              <w:jc w:val="left"/>
            </w:pPr>
            <w:r>
              <w:rPr>
                <w:sz w:val="16"/>
              </w:rPr>
              <w:t>Major disaster</w:t>
            </w:r>
          </w:p>
        </w:tc>
        <w:tc>
          <w:tcPr>
            <w:tcW w:type="dxa" w:w="3335"/>
          </w:tcPr>
          <w:p>
            <w:pPr>
              <w:spacing w:after="0"/>
              <w:jc w:val="left"/>
            </w:pPr>
            <w:r>
              <w:rPr>
                <w:sz w:val="16"/>
              </w:rPr>
              <w:t>COASTAL STORMS &amp; FLOODING</w:t>
            </w:r>
          </w:p>
        </w:tc>
        <w:tc>
          <w:tcPr>
            <w:tcW w:type="dxa" w:w="2651"/>
          </w:tcPr>
          <w:p>
            <w:pPr>
              <w:spacing w:after="0"/>
              <w:jc w:val="left"/>
            </w:pPr>
            <w:r>
              <w:rPr>
                <w:sz w:val="16"/>
              </w:rPr>
              <w:t>Coastal Flooding</w:t>
            </w:r>
          </w:p>
        </w:tc>
        <w:tc>
          <w:tcPr>
            <w:tcW w:type="dxa" w:w="1601"/>
          </w:tcPr>
          <w:p>
            <w:pPr>
              <w:spacing w:after="0"/>
              <w:jc w:val="right"/>
            </w:pPr>
            <w:r>
              <w:rPr>
                <w:sz w:val="16"/>
              </w:rPr>
              <w:t>none found</w:t>
            </w:r>
          </w:p>
        </w:tc>
        <w:tc>
          <w:tcPr>
            <w:tcW w:type="dxa" w:w="699"/>
          </w:tcPr>
          <w:p>
            <w:pPr>
              <w:spacing w:after="0"/>
              <w:jc w:val="left"/>
            </w:pPr>
          </w:p>
        </w:tc>
        <w:tc>
          <w:tcPr>
            <w:tcW w:type="dxa" w:w="965"/>
          </w:tcPr>
          <w:p>
            <w:pPr>
              <w:spacing w:after="0"/>
              <w:jc w:val="left"/>
            </w:pPr>
          </w:p>
        </w:tc>
      </w:tr>
      <w:tr>
        <w:trPr>
          <w:cantSplit/>
        </w:trPr>
        <w:tc>
          <w:tcPr>
            <w:tcW w:type="dxa" w:w="1119"/>
          </w:tcPr>
          <w:p>
            <w:pPr>
              <w:spacing w:after="0"/>
              <w:jc w:val="left"/>
            </w:pPr>
            <w:r>
              <w:rPr>
                <w:sz w:val="16"/>
              </w:rPr>
              <w:t>1980-10-19</w:t>
            </w:r>
          </w:p>
        </w:tc>
        <w:tc>
          <w:tcPr>
            <w:tcW w:type="dxa" w:w="1119"/>
          </w:tcPr>
          <w:p>
            <w:pPr>
              <w:spacing w:after="0"/>
              <w:jc w:val="left"/>
            </w:pPr>
            <w:r>
              <w:rPr>
                <w:sz w:val="16"/>
              </w:rPr>
              <w:t>1980-10-19</w:t>
            </w:r>
          </w:p>
        </w:tc>
        <w:tc>
          <w:tcPr>
            <w:tcW w:type="dxa" w:w="1119"/>
          </w:tcPr>
          <w:p>
            <w:pPr>
              <w:spacing w:after="0"/>
              <w:jc w:val="left"/>
            </w:pPr>
            <w:r>
              <w:rPr>
                <w:sz w:val="16"/>
              </w:rPr>
              <w:t>EM-3083-NJ</w:t>
            </w:r>
          </w:p>
        </w:tc>
        <w:tc>
          <w:tcPr>
            <w:tcW w:type="dxa" w:w="1504"/>
          </w:tcPr>
          <w:p>
            <w:pPr>
              <w:spacing w:after="0"/>
              <w:jc w:val="left"/>
            </w:pPr>
            <w:r>
              <w:rPr>
                <w:sz w:val="16"/>
              </w:rPr>
              <w:t>Emergency</w:t>
            </w:r>
          </w:p>
        </w:tc>
        <w:tc>
          <w:tcPr>
            <w:tcW w:type="dxa" w:w="3335"/>
          </w:tcPr>
          <w:p>
            <w:pPr>
              <w:spacing w:after="0"/>
              <w:jc w:val="left"/>
            </w:pPr>
            <w:r>
              <w:rPr>
                <w:sz w:val="16"/>
              </w:rPr>
              <w:t>WATER SHORTAGE</w:t>
            </w:r>
          </w:p>
        </w:tc>
        <w:tc>
          <w:tcPr>
            <w:tcW w:type="dxa" w:w="2651"/>
          </w:tcPr>
          <w:p>
            <w:pPr>
              <w:spacing w:after="0"/>
              <w:jc w:val="left"/>
            </w:pPr>
            <w:r>
              <w:rPr>
                <w:sz w:val="16"/>
              </w:rPr>
              <w:t>Drought</w:t>
            </w:r>
          </w:p>
        </w:tc>
        <w:tc>
          <w:tcPr>
            <w:tcW w:type="dxa" w:w="1601"/>
          </w:tcPr>
          <w:p>
            <w:pPr>
              <w:spacing w:after="0"/>
              <w:jc w:val="right"/>
            </w:pPr>
            <w:r>
              <w:rPr>
                <w:sz w:val="16"/>
              </w:rPr>
              <w:t>none found</w:t>
            </w:r>
          </w:p>
        </w:tc>
        <w:tc>
          <w:tcPr>
            <w:tcW w:type="dxa" w:w="699"/>
          </w:tcPr>
          <w:p>
            <w:pPr>
              <w:spacing w:after="0"/>
              <w:jc w:val="left"/>
            </w:pPr>
          </w:p>
        </w:tc>
        <w:tc>
          <w:tcPr>
            <w:tcW w:type="dxa" w:w="965"/>
          </w:tcPr>
          <w:p>
            <w:pPr>
              <w:spacing w:after="0"/>
              <w:jc w:val="left"/>
            </w:pPr>
          </w:p>
        </w:tc>
      </w:tr>
      <w:tr>
        <w:trPr>
          <w:cantSplit/>
        </w:trPr>
        <w:tc>
          <w:tcPr>
            <w:tcW w:type="dxa" w:w="1119"/>
          </w:tcPr>
          <w:p>
            <w:pPr>
              <w:spacing w:after="0"/>
              <w:jc w:val="left"/>
            </w:pPr>
            <w:r>
              <w:rPr>
                <w:sz w:val="16"/>
              </w:rPr>
              <w:t>1975-07-23</w:t>
            </w:r>
          </w:p>
        </w:tc>
        <w:tc>
          <w:tcPr>
            <w:tcW w:type="dxa" w:w="1119"/>
          </w:tcPr>
          <w:p>
            <w:pPr>
              <w:spacing w:after="0"/>
              <w:jc w:val="left"/>
            </w:pPr>
            <w:r>
              <w:rPr>
                <w:sz w:val="16"/>
              </w:rPr>
              <w:t>1975-07-23</w:t>
            </w:r>
          </w:p>
        </w:tc>
        <w:tc>
          <w:tcPr>
            <w:tcW w:type="dxa" w:w="1119"/>
          </w:tcPr>
          <w:p>
            <w:pPr>
              <w:spacing w:after="0"/>
              <w:jc w:val="left"/>
            </w:pPr>
            <w:r>
              <w:rPr>
                <w:sz w:val="16"/>
              </w:rPr>
              <w:t>DR-477-NJ</w:t>
            </w:r>
          </w:p>
        </w:tc>
        <w:tc>
          <w:tcPr>
            <w:tcW w:type="dxa" w:w="1504"/>
          </w:tcPr>
          <w:p>
            <w:pPr>
              <w:spacing w:after="0"/>
              <w:jc w:val="left"/>
            </w:pPr>
            <w:r>
              <w:rPr>
                <w:sz w:val="16"/>
              </w:rPr>
              <w:t>Major disaster</w:t>
            </w:r>
          </w:p>
        </w:tc>
        <w:tc>
          <w:tcPr>
            <w:tcW w:type="dxa" w:w="3335"/>
          </w:tcPr>
          <w:p>
            <w:pPr>
              <w:spacing w:after="0"/>
              <w:jc w:val="left"/>
            </w:pPr>
            <w:r>
              <w:rPr>
                <w:sz w:val="16"/>
              </w:rPr>
              <w:t>HEAVY RAINS, HIGH WINDS, HAIL &amp; TORNADOES</w:t>
            </w:r>
          </w:p>
        </w:tc>
        <w:tc>
          <w:tcPr>
            <w:tcW w:type="dxa" w:w="2651"/>
          </w:tcPr>
          <w:p>
            <w:pPr>
              <w:spacing w:after="0"/>
              <w:jc w:val="left"/>
            </w:pPr>
            <w:r>
              <w:rPr>
                <w:sz w:val="16"/>
              </w:rPr>
              <w:t>Inland Flooding (primary); also designated: Hail, Strong Wind, Tornado</w:t>
            </w:r>
          </w:p>
        </w:tc>
        <w:tc>
          <w:tcPr>
            <w:tcW w:type="dxa" w:w="1601"/>
          </w:tcPr>
          <w:p>
            <w:pPr>
              <w:spacing w:after="0"/>
              <w:jc w:val="right"/>
            </w:pPr>
            <w:r>
              <w:rPr>
                <w:sz w:val="16"/>
              </w:rPr>
              <w:t>none found</w:t>
            </w:r>
          </w:p>
        </w:tc>
        <w:tc>
          <w:tcPr>
            <w:tcW w:type="dxa" w:w="699"/>
          </w:tcPr>
          <w:p>
            <w:pPr>
              <w:spacing w:after="0"/>
              <w:jc w:val="left"/>
            </w:pPr>
          </w:p>
        </w:tc>
        <w:tc>
          <w:tcPr>
            <w:tcW w:type="dxa" w:w="965"/>
          </w:tcPr>
          <w:p>
            <w:pPr>
              <w:spacing w:after="0"/>
              <w:jc w:val="left"/>
            </w:pPr>
          </w:p>
        </w:tc>
      </w:tr>
      <w:tr>
        <w:trPr>
          <w:cantSplit/>
        </w:trPr>
        <w:tc>
          <w:tcPr>
            <w:tcW w:type="dxa" w:w="1119"/>
          </w:tcPr>
          <w:p>
            <w:pPr>
              <w:spacing w:after="0"/>
              <w:jc w:val="left"/>
            </w:pPr>
            <w:r>
              <w:rPr>
                <w:sz w:val="16"/>
              </w:rPr>
              <w:t>1971-09-04</w:t>
            </w:r>
          </w:p>
        </w:tc>
        <w:tc>
          <w:tcPr>
            <w:tcW w:type="dxa" w:w="1119"/>
          </w:tcPr>
          <w:p>
            <w:pPr>
              <w:spacing w:after="0"/>
              <w:jc w:val="left"/>
            </w:pPr>
            <w:r>
              <w:rPr>
                <w:sz w:val="16"/>
              </w:rPr>
              <w:t>1971-09-04</w:t>
            </w:r>
          </w:p>
        </w:tc>
        <w:tc>
          <w:tcPr>
            <w:tcW w:type="dxa" w:w="1119"/>
          </w:tcPr>
          <w:p>
            <w:pPr>
              <w:spacing w:after="0"/>
              <w:jc w:val="left"/>
            </w:pPr>
            <w:r>
              <w:rPr>
                <w:sz w:val="16"/>
              </w:rPr>
              <w:t>DR-310-NJ</w:t>
            </w:r>
          </w:p>
        </w:tc>
        <w:tc>
          <w:tcPr>
            <w:tcW w:type="dxa" w:w="1504"/>
          </w:tcPr>
          <w:p>
            <w:pPr>
              <w:spacing w:after="0"/>
              <w:jc w:val="left"/>
            </w:pPr>
            <w:r>
              <w:rPr>
                <w:sz w:val="16"/>
              </w:rPr>
              <w:t>Major disaster</w:t>
            </w:r>
          </w:p>
        </w:tc>
        <w:tc>
          <w:tcPr>
            <w:tcW w:type="dxa" w:w="3335"/>
          </w:tcPr>
          <w:p>
            <w:pPr>
              <w:spacing w:after="0"/>
              <w:jc w:val="left"/>
            </w:pPr>
            <w:r>
              <w:rPr>
                <w:sz w:val="16"/>
              </w:rPr>
              <w:t>HEAVY RAINS &amp; FLOODING</w:t>
            </w:r>
          </w:p>
        </w:tc>
        <w:tc>
          <w:tcPr>
            <w:tcW w:type="dxa" w:w="2651"/>
          </w:tcPr>
          <w:p>
            <w:pPr>
              <w:spacing w:after="0"/>
              <w:jc w:val="left"/>
            </w:pPr>
            <w:r>
              <w:rPr>
                <w:sz w:val="16"/>
              </w:rPr>
              <w:t>Inland Flooding</w:t>
            </w:r>
          </w:p>
        </w:tc>
        <w:tc>
          <w:tcPr>
            <w:tcW w:type="dxa" w:w="1601"/>
          </w:tcPr>
          <w:p>
            <w:pPr>
              <w:spacing w:after="0"/>
              <w:jc w:val="right"/>
            </w:pPr>
            <w:r>
              <w:rPr>
                <w:sz w:val="16"/>
              </w:rPr>
              <w:t>none found</w:t>
            </w:r>
          </w:p>
        </w:tc>
        <w:tc>
          <w:tcPr>
            <w:tcW w:type="dxa" w:w="699"/>
          </w:tcPr>
          <w:p>
            <w:pPr>
              <w:spacing w:after="0"/>
              <w:jc w:val="left"/>
            </w:pPr>
          </w:p>
        </w:tc>
        <w:tc>
          <w:tcPr>
            <w:tcW w:type="dxa" w:w="965"/>
          </w:tcPr>
          <w:p>
            <w:pPr>
              <w:spacing w:after="0"/>
              <w:jc w:val="left"/>
            </w:pPr>
          </w:p>
        </w:tc>
      </w:tr>
      <w:tr>
        <w:trPr>
          <w:cantSplit/>
        </w:trPr>
        <w:tc>
          <w:tcPr>
            <w:tcW w:type="dxa" w:w="1119"/>
          </w:tcPr>
          <w:p>
            <w:pPr>
              <w:spacing w:after="0"/>
              <w:jc w:val="left"/>
            </w:pPr>
            <w:r>
              <w:rPr>
                <w:sz w:val="16"/>
              </w:rPr>
              <w:t>1968-06-18</w:t>
            </w:r>
          </w:p>
        </w:tc>
        <w:tc>
          <w:tcPr>
            <w:tcW w:type="dxa" w:w="1119"/>
          </w:tcPr>
          <w:p>
            <w:pPr>
              <w:spacing w:after="0"/>
              <w:jc w:val="left"/>
            </w:pPr>
            <w:r>
              <w:rPr>
                <w:sz w:val="16"/>
              </w:rPr>
              <w:t>1968-06-18</w:t>
            </w:r>
          </w:p>
        </w:tc>
        <w:tc>
          <w:tcPr>
            <w:tcW w:type="dxa" w:w="1119"/>
          </w:tcPr>
          <w:p>
            <w:pPr>
              <w:spacing w:after="0"/>
              <w:jc w:val="left"/>
            </w:pPr>
            <w:r>
              <w:rPr>
                <w:sz w:val="16"/>
              </w:rPr>
              <w:t>DR-245-NJ</w:t>
            </w:r>
          </w:p>
        </w:tc>
        <w:tc>
          <w:tcPr>
            <w:tcW w:type="dxa" w:w="1504"/>
          </w:tcPr>
          <w:p>
            <w:pPr>
              <w:spacing w:after="0"/>
              <w:jc w:val="left"/>
            </w:pPr>
            <w:r>
              <w:rPr>
                <w:sz w:val="16"/>
              </w:rPr>
              <w:t>Major disaster</w:t>
            </w:r>
          </w:p>
        </w:tc>
        <w:tc>
          <w:tcPr>
            <w:tcW w:type="dxa" w:w="3335"/>
          </w:tcPr>
          <w:p>
            <w:pPr>
              <w:spacing w:after="0"/>
              <w:jc w:val="left"/>
            </w:pPr>
            <w:r>
              <w:rPr>
                <w:sz w:val="16"/>
              </w:rPr>
              <w:t>HEAVY RAINS &amp; FLOODING</w:t>
            </w:r>
          </w:p>
        </w:tc>
        <w:tc>
          <w:tcPr>
            <w:tcW w:type="dxa" w:w="2651"/>
          </w:tcPr>
          <w:p>
            <w:pPr>
              <w:spacing w:after="0"/>
              <w:jc w:val="left"/>
            </w:pPr>
            <w:r>
              <w:rPr>
                <w:sz w:val="16"/>
              </w:rPr>
              <w:t>Inland Flooding</w:t>
            </w:r>
          </w:p>
        </w:tc>
        <w:tc>
          <w:tcPr>
            <w:tcW w:type="dxa" w:w="1601"/>
          </w:tcPr>
          <w:p>
            <w:pPr>
              <w:spacing w:after="0"/>
              <w:jc w:val="right"/>
            </w:pPr>
            <w:r>
              <w:rPr>
                <w:sz w:val="16"/>
              </w:rPr>
              <w:t>none found</w:t>
            </w:r>
          </w:p>
        </w:tc>
        <w:tc>
          <w:tcPr>
            <w:tcW w:type="dxa" w:w="699"/>
          </w:tcPr>
          <w:p>
            <w:pPr>
              <w:spacing w:after="0"/>
              <w:jc w:val="left"/>
            </w:pPr>
          </w:p>
        </w:tc>
        <w:tc>
          <w:tcPr>
            <w:tcW w:type="dxa" w:w="965"/>
          </w:tcPr>
          <w:p>
            <w:pPr>
              <w:spacing w:after="0"/>
              <w:jc w:val="left"/>
            </w:pPr>
          </w:p>
        </w:tc>
      </w:tr>
      <w:tr>
        <w:trPr>
          <w:cantSplit/>
        </w:trPr>
        <w:tc>
          <w:tcPr>
            <w:tcW w:type="dxa" w:w="1119"/>
          </w:tcPr>
          <w:p>
            <w:pPr>
              <w:spacing w:after="0"/>
              <w:jc w:val="left"/>
            </w:pPr>
            <w:r>
              <w:rPr>
                <w:sz w:val="16"/>
              </w:rPr>
              <w:t>1965-08-18</w:t>
            </w:r>
          </w:p>
        </w:tc>
        <w:tc>
          <w:tcPr>
            <w:tcW w:type="dxa" w:w="1119"/>
          </w:tcPr>
          <w:p>
            <w:pPr>
              <w:spacing w:after="0"/>
              <w:jc w:val="left"/>
            </w:pPr>
            <w:r>
              <w:rPr>
                <w:sz w:val="16"/>
              </w:rPr>
              <w:t>1965-08-18</w:t>
            </w:r>
          </w:p>
        </w:tc>
        <w:tc>
          <w:tcPr>
            <w:tcW w:type="dxa" w:w="1119"/>
          </w:tcPr>
          <w:p>
            <w:pPr>
              <w:spacing w:after="0"/>
              <w:jc w:val="left"/>
            </w:pPr>
            <w:r>
              <w:rPr>
                <w:sz w:val="16"/>
              </w:rPr>
              <w:t>DR-205-NJ</w:t>
            </w:r>
          </w:p>
        </w:tc>
        <w:tc>
          <w:tcPr>
            <w:tcW w:type="dxa" w:w="1504"/>
          </w:tcPr>
          <w:p>
            <w:pPr>
              <w:spacing w:after="0"/>
              <w:jc w:val="left"/>
            </w:pPr>
            <w:r>
              <w:rPr>
                <w:sz w:val="16"/>
              </w:rPr>
              <w:t>Major disaster</w:t>
            </w:r>
          </w:p>
        </w:tc>
        <w:tc>
          <w:tcPr>
            <w:tcW w:type="dxa" w:w="3335"/>
          </w:tcPr>
          <w:p>
            <w:pPr>
              <w:spacing w:after="0"/>
              <w:jc w:val="left"/>
            </w:pPr>
            <w:r>
              <w:rPr>
                <w:sz w:val="16"/>
              </w:rPr>
              <w:t>WATER SHORTAGE</w:t>
            </w:r>
          </w:p>
        </w:tc>
        <w:tc>
          <w:tcPr>
            <w:tcW w:type="dxa" w:w="2651"/>
          </w:tcPr>
          <w:p>
            <w:pPr>
              <w:spacing w:after="0"/>
              <w:jc w:val="left"/>
            </w:pPr>
            <w:r>
              <w:rPr>
                <w:sz w:val="16"/>
              </w:rPr>
              <w:t>Drought</w:t>
            </w:r>
          </w:p>
        </w:tc>
        <w:tc>
          <w:tcPr>
            <w:tcW w:type="dxa" w:w="1601"/>
          </w:tcPr>
          <w:p>
            <w:pPr>
              <w:spacing w:after="0"/>
              <w:jc w:val="right"/>
            </w:pPr>
            <w:r>
              <w:rPr>
                <w:sz w:val="16"/>
              </w:rPr>
              <w:t>none found</w:t>
            </w:r>
          </w:p>
        </w:tc>
        <w:tc>
          <w:tcPr>
            <w:tcW w:type="dxa" w:w="699"/>
          </w:tcPr>
          <w:p>
            <w:pPr>
              <w:spacing w:after="0"/>
              <w:jc w:val="left"/>
            </w:pPr>
          </w:p>
        </w:tc>
        <w:tc>
          <w:tcPr>
            <w:tcW w:type="dxa" w:w="965"/>
          </w:tcPr>
          <w:p>
            <w:pPr>
              <w:spacing w:after="0"/>
              <w:jc w:val="left"/>
            </w:pPr>
          </w:p>
        </w:tc>
      </w:tr>
    </w:tbl>
    <w:p>
      <w:pPr>
        <w:spacing w:after="40" w:before="60"/>
        <w:ind w:left="360"/>
      </w:pPr>
      <w:r>
        <w:rPr>
          <w:sz w:val="15"/>
        </w:rPr>
        <w:t>School districts and special districts in this county: $25,808.16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86"/>
        <w:gridCol w:w="1186"/>
        <w:gridCol w:w="1084"/>
        <w:gridCol w:w="1594"/>
        <w:gridCol w:w="2003"/>
        <w:gridCol w:w="5577"/>
        <w:gridCol w:w="741"/>
        <w:gridCol w:w="741"/>
      </w:tblGrid>
      <w:tr>
        <w:trPr>
          <w:cantSplit/>
          <w:tblHeader/>
        </w:trPr>
        <w:tc>
          <w:tcPr>
            <w:tcW w:type="dxa" w:w="1186"/>
            <w:shd w:val="clear" w:color="auto" w:fill="E8E8E8"/>
          </w:tcPr>
          <w:p>
            <w:pPr>
              <w:spacing w:after="0"/>
              <w:jc w:val="left"/>
            </w:pPr>
            <w:r>
              <w:rPr>
                <w:b/>
                <w:sz w:val="16"/>
              </w:rPr>
              <w:t>Declared</w:t>
            </w:r>
          </w:p>
        </w:tc>
        <w:tc>
          <w:tcPr>
            <w:tcW w:type="dxa" w:w="1186"/>
            <w:shd w:val="clear" w:color="auto" w:fill="E8E8E8"/>
          </w:tcPr>
          <w:p>
            <w:pPr>
              <w:spacing w:after="0"/>
              <w:jc w:val="left"/>
            </w:pPr>
            <w:r>
              <w:rPr>
                <w:b/>
                <w:sz w:val="16"/>
              </w:rPr>
              <w:t>Incident began</w:t>
            </w:r>
          </w:p>
        </w:tc>
        <w:tc>
          <w:tcPr>
            <w:tcW w:type="dxa" w:w="1084"/>
            <w:shd w:val="clear" w:color="auto" w:fill="E8E8E8"/>
          </w:tcPr>
          <w:p>
            <w:pPr>
              <w:spacing w:after="0"/>
              <w:jc w:val="left"/>
            </w:pPr>
            <w:r>
              <w:rPr>
                <w:b/>
                <w:sz w:val="16"/>
              </w:rPr>
              <w:t>FEMA number</w:t>
            </w:r>
          </w:p>
        </w:tc>
        <w:tc>
          <w:tcPr>
            <w:tcW w:type="dxa" w:w="1594"/>
            <w:shd w:val="clear" w:color="auto" w:fill="E8E8E8"/>
          </w:tcPr>
          <w:p>
            <w:pPr>
              <w:spacing w:after="0"/>
              <w:jc w:val="left"/>
            </w:pPr>
            <w:r>
              <w:rPr>
                <w:b/>
                <w:sz w:val="16"/>
              </w:rPr>
              <w:t>Type</w:t>
            </w:r>
          </w:p>
        </w:tc>
        <w:tc>
          <w:tcPr>
            <w:tcW w:type="dxa" w:w="2003"/>
            <w:shd w:val="clear" w:color="auto" w:fill="E8E8E8"/>
          </w:tcPr>
          <w:p>
            <w:pPr>
              <w:spacing w:after="0"/>
              <w:jc w:val="left"/>
            </w:pPr>
            <w:r>
              <w:rPr>
                <w:b/>
                <w:sz w:val="16"/>
              </w:rPr>
              <w:t>Title</w:t>
            </w:r>
          </w:p>
        </w:tc>
        <w:tc>
          <w:tcPr>
            <w:tcW w:type="dxa" w:w="5577"/>
            <w:shd w:val="clear" w:color="auto" w:fill="E8E8E8"/>
          </w:tcPr>
          <w:p>
            <w:pPr>
              <w:spacing w:after="0"/>
              <w:jc w:val="left"/>
            </w:pPr>
            <w:r>
              <w:rPr>
                <w:b/>
                <w:sz w:val="16"/>
              </w:rPr>
              <w:t>Mapped hazard</w:t>
            </w:r>
          </w:p>
        </w:tc>
        <w:tc>
          <w:tcPr>
            <w:tcW w:type="dxa" w:w="741"/>
            <w:shd w:val="clear" w:color="auto" w:fill="E8E8E8"/>
          </w:tcPr>
          <w:p>
            <w:pPr>
              <w:spacing w:after="0"/>
              <w:jc w:val="left"/>
            </w:pPr>
            <w:r>
              <w:rPr>
                <w:b/>
                <w:sz w:val="16"/>
              </w:rPr>
              <w:t>Flags</w:t>
            </w:r>
          </w:p>
        </w:tc>
        <w:tc>
          <w:tcPr>
            <w:tcW w:type="dxa" w:w="741"/>
            <w:shd w:val="clear" w:color="auto" w:fill="E8E8E8"/>
          </w:tcPr>
          <w:p>
            <w:pPr>
              <w:spacing w:after="0"/>
              <w:jc w:val="left"/>
            </w:pPr>
            <w:r>
              <w:rPr>
                <w:b/>
                <w:sz w:val="16"/>
              </w:rPr>
              <w:t>Notes</w:t>
            </w:r>
          </w:p>
        </w:tc>
      </w:tr>
      <w:tr>
        <w:trPr>
          <w:cantSplit/>
        </w:trPr>
        <w:tc>
          <w:tcPr>
            <w:tcW w:type="dxa" w:w="1186"/>
          </w:tcPr>
          <w:p>
            <w:pPr>
              <w:spacing w:after="0"/>
              <w:jc w:val="left"/>
            </w:pPr>
            <w:r>
              <w:rPr>
                <w:sz w:val="16"/>
              </w:rPr>
              <w:t>1962-03-09</w:t>
            </w:r>
          </w:p>
        </w:tc>
        <w:tc>
          <w:tcPr>
            <w:tcW w:type="dxa" w:w="1186"/>
          </w:tcPr>
          <w:p>
            <w:pPr>
              <w:spacing w:after="0"/>
              <w:jc w:val="left"/>
            </w:pPr>
            <w:r>
              <w:rPr>
                <w:sz w:val="16"/>
              </w:rPr>
              <w:t>1962-03-09</w:t>
            </w:r>
          </w:p>
        </w:tc>
        <w:tc>
          <w:tcPr>
            <w:tcW w:type="dxa" w:w="1084"/>
          </w:tcPr>
          <w:p>
            <w:pPr>
              <w:spacing w:after="0"/>
              <w:jc w:val="left"/>
            </w:pPr>
            <w:r>
              <w:rPr>
                <w:sz w:val="16"/>
              </w:rPr>
              <w:t>DR-124-NJ</w:t>
            </w:r>
          </w:p>
        </w:tc>
        <w:tc>
          <w:tcPr>
            <w:tcW w:type="dxa" w:w="1594"/>
          </w:tcPr>
          <w:p>
            <w:pPr>
              <w:spacing w:after="0"/>
              <w:jc w:val="left"/>
            </w:pPr>
            <w:r>
              <w:rPr>
                <w:sz w:val="16"/>
              </w:rPr>
              <w:t>Major disaster</w:t>
            </w:r>
          </w:p>
        </w:tc>
        <w:tc>
          <w:tcPr>
            <w:tcW w:type="dxa" w:w="2003"/>
          </w:tcPr>
          <w:p>
            <w:pPr>
              <w:spacing w:after="0"/>
              <w:jc w:val="left"/>
            </w:pPr>
            <w:r>
              <w:rPr>
                <w:sz w:val="16"/>
              </w:rPr>
              <w:t>SEVERE STORM, HIGH TIDES &amp; FLOODING</w:t>
            </w:r>
          </w:p>
        </w:tc>
        <w:tc>
          <w:tcPr>
            <w:tcW w:type="dxa" w:w="5577"/>
          </w:tcPr>
          <w:p>
            <w:pPr>
              <w:spacing w:after="0"/>
              <w:jc w:val="left"/>
            </w:pPr>
            <w:r>
              <w:rPr>
                <w:sz w:val="16"/>
              </w:rPr>
              <w:t>Inland Flooding (primary); also designated: Coastal Flooding</w:t>
            </w:r>
          </w:p>
        </w:tc>
        <w:tc>
          <w:tcPr>
            <w:tcW w:type="dxa" w:w="741"/>
          </w:tcPr>
          <w:p>
            <w:pPr>
              <w:spacing w:after="0"/>
              <w:jc w:val="left"/>
            </w:pPr>
          </w:p>
        </w:tc>
        <w:tc>
          <w:tcPr>
            <w:tcW w:type="dxa" w:w="741"/>
          </w:tcPr>
          <w:p>
            <w:pPr>
              <w:spacing w:after="0"/>
              <w:jc w:val="left"/>
            </w:pPr>
          </w:p>
        </w:tc>
      </w:tr>
      <w:tr>
        <w:trPr>
          <w:cantSplit/>
        </w:trPr>
        <w:tc>
          <w:tcPr>
            <w:tcW w:type="dxa" w:w="1186"/>
          </w:tcPr>
          <w:p>
            <w:pPr>
              <w:spacing w:after="0"/>
              <w:jc w:val="left"/>
            </w:pPr>
            <w:r>
              <w:rPr>
                <w:sz w:val="16"/>
              </w:rPr>
              <w:t>1955-08-20</w:t>
            </w:r>
          </w:p>
        </w:tc>
        <w:tc>
          <w:tcPr>
            <w:tcW w:type="dxa" w:w="1186"/>
          </w:tcPr>
          <w:p>
            <w:pPr>
              <w:spacing w:after="0"/>
              <w:jc w:val="left"/>
            </w:pPr>
            <w:r>
              <w:rPr>
                <w:sz w:val="16"/>
              </w:rPr>
              <w:t>1955-08-20</w:t>
            </w:r>
          </w:p>
        </w:tc>
        <w:tc>
          <w:tcPr>
            <w:tcW w:type="dxa" w:w="1084"/>
          </w:tcPr>
          <w:p>
            <w:pPr>
              <w:spacing w:after="0"/>
              <w:jc w:val="left"/>
            </w:pPr>
            <w:r>
              <w:rPr>
                <w:sz w:val="16"/>
              </w:rPr>
              <w:t>DR-41-NJ</w:t>
            </w:r>
          </w:p>
        </w:tc>
        <w:tc>
          <w:tcPr>
            <w:tcW w:type="dxa" w:w="1594"/>
          </w:tcPr>
          <w:p>
            <w:pPr>
              <w:spacing w:after="0"/>
              <w:jc w:val="left"/>
            </w:pPr>
            <w:r>
              <w:rPr>
                <w:sz w:val="16"/>
              </w:rPr>
              <w:t>Major disaster</w:t>
            </w:r>
          </w:p>
        </w:tc>
        <w:tc>
          <w:tcPr>
            <w:tcW w:type="dxa" w:w="2003"/>
          </w:tcPr>
          <w:p>
            <w:pPr>
              <w:spacing w:after="0"/>
              <w:jc w:val="left"/>
            </w:pPr>
            <w:r>
              <w:rPr>
                <w:sz w:val="16"/>
              </w:rPr>
              <w:t>HURRICANE &amp; FLOODS</w:t>
            </w:r>
          </w:p>
        </w:tc>
        <w:tc>
          <w:tcPr>
            <w:tcW w:type="dxa" w:w="5577"/>
          </w:tcPr>
          <w:p>
            <w:pPr>
              <w:spacing w:after="0"/>
              <w:jc w:val="left"/>
            </w:pPr>
            <w:r>
              <w:rPr>
                <w:sz w:val="16"/>
              </w:rPr>
              <w:t>Hurricane (primary); also designated: Inland Flooding</w:t>
            </w:r>
          </w:p>
        </w:tc>
        <w:tc>
          <w:tcPr>
            <w:tcW w:type="dxa" w:w="741"/>
          </w:tcPr>
          <w:p>
            <w:pPr>
              <w:spacing w:after="0"/>
              <w:jc w:val="left"/>
            </w:pPr>
          </w:p>
        </w:tc>
        <w:tc>
          <w:tcPr>
            <w:tcW w:type="dxa" w:w="74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$23,724.37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3,724.37"/>
        <w:tblDescription w:val="Hazard Plain table b1d_pa_not_placed"/>
      </w:tblPr>
      <w:tblGrid>
        <w:gridCol w:w="1224"/>
        <w:gridCol w:w="1340"/>
        <w:gridCol w:w="3762"/>
        <w:gridCol w:w="1916"/>
        <w:gridCol w:w="1340"/>
        <w:gridCol w:w="4531"/>
      </w:tblGrid>
      <w:tr>
        <w:trPr>
          <w:cantSplit/>
          <w:tblHeader/>
        </w:trPr>
        <w:tc>
          <w:tcPr>
            <w:tcW w:type="dxa" w:w="1224"/>
            <w:shd w:val="clear" w:color="auto" w:fill="E8E8E8"/>
          </w:tcPr>
          <w:p>
            <w:pPr>
              <w:spacing w:after="0"/>
              <w:jc w:val="left"/>
            </w:pPr>
            <w:r>
              <w:rPr>
                <w:b/>
                <w:sz w:val="16"/>
              </w:rPr>
              <w:t>Disaster number</w:t>
            </w:r>
          </w:p>
        </w:tc>
        <w:tc>
          <w:tcPr>
            <w:tcW w:type="dxa" w:w="1340"/>
            <w:shd w:val="clear" w:color="auto" w:fill="E8E8E8"/>
          </w:tcPr>
          <w:p>
            <w:pPr>
              <w:spacing w:after="0"/>
              <w:jc w:val="left"/>
            </w:pPr>
            <w:r>
              <w:rPr>
                <w:b/>
                <w:sz w:val="16"/>
              </w:rPr>
              <w:t>Declared</w:t>
            </w:r>
          </w:p>
        </w:tc>
        <w:tc>
          <w:tcPr>
            <w:tcW w:type="dxa" w:w="3762"/>
            <w:shd w:val="clear" w:color="auto" w:fill="E8E8E8"/>
          </w:tcPr>
          <w:p>
            <w:pPr>
              <w:spacing w:after="0"/>
              <w:jc w:val="left"/>
            </w:pPr>
            <w:r>
              <w:rPr>
                <w:b/>
                <w:sz w:val="16"/>
              </w:rPr>
              <w:t>Applicant</w:t>
            </w:r>
          </w:p>
        </w:tc>
        <w:tc>
          <w:tcPr>
            <w:tcW w:type="dxa" w:w="1916"/>
            <w:shd w:val="clear" w:color="auto" w:fill="E8E8E8"/>
          </w:tcPr>
          <w:p>
            <w:pPr>
              <w:spacing w:after="0"/>
              <w:jc w:val="left"/>
            </w:pPr>
            <w:r>
              <w:rPr>
                <w:b/>
                <w:sz w:val="16"/>
              </w:rPr>
              <w:t>County field in FEMA data</w:t>
            </w:r>
          </w:p>
        </w:tc>
        <w:tc>
          <w:tcPr>
            <w:tcW w:type="dxa" w:w="1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531"/>
            <w:shd w:val="clear" w:color="auto" w:fill="E8E8E8"/>
          </w:tcPr>
          <w:p>
            <w:pPr>
              <w:spacing w:after="0"/>
              <w:jc w:val="left"/>
            </w:pPr>
            <w:r>
              <w:rPr>
                <w:b/>
                <w:sz w:val="16"/>
              </w:rPr>
              <w:t>Why not placed</w:t>
            </w:r>
          </w:p>
        </w:tc>
      </w:tr>
      <w:tr>
        <w:trPr>
          <w:cantSplit/>
        </w:trPr>
        <w:tc>
          <w:tcPr>
            <w:tcW w:type="dxa" w:w="1224"/>
          </w:tcPr>
          <w:p>
            <w:pPr>
              <w:spacing w:after="0"/>
              <w:jc w:val="left"/>
            </w:pPr>
            <w:r>
              <w:rPr>
                <w:sz w:val="16"/>
              </w:rPr>
              <w:t>4021</w:t>
            </w:r>
          </w:p>
        </w:tc>
        <w:tc>
          <w:tcPr>
            <w:tcW w:type="dxa" w:w="1340"/>
          </w:tcPr>
          <w:p>
            <w:pPr>
              <w:spacing w:after="0"/>
              <w:jc w:val="left"/>
            </w:pPr>
            <w:r>
              <w:rPr>
                <w:sz w:val="16"/>
              </w:rPr>
              <w:t>2011-08-31</w:t>
            </w:r>
          </w:p>
        </w:tc>
        <w:tc>
          <w:tcPr>
            <w:tcW w:type="dxa" w:w="3762"/>
          </w:tcPr>
          <w:p>
            <w:pPr>
              <w:spacing w:after="0"/>
              <w:jc w:val="left"/>
            </w:pPr>
            <w:r>
              <w:rPr>
                <w:sz w:val="16"/>
              </w:rPr>
              <w:t>SOUTH PLAINFIELD PUBLIC LIBRARY</w:t>
            </w:r>
          </w:p>
        </w:tc>
        <w:tc>
          <w:tcPr>
            <w:tcW w:type="dxa" w:w="1916"/>
          </w:tcPr>
          <w:p>
            <w:pPr>
              <w:spacing w:after="0"/>
              <w:jc w:val="left"/>
            </w:pPr>
            <w:r>
              <w:rPr>
                <w:sz w:val="16"/>
              </w:rPr>
              <w:t>Monroe County</w:t>
            </w:r>
          </w:p>
        </w:tc>
        <w:tc>
          <w:tcPr>
            <w:tcW w:type="dxa" w:w="1340"/>
          </w:tcPr>
          <w:p>
            <w:pPr>
              <w:spacing w:after="0"/>
              <w:jc w:val="right"/>
            </w:pPr>
            <w:r>
              <w:rPr>
                <w:sz w:val="16"/>
              </w:rPr>
              <w:t>$23,724.37</w:t>
            </w:r>
          </w:p>
        </w:tc>
        <w:tc>
          <w:tcPr>
            <w:tcW w:type="dxa" w:w="4531"/>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376</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52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398</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45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14 High Wind records and 21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71</w:t>
            </w:r>
          </w:p>
        </w:tc>
        <w:tc>
          <w:tcPr>
            <w:tcW w:type="dxa" w:w="1422"/>
          </w:tcPr>
          <w:p>
            <w:pPr>
              <w:spacing w:after="0"/>
              <w:jc w:val="right"/>
            </w:pPr>
            <w:r>
              <w:rPr>
                <w:sz w:val="16"/>
              </w:rPr>
              <w:t>0</w:t>
            </w:r>
          </w:p>
        </w:tc>
        <w:tc>
          <w:tcPr>
            <w:tcW w:type="dxa" w:w="1356"/>
          </w:tcPr>
          <w:p>
            <w:pPr>
              <w:spacing w:after="0"/>
              <w:jc w:val="right"/>
            </w:pPr>
            <w:r>
              <w:rPr>
                <w:sz w:val="16"/>
              </w:rPr>
              <w:t>7</w:t>
            </w:r>
          </w:p>
        </w:tc>
        <w:tc>
          <w:tcPr>
            <w:tcW w:type="dxa" w:w="963"/>
          </w:tcPr>
          <w:p>
            <w:pPr>
              <w:spacing w:after="0"/>
              <w:jc w:val="right"/>
            </w:pPr>
            <w:r>
              <w:rPr>
                <w:sz w:val="16"/>
              </w:rPr>
              <w:t>21</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8"/>
        <w:gridCol w:w="2740"/>
        <w:gridCol w:w="2912"/>
        <w:gridCol w:w="1099"/>
        <w:gridCol w:w="1957"/>
        <w:gridCol w:w="648"/>
        <w:gridCol w:w="2420"/>
      </w:tblGrid>
      <w:tr>
        <w:trPr>
          <w:cantSplit/>
          <w:tblHeader/>
        </w:trPr>
        <w:tc>
          <w:tcPr>
            <w:tcW w:type="dxa" w:w="1037"/>
            <w:shd w:val="clear" w:color="auto" w:fill="E8E8E8"/>
          </w:tcPr>
          <w:p>
            <w:pPr>
              <w:spacing w:after="0"/>
              <w:jc w:val="left"/>
            </w:pPr>
            <w:r>
              <w:rPr>
                <w:b/>
                <w:sz w:val="16"/>
              </w:rPr>
              <w:t>Date</w:t>
            </w:r>
          </w:p>
        </w:tc>
        <w:tc>
          <w:tcPr>
            <w:tcW w:type="dxa" w:w="1298"/>
            <w:shd w:val="clear" w:color="auto" w:fill="E8E8E8"/>
          </w:tcPr>
          <w:p>
            <w:pPr>
              <w:spacing w:after="0"/>
              <w:jc w:val="left"/>
            </w:pPr>
            <w:r>
              <w:rPr>
                <w:b/>
                <w:sz w:val="16"/>
              </w:rPr>
              <w:t>Event type</w:t>
            </w:r>
          </w:p>
        </w:tc>
        <w:tc>
          <w:tcPr>
            <w:tcW w:type="dxa" w:w="2740"/>
            <w:shd w:val="clear" w:color="auto" w:fill="E8E8E8"/>
          </w:tcPr>
          <w:p>
            <w:pPr>
              <w:spacing w:after="0"/>
              <w:jc w:val="left"/>
            </w:pPr>
            <w:r>
              <w:rPr>
                <w:b/>
                <w:sz w:val="16"/>
              </w:rPr>
              <w:t>Magnitude or extent</w:t>
            </w:r>
          </w:p>
        </w:tc>
        <w:tc>
          <w:tcPr>
            <w:tcW w:type="dxa" w:w="2912"/>
            <w:shd w:val="clear" w:color="auto" w:fill="E8E8E8"/>
          </w:tcPr>
          <w:p>
            <w:pPr>
              <w:spacing w:after="0"/>
              <w:jc w:val="left"/>
            </w:pPr>
            <w:r>
              <w:rPr>
                <w:b/>
                <w:sz w:val="16"/>
              </w:rPr>
              <w:t>Damage</w:t>
            </w:r>
          </w:p>
          <w:p>
            <w:pPr>
              <w:spacing w:after="0"/>
              <w:jc w:val="left"/>
            </w:pPr>
            <w:r>
              <w:rPr>
                <w:i/>
                <w:color w:val="555555"/>
                <w:sz w:val="14"/>
              </w:rPr>
              <w:t>nominal dollars</w:t>
            </w:r>
          </w:p>
        </w:tc>
        <w:tc>
          <w:tcPr>
            <w:tcW w:type="dxa" w:w="109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57"/>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4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2021-07-08</w:t>
            </w:r>
          </w:p>
        </w:tc>
        <w:tc>
          <w:tcPr>
            <w:tcW w:type="dxa" w:w="1298"/>
          </w:tcPr>
          <w:p>
            <w:pPr>
              <w:spacing w:after="0"/>
              <w:jc w:val="left"/>
            </w:pPr>
            <w:r>
              <w:rPr>
                <w:sz w:val="16"/>
              </w:rPr>
              <w:t>Hail</w:t>
            </w:r>
          </w:p>
        </w:tc>
        <w:tc>
          <w:tcPr>
            <w:tcW w:type="dxa" w:w="2740"/>
          </w:tcPr>
          <w:p>
            <w:pPr>
              <w:spacing w:after="0"/>
              <w:jc w:val="left"/>
            </w:pPr>
            <w:r>
              <w:rPr>
                <w:sz w:val="16"/>
              </w:rPr>
              <w:t>2.5 in</w:t>
            </w:r>
          </w:p>
        </w:tc>
        <w:tc>
          <w:tcPr>
            <w:tcW w:type="dxa" w:w="2912"/>
          </w:tcPr>
          <w:p>
            <w:pPr>
              <w:spacing w:after="0"/>
              <w:jc w:val="left"/>
            </w:pPr>
            <w:r>
              <w:rPr>
                <w:sz w:val="16"/>
              </w:rPr>
              <w:t>$0 property; $0 crops (2021 dollars)</w:t>
            </w:r>
          </w:p>
        </w:tc>
        <w:tc>
          <w:tcPr>
            <w:tcW w:type="dxa" w:w="1099"/>
          </w:tcPr>
          <w:p>
            <w:pPr>
              <w:spacing w:after="0"/>
              <w:jc w:val="right"/>
            </w:pPr>
            <w:r>
              <w:rPr>
                <w:sz w:val="16"/>
              </w:rPr>
              <w:t>0, 0</w:t>
            </w:r>
          </w:p>
        </w:tc>
        <w:tc>
          <w:tcPr>
            <w:tcW w:type="dxa" w:w="1957"/>
          </w:tcPr>
          <w:p>
            <w:pPr>
              <w:spacing w:after="0"/>
              <w:jc w:val="left"/>
            </w:pPr>
            <w:r>
              <w:rPr>
                <w:sz w:val="16"/>
              </w:rPr>
              <w:t>HILLSDALE MANOR</w:t>
            </w:r>
          </w:p>
        </w:tc>
        <w:tc>
          <w:tcPr>
            <w:tcW w:type="dxa" w:w="648"/>
          </w:tcPr>
          <w:p>
            <w:pPr>
              <w:spacing w:after="0"/>
              <w:jc w:val="left"/>
            </w:pPr>
          </w:p>
        </w:tc>
        <w:tc>
          <w:tcPr>
            <w:tcW w:type="dxa" w:w="2420"/>
          </w:tcPr>
          <w:p>
            <w:pPr>
              <w:spacing w:after="0"/>
              <w:jc w:val="left"/>
            </w:pPr>
            <w:r>
              <w:rPr>
                <w:sz w:val="16"/>
              </w:rPr>
              <w:t>B1-c worst recorded: Hail</w:t>
            </w:r>
          </w:p>
        </w:tc>
      </w:tr>
      <w:tr>
        <w:trPr>
          <w:cantSplit/>
        </w:trPr>
        <w:tc>
          <w:tcPr>
            <w:tcW w:type="dxa" w:w="1037"/>
          </w:tcPr>
          <w:p>
            <w:pPr>
              <w:spacing w:after="0"/>
              <w:jc w:val="left"/>
            </w:pPr>
            <w:r>
              <w:rPr>
                <w:sz w:val="16"/>
              </w:rPr>
              <w:t>2020-08-04</w:t>
            </w:r>
          </w:p>
        </w:tc>
        <w:tc>
          <w:tcPr>
            <w:tcW w:type="dxa" w:w="1298"/>
          </w:tcPr>
          <w:p>
            <w:pPr>
              <w:spacing w:after="0"/>
              <w:jc w:val="left"/>
            </w:pPr>
            <w:r>
              <w:rPr>
                <w:sz w:val="16"/>
              </w:rPr>
              <w:t>Tropical Storm</w:t>
            </w:r>
          </w:p>
        </w:tc>
        <w:tc>
          <w:tcPr>
            <w:tcW w:type="dxa" w:w="2740"/>
          </w:tcPr>
          <w:p>
            <w:pPr>
              <w:spacing w:after="0"/>
              <w:jc w:val="left"/>
            </w:pPr>
          </w:p>
        </w:tc>
        <w:tc>
          <w:tcPr>
            <w:tcW w:type="dxa" w:w="2912"/>
          </w:tcPr>
          <w:p>
            <w:pPr>
              <w:spacing w:after="0"/>
              <w:jc w:val="left"/>
            </w:pPr>
            <w:r>
              <w:rPr>
                <w:sz w:val="16"/>
              </w:rPr>
              <w:t>$0 property; $0 crops, reported for the zone (2020 dollars)</w:t>
            </w:r>
          </w:p>
        </w:tc>
        <w:tc>
          <w:tcPr>
            <w:tcW w:type="dxa" w:w="1099"/>
          </w:tcPr>
          <w:p>
            <w:pPr>
              <w:spacing w:after="0"/>
              <w:jc w:val="right"/>
            </w:pPr>
            <w:r>
              <w:rPr>
                <w:sz w:val="16"/>
              </w:rPr>
              <w:t>0, 1</w:t>
            </w:r>
          </w:p>
        </w:tc>
        <w:tc>
          <w:tcPr>
            <w:tcW w:type="dxa" w:w="1957"/>
          </w:tcPr>
          <w:p>
            <w:pPr>
              <w:spacing w:after="0"/>
              <w:jc w:val="left"/>
            </w:pPr>
            <w:r>
              <w:rPr>
                <w:sz w:val="16"/>
              </w:rPr>
              <w:t>NWS zone NJZ104 (EASTERN BERGEN), zone-level: may include parts of neighboring counties</w:t>
            </w:r>
          </w:p>
        </w:tc>
        <w:tc>
          <w:tcPr>
            <w:tcW w:type="dxa" w:w="648"/>
          </w:tcPr>
          <w:p>
            <w:pPr>
              <w:spacing w:after="0"/>
              <w:jc w:val="left"/>
            </w:pPr>
          </w:p>
        </w:tc>
        <w:tc>
          <w:tcPr>
            <w:tcW w:type="dxa" w:w="242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2019-07-19</w:t>
            </w:r>
          </w:p>
        </w:tc>
        <w:tc>
          <w:tcPr>
            <w:tcW w:type="dxa" w:w="1298"/>
          </w:tcPr>
          <w:p>
            <w:pPr>
              <w:spacing w:after="0"/>
              <w:jc w:val="left"/>
            </w:pPr>
            <w:r>
              <w:rPr>
                <w:sz w:val="16"/>
              </w:rPr>
              <w:t>Excessive Heat</w:t>
            </w:r>
          </w:p>
        </w:tc>
        <w:tc>
          <w:tcPr>
            <w:tcW w:type="dxa" w:w="2740"/>
          </w:tcPr>
          <w:p>
            <w:pPr>
              <w:spacing w:after="0"/>
              <w:jc w:val="left"/>
            </w:pPr>
          </w:p>
        </w:tc>
        <w:tc>
          <w:tcPr>
            <w:tcW w:type="dxa" w:w="2912"/>
          </w:tcPr>
          <w:p>
            <w:pPr>
              <w:spacing w:after="0"/>
              <w:jc w:val="left"/>
            </w:pPr>
            <w:r>
              <w:rPr>
                <w:sz w:val="16"/>
              </w:rPr>
              <w:t>damage not reported</w:t>
            </w:r>
          </w:p>
        </w:tc>
        <w:tc>
          <w:tcPr>
            <w:tcW w:type="dxa" w:w="1099"/>
          </w:tcPr>
          <w:p>
            <w:pPr>
              <w:spacing w:after="0"/>
              <w:jc w:val="right"/>
            </w:pPr>
            <w:r>
              <w:rPr>
                <w:sz w:val="16"/>
              </w:rPr>
              <w:t>0, 0</w:t>
            </w:r>
          </w:p>
        </w:tc>
        <w:tc>
          <w:tcPr>
            <w:tcW w:type="dxa" w:w="1957"/>
          </w:tcPr>
          <w:p>
            <w:pPr>
              <w:spacing w:after="0"/>
              <w:jc w:val="left"/>
            </w:pPr>
            <w:r>
              <w:rPr>
                <w:sz w:val="16"/>
              </w:rPr>
              <w:t>NWS zone NJZ104 (EASTERN BERGEN), zone-level: may include parts of neighboring counties</w:t>
            </w:r>
          </w:p>
        </w:tc>
        <w:tc>
          <w:tcPr>
            <w:tcW w:type="dxa" w:w="648"/>
          </w:tcPr>
          <w:p>
            <w:pPr>
              <w:spacing w:after="0"/>
              <w:jc w:val="left"/>
            </w:pPr>
          </w:p>
        </w:tc>
        <w:tc>
          <w:tcPr>
            <w:tcW w:type="dxa" w:w="2420"/>
          </w:tcPr>
          <w:p>
            <w:pPr>
              <w:spacing w:after="0"/>
              <w:jc w:val="left"/>
            </w:pPr>
            <w:r>
              <w:rPr>
                <w:sz w:val="16"/>
              </w:rPr>
              <w:t>B1-c worst recorded: Excessive Heat, Heat</w:t>
            </w:r>
          </w:p>
        </w:tc>
      </w:tr>
      <w:tr>
        <w:trPr>
          <w:cantSplit/>
        </w:trPr>
        <w:tc>
          <w:tcPr>
            <w:tcW w:type="dxa" w:w="1037"/>
          </w:tcPr>
          <w:p>
            <w:pPr>
              <w:spacing w:after="0"/>
              <w:jc w:val="left"/>
            </w:pPr>
            <w:r>
              <w:rPr>
                <w:sz w:val="16"/>
              </w:rPr>
              <w:t>2013-10-07</w:t>
            </w:r>
          </w:p>
        </w:tc>
        <w:tc>
          <w:tcPr>
            <w:tcW w:type="dxa" w:w="1298"/>
          </w:tcPr>
          <w:p>
            <w:pPr>
              <w:spacing w:after="0"/>
              <w:jc w:val="left"/>
            </w:pPr>
            <w:r>
              <w:rPr>
                <w:sz w:val="16"/>
              </w:rPr>
              <w:t>Thunderstorm Wind</w:t>
            </w:r>
          </w:p>
        </w:tc>
        <w:tc>
          <w:tcPr>
            <w:tcW w:type="dxa" w:w="2740"/>
          </w:tcPr>
          <w:p>
            <w:pPr>
              <w:spacing w:after="0"/>
              <w:jc w:val="left"/>
            </w:pPr>
            <w:r>
              <w:rPr>
                <w:sz w:val="16"/>
              </w:rPr>
              <w:t>96 kt (110 mph) estimated gust</w:t>
            </w:r>
          </w:p>
        </w:tc>
        <w:tc>
          <w:tcPr>
            <w:tcW w:type="dxa" w:w="2912"/>
          </w:tcPr>
          <w:p>
            <w:pPr>
              <w:spacing w:after="0"/>
              <w:jc w:val="left"/>
            </w:pPr>
            <w:r>
              <w:rPr>
                <w:sz w:val="16"/>
              </w:rPr>
              <w:t>$60,000 property; crops not reported (2013 dollars)</w:t>
            </w:r>
          </w:p>
        </w:tc>
        <w:tc>
          <w:tcPr>
            <w:tcW w:type="dxa" w:w="1099"/>
          </w:tcPr>
          <w:p>
            <w:pPr>
              <w:spacing w:after="0"/>
              <w:jc w:val="right"/>
            </w:pPr>
            <w:r>
              <w:rPr>
                <w:sz w:val="16"/>
              </w:rPr>
              <w:t>0, 0</w:t>
            </w:r>
          </w:p>
        </w:tc>
        <w:tc>
          <w:tcPr>
            <w:tcW w:type="dxa" w:w="1957"/>
          </w:tcPr>
          <w:p>
            <w:pPr>
              <w:spacing w:after="0"/>
              <w:jc w:val="left"/>
            </w:pPr>
            <w:r>
              <w:rPr>
                <w:sz w:val="16"/>
              </w:rPr>
              <w:t>PASSAIC JCT</w:t>
            </w:r>
          </w:p>
        </w:tc>
        <w:tc>
          <w:tcPr>
            <w:tcW w:type="dxa" w:w="648"/>
          </w:tcPr>
          <w:p>
            <w:pPr>
              <w:spacing w:after="0"/>
              <w:jc w:val="left"/>
            </w:pPr>
          </w:p>
        </w:tc>
        <w:tc>
          <w:tcPr>
            <w:tcW w:type="dxa" w:w="2420"/>
          </w:tcPr>
          <w:p>
            <w:pPr>
              <w:spacing w:after="0"/>
              <w:jc w:val="left"/>
            </w:pPr>
            <w:r>
              <w:rPr>
                <w:sz w:val="16"/>
              </w:rPr>
              <w:t>B1-c worst recorded: Thunderstorm Wind</w:t>
            </w:r>
          </w:p>
        </w:tc>
      </w:tr>
      <w:tr>
        <w:trPr>
          <w:cantSplit/>
        </w:trPr>
        <w:tc>
          <w:tcPr>
            <w:tcW w:type="dxa" w:w="1037"/>
          </w:tcPr>
          <w:p>
            <w:pPr>
              <w:spacing w:after="0"/>
              <w:jc w:val="left"/>
            </w:pPr>
            <w:r>
              <w:rPr>
                <w:sz w:val="16"/>
              </w:rPr>
              <w:t>2012-10-29</w:t>
            </w:r>
          </w:p>
        </w:tc>
        <w:tc>
          <w:tcPr>
            <w:tcW w:type="dxa" w:w="1298"/>
          </w:tcPr>
          <w:p>
            <w:pPr>
              <w:spacing w:after="0"/>
              <w:jc w:val="left"/>
            </w:pPr>
            <w:r>
              <w:rPr>
                <w:sz w:val="16"/>
              </w:rPr>
              <w:t>High Wind</w:t>
            </w:r>
          </w:p>
        </w:tc>
        <w:tc>
          <w:tcPr>
            <w:tcW w:type="dxa" w:w="2740"/>
          </w:tcPr>
          <w:p>
            <w:pPr>
              <w:spacing w:after="0"/>
              <w:jc w:val="left"/>
            </w:pPr>
            <w:r>
              <w:rPr>
                <w:sz w:val="16"/>
              </w:rPr>
              <w:t>70 kt (81 mph) estimated gust</w:t>
            </w:r>
          </w:p>
        </w:tc>
        <w:tc>
          <w:tcPr>
            <w:tcW w:type="dxa" w:w="2912"/>
          </w:tcPr>
          <w:p>
            <w:pPr>
              <w:spacing w:after="0"/>
              <w:jc w:val="left"/>
            </w:pPr>
            <w:r>
              <w:rPr>
                <w:sz w:val="16"/>
              </w:rPr>
              <w:t>$900,000 property; $0 crops, reported for the zone (2012 dollars)</w:t>
            </w:r>
          </w:p>
        </w:tc>
        <w:tc>
          <w:tcPr>
            <w:tcW w:type="dxa" w:w="1099"/>
          </w:tcPr>
          <w:p>
            <w:pPr>
              <w:spacing w:after="0"/>
              <w:jc w:val="right"/>
            </w:pPr>
            <w:r>
              <w:rPr>
                <w:sz w:val="16"/>
              </w:rPr>
              <w:t>0, 0</w:t>
            </w:r>
          </w:p>
        </w:tc>
        <w:tc>
          <w:tcPr>
            <w:tcW w:type="dxa" w:w="1957"/>
          </w:tcPr>
          <w:p>
            <w:pPr>
              <w:spacing w:after="0"/>
              <w:jc w:val="left"/>
            </w:pPr>
            <w:r>
              <w:rPr>
                <w:sz w:val="16"/>
              </w:rPr>
              <w:t>NWS zone NJZ103 (WESTERN BERGEN), zone-level: may include parts of neighboring counties</w:t>
            </w:r>
          </w:p>
        </w:tc>
        <w:tc>
          <w:tcPr>
            <w:tcW w:type="dxa" w:w="648"/>
          </w:tcPr>
          <w:p>
            <w:pPr>
              <w:spacing w:after="0"/>
              <w:jc w:val="left"/>
            </w:pPr>
          </w:p>
        </w:tc>
        <w:tc>
          <w:tcPr>
            <w:tcW w:type="dxa" w:w="242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2010-03-13</w:t>
            </w:r>
          </w:p>
        </w:tc>
        <w:tc>
          <w:tcPr>
            <w:tcW w:type="dxa" w:w="1298"/>
          </w:tcPr>
          <w:p>
            <w:pPr>
              <w:spacing w:after="0"/>
              <w:jc w:val="left"/>
            </w:pPr>
            <w:r>
              <w:rPr>
                <w:sz w:val="16"/>
              </w:rPr>
              <w:t>Flood</w:t>
            </w:r>
          </w:p>
        </w:tc>
        <w:tc>
          <w:tcPr>
            <w:tcW w:type="dxa" w:w="2740"/>
          </w:tcPr>
          <w:p>
            <w:pPr>
              <w:spacing w:after="0"/>
              <w:jc w:val="left"/>
            </w:pPr>
          </w:p>
        </w:tc>
        <w:tc>
          <w:tcPr>
            <w:tcW w:type="dxa" w:w="2912"/>
          </w:tcPr>
          <w:p>
            <w:pPr>
              <w:spacing w:after="0"/>
              <w:jc w:val="left"/>
            </w:pPr>
            <w:r>
              <w:rPr>
                <w:sz w:val="16"/>
              </w:rPr>
              <w:t>$45,500,000 property; $0 crops (2010 dollars)</w:t>
            </w:r>
          </w:p>
        </w:tc>
        <w:tc>
          <w:tcPr>
            <w:tcW w:type="dxa" w:w="1099"/>
          </w:tcPr>
          <w:p>
            <w:pPr>
              <w:spacing w:after="0"/>
              <w:jc w:val="right"/>
            </w:pPr>
            <w:r>
              <w:rPr>
                <w:sz w:val="16"/>
              </w:rPr>
              <w:t>0, 0</w:t>
            </w:r>
          </w:p>
        </w:tc>
        <w:tc>
          <w:tcPr>
            <w:tcW w:type="dxa" w:w="1957"/>
          </w:tcPr>
          <w:p>
            <w:pPr>
              <w:spacing w:after="0"/>
              <w:jc w:val="left"/>
            </w:pPr>
            <w:r>
              <w:rPr>
                <w:sz w:val="16"/>
              </w:rPr>
              <w:t>UPPER SADDLE RIVER to RIDGEWOOD</w:t>
            </w:r>
          </w:p>
        </w:tc>
        <w:tc>
          <w:tcPr>
            <w:tcW w:type="dxa" w:w="648"/>
          </w:tcPr>
          <w:p>
            <w:pPr>
              <w:spacing w:after="0"/>
              <w:jc w:val="left"/>
            </w:pPr>
          </w:p>
        </w:tc>
        <w:tc>
          <w:tcPr>
            <w:tcW w:type="dxa" w:w="24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2008-08-06</w:t>
            </w:r>
          </w:p>
        </w:tc>
        <w:tc>
          <w:tcPr>
            <w:tcW w:type="dxa" w:w="1298"/>
          </w:tcPr>
          <w:p>
            <w:pPr>
              <w:spacing w:after="0"/>
              <w:jc w:val="left"/>
            </w:pPr>
            <w:r>
              <w:rPr>
                <w:sz w:val="16"/>
              </w:rPr>
              <w:t>Thunderstorm Wind</w:t>
            </w:r>
          </w:p>
        </w:tc>
        <w:tc>
          <w:tcPr>
            <w:tcW w:type="dxa" w:w="2740"/>
          </w:tcPr>
          <w:p>
            <w:pPr>
              <w:spacing w:after="0"/>
              <w:jc w:val="left"/>
            </w:pPr>
            <w:r>
              <w:rPr>
                <w:sz w:val="16"/>
              </w:rPr>
              <w:t>78 kt (90 mph) estimated gust</w:t>
            </w:r>
          </w:p>
        </w:tc>
        <w:tc>
          <w:tcPr>
            <w:tcW w:type="dxa" w:w="2912"/>
          </w:tcPr>
          <w:p>
            <w:pPr>
              <w:spacing w:after="0"/>
              <w:jc w:val="left"/>
            </w:pPr>
            <w:r>
              <w:rPr>
                <w:sz w:val="16"/>
              </w:rPr>
              <w:t>$335,000 property; $0 crops (2008 dollars)</w:t>
            </w:r>
          </w:p>
        </w:tc>
        <w:tc>
          <w:tcPr>
            <w:tcW w:type="dxa" w:w="1099"/>
          </w:tcPr>
          <w:p>
            <w:pPr>
              <w:spacing w:after="0"/>
              <w:jc w:val="right"/>
            </w:pPr>
            <w:r>
              <w:rPr>
                <w:sz w:val="16"/>
              </w:rPr>
              <w:t>0, 0</w:t>
            </w:r>
          </w:p>
        </w:tc>
        <w:tc>
          <w:tcPr>
            <w:tcW w:type="dxa" w:w="1957"/>
          </w:tcPr>
          <w:p>
            <w:pPr>
              <w:spacing w:after="0"/>
              <w:jc w:val="left"/>
            </w:pPr>
            <w:r>
              <w:rPr>
                <w:sz w:val="16"/>
              </w:rPr>
              <w:t>HARRINGTON PARK to NORTHVALE</w:t>
            </w:r>
          </w:p>
        </w:tc>
        <w:tc>
          <w:tcPr>
            <w:tcW w:type="dxa" w:w="648"/>
          </w:tcPr>
          <w:p>
            <w:pPr>
              <w:spacing w:after="0"/>
              <w:jc w:val="left"/>
            </w:pPr>
          </w:p>
        </w:tc>
        <w:tc>
          <w:tcPr>
            <w:tcW w:type="dxa" w:w="2420"/>
          </w:tcPr>
          <w:p>
            <w:pPr>
              <w:spacing w:after="0"/>
              <w:jc w:val="left"/>
            </w:pPr>
            <w:r>
              <w:rPr>
                <w:sz w:val="16"/>
              </w:rPr>
              <w:t>B1-c most damaging: Thunderstorm Wind</w:t>
            </w:r>
          </w:p>
        </w:tc>
      </w:tr>
      <w:tr>
        <w:trPr>
          <w:cantSplit/>
        </w:trPr>
        <w:tc>
          <w:tcPr>
            <w:tcW w:type="dxa" w:w="1037"/>
          </w:tcPr>
          <w:p>
            <w:pPr>
              <w:spacing w:after="0"/>
              <w:jc w:val="left"/>
            </w:pPr>
            <w:r>
              <w:rPr>
                <w:sz w:val="16"/>
              </w:rPr>
              <w:t>2008-06-10</w:t>
            </w:r>
          </w:p>
        </w:tc>
        <w:tc>
          <w:tcPr>
            <w:tcW w:type="dxa" w:w="1298"/>
          </w:tcPr>
          <w:p>
            <w:pPr>
              <w:spacing w:after="0"/>
              <w:jc w:val="left"/>
            </w:pPr>
            <w:r>
              <w:rPr>
                <w:sz w:val="16"/>
              </w:rPr>
              <w:t>Thunderstorm Wind</w:t>
            </w:r>
          </w:p>
        </w:tc>
        <w:tc>
          <w:tcPr>
            <w:tcW w:type="dxa" w:w="2740"/>
          </w:tcPr>
          <w:p>
            <w:pPr>
              <w:spacing w:after="0"/>
              <w:jc w:val="left"/>
            </w:pPr>
            <w:r>
              <w:rPr>
                <w:sz w:val="16"/>
              </w:rPr>
              <w:t>52 kt (60 mph) estimated gust</w:t>
            </w:r>
          </w:p>
        </w:tc>
        <w:tc>
          <w:tcPr>
            <w:tcW w:type="dxa" w:w="2912"/>
          </w:tcPr>
          <w:p>
            <w:pPr>
              <w:spacing w:after="0"/>
              <w:jc w:val="left"/>
            </w:pPr>
            <w:r>
              <w:rPr>
                <w:sz w:val="16"/>
              </w:rPr>
              <w:t>$500 property; $0 crops (2008 dollars)</w:t>
            </w:r>
          </w:p>
        </w:tc>
        <w:tc>
          <w:tcPr>
            <w:tcW w:type="dxa" w:w="1099"/>
          </w:tcPr>
          <w:p>
            <w:pPr>
              <w:spacing w:after="0"/>
              <w:jc w:val="right"/>
            </w:pPr>
            <w:r>
              <w:rPr>
                <w:sz w:val="16"/>
              </w:rPr>
              <w:t>1, 1</w:t>
            </w:r>
          </w:p>
        </w:tc>
        <w:tc>
          <w:tcPr>
            <w:tcW w:type="dxa" w:w="1957"/>
          </w:tcPr>
          <w:p>
            <w:pPr>
              <w:spacing w:after="0"/>
              <w:jc w:val="left"/>
            </w:pPr>
            <w:r>
              <w:rPr>
                <w:sz w:val="16"/>
              </w:rPr>
              <w:t>DUMONT</w:t>
            </w:r>
          </w:p>
        </w:tc>
        <w:tc>
          <w:tcPr>
            <w:tcW w:type="dxa" w:w="648"/>
          </w:tcPr>
          <w:p>
            <w:pPr>
              <w:spacing w:after="0"/>
              <w:jc w:val="left"/>
            </w:pPr>
          </w:p>
        </w:tc>
        <w:tc>
          <w:tcPr>
            <w:tcW w:type="dxa" w:w="2420"/>
          </w:tcPr>
          <w:p>
            <w:pPr>
              <w:spacing w:after="0"/>
              <w:jc w:val="left"/>
            </w:pPr>
            <w:r>
              <w:rPr>
                <w:sz w:val="16"/>
              </w:rPr>
              <w:t>deaths or injuries recorded</w:t>
            </w:r>
          </w:p>
        </w:tc>
      </w:tr>
      <w:tr>
        <w:trPr>
          <w:cantSplit/>
        </w:trPr>
        <w:tc>
          <w:tcPr>
            <w:tcW w:type="dxa" w:w="1037"/>
          </w:tcPr>
          <w:p>
            <w:pPr>
              <w:spacing w:after="0"/>
              <w:jc w:val="left"/>
            </w:pPr>
            <w:r>
              <w:rPr>
                <w:sz w:val="16"/>
              </w:rPr>
              <w:t>2006-07-22</w:t>
            </w:r>
          </w:p>
        </w:tc>
        <w:tc>
          <w:tcPr>
            <w:tcW w:type="dxa" w:w="1298"/>
          </w:tcPr>
          <w:p>
            <w:pPr>
              <w:spacing w:after="0"/>
              <w:jc w:val="left"/>
            </w:pPr>
            <w:r>
              <w:rPr>
                <w:sz w:val="16"/>
              </w:rPr>
              <w:t>Lightning</w:t>
            </w:r>
          </w:p>
        </w:tc>
        <w:tc>
          <w:tcPr>
            <w:tcW w:type="dxa" w:w="2740"/>
          </w:tcPr>
          <w:p>
            <w:pPr>
              <w:spacing w:after="0"/>
              <w:jc w:val="left"/>
            </w:pPr>
          </w:p>
        </w:tc>
        <w:tc>
          <w:tcPr>
            <w:tcW w:type="dxa" w:w="2912"/>
          </w:tcPr>
          <w:p>
            <w:pPr>
              <w:spacing w:after="0"/>
              <w:jc w:val="left"/>
            </w:pPr>
            <w:r>
              <w:rPr>
                <w:sz w:val="16"/>
              </w:rPr>
              <w:t>damage not reported</w:t>
            </w:r>
          </w:p>
        </w:tc>
        <w:tc>
          <w:tcPr>
            <w:tcW w:type="dxa" w:w="1099"/>
          </w:tcPr>
          <w:p>
            <w:pPr>
              <w:spacing w:after="0"/>
              <w:jc w:val="right"/>
            </w:pPr>
            <w:r>
              <w:rPr>
                <w:sz w:val="16"/>
              </w:rPr>
              <w:t>2, 2</w:t>
            </w:r>
          </w:p>
        </w:tc>
        <w:tc>
          <w:tcPr>
            <w:tcW w:type="dxa" w:w="1957"/>
          </w:tcPr>
          <w:p>
            <w:pPr>
              <w:spacing w:after="0"/>
              <w:jc w:val="left"/>
            </w:pPr>
            <w:r>
              <w:rPr>
                <w:sz w:val="16"/>
              </w:rPr>
              <w:t>MONTVALE</w:t>
            </w:r>
          </w:p>
        </w:tc>
        <w:tc>
          <w:tcPr>
            <w:tcW w:type="dxa" w:w="648"/>
          </w:tcPr>
          <w:p>
            <w:pPr>
              <w:spacing w:after="0"/>
              <w:jc w:val="left"/>
            </w:pPr>
          </w:p>
        </w:tc>
        <w:tc>
          <w:tcPr>
            <w:tcW w:type="dxa" w:w="2420"/>
          </w:tcPr>
          <w:p>
            <w:pPr>
              <w:spacing w:after="0"/>
              <w:jc w:val="left"/>
            </w:pPr>
            <w:r>
              <w:rPr>
                <w:sz w:val="16"/>
              </w:rPr>
              <w:t>deaths or injuries recorded</w:t>
            </w:r>
          </w:p>
        </w:tc>
      </w:tr>
      <w:tr>
        <w:trPr>
          <w:cantSplit/>
        </w:trPr>
        <w:tc>
          <w:tcPr>
            <w:tcW w:type="dxa" w:w="1037"/>
          </w:tcPr>
          <w:p>
            <w:pPr>
              <w:spacing w:after="0"/>
              <w:jc w:val="left"/>
            </w:pPr>
            <w:r>
              <w:rPr>
                <w:sz w:val="16"/>
              </w:rPr>
              <w:t>1999-09-16</w:t>
            </w:r>
          </w:p>
        </w:tc>
        <w:tc>
          <w:tcPr>
            <w:tcW w:type="dxa" w:w="1298"/>
          </w:tcPr>
          <w:p>
            <w:pPr>
              <w:spacing w:after="0"/>
              <w:jc w:val="left"/>
            </w:pPr>
            <w:r>
              <w:rPr>
                <w:sz w:val="16"/>
              </w:rPr>
              <w:t>Flash Flood</w:t>
            </w:r>
          </w:p>
        </w:tc>
        <w:tc>
          <w:tcPr>
            <w:tcW w:type="dxa" w:w="2740"/>
          </w:tcPr>
          <w:p>
            <w:pPr>
              <w:spacing w:after="0"/>
              <w:jc w:val="left"/>
            </w:pPr>
          </w:p>
        </w:tc>
        <w:tc>
          <w:tcPr>
            <w:tcW w:type="dxa" w:w="2912"/>
          </w:tcPr>
          <w:p>
            <w:pPr>
              <w:spacing w:after="0"/>
              <w:jc w:val="left"/>
            </w:pPr>
            <w:r>
              <w:rPr>
                <w:sz w:val="16"/>
              </w:rPr>
              <w:t>$17,500,000 property; crops not reported (1999 dollars)</w:t>
            </w:r>
          </w:p>
        </w:tc>
        <w:tc>
          <w:tcPr>
            <w:tcW w:type="dxa" w:w="1099"/>
          </w:tcPr>
          <w:p>
            <w:pPr>
              <w:spacing w:after="0"/>
              <w:jc w:val="right"/>
            </w:pPr>
            <w:r>
              <w:rPr>
                <w:sz w:val="16"/>
              </w:rPr>
              <w:t>2, 0</w:t>
            </w:r>
          </w:p>
        </w:tc>
        <w:tc>
          <w:tcPr>
            <w:tcW w:type="dxa" w:w="1957"/>
          </w:tcPr>
          <w:p>
            <w:pPr>
              <w:spacing w:after="0"/>
              <w:jc w:val="left"/>
            </w:pPr>
            <w:r>
              <w:rPr>
                <w:sz w:val="16"/>
              </w:rPr>
              <w:t>COUNTYWIDE</w:t>
            </w:r>
          </w:p>
        </w:tc>
        <w:tc>
          <w:tcPr>
            <w:tcW w:type="dxa" w:w="648"/>
          </w:tcPr>
          <w:p>
            <w:pPr>
              <w:spacing w:after="0"/>
              <w:jc w:val="left"/>
            </w:pPr>
          </w:p>
        </w:tc>
        <w:tc>
          <w:tcPr>
            <w:tcW w:type="dxa" w:w="2420"/>
          </w:tcPr>
          <w:p>
            <w:pPr>
              <w:spacing w:after="0"/>
              <w:jc w:val="left"/>
            </w:pPr>
            <w:r>
              <w:rPr>
                <w:sz w:val="16"/>
              </w:rPr>
              <w:t>deaths or injuries recorded</w:t>
            </w:r>
          </w:p>
        </w:tc>
      </w:tr>
      <w:tr>
        <w:trPr>
          <w:cantSplit/>
        </w:trPr>
        <w:tc>
          <w:tcPr>
            <w:tcW w:type="dxa" w:w="1037"/>
          </w:tcPr>
          <w:p>
            <w:pPr>
              <w:spacing w:after="0"/>
              <w:jc w:val="left"/>
            </w:pPr>
            <w:r>
              <w:rPr>
                <w:sz w:val="16"/>
              </w:rPr>
              <w:t>1989-07-10</w:t>
            </w:r>
          </w:p>
        </w:tc>
        <w:tc>
          <w:tcPr>
            <w:tcW w:type="dxa" w:w="1298"/>
          </w:tcPr>
          <w:p>
            <w:pPr>
              <w:spacing w:after="0"/>
              <w:jc w:val="left"/>
            </w:pPr>
            <w:r>
              <w:rPr>
                <w:sz w:val="16"/>
              </w:rPr>
              <w:t>Tornado</w:t>
            </w:r>
          </w:p>
        </w:tc>
        <w:tc>
          <w:tcPr>
            <w:tcW w:type="dxa" w:w="2740"/>
          </w:tcPr>
          <w:p>
            <w:pPr>
              <w:spacing w:after="0"/>
              <w:jc w:val="left"/>
            </w:pPr>
            <w:r>
              <w:rPr>
                <w:sz w:val="16"/>
              </w:rPr>
              <w:t>F0, 3.5 mi path length (records before 1996 may include the whole path; rating and listing come from the county where the tornado began), 100 yd wide</w:t>
            </w:r>
          </w:p>
        </w:tc>
        <w:tc>
          <w:tcPr>
            <w:tcW w:type="dxa" w:w="2912"/>
          </w:tcPr>
          <w:p>
            <w:pPr>
              <w:spacing w:after="0"/>
              <w:jc w:val="left"/>
            </w:pPr>
            <w:r>
              <w:rPr>
                <w:sz w:val="16"/>
              </w:rPr>
              <w:t>$2,500,000 property; crops not recorded (1989 dollars)</w:t>
            </w:r>
          </w:p>
        </w:tc>
        <w:tc>
          <w:tcPr>
            <w:tcW w:type="dxa" w:w="1099"/>
          </w:tcPr>
          <w:p>
            <w:pPr>
              <w:spacing w:after="0"/>
              <w:jc w:val="right"/>
            </w:pPr>
            <w:r>
              <w:rPr>
                <w:sz w:val="16"/>
              </w:rPr>
              <w:t>0, 0</w:t>
            </w:r>
          </w:p>
        </w:tc>
        <w:tc>
          <w:tcPr>
            <w:tcW w:type="dxa" w:w="1957"/>
          </w:tcPr>
          <w:p>
            <w:pPr>
              <w:spacing w:after="0"/>
              <w:jc w:val="left"/>
            </w:pPr>
            <w:r>
              <w:rPr>
                <w:sz w:val="16"/>
              </w:rPr>
              <w:t>location not recorded</w:t>
            </w:r>
          </w:p>
        </w:tc>
        <w:tc>
          <w:tcPr>
            <w:tcW w:type="dxa" w:w="648"/>
          </w:tcPr>
          <w:p>
            <w:pPr>
              <w:spacing w:after="0"/>
              <w:jc w:val="left"/>
            </w:pPr>
          </w:p>
        </w:tc>
        <w:tc>
          <w:tcPr>
            <w:tcW w:type="dxa" w:w="2420"/>
          </w:tcPr>
          <w:p>
            <w:pPr>
              <w:spacing w:after="0"/>
              <w:jc w:val="left"/>
            </w:pPr>
            <w:r>
              <w:rPr>
                <w:sz w:val="16"/>
              </w:rPr>
              <w:t>B1-c most damaging: Tornado</w:t>
            </w:r>
          </w:p>
        </w:tc>
      </w:tr>
      <w:tr>
        <w:trPr>
          <w:cantSplit/>
        </w:trPr>
        <w:tc>
          <w:tcPr>
            <w:tcW w:type="dxa" w:w="1037"/>
          </w:tcPr>
          <w:p>
            <w:pPr>
              <w:spacing w:after="0"/>
              <w:jc w:val="left"/>
            </w:pPr>
            <w:r>
              <w:rPr>
                <w:sz w:val="16"/>
              </w:rPr>
              <w:t>1962-08-07</w:t>
            </w:r>
          </w:p>
        </w:tc>
        <w:tc>
          <w:tcPr>
            <w:tcW w:type="dxa" w:w="1298"/>
          </w:tcPr>
          <w:p>
            <w:pPr>
              <w:spacing w:after="0"/>
              <w:jc w:val="left"/>
            </w:pPr>
            <w:r>
              <w:rPr>
                <w:sz w:val="16"/>
              </w:rPr>
              <w:t>Tornado</w:t>
            </w:r>
          </w:p>
        </w:tc>
        <w:tc>
          <w:tcPr>
            <w:tcW w:type="dxa" w:w="2740"/>
          </w:tcPr>
          <w:p>
            <w:pPr>
              <w:spacing w:after="0"/>
              <w:jc w:val="left"/>
            </w:pPr>
            <w:r>
              <w:rPr>
                <w:sz w:val="16"/>
              </w:rPr>
              <w:t>F2, 2.5 mi path length (records before 1996 may include the whole path; rating and listing come from the county where the tornado began), 250 yd wide</w:t>
            </w:r>
          </w:p>
        </w:tc>
        <w:tc>
          <w:tcPr>
            <w:tcW w:type="dxa" w:w="2912"/>
          </w:tcPr>
          <w:p>
            <w:pPr>
              <w:spacing w:after="0"/>
              <w:jc w:val="left"/>
            </w:pPr>
            <w:r>
              <w:rPr>
                <w:sz w:val="16"/>
              </w:rPr>
              <w:t>$250,000 property; crops not recorded (1962 dollars)</w:t>
            </w:r>
          </w:p>
        </w:tc>
        <w:tc>
          <w:tcPr>
            <w:tcW w:type="dxa" w:w="1099"/>
          </w:tcPr>
          <w:p>
            <w:pPr>
              <w:spacing w:after="0"/>
              <w:jc w:val="right"/>
            </w:pPr>
            <w:r>
              <w:rPr>
                <w:sz w:val="16"/>
              </w:rPr>
              <w:t>0, 0</w:t>
            </w:r>
          </w:p>
        </w:tc>
        <w:tc>
          <w:tcPr>
            <w:tcW w:type="dxa" w:w="1957"/>
          </w:tcPr>
          <w:p>
            <w:pPr>
              <w:spacing w:after="0"/>
              <w:jc w:val="left"/>
            </w:pPr>
            <w:r>
              <w:rPr>
                <w:sz w:val="16"/>
              </w:rPr>
              <w:t>location not recorded</w:t>
            </w:r>
          </w:p>
        </w:tc>
        <w:tc>
          <w:tcPr>
            <w:tcW w:type="dxa" w:w="648"/>
          </w:tcPr>
          <w:p>
            <w:pPr>
              <w:spacing w:after="0"/>
              <w:jc w:val="left"/>
            </w:pPr>
          </w:p>
        </w:tc>
        <w:tc>
          <w:tcPr>
            <w:tcW w:type="dxa" w:w="242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(999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r>
              <w:rPr>
                <w:sz w:val="16"/>
              </w:rPr>
              <w:t>3.76</w:t>
            </w:r>
          </w:p>
        </w:tc>
        <w:tc>
          <w:tcPr>
            <w:tcW w:type="dxa" w:w="1448"/>
          </w:tcPr>
          <w:p>
            <w:pPr>
              <w:spacing w:after="0"/>
              <w:jc w:val="left"/>
            </w:pPr>
            <w:r>
              <w:rPr>
                <w:sz w:val="16"/>
              </w:rPr>
              <w:t>events per year at a location (modeled)</w:t>
            </w:r>
          </w:p>
        </w:tc>
        <w:tc>
          <w:tcPr>
            <w:tcW w:type="dxa" w:w="1570"/>
          </w:tcPr>
          <w:p>
            <w:pPr>
              <w:spacing w:after="0"/>
              <w:jc w:val="left"/>
            </w:pPr>
            <w:r>
              <w:rPr>
                <w:sz w:val="16"/>
              </w:rPr>
              <w:t>about 3.8 per year at a given location in the county</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0.699</w:t>
            </w:r>
          </w:p>
        </w:tc>
        <w:tc>
          <w:tcPr>
            <w:tcW w:type="dxa" w:w="1448"/>
          </w:tcPr>
          <w:p>
            <w:pPr>
              <w:spacing w:after="0"/>
              <w:jc w:val="left"/>
            </w:pPr>
            <w:r>
              <w:rPr>
                <w:sz w:val="16"/>
              </w:rPr>
              <w:t>event-days per year</w:t>
            </w:r>
          </w:p>
        </w:tc>
        <w:tc>
          <w:tcPr>
            <w:tcW w:type="dxa" w:w="1570"/>
          </w:tcPr>
          <w:p>
            <w:pPr>
              <w:spacing w:after="0"/>
              <w:jc w:val="left"/>
            </w:pPr>
            <w:r>
              <w:rPr>
                <w:sz w:val="16"/>
              </w:rPr>
              <w:t>about 0.699 days per year</w:t>
            </w:r>
          </w:p>
        </w:tc>
        <w:tc>
          <w:tcPr>
            <w:tcW w:type="dxa" w:w="1037"/>
          </w:tcPr>
          <w:p>
            <w:pPr>
              <w:spacing w:after="0"/>
              <w:jc w:val="left"/>
            </w:pPr>
          </w:p>
        </w:tc>
        <w:tc>
          <w:tcPr>
            <w:tcW w:type="dxa" w:w="1760"/>
          </w:tcPr>
          <w:p>
            <w:pPr>
              <w:spacing w:after="0"/>
              <w:jc w:val="left"/>
            </w:pPr>
            <w:r>
              <w:rPr>
                <w:sz w:val="16"/>
              </w:rPr>
              <w:t>event-days in 0 of 30 years, 1996 to 2025 (0%)</w:t>
            </w:r>
          </w:p>
        </w:tc>
        <w:tc>
          <w:tcPr>
            <w:tcW w:type="dxa" w:w="1520"/>
          </w:tcPr>
          <w:p>
            <w:pPr>
              <w:spacing w:after="0"/>
              <w:jc w:val="right"/>
            </w:pPr>
            <w:r>
              <w:rPr>
                <w:sz w:val="16"/>
              </w:rPr>
              <w:t>13.2</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1.99</w:t>
            </w:r>
          </w:p>
        </w:tc>
        <w:tc>
          <w:tcPr>
            <w:tcW w:type="dxa" w:w="1448"/>
          </w:tcPr>
          <w:p>
            <w:pPr>
              <w:spacing w:after="0"/>
              <w:jc w:val="left"/>
            </w:pPr>
            <w:r>
              <w:rPr>
                <w:sz w:val="16"/>
              </w:rPr>
              <w:t>event-days per year</w:t>
            </w:r>
          </w:p>
        </w:tc>
        <w:tc>
          <w:tcPr>
            <w:tcW w:type="dxa" w:w="1570"/>
          </w:tcPr>
          <w:p>
            <w:pPr>
              <w:spacing w:after="0"/>
              <w:jc w:val="left"/>
            </w:pPr>
            <w:r>
              <w:rPr>
                <w:sz w:val="16"/>
              </w:rPr>
              <w:t>about 1.99 days per year</w:t>
            </w:r>
          </w:p>
        </w:tc>
        <w:tc>
          <w:tcPr>
            <w:tcW w:type="dxa" w:w="1037"/>
          </w:tcPr>
          <w:p>
            <w:pPr>
              <w:spacing w:after="0"/>
              <w:jc w:val="left"/>
            </w:pPr>
          </w:p>
        </w:tc>
        <w:tc>
          <w:tcPr>
            <w:tcW w:type="dxa" w:w="1760"/>
          </w:tcPr>
          <w:p>
            <w:pPr>
              <w:spacing w:after="0"/>
              <w:jc w:val="left"/>
            </w:pPr>
            <w:r>
              <w:rPr>
                <w:sz w:val="16"/>
              </w:rPr>
              <w:t>event-days in 0 of 30 years, 1996 to 2025 (0%)</w:t>
            </w:r>
          </w:p>
        </w:tc>
        <w:tc>
          <w:tcPr>
            <w:tcW w:type="dxa" w:w="1520"/>
          </w:tcPr>
          <w:p>
            <w:pPr>
              <w:spacing w:after="0"/>
              <w:jc w:val="right"/>
            </w:pPr>
            <w:r>
              <w:rPr>
                <w:sz w:val="16"/>
              </w:rPr>
              <w:t>77</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0.00204</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0.204%</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2.18</w:t>
            </w:r>
          </w:p>
        </w:tc>
        <w:tc>
          <w:tcPr>
            <w:tcW w:type="dxa" w:w="1448"/>
          </w:tcPr>
          <w:p>
            <w:pPr>
              <w:spacing w:after="0"/>
              <w:jc w:val="left"/>
            </w:pPr>
            <w:r>
              <w:rPr>
                <w:sz w:val="16"/>
              </w:rPr>
              <w:t>events per year</w:t>
            </w:r>
          </w:p>
        </w:tc>
        <w:tc>
          <w:tcPr>
            <w:tcW w:type="dxa" w:w="1570"/>
          </w:tcPr>
          <w:p>
            <w:pPr>
              <w:spacing w:after="0"/>
              <w:jc w:val="left"/>
            </w:pPr>
            <w:r>
              <w:rPr>
                <w:sz w:val="16"/>
              </w:rPr>
              <w:t>about 2.18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84.7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9.11</w:t>
            </w:r>
          </w:p>
        </w:tc>
        <w:tc>
          <w:tcPr>
            <w:tcW w:type="dxa" w:w="1448"/>
          </w:tcPr>
          <w:p>
            <w:pPr>
              <w:spacing w:after="0"/>
              <w:jc w:val="left"/>
            </w:pPr>
            <w:r>
              <w:rPr>
                <w:sz w:val="16"/>
              </w:rPr>
              <w:t>event-days per year</w:t>
            </w:r>
          </w:p>
        </w:tc>
        <w:tc>
          <w:tcPr>
            <w:tcW w:type="dxa" w:w="1570"/>
          </w:tcPr>
          <w:p>
            <w:pPr>
              <w:spacing w:after="0"/>
              <w:jc w:val="left"/>
            </w:pPr>
            <w:r>
              <w:rPr>
                <w:sz w:val="16"/>
              </w:rPr>
              <w:t>about 9.11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141</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9.11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0.123</w:t>
            </w:r>
          </w:p>
        </w:tc>
        <w:tc>
          <w:tcPr>
            <w:tcW w:type="dxa" w:w="1448"/>
          </w:tcPr>
          <w:p>
            <w:pPr>
              <w:spacing w:after="0"/>
              <w:jc w:val="left"/>
            </w:pPr>
            <w:r>
              <w:rPr>
                <w:sz w:val="16"/>
              </w:rPr>
              <w:t>events per year</w:t>
            </w:r>
          </w:p>
        </w:tc>
        <w:tc>
          <w:tcPr>
            <w:tcW w:type="dxa" w:w="1570"/>
          </w:tcPr>
          <w:p>
            <w:pPr>
              <w:spacing w:after="0"/>
              <w:jc w:val="left"/>
            </w:pPr>
            <w:r>
              <w:rPr>
                <w:sz w:val="16"/>
              </w:rPr>
              <w:t>about 1 in 8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30</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0.925</w:t>
            </w:r>
          </w:p>
        </w:tc>
        <w:tc>
          <w:tcPr>
            <w:tcW w:type="dxa" w:w="1448"/>
          </w:tcPr>
          <w:p>
            <w:pPr>
              <w:spacing w:after="0"/>
              <w:jc w:val="left"/>
            </w:pPr>
            <w:r>
              <w:rPr>
                <w:sz w:val="16"/>
              </w:rPr>
              <w:t>event-days per year</w:t>
            </w:r>
          </w:p>
        </w:tc>
        <w:tc>
          <w:tcPr>
            <w:tcW w:type="dxa" w:w="1570"/>
          </w:tcPr>
          <w:p>
            <w:pPr>
              <w:spacing w:after="0"/>
              <w:jc w:val="left"/>
            </w:pPr>
            <w:r>
              <w:rPr>
                <w:sz w:val="16"/>
              </w:rPr>
              <w:t>about 0.925 days per year</w:t>
            </w:r>
          </w:p>
        </w:tc>
        <w:tc>
          <w:tcPr>
            <w:tcW w:type="dxa" w:w="1037"/>
          </w:tcPr>
          <w:p>
            <w:pPr>
              <w:spacing w:after="0"/>
              <w:jc w:val="left"/>
            </w:pPr>
            <w:r>
              <w:rPr>
                <w:sz w:val="16"/>
              </w:rPr>
              <w:t>Possible</w:t>
            </w:r>
          </w:p>
        </w:tc>
        <w:tc>
          <w:tcPr>
            <w:tcW w:type="dxa" w:w="1760"/>
          </w:tcPr>
          <w:p>
            <w:pPr>
              <w:spacing w:after="0"/>
              <w:jc w:val="left"/>
            </w:pPr>
            <w:r>
              <w:rPr>
                <w:sz w:val="16"/>
              </w:rPr>
              <w:t>event-days in 1 of 30 years, 1996 to 2025 (3.33%)</w:t>
            </w:r>
          </w:p>
        </w:tc>
        <w:tc>
          <w:tcPr>
            <w:tcW w:type="dxa" w:w="1520"/>
          </w:tcPr>
          <w:p>
            <w:pPr>
              <w:spacing w:after="0"/>
              <w:jc w:val="right"/>
            </w:pPr>
            <w:r>
              <w:rPr>
                <w:sz w:val="16"/>
              </w:rPr>
              <w:t>63</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5.93</w:t>
            </w:r>
          </w:p>
        </w:tc>
        <w:tc>
          <w:tcPr>
            <w:tcW w:type="dxa" w:w="1448"/>
          </w:tcPr>
          <w:p>
            <w:pPr>
              <w:spacing w:after="0"/>
              <w:jc w:val="left"/>
            </w:pPr>
            <w:r>
              <w:rPr>
                <w:sz w:val="16"/>
              </w:rPr>
              <w:t>event-days per year</w:t>
            </w:r>
          </w:p>
        </w:tc>
        <w:tc>
          <w:tcPr>
            <w:tcW w:type="dxa" w:w="1570"/>
          </w:tcPr>
          <w:p>
            <w:pPr>
              <w:spacing w:after="0"/>
              <w:jc w:val="left"/>
            </w:pPr>
            <w:r>
              <w:rPr>
                <w:sz w:val="16"/>
              </w:rPr>
              <w:t>about 5.93 days per year</w:t>
            </w:r>
          </w:p>
        </w:tc>
        <w:tc>
          <w:tcPr>
            <w:tcW w:type="dxa" w:w="1037"/>
          </w:tcPr>
          <w:p>
            <w:pPr>
              <w:spacing w:after="0"/>
              <w:jc w:val="left"/>
            </w:pPr>
            <w:r>
              <w:rPr>
                <w:sz w:val="16"/>
              </w:rPr>
              <w:t>Highly likely</w:t>
            </w:r>
          </w:p>
        </w:tc>
        <w:tc>
          <w:tcPr>
            <w:tcW w:type="dxa" w:w="1760"/>
          </w:tcPr>
          <w:p>
            <w:pPr>
              <w:spacing w:after="0"/>
              <w:jc w:val="left"/>
            </w:pPr>
            <w:r>
              <w:rPr>
                <w:sz w:val="16"/>
              </w:rPr>
              <w:t>event-days in 30 of 30 years, 1996 to 2025 (100%)</w:t>
            </w:r>
          </w:p>
        </w:tc>
        <w:tc>
          <w:tcPr>
            <w:tcW w:type="dxa" w:w="1520"/>
          </w:tcPr>
          <w:p>
            <w:pPr>
              <w:spacing w:after="0"/>
              <w:jc w:val="right"/>
            </w:pPr>
            <w:r>
              <w:rPr>
                <w:sz w:val="16"/>
              </w:rPr>
              <w:t>166</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0.142</w:t>
            </w:r>
          </w:p>
        </w:tc>
        <w:tc>
          <w:tcPr>
            <w:tcW w:type="dxa" w:w="1448"/>
          </w:tcPr>
          <w:p>
            <w:pPr>
              <w:spacing w:after="0"/>
              <w:jc w:val="left"/>
            </w:pPr>
            <w:r>
              <w:rPr>
                <w:sz w:val="16"/>
              </w:rPr>
              <w:t>events per year (modeled)</w:t>
            </w:r>
          </w:p>
        </w:tc>
        <w:tc>
          <w:tcPr>
            <w:tcW w:type="dxa" w:w="1570"/>
          </w:tcPr>
          <w:p>
            <w:pPr>
              <w:spacing w:after="0"/>
              <w:jc w:val="left"/>
            </w:pPr>
            <w:r>
              <w:rPr>
                <w:sz w:val="16"/>
              </w:rPr>
              <w:t>about 1 in 7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31.5</w:t>
            </w:r>
          </w:p>
        </w:tc>
        <w:tc>
          <w:tcPr>
            <w:tcW w:type="dxa" w:w="1448"/>
          </w:tcPr>
          <w:p>
            <w:pPr>
              <w:spacing w:after="0"/>
              <w:jc w:val="left"/>
            </w:pPr>
            <w:r>
              <w:rPr>
                <w:sz w:val="16"/>
              </w:rPr>
              <w:t>days per year with a strike</w:t>
            </w:r>
          </w:p>
        </w:tc>
        <w:tc>
          <w:tcPr>
            <w:tcW w:type="dxa" w:w="1570"/>
          </w:tcPr>
          <w:p>
            <w:pPr>
              <w:spacing w:after="0"/>
              <w:jc w:val="left"/>
            </w:pPr>
            <w:r>
              <w:rPr>
                <w:sz w:val="16"/>
              </w:rPr>
              <w:t>about 31.5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5.27</w:t>
            </w:r>
          </w:p>
        </w:tc>
        <w:tc>
          <w:tcPr>
            <w:tcW w:type="dxa" w:w="1448"/>
          </w:tcPr>
          <w:p>
            <w:pPr>
              <w:spacing w:after="0"/>
              <w:jc w:val="left"/>
            </w:pPr>
            <w:r>
              <w:rPr>
                <w:sz w:val="16"/>
              </w:rPr>
              <w:t>events per year</w:t>
            </w:r>
          </w:p>
        </w:tc>
        <w:tc>
          <w:tcPr>
            <w:tcW w:type="dxa" w:w="1570"/>
          </w:tcPr>
          <w:p>
            <w:pPr>
              <w:spacing w:after="0"/>
              <w:jc w:val="left"/>
            </w:pPr>
            <w:r>
              <w:rPr>
                <w:sz w:val="16"/>
              </w:rPr>
              <w:t>about 5.27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201</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0.0787</w:t>
            </w:r>
          </w:p>
        </w:tc>
        <w:tc>
          <w:tcPr>
            <w:tcW w:type="dxa" w:w="1448"/>
          </w:tcPr>
          <w:p>
            <w:pPr>
              <w:spacing w:after="0"/>
              <w:jc w:val="left"/>
            </w:pPr>
            <w:r>
              <w:rPr>
                <w:sz w:val="16"/>
              </w:rPr>
              <w:t>events per year</w:t>
            </w:r>
          </w:p>
        </w:tc>
        <w:tc>
          <w:tcPr>
            <w:tcW w:type="dxa" w:w="1570"/>
          </w:tcPr>
          <w:p>
            <w:pPr>
              <w:spacing w:after="0"/>
              <w:jc w:val="left"/>
            </w:pPr>
            <w:r>
              <w:rPr>
                <w:sz w:val="16"/>
              </w:rPr>
              <w:t>about 1 in 13 years</w:t>
            </w:r>
          </w:p>
        </w:tc>
        <w:tc>
          <w:tcPr>
            <w:tcW w:type="dxa" w:w="1037"/>
          </w:tcPr>
          <w:p>
            <w:pPr>
              <w:spacing w:after="0"/>
              <w:jc w:val="left"/>
            </w:pPr>
            <w:r>
              <w:rPr>
                <w:sz w:val="16"/>
              </w:rPr>
              <w:t>Possible</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0.0000363</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0.00363%</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11.8</w:t>
            </w:r>
          </w:p>
        </w:tc>
        <w:tc>
          <w:tcPr>
            <w:tcW w:type="dxa" w:w="1448"/>
          </w:tcPr>
          <w:p>
            <w:pPr>
              <w:spacing w:after="0"/>
              <w:jc w:val="left"/>
            </w:pPr>
            <w:r>
              <w:rPr>
                <w:sz w:val="16"/>
              </w:rPr>
              <w:t>event-days per year</w:t>
            </w:r>
          </w:p>
        </w:tc>
        <w:tc>
          <w:tcPr>
            <w:tcW w:type="dxa" w:w="1570"/>
          </w:tcPr>
          <w:p>
            <w:pPr>
              <w:spacing w:after="0"/>
              <w:jc w:val="left"/>
            </w:pPr>
            <w:r>
              <w:rPr>
                <w:sz w:val="16"/>
              </w:rPr>
              <w:t>about 11.8 days per year</w:t>
            </w:r>
          </w:p>
        </w:tc>
        <w:tc>
          <w:tcPr>
            <w:tcW w:type="dxa" w:w="1037"/>
          </w:tcPr>
          <w:p>
            <w:pPr>
              <w:spacing w:after="0"/>
              <w:jc w:val="left"/>
            </w:pPr>
            <w:r>
              <w:rPr>
                <w:sz w:val="16"/>
              </w:rPr>
              <w:t>Likely</w:t>
            </w:r>
          </w:p>
        </w:tc>
        <w:tc>
          <w:tcPr>
            <w:tcW w:type="dxa" w:w="1760"/>
          </w:tcPr>
          <w:p>
            <w:pPr>
              <w:spacing w:after="0"/>
              <w:jc w:val="left"/>
            </w:pPr>
            <w:r>
              <w:rPr>
                <w:sz w:val="16"/>
              </w:rPr>
              <w:t>event-days in 16 of 30 years, 1996 to 2025 (53.3%)</w:t>
            </w:r>
          </w:p>
        </w:tc>
        <w:tc>
          <w:tcPr>
            <w:tcW w:type="dxa" w:w="1520"/>
          </w:tcPr>
          <w:p>
            <w:pPr>
              <w:spacing w:after="0"/>
              <w:jc w:val="right"/>
            </w:pPr>
            <w:r>
              <w:rPr>
                <w:sz w:val="16"/>
              </w:rPr>
              <w:t>223</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294</w:t>
            </w:r>
          </w:p>
        </w:tc>
        <w:tc>
          <w:tcPr>
            <w:tcW w:type="dxa" w:w="1476"/>
          </w:tcPr>
          <w:p>
            <w:pPr>
              <w:spacing w:after="0"/>
              <w:jc w:val="right"/>
            </w:pPr>
            <w:r>
              <w:rPr>
                <w:sz w:val="16"/>
              </w:rPr>
              <w:t>30</w:t>
            </w:r>
          </w:p>
        </w:tc>
        <w:tc>
          <w:tcPr>
            <w:tcW w:type="dxa" w:w="1476"/>
          </w:tcPr>
          <w:p>
            <w:pPr>
              <w:spacing w:after="0"/>
              <w:jc w:val="right"/>
            </w:pPr>
            <w:r>
              <w:rPr>
                <w:sz w:val="16"/>
              </w:rPr>
              <w:t>9.8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66"/>
        <w:gridCol w:w="845"/>
        <w:gridCol w:w="680"/>
        <w:gridCol w:w="648"/>
        <w:gridCol w:w="4153"/>
        <w:gridCol w:w="5783"/>
      </w:tblGrid>
      <w:tr>
        <w:trPr>
          <w:cantSplit/>
          <w:tblHeader/>
        </w:trPr>
        <w:tc>
          <w:tcPr>
            <w:tcW w:type="dxa" w:w="1037"/>
            <w:shd w:val="clear" w:color="auto" w:fill="E8E8E8"/>
          </w:tcPr>
          <w:p>
            <w:pPr>
              <w:spacing w:after="0"/>
              <w:jc w:val="left"/>
            </w:pPr>
            <w:r>
              <w:rPr>
                <w:b/>
                <w:sz w:val="16"/>
              </w:rPr>
              <w:t>Hazard</w:t>
            </w:r>
          </w:p>
        </w:tc>
        <w:tc>
          <w:tcPr>
            <w:tcW w:type="dxa" w:w="966"/>
            <w:shd w:val="clear" w:color="auto" w:fill="E8E8E8"/>
          </w:tcPr>
          <w:p>
            <w:pPr>
              <w:spacing w:after="0"/>
              <w:jc w:val="right"/>
            </w:pPr>
            <w:r>
              <w:rPr>
                <w:b/>
                <w:sz w:val="16"/>
              </w:rPr>
              <w:t>Tracts</w:t>
            </w:r>
          </w:p>
          <w:p>
            <w:pPr>
              <w:spacing w:after="0"/>
              <w:jc w:val="right"/>
            </w:pPr>
            <w:r>
              <w:rPr>
                <w:i/>
                <w:color w:val="555555"/>
                <w:sz w:val="14"/>
              </w:rPr>
              <w:t>rated of all</w:t>
            </w:r>
          </w:p>
        </w:tc>
        <w:tc>
          <w:tcPr>
            <w:tcW w:type="dxa" w:w="845"/>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53"/>
            <w:shd w:val="clear" w:color="auto" w:fill="E8E8E8"/>
          </w:tcPr>
          <w:p>
            <w:pPr>
              <w:spacing w:after="0"/>
              <w:jc w:val="left"/>
            </w:pPr>
            <w:r>
              <w:rPr>
                <w:b/>
                <w:sz w:val="16"/>
              </w:rPr>
              <w:t>Tracts by rating</w:t>
            </w:r>
          </w:p>
        </w:tc>
        <w:tc>
          <w:tcPr>
            <w:tcW w:type="dxa" w:w="57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66"/>
          </w:tcPr>
          <w:p>
            <w:pPr>
              <w:spacing w:after="0"/>
              <w:jc w:val="right"/>
            </w:pPr>
            <w:r>
              <w:rPr>
                <w:sz w:val="16"/>
              </w:rPr>
              <w:t>0 of 203</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53"/>
          </w:tcPr>
          <w:p>
            <w:pPr>
              <w:spacing w:after="0"/>
              <w:jc w:val="left"/>
            </w:pPr>
            <w:r>
              <w:rPr>
                <w:sz w:val="16"/>
              </w:rPr>
              <w:t>Not Applicable 203</w:t>
            </w:r>
          </w:p>
        </w:tc>
        <w:tc>
          <w:tcPr>
            <w:tcW w:type="dxa" w:w="5783"/>
          </w:tcPr>
          <w:p>
            <w:pPr>
              <w:spacing w:after="0"/>
              <w:jc w:val="left"/>
            </w:pPr>
          </w:p>
        </w:tc>
      </w:tr>
      <w:tr>
        <w:trPr>
          <w:cantSplit/>
        </w:trPr>
        <w:tc>
          <w:tcPr>
            <w:tcW w:type="dxa" w:w="1037"/>
          </w:tcPr>
          <w:p>
            <w:pPr>
              <w:spacing w:after="0"/>
              <w:jc w:val="left"/>
            </w:pPr>
            <w:r>
              <w:rPr>
                <w:sz w:val="16"/>
              </w:rPr>
              <w:t>Coastal Flooding</w:t>
            </w:r>
          </w:p>
        </w:tc>
        <w:tc>
          <w:tcPr>
            <w:tcW w:type="dxa" w:w="966"/>
          </w:tcPr>
          <w:p>
            <w:pPr>
              <w:spacing w:after="0"/>
              <w:jc w:val="right"/>
            </w:pPr>
            <w:r>
              <w:rPr>
                <w:sz w:val="16"/>
              </w:rPr>
              <w:t>66 of 203</w:t>
            </w:r>
          </w:p>
        </w:tc>
        <w:tc>
          <w:tcPr>
            <w:tcW w:type="dxa" w:w="845"/>
          </w:tcPr>
          <w:p>
            <w:pPr>
              <w:spacing w:after="0"/>
              <w:jc w:val="right"/>
            </w:pPr>
            <w:r>
              <w:rPr>
                <w:sz w:val="16"/>
              </w:rPr>
              <w:t>70.7</w:t>
            </w:r>
          </w:p>
        </w:tc>
        <w:tc>
          <w:tcPr>
            <w:tcW w:type="dxa" w:w="680"/>
          </w:tcPr>
          <w:p>
            <w:pPr>
              <w:spacing w:after="0"/>
              <w:jc w:val="right"/>
            </w:pPr>
            <w:r>
              <w:rPr>
                <w:sz w:val="16"/>
              </w:rPr>
              <w:t>81.4</w:t>
            </w:r>
          </w:p>
        </w:tc>
        <w:tc>
          <w:tcPr>
            <w:tcW w:type="dxa" w:w="648"/>
          </w:tcPr>
          <w:p>
            <w:pPr>
              <w:spacing w:after="0"/>
              <w:jc w:val="right"/>
            </w:pPr>
            <w:r>
              <w:rPr>
                <w:sz w:val="16"/>
              </w:rPr>
              <w:t>100.0</w:t>
            </w:r>
          </w:p>
        </w:tc>
        <w:tc>
          <w:tcPr>
            <w:tcW w:type="dxa" w:w="4153"/>
          </w:tcPr>
          <w:p>
            <w:pPr>
              <w:spacing w:after="0"/>
              <w:jc w:val="left"/>
            </w:pPr>
            <w:r>
              <w:rPr>
                <w:sz w:val="16"/>
              </w:rPr>
              <w:t>Very High 5, Relatively High 7, Relatively Moderate 6, Relatively Low 33, Very Low 15, No Rating 137</w:t>
            </w:r>
          </w:p>
        </w:tc>
        <w:tc>
          <w:tcPr>
            <w:tcW w:type="dxa" w:w="5783"/>
          </w:tcPr>
          <w:p>
            <w:pPr>
              <w:spacing w:after="0"/>
              <w:jc w:val="left"/>
            </w:pPr>
          </w:p>
        </w:tc>
      </w:tr>
      <w:tr>
        <w:trPr>
          <w:cantSplit/>
        </w:trPr>
        <w:tc>
          <w:tcPr>
            <w:tcW w:type="dxa" w:w="1037"/>
          </w:tcPr>
          <w:p>
            <w:pPr>
              <w:spacing w:after="0"/>
              <w:jc w:val="left"/>
            </w:pPr>
            <w:r>
              <w:rPr>
                <w:sz w:val="16"/>
              </w:rPr>
              <w:t>Cold Wave</w:t>
            </w:r>
          </w:p>
        </w:tc>
        <w:tc>
          <w:tcPr>
            <w:tcW w:type="dxa" w:w="966"/>
          </w:tcPr>
          <w:p>
            <w:pPr>
              <w:spacing w:after="0"/>
              <w:jc w:val="right"/>
            </w:pPr>
            <w:r>
              <w:rPr>
                <w:sz w:val="16"/>
              </w:rPr>
              <w:t>203 of 203</w:t>
            </w:r>
          </w:p>
        </w:tc>
        <w:tc>
          <w:tcPr>
            <w:tcW w:type="dxa" w:w="845"/>
          </w:tcPr>
          <w:p>
            <w:pPr>
              <w:spacing w:after="0"/>
              <w:jc w:val="right"/>
            </w:pPr>
            <w:r>
              <w:rPr>
                <w:sz w:val="16"/>
              </w:rPr>
              <w:t>25.8</w:t>
            </w:r>
          </w:p>
        </w:tc>
        <w:tc>
          <w:tcPr>
            <w:tcW w:type="dxa" w:w="680"/>
          </w:tcPr>
          <w:p>
            <w:pPr>
              <w:spacing w:after="0"/>
              <w:jc w:val="right"/>
            </w:pPr>
            <w:r>
              <w:rPr>
                <w:sz w:val="16"/>
              </w:rPr>
              <w:t>43.2</w:t>
            </w:r>
          </w:p>
        </w:tc>
        <w:tc>
          <w:tcPr>
            <w:tcW w:type="dxa" w:w="648"/>
          </w:tcPr>
          <w:p>
            <w:pPr>
              <w:spacing w:after="0"/>
              <w:jc w:val="right"/>
            </w:pPr>
            <w:r>
              <w:rPr>
                <w:sz w:val="16"/>
              </w:rPr>
              <w:t>62.9</w:t>
            </w:r>
          </w:p>
        </w:tc>
        <w:tc>
          <w:tcPr>
            <w:tcW w:type="dxa" w:w="4153"/>
          </w:tcPr>
          <w:p>
            <w:pPr>
              <w:spacing w:after="0"/>
              <w:jc w:val="left"/>
            </w:pPr>
            <w:r>
              <w:rPr>
                <w:sz w:val="16"/>
              </w:rPr>
              <w:t>Relatively Moderate 63, Relatively Low 140</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66"/>
          </w:tcPr>
          <w:p>
            <w:pPr>
              <w:spacing w:after="0"/>
              <w:jc w:val="right"/>
            </w:pPr>
            <w:r>
              <w:rPr>
                <w:sz w:val="16"/>
              </w:rPr>
              <w:t>2 of 203</w:t>
            </w:r>
          </w:p>
        </w:tc>
        <w:tc>
          <w:tcPr>
            <w:tcW w:type="dxa" w:w="845"/>
          </w:tcPr>
          <w:p>
            <w:pPr>
              <w:spacing w:after="0"/>
              <w:jc w:val="right"/>
            </w:pPr>
            <w:r>
              <w:rPr>
                <w:sz w:val="16"/>
              </w:rPr>
              <w:t>89.5</w:t>
            </w:r>
          </w:p>
        </w:tc>
        <w:tc>
          <w:tcPr>
            <w:tcW w:type="dxa" w:w="680"/>
          </w:tcPr>
          <w:p>
            <w:pPr>
              <w:spacing w:after="0"/>
              <w:jc w:val="right"/>
            </w:pPr>
            <w:r>
              <w:rPr>
                <w:sz w:val="16"/>
              </w:rPr>
              <w:t>91.1</w:t>
            </w:r>
          </w:p>
        </w:tc>
        <w:tc>
          <w:tcPr>
            <w:tcW w:type="dxa" w:w="648"/>
          </w:tcPr>
          <w:p>
            <w:pPr>
              <w:spacing w:after="0"/>
              <w:jc w:val="right"/>
            </w:pPr>
            <w:r>
              <w:rPr>
                <w:sz w:val="16"/>
              </w:rPr>
              <w:t>92.7</w:t>
            </w:r>
          </w:p>
        </w:tc>
        <w:tc>
          <w:tcPr>
            <w:tcW w:type="dxa" w:w="4153"/>
          </w:tcPr>
          <w:p>
            <w:pPr>
              <w:spacing w:after="0"/>
              <w:jc w:val="left"/>
            </w:pPr>
            <w:r>
              <w:rPr>
                <w:sz w:val="16"/>
              </w:rPr>
              <w:t>Relatively Moderate 1, Relatively Low 1, No Rating 201</w:t>
            </w:r>
          </w:p>
        </w:tc>
        <w:tc>
          <w:tcPr>
            <w:tcW w:type="dxa" w:w="578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966"/>
          </w:tcPr>
          <w:p>
            <w:pPr>
              <w:spacing w:after="0"/>
              <w:jc w:val="right"/>
            </w:pPr>
            <w:r>
              <w:rPr>
                <w:sz w:val="16"/>
              </w:rPr>
              <w:t>203 of 203</w:t>
            </w:r>
          </w:p>
        </w:tc>
        <w:tc>
          <w:tcPr>
            <w:tcW w:type="dxa" w:w="845"/>
          </w:tcPr>
          <w:p>
            <w:pPr>
              <w:spacing w:after="0"/>
              <w:jc w:val="right"/>
            </w:pPr>
            <w:r>
              <w:rPr>
                <w:sz w:val="16"/>
              </w:rPr>
              <w:t>34.6</w:t>
            </w:r>
          </w:p>
        </w:tc>
        <w:tc>
          <w:tcPr>
            <w:tcW w:type="dxa" w:w="680"/>
          </w:tcPr>
          <w:p>
            <w:pPr>
              <w:spacing w:after="0"/>
              <w:jc w:val="right"/>
            </w:pPr>
            <w:r>
              <w:rPr>
                <w:sz w:val="16"/>
              </w:rPr>
              <w:t>69.0</w:t>
            </w:r>
          </w:p>
        </w:tc>
        <w:tc>
          <w:tcPr>
            <w:tcW w:type="dxa" w:w="648"/>
          </w:tcPr>
          <w:p>
            <w:pPr>
              <w:spacing w:after="0"/>
              <w:jc w:val="right"/>
            </w:pPr>
            <w:r>
              <w:rPr>
                <w:sz w:val="16"/>
              </w:rPr>
              <w:t>87.5</w:t>
            </w:r>
          </w:p>
        </w:tc>
        <w:tc>
          <w:tcPr>
            <w:tcW w:type="dxa" w:w="4153"/>
          </w:tcPr>
          <w:p>
            <w:pPr>
              <w:spacing w:after="0"/>
              <w:jc w:val="left"/>
            </w:pPr>
            <w:r>
              <w:rPr>
                <w:sz w:val="16"/>
              </w:rPr>
              <w:t>Relatively Moderate 33, Relatively Low 165, Very Low 5</w:t>
            </w:r>
          </w:p>
        </w:tc>
        <w:tc>
          <w:tcPr>
            <w:tcW w:type="dxa" w:w="5783"/>
          </w:tcPr>
          <w:p>
            <w:pPr>
              <w:spacing w:after="0"/>
              <w:jc w:val="left"/>
            </w:pPr>
          </w:p>
        </w:tc>
      </w:tr>
      <w:tr>
        <w:trPr>
          <w:cantSplit/>
        </w:trPr>
        <w:tc>
          <w:tcPr>
            <w:tcW w:type="dxa" w:w="1037"/>
          </w:tcPr>
          <w:p>
            <w:pPr>
              <w:spacing w:after="0"/>
              <w:jc w:val="left"/>
            </w:pPr>
            <w:r>
              <w:rPr>
                <w:sz w:val="16"/>
              </w:rPr>
              <w:t>Hail</w:t>
            </w:r>
          </w:p>
        </w:tc>
        <w:tc>
          <w:tcPr>
            <w:tcW w:type="dxa" w:w="966"/>
          </w:tcPr>
          <w:p>
            <w:pPr>
              <w:spacing w:after="0"/>
              <w:jc w:val="right"/>
            </w:pPr>
            <w:r>
              <w:rPr>
                <w:sz w:val="16"/>
              </w:rPr>
              <w:t>203 of 203</w:t>
            </w:r>
          </w:p>
        </w:tc>
        <w:tc>
          <w:tcPr>
            <w:tcW w:type="dxa" w:w="845"/>
          </w:tcPr>
          <w:p>
            <w:pPr>
              <w:spacing w:after="0"/>
              <w:jc w:val="right"/>
            </w:pPr>
            <w:r>
              <w:rPr>
                <w:sz w:val="16"/>
              </w:rPr>
              <w:t>3.0</w:t>
            </w:r>
          </w:p>
        </w:tc>
        <w:tc>
          <w:tcPr>
            <w:tcW w:type="dxa" w:w="680"/>
          </w:tcPr>
          <w:p>
            <w:pPr>
              <w:spacing w:after="0"/>
              <w:jc w:val="right"/>
            </w:pPr>
            <w:r>
              <w:rPr>
                <w:sz w:val="16"/>
              </w:rPr>
              <w:t>9.8</w:t>
            </w:r>
          </w:p>
        </w:tc>
        <w:tc>
          <w:tcPr>
            <w:tcW w:type="dxa" w:w="648"/>
          </w:tcPr>
          <w:p>
            <w:pPr>
              <w:spacing w:after="0"/>
              <w:jc w:val="right"/>
            </w:pPr>
            <w:r>
              <w:rPr>
                <w:sz w:val="16"/>
              </w:rPr>
              <w:t>28.9</w:t>
            </w:r>
          </w:p>
        </w:tc>
        <w:tc>
          <w:tcPr>
            <w:tcW w:type="dxa" w:w="4153"/>
          </w:tcPr>
          <w:p>
            <w:pPr>
              <w:spacing w:after="0"/>
              <w:jc w:val="left"/>
            </w:pPr>
            <w:r>
              <w:rPr>
                <w:sz w:val="16"/>
              </w:rPr>
              <w:t>Very Low 203</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66"/>
          </w:tcPr>
          <w:p>
            <w:pPr>
              <w:spacing w:after="0"/>
              <w:jc w:val="right"/>
            </w:pPr>
            <w:r>
              <w:rPr>
                <w:sz w:val="16"/>
              </w:rPr>
              <w:t>203 of 203</w:t>
            </w:r>
          </w:p>
        </w:tc>
        <w:tc>
          <w:tcPr>
            <w:tcW w:type="dxa" w:w="845"/>
          </w:tcPr>
          <w:p>
            <w:pPr>
              <w:spacing w:after="0"/>
              <w:jc w:val="right"/>
            </w:pPr>
            <w:r>
              <w:rPr>
                <w:sz w:val="16"/>
              </w:rPr>
              <w:t>20.8</w:t>
            </w:r>
          </w:p>
        </w:tc>
        <w:tc>
          <w:tcPr>
            <w:tcW w:type="dxa" w:w="680"/>
          </w:tcPr>
          <w:p>
            <w:pPr>
              <w:spacing w:after="0"/>
              <w:jc w:val="right"/>
            </w:pPr>
            <w:r>
              <w:rPr>
                <w:sz w:val="16"/>
              </w:rPr>
              <w:t>54.4</w:t>
            </w:r>
          </w:p>
        </w:tc>
        <w:tc>
          <w:tcPr>
            <w:tcW w:type="dxa" w:w="648"/>
          </w:tcPr>
          <w:p>
            <w:pPr>
              <w:spacing w:after="0"/>
              <w:jc w:val="right"/>
            </w:pPr>
            <w:r>
              <w:rPr>
                <w:sz w:val="16"/>
              </w:rPr>
              <w:t>79.1</w:t>
            </w:r>
          </w:p>
        </w:tc>
        <w:tc>
          <w:tcPr>
            <w:tcW w:type="dxa" w:w="4153"/>
          </w:tcPr>
          <w:p>
            <w:pPr>
              <w:spacing w:after="0"/>
              <w:jc w:val="left"/>
            </w:pPr>
            <w:r>
              <w:rPr>
                <w:sz w:val="16"/>
              </w:rPr>
              <w:t>Relatively Moderate 92, Relatively Low 111</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66"/>
          </w:tcPr>
          <w:p>
            <w:pPr>
              <w:spacing w:after="0"/>
              <w:jc w:val="right"/>
            </w:pPr>
            <w:r>
              <w:rPr>
                <w:sz w:val="16"/>
              </w:rPr>
              <w:t>203 of 203</w:t>
            </w:r>
          </w:p>
        </w:tc>
        <w:tc>
          <w:tcPr>
            <w:tcW w:type="dxa" w:w="845"/>
          </w:tcPr>
          <w:p>
            <w:pPr>
              <w:spacing w:after="0"/>
              <w:jc w:val="right"/>
            </w:pPr>
            <w:r>
              <w:rPr>
                <w:sz w:val="16"/>
              </w:rPr>
              <w:t>55.9</w:t>
            </w:r>
          </w:p>
        </w:tc>
        <w:tc>
          <w:tcPr>
            <w:tcW w:type="dxa" w:w="680"/>
          </w:tcPr>
          <w:p>
            <w:pPr>
              <w:spacing w:after="0"/>
              <w:jc w:val="right"/>
            </w:pPr>
            <w:r>
              <w:rPr>
                <w:sz w:val="16"/>
              </w:rPr>
              <w:t>69.7</w:t>
            </w:r>
          </w:p>
        </w:tc>
        <w:tc>
          <w:tcPr>
            <w:tcW w:type="dxa" w:w="648"/>
          </w:tcPr>
          <w:p>
            <w:pPr>
              <w:spacing w:after="0"/>
              <w:jc w:val="right"/>
            </w:pPr>
            <w:r>
              <w:rPr>
                <w:sz w:val="16"/>
              </w:rPr>
              <w:t>86.9</w:t>
            </w:r>
          </w:p>
        </w:tc>
        <w:tc>
          <w:tcPr>
            <w:tcW w:type="dxa" w:w="4153"/>
          </w:tcPr>
          <w:p>
            <w:pPr>
              <w:spacing w:after="0"/>
              <w:jc w:val="left"/>
            </w:pPr>
            <w:r>
              <w:rPr>
                <w:sz w:val="16"/>
              </w:rPr>
              <w:t>Relatively Moderate 17, Relatively Low 186</w:t>
            </w:r>
          </w:p>
        </w:tc>
        <w:tc>
          <w:tcPr>
            <w:tcW w:type="dxa" w:w="5783"/>
          </w:tcPr>
          <w:p>
            <w:pPr>
              <w:spacing w:after="0"/>
              <w:jc w:val="left"/>
            </w:pPr>
          </w:p>
        </w:tc>
      </w:tr>
      <w:tr>
        <w:trPr>
          <w:cantSplit/>
        </w:trPr>
        <w:tc>
          <w:tcPr>
            <w:tcW w:type="dxa" w:w="1037"/>
          </w:tcPr>
          <w:p>
            <w:pPr>
              <w:spacing w:after="0"/>
              <w:jc w:val="left"/>
            </w:pPr>
            <w:r>
              <w:rPr>
                <w:sz w:val="16"/>
              </w:rPr>
              <w:t>Ice Storm</w:t>
            </w:r>
          </w:p>
        </w:tc>
        <w:tc>
          <w:tcPr>
            <w:tcW w:type="dxa" w:w="966"/>
          </w:tcPr>
          <w:p>
            <w:pPr>
              <w:spacing w:after="0"/>
              <w:jc w:val="right"/>
            </w:pPr>
            <w:r>
              <w:rPr>
                <w:sz w:val="16"/>
              </w:rPr>
              <w:t>203 of 203</w:t>
            </w:r>
          </w:p>
        </w:tc>
        <w:tc>
          <w:tcPr>
            <w:tcW w:type="dxa" w:w="845"/>
          </w:tcPr>
          <w:p>
            <w:pPr>
              <w:spacing w:after="0"/>
              <w:jc w:val="right"/>
            </w:pPr>
            <w:r>
              <w:rPr>
                <w:sz w:val="16"/>
              </w:rPr>
              <w:t>9.1</w:t>
            </w:r>
          </w:p>
        </w:tc>
        <w:tc>
          <w:tcPr>
            <w:tcW w:type="dxa" w:w="680"/>
          </w:tcPr>
          <w:p>
            <w:pPr>
              <w:spacing w:after="0"/>
              <w:jc w:val="right"/>
            </w:pPr>
            <w:r>
              <w:rPr>
                <w:sz w:val="16"/>
              </w:rPr>
              <w:t>26.5</w:t>
            </w:r>
          </w:p>
        </w:tc>
        <w:tc>
          <w:tcPr>
            <w:tcW w:type="dxa" w:w="648"/>
          </w:tcPr>
          <w:p>
            <w:pPr>
              <w:spacing w:after="0"/>
              <w:jc w:val="right"/>
            </w:pPr>
            <w:r>
              <w:rPr>
                <w:sz w:val="16"/>
              </w:rPr>
              <w:t>55.8</w:t>
            </w:r>
          </w:p>
        </w:tc>
        <w:tc>
          <w:tcPr>
            <w:tcW w:type="dxa" w:w="4153"/>
          </w:tcPr>
          <w:p>
            <w:pPr>
              <w:spacing w:after="0"/>
              <w:jc w:val="left"/>
            </w:pPr>
            <w:r>
              <w:rPr>
                <w:sz w:val="16"/>
              </w:rPr>
              <w:t>Relatively Low 43, Very Low 160</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66"/>
          </w:tcPr>
          <w:p>
            <w:pPr>
              <w:spacing w:after="0"/>
              <w:jc w:val="right"/>
            </w:pPr>
            <w:r>
              <w:rPr>
                <w:sz w:val="16"/>
              </w:rPr>
              <w:t>203 of 203</w:t>
            </w:r>
          </w:p>
        </w:tc>
        <w:tc>
          <w:tcPr>
            <w:tcW w:type="dxa" w:w="845"/>
          </w:tcPr>
          <w:p>
            <w:pPr>
              <w:spacing w:after="0"/>
              <w:jc w:val="right"/>
            </w:pPr>
            <w:r>
              <w:rPr>
                <w:sz w:val="16"/>
              </w:rPr>
              <w:t>3.0</w:t>
            </w:r>
          </w:p>
        </w:tc>
        <w:tc>
          <w:tcPr>
            <w:tcW w:type="dxa" w:w="680"/>
          </w:tcPr>
          <w:p>
            <w:pPr>
              <w:spacing w:after="0"/>
              <w:jc w:val="right"/>
            </w:pPr>
            <w:r>
              <w:rPr>
                <w:sz w:val="16"/>
              </w:rPr>
              <w:t>67.6</w:t>
            </w:r>
          </w:p>
        </w:tc>
        <w:tc>
          <w:tcPr>
            <w:tcW w:type="dxa" w:w="648"/>
          </w:tcPr>
          <w:p>
            <w:pPr>
              <w:spacing w:after="0"/>
              <w:jc w:val="right"/>
            </w:pPr>
            <w:r>
              <w:rPr>
                <w:sz w:val="16"/>
              </w:rPr>
              <w:t>98.6</w:t>
            </w:r>
          </w:p>
        </w:tc>
        <w:tc>
          <w:tcPr>
            <w:tcW w:type="dxa" w:w="4153"/>
          </w:tcPr>
          <w:p>
            <w:pPr>
              <w:spacing w:after="0"/>
              <w:jc w:val="left"/>
            </w:pPr>
            <w:r>
              <w:rPr>
                <w:sz w:val="16"/>
              </w:rPr>
              <w:t>Very High 10, Relatively High 58, Relatively Moderate 84, Relatively Low 44, Very Low 7</w:t>
            </w:r>
          </w:p>
        </w:tc>
        <w:tc>
          <w:tcPr>
            <w:tcW w:type="dxa" w:w="5783"/>
          </w:tcPr>
          <w:p>
            <w:pPr>
              <w:spacing w:after="0"/>
              <w:jc w:val="left"/>
            </w:pPr>
          </w:p>
        </w:tc>
      </w:tr>
      <w:tr>
        <w:trPr>
          <w:cantSplit/>
        </w:trPr>
        <w:tc>
          <w:tcPr>
            <w:tcW w:type="dxa" w:w="1037"/>
          </w:tcPr>
          <w:p>
            <w:pPr>
              <w:spacing w:after="0"/>
              <w:jc w:val="left"/>
            </w:pPr>
            <w:r>
              <w:rPr>
                <w:sz w:val="16"/>
              </w:rPr>
              <w:t>Landslide</w:t>
            </w:r>
          </w:p>
        </w:tc>
        <w:tc>
          <w:tcPr>
            <w:tcW w:type="dxa" w:w="966"/>
          </w:tcPr>
          <w:p>
            <w:pPr>
              <w:spacing w:after="0"/>
              <w:jc w:val="right"/>
            </w:pPr>
            <w:r>
              <w:rPr>
                <w:sz w:val="16"/>
              </w:rPr>
              <w:t>203 of 203</w:t>
            </w:r>
          </w:p>
        </w:tc>
        <w:tc>
          <w:tcPr>
            <w:tcW w:type="dxa" w:w="845"/>
          </w:tcPr>
          <w:p>
            <w:pPr>
              <w:spacing w:after="0"/>
              <w:jc w:val="right"/>
            </w:pPr>
            <w:r>
              <w:rPr>
                <w:sz w:val="16"/>
              </w:rPr>
              <w:t>11.2</w:t>
            </w:r>
          </w:p>
        </w:tc>
        <w:tc>
          <w:tcPr>
            <w:tcW w:type="dxa" w:w="680"/>
          </w:tcPr>
          <w:p>
            <w:pPr>
              <w:spacing w:after="0"/>
              <w:jc w:val="right"/>
            </w:pPr>
            <w:r>
              <w:rPr>
                <w:sz w:val="16"/>
              </w:rPr>
              <w:t>34.4</w:t>
            </w:r>
          </w:p>
        </w:tc>
        <w:tc>
          <w:tcPr>
            <w:tcW w:type="dxa" w:w="648"/>
          </w:tcPr>
          <w:p>
            <w:pPr>
              <w:spacing w:after="0"/>
              <w:jc w:val="right"/>
            </w:pPr>
            <w:r>
              <w:rPr>
                <w:sz w:val="16"/>
              </w:rPr>
              <w:t>92.1</w:t>
            </w:r>
          </w:p>
        </w:tc>
        <w:tc>
          <w:tcPr>
            <w:tcW w:type="dxa" w:w="4153"/>
          </w:tcPr>
          <w:p>
            <w:pPr>
              <w:spacing w:after="0"/>
              <w:jc w:val="left"/>
            </w:pPr>
            <w:r>
              <w:rPr>
                <w:sz w:val="16"/>
              </w:rPr>
              <w:t>Relatively Low 5, Very Low 198</w:t>
            </w:r>
          </w:p>
        </w:tc>
        <w:tc>
          <w:tcPr>
            <w:tcW w:type="dxa" w:w="5783"/>
          </w:tcPr>
          <w:p>
            <w:pPr>
              <w:spacing w:after="0"/>
              <w:jc w:val="left"/>
            </w:pPr>
          </w:p>
        </w:tc>
      </w:tr>
      <w:tr>
        <w:trPr>
          <w:cantSplit/>
        </w:trPr>
        <w:tc>
          <w:tcPr>
            <w:tcW w:type="dxa" w:w="1037"/>
          </w:tcPr>
          <w:p>
            <w:pPr>
              <w:spacing w:after="0"/>
              <w:jc w:val="left"/>
            </w:pPr>
            <w:r>
              <w:rPr>
                <w:sz w:val="16"/>
              </w:rPr>
              <w:t>Lightning</w:t>
            </w:r>
          </w:p>
        </w:tc>
        <w:tc>
          <w:tcPr>
            <w:tcW w:type="dxa" w:w="966"/>
          </w:tcPr>
          <w:p>
            <w:pPr>
              <w:spacing w:after="0"/>
              <w:jc w:val="right"/>
            </w:pPr>
            <w:r>
              <w:rPr>
                <w:sz w:val="16"/>
              </w:rPr>
              <w:t>203 of 203</w:t>
            </w:r>
          </w:p>
        </w:tc>
        <w:tc>
          <w:tcPr>
            <w:tcW w:type="dxa" w:w="845"/>
          </w:tcPr>
          <w:p>
            <w:pPr>
              <w:spacing w:after="0"/>
              <w:jc w:val="right"/>
            </w:pPr>
            <w:r>
              <w:rPr>
                <w:sz w:val="16"/>
              </w:rPr>
              <w:t>22.1</w:t>
            </w:r>
          </w:p>
        </w:tc>
        <w:tc>
          <w:tcPr>
            <w:tcW w:type="dxa" w:w="680"/>
          </w:tcPr>
          <w:p>
            <w:pPr>
              <w:spacing w:after="0"/>
              <w:jc w:val="right"/>
            </w:pPr>
            <w:r>
              <w:rPr>
                <w:sz w:val="16"/>
              </w:rPr>
              <w:t>47.7</w:t>
            </w:r>
          </w:p>
        </w:tc>
        <w:tc>
          <w:tcPr>
            <w:tcW w:type="dxa" w:w="648"/>
          </w:tcPr>
          <w:p>
            <w:pPr>
              <w:spacing w:after="0"/>
              <w:jc w:val="right"/>
            </w:pPr>
            <w:r>
              <w:rPr>
                <w:sz w:val="16"/>
              </w:rPr>
              <w:t>73.8</w:t>
            </w:r>
          </w:p>
        </w:tc>
        <w:tc>
          <w:tcPr>
            <w:tcW w:type="dxa" w:w="4153"/>
          </w:tcPr>
          <w:p>
            <w:pPr>
              <w:spacing w:after="0"/>
              <w:jc w:val="left"/>
            </w:pPr>
            <w:r>
              <w:rPr>
                <w:sz w:val="16"/>
              </w:rPr>
              <w:t>Relatively Moderate 88, Relatively Low 115</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66"/>
          </w:tcPr>
          <w:p>
            <w:pPr>
              <w:spacing w:after="0"/>
              <w:jc w:val="right"/>
            </w:pPr>
            <w:r>
              <w:rPr>
                <w:sz w:val="16"/>
              </w:rPr>
              <w:t>203 of 203</w:t>
            </w:r>
          </w:p>
        </w:tc>
        <w:tc>
          <w:tcPr>
            <w:tcW w:type="dxa" w:w="845"/>
          </w:tcPr>
          <w:p>
            <w:pPr>
              <w:spacing w:after="0"/>
              <w:jc w:val="right"/>
            </w:pPr>
            <w:r>
              <w:rPr>
                <w:sz w:val="16"/>
              </w:rPr>
              <w:t>37.3</w:t>
            </w:r>
          </w:p>
        </w:tc>
        <w:tc>
          <w:tcPr>
            <w:tcW w:type="dxa" w:w="680"/>
          </w:tcPr>
          <w:p>
            <w:pPr>
              <w:spacing w:after="0"/>
              <w:jc w:val="right"/>
            </w:pPr>
            <w:r>
              <w:rPr>
                <w:sz w:val="16"/>
              </w:rPr>
              <w:t>63.2</w:t>
            </w:r>
          </w:p>
        </w:tc>
        <w:tc>
          <w:tcPr>
            <w:tcW w:type="dxa" w:w="648"/>
          </w:tcPr>
          <w:p>
            <w:pPr>
              <w:spacing w:after="0"/>
              <w:jc w:val="right"/>
            </w:pPr>
            <w:r>
              <w:rPr>
                <w:sz w:val="16"/>
              </w:rPr>
              <w:t>82.6</w:t>
            </w:r>
          </w:p>
        </w:tc>
        <w:tc>
          <w:tcPr>
            <w:tcW w:type="dxa" w:w="4153"/>
          </w:tcPr>
          <w:p>
            <w:pPr>
              <w:spacing w:after="0"/>
              <w:jc w:val="left"/>
            </w:pPr>
            <w:r>
              <w:rPr>
                <w:sz w:val="16"/>
              </w:rPr>
              <w:t>Relatively High 1, Relatively Moderate 163, Relatively Low 39</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66"/>
          </w:tcPr>
          <w:p>
            <w:pPr>
              <w:spacing w:after="0"/>
              <w:jc w:val="right"/>
            </w:pPr>
            <w:r>
              <w:rPr>
                <w:sz w:val="16"/>
              </w:rPr>
              <w:t>203 of 203</w:t>
            </w:r>
          </w:p>
        </w:tc>
        <w:tc>
          <w:tcPr>
            <w:tcW w:type="dxa" w:w="845"/>
          </w:tcPr>
          <w:p>
            <w:pPr>
              <w:spacing w:after="0"/>
              <w:jc w:val="right"/>
            </w:pPr>
            <w:r>
              <w:rPr>
                <w:sz w:val="16"/>
              </w:rPr>
              <w:t>28.5</w:t>
            </w:r>
          </w:p>
        </w:tc>
        <w:tc>
          <w:tcPr>
            <w:tcW w:type="dxa" w:w="680"/>
          </w:tcPr>
          <w:p>
            <w:pPr>
              <w:spacing w:after="0"/>
              <w:jc w:val="right"/>
            </w:pPr>
            <w:r>
              <w:rPr>
                <w:sz w:val="16"/>
              </w:rPr>
              <w:t>41.8</w:t>
            </w:r>
          </w:p>
        </w:tc>
        <w:tc>
          <w:tcPr>
            <w:tcW w:type="dxa" w:w="648"/>
          </w:tcPr>
          <w:p>
            <w:pPr>
              <w:spacing w:after="0"/>
              <w:jc w:val="right"/>
            </w:pPr>
            <w:r>
              <w:rPr>
                <w:sz w:val="16"/>
              </w:rPr>
              <w:t>63.8</w:t>
            </w:r>
          </w:p>
        </w:tc>
        <w:tc>
          <w:tcPr>
            <w:tcW w:type="dxa" w:w="4153"/>
          </w:tcPr>
          <w:p>
            <w:pPr>
              <w:spacing w:after="0"/>
              <w:jc w:val="left"/>
            </w:pPr>
            <w:r>
              <w:rPr>
                <w:sz w:val="16"/>
              </w:rPr>
              <w:t>Relatively Moderate 7, Relatively Low 195, Very Low 1</w:t>
            </w:r>
          </w:p>
        </w:tc>
        <w:tc>
          <w:tcPr>
            <w:tcW w:type="dxa" w:w="5783"/>
          </w:tcPr>
          <w:p>
            <w:pPr>
              <w:spacing w:after="0"/>
              <w:jc w:val="left"/>
            </w:pPr>
          </w:p>
        </w:tc>
      </w:tr>
      <w:tr>
        <w:trPr>
          <w:cantSplit/>
        </w:trPr>
        <w:tc>
          <w:tcPr>
            <w:tcW w:type="dxa" w:w="1037"/>
          </w:tcPr>
          <w:p>
            <w:pPr>
              <w:spacing w:after="0"/>
              <w:jc w:val="left"/>
            </w:pPr>
            <w:r>
              <w:rPr>
                <w:sz w:val="16"/>
              </w:rPr>
              <w:t>Tsunami</w:t>
            </w:r>
          </w:p>
        </w:tc>
        <w:tc>
          <w:tcPr>
            <w:tcW w:type="dxa" w:w="966"/>
          </w:tcPr>
          <w:p>
            <w:pPr>
              <w:spacing w:after="0"/>
              <w:jc w:val="right"/>
            </w:pPr>
            <w:r>
              <w:rPr>
                <w:sz w:val="16"/>
              </w:rPr>
              <w:t>0 of 203</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53"/>
          </w:tcPr>
          <w:p>
            <w:pPr>
              <w:spacing w:after="0"/>
              <w:jc w:val="left"/>
            </w:pPr>
            <w:r>
              <w:rPr>
                <w:sz w:val="16"/>
              </w:rPr>
              <w:t>Insufficient Data 203</w:t>
            </w:r>
          </w:p>
        </w:tc>
        <w:tc>
          <w:tcPr>
            <w:tcW w:type="dxa" w:w="5783"/>
          </w:tcPr>
          <w:p>
            <w:pPr>
              <w:spacing w:after="0"/>
              <w:jc w:val="left"/>
            </w:pPr>
          </w:p>
        </w:tc>
      </w:tr>
      <w:tr>
        <w:trPr>
          <w:cantSplit/>
        </w:trPr>
        <w:tc>
          <w:tcPr>
            <w:tcW w:type="dxa" w:w="1037"/>
          </w:tcPr>
          <w:p>
            <w:pPr>
              <w:spacing w:after="0"/>
              <w:jc w:val="left"/>
            </w:pPr>
            <w:r>
              <w:rPr>
                <w:sz w:val="16"/>
              </w:rPr>
              <w:t>Volcanic Activity</w:t>
            </w:r>
          </w:p>
        </w:tc>
        <w:tc>
          <w:tcPr>
            <w:tcW w:type="dxa" w:w="966"/>
          </w:tcPr>
          <w:p>
            <w:pPr>
              <w:spacing w:after="0"/>
              <w:jc w:val="right"/>
            </w:pPr>
            <w:r>
              <w:rPr>
                <w:sz w:val="16"/>
              </w:rPr>
              <w:t>0 of 203</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53"/>
          </w:tcPr>
          <w:p>
            <w:pPr>
              <w:spacing w:after="0"/>
              <w:jc w:val="left"/>
            </w:pPr>
            <w:r>
              <w:rPr>
                <w:sz w:val="16"/>
              </w:rPr>
              <w:t>Not Applicable 203</w:t>
            </w:r>
          </w:p>
        </w:tc>
        <w:tc>
          <w:tcPr>
            <w:tcW w:type="dxa" w:w="5783"/>
          </w:tcPr>
          <w:p>
            <w:pPr>
              <w:spacing w:after="0"/>
              <w:jc w:val="left"/>
            </w:pPr>
          </w:p>
        </w:tc>
      </w:tr>
      <w:tr>
        <w:trPr>
          <w:cantSplit/>
        </w:trPr>
        <w:tc>
          <w:tcPr>
            <w:tcW w:type="dxa" w:w="1037"/>
          </w:tcPr>
          <w:p>
            <w:pPr>
              <w:spacing w:after="0"/>
              <w:jc w:val="left"/>
            </w:pPr>
            <w:r>
              <w:rPr>
                <w:sz w:val="16"/>
              </w:rPr>
              <w:t>Wildfire</w:t>
            </w:r>
          </w:p>
        </w:tc>
        <w:tc>
          <w:tcPr>
            <w:tcW w:type="dxa" w:w="966"/>
          </w:tcPr>
          <w:p>
            <w:pPr>
              <w:spacing w:after="0"/>
              <w:jc w:val="right"/>
            </w:pPr>
            <w:r>
              <w:rPr>
                <w:sz w:val="16"/>
              </w:rPr>
              <w:t>106 of 203</w:t>
            </w:r>
          </w:p>
        </w:tc>
        <w:tc>
          <w:tcPr>
            <w:tcW w:type="dxa" w:w="845"/>
          </w:tcPr>
          <w:p>
            <w:pPr>
              <w:spacing w:after="0"/>
              <w:jc w:val="right"/>
            </w:pPr>
            <w:r>
              <w:rPr>
                <w:sz w:val="16"/>
              </w:rPr>
              <w:t>19.5</w:t>
            </w:r>
          </w:p>
        </w:tc>
        <w:tc>
          <w:tcPr>
            <w:tcW w:type="dxa" w:w="680"/>
          </w:tcPr>
          <w:p>
            <w:pPr>
              <w:spacing w:after="0"/>
              <w:jc w:val="right"/>
            </w:pPr>
            <w:r>
              <w:rPr>
                <w:sz w:val="16"/>
              </w:rPr>
              <w:t>28.9</w:t>
            </w:r>
          </w:p>
        </w:tc>
        <w:tc>
          <w:tcPr>
            <w:tcW w:type="dxa" w:w="648"/>
          </w:tcPr>
          <w:p>
            <w:pPr>
              <w:spacing w:after="0"/>
              <w:jc w:val="right"/>
            </w:pPr>
            <w:r>
              <w:rPr>
                <w:sz w:val="16"/>
              </w:rPr>
              <w:t>73.5</w:t>
            </w:r>
          </w:p>
        </w:tc>
        <w:tc>
          <w:tcPr>
            <w:tcW w:type="dxa" w:w="4153"/>
          </w:tcPr>
          <w:p>
            <w:pPr>
              <w:spacing w:after="0"/>
              <w:jc w:val="left"/>
            </w:pPr>
            <w:r>
              <w:rPr>
                <w:sz w:val="16"/>
              </w:rPr>
              <w:t>Relatively Low 1, Very Low 105, No Rating 97</w:t>
            </w:r>
          </w:p>
        </w:tc>
        <w:tc>
          <w:tcPr>
            <w:tcW w:type="dxa" w:w="5783"/>
          </w:tcPr>
          <w:p>
            <w:pPr>
              <w:spacing w:after="0"/>
              <w:jc w:val="left"/>
            </w:pPr>
          </w:p>
        </w:tc>
      </w:tr>
      <w:tr>
        <w:trPr>
          <w:cantSplit/>
        </w:trPr>
        <w:tc>
          <w:tcPr>
            <w:tcW w:type="dxa" w:w="1037"/>
          </w:tcPr>
          <w:p>
            <w:pPr>
              <w:spacing w:after="0"/>
              <w:jc w:val="left"/>
            </w:pPr>
            <w:r>
              <w:rPr>
                <w:sz w:val="16"/>
              </w:rPr>
              <w:t>Winter Weather</w:t>
            </w:r>
          </w:p>
        </w:tc>
        <w:tc>
          <w:tcPr>
            <w:tcW w:type="dxa" w:w="966"/>
          </w:tcPr>
          <w:p>
            <w:pPr>
              <w:spacing w:after="0"/>
              <w:jc w:val="right"/>
            </w:pPr>
            <w:r>
              <w:rPr>
                <w:sz w:val="16"/>
              </w:rPr>
              <w:t>203 of 203</w:t>
            </w:r>
          </w:p>
        </w:tc>
        <w:tc>
          <w:tcPr>
            <w:tcW w:type="dxa" w:w="845"/>
          </w:tcPr>
          <w:p>
            <w:pPr>
              <w:spacing w:after="0"/>
              <w:jc w:val="right"/>
            </w:pPr>
            <w:r>
              <w:rPr>
                <w:sz w:val="16"/>
              </w:rPr>
              <w:t>53.1</w:t>
            </w:r>
          </w:p>
        </w:tc>
        <w:tc>
          <w:tcPr>
            <w:tcW w:type="dxa" w:w="680"/>
          </w:tcPr>
          <w:p>
            <w:pPr>
              <w:spacing w:after="0"/>
              <w:jc w:val="right"/>
            </w:pPr>
            <w:r>
              <w:rPr>
                <w:sz w:val="16"/>
              </w:rPr>
              <w:t>74.9</w:t>
            </w:r>
          </w:p>
        </w:tc>
        <w:tc>
          <w:tcPr>
            <w:tcW w:type="dxa" w:w="648"/>
          </w:tcPr>
          <w:p>
            <w:pPr>
              <w:spacing w:after="0"/>
              <w:jc w:val="right"/>
            </w:pPr>
            <w:r>
              <w:rPr>
                <w:sz w:val="16"/>
              </w:rPr>
              <w:t>89.7</w:t>
            </w:r>
          </w:p>
        </w:tc>
        <w:tc>
          <w:tcPr>
            <w:tcW w:type="dxa" w:w="4153"/>
          </w:tcPr>
          <w:p>
            <w:pPr>
              <w:spacing w:after="0"/>
              <w:jc w:val="left"/>
            </w:pPr>
            <w:r>
              <w:rPr>
                <w:sz w:val="16"/>
              </w:rPr>
              <w:t>Relatively High 62, Relatively Moderate 141</w:t>
            </w:r>
          </w:p>
        </w:tc>
        <w:tc>
          <w:tcPr>
            <w:tcW w:type="dxa" w:w="578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5"/>
        <w:gridCol w:w="858"/>
        <w:gridCol w:w="2633"/>
        <w:gridCol w:w="2190"/>
        <w:gridCol w:w="1483"/>
        <w:gridCol w:w="1798"/>
        <w:gridCol w:w="3315"/>
      </w:tblGrid>
      <w:tr>
        <w:trPr>
          <w:cantSplit/>
          <w:tblHeader/>
        </w:trPr>
        <w:tc>
          <w:tcPr>
            <w:tcW w:type="dxa" w:w="1835"/>
            <w:shd w:val="clear" w:color="auto" w:fill="E8E8E8"/>
          </w:tcPr>
          <w:p>
            <w:pPr>
              <w:spacing w:after="0"/>
              <w:jc w:val="left"/>
            </w:pPr>
            <w:r>
              <w:rPr>
                <w:b/>
                <w:sz w:val="16"/>
              </w:rPr>
              <w:t>Member</w:t>
            </w:r>
          </w:p>
        </w:tc>
        <w:tc>
          <w:tcPr>
            <w:tcW w:type="dxa" w:w="858"/>
            <w:shd w:val="clear" w:color="auto" w:fill="E8E8E8"/>
          </w:tcPr>
          <w:p>
            <w:pPr>
              <w:spacing w:after="0"/>
              <w:jc w:val="left"/>
            </w:pPr>
            <w:r>
              <w:rPr>
                <w:b/>
                <w:sz w:val="16"/>
              </w:rPr>
              <w:t>Type</w:t>
            </w:r>
          </w:p>
        </w:tc>
        <w:tc>
          <w:tcPr>
            <w:tcW w:type="dxa" w:w="2633"/>
            <w:shd w:val="clear" w:color="auto" w:fill="E8E8E8"/>
          </w:tcPr>
          <w:p>
            <w:pPr>
              <w:spacing w:after="0"/>
              <w:jc w:val="left"/>
            </w:pPr>
            <w:r>
              <w:rPr>
                <w:b/>
                <w:sz w:val="16"/>
              </w:rPr>
              <w:t>Plan status</w:t>
            </w:r>
          </w:p>
        </w:tc>
        <w:tc>
          <w:tcPr>
            <w:tcW w:type="dxa" w:w="219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9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315"/>
            <w:shd w:val="clear" w:color="auto" w:fill="E8E8E8"/>
          </w:tcPr>
          <w:p>
            <w:pPr>
              <w:spacing w:after="0"/>
              <w:jc w:val="left"/>
            </w:pPr>
            <w:r>
              <w:rPr>
                <w:b/>
                <w:sz w:val="16"/>
              </w:rPr>
              <w:t>Notes</w:t>
            </w:r>
          </w:p>
        </w:tc>
      </w:tr>
      <w:tr>
        <w:trPr>
          <w:cantSplit/>
        </w:trPr>
        <w:tc>
          <w:tcPr>
            <w:tcW w:type="dxa" w:w="1835"/>
          </w:tcPr>
          <w:p>
            <w:pPr>
              <w:spacing w:after="0"/>
              <w:jc w:val="left"/>
            </w:pPr>
            <w:r>
              <w:rPr>
                <w:sz w:val="16"/>
              </w:rPr>
              <w:t>Bergen County</w:t>
            </w:r>
          </w:p>
        </w:tc>
        <w:tc>
          <w:tcPr>
            <w:tcW w:type="dxa" w:w="858"/>
          </w:tcPr>
          <w:p>
            <w:pPr>
              <w:spacing w:after="0"/>
              <w:jc w:val="left"/>
            </w:pPr>
            <w:r>
              <w:rPr>
                <w:sz w:val="16"/>
              </w:rPr>
              <w:t>County</w:t>
            </w:r>
          </w:p>
        </w:tc>
        <w:tc>
          <w:tcPr>
            <w:tcW w:type="dxa" w:w="2633"/>
          </w:tcPr>
          <w:p>
            <w:pPr>
              <w:spacing w:after="0"/>
              <w:jc w:val="left"/>
            </w:pPr>
            <w:r>
              <w:rPr>
                <w:sz w:val="16"/>
              </w:rPr>
              <w:t>Approved, expires 2031-05-10</w:t>
            </w:r>
          </w:p>
        </w:tc>
        <w:tc>
          <w:tcPr>
            <w:tcW w:type="dxa" w:w="2190"/>
          </w:tcPr>
          <w:p>
            <w:pPr>
              <w:spacing w:after="0"/>
              <w:jc w:val="right"/>
            </w:pPr>
          </w:p>
        </w:tc>
        <w:tc>
          <w:tcPr>
            <w:tcW w:type="dxa" w:w="1483"/>
          </w:tcPr>
          <w:p>
            <w:pPr>
              <w:spacing w:after="0"/>
              <w:jc w:val="right"/>
            </w:pPr>
            <w:r>
              <w:rPr>
                <w:sz w:val="16"/>
              </w:rPr>
              <w:t>$22,880,544.20</w:t>
            </w:r>
          </w:p>
        </w:tc>
        <w:tc>
          <w:tcPr>
            <w:tcW w:type="dxa" w:w="1798"/>
          </w:tcPr>
          <w:p>
            <w:pPr>
              <w:spacing w:after="0"/>
              <w:jc w:val="right"/>
            </w:pPr>
            <w:r>
              <w:rPr>
                <w:sz w:val="16"/>
              </w:rPr>
              <w:t>0; 0</w:t>
            </w:r>
          </w:p>
        </w:tc>
        <w:tc>
          <w:tcPr>
            <w:tcW w:type="dxa" w:w="3315"/>
          </w:tcPr>
          <w:p>
            <w:pPr>
              <w:spacing w:after="0"/>
              <w:jc w:val="left"/>
            </w:pPr>
            <w:r>
              <w:rPr>
                <w:sz w:val="16"/>
              </w:rPr>
              <w:t>No NFIP community ID on this member's plan row. Includes $11,457,506.27 for declarations not counted as hazard incidents (DR-4048-NJ, DR-4488-NJ, EM-3169-NJ, EM-3188-NJ).</w:t>
            </w:r>
          </w:p>
        </w:tc>
      </w:tr>
      <w:tr>
        <w:trPr>
          <w:cantSplit/>
        </w:trPr>
        <w:tc>
          <w:tcPr>
            <w:tcW w:type="dxa" w:w="1835"/>
          </w:tcPr>
          <w:p>
            <w:pPr>
              <w:spacing w:after="0"/>
              <w:jc w:val="left"/>
            </w:pPr>
            <w:r>
              <w:rPr>
                <w:sz w:val="16"/>
              </w:rPr>
              <w:t>Allendale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1; any 5</w:t>
            </w:r>
          </w:p>
        </w:tc>
        <w:tc>
          <w:tcPr>
            <w:tcW w:type="dxa" w:w="1483"/>
          </w:tcPr>
          <w:p>
            <w:pPr>
              <w:spacing w:after="0"/>
              <w:jc w:val="right"/>
            </w:pPr>
            <w:r>
              <w:rPr>
                <w:sz w:val="16"/>
              </w:rPr>
              <w:t>$784,939.71</w:t>
            </w:r>
          </w:p>
        </w:tc>
        <w:tc>
          <w:tcPr>
            <w:tcW w:type="dxa" w:w="1798"/>
          </w:tcPr>
          <w:p>
            <w:pPr>
              <w:spacing w:after="0"/>
              <w:jc w:val="right"/>
            </w:pPr>
            <w:r>
              <w:rPr>
                <w:sz w:val="16"/>
              </w:rPr>
              <w:t>17; 0</w:t>
            </w:r>
          </w:p>
        </w:tc>
        <w:tc>
          <w:tcPr>
            <w:tcW w:type="dxa" w:w="3315"/>
          </w:tcPr>
          <w:p>
            <w:pPr>
              <w:spacing w:after="0"/>
              <w:jc w:val="left"/>
            </w:pPr>
            <w:r>
              <w:rPr>
                <w:sz w:val="16"/>
              </w:rPr>
              <w:t>Includes $83,526.37 for declarations not counted as hazard incidents (DR-4048-NJ, DR-4488-NJ, EM-3188-NJ).</w:t>
            </w:r>
          </w:p>
        </w:tc>
      </w:tr>
      <w:tr>
        <w:trPr>
          <w:cantSplit/>
        </w:trPr>
        <w:tc>
          <w:tcPr>
            <w:tcW w:type="dxa" w:w="1835"/>
          </w:tcPr>
          <w:p>
            <w:pPr>
              <w:spacing w:after="0"/>
              <w:jc w:val="left"/>
            </w:pPr>
            <w:r>
              <w:rPr>
                <w:sz w:val="16"/>
              </w:rPr>
              <w:t>Alpine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0; any 0</w:t>
            </w:r>
          </w:p>
        </w:tc>
        <w:tc>
          <w:tcPr>
            <w:tcW w:type="dxa" w:w="1483"/>
          </w:tcPr>
          <w:p>
            <w:pPr>
              <w:spacing w:after="0"/>
              <w:jc w:val="right"/>
            </w:pPr>
            <w:r>
              <w:rPr>
                <w:sz w:val="16"/>
              </w:rPr>
              <w:t>$313,713.03</w:t>
            </w:r>
          </w:p>
        </w:tc>
        <w:tc>
          <w:tcPr>
            <w:tcW w:type="dxa" w:w="1798"/>
          </w:tcPr>
          <w:p>
            <w:pPr>
              <w:spacing w:after="0"/>
              <w:jc w:val="right"/>
            </w:pPr>
            <w:r>
              <w:rPr>
                <w:sz w:val="16"/>
              </w:rPr>
              <w:t>2; 0</w:t>
            </w:r>
          </w:p>
        </w:tc>
        <w:tc>
          <w:tcPr>
            <w:tcW w:type="dxa" w:w="3315"/>
          </w:tcPr>
          <w:p>
            <w:pPr>
              <w:spacing w:after="0"/>
              <w:jc w:val="left"/>
            </w:pPr>
            <w:r>
              <w:rPr>
                <w:sz w:val="16"/>
              </w:rPr>
              <w:t>Includes $36,831.20 for declarations not counted as hazard incidents (DR-4048-NJ).</w:t>
            </w:r>
          </w:p>
        </w:tc>
      </w:tr>
      <w:tr>
        <w:trPr>
          <w:cantSplit/>
        </w:trPr>
        <w:tc>
          <w:tcPr>
            <w:tcW w:type="dxa" w:w="1835"/>
          </w:tcPr>
          <w:p>
            <w:pPr>
              <w:spacing w:after="0"/>
              <w:jc w:val="left"/>
            </w:pPr>
            <w:r>
              <w:rPr>
                <w:sz w:val="16"/>
              </w:rPr>
              <w:t>Bergenfield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0; any 8</w:t>
            </w:r>
          </w:p>
        </w:tc>
        <w:tc>
          <w:tcPr>
            <w:tcW w:type="dxa" w:w="1483"/>
          </w:tcPr>
          <w:p>
            <w:pPr>
              <w:spacing w:after="0"/>
              <w:jc w:val="right"/>
            </w:pPr>
            <w:r>
              <w:rPr>
                <w:sz w:val="16"/>
              </w:rPr>
              <w:t>$1,001,217.30</w:t>
            </w:r>
          </w:p>
        </w:tc>
        <w:tc>
          <w:tcPr>
            <w:tcW w:type="dxa" w:w="1798"/>
          </w:tcPr>
          <w:p>
            <w:pPr>
              <w:spacing w:after="0"/>
              <w:jc w:val="right"/>
            </w:pPr>
            <w:r>
              <w:rPr>
                <w:sz w:val="16"/>
              </w:rPr>
              <w:t>16; 0</w:t>
            </w:r>
          </w:p>
        </w:tc>
        <w:tc>
          <w:tcPr>
            <w:tcW w:type="dxa" w:w="3315"/>
          </w:tcPr>
          <w:p>
            <w:pPr>
              <w:spacing w:after="0"/>
              <w:jc w:val="left"/>
            </w:pPr>
            <w:r>
              <w:rPr>
                <w:sz w:val="16"/>
              </w:rPr>
              <w:t>Includes $208,107.91 for declarations not counted as hazard incidents (DR-4048-NJ, DR-4488-NJ, EM-3188-NJ).</w:t>
            </w:r>
          </w:p>
        </w:tc>
      </w:tr>
      <w:tr>
        <w:trPr>
          <w:cantSplit/>
        </w:trPr>
        <w:tc>
          <w:tcPr>
            <w:tcW w:type="dxa" w:w="1835"/>
          </w:tcPr>
          <w:p>
            <w:pPr>
              <w:spacing w:after="0"/>
              <w:jc w:val="left"/>
            </w:pPr>
            <w:r>
              <w:rPr>
                <w:sz w:val="16"/>
              </w:rPr>
              <w:t>Bogota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1; any 4</w:t>
            </w:r>
          </w:p>
        </w:tc>
        <w:tc>
          <w:tcPr>
            <w:tcW w:type="dxa" w:w="1483"/>
          </w:tcPr>
          <w:p>
            <w:pPr>
              <w:spacing w:after="0"/>
              <w:jc w:val="right"/>
            </w:pPr>
            <w:r>
              <w:rPr>
                <w:sz w:val="16"/>
              </w:rPr>
              <w:t>$536,363.37</w:t>
            </w:r>
          </w:p>
        </w:tc>
        <w:tc>
          <w:tcPr>
            <w:tcW w:type="dxa" w:w="1798"/>
          </w:tcPr>
          <w:p>
            <w:pPr>
              <w:spacing w:after="0"/>
              <w:jc w:val="right"/>
            </w:pPr>
            <w:r>
              <w:rPr>
                <w:sz w:val="16"/>
              </w:rPr>
              <w:t>8; 0</w:t>
            </w:r>
          </w:p>
        </w:tc>
        <w:tc>
          <w:tcPr>
            <w:tcW w:type="dxa" w:w="3315"/>
          </w:tcPr>
          <w:p>
            <w:pPr>
              <w:spacing w:after="0"/>
              <w:jc w:val="left"/>
            </w:pPr>
            <w:r>
              <w:rPr>
                <w:sz w:val="16"/>
              </w:rPr>
              <w:t>Includes $145,862.90 for declarations not counted as hazard incidents (DR-4048-NJ, DR-4488-NJ).</w:t>
            </w:r>
          </w:p>
        </w:tc>
      </w:tr>
      <w:tr>
        <w:trPr>
          <w:cantSplit/>
        </w:trPr>
        <w:tc>
          <w:tcPr>
            <w:tcW w:type="dxa" w:w="1835"/>
          </w:tcPr>
          <w:p>
            <w:pPr>
              <w:spacing w:after="0"/>
              <w:jc w:val="left"/>
            </w:pPr>
            <w:r>
              <w:rPr>
                <w:sz w:val="16"/>
              </w:rPr>
              <w:t>Carlstadt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2; any 6</w:t>
            </w:r>
          </w:p>
        </w:tc>
        <w:tc>
          <w:tcPr>
            <w:tcW w:type="dxa" w:w="1483"/>
          </w:tcPr>
          <w:p>
            <w:pPr>
              <w:spacing w:after="0"/>
              <w:jc w:val="right"/>
            </w:pPr>
            <w:r>
              <w:rPr>
                <w:sz w:val="16"/>
              </w:rPr>
              <w:t>$809,485.10</w:t>
            </w:r>
          </w:p>
        </w:tc>
        <w:tc>
          <w:tcPr>
            <w:tcW w:type="dxa" w:w="1798"/>
          </w:tcPr>
          <w:p>
            <w:pPr>
              <w:spacing w:after="0"/>
              <w:jc w:val="right"/>
            </w:pPr>
            <w:r>
              <w:rPr>
                <w:sz w:val="16"/>
              </w:rPr>
              <w:t>9; 0</w:t>
            </w:r>
          </w:p>
        </w:tc>
        <w:tc>
          <w:tcPr>
            <w:tcW w:type="dxa" w:w="3315"/>
          </w:tcPr>
          <w:p>
            <w:pPr>
              <w:spacing w:after="0"/>
              <w:jc w:val="left"/>
            </w:pPr>
            <w:r>
              <w:rPr>
                <w:sz w:val="16"/>
              </w:rPr>
              <w:t>Includes $101,388.35 for declarations not counted as hazard incidents (DR-4488-NJ, EM-3188-NJ).</w:t>
            </w:r>
          </w:p>
        </w:tc>
      </w:tr>
      <w:tr>
        <w:trPr>
          <w:cantSplit/>
        </w:trPr>
        <w:tc>
          <w:tcPr>
            <w:tcW w:type="dxa" w:w="1835"/>
          </w:tcPr>
          <w:p>
            <w:pPr>
              <w:spacing w:after="0"/>
              <w:jc w:val="left"/>
            </w:pPr>
            <w:r>
              <w:rPr>
                <w:sz w:val="16"/>
              </w:rPr>
              <w:t>Cliffside Park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0; any 0</w:t>
            </w:r>
          </w:p>
        </w:tc>
        <w:tc>
          <w:tcPr>
            <w:tcW w:type="dxa" w:w="1483"/>
          </w:tcPr>
          <w:p>
            <w:pPr>
              <w:spacing w:after="0"/>
              <w:jc w:val="right"/>
            </w:pPr>
            <w:r>
              <w:rPr>
                <w:sz w:val="16"/>
              </w:rPr>
              <w:t>$1,976,326.60</w:t>
            </w:r>
          </w:p>
        </w:tc>
        <w:tc>
          <w:tcPr>
            <w:tcW w:type="dxa" w:w="1798"/>
          </w:tcPr>
          <w:p>
            <w:pPr>
              <w:spacing w:after="0"/>
              <w:jc w:val="right"/>
            </w:pPr>
            <w:r>
              <w:rPr>
                <w:sz w:val="16"/>
              </w:rPr>
              <w:t>4; 0</w:t>
            </w:r>
          </w:p>
        </w:tc>
        <w:tc>
          <w:tcPr>
            <w:tcW w:type="dxa" w:w="3315"/>
          </w:tcPr>
          <w:p>
            <w:pPr>
              <w:spacing w:after="0"/>
              <w:jc w:val="left"/>
            </w:pPr>
            <w:r>
              <w:rPr>
                <w:sz w:val="16"/>
              </w:rPr>
              <w:t>Includes $264,164.91 for declarations not counted as hazard incidents (DR-4048-NJ, DR-4488-NJ, EM-3188-NJ).</w:t>
            </w:r>
          </w:p>
        </w:tc>
      </w:tr>
      <w:tr>
        <w:trPr>
          <w:cantSplit/>
        </w:trPr>
        <w:tc>
          <w:tcPr>
            <w:tcW w:type="dxa" w:w="1835"/>
          </w:tcPr>
          <w:p>
            <w:pPr>
              <w:spacing w:after="0"/>
              <w:jc w:val="left"/>
            </w:pPr>
            <w:r>
              <w:rPr>
                <w:sz w:val="16"/>
              </w:rPr>
              <w:t>Closter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1; any 7</w:t>
            </w:r>
          </w:p>
        </w:tc>
        <w:tc>
          <w:tcPr>
            <w:tcW w:type="dxa" w:w="1483"/>
          </w:tcPr>
          <w:p>
            <w:pPr>
              <w:spacing w:after="0"/>
              <w:jc w:val="right"/>
            </w:pPr>
            <w:r>
              <w:rPr>
                <w:sz w:val="16"/>
              </w:rPr>
              <w:t>$920,894.83</w:t>
            </w:r>
          </w:p>
        </w:tc>
        <w:tc>
          <w:tcPr>
            <w:tcW w:type="dxa" w:w="1798"/>
          </w:tcPr>
          <w:p>
            <w:pPr>
              <w:spacing w:after="0"/>
              <w:jc w:val="right"/>
            </w:pPr>
            <w:r>
              <w:rPr>
                <w:sz w:val="16"/>
              </w:rPr>
              <w:t>3; 1</w:t>
            </w:r>
          </w:p>
        </w:tc>
        <w:tc>
          <w:tcPr>
            <w:tcW w:type="dxa" w:w="3315"/>
          </w:tcPr>
          <w:p>
            <w:pPr>
              <w:spacing w:after="0"/>
              <w:jc w:val="left"/>
            </w:pPr>
            <w:r>
              <w:rPr>
                <w:sz w:val="16"/>
              </w:rPr>
              <w:t>Includes $123,983.46 for declarations not counted as hazard incidents (DR-4048-NJ, DR-4488-NJ).</w:t>
            </w:r>
          </w:p>
        </w:tc>
      </w:tr>
      <w:tr>
        <w:trPr>
          <w:cantSplit/>
        </w:trPr>
        <w:tc>
          <w:tcPr>
            <w:tcW w:type="dxa" w:w="1835"/>
          </w:tcPr>
          <w:p>
            <w:pPr>
              <w:spacing w:after="0"/>
              <w:jc w:val="left"/>
            </w:pPr>
            <w:r>
              <w:rPr>
                <w:sz w:val="16"/>
              </w:rPr>
              <w:t>Cresskill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2; any 8</w:t>
            </w:r>
          </w:p>
        </w:tc>
        <w:tc>
          <w:tcPr>
            <w:tcW w:type="dxa" w:w="1483"/>
          </w:tcPr>
          <w:p>
            <w:pPr>
              <w:spacing w:after="0"/>
              <w:jc w:val="right"/>
            </w:pPr>
            <w:r>
              <w:rPr>
                <w:sz w:val="16"/>
              </w:rPr>
              <w:t>$1,076,066.26</w:t>
            </w:r>
          </w:p>
        </w:tc>
        <w:tc>
          <w:tcPr>
            <w:tcW w:type="dxa" w:w="1798"/>
          </w:tcPr>
          <w:p>
            <w:pPr>
              <w:spacing w:after="0"/>
              <w:jc w:val="right"/>
            </w:pPr>
            <w:r>
              <w:rPr>
                <w:sz w:val="16"/>
              </w:rPr>
              <w:t>2; 0</w:t>
            </w:r>
          </w:p>
        </w:tc>
        <w:tc>
          <w:tcPr>
            <w:tcW w:type="dxa" w:w="3315"/>
          </w:tcPr>
          <w:p>
            <w:pPr>
              <w:spacing w:after="0"/>
              <w:jc w:val="left"/>
            </w:pPr>
            <w:r>
              <w:rPr>
                <w:sz w:val="16"/>
              </w:rPr>
              <w:t>Includes $194,358.22 for declarations not counted as hazard incidents (DR-4048-NJ, DR-4488-NJ, EM-3188-NJ).</w:t>
            </w:r>
          </w:p>
        </w:tc>
      </w:tr>
      <w:tr>
        <w:trPr>
          <w:cantSplit/>
        </w:trPr>
        <w:tc>
          <w:tcPr>
            <w:tcW w:type="dxa" w:w="1835"/>
          </w:tcPr>
          <w:p>
            <w:pPr>
              <w:spacing w:after="0"/>
              <w:jc w:val="left"/>
            </w:pPr>
            <w:r>
              <w:rPr>
                <w:sz w:val="16"/>
              </w:rPr>
              <w:t>Demarest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1; any 4</w:t>
            </w:r>
          </w:p>
        </w:tc>
        <w:tc>
          <w:tcPr>
            <w:tcW w:type="dxa" w:w="1483"/>
          </w:tcPr>
          <w:p>
            <w:pPr>
              <w:spacing w:after="0"/>
              <w:jc w:val="right"/>
            </w:pPr>
            <w:r>
              <w:rPr>
                <w:sz w:val="16"/>
              </w:rPr>
              <w:t>$1,405,184.44</w:t>
            </w:r>
          </w:p>
        </w:tc>
        <w:tc>
          <w:tcPr>
            <w:tcW w:type="dxa" w:w="1798"/>
          </w:tcPr>
          <w:p>
            <w:pPr>
              <w:spacing w:after="0"/>
              <w:jc w:val="right"/>
            </w:pPr>
            <w:r>
              <w:rPr>
                <w:sz w:val="16"/>
              </w:rPr>
              <w:t>1; 0</w:t>
            </w:r>
          </w:p>
        </w:tc>
        <w:tc>
          <w:tcPr>
            <w:tcW w:type="dxa" w:w="3315"/>
          </w:tcPr>
          <w:p>
            <w:pPr>
              <w:spacing w:after="0"/>
              <w:jc w:val="left"/>
            </w:pPr>
            <w:r>
              <w:rPr>
                <w:sz w:val="16"/>
              </w:rPr>
              <w:t>Includes $47,525.55 for declarations not counted as hazard incidents (DR-4048-NJ, DR-4488-NJ).</w:t>
            </w:r>
          </w:p>
        </w:tc>
      </w:tr>
      <w:tr>
        <w:trPr>
          <w:cantSplit/>
        </w:trPr>
        <w:tc>
          <w:tcPr>
            <w:tcW w:type="dxa" w:w="1835"/>
          </w:tcPr>
          <w:p>
            <w:pPr>
              <w:spacing w:after="0"/>
              <w:jc w:val="left"/>
            </w:pPr>
            <w:r>
              <w:rPr>
                <w:sz w:val="16"/>
              </w:rPr>
              <w:t>Dumont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0; any 9</w:t>
            </w:r>
          </w:p>
        </w:tc>
        <w:tc>
          <w:tcPr>
            <w:tcW w:type="dxa" w:w="1483"/>
          </w:tcPr>
          <w:p>
            <w:pPr>
              <w:spacing w:after="0"/>
              <w:jc w:val="right"/>
            </w:pPr>
            <w:r>
              <w:rPr>
                <w:sz w:val="16"/>
              </w:rPr>
              <w:t>$1,253,986.80</w:t>
            </w:r>
          </w:p>
        </w:tc>
        <w:tc>
          <w:tcPr>
            <w:tcW w:type="dxa" w:w="1798"/>
          </w:tcPr>
          <w:p>
            <w:pPr>
              <w:spacing w:after="0"/>
              <w:jc w:val="right"/>
            </w:pPr>
            <w:r>
              <w:rPr>
                <w:sz w:val="16"/>
              </w:rPr>
              <w:t>8; 0</w:t>
            </w:r>
          </w:p>
        </w:tc>
        <w:tc>
          <w:tcPr>
            <w:tcW w:type="dxa" w:w="3315"/>
          </w:tcPr>
          <w:p>
            <w:pPr>
              <w:spacing w:after="0"/>
              <w:jc w:val="left"/>
            </w:pPr>
            <w:r>
              <w:rPr>
                <w:sz w:val="16"/>
              </w:rPr>
              <w:t>Includes $172,711.22 for declarations not counted as hazard incidents (DR-4048-NJ, DR-4488-NJ, EM-3188-NJ).</w:t>
            </w:r>
          </w:p>
        </w:tc>
      </w:tr>
      <w:tr>
        <w:trPr>
          <w:cantSplit/>
        </w:trPr>
        <w:tc>
          <w:tcPr>
            <w:tcW w:type="dxa" w:w="1835"/>
          </w:tcPr>
          <w:p>
            <w:pPr>
              <w:spacing w:after="0"/>
              <w:jc w:val="left"/>
            </w:pPr>
            <w:r>
              <w:rPr>
                <w:sz w:val="16"/>
              </w:rPr>
              <w:t>East Rutherford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13; any 49</w:t>
            </w:r>
          </w:p>
        </w:tc>
        <w:tc>
          <w:tcPr>
            <w:tcW w:type="dxa" w:w="1483"/>
          </w:tcPr>
          <w:p>
            <w:pPr>
              <w:spacing w:after="0"/>
              <w:jc w:val="right"/>
            </w:pPr>
            <w:r>
              <w:rPr>
                <w:sz w:val="16"/>
              </w:rPr>
              <w:t>$840,579.88</w:t>
            </w:r>
          </w:p>
        </w:tc>
        <w:tc>
          <w:tcPr>
            <w:tcW w:type="dxa" w:w="1798"/>
          </w:tcPr>
          <w:p>
            <w:pPr>
              <w:spacing w:after="0"/>
              <w:jc w:val="right"/>
            </w:pPr>
            <w:r>
              <w:rPr>
                <w:sz w:val="16"/>
              </w:rPr>
              <w:t>11; 0</w:t>
            </w:r>
          </w:p>
        </w:tc>
        <w:tc>
          <w:tcPr>
            <w:tcW w:type="dxa" w:w="3315"/>
          </w:tcPr>
          <w:p>
            <w:pPr>
              <w:spacing w:after="0"/>
              <w:jc w:val="left"/>
            </w:pPr>
            <w:r>
              <w:rPr>
                <w:sz w:val="16"/>
              </w:rPr>
              <w:t>Includes $41,351.85 for declarations not counted as hazard incidents (DR-4048-NJ, DR-4488-NJ, EM-3188-NJ).</w:t>
            </w:r>
          </w:p>
        </w:tc>
      </w:tr>
      <w:tr>
        <w:trPr>
          <w:cantSplit/>
        </w:trPr>
        <w:tc>
          <w:tcPr>
            <w:tcW w:type="dxa" w:w="1835"/>
          </w:tcPr>
          <w:p>
            <w:pPr>
              <w:spacing w:after="0"/>
              <w:jc w:val="left"/>
            </w:pPr>
            <w:r>
              <w:rPr>
                <w:sz w:val="16"/>
              </w:rPr>
              <w:t>Edgewater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2; any 5</w:t>
            </w:r>
          </w:p>
        </w:tc>
        <w:tc>
          <w:tcPr>
            <w:tcW w:type="dxa" w:w="1483"/>
          </w:tcPr>
          <w:p>
            <w:pPr>
              <w:spacing w:after="0"/>
              <w:jc w:val="right"/>
            </w:pPr>
            <w:r>
              <w:rPr>
                <w:sz w:val="16"/>
              </w:rPr>
              <w:t>$2,955,043.64</w:t>
            </w:r>
          </w:p>
        </w:tc>
        <w:tc>
          <w:tcPr>
            <w:tcW w:type="dxa" w:w="1798"/>
          </w:tcPr>
          <w:p>
            <w:pPr>
              <w:spacing w:after="0"/>
              <w:jc w:val="right"/>
            </w:pPr>
            <w:r>
              <w:rPr>
                <w:sz w:val="16"/>
              </w:rPr>
              <w:t>0; 0</w:t>
            </w:r>
          </w:p>
        </w:tc>
        <w:tc>
          <w:tcPr>
            <w:tcW w:type="dxa" w:w="3315"/>
          </w:tcPr>
          <w:p>
            <w:pPr>
              <w:spacing w:after="0"/>
              <w:jc w:val="left"/>
            </w:pPr>
            <w:r>
              <w:rPr>
                <w:sz w:val="16"/>
              </w:rPr>
              <w:t>Includes $52,173.77 for declarations not counted as hazard incidents (DR-4048-NJ, DR-4488-NJ, EM-3188-NJ).</w:t>
            </w:r>
          </w:p>
        </w:tc>
      </w:tr>
      <w:tr>
        <w:trPr>
          <w:cantSplit/>
        </w:trPr>
        <w:tc>
          <w:tcPr>
            <w:tcW w:type="dxa" w:w="1835"/>
          </w:tcPr>
          <w:p>
            <w:pPr>
              <w:spacing w:after="0"/>
              <w:jc w:val="left"/>
            </w:pPr>
            <w:r>
              <w:rPr>
                <w:sz w:val="16"/>
              </w:rPr>
              <w:t>Elmwood Park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1, SRL 3; any 10</w:t>
            </w:r>
          </w:p>
        </w:tc>
        <w:tc>
          <w:tcPr>
            <w:tcW w:type="dxa" w:w="1483"/>
          </w:tcPr>
          <w:p>
            <w:pPr>
              <w:spacing w:after="0"/>
              <w:jc w:val="right"/>
            </w:pPr>
            <w:r>
              <w:rPr>
                <w:sz w:val="16"/>
              </w:rPr>
              <w:t>$1,051,384.22</w:t>
            </w:r>
          </w:p>
        </w:tc>
        <w:tc>
          <w:tcPr>
            <w:tcW w:type="dxa" w:w="1798"/>
          </w:tcPr>
          <w:p>
            <w:pPr>
              <w:spacing w:after="0"/>
              <w:jc w:val="right"/>
            </w:pPr>
            <w:r>
              <w:rPr>
                <w:sz w:val="16"/>
              </w:rPr>
              <w:t>0; 0</w:t>
            </w:r>
          </w:p>
        </w:tc>
        <w:tc>
          <w:tcPr>
            <w:tcW w:type="dxa" w:w="3315"/>
          </w:tcPr>
          <w:p>
            <w:pPr>
              <w:spacing w:after="0"/>
              <w:jc w:val="left"/>
            </w:pPr>
            <w:r>
              <w:rPr>
                <w:sz w:val="16"/>
              </w:rPr>
              <w:t>Includes $132,448.07 for declarations not counted as hazard incidents (DR-4048-NJ, DR-4488-NJ, EM-3188-NJ).</w:t>
            </w:r>
          </w:p>
        </w:tc>
      </w:tr>
      <w:tr>
        <w:trPr>
          <w:cantSplit/>
        </w:trPr>
        <w:tc>
          <w:tcPr>
            <w:tcW w:type="dxa" w:w="1835"/>
          </w:tcPr>
          <w:p>
            <w:pPr>
              <w:spacing w:after="0"/>
              <w:jc w:val="left"/>
            </w:pPr>
            <w:r>
              <w:rPr>
                <w:sz w:val="16"/>
              </w:rPr>
              <w:t>Emerson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1; any 3</w:t>
            </w:r>
          </w:p>
        </w:tc>
        <w:tc>
          <w:tcPr>
            <w:tcW w:type="dxa" w:w="1483"/>
          </w:tcPr>
          <w:p>
            <w:pPr>
              <w:spacing w:after="0"/>
              <w:jc w:val="right"/>
            </w:pPr>
            <w:r>
              <w:rPr>
                <w:sz w:val="16"/>
              </w:rPr>
              <w:t>$649,295.05</w:t>
            </w:r>
          </w:p>
        </w:tc>
        <w:tc>
          <w:tcPr>
            <w:tcW w:type="dxa" w:w="1798"/>
          </w:tcPr>
          <w:p>
            <w:pPr>
              <w:spacing w:after="0"/>
              <w:jc w:val="right"/>
            </w:pPr>
            <w:r>
              <w:rPr>
                <w:sz w:val="16"/>
              </w:rPr>
              <w:t>11; 0</w:t>
            </w:r>
          </w:p>
        </w:tc>
        <w:tc>
          <w:tcPr>
            <w:tcW w:type="dxa" w:w="3315"/>
          </w:tcPr>
          <w:p>
            <w:pPr>
              <w:spacing w:after="0"/>
              <w:jc w:val="left"/>
            </w:pPr>
            <w:r>
              <w:rPr>
                <w:sz w:val="16"/>
              </w:rPr>
              <w:t>Includes $113,197.62 for declarations not counted as hazard incidents (DR-4048-NJ, DR-4488-NJ).</w:t>
            </w:r>
          </w:p>
        </w:tc>
      </w:tr>
      <w:tr>
        <w:trPr>
          <w:cantSplit/>
        </w:trPr>
        <w:tc>
          <w:tcPr>
            <w:tcW w:type="dxa" w:w="1835"/>
          </w:tcPr>
          <w:p>
            <w:pPr>
              <w:spacing w:after="0"/>
              <w:jc w:val="left"/>
            </w:pPr>
            <w:r>
              <w:rPr>
                <w:sz w:val="16"/>
              </w:rPr>
              <w:t>Englewood city</w:t>
            </w:r>
          </w:p>
        </w:tc>
        <w:tc>
          <w:tcPr>
            <w:tcW w:type="dxa" w:w="858"/>
          </w:tcPr>
          <w:p>
            <w:pPr>
              <w:spacing w:after="0"/>
              <w:jc w:val="left"/>
            </w:pPr>
            <w:r>
              <w:rPr>
                <w:sz w:val="16"/>
              </w:rPr>
              <w:t>City</w:t>
            </w:r>
          </w:p>
        </w:tc>
        <w:tc>
          <w:tcPr>
            <w:tcW w:type="dxa" w:w="2633"/>
          </w:tcPr>
          <w:p>
            <w:pPr>
              <w:spacing w:after="0"/>
              <w:jc w:val="left"/>
            </w:pPr>
            <w:r>
              <w:rPr>
                <w:sz w:val="16"/>
              </w:rPr>
              <w:t>Approved, expires 2031-05-10</w:t>
            </w:r>
          </w:p>
        </w:tc>
        <w:tc>
          <w:tcPr>
            <w:tcW w:type="dxa" w:w="2190"/>
          </w:tcPr>
          <w:p>
            <w:pPr>
              <w:spacing w:after="0"/>
              <w:jc w:val="right"/>
            </w:pPr>
            <w:r>
              <w:rPr>
                <w:sz w:val="16"/>
              </w:rPr>
              <w:t>FMA RL 0, SRL 5; any 52</w:t>
            </w:r>
          </w:p>
        </w:tc>
        <w:tc>
          <w:tcPr>
            <w:tcW w:type="dxa" w:w="1483"/>
          </w:tcPr>
          <w:p>
            <w:pPr>
              <w:spacing w:after="0"/>
              <w:jc w:val="right"/>
            </w:pPr>
            <w:r>
              <w:rPr>
                <w:sz w:val="16"/>
              </w:rPr>
              <w:t>$7,332,528.72</w:t>
            </w:r>
          </w:p>
        </w:tc>
        <w:tc>
          <w:tcPr>
            <w:tcW w:type="dxa" w:w="1798"/>
          </w:tcPr>
          <w:p>
            <w:pPr>
              <w:spacing w:after="0"/>
              <w:jc w:val="right"/>
            </w:pPr>
            <w:r>
              <w:rPr>
                <w:sz w:val="16"/>
              </w:rPr>
              <w:t>1; 0</w:t>
            </w:r>
          </w:p>
        </w:tc>
        <w:tc>
          <w:tcPr>
            <w:tcW w:type="dxa" w:w="3315"/>
          </w:tcPr>
          <w:p>
            <w:pPr>
              <w:spacing w:after="0"/>
              <w:jc w:val="left"/>
            </w:pPr>
            <w:r>
              <w:rPr>
                <w:sz w:val="16"/>
              </w:rPr>
              <w:t>Includes $507,157.31 for declarations not counted as hazard incidents (DR-4048-NJ, DR-4488-NJ, EM-3188-NJ).</w:t>
            </w:r>
          </w:p>
        </w:tc>
      </w:tr>
      <w:tr>
        <w:trPr>
          <w:cantSplit/>
        </w:trPr>
        <w:tc>
          <w:tcPr>
            <w:tcW w:type="dxa" w:w="1835"/>
          </w:tcPr>
          <w:p>
            <w:pPr>
              <w:spacing w:after="0"/>
              <w:jc w:val="left"/>
            </w:pPr>
            <w:r>
              <w:rPr>
                <w:sz w:val="16"/>
              </w:rPr>
              <w:t>Englewood Cliffs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0; any 0</w:t>
            </w:r>
          </w:p>
        </w:tc>
        <w:tc>
          <w:tcPr>
            <w:tcW w:type="dxa" w:w="1483"/>
          </w:tcPr>
          <w:p>
            <w:pPr>
              <w:spacing w:after="0"/>
              <w:jc w:val="right"/>
            </w:pPr>
            <w:r>
              <w:rPr>
                <w:sz w:val="16"/>
              </w:rPr>
              <w:t>$479,106.35</w:t>
            </w:r>
          </w:p>
        </w:tc>
        <w:tc>
          <w:tcPr>
            <w:tcW w:type="dxa" w:w="1798"/>
          </w:tcPr>
          <w:p>
            <w:pPr>
              <w:spacing w:after="0"/>
              <w:jc w:val="right"/>
            </w:pPr>
            <w:r>
              <w:rPr>
                <w:sz w:val="16"/>
              </w:rPr>
              <w:t>10; 0</w:t>
            </w:r>
          </w:p>
        </w:tc>
        <w:tc>
          <w:tcPr>
            <w:tcW w:type="dxa" w:w="3315"/>
          </w:tcPr>
          <w:p>
            <w:pPr>
              <w:spacing w:after="0"/>
              <w:jc w:val="left"/>
            </w:pPr>
            <w:r>
              <w:rPr>
                <w:sz w:val="16"/>
              </w:rPr>
              <w:t>Includes $115,439.39 for declarations not counted as hazard incidents (DR-4048-NJ).</w:t>
            </w:r>
          </w:p>
        </w:tc>
      </w:tr>
      <w:tr>
        <w:trPr>
          <w:cantSplit/>
        </w:trPr>
        <w:tc>
          <w:tcPr>
            <w:tcW w:type="dxa" w:w="1835"/>
          </w:tcPr>
          <w:p>
            <w:pPr>
              <w:spacing w:after="0"/>
              <w:jc w:val="left"/>
            </w:pPr>
            <w:r>
              <w:rPr>
                <w:sz w:val="16"/>
              </w:rPr>
              <w:t>Fair Lawn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8; any 32</w:t>
            </w:r>
          </w:p>
        </w:tc>
        <w:tc>
          <w:tcPr>
            <w:tcW w:type="dxa" w:w="1483"/>
          </w:tcPr>
          <w:p>
            <w:pPr>
              <w:spacing w:after="0"/>
              <w:jc w:val="right"/>
            </w:pPr>
            <w:r>
              <w:rPr>
                <w:sz w:val="16"/>
              </w:rPr>
              <w:t>$2,346,047.07</w:t>
            </w:r>
          </w:p>
        </w:tc>
        <w:tc>
          <w:tcPr>
            <w:tcW w:type="dxa" w:w="1798"/>
          </w:tcPr>
          <w:p>
            <w:pPr>
              <w:spacing w:after="0"/>
              <w:jc w:val="right"/>
            </w:pPr>
            <w:r>
              <w:rPr>
                <w:sz w:val="16"/>
              </w:rPr>
              <w:t>15; 0</w:t>
            </w:r>
          </w:p>
        </w:tc>
        <w:tc>
          <w:tcPr>
            <w:tcW w:type="dxa" w:w="3315"/>
          </w:tcPr>
          <w:p>
            <w:pPr>
              <w:spacing w:after="0"/>
              <w:jc w:val="left"/>
            </w:pPr>
            <w:r>
              <w:rPr>
                <w:sz w:val="16"/>
              </w:rPr>
              <w:t>Includes $349,134.48 for declarations not counted as hazard incidents (DR-4048-NJ, DR-4488-NJ, EM-3188-NJ).</w:t>
            </w:r>
          </w:p>
        </w:tc>
      </w:tr>
      <w:tr>
        <w:trPr>
          <w:cantSplit/>
        </w:trPr>
        <w:tc>
          <w:tcPr>
            <w:tcW w:type="dxa" w:w="1835"/>
          </w:tcPr>
          <w:p>
            <w:pPr>
              <w:spacing w:after="0"/>
              <w:jc w:val="left"/>
            </w:pPr>
            <w:r>
              <w:rPr>
                <w:sz w:val="16"/>
              </w:rPr>
              <w:t>Fairview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0; any 3</w:t>
            </w:r>
          </w:p>
        </w:tc>
        <w:tc>
          <w:tcPr>
            <w:tcW w:type="dxa" w:w="1483"/>
          </w:tcPr>
          <w:p>
            <w:pPr>
              <w:spacing w:after="0"/>
              <w:jc w:val="right"/>
            </w:pPr>
            <w:r>
              <w:rPr>
                <w:sz w:val="16"/>
              </w:rPr>
              <w:t>$178,510.85</w:t>
            </w:r>
          </w:p>
        </w:tc>
        <w:tc>
          <w:tcPr>
            <w:tcW w:type="dxa" w:w="1798"/>
          </w:tcPr>
          <w:p>
            <w:pPr>
              <w:spacing w:after="0"/>
              <w:jc w:val="right"/>
            </w:pPr>
            <w:r>
              <w:rPr>
                <w:sz w:val="16"/>
              </w:rPr>
              <w:t>3; 0</w:t>
            </w:r>
          </w:p>
        </w:tc>
        <w:tc>
          <w:tcPr>
            <w:tcW w:type="dxa" w:w="3315"/>
          </w:tcPr>
          <w:p>
            <w:pPr>
              <w:spacing w:after="0"/>
              <w:jc w:val="left"/>
            </w:pPr>
            <w:r>
              <w:rPr>
                <w:sz w:val="16"/>
              </w:rPr>
              <w:t>Includes $20,988.97 for declarations not counted as hazard incidents (DR-4048-NJ, DR-4488-NJ, EM-3188-NJ).</w:t>
            </w:r>
          </w:p>
        </w:tc>
      </w:tr>
      <w:tr>
        <w:trPr>
          <w:cantSplit/>
        </w:trPr>
        <w:tc>
          <w:tcPr>
            <w:tcW w:type="dxa" w:w="1835"/>
          </w:tcPr>
          <w:p>
            <w:pPr>
              <w:spacing w:after="0"/>
              <w:jc w:val="left"/>
            </w:pPr>
            <w:r>
              <w:rPr>
                <w:sz w:val="16"/>
              </w:rPr>
              <w:t>Fort Lee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0; any 1</w:t>
            </w:r>
          </w:p>
        </w:tc>
        <w:tc>
          <w:tcPr>
            <w:tcW w:type="dxa" w:w="1483"/>
          </w:tcPr>
          <w:p>
            <w:pPr>
              <w:spacing w:after="0"/>
              <w:jc w:val="right"/>
            </w:pPr>
            <w:r>
              <w:rPr>
                <w:sz w:val="16"/>
              </w:rPr>
              <w:t>$2,208,500.28</w:t>
            </w:r>
          </w:p>
        </w:tc>
        <w:tc>
          <w:tcPr>
            <w:tcW w:type="dxa" w:w="1798"/>
          </w:tcPr>
          <w:p>
            <w:pPr>
              <w:spacing w:after="0"/>
              <w:jc w:val="right"/>
            </w:pPr>
            <w:r>
              <w:rPr>
                <w:sz w:val="16"/>
              </w:rPr>
              <w:t>12; 0</w:t>
            </w:r>
          </w:p>
        </w:tc>
        <w:tc>
          <w:tcPr>
            <w:tcW w:type="dxa" w:w="3315"/>
          </w:tcPr>
          <w:p>
            <w:pPr>
              <w:spacing w:after="0"/>
              <w:jc w:val="left"/>
            </w:pPr>
            <w:r>
              <w:rPr>
                <w:sz w:val="16"/>
              </w:rPr>
              <w:t>Includes $281,736.75 for declarations not counted as hazard incidents (DR-4048-NJ, DR-4488-NJ, EM-3188-NJ).</w:t>
            </w:r>
          </w:p>
        </w:tc>
      </w:tr>
      <w:tr>
        <w:trPr>
          <w:cantSplit/>
        </w:trPr>
        <w:tc>
          <w:tcPr>
            <w:tcW w:type="dxa" w:w="1835"/>
          </w:tcPr>
          <w:p>
            <w:pPr>
              <w:spacing w:after="0"/>
              <w:jc w:val="left"/>
            </w:pPr>
            <w:r>
              <w:rPr>
                <w:sz w:val="16"/>
              </w:rPr>
              <w:t>Franklin Lakes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0; any 4</w:t>
            </w:r>
          </w:p>
        </w:tc>
        <w:tc>
          <w:tcPr>
            <w:tcW w:type="dxa" w:w="1483"/>
          </w:tcPr>
          <w:p>
            <w:pPr>
              <w:spacing w:after="0"/>
              <w:jc w:val="right"/>
            </w:pPr>
            <w:r>
              <w:rPr>
                <w:sz w:val="16"/>
              </w:rPr>
              <w:t>$2,093,347.61</w:t>
            </w:r>
          </w:p>
        </w:tc>
        <w:tc>
          <w:tcPr>
            <w:tcW w:type="dxa" w:w="1798"/>
          </w:tcPr>
          <w:p>
            <w:pPr>
              <w:spacing w:after="0"/>
              <w:jc w:val="right"/>
            </w:pPr>
            <w:r>
              <w:rPr>
                <w:sz w:val="16"/>
              </w:rPr>
              <w:t>3; 0</w:t>
            </w:r>
          </w:p>
        </w:tc>
        <w:tc>
          <w:tcPr>
            <w:tcW w:type="dxa" w:w="3315"/>
          </w:tcPr>
          <w:p>
            <w:pPr>
              <w:spacing w:after="0"/>
              <w:jc w:val="left"/>
            </w:pPr>
            <w:r>
              <w:rPr>
                <w:sz w:val="16"/>
              </w:rPr>
              <w:t>Includes $225,231.37 for declarations not counted as hazard incidents (DR-4048-NJ, DR-4488-NJ).</w:t>
            </w:r>
          </w:p>
        </w:tc>
      </w:tr>
      <w:tr>
        <w:trPr>
          <w:cantSplit/>
        </w:trPr>
        <w:tc>
          <w:tcPr>
            <w:tcW w:type="dxa" w:w="1835"/>
          </w:tcPr>
          <w:p>
            <w:pPr>
              <w:spacing w:after="0"/>
              <w:jc w:val="left"/>
            </w:pPr>
            <w:r>
              <w:rPr>
                <w:sz w:val="16"/>
              </w:rPr>
              <w:t>Garfield city</w:t>
            </w:r>
          </w:p>
        </w:tc>
        <w:tc>
          <w:tcPr>
            <w:tcW w:type="dxa" w:w="858"/>
          </w:tcPr>
          <w:p>
            <w:pPr>
              <w:spacing w:after="0"/>
              <w:jc w:val="left"/>
            </w:pPr>
            <w:r>
              <w:rPr>
                <w:sz w:val="16"/>
              </w:rPr>
              <w:t>City</w:t>
            </w:r>
          </w:p>
        </w:tc>
        <w:tc>
          <w:tcPr>
            <w:tcW w:type="dxa" w:w="2633"/>
          </w:tcPr>
          <w:p>
            <w:pPr>
              <w:spacing w:after="0"/>
              <w:jc w:val="left"/>
            </w:pPr>
            <w:r>
              <w:rPr>
                <w:sz w:val="16"/>
              </w:rPr>
              <w:t>Approved, expires 2031-05-10</w:t>
            </w:r>
          </w:p>
        </w:tc>
        <w:tc>
          <w:tcPr>
            <w:tcW w:type="dxa" w:w="2190"/>
          </w:tcPr>
          <w:p>
            <w:pPr>
              <w:spacing w:after="0"/>
              <w:jc w:val="right"/>
            </w:pPr>
            <w:r>
              <w:rPr>
                <w:sz w:val="16"/>
              </w:rPr>
              <w:t>FMA RL 2, SRL 7; any 38</w:t>
            </w:r>
          </w:p>
        </w:tc>
        <w:tc>
          <w:tcPr>
            <w:tcW w:type="dxa" w:w="1483"/>
          </w:tcPr>
          <w:p>
            <w:pPr>
              <w:spacing w:after="0"/>
              <w:jc w:val="right"/>
            </w:pPr>
            <w:r>
              <w:rPr>
                <w:sz w:val="16"/>
              </w:rPr>
              <w:t>$1,168,732.16</w:t>
            </w:r>
          </w:p>
        </w:tc>
        <w:tc>
          <w:tcPr>
            <w:tcW w:type="dxa" w:w="1798"/>
          </w:tcPr>
          <w:p>
            <w:pPr>
              <w:spacing w:after="0"/>
              <w:jc w:val="right"/>
            </w:pPr>
            <w:r>
              <w:rPr>
                <w:sz w:val="16"/>
              </w:rPr>
              <w:t>10; 0</w:t>
            </w:r>
          </w:p>
        </w:tc>
        <w:tc>
          <w:tcPr>
            <w:tcW w:type="dxa" w:w="3315"/>
          </w:tcPr>
          <w:p>
            <w:pPr>
              <w:spacing w:after="0"/>
              <w:jc w:val="left"/>
            </w:pPr>
            <w:r>
              <w:rPr>
                <w:sz w:val="16"/>
              </w:rPr>
              <w:t>Includes $36,723.55 for declarations not counted as hazard incidents (DR-4048-NJ, EM-3188-NJ).</w:t>
            </w:r>
          </w:p>
        </w:tc>
      </w:tr>
      <w:tr>
        <w:trPr>
          <w:cantSplit/>
        </w:trPr>
        <w:tc>
          <w:tcPr>
            <w:tcW w:type="dxa" w:w="1835"/>
          </w:tcPr>
          <w:p>
            <w:pPr>
              <w:spacing w:after="0"/>
              <w:jc w:val="left"/>
            </w:pPr>
            <w:r>
              <w:rPr>
                <w:sz w:val="16"/>
              </w:rPr>
              <w:t>Glen Rock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0; any 1</w:t>
            </w:r>
          </w:p>
        </w:tc>
        <w:tc>
          <w:tcPr>
            <w:tcW w:type="dxa" w:w="1483"/>
          </w:tcPr>
          <w:p>
            <w:pPr>
              <w:spacing w:after="0"/>
              <w:jc w:val="right"/>
            </w:pPr>
            <w:r>
              <w:rPr>
                <w:sz w:val="16"/>
              </w:rPr>
              <w:t>$980,197.43</w:t>
            </w:r>
          </w:p>
        </w:tc>
        <w:tc>
          <w:tcPr>
            <w:tcW w:type="dxa" w:w="1798"/>
          </w:tcPr>
          <w:p>
            <w:pPr>
              <w:spacing w:after="0"/>
              <w:jc w:val="right"/>
            </w:pPr>
            <w:r>
              <w:rPr>
                <w:sz w:val="16"/>
              </w:rPr>
              <w:t>29; 0</w:t>
            </w:r>
          </w:p>
        </w:tc>
        <w:tc>
          <w:tcPr>
            <w:tcW w:type="dxa" w:w="3315"/>
          </w:tcPr>
          <w:p>
            <w:pPr>
              <w:spacing w:after="0"/>
              <w:jc w:val="left"/>
            </w:pPr>
            <w:r>
              <w:rPr>
                <w:sz w:val="16"/>
              </w:rPr>
              <w:t>Includes $58,385.87 for declarations not counted as hazard incidents (DR-4048-NJ, DR-4488-NJ, EM-3188-NJ).</w:t>
            </w:r>
          </w:p>
        </w:tc>
      </w:tr>
      <w:tr>
        <w:trPr>
          <w:cantSplit/>
        </w:trPr>
        <w:tc>
          <w:tcPr>
            <w:tcW w:type="dxa" w:w="1835"/>
          </w:tcPr>
          <w:p>
            <w:pPr>
              <w:spacing w:after="0"/>
              <w:jc w:val="left"/>
            </w:pPr>
            <w:r>
              <w:rPr>
                <w:sz w:val="16"/>
              </w:rPr>
              <w:t>Hackensack city</w:t>
            </w:r>
          </w:p>
        </w:tc>
        <w:tc>
          <w:tcPr>
            <w:tcW w:type="dxa" w:w="858"/>
          </w:tcPr>
          <w:p>
            <w:pPr>
              <w:spacing w:after="0"/>
              <w:jc w:val="left"/>
            </w:pPr>
            <w:r>
              <w:rPr>
                <w:sz w:val="16"/>
              </w:rPr>
              <w:t>City</w:t>
            </w:r>
          </w:p>
        </w:tc>
        <w:tc>
          <w:tcPr>
            <w:tcW w:type="dxa" w:w="2633"/>
          </w:tcPr>
          <w:p>
            <w:pPr>
              <w:spacing w:after="0"/>
              <w:jc w:val="left"/>
            </w:pPr>
            <w:r>
              <w:rPr>
                <w:sz w:val="16"/>
              </w:rPr>
              <w:t>Approved, expires 2031-05-10</w:t>
            </w:r>
          </w:p>
        </w:tc>
        <w:tc>
          <w:tcPr>
            <w:tcW w:type="dxa" w:w="2190"/>
          </w:tcPr>
          <w:p>
            <w:pPr>
              <w:spacing w:after="0"/>
              <w:jc w:val="right"/>
            </w:pPr>
            <w:r>
              <w:rPr>
                <w:sz w:val="16"/>
              </w:rPr>
              <w:t>FMA RL 1, SRL 18; any 77</w:t>
            </w:r>
          </w:p>
        </w:tc>
        <w:tc>
          <w:tcPr>
            <w:tcW w:type="dxa" w:w="1483"/>
          </w:tcPr>
          <w:p>
            <w:pPr>
              <w:spacing w:after="0"/>
              <w:jc w:val="right"/>
            </w:pPr>
            <w:r>
              <w:rPr>
                <w:sz w:val="16"/>
              </w:rPr>
              <w:t>$2,528,411.82</w:t>
            </w:r>
          </w:p>
        </w:tc>
        <w:tc>
          <w:tcPr>
            <w:tcW w:type="dxa" w:w="1798"/>
          </w:tcPr>
          <w:p>
            <w:pPr>
              <w:spacing w:after="0"/>
              <w:jc w:val="right"/>
            </w:pPr>
            <w:r>
              <w:rPr>
                <w:sz w:val="16"/>
              </w:rPr>
              <w:t>4; 0</w:t>
            </w:r>
          </w:p>
        </w:tc>
        <w:tc>
          <w:tcPr>
            <w:tcW w:type="dxa" w:w="3315"/>
          </w:tcPr>
          <w:p>
            <w:pPr>
              <w:spacing w:after="0"/>
              <w:jc w:val="left"/>
            </w:pPr>
            <w:r>
              <w:rPr>
                <w:sz w:val="16"/>
              </w:rPr>
              <w:t>Includes $162,607.56 for declarations not counted as hazard incidents (DR-4048-NJ, EM-3188-NJ).</w:t>
            </w:r>
          </w:p>
        </w:tc>
      </w:tr>
      <w:tr>
        <w:trPr>
          <w:cantSplit/>
        </w:trPr>
        <w:tc>
          <w:tcPr>
            <w:tcW w:type="dxa" w:w="1835"/>
          </w:tcPr>
          <w:p>
            <w:pPr>
              <w:spacing w:after="0"/>
              <w:jc w:val="left"/>
            </w:pPr>
            <w:r>
              <w:rPr>
                <w:sz w:val="16"/>
              </w:rPr>
              <w:t>Harrington Park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0; any 2</w:t>
            </w:r>
          </w:p>
        </w:tc>
        <w:tc>
          <w:tcPr>
            <w:tcW w:type="dxa" w:w="1483"/>
          </w:tcPr>
          <w:p>
            <w:pPr>
              <w:spacing w:after="0"/>
              <w:jc w:val="right"/>
            </w:pPr>
            <w:r>
              <w:rPr>
                <w:sz w:val="16"/>
              </w:rPr>
              <w:t>$365,136.46</w:t>
            </w:r>
          </w:p>
        </w:tc>
        <w:tc>
          <w:tcPr>
            <w:tcW w:type="dxa" w:w="1798"/>
          </w:tcPr>
          <w:p>
            <w:pPr>
              <w:spacing w:after="0"/>
              <w:jc w:val="right"/>
            </w:pPr>
            <w:r>
              <w:rPr>
                <w:sz w:val="16"/>
              </w:rPr>
              <w:t>3; 0</w:t>
            </w:r>
          </w:p>
        </w:tc>
        <w:tc>
          <w:tcPr>
            <w:tcW w:type="dxa" w:w="3315"/>
          </w:tcPr>
          <w:p>
            <w:pPr>
              <w:spacing w:after="0"/>
              <w:jc w:val="left"/>
            </w:pPr>
            <w:r>
              <w:rPr>
                <w:sz w:val="16"/>
              </w:rPr>
              <w:t>Includes $64,662.98 for declarations not counted as hazard incidents (DR-4048-NJ, DR-4488-NJ).</w:t>
            </w:r>
          </w:p>
        </w:tc>
      </w:tr>
      <w:tr>
        <w:trPr>
          <w:cantSplit/>
        </w:trPr>
        <w:tc>
          <w:tcPr>
            <w:tcW w:type="dxa" w:w="1835"/>
          </w:tcPr>
          <w:p>
            <w:pPr>
              <w:spacing w:after="0"/>
              <w:jc w:val="left"/>
            </w:pPr>
            <w:r>
              <w:rPr>
                <w:sz w:val="16"/>
              </w:rPr>
              <w:t>Hasbrouck Heights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0; any 4</w:t>
            </w:r>
          </w:p>
        </w:tc>
        <w:tc>
          <w:tcPr>
            <w:tcW w:type="dxa" w:w="1483"/>
          </w:tcPr>
          <w:p>
            <w:pPr>
              <w:spacing w:after="0"/>
              <w:jc w:val="right"/>
            </w:pPr>
            <w:r>
              <w:rPr>
                <w:sz w:val="16"/>
              </w:rPr>
              <w:t>$1,228,189.87</w:t>
            </w:r>
          </w:p>
        </w:tc>
        <w:tc>
          <w:tcPr>
            <w:tcW w:type="dxa" w:w="1798"/>
          </w:tcPr>
          <w:p>
            <w:pPr>
              <w:spacing w:after="0"/>
              <w:jc w:val="right"/>
            </w:pPr>
            <w:r>
              <w:rPr>
                <w:sz w:val="16"/>
              </w:rPr>
              <w:t>5; 0</w:t>
            </w:r>
          </w:p>
        </w:tc>
        <w:tc>
          <w:tcPr>
            <w:tcW w:type="dxa" w:w="3315"/>
          </w:tcPr>
          <w:p>
            <w:pPr>
              <w:spacing w:after="0"/>
              <w:jc w:val="left"/>
            </w:pPr>
            <w:r>
              <w:rPr>
                <w:sz w:val="16"/>
              </w:rPr>
              <w:t>Includes $132,903.92 for declarations not counted as hazard incidents (DR-4048-NJ, DR-4488-NJ, EM-3188-NJ).</w:t>
            </w:r>
          </w:p>
        </w:tc>
      </w:tr>
      <w:tr>
        <w:trPr>
          <w:cantSplit/>
        </w:trPr>
        <w:tc>
          <w:tcPr>
            <w:tcW w:type="dxa" w:w="1835"/>
          </w:tcPr>
          <w:p>
            <w:pPr>
              <w:spacing w:after="0"/>
              <w:jc w:val="left"/>
            </w:pPr>
            <w:r>
              <w:rPr>
                <w:sz w:val="16"/>
              </w:rPr>
              <w:t>Haworth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0; any 2</w:t>
            </w:r>
          </w:p>
        </w:tc>
        <w:tc>
          <w:tcPr>
            <w:tcW w:type="dxa" w:w="1483"/>
          </w:tcPr>
          <w:p>
            <w:pPr>
              <w:spacing w:after="0"/>
              <w:jc w:val="right"/>
            </w:pPr>
            <w:r>
              <w:rPr>
                <w:sz w:val="16"/>
              </w:rPr>
              <w:t>$802,745.98</w:t>
            </w:r>
          </w:p>
        </w:tc>
        <w:tc>
          <w:tcPr>
            <w:tcW w:type="dxa" w:w="1798"/>
          </w:tcPr>
          <w:p>
            <w:pPr>
              <w:spacing w:after="0"/>
              <w:jc w:val="right"/>
            </w:pPr>
            <w:r>
              <w:rPr>
                <w:sz w:val="16"/>
              </w:rPr>
              <w:t>9; 0</w:t>
            </w:r>
          </w:p>
        </w:tc>
        <w:tc>
          <w:tcPr>
            <w:tcW w:type="dxa" w:w="3315"/>
          </w:tcPr>
          <w:p>
            <w:pPr>
              <w:spacing w:after="0"/>
              <w:jc w:val="left"/>
            </w:pPr>
            <w:r>
              <w:rPr>
                <w:sz w:val="16"/>
              </w:rPr>
              <w:t>Includes $205,105.17 for declarations not counted as hazard incidents (DR-4048-NJ, DR-4488-NJ, EM-3188-NJ).</w:t>
            </w:r>
          </w:p>
        </w:tc>
      </w:tr>
      <w:tr>
        <w:trPr>
          <w:cantSplit/>
        </w:trPr>
        <w:tc>
          <w:tcPr>
            <w:tcW w:type="dxa" w:w="1835"/>
          </w:tcPr>
          <w:p>
            <w:pPr>
              <w:spacing w:after="0"/>
              <w:jc w:val="left"/>
            </w:pPr>
            <w:r>
              <w:rPr>
                <w:sz w:val="16"/>
              </w:rPr>
              <w:t>Hillsdale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3, SRL 23; any 51</w:t>
            </w:r>
          </w:p>
        </w:tc>
        <w:tc>
          <w:tcPr>
            <w:tcW w:type="dxa" w:w="1483"/>
          </w:tcPr>
          <w:p>
            <w:pPr>
              <w:spacing w:after="0"/>
              <w:jc w:val="right"/>
            </w:pPr>
            <w:r>
              <w:rPr>
                <w:sz w:val="16"/>
              </w:rPr>
              <w:t>$1,184,521.67</w:t>
            </w:r>
          </w:p>
        </w:tc>
        <w:tc>
          <w:tcPr>
            <w:tcW w:type="dxa" w:w="1798"/>
          </w:tcPr>
          <w:p>
            <w:pPr>
              <w:spacing w:after="0"/>
              <w:jc w:val="right"/>
            </w:pPr>
            <w:r>
              <w:rPr>
                <w:sz w:val="16"/>
              </w:rPr>
              <w:t>24; 0</w:t>
            </w:r>
          </w:p>
        </w:tc>
        <w:tc>
          <w:tcPr>
            <w:tcW w:type="dxa" w:w="3315"/>
          </w:tcPr>
          <w:p>
            <w:pPr>
              <w:spacing w:after="0"/>
              <w:jc w:val="left"/>
            </w:pPr>
            <w:r>
              <w:rPr>
                <w:sz w:val="16"/>
              </w:rPr>
              <w:t>Includes $118,473.76 for declarations not counted as hazard incidents (DR-4048-NJ, DR-4488-NJ, EM-3188-NJ).</w:t>
            </w:r>
          </w:p>
        </w:tc>
      </w:tr>
      <w:tr>
        <w:trPr>
          <w:cantSplit/>
        </w:trPr>
        <w:tc>
          <w:tcPr>
            <w:tcW w:type="dxa" w:w="1835"/>
          </w:tcPr>
          <w:p>
            <w:pPr>
              <w:spacing w:after="0"/>
              <w:jc w:val="left"/>
            </w:pPr>
            <w:r>
              <w:rPr>
                <w:sz w:val="16"/>
              </w:rPr>
              <w:t>Ho-Ho-Kus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1, SRL 1; any 5</w:t>
            </w:r>
          </w:p>
        </w:tc>
        <w:tc>
          <w:tcPr>
            <w:tcW w:type="dxa" w:w="1483"/>
          </w:tcPr>
          <w:p>
            <w:pPr>
              <w:spacing w:after="0"/>
              <w:jc w:val="right"/>
            </w:pPr>
            <w:r>
              <w:rPr>
                <w:sz w:val="16"/>
              </w:rPr>
              <w:t>none found</w:t>
            </w:r>
          </w:p>
        </w:tc>
        <w:tc>
          <w:tcPr>
            <w:tcW w:type="dxa" w:w="1798"/>
          </w:tcPr>
          <w:p>
            <w:pPr>
              <w:spacing w:after="0"/>
              <w:jc w:val="right"/>
            </w:pPr>
            <w:r>
              <w:rPr>
                <w:sz w:val="16"/>
              </w:rPr>
              <w:t>0; 0</w:t>
            </w:r>
          </w:p>
        </w:tc>
        <w:tc>
          <w:tcPr>
            <w:tcW w:type="dxa" w:w="3315"/>
          </w:tcPr>
          <w:p>
            <w:pPr>
              <w:spacing w:after="0"/>
              <w:jc w:val="left"/>
            </w:pPr>
          </w:p>
        </w:tc>
      </w:tr>
      <w:tr>
        <w:trPr>
          <w:cantSplit/>
        </w:trPr>
        <w:tc>
          <w:tcPr>
            <w:tcW w:type="dxa" w:w="1835"/>
          </w:tcPr>
          <w:p>
            <w:pPr>
              <w:spacing w:after="0"/>
              <w:jc w:val="left"/>
            </w:pPr>
            <w:r>
              <w:rPr>
                <w:sz w:val="16"/>
              </w:rPr>
              <w:t>Leonia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0; any 3</w:t>
            </w:r>
          </w:p>
        </w:tc>
        <w:tc>
          <w:tcPr>
            <w:tcW w:type="dxa" w:w="1483"/>
          </w:tcPr>
          <w:p>
            <w:pPr>
              <w:spacing w:after="0"/>
              <w:jc w:val="right"/>
            </w:pPr>
            <w:r>
              <w:rPr>
                <w:sz w:val="16"/>
              </w:rPr>
              <w:t>$475,415.91</w:t>
            </w:r>
          </w:p>
        </w:tc>
        <w:tc>
          <w:tcPr>
            <w:tcW w:type="dxa" w:w="1798"/>
          </w:tcPr>
          <w:p>
            <w:pPr>
              <w:spacing w:after="0"/>
              <w:jc w:val="right"/>
            </w:pPr>
            <w:r>
              <w:rPr>
                <w:sz w:val="16"/>
              </w:rPr>
              <w:t>6; 0</w:t>
            </w:r>
          </w:p>
        </w:tc>
        <w:tc>
          <w:tcPr>
            <w:tcW w:type="dxa" w:w="3315"/>
          </w:tcPr>
          <w:p>
            <w:pPr>
              <w:spacing w:after="0"/>
              <w:jc w:val="left"/>
            </w:pPr>
            <w:r>
              <w:rPr>
                <w:sz w:val="16"/>
              </w:rPr>
              <w:t>Includes $135,639.37 for declarations not counted as hazard incidents (DR-4048-NJ, DR-4488-NJ, EM-3188-NJ).</w:t>
            </w:r>
          </w:p>
        </w:tc>
      </w:tr>
      <w:tr>
        <w:trPr>
          <w:cantSplit/>
        </w:trPr>
        <w:tc>
          <w:tcPr>
            <w:tcW w:type="dxa" w:w="1835"/>
          </w:tcPr>
          <w:p>
            <w:pPr>
              <w:spacing w:after="0"/>
              <w:jc w:val="left"/>
            </w:pPr>
            <w:r>
              <w:rPr>
                <w:sz w:val="16"/>
              </w:rPr>
              <w:t>Little Ferry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1, SRL 11; any 239</w:t>
            </w:r>
          </w:p>
        </w:tc>
        <w:tc>
          <w:tcPr>
            <w:tcW w:type="dxa" w:w="1483"/>
          </w:tcPr>
          <w:p>
            <w:pPr>
              <w:spacing w:after="0"/>
              <w:jc w:val="right"/>
            </w:pPr>
            <w:r>
              <w:rPr>
                <w:sz w:val="16"/>
              </w:rPr>
              <w:t>$1,475,995.85</w:t>
            </w:r>
          </w:p>
        </w:tc>
        <w:tc>
          <w:tcPr>
            <w:tcW w:type="dxa" w:w="1798"/>
          </w:tcPr>
          <w:p>
            <w:pPr>
              <w:spacing w:after="0"/>
              <w:jc w:val="right"/>
            </w:pPr>
            <w:r>
              <w:rPr>
                <w:sz w:val="16"/>
              </w:rPr>
              <w:t>4; 0</w:t>
            </w:r>
          </w:p>
        </w:tc>
        <w:tc>
          <w:tcPr>
            <w:tcW w:type="dxa" w:w="3315"/>
          </w:tcPr>
          <w:p>
            <w:pPr>
              <w:spacing w:after="0"/>
              <w:jc w:val="left"/>
            </w:pPr>
            <w:r>
              <w:rPr>
                <w:sz w:val="16"/>
              </w:rPr>
              <w:t>Includes $9,146.64 for declarations not counted as hazard incidents (DR-4048-NJ, EM-3188-NJ).</w:t>
            </w:r>
          </w:p>
        </w:tc>
      </w:tr>
      <w:tr>
        <w:trPr>
          <w:cantSplit/>
        </w:trPr>
        <w:tc>
          <w:tcPr>
            <w:tcW w:type="dxa" w:w="1835"/>
          </w:tcPr>
          <w:p>
            <w:pPr>
              <w:spacing w:after="0"/>
              <w:jc w:val="left"/>
            </w:pPr>
            <w:r>
              <w:rPr>
                <w:sz w:val="16"/>
              </w:rPr>
              <w:t>Lodi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7, SRL 50; any 145</w:t>
            </w:r>
          </w:p>
        </w:tc>
        <w:tc>
          <w:tcPr>
            <w:tcW w:type="dxa" w:w="1483"/>
          </w:tcPr>
          <w:p>
            <w:pPr>
              <w:spacing w:after="0"/>
              <w:jc w:val="right"/>
            </w:pPr>
            <w:r>
              <w:rPr>
                <w:sz w:val="16"/>
              </w:rPr>
              <w:t>$1,861,465.84</w:t>
            </w:r>
          </w:p>
        </w:tc>
        <w:tc>
          <w:tcPr>
            <w:tcW w:type="dxa" w:w="1798"/>
          </w:tcPr>
          <w:p>
            <w:pPr>
              <w:spacing w:after="0"/>
              <w:jc w:val="right"/>
            </w:pPr>
            <w:r>
              <w:rPr>
                <w:sz w:val="16"/>
              </w:rPr>
              <w:t>28; 0</w:t>
            </w:r>
          </w:p>
        </w:tc>
        <w:tc>
          <w:tcPr>
            <w:tcW w:type="dxa" w:w="3315"/>
          </w:tcPr>
          <w:p>
            <w:pPr>
              <w:spacing w:after="0"/>
              <w:jc w:val="left"/>
            </w:pPr>
            <w:r>
              <w:rPr>
                <w:sz w:val="16"/>
              </w:rPr>
              <w:t>Includes $141,366.99 for declarations not counted as hazard incidents (DR-4048-NJ, DR-4488-NJ).</w:t>
            </w:r>
          </w:p>
        </w:tc>
      </w:tr>
      <w:tr>
        <w:trPr>
          <w:cantSplit/>
        </w:trPr>
        <w:tc>
          <w:tcPr>
            <w:tcW w:type="dxa" w:w="1835"/>
          </w:tcPr>
          <w:p>
            <w:pPr>
              <w:spacing w:after="0"/>
              <w:jc w:val="left"/>
            </w:pPr>
            <w:r>
              <w:rPr>
                <w:sz w:val="16"/>
              </w:rPr>
              <w:t>Maywood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0; any 5</w:t>
            </w:r>
          </w:p>
        </w:tc>
        <w:tc>
          <w:tcPr>
            <w:tcW w:type="dxa" w:w="1483"/>
          </w:tcPr>
          <w:p>
            <w:pPr>
              <w:spacing w:after="0"/>
              <w:jc w:val="right"/>
            </w:pPr>
            <w:r>
              <w:rPr>
                <w:sz w:val="16"/>
              </w:rPr>
              <w:t>$766,069.19</w:t>
            </w:r>
          </w:p>
        </w:tc>
        <w:tc>
          <w:tcPr>
            <w:tcW w:type="dxa" w:w="1798"/>
          </w:tcPr>
          <w:p>
            <w:pPr>
              <w:spacing w:after="0"/>
              <w:jc w:val="right"/>
            </w:pPr>
            <w:r>
              <w:rPr>
                <w:sz w:val="16"/>
              </w:rPr>
              <w:t>16; 2</w:t>
            </w:r>
          </w:p>
        </w:tc>
        <w:tc>
          <w:tcPr>
            <w:tcW w:type="dxa" w:w="3315"/>
          </w:tcPr>
          <w:p>
            <w:pPr>
              <w:spacing w:after="0"/>
              <w:jc w:val="left"/>
            </w:pPr>
            <w:r>
              <w:rPr>
                <w:sz w:val="16"/>
              </w:rPr>
              <w:t>Includes $48,028.68 for declarations not counted as hazard incidents (DR-4048-NJ, DR-4488-NJ).</w:t>
            </w:r>
          </w:p>
        </w:tc>
      </w:tr>
      <w:tr>
        <w:trPr>
          <w:cantSplit/>
        </w:trPr>
        <w:tc>
          <w:tcPr>
            <w:tcW w:type="dxa" w:w="1835"/>
          </w:tcPr>
          <w:p>
            <w:pPr>
              <w:spacing w:after="0"/>
              <w:jc w:val="left"/>
            </w:pPr>
            <w:r>
              <w:rPr>
                <w:sz w:val="16"/>
              </w:rPr>
              <w:t>Midland Park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1; any 2</w:t>
            </w:r>
          </w:p>
        </w:tc>
        <w:tc>
          <w:tcPr>
            <w:tcW w:type="dxa" w:w="1483"/>
          </w:tcPr>
          <w:p>
            <w:pPr>
              <w:spacing w:after="0"/>
              <w:jc w:val="right"/>
            </w:pPr>
            <w:r>
              <w:rPr>
                <w:sz w:val="16"/>
              </w:rPr>
              <w:t>$421,183.59</w:t>
            </w:r>
          </w:p>
        </w:tc>
        <w:tc>
          <w:tcPr>
            <w:tcW w:type="dxa" w:w="1798"/>
          </w:tcPr>
          <w:p>
            <w:pPr>
              <w:spacing w:after="0"/>
              <w:jc w:val="right"/>
            </w:pPr>
            <w:r>
              <w:rPr>
                <w:sz w:val="16"/>
              </w:rPr>
              <w:t>8; 0</w:t>
            </w:r>
          </w:p>
        </w:tc>
        <w:tc>
          <w:tcPr>
            <w:tcW w:type="dxa" w:w="3315"/>
          </w:tcPr>
          <w:p>
            <w:pPr>
              <w:spacing w:after="0"/>
              <w:jc w:val="left"/>
            </w:pPr>
            <w:r>
              <w:rPr>
                <w:sz w:val="16"/>
              </w:rPr>
              <w:t>Includes $97,971.76 for declarations not counted as hazard incidents (DR-4048-NJ, DR-4488-NJ, EM-3188-NJ).</w:t>
            </w:r>
          </w:p>
        </w:tc>
      </w:tr>
      <w:tr>
        <w:trPr>
          <w:cantSplit/>
        </w:trPr>
        <w:tc>
          <w:tcPr>
            <w:tcW w:type="dxa" w:w="1835"/>
          </w:tcPr>
          <w:p>
            <w:pPr>
              <w:spacing w:after="0"/>
              <w:jc w:val="left"/>
            </w:pPr>
            <w:r>
              <w:rPr>
                <w:sz w:val="16"/>
              </w:rPr>
              <w:t>Montvale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0; any 0</w:t>
            </w:r>
          </w:p>
        </w:tc>
        <w:tc>
          <w:tcPr>
            <w:tcW w:type="dxa" w:w="1483"/>
          </w:tcPr>
          <w:p>
            <w:pPr>
              <w:spacing w:after="0"/>
              <w:jc w:val="right"/>
            </w:pPr>
            <w:r>
              <w:rPr>
                <w:sz w:val="16"/>
              </w:rPr>
              <w:t>$1,093,774.90</w:t>
            </w:r>
          </w:p>
        </w:tc>
        <w:tc>
          <w:tcPr>
            <w:tcW w:type="dxa" w:w="1798"/>
          </w:tcPr>
          <w:p>
            <w:pPr>
              <w:spacing w:after="0"/>
              <w:jc w:val="right"/>
            </w:pPr>
            <w:r>
              <w:rPr>
                <w:sz w:val="16"/>
              </w:rPr>
              <w:t>12; 0</w:t>
            </w:r>
          </w:p>
        </w:tc>
        <w:tc>
          <w:tcPr>
            <w:tcW w:type="dxa" w:w="3315"/>
          </w:tcPr>
          <w:p>
            <w:pPr>
              <w:spacing w:after="0"/>
              <w:jc w:val="left"/>
            </w:pPr>
            <w:r>
              <w:rPr>
                <w:sz w:val="16"/>
              </w:rPr>
              <w:t>Includes $208,209.79 for declarations not counted as hazard incidents (DR-4048-NJ, DR-4488-NJ, EM-3188-NJ).</w:t>
            </w:r>
          </w:p>
        </w:tc>
      </w:tr>
      <w:tr>
        <w:trPr>
          <w:cantSplit/>
        </w:trPr>
        <w:tc>
          <w:tcPr>
            <w:tcW w:type="dxa" w:w="1835"/>
          </w:tcPr>
          <w:p>
            <w:pPr>
              <w:spacing w:after="0"/>
              <w:jc w:val="left"/>
            </w:pPr>
            <w:r>
              <w:rPr>
                <w:sz w:val="16"/>
              </w:rPr>
              <w:t>Moonachie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2; any 12</w:t>
            </w:r>
          </w:p>
        </w:tc>
        <w:tc>
          <w:tcPr>
            <w:tcW w:type="dxa" w:w="1483"/>
          </w:tcPr>
          <w:p>
            <w:pPr>
              <w:spacing w:after="0"/>
              <w:jc w:val="right"/>
            </w:pPr>
            <w:r>
              <w:rPr>
                <w:sz w:val="16"/>
              </w:rPr>
              <w:t>$5,967,008.57</w:t>
            </w:r>
          </w:p>
        </w:tc>
        <w:tc>
          <w:tcPr>
            <w:tcW w:type="dxa" w:w="1798"/>
          </w:tcPr>
          <w:p>
            <w:pPr>
              <w:spacing w:after="0"/>
              <w:jc w:val="right"/>
            </w:pPr>
            <w:r>
              <w:rPr>
                <w:sz w:val="16"/>
              </w:rPr>
              <w:t>0; 0</w:t>
            </w:r>
          </w:p>
        </w:tc>
        <w:tc>
          <w:tcPr>
            <w:tcW w:type="dxa" w:w="3315"/>
          </w:tcPr>
          <w:p>
            <w:pPr>
              <w:spacing w:after="0"/>
              <w:jc w:val="left"/>
            </w:pPr>
            <w:r>
              <w:rPr>
                <w:sz w:val="16"/>
              </w:rPr>
              <w:t>Includes $29,717.20 for declarations not counted as hazard incidents (DR-4048-NJ, DR-4488-NJ).</w:t>
            </w:r>
          </w:p>
        </w:tc>
      </w:tr>
      <w:tr>
        <w:trPr>
          <w:cantSplit/>
        </w:trPr>
        <w:tc>
          <w:tcPr>
            <w:tcW w:type="dxa" w:w="1835"/>
          </w:tcPr>
          <w:p>
            <w:pPr>
              <w:spacing w:after="0"/>
              <w:jc w:val="left"/>
            </w:pPr>
            <w:r>
              <w:rPr>
                <w:sz w:val="16"/>
              </w:rPr>
              <w:t>New Milford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37, SRL 72; any 144</w:t>
            </w:r>
          </w:p>
        </w:tc>
        <w:tc>
          <w:tcPr>
            <w:tcW w:type="dxa" w:w="1483"/>
          </w:tcPr>
          <w:p>
            <w:pPr>
              <w:spacing w:after="0"/>
              <w:jc w:val="right"/>
            </w:pPr>
            <w:r>
              <w:rPr>
                <w:sz w:val="16"/>
              </w:rPr>
              <w:t>$1,481,051.10</w:t>
            </w:r>
          </w:p>
        </w:tc>
        <w:tc>
          <w:tcPr>
            <w:tcW w:type="dxa" w:w="1798"/>
          </w:tcPr>
          <w:p>
            <w:pPr>
              <w:spacing w:after="0"/>
              <w:jc w:val="right"/>
            </w:pPr>
            <w:r>
              <w:rPr>
                <w:sz w:val="16"/>
              </w:rPr>
              <w:t>16; 0</w:t>
            </w:r>
          </w:p>
        </w:tc>
        <w:tc>
          <w:tcPr>
            <w:tcW w:type="dxa" w:w="3315"/>
          </w:tcPr>
          <w:p>
            <w:pPr>
              <w:spacing w:after="0"/>
              <w:jc w:val="left"/>
            </w:pPr>
            <w:r>
              <w:rPr>
                <w:sz w:val="16"/>
              </w:rPr>
              <w:t>Includes $286,272.88 for declarations not counted as hazard incidents (DR-4048-NJ, DR-4488-NJ, EM-3188-NJ).</w:t>
            </w:r>
          </w:p>
        </w:tc>
      </w:tr>
      <w:tr>
        <w:trPr>
          <w:cantSplit/>
        </w:trPr>
        <w:tc>
          <w:tcPr>
            <w:tcW w:type="dxa" w:w="1835"/>
          </w:tcPr>
          <w:p>
            <w:pPr>
              <w:spacing w:after="0"/>
              <w:jc w:val="left"/>
            </w:pPr>
            <w:r>
              <w:rPr>
                <w:sz w:val="16"/>
              </w:rPr>
              <w:t>North Arlington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1; any 12</w:t>
            </w:r>
          </w:p>
        </w:tc>
        <w:tc>
          <w:tcPr>
            <w:tcW w:type="dxa" w:w="1483"/>
          </w:tcPr>
          <w:p>
            <w:pPr>
              <w:spacing w:after="0"/>
              <w:jc w:val="right"/>
            </w:pPr>
            <w:r>
              <w:rPr>
                <w:sz w:val="16"/>
              </w:rPr>
              <w:t>$1,633,572.60</w:t>
            </w:r>
          </w:p>
        </w:tc>
        <w:tc>
          <w:tcPr>
            <w:tcW w:type="dxa" w:w="1798"/>
          </w:tcPr>
          <w:p>
            <w:pPr>
              <w:spacing w:after="0"/>
              <w:jc w:val="right"/>
            </w:pPr>
            <w:r>
              <w:rPr>
                <w:sz w:val="16"/>
              </w:rPr>
              <w:t>24; 1</w:t>
            </w:r>
          </w:p>
        </w:tc>
        <w:tc>
          <w:tcPr>
            <w:tcW w:type="dxa" w:w="3315"/>
          </w:tcPr>
          <w:p>
            <w:pPr>
              <w:spacing w:after="0"/>
              <w:jc w:val="left"/>
            </w:pPr>
            <w:r>
              <w:rPr>
                <w:sz w:val="16"/>
              </w:rPr>
              <w:t>Includes $181,440.64 for declarations not counted as hazard incidents (DR-4048-NJ, EM-3188-NJ).</w:t>
            </w:r>
          </w:p>
        </w:tc>
      </w:tr>
      <w:tr>
        <w:trPr>
          <w:cantSplit/>
        </w:trPr>
        <w:tc>
          <w:tcPr>
            <w:tcW w:type="dxa" w:w="1835"/>
          </w:tcPr>
          <w:p>
            <w:pPr>
              <w:spacing w:after="0"/>
              <w:jc w:val="left"/>
            </w:pPr>
            <w:r>
              <w:rPr>
                <w:sz w:val="16"/>
              </w:rPr>
              <w:t>Northvale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0; any 9</w:t>
            </w:r>
          </w:p>
        </w:tc>
        <w:tc>
          <w:tcPr>
            <w:tcW w:type="dxa" w:w="1483"/>
          </w:tcPr>
          <w:p>
            <w:pPr>
              <w:spacing w:after="0"/>
              <w:jc w:val="right"/>
            </w:pPr>
            <w:r>
              <w:rPr>
                <w:sz w:val="16"/>
              </w:rPr>
              <w:t>$287,789.28</w:t>
            </w:r>
          </w:p>
        </w:tc>
        <w:tc>
          <w:tcPr>
            <w:tcW w:type="dxa" w:w="1798"/>
          </w:tcPr>
          <w:p>
            <w:pPr>
              <w:spacing w:after="0"/>
              <w:jc w:val="right"/>
            </w:pPr>
            <w:r>
              <w:rPr>
                <w:sz w:val="16"/>
              </w:rPr>
              <w:t>15; 0</w:t>
            </w:r>
          </w:p>
        </w:tc>
        <w:tc>
          <w:tcPr>
            <w:tcW w:type="dxa" w:w="3315"/>
          </w:tcPr>
          <w:p>
            <w:pPr>
              <w:spacing w:after="0"/>
              <w:jc w:val="left"/>
            </w:pPr>
            <w:r>
              <w:rPr>
                <w:sz w:val="16"/>
              </w:rPr>
              <w:t>Includes $89,646.54 for declarations not counted as hazard incidents (DR-4048-NJ, DR-4488-NJ).</w:t>
            </w:r>
          </w:p>
        </w:tc>
      </w:tr>
      <w:tr>
        <w:trPr>
          <w:cantSplit/>
        </w:trPr>
        <w:tc>
          <w:tcPr>
            <w:tcW w:type="dxa" w:w="1835"/>
          </w:tcPr>
          <w:p>
            <w:pPr>
              <w:spacing w:after="0"/>
              <w:jc w:val="left"/>
            </w:pPr>
            <w:r>
              <w:rPr>
                <w:sz w:val="16"/>
              </w:rPr>
              <w:t>Norwood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1; any 3</w:t>
            </w:r>
          </w:p>
        </w:tc>
        <w:tc>
          <w:tcPr>
            <w:tcW w:type="dxa" w:w="1483"/>
          </w:tcPr>
          <w:p>
            <w:pPr>
              <w:spacing w:after="0"/>
              <w:jc w:val="right"/>
            </w:pPr>
            <w:r>
              <w:rPr>
                <w:sz w:val="16"/>
              </w:rPr>
              <w:t>$255,187.91</w:t>
            </w:r>
          </w:p>
        </w:tc>
        <w:tc>
          <w:tcPr>
            <w:tcW w:type="dxa" w:w="1798"/>
          </w:tcPr>
          <w:p>
            <w:pPr>
              <w:spacing w:after="0"/>
              <w:jc w:val="right"/>
            </w:pPr>
            <w:r>
              <w:rPr>
                <w:sz w:val="16"/>
              </w:rPr>
              <w:t>3; 0</w:t>
            </w:r>
          </w:p>
        </w:tc>
        <w:tc>
          <w:tcPr>
            <w:tcW w:type="dxa" w:w="3315"/>
          </w:tcPr>
          <w:p>
            <w:pPr>
              <w:spacing w:after="0"/>
              <w:jc w:val="left"/>
            </w:pPr>
            <w:r>
              <w:rPr>
                <w:sz w:val="16"/>
              </w:rPr>
              <w:t>Includes $42,906.59 for declarations not counted as hazard incidents (DR-4048-NJ).</w:t>
            </w:r>
          </w:p>
        </w:tc>
      </w:tr>
      <w:tr>
        <w:trPr>
          <w:cantSplit/>
        </w:trPr>
        <w:tc>
          <w:tcPr>
            <w:tcW w:type="dxa" w:w="1835"/>
          </w:tcPr>
          <w:p>
            <w:pPr>
              <w:spacing w:after="0"/>
              <w:jc w:val="left"/>
            </w:pPr>
            <w:r>
              <w:rPr>
                <w:sz w:val="16"/>
              </w:rPr>
              <w:t>Oakland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18, SRL 32; any 68</w:t>
            </w:r>
          </w:p>
        </w:tc>
        <w:tc>
          <w:tcPr>
            <w:tcW w:type="dxa" w:w="1483"/>
          </w:tcPr>
          <w:p>
            <w:pPr>
              <w:spacing w:after="0"/>
              <w:jc w:val="right"/>
            </w:pPr>
            <w:r>
              <w:rPr>
                <w:sz w:val="16"/>
              </w:rPr>
              <w:t>$918,382.26</w:t>
            </w:r>
          </w:p>
        </w:tc>
        <w:tc>
          <w:tcPr>
            <w:tcW w:type="dxa" w:w="1798"/>
          </w:tcPr>
          <w:p>
            <w:pPr>
              <w:spacing w:after="0"/>
              <w:jc w:val="right"/>
            </w:pPr>
            <w:r>
              <w:rPr>
                <w:sz w:val="16"/>
              </w:rPr>
              <w:t>22; 0</w:t>
            </w:r>
          </w:p>
        </w:tc>
        <w:tc>
          <w:tcPr>
            <w:tcW w:type="dxa" w:w="3315"/>
          </w:tcPr>
          <w:p>
            <w:pPr>
              <w:spacing w:after="0"/>
              <w:jc w:val="left"/>
            </w:pPr>
            <w:r>
              <w:rPr>
                <w:sz w:val="16"/>
              </w:rPr>
              <w:t>Includes $97,677.23 for declarations not counted as hazard incidents (DR-4048-NJ, DR-4488-NJ, EM-3188-NJ).</w:t>
            </w:r>
          </w:p>
        </w:tc>
      </w:tr>
      <w:tr>
        <w:trPr>
          <w:cantSplit/>
        </w:trPr>
        <w:tc>
          <w:tcPr>
            <w:tcW w:type="dxa" w:w="1835"/>
          </w:tcPr>
          <w:p>
            <w:pPr>
              <w:spacing w:after="0"/>
              <w:jc w:val="left"/>
            </w:pPr>
            <w:r>
              <w:rPr>
                <w:sz w:val="16"/>
              </w:rPr>
              <w:t>Old Tappan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0; any 3</w:t>
            </w:r>
          </w:p>
        </w:tc>
        <w:tc>
          <w:tcPr>
            <w:tcW w:type="dxa" w:w="1483"/>
          </w:tcPr>
          <w:p>
            <w:pPr>
              <w:spacing w:after="0"/>
              <w:jc w:val="right"/>
            </w:pPr>
            <w:r>
              <w:rPr>
                <w:sz w:val="16"/>
              </w:rPr>
              <w:t>$874,490.12</w:t>
            </w:r>
          </w:p>
        </w:tc>
        <w:tc>
          <w:tcPr>
            <w:tcW w:type="dxa" w:w="1798"/>
          </w:tcPr>
          <w:p>
            <w:pPr>
              <w:spacing w:after="0"/>
              <w:jc w:val="right"/>
            </w:pPr>
            <w:r>
              <w:rPr>
                <w:sz w:val="16"/>
              </w:rPr>
              <w:t>2; 0</w:t>
            </w:r>
          </w:p>
        </w:tc>
        <w:tc>
          <w:tcPr>
            <w:tcW w:type="dxa" w:w="3315"/>
          </w:tcPr>
          <w:p>
            <w:pPr>
              <w:spacing w:after="0"/>
              <w:jc w:val="left"/>
            </w:pPr>
            <w:r>
              <w:rPr>
                <w:sz w:val="16"/>
              </w:rPr>
              <w:t>Includes $86,601.61 for declarations not counted as hazard incidents (DR-4048-NJ).</w:t>
            </w:r>
          </w:p>
        </w:tc>
      </w:tr>
      <w:tr>
        <w:trPr>
          <w:cantSplit/>
        </w:trPr>
        <w:tc>
          <w:tcPr>
            <w:tcW w:type="dxa" w:w="1835"/>
          </w:tcPr>
          <w:p>
            <w:pPr>
              <w:spacing w:after="0"/>
              <w:jc w:val="left"/>
            </w:pPr>
            <w:r>
              <w:rPr>
                <w:sz w:val="16"/>
              </w:rPr>
              <w:t>Oradell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1; any 2</w:t>
            </w:r>
          </w:p>
        </w:tc>
        <w:tc>
          <w:tcPr>
            <w:tcW w:type="dxa" w:w="1483"/>
          </w:tcPr>
          <w:p>
            <w:pPr>
              <w:spacing w:after="0"/>
              <w:jc w:val="right"/>
            </w:pPr>
            <w:r>
              <w:rPr>
                <w:sz w:val="16"/>
              </w:rPr>
              <w:t>$1,058,502.22</w:t>
            </w:r>
          </w:p>
        </w:tc>
        <w:tc>
          <w:tcPr>
            <w:tcW w:type="dxa" w:w="1798"/>
          </w:tcPr>
          <w:p>
            <w:pPr>
              <w:spacing w:after="0"/>
              <w:jc w:val="right"/>
            </w:pPr>
            <w:r>
              <w:rPr>
                <w:sz w:val="16"/>
              </w:rPr>
              <w:t>29; 0</w:t>
            </w:r>
          </w:p>
        </w:tc>
        <w:tc>
          <w:tcPr>
            <w:tcW w:type="dxa" w:w="3315"/>
          </w:tcPr>
          <w:p>
            <w:pPr>
              <w:spacing w:after="0"/>
              <w:jc w:val="left"/>
            </w:pPr>
            <w:r>
              <w:rPr>
                <w:sz w:val="16"/>
              </w:rPr>
              <w:t>Includes $212,721.98 for declarations not counted as hazard incidents (DR-4048-NJ, DR-4488-NJ, EM-3188-NJ).</w:t>
            </w:r>
          </w:p>
        </w:tc>
      </w:tr>
      <w:tr>
        <w:trPr>
          <w:cantSplit/>
        </w:trPr>
        <w:tc>
          <w:tcPr>
            <w:tcW w:type="dxa" w:w="1835"/>
          </w:tcPr>
          <w:p>
            <w:pPr>
              <w:spacing w:after="0"/>
              <w:jc w:val="left"/>
            </w:pPr>
            <w:r>
              <w:rPr>
                <w:sz w:val="16"/>
              </w:rPr>
              <w:t>Palisades Park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2; any 2</w:t>
            </w:r>
          </w:p>
        </w:tc>
        <w:tc>
          <w:tcPr>
            <w:tcW w:type="dxa" w:w="1483"/>
          </w:tcPr>
          <w:p>
            <w:pPr>
              <w:spacing w:after="0"/>
              <w:jc w:val="right"/>
            </w:pPr>
            <w:r>
              <w:rPr>
                <w:sz w:val="16"/>
              </w:rPr>
              <w:t>$409,466.81</w:t>
            </w:r>
          </w:p>
        </w:tc>
        <w:tc>
          <w:tcPr>
            <w:tcW w:type="dxa" w:w="1798"/>
          </w:tcPr>
          <w:p>
            <w:pPr>
              <w:spacing w:after="0"/>
              <w:jc w:val="right"/>
            </w:pPr>
            <w:r>
              <w:rPr>
                <w:sz w:val="16"/>
              </w:rPr>
              <w:t>4; 0</w:t>
            </w:r>
          </w:p>
        </w:tc>
        <w:tc>
          <w:tcPr>
            <w:tcW w:type="dxa" w:w="3315"/>
          </w:tcPr>
          <w:p>
            <w:pPr>
              <w:spacing w:after="0"/>
              <w:jc w:val="left"/>
            </w:pPr>
            <w:r>
              <w:rPr>
                <w:sz w:val="16"/>
              </w:rPr>
              <w:t>Includes $47,108.81 for declarations not counted as hazard incidents (DR-4048-NJ, DR-4488-NJ, EM-3188-NJ).</w:t>
            </w:r>
          </w:p>
        </w:tc>
      </w:tr>
      <w:tr>
        <w:trPr>
          <w:cantSplit/>
        </w:trPr>
        <w:tc>
          <w:tcPr>
            <w:tcW w:type="dxa" w:w="1835"/>
          </w:tcPr>
          <w:p>
            <w:pPr>
              <w:spacing w:after="0"/>
              <w:jc w:val="left"/>
            </w:pPr>
            <w:r>
              <w:rPr>
                <w:sz w:val="16"/>
              </w:rPr>
              <w:t>Paramus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1, SRL 1; any 15</w:t>
            </w:r>
          </w:p>
        </w:tc>
        <w:tc>
          <w:tcPr>
            <w:tcW w:type="dxa" w:w="1483"/>
          </w:tcPr>
          <w:p>
            <w:pPr>
              <w:spacing w:after="0"/>
              <w:jc w:val="right"/>
            </w:pPr>
            <w:r>
              <w:rPr>
                <w:sz w:val="16"/>
              </w:rPr>
              <w:t>$4,266,753.38</w:t>
            </w:r>
          </w:p>
        </w:tc>
        <w:tc>
          <w:tcPr>
            <w:tcW w:type="dxa" w:w="1798"/>
          </w:tcPr>
          <w:p>
            <w:pPr>
              <w:spacing w:after="0"/>
              <w:jc w:val="right"/>
            </w:pPr>
            <w:r>
              <w:rPr>
                <w:sz w:val="16"/>
              </w:rPr>
              <w:t>2; 0</w:t>
            </w:r>
          </w:p>
        </w:tc>
        <w:tc>
          <w:tcPr>
            <w:tcW w:type="dxa" w:w="3315"/>
          </w:tcPr>
          <w:p>
            <w:pPr>
              <w:spacing w:after="0"/>
              <w:jc w:val="left"/>
            </w:pPr>
            <w:r>
              <w:rPr>
                <w:sz w:val="16"/>
              </w:rPr>
              <w:t>Includes $1,075,226.68 for declarations not counted as hazard incidents (DR-4048-NJ, DR-4488-NJ, EM-3188-NJ).</w:t>
            </w:r>
          </w:p>
        </w:tc>
      </w:tr>
      <w:tr>
        <w:trPr>
          <w:cantSplit/>
        </w:trPr>
        <w:tc>
          <w:tcPr>
            <w:tcW w:type="dxa" w:w="1835"/>
          </w:tcPr>
          <w:p>
            <w:pPr>
              <w:spacing w:after="0"/>
              <w:jc w:val="left"/>
            </w:pPr>
            <w:r>
              <w:rPr>
                <w:sz w:val="16"/>
              </w:rPr>
              <w:t>Park Ridge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0; any 0</w:t>
            </w:r>
          </w:p>
        </w:tc>
        <w:tc>
          <w:tcPr>
            <w:tcW w:type="dxa" w:w="1483"/>
          </w:tcPr>
          <w:p>
            <w:pPr>
              <w:spacing w:after="0"/>
              <w:jc w:val="right"/>
            </w:pPr>
            <w:r>
              <w:rPr>
                <w:sz w:val="16"/>
              </w:rPr>
              <w:t>$2,090,681.38</w:t>
            </w:r>
          </w:p>
        </w:tc>
        <w:tc>
          <w:tcPr>
            <w:tcW w:type="dxa" w:w="1798"/>
          </w:tcPr>
          <w:p>
            <w:pPr>
              <w:spacing w:after="0"/>
              <w:jc w:val="right"/>
            </w:pPr>
            <w:r>
              <w:rPr>
                <w:sz w:val="16"/>
              </w:rPr>
              <w:t>10; 0</w:t>
            </w:r>
          </w:p>
        </w:tc>
        <w:tc>
          <w:tcPr>
            <w:tcW w:type="dxa" w:w="3315"/>
          </w:tcPr>
          <w:p>
            <w:pPr>
              <w:spacing w:after="0"/>
              <w:jc w:val="left"/>
            </w:pPr>
            <w:r>
              <w:rPr>
                <w:sz w:val="16"/>
              </w:rPr>
              <w:t>Includes $243,071.42 for declarations not counted as hazard incidents (DR-4048-NJ, DR-4488-NJ).</w:t>
            </w:r>
          </w:p>
        </w:tc>
      </w:tr>
      <w:tr>
        <w:trPr>
          <w:cantSplit/>
        </w:trPr>
        <w:tc>
          <w:tcPr>
            <w:tcW w:type="dxa" w:w="1835"/>
          </w:tcPr>
          <w:p>
            <w:pPr>
              <w:spacing w:after="0"/>
              <w:jc w:val="left"/>
            </w:pPr>
            <w:r>
              <w:rPr>
                <w:sz w:val="16"/>
              </w:rPr>
              <w:t>Ramsey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0; any 0</w:t>
            </w:r>
          </w:p>
        </w:tc>
        <w:tc>
          <w:tcPr>
            <w:tcW w:type="dxa" w:w="1483"/>
          </w:tcPr>
          <w:p>
            <w:pPr>
              <w:spacing w:after="0"/>
              <w:jc w:val="right"/>
            </w:pPr>
            <w:r>
              <w:rPr>
                <w:sz w:val="16"/>
              </w:rPr>
              <w:t>$1,633,770.47</w:t>
            </w:r>
          </w:p>
        </w:tc>
        <w:tc>
          <w:tcPr>
            <w:tcW w:type="dxa" w:w="1798"/>
          </w:tcPr>
          <w:p>
            <w:pPr>
              <w:spacing w:after="0"/>
              <w:jc w:val="right"/>
            </w:pPr>
            <w:r>
              <w:rPr>
                <w:sz w:val="16"/>
              </w:rPr>
              <w:t>25; 1</w:t>
            </w:r>
          </w:p>
        </w:tc>
        <w:tc>
          <w:tcPr>
            <w:tcW w:type="dxa" w:w="3315"/>
          </w:tcPr>
          <w:p>
            <w:pPr>
              <w:spacing w:after="0"/>
              <w:jc w:val="left"/>
            </w:pPr>
            <w:r>
              <w:rPr>
                <w:sz w:val="16"/>
              </w:rPr>
              <w:t>Includes $377,898.71 for declarations not counted as hazard incidents (DR-4048-NJ, DR-4488-NJ, EM-3188-NJ).</w:t>
            </w:r>
          </w:p>
        </w:tc>
      </w:tr>
      <w:tr>
        <w:trPr>
          <w:cantSplit/>
        </w:trPr>
        <w:tc>
          <w:tcPr>
            <w:tcW w:type="dxa" w:w="1835"/>
          </w:tcPr>
          <w:p>
            <w:pPr>
              <w:spacing w:after="0"/>
              <w:jc w:val="left"/>
            </w:pPr>
            <w:r>
              <w:rPr>
                <w:sz w:val="16"/>
              </w:rPr>
              <w:t>Ridgefield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3; any 15</w:t>
            </w:r>
          </w:p>
        </w:tc>
        <w:tc>
          <w:tcPr>
            <w:tcW w:type="dxa" w:w="1483"/>
          </w:tcPr>
          <w:p>
            <w:pPr>
              <w:spacing w:after="0"/>
              <w:jc w:val="right"/>
            </w:pPr>
            <w:r>
              <w:rPr>
                <w:sz w:val="16"/>
              </w:rPr>
              <w:t>$614,891.97</w:t>
            </w:r>
          </w:p>
        </w:tc>
        <w:tc>
          <w:tcPr>
            <w:tcW w:type="dxa" w:w="1798"/>
          </w:tcPr>
          <w:p>
            <w:pPr>
              <w:spacing w:after="0"/>
              <w:jc w:val="right"/>
            </w:pPr>
            <w:r>
              <w:rPr>
                <w:sz w:val="16"/>
              </w:rPr>
              <w:t>1; 0</w:t>
            </w:r>
          </w:p>
        </w:tc>
        <w:tc>
          <w:tcPr>
            <w:tcW w:type="dxa" w:w="3315"/>
          </w:tcPr>
          <w:p>
            <w:pPr>
              <w:spacing w:after="0"/>
              <w:jc w:val="left"/>
            </w:pPr>
            <w:r>
              <w:rPr>
                <w:sz w:val="16"/>
              </w:rPr>
              <w:t>Includes $57,892.18 for declarations not counted as hazard incidents (DR-4048-NJ, DR-4488-NJ, EM-3188-NJ).</w:t>
            </w:r>
          </w:p>
        </w:tc>
      </w:tr>
      <w:tr>
        <w:trPr>
          <w:cantSplit/>
        </w:trPr>
        <w:tc>
          <w:tcPr>
            <w:tcW w:type="dxa" w:w="1835"/>
          </w:tcPr>
          <w:p>
            <w:pPr>
              <w:spacing w:after="0"/>
              <w:jc w:val="left"/>
            </w:pPr>
            <w:r>
              <w:rPr>
                <w:sz w:val="16"/>
              </w:rPr>
              <w:t>Ridgefield Park village</w:t>
            </w:r>
          </w:p>
        </w:tc>
        <w:tc>
          <w:tcPr>
            <w:tcW w:type="dxa" w:w="858"/>
          </w:tcPr>
          <w:p>
            <w:pPr>
              <w:spacing w:after="0"/>
              <w:jc w:val="left"/>
            </w:pPr>
            <w:r>
              <w:rPr>
                <w:sz w:val="16"/>
              </w:rPr>
              <w:t>Village</w:t>
            </w:r>
          </w:p>
        </w:tc>
        <w:tc>
          <w:tcPr>
            <w:tcW w:type="dxa" w:w="2633"/>
          </w:tcPr>
          <w:p>
            <w:pPr>
              <w:spacing w:after="0"/>
              <w:jc w:val="left"/>
            </w:pPr>
            <w:r>
              <w:rPr>
                <w:sz w:val="16"/>
              </w:rPr>
              <w:t>Approved, expires 2031-05-10</w:t>
            </w:r>
          </w:p>
        </w:tc>
        <w:tc>
          <w:tcPr>
            <w:tcW w:type="dxa" w:w="2190"/>
          </w:tcPr>
          <w:p>
            <w:pPr>
              <w:spacing w:after="0"/>
              <w:jc w:val="right"/>
            </w:pPr>
            <w:r>
              <w:rPr>
                <w:sz w:val="16"/>
              </w:rPr>
              <w:t>FMA RL 2, SRL 4; any 47</w:t>
            </w:r>
          </w:p>
        </w:tc>
        <w:tc>
          <w:tcPr>
            <w:tcW w:type="dxa" w:w="1483"/>
          </w:tcPr>
          <w:p>
            <w:pPr>
              <w:spacing w:after="0"/>
              <w:jc w:val="right"/>
            </w:pPr>
            <w:r>
              <w:rPr>
                <w:sz w:val="16"/>
              </w:rPr>
              <w:t>$543,263.12</w:t>
            </w:r>
          </w:p>
        </w:tc>
        <w:tc>
          <w:tcPr>
            <w:tcW w:type="dxa" w:w="1798"/>
          </w:tcPr>
          <w:p>
            <w:pPr>
              <w:spacing w:after="0"/>
              <w:jc w:val="right"/>
            </w:pPr>
            <w:r>
              <w:rPr>
                <w:sz w:val="16"/>
              </w:rPr>
              <w:t>4; 0</w:t>
            </w:r>
          </w:p>
        </w:tc>
        <w:tc>
          <w:tcPr>
            <w:tcW w:type="dxa" w:w="3315"/>
          </w:tcPr>
          <w:p>
            <w:pPr>
              <w:spacing w:after="0"/>
              <w:jc w:val="left"/>
            </w:pPr>
            <w:r>
              <w:rPr>
                <w:sz w:val="16"/>
              </w:rPr>
              <w:t>Includes $92,692.78 for declarations not counted as hazard incidents (DR-4048-NJ, DR-4488-NJ, EM-3188-NJ).</w:t>
            </w:r>
          </w:p>
        </w:tc>
      </w:tr>
      <w:tr>
        <w:trPr>
          <w:cantSplit/>
        </w:trPr>
        <w:tc>
          <w:tcPr>
            <w:tcW w:type="dxa" w:w="1835"/>
          </w:tcPr>
          <w:p>
            <w:pPr>
              <w:spacing w:after="0"/>
              <w:jc w:val="left"/>
            </w:pPr>
            <w:r>
              <w:rPr>
                <w:sz w:val="16"/>
              </w:rPr>
              <w:t>Ridgewood village</w:t>
            </w:r>
          </w:p>
        </w:tc>
        <w:tc>
          <w:tcPr>
            <w:tcW w:type="dxa" w:w="858"/>
          </w:tcPr>
          <w:p>
            <w:pPr>
              <w:spacing w:after="0"/>
              <w:jc w:val="left"/>
            </w:pPr>
            <w:r>
              <w:rPr>
                <w:sz w:val="16"/>
              </w:rPr>
              <w:t>Village</w:t>
            </w:r>
          </w:p>
        </w:tc>
        <w:tc>
          <w:tcPr>
            <w:tcW w:type="dxa" w:w="2633"/>
          </w:tcPr>
          <w:p>
            <w:pPr>
              <w:spacing w:after="0"/>
              <w:jc w:val="left"/>
            </w:pPr>
            <w:r>
              <w:rPr>
                <w:sz w:val="16"/>
              </w:rPr>
              <w:t>Approved, expires 2031-05-10</w:t>
            </w:r>
          </w:p>
        </w:tc>
        <w:tc>
          <w:tcPr>
            <w:tcW w:type="dxa" w:w="2190"/>
          </w:tcPr>
          <w:p>
            <w:pPr>
              <w:spacing w:after="0"/>
              <w:jc w:val="right"/>
            </w:pPr>
            <w:r>
              <w:rPr>
                <w:sz w:val="16"/>
              </w:rPr>
              <w:t>FMA RL 0, SRL 10; any 33</w:t>
            </w:r>
          </w:p>
        </w:tc>
        <w:tc>
          <w:tcPr>
            <w:tcW w:type="dxa" w:w="1483"/>
          </w:tcPr>
          <w:p>
            <w:pPr>
              <w:spacing w:after="0"/>
              <w:jc w:val="right"/>
            </w:pPr>
            <w:r>
              <w:rPr>
                <w:sz w:val="16"/>
              </w:rPr>
              <w:t>$6,793,324.42</w:t>
            </w:r>
          </w:p>
        </w:tc>
        <w:tc>
          <w:tcPr>
            <w:tcW w:type="dxa" w:w="1798"/>
          </w:tcPr>
          <w:p>
            <w:pPr>
              <w:spacing w:after="0"/>
              <w:jc w:val="right"/>
            </w:pPr>
            <w:r>
              <w:rPr>
                <w:sz w:val="16"/>
              </w:rPr>
              <w:t>59; 0</w:t>
            </w:r>
          </w:p>
        </w:tc>
        <w:tc>
          <w:tcPr>
            <w:tcW w:type="dxa" w:w="3315"/>
          </w:tcPr>
          <w:p>
            <w:pPr>
              <w:spacing w:after="0"/>
              <w:jc w:val="left"/>
            </w:pPr>
            <w:r>
              <w:rPr>
                <w:sz w:val="16"/>
              </w:rPr>
              <w:t>Includes $417,542.81 for declarations not counted as hazard incidents (DR-4048-NJ, DR-4488-NJ, EM-3188-NJ).</w:t>
            </w:r>
          </w:p>
        </w:tc>
      </w:tr>
      <w:tr>
        <w:trPr>
          <w:cantSplit/>
        </w:trPr>
        <w:tc>
          <w:tcPr>
            <w:tcW w:type="dxa" w:w="1835"/>
          </w:tcPr>
          <w:p>
            <w:pPr>
              <w:spacing w:after="0"/>
              <w:jc w:val="left"/>
            </w:pPr>
            <w:r>
              <w:rPr>
                <w:sz w:val="16"/>
              </w:rPr>
              <w:t>River Edge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3; any 16</w:t>
            </w:r>
          </w:p>
        </w:tc>
        <w:tc>
          <w:tcPr>
            <w:tcW w:type="dxa" w:w="1483"/>
          </w:tcPr>
          <w:p>
            <w:pPr>
              <w:spacing w:after="0"/>
              <w:jc w:val="right"/>
            </w:pPr>
            <w:r>
              <w:rPr>
                <w:sz w:val="16"/>
              </w:rPr>
              <w:t>$807,382.81</w:t>
            </w:r>
          </w:p>
        </w:tc>
        <w:tc>
          <w:tcPr>
            <w:tcW w:type="dxa" w:w="1798"/>
          </w:tcPr>
          <w:p>
            <w:pPr>
              <w:spacing w:after="0"/>
              <w:jc w:val="right"/>
            </w:pPr>
            <w:r>
              <w:rPr>
                <w:sz w:val="16"/>
              </w:rPr>
              <w:t>13; 1</w:t>
            </w:r>
          </w:p>
        </w:tc>
        <w:tc>
          <w:tcPr>
            <w:tcW w:type="dxa" w:w="3315"/>
          </w:tcPr>
          <w:p>
            <w:pPr>
              <w:spacing w:after="0"/>
              <w:jc w:val="left"/>
            </w:pPr>
            <w:r>
              <w:rPr>
                <w:sz w:val="16"/>
              </w:rPr>
              <w:t>Includes $125,335.15 for declarations not counted as hazard incidents (DR-4048-NJ, DR-4488-NJ).</w:t>
            </w:r>
          </w:p>
        </w:tc>
      </w:tr>
      <w:tr>
        <w:trPr>
          <w:cantSplit/>
        </w:trPr>
        <w:tc>
          <w:tcPr>
            <w:tcW w:type="dxa" w:w="1835"/>
          </w:tcPr>
          <w:p>
            <w:pPr>
              <w:spacing w:after="0"/>
              <w:jc w:val="left"/>
            </w:pPr>
            <w:r>
              <w:rPr>
                <w:sz w:val="16"/>
              </w:rPr>
              <w:t>Rockleigh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0; any 0</w:t>
            </w:r>
          </w:p>
        </w:tc>
        <w:tc>
          <w:tcPr>
            <w:tcW w:type="dxa" w:w="1483"/>
          </w:tcPr>
          <w:p>
            <w:pPr>
              <w:spacing w:after="0"/>
              <w:jc w:val="right"/>
            </w:pPr>
            <w:r>
              <w:rPr>
                <w:sz w:val="16"/>
              </w:rPr>
              <w:t>$76,738.83</w:t>
            </w:r>
          </w:p>
        </w:tc>
        <w:tc>
          <w:tcPr>
            <w:tcW w:type="dxa" w:w="1798"/>
          </w:tcPr>
          <w:p>
            <w:pPr>
              <w:spacing w:after="0"/>
              <w:jc w:val="right"/>
            </w:pPr>
            <w:r>
              <w:rPr>
                <w:sz w:val="16"/>
              </w:rPr>
              <w:t>1; 0</w:t>
            </w:r>
          </w:p>
        </w:tc>
        <w:tc>
          <w:tcPr>
            <w:tcW w:type="dxa" w:w="3315"/>
          </w:tcPr>
          <w:p>
            <w:pPr>
              <w:spacing w:after="0"/>
              <w:jc w:val="left"/>
            </w:pPr>
          </w:p>
        </w:tc>
      </w:tr>
      <w:tr>
        <w:trPr>
          <w:cantSplit/>
        </w:trPr>
        <w:tc>
          <w:tcPr>
            <w:tcW w:type="dxa" w:w="1835"/>
          </w:tcPr>
          <w:p>
            <w:pPr>
              <w:spacing w:after="0"/>
              <w:jc w:val="left"/>
            </w:pPr>
            <w:r>
              <w:rPr>
                <w:sz w:val="16"/>
              </w:rPr>
              <w:t>Rutherford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3, SRL 18; any 55</w:t>
            </w:r>
          </w:p>
        </w:tc>
        <w:tc>
          <w:tcPr>
            <w:tcW w:type="dxa" w:w="1483"/>
          </w:tcPr>
          <w:p>
            <w:pPr>
              <w:spacing w:after="0"/>
              <w:jc w:val="right"/>
            </w:pPr>
            <w:r>
              <w:rPr>
                <w:sz w:val="16"/>
              </w:rPr>
              <w:t>$1,542,202.41</w:t>
            </w:r>
          </w:p>
        </w:tc>
        <w:tc>
          <w:tcPr>
            <w:tcW w:type="dxa" w:w="1798"/>
          </w:tcPr>
          <w:p>
            <w:pPr>
              <w:spacing w:after="0"/>
              <w:jc w:val="right"/>
            </w:pPr>
            <w:r>
              <w:rPr>
                <w:sz w:val="16"/>
              </w:rPr>
              <w:t>11; 0</w:t>
            </w:r>
          </w:p>
        </w:tc>
        <w:tc>
          <w:tcPr>
            <w:tcW w:type="dxa" w:w="3315"/>
          </w:tcPr>
          <w:p>
            <w:pPr>
              <w:spacing w:after="0"/>
              <w:jc w:val="left"/>
            </w:pPr>
            <w:r>
              <w:rPr>
                <w:sz w:val="16"/>
              </w:rPr>
              <w:t>Includes $116,656.09 for declarations not counted as hazard incidents (DR-4048-NJ, DR-4488-NJ, EM-3188-NJ).</w:t>
            </w:r>
          </w:p>
        </w:tc>
      </w:tr>
      <w:tr>
        <w:trPr>
          <w:cantSplit/>
        </w:trPr>
        <w:tc>
          <w:tcPr>
            <w:tcW w:type="dxa" w:w="1835"/>
          </w:tcPr>
          <w:p>
            <w:pPr>
              <w:spacing w:after="0"/>
              <w:jc w:val="left"/>
            </w:pPr>
            <w:r>
              <w:rPr>
                <w:sz w:val="16"/>
              </w:rPr>
              <w:t>Saddle River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1, SRL 4; any 8</w:t>
            </w:r>
          </w:p>
        </w:tc>
        <w:tc>
          <w:tcPr>
            <w:tcW w:type="dxa" w:w="1483"/>
          </w:tcPr>
          <w:p>
            <w:pPr>
              <w:spacing w:after="0"/>
              <w:jc w:val="right"/>
            </w:pPr>
            <w:r>
              <w:rPr>
                <w:sz w:val="16"/>
              </w:rPr>
              <w:t>$2,356,683.01</w:t>
            </w:r>
          </w:p>
        </w:tc>
        <w:tc>
          <w:tcPr>
            <w:tcW w:type="dxa" w:w="1798"/>
          </w:tcPr>
          <w:p>
            <w:pPr>
              <w:spacing w:after="0"/>
              <w:jc w:val="right"/>
            </w:pPr>
            <w:r>
              <w:rPr>
                <w:sz w:val="16"/>
              </w:rPr>
              <w:t>8; 0</w:t>
            </w:r>
          </w:p>
        </w:tc>
        <w:tc>
          <w:tcPr>
            <w:tcW w:type="dxa" w:w="3315"/>
          </w:tcPr>
          <w:p>
            <w:pPr>
              <w:spacing w:after="0"/>
              <w:jc w:val="left"/>
            </w:pPr>
            <w:r>
              <w:rPr>
                <w:sz w:val="16"/>
              </w:rPr>
              <w:t>Includes $19,317.59 for declarations not counted as hazard incidents (DR-4488-NJ).</w:t>
            </w:r>
          </w:p>
        </w:tc>
      </w:tr>
      <w:tr>
        <w:trPr>
          <w:cantSplit/>
        </w:trPr>
        <w:tc>
          <w:tcPr>
            <w:tcW w:type="dxa" w:w="1835"/>
          </w:tcPr>
          <w:p>
            <w:pPr>
              <w:spacing w:after="0"/>
              <w:jc w:val="left"/>
            </w:pPr>
            <w:r>
              <w:rPr>
                <w:sz w:val="16"/>
              </w:rPr>
              <w:t>Tenafly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0; any 8</w:t>
            </w:r>
          </w:p>
        </w:tc>
        <w:tc>
          <w:tcPr>
            <w:tcW w:type="dxa" w:w="1483"/>
          </w:tcPr>
          <w:p>
            <w:pPr>
              <w:spacing w:after="0"/>
              <w:jc w:val="right"/>
            </w:pPr>
            <w:r>
              <w:rPr>
                <w:sz w:val="16"/>
              </w:rPr>
              <w:t>$3,513,073.95</w:t>
            </w:r>
          </w:p>
        </w:tc>
        <w:tc>
          <w:tcPr>
            <w:tcW w:type="dxa" w:w="1798"/>
          </w:tcPr>
          <w:p>
            <w:pPr>
              <w:spacing w:after="0"/>
              <w:jc w:val="right"/>
            </w:pPr>
            <w:r>
              <w:rPr>
                <w:sz w:val="16"/>
              </w:rPr>
              <w:t>0; 0</w:t>
            </w:r>
          </w:p>
        </w:tc>
        <w:tc>
          <w:tcPr>
            <w:tcW w:type="dxa" w:w="3315"/>
          </w:tcPr>
          <w:p>
            <w:pPr>
              <w:spacing w:after="0"/>
              <w:jc w:val="left"/>
            </w:pPr>
            <w:r>
              <w:rPr>
                <w:sz w:val="16"/>
              </w:rPr>
              <w:t>Includes $320,019.12 for declarations not counted as hazard incidents (DR-4048-NJ, DR-4488-NJ).</w:t>
            </w:r>
          </w:p>
        </w:tc>
      </w:tr>
      <w:tr>
        <w:trPr>
          <w:cantSplit/>
        </w:trPr>
        <w:tc>
          <w:tcPr>
            <w:tcW w:type="dxa" w:w="1835"/>
          </w:tcPr>
          <w:p>
            <w:pPr>
              <w:spacing w:after="0"/>
              <w:jc w:val="left"/>
            </w:pPr>
            <w:r>
              <w:rPr>
                <w:sz w:val="16"/>
              </w:rPr>
              <w:t>Teterboro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0; any 0</w:t>
            </w:r>
          </w:p>
        </w:tc>
        <w:tc>
          <w:tcPr>
            <w:tcW w:type="dxa" w:w="1483"/>
          </w:tcPr>
          <w:p>
            <w:pPr>
              <w:spacing w:after="0"/>
              <w:jc w:val="right"/>
            </w:pPr>
            <w:r>
              <w:rPr>
                <w:sz w:val="16"/>
              </w:rPr>
              <w:t>$40,902.87</w:t>
            </w:r>
          </w:p>
        </w:tc>
        <w:tc>
          <w:tcPr>
            <w:tcW w:type="dxa" w:w="1798"/>
          </w:tcPr>
          <w:p>
            <w:pPr>
              <w:spacing w:after="0"/>
              <w:jc w:val="right"/>
            </w:pPr>
            <w:r>
              <w:rPr>
                <w:sz w:val="16"/>
              </w:rPr>
              <w:t>28; 1</w:t>
            </w:r>
          </w:p>
        </w:tc>
        <w:tc>
          <w:tcPr>
            <w:tcW w:type="dxa" w:w="3315"/>
          </w:tcPr>
          <w:p>
            <w:pPr>
              <w:spacing w:after="0"/>
              <w:jc w:val="left"/>
            </w:pPr>
          </w:p>
        </w:tc>
      </w:tr>
      <w:tr>
        <w:trPr>
          <w:cantSplit/>
        </w:trPr>
        <w:tc>
          <w:tcPr>
            <w:tcW w:type="dxa" w:w="1835"/>
          </w:tcPr>
          <w:p>
            <w:pPr>
              <w:spacing w:after="0"/>
              <w:jc w:val="left"/>
            </w:pPr>
            <w:r>
              <w:rPr>
                <w:sz w:val="16"/>
              </w:rPr>
              <w:t>Upper Saddle River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0; any 6</w:t>
            </w:r>
          </w:p>
        </w:tc>
        <w:tc>
          <w:tcPr>
            <w:tcW w:type="dxa" w:w="1483"/>
          </w:tcPr>
          <w:p>
            <w:pPr>
              <w:spacing w:after="0"/>
              <w:jc w:val="right"/>
            </w:pPr>
            <w:r>
              <w:rPr>
                <w:sz w:val="16"/>
              </w:rPr>
              <w:t>$666,068.83</w:t>
            </w:r>
          </w:p>
        </w:tc>
        <w:tc>
          <w:tcPr>
            <w:tcW w:type="dxa" w:w="1798"/>
          </w:tcPr>
          <w:p>
            <w:pPr>
              <w:spacing w:after="0"/>
              <w:jc w:val="right"/>
            </w:pPr>
            <w:r>
              <w:rPr>
                <w:sz w:val="16"/>
              </w:rPr>
              <w:t>11; 0</w:t>
            </w:r>
          </w:p>
        </w:tc>
        <w:tc>
          <w:tcPr>
            <w:tcW w:type="dxa" w:w="3315"/>
          </w:tcPr>
          <w:p>
            <w:pPr>
              <w:spacing w:after="0"/>
              <w:jc w:val="left"/>
            </w:pPr>
            <w:r>
              <w:rPr>
                <w:sz w:val="16"/>
              </w:rPr>
              <w:t>Includes $74,705.36 for declarations not counted as hazard incidents (DR-4048-NJ, DR-4488-NJ).</w:t>
            </w:r>
          </w:p>
        </w:tc>
      </w:tr>
      <w:tr>
        <w:trPr>
          <w:cantSplit/>
        </w:trPr>
        <w:tc>
          <w:tcPr>
            <w:tcW w:type="dxa" w:w="1835"/>
          </w:tcPr>
          <w:p>
            <w:pPr>
              <w:spacing w:after="0"/>
              <w:jc w:val="left"/>
            </w:pPr>
            <w:r>
              <w:rPr>
                <w:sz w:val="16"/>
              </w:rPr>
              <w:t>Waldwick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0; any 1</w:t>
            </w:r>
          </w:p>
        </w:tc>
        <w:tc>
          <w:tcPr>
            <w:tcW w:type="dxa" w:w="1483"/>
          </w:tcPr>
          <w:p>
            <w:pPr>
              <w:spacing w:after="0"/>
              <w:jc w:val="right"/>
            </w:pPr>
            <w:r>
              <w:rPr>
                <w:sz w:val="16"/>
              </w:rPr>
              <w:t>$525,167.66</w:t>
            </w:r>
          </w:p>
        </w:tc>
        <w:tc>
          <w:tcPr>
            <w:tcW w:type="dxa" w:w="1798"/>
          </w:tcPr>
          <w:p>
            <w:pPr>
              <w:spacing w:after="0"/>
              <w:jc w:val="right"/>
            </w:pPr>
            <w:r>
              <w:rPr>
                <w:sz w:val="16"/>
              </w:rPr>
              <w:t>6; 2</w:t>
            </w:r>
          </w:p>
        </w:tc>
        <w:tc>
          <w:tcPr>
            <w:tcW w:type="dxa" w:w="3315"/>
          </w:tcPr>
          <w:p>
            <w:pPr>
              <w:spacing w:after="0"/>
              <w:jc w:val="left"/>
            </w:pPr>
            <w:r>
              <w:rPr>
                <w:sz w:val="16"/>
              </w:rPr>
              <w:t>Includes $86,507.53 for declarations not counted as hazard incidents (DR-4048-NJ, EM-3188-NJ).</w:t>
            </w:r>
          </w:p>
        </w:tc>
      </w:tr>
      <w:tr>
        <w:trPr>
          <w:cantSplit/>
        </w:trPr>
        <w:tc>
          <w:tcPr>
            <w:tcW w:type="dxa" w:w="1835"/>
          </w:tcPr>
          <w:p>
            <w:pPr>
              <w:spacing w:after="0"/>
              <w:jc w:val="left"/>
            </w:pPr>
            <w:r>
              <w:rPr>
                <w:sz w:val="16"/>
              </w:rPr>
              <w:t>Wallington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3, SRL 23; any 106</w:t>
            </w:r>
          </w:p>
        </w:tc>
        <w:tc>
          <w:tcPr>
            <w:tcW w:type="dxa" w:w="1483"/>
          </w:tcPr>
          <w:p>
            <w:pPr>
              <w:spacing w:after="0"/>
              <w:jc w:val="right"/>
            </w:pPr>
            <w:r>
              <w:rPr>
                <w:sz w:val="16"/>
              </w:rPr>
              <w:t>$5,059,987.23</w:t>
            </w:r>
          </w:p>
        </w:tc>
        <w:tc>
          <w:tcPr>
            <w:tcW w:type="dxa" w:w="1798"/>
          </w:tcPr>
          <w:p>
            <w:pPr>
              <w:spacing w:after="0"/>
              <w:jc w:val="right"/>
            </w:pPr>
            <w:r>
              <w:rPr>
                <w:sz w:val="16"/>
              </w:rPr>
              <w:t>0; 0</w:t>
            </w:r>
          </w:p>
        </w:tc>
        <w:tc>
          <w:tcPr>
            <w:tcW w:type="dxa" w:w="3315"/>
          </w:tcPr>
          <w:p>
            <w:pPr>
              <w:spacing w:after="0"/>
              <w:jc w:val="left"/>
            </w:pPr>
            <w:r>
              <w:rPr>
                <w:sz w:val="16"/>
              </w:rPr>
              <w:t>Includes $59,614.93 for declarations not counted as hazard incidents (DR-4048-NJ, DR-4488-NJ).</w:t>
            </w:r>
          </w:p>
        </w:tc>
      </w:tr>
      <w:tr>
        <w:trPr>
          <w:cantSplit/>
        </w:trPr>
        <w:tc>
          <w:tcPr>
            <w:tcW w:type="dxa" w:w="1835"/>
          </w:tcPr>
          <w:p>
            <w:pPr>
              <w:spacing w:after="0"/>
              <w:jc w:val="left"/>
            </w:pPr>
            <w:r>
              <w:rPr>
                <w:sz w:val="16"/>
              </w:rPr>
              <w:t>Westwood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7, SRL 45; any 107</w:t>
            </w:r>
          </w:p>
        </w:tc>
        <w:tc>
          <w:tcPr>
            <w:tcW w:type="dxa" w:w="1483"/>
          </w:tcPr>
          <w:p>
            <w:pPr>
              <w:spacing w:after="0"/>
              <w:jc w:val="right"/>
            </w:pPr>
            <w:r>
              <w:rPr>
                <w:sz w:val="16"/>
              </w:rPr>
              <w:t>$768,123.12</w:t>
            </w:r>
          </w:p>
        </w:tc>
        <w:tc>
          <w:tcPr>
            <w:tcW w:type="dxa" w:w="1798"/>
          </w:tcPr>
          <w:p>
            <w:pPr>
              <w:spacing w:after="0"/>
              <w:jc w:val="right"/>
            </w:pPr>
            <w:r>
              <w:rPr>
                <w:sz w:val="16"/>
              </w:rPr>
              <w:t>29; 0</w:t>
            </w:r>
          </w:p>
        </w:tc>
        <w:tc>
          <w:tcPr>
            <w:tcW w:type="dxa" w:w="3315"/>
          </w:tcPr>
          <w:p>
            <w:pPr>
              <w:spacing w:after="0"/>
              <w:jc w:val="left"/>
            </w:pPr>
            <w:r>
              <w:rPr>
                <w:sz w:val="16"/>
              </w:rPr>
              <w:t>Includes $45,054.57 for declarations not counted as hazard incidents (DR-4048-NJ, EM-3188-NJ).</w:t>
            </w:r>
          </w:p>
        </w:tc>
      </w:tr>
      <w:tr>
        <w:trPr>
          <w:cantSplit/>
        </w:trPr>
        <w:tc>
          <w:tcPr>
            <w:tcW w:type="dxa" w:w="1835"/>
          </w:tcPr>
          <w:p>
            <w:pPr>
              <w:spacing w:after="0"/>
              <w:jc w:val="left"/>
            </w:pPr>
            <w:r>
              <w:rPr>
                <w:sz w:val="16"/>
              </w:rPr>
              <w:t>Wood-Ridge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0; any 11</w:t>
            </w:r>
          </w:p>
        </w:tc>
        <w:tc>
          <w:tcPr>
            <w:tcW w:type="dxa" w:w="1483"/>
          </w:tcPr>
          <w:p>
            <w:pPr>
              <w:spacing w:after="0"/>
              <w:jc w:val="right"/>
            </w:pPr>
            <w:r>
              <w:rPr>
                <w:sz w:val="16"/>
              </w:rPr>
              <w:t>$957,676.49</w:t>
            </w:r>
          </w:p>
        </w:tc>
        <w:tc>
          <w:tcPr>
            <w:tcW w:type="dxa" w:w="1798"/>
          </w:tcPr>
          <w:p>
            <w:pPr>
              <w:spacing w:after="0"/>
              <w:jc w:val="right"/>
            </w:pPr>
            <w:r>
              <w:rPr>
                <w:sz w:val="16"/>
              </w:rPr>
              <w:t>0; 0</w:t>
            </w:r>
          </w:p>
        </w:tc>
        <w:tc>
          <w:tcPr>
            <w:tcW w:type="dxa" w:w="3315"/>
          </w:tcPr>
          <w:p>
            <w:pPr>
              <w:spacing w:after="0"/>
              <w:jc w:val="left"/>
            </w:pPr>
            <w:r>
              <w:rPr>
                <w:sz w:val="16"/>
              </w:rPr>
              <w:t>Includes $128,554.93 for declarations not counted as hazard incidents (DR-4048-NJ, DR-4488-NJ, EM-3188-NJ).</w:t>
            </w:r>
          </w:p>
        </w:tc>
      </w:tr>
      <w:tr>
        <w:trPr>
          <w:cantSplit/>
        </w:trPr>
        <w:tc>
          <w:tcPr>
            <w:tcW w:type="dxa" w:w="1835"/>
          </w:tcPr>
          <w:p>
            <w:pPr>
              <w:spacing w:after="0"/>
              <w:jc w:val="left"/>
            </w:pPr>
            <w:r>
              <w:rPr>
                <w:sz w:val="16"/>
              </w:rPr>
              <w:t>Woodcliff Lake borough</w:t>
            </w:r>
          </w:p>
        </w:tc>
        <w:tc>
          <w:tcPr>
            <w:tcW w:type="dxa" w:w="858"/>
          </w:tcPr>
          <w:p>
            <w:pPr>
              <w:spacing w:after="0"/>
              <w:jc w:val="left"/>
            </w:pPr>
            <w:r>
              <w:rPr>
                <w:sz w:val="16"/>
              </w:rPr>
              <w:t>Borough</w:t>
            </w:r>
          </w:p>
        </w:tc>
        <w:tc>
          <w:tcPr>
            <w:tcW w:type="dxa" w:w="2633"/>
          </w:tcPr>
          <w:p>
            <w:pPr>
              <w:spacing w:after="0"/>
              <w:jc w:val="left"/>
            </w:pPr>
            <w:r>
              <w:rPr>
                <w:sz w:val="16"/>
              </w:rPr>
              <w:t>Approved, expires 2031-05-10</w:t>
            </w:r>
          </w:p>
        </w:tc>
        <w:tc>
          <w:tcPr>
            <w:tcW w:type="dxa" w:w="2190"/>
          </w:tcPr>
          <w:p>
            <w:pPr>
              <w:spacing w:after="0"/>
              <w:jc w:val="right"/>
            </w:pPr>
            <w:r>
              <w:rPr>
                <w:sz w:val="16"/>
              </w:rPr>
              <w:t>FMA RL 0, SRL 0; any 3</w:t>
            </w:r>
          </w:p>
        </w:tc>
        <w:tc>
          <w:tcPr>
            <w:tcW w:type="dxa" w:w="1483"/>
          </w:tcPr>
          <w:p>
            <w:pPr>
              <w:spacing w:after="0"/>
              <w:jc w:val="right"/>
            </w:pPr>
            <w:r>
              <w:rPr>
                <w:sz w:val="16"/>
              </w:rPr>
              <w:t>$2,512,266.59</w:t>
            </w:r>
          </w:p>
        </w:tc>
        <w:tc>
          <w:tcPr>
            <w:tcW w:type="dxa" w:w="1798"/>
          </w:tcPr>
          <w:p>
            <w:pPr>
              <w:spacing w:after="0"/>
              <w:jc w:val="right"/>
            </w:pPr>
            <w:r>
              <w:rPr>
                <w:sz w:val="16"/>
              </w:rPr>
              <w:t>10; 0</w:t>
            </w:r>
          </w:p>
        </w:tc>
        <w:tc>
          <w:tcPr>
            <w:tcW w:type="dxa" w:w="3315"/>
          </w:tcPr>
          <w:p>
            <w:pPr>
              <w:spacing w:after="0"/>
              <w:jc w:val="left"/>
            </w:pPr>
            <w:r>
              <w:rPr>
                <w:sz w:val="16"/>
              </w:rPr>
              <w:t>Includes $136,919.19 for declarations not counted as hazard incidents (DR-4048-NJ, DR-4488-NJ).</w:t>
            </w:r>
          </w:p>
        </w:tc>
      </w:tr>
      <w:tr>
        <w:trPr>
          <w:cantSplit/>
        </w:trPr>
        <w:tc>
          <w:tcPr>
            <w:tcW w:type="dxa" w:w="1835"/>
          </w:tcPr>
          <w:p>
            <w:pPr>
              <w:spacing w:after="0"/>
              <w:jc w:val="left"/>
            </w:pPr>
            <w:r>
              <w:rPr>
                <w:sz w:val="16"/>
              </w:rPr>
              <w:t>Lyndhurst township</w:t>
            </w:r>
          </w:p>
        </w:tc>
        <w:tc>
          <w:tcPr>
            <w:tcW w:type="dxa" w:w="858"/>
          </w:tcPr>
          <w:p>
            <w:pPr>
              <w:spacing w:after="0"/>
              <w:jc w:val="left"/>
            </w:pPr>
            <w:r>
              <w:rPr>
                <w:sz w:val="16"/>
              </w:rPr>
              <w:t>Township</w:t>
            </w:r>
          </w:p>
        </w:tc>
        <w:tc>
          <w:tcPr>
            <w:tcW w:type="dxa" w:w="2633"/>
          </w:tcPr>
          <w:p>
            <w:pPr>
              <w:spacing w:after="0"/>
              <w:jc w:val="left"/>
            </w:pPr>
            <w:r>
              <w:rPr>
                <w:sz w:val="16"/>
              </w:rPr>
              <w:t>Approved, expires 2031-05-10</w:t>
            </w:r>
          </w:p>
        </w:tc>
        <w:tc>
          <w:tcPr>
            <w:tcW w:type="dxa" w:w="2190"/>
          </w:tcPr>
          <w:p>
            <w:pPr>
              <w:spacing w:after="0"/>
              <w:jc w:val="right"/>
            </w:pPr>
            <w:r>
              <w:rPr>
                <w:sz w:val="16"/>
              </w:rPr>
              <w:t>FMA RL 8, SRL 23; any 116</w:t>
            </w:r>
          </w:p>
        </w:tc>
        <w:tc>
          <w:tcPr>
            <w:tcW w:type="dxa" w:w="1483"/>
          </w:tcPr>
          <w:p>
            <w:pPr>
              <w:spacing w:after="0"/>
              <w:jc w:val="right"/>
            </w:pPr>
            <w:r>
              <w:rPr>
                <w:sz w:val="16"/>
              </w:rPr>
              <w:t>$1,636,200.54</w:t>
            </w:r>
          </w:p>
        </w:tc>
        <w:tc>
          <w:tcPr>
            <w:tcW w:type="dxa" w:w="1798"/>
          </w:tcPr>
          <w:p>
            <w:pPr>
              <w:spacing w:after="0"/>
              <w:jc w:val="right"/>
            </w:pPr>
            <w:r>
              <w:rPr>
                <w:sz w:val="16"/>
              </w:rPr>
              <w:t>25; 0</w:t>
            </w:r>
          </w:p>
        </w:tc>
        <w:tc>
          <w:tcPr>
            <w:tcW w:type="dxa" w:w="3315"/>
          </w:tcPr>
          <w:p>
            <w:pPr>
              <w:spacing w:after="0"/>
              <w:jc w:val="left"/>
            </w:pPr>
            <w:r>
              <w:rPr>
                <w:sz w:val="16"/>
              </w:rPr>
              <w:t>Includes $118,853.31 for declarations not counted as hazard incidents (DR-4048-NJ, DR-4488-NJ, EM-3188-NJ).</w:t>
            </w:r>
          </w:p>
        </w:tc>
      </w:tr>
      <w:tr>
        <w:trPr>
          <w:cantSplit/>
        </w:trPr>
        <w:tc>
          <w:tcPr>
            <w:tcW w:type="dxa" w:w="1835"/>
          </w:tcPr>
          <w:p>
            <w:pPr>
              <w:spacing w:after="0"/>
              <w:jc w:val="left"/>
            </w:pPr>
            <w:r>
              <w:rPr>
                <w:sz w:val="16"/>
              </w:rPr>
              <w:t>Mahwah township</w:t>
            </w:r>
          </w:p>
        </w:tc>
        <w:tc>
          <w:tcPr>
            <w:tcW w:type="dxa" w:w="858"/>
          </w:tcPr>
          <w:p>
            <w:pPr>
              <w:spacing w:after="0"/>
              <w:jc w:val="left"/>
            </w:pPr>
            <w:r>
              <w:rPr>
                <w:sz w:val="16"/>
              </w:rPr>
              <w:t>Township</w:t>
            </w:r>
          </w:p>
        </w:tc>
        <w:tc>
          <w:tcPr>
            <w:tcW w:type="dxa" w:w="2633"/>
          </w:tcPr>
          <w:p>
            <w:pPr>
              <w:spacing w:after="0"/>
              <w:jc w:val="left"/>
            </w:pPr>
            <w:r>
              <w:rPr>
                <w:sz w:val="16"/>
              </w:rPr>
              <w:t>Approved, expires 2031-05-10</w:t>
            </w:r>
          </w:p>
        </w:tc>
        <w:tc>
          <w:tcPr>
            <w:tcW w:type="dxa" w:w="2190"/>
          </w:tcPr>
          <w:p>
            <w:pPr>
              <w:spacing w:after="0"/>
              <w:jc w:val="right"/>
            </w:pPr>
            <w:r>
              <w:rPr>
                <w:sz w:val="16"/>
              </w:rPr>
              <w:t>FMA RL 1, SRL 9; any 23</w:t>
            </w:r>
          </w:p>
        </w:tc>
        <w:tc>
          <w:tcPr>
            <w:tcW w:type="dxa" w:w="1483"/>
          </w:tcPr>
          <w:p>
            <w:pPr>
              <w:spacing w:after="0"/>
              <w:jc w:val="right"/>
            </w:pPr>
            <w:r>
              <w:rPr>
                <w:sz w:val="16"/>
              </w:rPr>
              <w:t>$1,650,963.82</w:t>
            </w:r>
          </w:p>
        </w:tc>
        <w:tc>
          <w:tcPr>
            <w:tcW w:type="dxa" w:w="1798"/>
          </w:tcPr>
          <w:p>
            <w:pPr>
              <w:spacing w:after="0"/>
              <w:jc w:val="right"/>
            </w:pPr>
            <w:r>
              <w:rPr>
                <w:sz w:val="16"/>
              </w:rPr>
              <w:t>32; 0</w:t>
            </w:r>
          </w:p>
        </w:tc>
        <w:tc>
          <w:tcPr>
            <w:tcW w:type="dxa" w:w="3315"/>
          </w:tcPr>
          <w:p>
            <w:pPr>
              <w:spacing w:after="0"/>
              <w:jc w:val="left"/>
            </w:pPr>
            <w:r>
              <w:rPr>
                <w:sz w:val="16"/>
              </w:rPr>
              <w:t>Includes $183,511.51 for declarations not counted as hazard incidents (DR-4048-NJ, DR-4488-NJ, EM-3188-NJ).</w:t>
            </w:r>
          </w:p>
        </w:tc>
      </w:tr>
      <w:tr>
        <w:trPr>
          <w:cantSplit/>
        </w:trPr>
        <w:tc>
          <w:tcPr>
            <w:tcW w:type="dxa" w:w="1835"/>
          </w:tcPr>
          <w:p>
            <w:pPr>
              <w:spacing w:after="0"/>
              <w:jc w:val="left"/>
            </w:pPr>
            <w:r>
              <w:rPr>
                <w:sz w:val="16"/>
              </w:rPr>
              <w:t>River Vale township</w:t>
            </w:r>
          </w:p>
        </w:tc>
        <w:tc>
          <w:tcPr>
            <w:tcW w:type="dxa" w:w="858"/>
          </w:tcPr>
          <w:p>
            <w:pPr>
              <w:spacing w:after="0"/>
              <w:jc w:val="left"/>
            </w:pPr>
            <w:r>
              <w:rPr>
                <w:sz w:val="16"/>
              </w:rPr>
              <w:t>Township</w:t>
            </w:r>
          </w:p>
        </w:tc>
        <w:tc>
          <w:tcPr>
            <w:tcW w:type="dxa" w:w="2633"/>
          </w:tcPr>
          <w:p>
            <w:pPr>
              <w:spacing w:after="0"/>
              <w:jc w:val="left"/>
            </w:pPr>
            <w:r>
              <w:rPr>
                <w:sz w:val="16"/>
              </w:rPr>
              <w:t>Approved, expires 2031-05-10</w:t>
            </w:r>
          </w:p>
        </w:tc>
        <w:tc>
          <w:tcPr>
            <w:tcW w:type="dxa" w:w="2190"/>
          </w:tcPr>
          <w:p>
            <w:pPr>
              <w:spacing w:after="0"/>
              <w:jc w:val="right"/>
            </w:pPr>
            <w:r>
              <w:rPr>
                <w:sz w:val="16"/>
              </w:rPr>
              <w:t>FMA RL 3, SRL 5; any 23</w:t>
            </w:r>
          </w:p>
        </w:tc>
        <w:tc>
          <w:tcPr>
            <w:tcW w:type="dxa" w:w="1483"/>
          </w:tcPr>
          <w:p>
            <w:pPr>
              <w:spacing w:after="0"/>
              <w:jc w:val="right"/>
            </w:pPr>
            <w:r>
              <w:rPr>
                <w:sz w:val="16"/>
              </w:rPr>
              <w:t>$1,190,665.99</w:t>
            </w:r>
          </w:p>
        </w:tc>
        <w:tc>
          <w:tcPr>
            <w:tcW w:type="dxa" w:w="1798"/>
          </w:tcPr>
          <w:p>
            <w:pPr>
              <w:spacing w:after="0"/>
              <w:jc w:val="right"/>
            </w:pPr>
            <w:r>
              <w:rPr>
                <w:sz w:val="16"/>
              </w:rPr>
              <w:t>6; 0</w:t>
            </w:r>
          </w:p>
        </w:tc>
        <w:tc>
          <w:tcPr>
            <w:tcW w:type="dxa" w:w="3315"/>
          </w:tcPr>
          <w:p>
            <w:pPr>
              <w:spacing w:after="0"/>
              <w:jc w:val="left"/>
            </w:pPr>
            <w:r>
              <w:rPr>
                <w:sz w:val="16"/>
              </w:rPr>
              <w:t>Includes $192,424.41 for declarations not counted as hazard incidents (DR-4048-NJ, DR-4488-NJ).</w:t>
            </w:r>
          </w:p>
        </w:tc>
      </w:tr>
      <w:tr>
        <w:trPr>
          <w:cantSplit/>
        </w:trPr>
        <w:tc>
          <w:tcPr>
            <w:tcW w:type="dxa" w:w="1835"/>
          </w:tcPr>
          <w:p>
            <w:pPr>
              <w:spacing w:after="0"/>
              <w:jc w:val="left"/>
            </w:pPr>
            <w:r>
              <w:rPr>
                <w:sz w:val="16"/>
              </w:rPr>
              <w:t>Rochelle Park township</w:t>
            </w:r>
          </w:p>
        </w:tc>
        <w:tc>
          <w:tcPr>
            <w:tcW w:type="dxa" w:w="858"/>
          </w:tcPr>
          <w:p>
            <w:pPr>
              <w:spacing w:after="0"/>
              <w:jc w:val="left"/>
            </w:pPr>
            <w:r>
              <w:rPr>
                <w:sz w:val="16"/>
              </w:rPr>
              <w:t>Township</w:t>
            </w:r>
          </w:p>
        </w:tc>
        <w:tc>
          <w:tcPr>
            <w:tcW w:type="dxa" w:w="2633"/>
          </w:tcPr>
          <w:p>
            <w:pPr>
              <w:spacing w:after="0"/>
              <w:jc w:val="left"/>
            </w:pPr>
            <w:r>
              <w:rPr>
                <w:sz w:val="16"/>
              </w:rPr>
              <w:t>Approved, expires 2031-05-10</w:t>
            </w:r>
          </w:p>
        </w:tc>
        <w:tc>
          <w:tcPr>
            <w:tcW w:type="dxa" w:w="2190"/>
          </w:tcPr>
          <w:p>
            <w:pPr>
              <w:spacing w:after="0"/>
              <w:jc w:val="right"/>
            </w:pPr>
            <w:r>
              <w:rPr>
                <w:sz w:val="16"/>
              </w:rPr>
              <w:t>FMA RL 38, SRL 53; any 172</w:t>
            </w:r>
          </w:p>
        </w:tc>
        <w:tc>
          <w:tcPr>
            <w:tcW w:type="dxa" w:w="1483"/>
          </w:tcPr>
          <w:p>
            <w:pPr>
              <w:spacing w:after="0"/>
              <w:jc w:val="right"/>
            </w:pPr>
            <w:r>
              <w:rPr>
                <w:sz w:val="16"/>
              </w:rPr>
              <w:t>$1,805,269.07</w:t>
            </w:r>
          </w:p>
        </w:tc>
        <w:tc>
          <w:tcPr>
            <w:tcW w:type="dxa" w:w="1798"/>
          </w:tcPr>
          <w:p>
            <w:pPr>
              <w:spacing w:after="0"/>
              <w:jc w:val="right"/>
            </w:pPr>
            <w:r>
              <w:rPr>
                <w:sz w:val="16"/>
              </w:rPr>
              <w:t>25; 1</w:t>
            </w:r>
          </w:p>
        </w:tc>
        <w:tc>
          <w:tcPr>
            <w:tcW w:type="dxa" w:w="3315"/>
          </w:tcPr>
          <w:p>
            <w:pPr>
              <w:spacing w:after="0"/>
              <w:jc w:val="left"/>
            </w:pPr>
            <w:r>
              <w:rPr>
                <w:sz w:val="16"/>
              </w:rPr>
              <w:t>Includes $96,173.27 for declarations not counted as hazard incidents (DR-4048-NJ, DR-4488-NJ, EM-3188-NJ).</w:t>
            </w:r>
          </w:p>
        </w:tc>
      </w:tr>
      <w:tr>
        <w:trPr>
          <w:cantSplit/>
        </w:trPr>
        <w:tc>
          <w:tcPr>
            <w:tcW w:type="dxa" w:w="1835"/>
          </w:tcPr>
          <w:p>
            <w:pPr>
              <w:spacing w:after="0"/>
              <w:jc w:val="left"/>
            </w:pPr>
            <w:r>
              <w:rPr>
                <w:sz w:val="16"/>
              </w:rPr>
              <w:t>Saddle Brook township</w:t>
            </w:r>
          </w:p>
        </w:tc>
        <w:tc>
          <w:tcPr>
            <w:tcW w:type="dxa" w:w="858"/>
          </w:tcPr>
          <w:p>
            <w:pPr>
              <w:spacing w:after="0"/>
              <w:jc w:val="left"/>
            </w:pPr>
            <w:r>
              <w:rPr>
                <w:sz w:val="16"/>
              </w:rPr>
              <w:t>Township</w:t>
            </w:r>
          </w:p>
        </w:tc>
        <w:tc>
          <w:tcPr>
            <w:tcW w:type="dxa" w:w="2633"/>
          </w:tcPr>
          <w:p>
            <w:pPr>
              <w:spacing w:after="0"/>
              <w:jc w:val="left"/>
            </w:pPr>
            <w:r>
              <w:rPr>
                <w:sz w:val="16"/>
              </w:rPr>
              <w:t>Approved, expires 2031-05-10</w:t>
            </w:r>
          </w:p>
        </w:tc>
        <w:tc>
          <w:tcPr>
            <w:tcW w:type="dxa" w:w="2190"/>
          </w:tcPr>
          <w:p>
            <w:pPr>
              <w:spacing w:after="0"/>
              <w:jc w:val="right"/>
            </w:pPr>
            <w:r>
              <w:rPr>
                <w:sz w:val="16"/>
              </w:rPr>
              <w:t>FMA RL 3, SRL 8; any 51</w:t>
            </w:r>
          </w:p>
        </w:tc>
        <w:tc>
          <w:tcPr>
            <w:tcW w:type="dxa" w:w="1483"/>
          </w:tcPr>
          <w:p>
            <w:pPr>
              <w:spacing w:after="0"/>
              <w:jc w:val="right"/>
            </w:pPr>
            <w:r>
              <w:rPr>
                <w:sz w:val="16"/>
              </w:rPr>
              <w:t>$964,292.79</w:t>
            </w:r>
          </w:p>
        </w:tc>
        <w:tc>
          <w:tcPr>
            <w:tcW w:type="dxa" w:w="1798"/>
          </w:tcPr>
          <w:p>
            <w:pPr>
              <w:spacing w:after="0"/>
              <w:jc w:val="right"/>
            </w:pPr>
            <w:r>
              <w:rPr>
                <w:sz w:val="16"/>
              </w:rPr>
              <w:t>4; 0</w:t>
            </w:r>
          </w:p>
        </w:tc>
        <w:tc>
          <w:tcPr>
            <w:tcW w:type="dxa" w:w="3315"/>
          </w:tcPr>
          <w:p>
            <w:pPr>
              <w:spacing w:after="0"/>
              <w:jc w:val="left"/>
            </w:pPr>
            <w:r>
              <w:rPr>
                <w:sz w:val="16"/>
              </w:rPr>
              <w:t>Includes $140,442.53 for declarations not counted as hazard incidents (DR-4048-NJ, DR-4488-NJ, EM-3188-NJ).</w:t>
            </w:r>
          </w:p>
        </w:tc>
      </w:tr>
      <w:tr>
        <w:trPr>
          <w:cantSplit/>
        </w:trPr>
        <w:tc>
          <w:tcPr>
            <w:tcW w:type="dxa" w:w="1835"/>
          </w:tcPr>
          <w:p>
            <w:pPr>
              <w:spacing w:after="0"/>
              <w:jc w:val="left"/>
            </w:pPr>
            <w:r>
              <w:rPr>
                <w:sz w:val="16"/>
              </w:rPr>
              <w:t>South Hackensack township</w:t>
            </w:r>
          </w:p>
        </w:tc>
        <w:tc>
          <w:tcPr>
            <w:tcW w:type="dxa" w:w="858"/>
          </w:tcPr>
          <w:p>
            <w:pPr>
              <w:spacing w:after="0"/>
              <w:jc w:val="left"/>
            </w:pPr>
            <w:r>
              <w:rPr>
                <w:sz w:val="16"/>
              </w:rPr>
              <w:t>Township</w:t>
            </w:r>
          </w:p>
        </w:tc>
        <w:tc>
          <w:tcPr>
            <w:tcW w:type="dxa" w:w="2633"/>
          </w:tcPr>
          <w:p>
            <w:pPr>
              <w:spacing w:after="0"/>
              <w:jc w:val="left"/>
            </w:pPr>
            <w:r>
              <w:rPr>
                <w:sz w:val="16"/>
              </w:rPr>
              <w:t>Approved, expires 2031-05-10</w:t>
            </w:r>
          </w:p>
        </w:tc>
        <w:tc>
          <w:tcPr>
            <w:tcW w:type="dxa" w:w="2190"/>
          </w:tcPr>
          <w:p>
            <w:pPr>
              <w:spacing w:after="0"/>
              <w:jc w:val="right"/>
            </w:pPr>
            <w:r>
              <w:rPr>
                <w:sz w:val="16"/>
              </w:rPr>
              <w:t>FMA RL 2, SRL 0; any 12</w:t>
            </w:r>
          </w:p>
        </w:tc>
        <w:tc>
          <w:tcPr>
            <w:tcW w:type="dxa" w:w="1483"/>
          </w:tcPr>
          <w:p>
            <w:pPr>
              <w:spacing w:after="0"/>
              <w:jc w:val="right"/>
            </w:pPr>
            <w:r>
              <w:rPr>
                <w:sz w:val="16"/>
              </w:rPr>
              <w:t>$358,720.19</w:t>
            </w:r>
          </w:p>
        </w:tc>
        <w:tc>
          <w:tcPr>
            <w:tcW w:type="dxa" w:w="1798"/>
          </w:tcPr>
          <w:p>
            <w:pPr>
              <w:spacing w:after="0"/>
              <w:jc w:val="right"/>
            </w:pPr>
            <w:r>
              <w:rPr>
                <w:sz w:val="16"/>
              </w:rPr>
              <w:t>0; 0</w:t>
            </w:r>
          </w:p>
        </w:tc>
        <w:tc>
          <w:tcPr>
            <w:tcW w:type="dxa" w:w="3315"/>
          </w:tcPr>
          <w:p>
            <w:pPr>
              <w:spacing w:after="0"/>
              <w:jc w:val="left"/>
            </w:pPr>
            <w:r>
              <w:rPr>
                <w:sz w:val="16"/>
              </w:rPr>
              <w:t>Includes $9,689.06 for declarations not counted as hazard incidents (DR-4048-NJ, EM-3188-NJ).</w:t>
            </w:r>
          </w:p>
        </w:tc>
      </w:tr>
      <w:tr>
        <w:trPr>
          <w:cantSplit/>
        </w:trPr>
        <w:tc>
          <w:tcPr>
            <w:tcW w:type="dxa" w:w="1835"/>
          </w:tcPr>
          <w:p>
            <w:pPr>
              <w:spacing w:after="0"/>
              <w:jc w:val="left"/>
            </w:pPr>
            <w:r>
              <w:rPr>
                <w:sz w:val="16"/>
              </w:rPr>
              <w:t>Teaneck township</w:t>
            </w:r>
          </w:p>
        </w:tc>
        <w:tc>
          <w:tcPr>
            <w:tcW w:type="dxa" w:w="858"/>
          </w:tcPr>
          <w:p>
            <w:pPr>
              <w:spacing w:after="0"/>
              <w:jc w:val="left"/>
            </w:pPr>
            <w:r>
              <w:rPr>
                <w:sz w:val="16"/>
              </w:rPr>
              <w:t>Township</w:t>
            </w:r>
          </w:p>
        </w:tc>
        <w:tc>
          <w:tcPr>
            <w:tcW w:type="dxa" w:w="2633"/>
          </w:tcPr>
          <w:p>
            <w:pPr>
              <w:spacing w:after="0"/>
              <w:jc w:val="left"/>
            </w:pPr>
            <w:r>
              <w:rPr>
                <w:sz w:val="16"/>
              </w:rPr>
              <w:t>Approved, expires 2031-05-10</w:t>
            </w:r>
          </w:p>
        </w:tc>
        <w:tc>
          <w:tcPr>
            <w:tcW w:type="dxa" w:w="2190"/>
          </w:tcPr>
          <w:p>
            <w:pPr>
              <w:spacing w:after="0"/>
              <w:jc w:val="right"/>
            </w:pPr>
            <w:r>
              <w:rPr>
                <w:sz w:val="16"/>
              </w:rPr>
              <w:t>FMA RL 0, SRL 0; any 11</w:t>
            </w:r>
          </w:p>
        </w:tc>
        <w:tc>
          <w:tcPr>
            <w:tcW w:type="dxa" w:w="1483"/>
          </w:tcPr>
          <w:p>
            <w:pPr>
              <w:spacing w:after="0"/>
              <w:jc w:val="right"/>
            </w:pPr>
            <w:r>
              <w:rPr>
                <w:sz w:val="16"/>
              </w:rPr>
              <w:t>$3,429,538.81</w:t>
            </w:r>
          </w:p>
        </w:tc>
        <w:tc>
          <w:tcPr>
            <w:tcW w:type="dxa" w:w="1798"/>
          </w:tcPr>
          <w:p>
            <w:pPr>
              <w:spacing w:after="0"/>
              <w:jc w:val="right"/>
            </w:pPr>
            <w:r>
              <w:rPr>
                <w:sz w:val="16"/>
              </w:rPr>
              <w:t>20; 0</w:t>
            </w:r>
          </w:p>
        </w:tc>
        <w:tc>
          <w:tcPr>
            <w:tcW w:type="dxa" w:w="3315"/>
          </w:tcPr>
          <w:p>
            <w:pPr>
              <w:spacing w:after="0"/>
              <w:jc w:val="left"/>
            </w:pPr>
            <w:r>
              <w:rPr>
                <w:sz w:val="16"/>
              </w:rPr>
              <w:t>Includes $563,506.90 for declarations not counted as hazard incidents (DR-4048-NJ, DR-4488-NJ, EM-3188-NJ).</w:t>
            </w:r>
          </w:p>
        </w:tc>
      </w:tr>
      <w:tr>
        <w:trPr>
          <w:cantSplit/>
        </w:trPr>
        <w:tc>
          <w:tcPr>
            <w:tcW w:type="dxa" w:w="1835"/>
          </w:tcPr>
          <w:p>
            <w:pPr>
              <w:spacing w:after="0"/>
              <w:jc w:val="left"/>
            </w:pPr>
            <w:r>
              <w:rPr>
                <w:sz w:val="16"/>
              </w:rPr>
              <w:t>Washington township</w:t>
            </w:r>
          </w:p>
        </w:tc>
        <w:tc>
          <w:tcPr>
            <w:tcW w:type="dxa" w:w="858"/>
          </w:tcPr>
          <w:p>
            <w:pPr>
              <w:spacing w:after="0"/>
              <w:jc w:val="left"/>
            </w:pPr>
            <w:r>
              <w:rPr>
                <w:sz w:val="16"/>
              </w:rPr>
              <w:t>Township</w:t>
            </w:r>
          </w:p>
        </w:tc>
        <w:tc>
          <w:tcPr>
            <w:tcW w:type="dxa" w:w="2633"/>
          </w:tcPr>
          <w:p>
            <w:pPr>
              <w:spacing w:after="0"/>
              <w:jc w:val="left"/>
            </w:pPr>
            <w:r>
              <w:rPr>
                <w:sz w:val="16"/>
              </w:rPr>
              <w:t>Approved, expires 2031-05-10</w:t>
            </w:r>
          </w:p>
        </w:tc>
        <w:tc>
          <w:tcPr>
            <w:tcW w:type="dxa" w:w="2190"/>
          </w:tcPr>
          <w:p>
            <w:pPr>
              <w:spacing w:after="0"/>
              <w:jc w:val="right"/>
            </w:pPr>
            <w:r>
              <w:rPr>
                <w:sz w:val="16"/>
              </w:rPr>
              <w:t>FMA RL 0, SRL 1; any 5</w:t>
            </w:r>
          </w:p>
        </w:tc>
        <w:tc>
          <w:tcPr>
            <w:tcW w:type="dxa" w:w="1483"/>
          </w:tcPr>
          <w:p>
            <w:pPr>
              <w:spacing w:after="0"/>
              <w:jc w:val="right"/>
            </w:pPr>
            <w:r>
              <w:rPr>
                <w:sz w:val="16"/>
              </w:rPr>
              <w:t>$676,125.74</w:t>
            </w:r>
          </w:p>
        </w:tc>
        <w:tc>
          <w:tcPr>
            <w:tcW w:type="dxa" w:w="1798"/>
          </w:tcPr>
          <w:p>
            <w:pPr>
              <w:spacing w:after="0"/>
              <w:jc w:val="right"/>
            </w:pPr>
            <w:r>
              <w:rPr>
                <w:sz w:val="16"/>
              </w:rPr>
              <w:t>0; 0</w:t>
            </w:r>
          </w:p>
        </w:tc>
        <w:tc>
          <w:tcPr>
            <w:tcW w:type="dxa" w:w="3315"/>
          </w:tcPr>
          <w:p>
            <w:pPr>
              <w:spacing w:after="0"/>
              <w:jc w:val="left"/>
            </w:pPr>
            <w:r>
              <w:rPr>
                <w:sz w:val="16"/>
              </w:rPr>
              <w:t>Includes $178,621.49 for declarations not counted as hazard incidents (DR-4048-NJ, DR-4488-NJ, EM-3188-NJ).</w:t>
            </w:r>
          </w:p>
        </w:tc>
      </w:tr>
      <w:tr>
        <w:trPr>
          <w:cantSplit/>
        </w:trPr>
        <w:tc>
          <w:tcPr>
            <w:tcW w:type="dxa" w:w="1835"/>
          </w:tcPr>
          <w:p>
            <w:pPr>
              <w:spacing w:after="0"/>
              <w:jc w:val="left"/>
            </w:pPr>
            <w:r>
              <w:rPr>
                <w:sz w:val="16"/>
              </w:rPr>
              <w:t>Wyckoff township</w:t>
            </w:r>
          </w:p>
        </w:tc>
        <w:tc>
          <w:tcPr>
            <w:tcW w:type="dxa" w:w="858"/>
          </w:tcPr>
          <w:p>
            <w:pPr>
              <w:spacing w:after="0"/>
              <w:jc w:val="left"/>
            </w:pPr>
            <w:r>
              <w:rPr>
                <w:sz w:val="16"/>
              </w:rPr>
              <w:t>Township</w:t>
            </w:r>
          </w:p>
        </w:tc>
        <w:tc>
          <w:tcPr>
            <w:tcW w:type="dxa" w:w="2633"/>
          </w:tcPr>
          <w:p>
            <w:pPr>
              <w:spacing w:after="0"/>
              <w:jc w:val="left"/>
            </w:pPr>
            <w:r>
              <w:rPr>
                <w:sz w:val="16"/>
              </w:rPr>
              <w:t>Approved, expires 2031-05-10</w:t>
            </w:r>
          </w:p>
        </w:tc>
        <w:tc>
          <w:tcPr>
            <w:tcW w:type="dxa" w:w="2190"/>
          </w:tcPr>
          <w:p>
            <w:pPr>
              <w:spacing w:after="0"/>
              <w:jc w:val="right"/>
            </w:pPr>
            <w:r>
              <w:rPr>
                <w:sz w:val="16"/>
              </w:rPr>
              <w:t>FMA RL 0, SRL 0; any 1</w:t>
            </w:r>
          </w:p>
        </w:tc>
        <w:tc>
          <w:tcPr>
            <w:tcW w:type="dxa" w:w="1483"/>
          </w:tcPr>
          <w:p>
            <w:pPr>
              <w:spacing w:after="0"/>
              <w:jc w:val="right"/>
            </w:pPr>
            <w:r>
              <w:rPr>
                <w:sz w:val="16"/>
              </w:rPr>
              <w:t>$1,497,419.20</w:t>
            </w:r>
          </w:p>
        </w:tc>
        <w:tc>
          <w:tcPr>
            <w:tcW w:type="dxa" w:w="1798"/>
          </w:tcPr>
          <w:p>
            <w:pPr>
              <w:spacing w:after="0"/>
              <w:jc w:val="right"/>
            </w:pPr>
            <w:r>
              <w:rPr>
                <w:sz w:val="16"/>
              </w:rPr>
              <w:t>3; 0</w:t>
            </w:r>
          </w:p>
        </w:tc>
        <w:tc>
          <w:tcPr>
            <w:tcW w:type="dxa" w:w="3315"/>
          </w:tcPr>
          <w:p>
            <w:pPr>
              <w:spacing w:after="0"/>
              <w:jc w:val="left"/>
            </w:pPr>
            <w:r>
              <w:rPr>
                <w:sz w:val="16"/>
              </w:rPr>
              <w:t>Includes $148,749.49 for declarations not counted as hazard incidents (DR-4048-NJ, DR-4488-NJ).</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2"/>
        <w:gridCol w:w="1042"/>
        <w:gridCol w:w="1215"/>
        <w:gridCol w:w="1126"/>
        <w:gridCol w:w="1154"/>
        <w:gridCol w:w="1305"/>
        <w:gridCol w:w="1174"/>
        <w:gridCol w:w="1078"/>
        <w:gridCol w:w="1078"/>
        <w:gridCol w:w="1198"/>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4"/>
            <w:shd w:val="clear" w:color="auto" w:fill="E8E8E8"/>
          </w:tcPr>
          <w:p>
            <w:pPr>
              <w:spacing w:after="0"/>
              <w:jc w:val="right"/>
            </w:pPr>
            <w:r>
              <w:rPr>
                <w:b/>
                <w:sz w:val="16"/>
              </w:rPr>
              <w:t>Storm Events damage since 2026-05-11</w:t>
            </w:r>
          </w:p>
          <w:p>
            <w:pPr>
              <w:spacing w:after="0"/>
              <w:jc w:val="right"/>
            </w:pPr>
            <w:r>
              <w:rPr>
                <w:i/>
                <w:color w:val="555555"/>
                <w:sz w:val="14"/>
              </w:rPr>
              <w:t>county-coded records, property plus crops, nominal dollars</w:t>
            </w:r>
          </w:p>
        </w:tc>
        <w:tc>
          <w:tcPr>
            <w:tcW w:type="dxa" w:w="10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$23,731,339,594</w:t>
            </w:r>
          </w:p>
        </w:tc>
        <w:tc>
          <w:tcPr>
            <w:tcW w:type="dxa" w:w="1132"/>
          </w:tcPr>
          <w:p>
            <w:pPr>
              <w:spacing w:after="0"/>
              <w:jc w:val="right"/>
            </w:pPr>
          </w:p>
        </w:tc>
        <w:tc>
          <w:tcPr>
            <w:tcW w:type="dxa" w:w="1042"/>
          </w:tcPr>
          <w:p>
            <w:pPr>
              <w:spacing w:after="0"/>
              <w:jc w:val="right"/>
            </w:pPr>
            <w:r>
              <w:rPr>
                <w:sz w:val="16"/>
              </w:rPr>
              <w:t>76,052</w:t>
            </w:r>
          </w:p>
        </w:tc>
        <w:tc>
          <w:tcPr>
            <w:tcW w:type="dxa" w:w="1215"/>
          </w:tcPr>
          <w:p>
            <w:pPr>
              <w:spacing w:after="0"/>
              <w:jc w:val="right"/>
            </w:pPr>
            <w:r>
              <w:rPr>
                <w:sz w:val="16"/>
              </w:rPr>
              <w:t>$33,870,400</w:t>
            </w:r>
          </w:p>
        </w:tc>
        <w:tc>
          <w:tcPr>
            <w:tcW w:type="dxa" w:w="1126"/>
          </w:tcPr>
          <w:p>
            <w:pPr>
              <w:spacing w:after="0"/>
              <w:jc w:val="right"/>
            </w:pPr>
          </w:p>
        </w:tc>
        <w:tc>
          <w:tcPr>
            <w:tcW w:type="dxa" w:w="1154"/>
          </w:tcPr>
          <w:p>
            <w:pPr>
              <w:spacing w:after="0"/>
              <w:jc w:val="right"/>
            </w:pPr>
            <w:r>
              <w:rPr>
                <w:sz w:val="16"/>
              </w:rPr>
              <w:t>$445,555</w:t>
            </w:r>
          </w:p>
        </w:tc>
        <w:tc>
          <w:tcPr>
            <w:tcW w:type="dxa" w:w="1305"/>
          </w:tcPr>
          <w:p>
            <w:pPr>
              <w:spacing w:after="0"/>
              <w:jc w:val="right"/>
            </w:pPr>
            <w:r>
              <w:rPr>
                <w:sz w:val="16"/>
              </w:rPr>
              <w:t>0.143%</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$206,189,292,015</w:t>
            </w:r>
          </w:p>
        </w:tc>
        <w:tc>
          <w:tcPr>
            <w:tcW w:type="dxa" w:w="1132"/>
          </w:tcPr>
          <w:p>
            <w:pPr>
              <w:spacing w:after="0"/>
              <w:jc w:val="right"/>
            </w:pPr>
            <w:r>
              <w:rPr>
                <w:sz w:val="16"/>
              </w:rPr>
              <w:t>$6,632,485</w:t>
            </w:r>
          </w:p>
        </w:tc>
        <w:tc>
          <w:tcPr>
            <w:tcW w:type="dxa" w:w="1042"/>
          </w:tcPr>
          <w:p>
            <w:pPr>
              <w:spacing w:after="0"/>
              <w:jc w:val="right"/>
            </w:pPr>
            <w:r>
              <w:rPr>
                <w:sz w:val="16"/>
              </w:rPr>
              <w:t>955,459</w:t>
            </w:r>
          </w:p>
        </w:tc>
        <w:tc>
          <w:tcPr>
            <w:tcW w:type="dxa" w:w="1215"/>
          </w:tcPr>
          <w:p>
            <w:pPr>
              <w:spacing w:after="0"/>
              <w:jc w:val="right"/>
            </w:pPr>
            <w:r>
              <w:rPr>
                <w:sz w:val="16"/>
              </w:rPr>
              <w:t>$556</w:t>
            </w:r>
          </w:p>
        </w:tc>
        <w:tc>
          <w:tcPr>
            <w:tcW w:type="dxa" w:w="1126"/>
          </w:tcPr>
          <w:p>
            <w:pPr>
              <w:spacing w:after="0"/>
              <w:jc w:val="right"/>
            </w:pPr>
            <w:r>
              <w:rPr>
                <w:sz w:val="16"/>
              </w:rPr>
              <w:t>$542</w:t>
            </w:r>
          </w:p>
        </w:tc>
        <w:tc>
          <w:tcPr>
            <w:tcW w:type="dxa" w:w="1154"/>
          </w:tcPr>
          <w:p>
            <w:pPr>
              <w:spacing w:after="0"/>
              <w:jc w:val="right"/>
            </w:pPr>
            <w:r>
              <w:rPr>
                <w:sz w:val="16"/>
              </w:rPr>
              <w:t>$8,532,365</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2"/>
          </w:tcPr>
          <w:p>
            <w:pPr>
              <w:spacing w:after="0"/>
              <w:jc w:val="right"/>
            </w:pPr>
            <w:r>
              <w:rPr>
                <w:sz w:val="16"/>
              </w:rPr>
              <w:t>$6,399,439</w:t>
            </w:r>
          </w:p>
        </w:tc>
        <w:tc>
          <w:tcPr>
            <w:tcW w:type="dxa" w:w="1042"/>
          </w:tcPr>
          <w:p>
            <w:pPr>
              <w:spacing w:after="0"/>
              <w:jc w:val="right"/>
            </w:pPr>
          </w:p>
        </w:tc>
        <w:tc>
          <w:tcPr>
            <w:tcW w:type="dxa" w:w="1215"/>
          </w:tcPr>
          <w:p>
            <w:pPr>
              <w:spacing w:after="0"/>
              <w:jc w:val="right"/>
            </w:pPr>
          </w:p>
        </w:tc>
        <w:tc>
          <w:tcPr>
            <w:tcW w:type="dxa" w:w="1126"/>
          </w:tcPr>
          <w:p>
            <w:pPr>
              <w:spacing w:after="0"/>
              <w:jc w:val="right"/>
            </w:pPr>
            <w:r>
              <w:rPr>
                <w:sz w:val="16"/>
              </w:rPr>
              <w:t>$53,382</w:t>
            </w:r>
          </w:p>
        </w:tc>
        <w:tc>
          <w:tcPr>
            <w:tcW w:type="dxa" w:w="1154"/>
          </w:tcPr>
          <w:p>
            <w:pPr>
              <w:spacing w:after="0"/>
              <w:jc w:val="right"/>
            </w:pPr>
          </w:p>
        </w:tc>
        <w:tc>
          <w:tcPr>
            <w:tcW w:type="dxa" w:w="1305"/>
          </w:tcPr>
          <w:p>
            <w:pPr>
              <w:spacing w:after="0"/>
              <w:jc w:val="right"/>
            </w:pPr>
            <w:r>
              <w:rPr>
                <w:sz w:val="16"/>
              </w:rPr>
              <w:t>0.834% (agriculture)</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$350,130,674,690</w:t>
            </w:r>
          </w:p>
        </w:tc>
        <w:tc>
          <w:tcPr>
            <w:tcW w:type="dxa" w:w="1132"/>
          </w:tcPr>
          <w:p>
            <w:pPr>
              <w:spacing w:after="0"/>
              <w:jc w:val="right"/>
            </w:pPr>
          </w:p>
        </w:tc>
        <w:tc>
          <w:tcPr>
            <w:tcW w:type="dxa" w:w="1042"/>
          </w:tcPr>
          <w:p>
            <w:pPr>
              <w:spacing w:after="0"/>
              <w:jc w:val="right"/>
            </w:pPr>
            <w:r>
              <w:rPr>
                <w:sz w:val="16"/>
              </w:rPr>
              <w:t>955,732</w:t>
            </w:r>
          </w:p>
        </w:tc>
        <w:tc>
          <w:tcPr>
            <w:tcW w:type="dxa" w:w="1215"/>
          </w:tcPr>
          <w:p>
            <w:pPr>
              <w:spacing w:after="0"/>
              <w:jc w:val="right"/>
            </w:pPr>
            <w:r>
              <w:rPr>
                <w:sz w:val="16"/>
              </w:rPr>
              <w:t>$15,292,679</w:t>
            </w:r>
          </w:p>
        </w:tc>
        <w:tc>
          <w:tcPr>
            <w:tcW w:type="dxa" w:w="1126"/>
          </w:tcPr>
          <w:p>
            <w:pPr>
              <w:spacing w:after="0"/>
              <w:jc w:val="right"/>
            </w:pPr>
          </w:p>
        </w:tc>
        <w:tc>
          <w:tcPr>
            <w:tcW w:type="dxa" w:w="1154"/>
          </w:tcPr>
          <w:p>
            <w:pPr>
              <w:spacing w:after="0"/>
              <w:jc w:val="right"/>
            </w:pPr>
            <w:r>
              <w:rPr>
                <w:sz w:val="16"/>
              </w:rPr>
              <w:t>$4,390,688</w:t>
            </w:r>
          </w:p>
        </w:tc>
        <w:tc>
          <w:tcPr>
            <w:tcW w:type="dxa" w:w="1305"/>
          </w:tcPr>
          <w:p>
            <w:pPr>
              <w:spacing w:after="0"/>
              <w:jc w:val="right"/>
            </w:pPr>
            <w:r>
              <w:rPr>
                <w:sz w:val="16"/>
              </w:rPr>
              <w:t>0.00437%</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$206,189,292,015</w:t>
            </w:r>
          </w:p>
        </w:tc>
        <w:tc>
          <w:tcPr>
            <w:tcW w:type="dxa" w:w="1132"/>
          </w:tcPr>
          <w:p>
            <w:pPr>
              <w:spacing w:after="0"/>
              <w:jc w:val="right"/>
            </w:pPr>
            <w:r>
              <w:rPr>
                <w:sz w:val="16"/>
              </w:rPr>
              <w:t>$6,632,485</w:t>
            </w:r>
          </w:p>
        </w:tc>
        <w:tc>
          <w:tcPr>
            <w:tcW w:type="dxa" w:w="1042"/>
          </w:tcPr>
          <w:p>
            <w:pPr>
              <w:spacing w:after="0"/>
              <w:jc w:val="right"/>
            </w:pPr>
            <w:r>
              <w:rPr>
                <w:sz w:val="16"/>
              </w:rPr>
              <w:t>955,459</w:t>
            </w:r>
          </w:p>
        </w:tc>
        <w:tc>
          <w:tcPr>
            <w:tcW w:type="dxa" w:w="1215"/>
          </w:tcPr>
          <w:p>
            <w:pPr>
              <w:spacing w:after="0"/>
              <w:jc w:val="right"/>
            </w:pPr>
            <w:r>
              <w:rPr>
                <w:sz w:val="16"/>
              </w:rPr>
              <w:t>$28,639</w:t>
            </w:r>
          </w:p>
        </w:tc>
        <w:tc>
          <w:tcPr>
            <w:tcW w:type="dxa" w:w="1126"/>
          </w:tcPr>
          <w:p>
            <w:pPr>
              <w:spacing w:after="0"/>
              <w:jc w:val="right"/>
            </w:pPr>
            <w:r>
              <w:rPr>
                <w:sz w:val="16"/>
              </w:rPr>
              <w:t>$2,297</w:t>
            </w:r>
          </w:p>
        </w:tc>
        <w:tc>
          <w:tcPr>
            <w:tcW w:type="dxa" w:w="1154"/>
          </w:tcPr>
          <w:p>
            <w:pPr>
              <w:spacing w:after="0"/>
              <w:jc w:val="right"/>
            </w:pPr>
            <w:r>
              <w:rPr>
                <w:sz w:val="16"/>
              </w:rPr>
              <w:t>$49,517</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$206,189,292,015</w:t>
            </w:r>
          </w:p>
        </w:tc>
        <w:tc>
          <w:tcPr>
            <w:tcW w:type="dxa" w:w="1132"/>
          </w:tcPr>
          <w:p>
            <w:pPr>
              <w:spacing w:after="0"/>
              <w:jc w:val="right"/>
            </w:pPr>
            <w:r>
              <w:rPr>
                <w:sz w:val="16"/>
              </w:rPr>
              <w:t>$6,632,485</w:t>
            </w:r>
          </w:p>
        </w:tc>
        <w:tc>
          <w:tcPr>
            <w:tcW w:type="dxa" w:w="1042"/>
          </w:tcPr>
          <w:p>
            <w:pPr>
              <w:spacing w:after="0"/>
              <w:jc w:val="right"/>
            </w:pPr>
            <w:r>
              <w:rPr>
                <w:sz w:val="16"/>
              </w:rPr>
              <w:t>955,459</w:t>
            </w:r>
          </w:p>
        </w:tc>
        <w:tc>
          <w:tcPr>
            <w:tcW w:type="dxa" w:w="1215"/>
          </w:tcPr>
          <w:p>
            <w:pPr>
              <w:spacing w:after="0"/>
              <w:jc w:val="right"/>
            </w:pPr>
            <w:r>
              <w:rPr>
                <w:sz w:val="16"/>
              </w:rPr>
              <w:t>under $1</w:t>
            </w:r>
          </w:p>
        </w:tc>
        <w:tc>
          <w:tcPr>
            <w:tcW w:type="dxa" w:w="1126"/>
          </w:tcPr>
          <w:p>
            <w:pPr>
              <w:spacing w:after="0"/>
              <w:jc w:val="right"/>
            </w:pPr>
            <w:r>
              <w:rPr>
                <w:sz w:val="16"/>
              </w:rPr>
              <w:t>$1,451</w:t>
            </w:r>
          </w:p>
        </w:tc>
        <w:tc>
          <w:tcPr>
            <w:tcW w:type="dxa" w:w="1154"/>
          </w:tcPr>
          <w:p>
            <w:pPr>
              <w:spacing w:after="0"/>
              <w:jc w:val="right"/>
            </w:pPr>
            <w:r>
              <w:rPr>
                <w:sz w:val="16"/>
              </w:rPr>
              <w:t>$9,383,863</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$206,167,013,518</w:t>
            </w:r>
          </w:p>
        </w:tc>
        <w:tc>
          <w:tcPr>
            <w:tcW w:type="dxa" w:w="1132"/>
          </w:tcPr>
          <w:p>
            <w:pPr>
              <w:spacing w:after="0"/>
              <w:jc w:val="right"/>
            </w:pPr>
            <w:r>
              <w:rPr>
                <w:sz w:val="16"/>
              </w:rPr>
              <w:t>$6,632,485</w:t>
            </w:r>
          </w:p>
        </w:tc>
        <w:tc>
          <w:tcPr>
            <w:tcW w:type="dxa" w:w="1042"/>
          </w:tcPr>
          <w:p>
            <w:pPr>
              <w:spacing w:after="0"/>
              <w:jc w:val="right"/>
            </w:pPr>
            <w:r>
              <w:rPr>
                <w:sz w:val="16"/>
              </w:rPr>
              <w:t>955,284</w:t>
            </w:r>
          </w:p>
        </w:tc>
        <w:tc>
          <w:tcPr>
            <w:tcW w:type="dxa" w:w="1215"/>
          </w:tcPr>
          <w:p>
            <w:pPr>
              <w:spacing w:after="0"/>
              <w:jc w:val="right"/>
            </w:pPr>
            <w:r>
              <w:rPr>
                <w:sz w:val="16"/>
              </w:rPr>
              <w:t>$13,087,765</w:t>
            </w:r>
          </w:p>
        </w:tc>
        <w:tc>
          <w:tcPr>
            <w:tcW w:type="dxa" w:w="1126"/>
          </w:tcPr>
          <w:p>
            <w:pPr>
              <w:spacing w:after="0"/>
              <w:jc w:val="right"/>
            </w:pPr>
            <w:r>
              <w:rPr>
                <w:sz w:val="16"/>
              </w:rPr>
              <w:t>$42,109</w:t>
            </w:r>
          </w:p>
        </w:tc>
        <w:tc>
          <w:tcPr>
            <w:tcW w:type="dxa" w:w="1154"/>
          </w:tcPr>
          <w:p>
            <w:pPr>
              <w:spacing w:after="0"/>
              <w:jc w:val="right"/>
            </w:pPr>
            <w:r>
              <w:rPr>
                <w:sz w:val="16"/>
              </w:rPr>
              <w:t>$448,101</w:t>
            </w:r>
          </w:p>
        </w:tc>
        <w:tc>
          <w:tcPr>
            <w:tcW w:type="dxa" w:w="1305"/>
          </w:tcPr>
          <w:p>
            <w:pPr>
              <w:spacing w:after="0"/>
              <w:jc w:val="right"/>
            </w:pPr>
            <w:r>
              <w:rPr>
                <w:sz w:val="16"/>
              </w:rPr>
              <w:t>0.00635%</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$206,062,157,110</w:t>
            </w:r>
          </w:p>
        </w:tc>
        <w:tc>
          <w:tcPr>
            <w:tcW w:type="dxa" w:w="1132"/>
          </w:tcPr>
          <w:p>
            <w:pPr>
              <w:spacing w:after="0"/>
              <w:jc w:val="right"/>
            </w:pPr>
          </w:p>
        </w:tc>
        <w:tc>
          <w:tcPr>
            <w:tcW w:type="dxa" w:w="1042"/>
          </w:tcPr>
          <w:p>
            <w:pPr>
              <w:spacing w:after="0"/>
              <w:jc w:val="right"/>
            </w:pPr>
            <w:r>
              <w:rPr>
                <w:sz w:val="16"/>
              </w:rPr>
              <w:t>954,637</w:t>
            </w:r>
          </w:p>
        </w:tc>
        <w:tc>
          <w:tcPr>
            <w:tcW w:type="dxa" w:w="1215"/>
          </w:tcPr>
          <w:p>
            <w:pPr>
              <w:spacing w:after="0"/>
              <w:jc w:val="right"/>
            </w:pPr>
            <w:r>
              <w:rPr>
                <w:sz w:val="16"/>
              </w:rPr>
              <w:t>$57,981</w:t>
            </w:r>
          </w:p>
        </w:tc>
        <w:tc>
          <w:tcPr>
            <w:tcW w:type="dxa" w:w="1126"/>
          </w:tcPr>
          <w:p>
            <w:pPr>
              <w:spacing w:after="0"/>
              <w:jc w:val="right"/>
            </w:pPr>
          </w:p>
        </w:tc>
        <w:tc>
          <w:tcPr>
            <w:tcW w:type="dxa" w:w="1154"/>
          </w:tcPr>
          <w:p>
            <w:pPr>
              <w:spacing w:after="0"/>
              <w:jc w:val="right"/>
            </w:pPr>
            <w:r>
              <w:rPr>
                <w:sz w:val="16"/>
              </w:rPr>
              <w:t>$373,678</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$205,875,451,347</w:t>
            </w:r>
          </w:p>
        </w:tc>
        <w:tc>
          <w:tcPr>
            <w:tcW w:type="dxa" w:w="1132"/>
          </w:tcPr>
          <w:p>
            <w:pPr>
              <w:spacing w:after="0"/>
              <w:jc w:val="right"/>
            </w:pPr>
            <w:r>
              <w:rPr>
                <w:sz w:val="16"/>
              </w:rPr>
              <w:t>$1,725,680</w:t>
            </w:r>
          </w:p>
        </w:tc>
        <w:tc>
          <w:tcPr>
            <w:tcW w:type="dxa" w:w="1042"/>
          </w:tcPr>
          <w:p>
            <w:pPr>
              <w:spacing w:after="0"/>
              <w:jc w:val="right"/>
            </w:pPr>
            <w:r>
              <w:rPr>
                <w:sz w:val="16"/>
              </w:rPr>
              <w:t>52,987</w:t>
            </w:r>
          </w:p>
        </w:tc>
        <w:tc>
          <w:tcPr>
            <w:tcW w:type="dxa" w:w="1215"/>
          </w:tcPr>
          <w:p>
            <w:pPr>
              <w:spacing w:after="0"/>
              <w:jc w:val="right"/>
            </w:pPr>
            <w:r>
              <w:rPr>
                <w:sz w:val="16"/>
              </w:rPr>
              <w:t>$213,036,100</w:t>
            </w:r>
          </w:p>
        </w:tc>
        <w:tc>
          <w:tcPr>
            <w:tcW w:type="dxa" w:w="1126"/>
          </w:tcPr>
          <w:p>
            <w:pPr>
              <w:spacing w:after="0"/>
              <w:jc w:val="right"/>
            </w:pPr>
            <w:r>
              <w:rPr>
                <w:sz w:val="16"/>
              </w:rPr>
              <w:t>$74,760</w:t>
            </w:r>
          </w:p>
        </w:tc>
        <w:tc>
          <w:tcPr>
            <w:tcW w:type="dxa" w:w="1154"/>
          </w:tcPr>
          <w:p>
            <w:pPr>
              <w:spacing w:after="0"/>
              <w:jc w:val="right"/>
            </w:pPr>
            <w:r>
              <w:rPr>
                <w:sz w:val="16"/>
              </w:rPr>
              <w:t>$3,677,404</w:t>
            </w:r>
          </w:p>
        </w:tc>
        <w:tc>
          <w:tcPr>
            <w:tcW w:type="dxa" w:w="1305"/>
          </w:tcPr>
          <w:p>
            <w:pPr>
              <w:spacing w:after="0"/>
              <w:jc w:val="right"/>
            </w:pPr>
            <w:r>
              <w:rPr>
                <w:sz w:val="16"/>
              </w:rPr>
              <w:t>n/a (see note)</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$3,547,697,579</w:t>
            </w:r>
          </w:p>
        </w:tc>
        <w:tc>
          <w:tcPr>
            <w:tcW w:type="dxa" w:w="1132"/>
          </w:tcPr>
          <w:p>
            <w:pPr>
              <w:spacing w:after="0"/>
              <w:jc w:val="right"/>
            </w:pPr>
          </w:p>
        </w:tc>
        <w:tc>
          <w:tcPr>
            <w:tcW w:type="dxa" w:w="1042"/>
          </w:tcPr>
          <w:p>
            <w:pPr>
              <w:spacing w:after="0"/>
              <w:jc w:val="right"/>
            </w:pPr>
            <w:r>
              <w:rPr>
                <w:sz w:val="16"/>
              </w:rPr>
              <w:t>16,214</w:t>
            </w:r>
          </w:p>
        </w:tc>
        <w:tc>
          <w:tcPr>
            <w:tcW w:type="dxa" w:w="1215"/>
          </w:tcPr>
          <w:p>
            <w:pPr>
              <w:spacing w:after="0"/>
              <w:jc w:val="right"/>
            </w:pPr>
            <w:r>
              <w:rPr>
                <w:sz w:val="16"/>
              </w:rPr>
              <w:t>$2,542</w:t>
            </w:r>
          </w:p>
        </w:tc>
        <w:tc>
          <w:tcPr>
            <w:tcW w:type="dxa" w:w="1126"/>
          </w:tcPr>
          <w:p>
            <w:pPr>
              <w:spacing w:after="0"/>
              <w:jc w:val="right"/>
            </w:pPr>
          </w:p>
        </w:tc>
        <w:tc>
          <w:tcPr>
            <w:tcW w:type="dxa" w:w="1154"/>
          </w:tcPr>
          <w:p>
            <w:pPr>
              <w:spacing w:after="0"/>
              <w:jc w:val="right"/>
            </w:pPr>
            <w:r>
              <w:rPr>
                <w:sz w:val="16"/>
              </w:rPr>
              <w:t>$92</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$206,189,292,015</w:t>
            </w:r>
          </w:p>
        </w:tc>
        <w:tc>
          <w:tcPr>
            <w:tcW w:type="dxa" w:w="1132"/>
          </w:tcPr>
          <w:p>
            <w:pPr>
              <w:spacing w:after="0"/>
              <w:jc w:val="right"/>
            </w:pPr>
          </w:p>
        </w:tc>
        <w:tc>
          <w:tcPr>
            <w:tcW w:type="dxa" w:w="1042"/>
          </w:tcPr>
          <w:p>
            <w:pPr>
              <w:spacing w:after="0"/>
              <w:jc w:val="right"/>
            </w:pPr>
            <w:r>
              <w:rPr>
                <w:sz w:val="16"/>
              </w:rPr>
              <w:t>955,459</w:t>
            </w:r>
          </w:p>
        </w:tc>
        <w:tc>
          <w:tcPr>
            <w:tcW w:type="dxa" w:w="1215"/>
          </w:tcPr>
          <w:p>
            <w:pPr>
              <w:spacing w:after="0"/>
              <w:jc w:val="right"/>
            </w:pPr>
            <w:r>
              <w:rPr>
                <w:sz w:val="16"/>
              </w:rPr>
              <w:t>$58,108</w:t>
            </w:r>
          </w:p>
        </w:tc>
        <w:tc>
          <w:tcPr>
            <w:tcW w:type="dxa" w:w="1126"/>
          </w:tcPr>
          <w:p>
            <w:pPr>
              <w:spacing w:after="0"/>
              <w:jc w:val="right"/>
            </w:pPr>
          </w:p>
        </w:tc>
        <w:tc>
          <w:tcPr>
            <w:tcW w:type="dxa" w:w="1154"/>
          </w:tcPr>
          <w:p>
            <w:pPr>
              <w:spacing w:after="0"/>
              <w:jc w:val="right"/>
            </w:pPr>
            <w:r>
              <w:rPr>
                <w:sz w:val="16"/>
              </w:rPr>
              <w:t>$2,277,639</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$206,189,292,015</w:t>
            </w:r>
          </w:p>
        </w:tc>
        <w:tc>
          <w:tcPr>
            <w:tcW w:type="dxa" w:w="1132"/>
          </w:tcPr>
          <w:p>
            <w:pPr>
              <w:spacing w:after="0"/>
              <w:jc w:val="right"/>
            </w:pPr>
            <w:r>
              <w:rPr>
                <w:sz w:val="16"/>
              </w:rPr>
              <w:t>$6,632,485</w:t>
            </w:r>
          </w:p>
        </w:tc>
        <w:tc>
          <w:tcPr>
            <w:tcW w:type="dxa" w:w="1042"/>
          </w:tcPr>
          <w:p>
            <w:pPr>
              <w:spacing w:after="0"/>
              <w:jc w:val="right"/>
            </w:pPr>
            <w:r>
              <w:rPr>
                <w:sz w:val="16"/>
              </w:rPr>
              <w:t>955,459</w:t>
            </w:r>
          </w:p>
        </w:tc>
        <w:tc>
          <w:tcPr>
            <w:tcW w:type="dxa" w:w="1215"/>
          </w:tcPr>
          <w:p>
            <w:pPr>
              <w:spacing w:after="0"/>
              <w:jc w:val="right"/>
            </w:pPr>
            <w:r>
              <w:rPr>
                <w:sz w:val="16"/>
              </w:rPr>
              <w:t>$773,096</w:t>
            </w:r>
          </w:p>
        </w:tc>
        <w:tc>
          <w:tcPr>
            <w:tcW w:type="dxa" w:w="1126"/>
          </w:tcPr>
          <w:p>
            <w:pPr>
              <w:spacing w:after="0"/>
              <w:jc w:val="right"/>
            </w:pPr>
            <w:r>
              <w:rPr>
                <w:sz w:val="16"/>
              </w:rPr>
              <w:t>$224</w:t>
            </w:r>
          </w:p>
        </w:tc>
        <w:tc>
          <w:tcPr>
            <w:tcW w:type="dxa" w:w="1154"/>
          </w:tcPr>
          <w:p>
            <w:pPr>
              <w:spacing w:after="0"/>
              <w:jc w:val="right"/>
            </w:pPr>
            <w:r>
              <w:rPr>
                <w:sz w:val="16"/>
              </w:rPr>
              <w:t>$5,174,372</w:t>
            </w:r>
          </w:p>
        </w:tc>
        <w:tc>
          <w:tcPr>
            <w:tcW w:type="dxa" w:w="1305"/>
          </w:tcPr>
          <w:p>
            <w:pPr>
              <w:spacing w:after="0"/>
              <w:jc w:val="right"/>
            </w:pPr>
            <w:r>
              <w:rPr>
                <w:sz w:val="16"/>
              </w:rPr>
              <w:t>0.000375%</w:t>
            </w:r>
          </w:p>
        </w:tc>
        <w:tc>
          <w:tcPr>
            <w:tcW w:type="dxa" w:w="1174"/>
          </w:tcPr>
          <w:p>
            <w:pPr>
              <w:spacing w:after="0"/>
              <w:jc w:val="right"/>
            </w:pPr>
            <w:r>
              <w:rPr>
                <w:sz w:val="16"/>
              </w:rPr>
              <w:t>$60,000</w:t>
            </w: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$206,189,292,015</w:t>
            </w:r>
          </w:p>
        </w:tc>
        <w:tc>
          <w:tcPr>
            <w:tcW w:type="dxa" w:w="1132"/>
          </w:tcPr>
          <w:p>
            <w:pPr>
              <w:spacing w:after="0"/>
              <w:jc w:val="right"/>
            </w:pPr>
            <w:r>
              <w:rPr>
                <w:sz w:val="16"/>
              </w:rPr>
              <w:t>$6,632,485</w:t>
            </w:r>
          </w:p>
        </w:tc>
        <w:tc>
          <w:tcPr>
            <w:tcW w:type="dxa" w:w="1042"/>
          </w:tcPr>
          <w:p>
            <w:pPr>
              <w:spacing w:after="0"/>
              <w:jc w:val="right"/>
            </w:pPr>
            <w:r>
              <w:rPr>
                <w:sz w:val="16"/>
              </w:rPr>
              <w:t>955,459</w:t>
            </w:r>
          </w:p>
        </w:tc>
        <w:tc>
          <w:tcPr>
            <w:tcW w:type="dxa" w:w="1215"/>
          </w:tcPr>
          <w:p>
            <w:pPr>
              <w:spacing w:after="0"/>
              <w:jc w:val="right"/>
            </w:pPr>
            <w:r>
              <w:rPr>
                <w:sz w:val="16"/>
              </w:rPr>
              <w:t>$4,456,487</w:t>
            </w:r>
          </w:p>
        </w:tc>
        <w:tc>
          <w:tcPr>
            <w:tcW w:type="dxa" w:w="1126"/>
          </w:tcPr>
          <w:p>
            <w:pPr>
              <w:spacing w:after="0"/>
              <w:jc w:val="right"/>
            </w:pPr>
            <w:r>
              <w:rPr>
                <w:sz w:val="16"/>
              </w:rPr>
              <w:t>$49</w:t>
            </w:r>
          </w:p>
        </w:tc>
        <w:tc>
          <w:tcPr>
            <w:tcW w:type="dxa" w:w="1154"/>
          </w:tcPr>
          <w:p>
            <w:pPr>
              <w:spacing w:after="0"/>
              <w:jc w:val="right"/>
            </w:pPr>
            <w:r>
              <w:rPr>
                <w:sz w:val="16"/>
              </w:rPr>
              <w:t>$4,585,542</w:t>
            </w:r>
          </w:p>
        </w:tc>
        <w:tc>
          <w:tcPr>
            <w:tcW w:type="dxa" w:w="1305"/>
          </w:tcPr>
          <w:p>
            <w:pPr>
              <w:spacing w:after="0"/>
              <w:jc w:val="right"/>
            </w:pPr>
            <w:r>
              <w:rPr>
                <w:sz w:val="16"/>
              </w:rPr>
              <w:t>0.00216%</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2"/>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$3,007,055,791</w:t>
            </w:r>
          </w:p>
        </w:tc>
        <w:tc>
          <w:tcPr>
            <w:tcW w:type="dxa" w:w="1132"/>
          </w:tcPr>
          <w:p>
            <w:pPr>
              <w:spacing w:after="0"/>
              <w:jc w:val="right"/>
            </w:pPr>
            <w:r>
              <w:rPr>
                <w:sz w:val="16"/>
              </w:rPr>
              <w:t>$12,425</w:t>
            </w:r>
          </w:p>
        </w:tc>
        <w:tc>
          <w:tcPr>
            <w:tcW w:type="dxa" w:w="1042"/>
          </w:tcPr>
          <w:p>
            <w:pPr>
              <w:spacing w:after="0"/>
              <w:jc w:val="right"/>
            </w:pPr>
            <w:r>
              <w:rPr>
                <w:sz w:val="16"/>
              </w:rPr>
              <w:t>17,089</w:t>
            </w:r>
          </w:p>
        </w:tc>
        <w:tc>
          <w:tcPr>
            <w:tcW w:type="dxa" w:w="1215"/>
          </w:tcPr>
          <w:p>
            <w:pPr>
              <w:spacing w:after="0"/>
              <w:jc w:val="right"/>
            </w:pPr>
            <w:r>
              <w:rPr>
                <w:sz w:val="16"/>
              </w:rPr>
              <w:t>$8,046</w:t>
            </w:r>
          </w:p>
        </w:tc>
        <w:tc>
          <w:tcPr>
            <w:tcW w:type="dxa" w:w="1126"/>
          </w:tcPr>
          <w:p>
            <w:pPr>
              <w:spacing w:after="0"/>
              <w:jc w:val="right"/>
            </w:pPr>
            <w:r>
              <w:rPr>
                <w:sz w:val="16"/>
              </w:rPr>
              <w:t>under $1</w:t>
            </w:r>
          </w:p>
        </w:tc>
        <w:tc>
          <w:tcPr>
            <w:tcW w:type="dxa" w:w="1154"/>
          </w:tcPr>
          <w:p>
            <w:pPr>
              <w:spacing w:after="0"/>
              <w:jc w:val="right"/>
            </w:pPr>
            <w:r>
              <w:rPr>
                <w:sz w:val="16"/>
              </w:rPr>
              <w:t>$834</w:t>
            </w:r>
          </w:p>
        </w:tc>
        <w:tc>
          <w:tcPr>
            <w:tcW w:type="dxa" w:w="1305"/>
          </w:tcPr>
          <w:p>
            <w:pPr>
              <w:spacing w:after="0"/>
              <w:jc w:val="right"/>
            </w:pPr>
            <w:r>
              <w:rPr>
                <w:sz w:val="16"/>
              </w:rPr>
              <w:t>0.000268%</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$206,189,292,015</w:t>
            </w:r>
          </w:p>
        </w:tc>
        <w:tc>
          <w:tcPr>
            <w:tcW w:type="dxa" w:w="1132"/>
          </w:tcPr>
          <w:p>
            <w:pPr>
              <w:spacing w:after="0"/>
              <w:jc w:val="right"/>
            </w:pPr>
            <w:r>
              <w:rPr>
                <w:sz w:val="16"/>
              </w:rPr>
              <w:t>$6,632,485</w:t>
            </w:r>
          </w:p>
        </w:tc>
        <w:tc>
          <w:tcPr>
            <w:tcW w:type="dxa" w:w="1042"/>
          </w:tcPr>
          <w:p>
            <w:pPr>
              <w:spacing w:after="0"/>
              <w:jc w:val="right"/>
            </w:pPr>
            <w:r>
              <w:rPr>
                <w:sz w:val="16"/>
              </w:rPr>
              <w:t>955,459</w:t>
            </w:r>
          </w:p>
        </w:tc>
        <w:tc>
          <w:tcPr>
            <w:tcW w:type="dxa" w:w="1215"/>
          </w:tcPr>
          <w:p>
            <w:pPr>
              <w:spacing w:after="0"/>
              <w:jc w:val="right"/>
            </w:pPr>
            <w:r>
              <w:rPr>
                <w:sz w:val="16"/>
              </w:rPr>
              <w:t>$230,674</w:t>
            </w:r>
          </w:p>
        </w:tc>
        <w:tc>
          <w:tcPr>
            <w:tcW w:type="dxa" w:w="1126"/>
          </w:tcPr>
          <w:p>
            <w:pPr>
              <w:spacing w:after="0"/>
              <w:jc w:val="right"/>
            </w:pPr>
            <w:r>
              <w:rPr>
                <w:sz w:val="16"/>
              </w:rPr>
              <w:t>$2</w:t>
            </w:r>
          </w:p>
        </w:tc>
        <w:tc>
          <w:tcPr>
            <w:tcW w:type="dxa" w:w="1154"/>
          </w:tcPr>
          <w:p>
            <w:pPr>
              <w:spacing w:after="0"/>
              <w:jc w:val="right"/>
            </w:pPr>
            <w:r>
              <w:rPr>
                <w:sz w:val="16"/>
              </w:rPr>
              <w:t>$1,365,869</w:t>
            </w:r>
          </w:p>
        </w:tc>
        <w:tc>
          <w:tcPr>
            <w:tcW w:type="dxa" w:w="1305"/>
          </w:tcPr>
          <w:p>
            <w:pPr>
              <w:spacing w:after="0"/>
              <w:jc w:val="right"/>
            </w:pPr>
            <w:r>
              <w:rPr>
                <w:sz w:val="16"/>
              </w:rPr>
              <w:t>0.000112%</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198"/>
          </w:tcPr>
          <w:p>
            <w:pPr>
              <w:spacing w:after="0"/>
              <w:jc w:val="left"/>
            </w:pPr>
          </w:p>
        </w:tc>
      </w:tr>
    </w:tbl>
    <w:p>
      <w:pPr>
        <w:spacing w:after="40" w:before="60"/>
      </w:pPr>
      <w:r>
        <w:rPr>
          <w:sz w:val="15"/>
        </w:rPr>
        <w:t>Totals since 2026-05-11 (Storm Events through 2026-06-30): 10 county-coded records, 10 with a damage value recorded (including $0), $60,000;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955,459</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$206,189,292,015</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$6,632,485</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$281,077,890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$40,705,519</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146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493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2,026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450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146</w:t>
            </w:r>
          </w:p>
        </w:tc>
        <w:tc>
          <w:tcPr>
            <w:tcW w:type="dxa" w:w="1481"/>
          </w:tcPr>
          <w:p>
            <w:pPr>
              <w:spacing w:after="0"/>
              <w:jc w:val="right"/>
            </w:pPr>
            <w:r>
              <w:rPr>
                <w:sz w:val="16"/>
              </w:rPr>
              <w:t>493</w:t>
            </w:r>
          </w:p>
        </w:tc>
        <w:tc>
          <w:tcPr>
            <w:tcW w:type="dxa" w:w="1481"/>
          </w:tcPr>
          <w:p>
            <w:pPr>
              <w:spacing w:after="0"/>
              <w:jc w:val="right"/>
            </w:pPr>
            <w:r>
              <w:rPr>
                <w:sz w:val="16"/>
              </w:rPr>
              <w:t>2,026</w:t>
            </w:r>
          </w:p>
        </w:tc>
        <w:tc>
          <w:tcPr>
            <w:tcW w:type="dxa" w:w="1481"/>
          </w:tcPr>
          <w:p>
            <w:pPr>
              <w:spacing w:after="0"/>
              <w:jc w:val="right"/>
            </w:pPr>
            <w:r>
              <w:rPr>
                <w:sz w:val="16"/>
              </w:rPr>
              <w:t>450</w:t>
            </w:r>
          </w:p>
        </w:tc>
        <w:tc>
          <w:tcPr>
            <w:tcW w:type="dxa" w:w="1481"/>
          </w:tcPr>
          <w:p>
            <w:pPr>
              <w:spacing w:after="0"/>
              <w:jc w:val="right"/>
            </w:pPr>
            <w:r>
              <w:rPr>
                <w:sz w:val="16"/>
              </w:rPr>
              <w:t>2,079</w:t>
            </w:r>
          </w:p>
        </w:tc>
        <w:tc>
          <w:tcPr>
            <w:tcW w:type="dxa" w:w="1481"/>
          </w:tcPr>
          <w:p>
            <w:pPr>
              <w:spacing w:after="0"/>
              <w:jc w:val="right"/>
            </w:pPr>
            <w:r>
              <w:rPr>
                <w:sz w:val="16"/>
              </w:rPr>
              <w:t>29</w:t>
            </w:r>
          </w:p>
        </w:tc>
        <w:tc>
          <w:tcPr>
            <w:tcW w:type="dxa" w:w="1649"/>
          </w:tcPr>
          <w:p>
            <w:pPr>
              <w:spacing w:after="0"/>
              <w:jc w:val="right"/>
            </w:pPr>
            <w:r>
              <w:rPr>
                <w:sz w:val="16"/>
              </w:rPr>
              <w:t>1,018</w:t>
            </w:r>
          </w:p>
        </w:tc>
      </w:tr>
      <w:tr>
        <w:trPr>
          <w:cantSplit/>
        </w:trPr>
        <w:tc>
          <w:tcPr>
            <w:tcW w:type="dxa" w:w="3575"/>
          </w:tcPr>
          <w:p>
            <w:pPr>
              <w:spacing w:after="0"/>
              <w:jc w:val="left"/>
            </w:pPr>
            <w:r>
              <w:rPr>
                <w:sz w:val="16"/>
              </w:rPr>
              <w:t>ALLENDALE, BOROUGH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BERGENFIELD, BOROUGH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8</w:t>
            </w:r>
          </w:p>
        </w:tc>
        <w:tc>
          <w:tcPr>
            <w:tcW w:type="dxa" w:w="1481"/>
          </w:tcPr>
          <w:p>
            <w:pPr>
              <w:spacing w:after="0"/>
              <w:jc w:val="right"/>
            </w:pPr>
            <w:r>
              <w:rPr>
                <w:sz w:val="16"/>
              </w:rPr>
              <w:t>0</w:t>
            </w:r>
          </w:p>
        </w:tc>
        <w:tc>
          <w:tcPr>
            <w:tcW w:type="dxa" w:w="1481"/>
          </w:tcPr>
          <w:p>
            <w:pPr>
              <w:spacing w:after="0"/>
              <w:jc w:val="right"/>
            </w:pPr>
            <w:r>
              <w:rPr>
                <w:sz w:val="16"/>
              </w:rPr>
              <w:t>8</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BOGOTA, BOROUGH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CARLSTADT, BOROUGH OF</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6</w:t>
            </w:r>
          </w:p>
        </w:tc>
        <w:tc>
          <w:tcPr>
            <w:tcW w:type="dxa" w:w="1481"/>
          </w:tcPr>
          <w:p>
            <w:pPr>
              <w:spacing w:after="0"/>
              <w:jc w:val="right"/>
            </w:pPr>
            <w:r>
              <w:rPr>
                <w:sz w:val="16"/>
              </w:rPr>
              <w:t>2</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CLOSTER, BOROUGH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7</w:t>
            </w:r>
          </w:p>
        </w:tc>
        <w:tc>
          <w:tcPr>
            <w:tcW w:type="dxa" w:w="1481"/>
          </w:tcPr>
          <w:p>
            <w:pPr>
              <w:spacing w:after="0"/>
              <w:jc w:val="right"/>
            </w:pPr>
            <w:r>
              <w:rPr>
                <w:sz w:val="16"/>
              </w:rPr>
              <w:t>1</w:t>
            </w:r>
          </w:p>
        </w:tc>
        <w:tc>
          <w:tcPr>
            <w:tcW w:type="dxa" w:w="1481"/>
          </w:tcPr>
          <w:p>
            <w:pPr>
              <w:spacing w:after="0"/>
              <w:jc w:val="right"/>
            </w:pPr>
            <w:r>
              <w:rPr>
                <w:sz w:val="16"/>
              </w:rPr>
              <w:t>7</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CRESSKILL, BOROUGH OF</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8</w:t>
            </w:r>
          </w:p>
        </w:tc>
        <w:tc>
          <w:tcPr>
            <w:tcW w:type="dxa" w:w="1481"/>
          </w:tcPr>
          <w:p>
            <w:pPr>
              <w:spacing w:after="0"/>
              <w:jc w:val="right"/>
            </w:pPr>
            <w:r>
              <w:rPr>
                <w:sz w:val="16"/>
              </w:rPr>
              <w:t>2</w:t>
            </w:r>
          </w:p>
        </w:tc>
        <w:tc>
          <w:tcPr>
            <w:tcW w:type="dxa" w:w="1481"/>
          </w:tcPr>
          <w:p>
            <w:pPr>
              <w:spacing w:after="0"/>
              <w:jc w:val="right"/>
            </w:pPr>
            <w:r>
              <w:rPr>
                <w:sz w:val="16"/>
              </w:rPr>
              <w:t>8</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DEMAREST, BOROUGH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DUMONT, BOROUGH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9</w:t>
            </w:r>
          </w:p>
        </w:tc>
        <w:tc>
          <w:tcPr>
            <w:tcW w:type="dxa" w:w="1481"/>
          </w:tcPr>
          <w:p>
            <w:pPr>
              <w:spacing w:after="0"/>
              <w:jc w:val="right"/>
            </w:pPr>
            <w:r>
              <w:rPr>
                <w:sz w:val="16"/>
              </w:rPr>
              <w:t>0</w:t>
            </w:r>
          </w:p>
        </w:tc>
        <w:tc>
          <w:tcPr>
            <w:tcW w:type="dxa" w:w="1481"/>
          </w:tcPr>
          <w:p>
            <w:pPr>
              <w:spacing w:after="0"/>
              <w:jc w:val="right"/>
            </w:pPr>
            <w:r>
              <w:rPr>
                <w:sz w:val="16"/>
              </w:rPr>
              <w:t>9</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EAST RUTHERFORD, BOROUGH OF</w:t>
            </w:r>
          </w:p>
        </w:tc>
        <w:tc>
          <w:tcPr>
            <w:tcW w:type="dxa" w:w="1481"/>
          </w:tcPr>
          <w:p>
            <w:pPr>
              <w:spacing w:after="0"/>
              <w:jc w:val="right"/>
            </w:pPr>
            <w:r>
              <w:rPr>
                <w:sz w:val="16"/>
              </w:rPr>
              <w:t>0</w:t>
            </w:r>
          </w:p>
        </w:tc>
        <w:tc>
          <w:tcPr>
            <w:tcW w:type="dxa" w:w="1481"/>
          </w:tcPr>
          <w:p>
            <w:pPr>
              <w:spacing w:after="0"/>
              <w:jc w:val="right"/>
            </w:pPr>
            <w:r>
              <w:rPr>
                <w:sz w:val="16"/>
              </w:rPr>
              <w:t>13</w:t>
            </w:r>
          </w:p>
        </w:tc>
        <w:tc>
          <w:tcPr>
            <w:tcW w:type="dxa" w:w="1481"/>
          </w:tcPr>
          <w:p>
            <w:pPr>
              <w:spacing w:after="0"/>
              <w:jc w:val="right"/>
            </w:pPr>
            <w:r>
              <w:rPr>
                <w:sz w:val="16"/>
              </w:rPr>
              <w:t>49</w:t>
            </w:r>
          </w:p>
        </w:tc>
        <w:tc>
          <w:tcPr>
            <w:tcW w:type="dxa" w:w="1481"/>
          </w:tcPr>
          <w:p>
            <w:pPr>
              <w:spacing w:after="0"/>
              <w:jc w:val="right"/>
            </w:pPr>
            <w:r>
              <w:rPr>
                <w:sz w:val="16"/>
              </w:rPr>
              <w:t>13</w:t>
            </w:r>
          </w:p>
        </w:tc>
        <w:tc>
          <w:tcPr>
            <w:tcW w:type="dxa" w:w="1481"/>
          </w:tcPr>
          <w:p>
            <w:pPr>
              <w:spacing w:after="0"/>
              <w:jc w:val="right"/>
            </w:pPr>
            <w:r>
              <w:rPr>
                <w:sz w:val="16"/>
              </w:rPr>
              <w:t>49</w:t>
            </w:r>
          </w:p>
        </w:tc>
        <w:tc>
          <w:tcPr>
            <w:tcW w:type="dxa" w:w="1481"/>
          </w:tcPr>
          <w:p>
            <w:pPr>
              <w:spacing w:after="0"/>
              <w:jc w:val="right"/>
            </w:pPr>
            <w:r>
              <w:rPr>
                <w:sz w:val="16"/>
              </w:rPr>
              <w:t>0</w:t>
            </w:r>
          </w:p>
        </w:tc>
        <w:tc>
          <w:tcPr>
            <w:tcW w:type="dxa" w:w="1649"/>
          </w:tcPr>
          <w:p>
            <w:pPr>
              <w:spacing w:after="0"/>
              <w:jc w:val="right"/>
            </w:pPr>
            <w:r>
              <w:rPr>
                <w:sz w:val="16"/>
              </w:rPr>
              <w:t>15</w:t>
            </w:r>
          </w:p>
        </w:tc>
      </w:tr>
      <w:tr>
        <w:trPr>
          <w:cantSplit/>
        </w:trPr>
        <w:tc>
          <w:tcPr>
            <w:tcW w:type="dxa" w:w="3575"/>
          </w:tcPr>
          <w:p>
            <w:pPr>
              <w:spacing w:after="0"/>
              <w:jc w:val="left"/>
            </w:pPr>
            <w:r>
              <w:rPr>
                <w:sz w:val="16"/>
              </w:rPr>
              <w:t>EDGEWATER, BOROUGH OF</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5</w:t>
            </w:r>
          </w:p>
        </w:tc>
        <w:tc>
          <w:tcPr>
            <w:tcW w:type="dxa" w:w="1481"/>
          </w:tcPr>
          <w:p>
            <w:pPr>
              <w:spacing w:after="0"/>
              <w:jc w:val="right"/>
            </w:pPr>
            <w:r>
              <w:rPr>
                <w:sz w:val="16"/>
              </w:rPr>
              <w:t>2</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EMERSON, BOROUGH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3</w:t>
            </w:r>
          </w:p>
        </w:tc>
        <w:tc>
          <w:tcPr>
            <w:tcW w:type="dxa" w:w="1481"/>
          </w:tcPr>
          <w:p>
            <w:pPr>
              <w:spacing w:after="0"/>
              <w:jc w:val="right"/>
            </w:pPr>
            <w:r>
              <w:rPr>
                <w:sz w:val="16"/>
              </w:rPr>
              <w:t>1</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ENGLEWOOD, CITY OF</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52</w:t>
            </w:r>
          </w:p>
        </w:tc>
        <w:tc>
          <w:tcPr>
            <w:tcW w:type="dxa" w:w="1481"/>
          </w:tcPr>
          <w:p>
            <w:pPr>
              <w:spacing w:after="0"/>
              <w:jc w:val="right"/>
            </w:pPr>
            <w:r>
              <w:rPr>
                <w:sz w:val="16"/>
              </w:rPr>
              <w:t>4</w:t>
            </w:r>
          </w:p>
        </w:tc>
        <w:tc>
          <w:tcPr>
            <w:tcW w:type="dxa" w:w="1481"/>
          </w:tcPr>
          <w:p>
            <w:pPr>
              <w:spacing w:after="0"/>
              <w:jc w:val="right"/>
            </w:pPr>
            <w:r>
              <w:rPr>
                <w:sz w:val="16"/>
              </w:rPr>
              <w:t>52</w:t>
            </w:r>
          </w:p>
        </w:tc>
        <w:tc>
          <w:tcPr>
            <w:tcW w:type="dxa" w:w="1481"/>
          </w:tcPr>
          <w:p>
            <w:pPr>
              <w:spacing w:after="0"/>
              <w:jc w:val="right"/>
            </w:pPr>
            <w:r>
              <w:rPr>
                <w:sz w:val="16"/>
              </w:rPr>
              <w:t>0</w:t>
            </w:r>
          </w:p>
        </w:tc>
        <w:tc>
          <w:tcPr>
            <w:tcW w:type="dxa" w:w="1649"/>
          </w:tcPr>
          <w:p>
            <w:pPr>
              <w:spacing w:after="0"/>
              <w:jc w:val="right"/>
            </w:pPr>
            <w:r>
              <w:rPr>
                <w:sz w:val="16"/>
              </w:rPr>
              <w:t>40</w:t>
            </w:r>
          </w:p>
        </w:tc>
      </w:tr>
      <w:tr>
        <w:trPr>
          <w:cantSplit/>
        </w:trPr>
        <w:tc>
          <w:tcPr>
            <w:tcW w:type="dxa" w:w="3575"/>
          </w:tcPr>
          <w:p>
            <w:pPr>
              <w:spacing w:after="0"/>
              <w:jc w:val="left"/>
            </w:pPr>
            <w:r>
              <w:rPr>
                <w:sz w:val="16"/>
              </w:rPr>
              <w:t>FAIR LAWN, BOROUGH OF</w:t>
            </w:r>
          </w:p>
        </w:tc>
        <w:tc>
          <w:tcPr>
            <w:tcW w:type="dxa" w:w="1481"/>
          </w:tcPr>
          <w:p>
            <w:pPr>
              <w:spacing w:after="0"/>
              <w:jc w:val="right"/>
            </w:pPr>
            <w:r>
              <w:rPr>
                <w:sz w:val="16"/>
              </w:rPr>
              <w:t>0</w:t>
            </w:r>
          </w:p>
        </w:tc>
        <w:tc>
          <w:tcPr>
            <w:tcW w:type="dxa" w:w="1481"/>
          </w:tcPr>
          <w:p>
            <w:pPr>
              <w:spacing w:after="0"/>
              <w:jc w:val="right"/>
            </w:pPr>
            <w:r>
              <w:rPr>
                <w:sz w:val="16"/>
              </w:rPr>
              <w:t>8</w:t>
            </w:r>
          </w:p>
        </w:tc>
        <w:tc>
          <w:tcPr>
            <w:tcW w:type="dxa" w:w="1481"/>
          </w:tcPr>
          <w:p>
            <w:pPr>
              <w:spacing w:after="0"/>
              <w:jc w:val="right"/>
            </w:pPr>
            <w:r>
              <w:rPr>
                <w:sz w:val="16"/>
              </w:rPr>
              <w:t>32</w:t>
            </w:r>
          </w:p>
        </w:tc>
        <w:tc>
          <w:tcPr>
            <w:tcW w:type="dxa" w:w="1481"/>
          </w:tcPr>
          <w:p>
            <w:pPr>
              <w:spacing w:after="0"/>
              <w:jc w:val="right"/>
            </w:pPr>
            <w:r>
              <w:rPr>
                <w:sz w:val="16"/>
              </w:rPr>
              <w:t>8</w:t>
            </w:r>
          </w:p>
        </w:tc>
        <w:tc>
          <w:tcPr>
            <w:tcW w:type="dxa" w:w="1481"/>
          </w:tcPr>
          <w:p>
            <w:pPr>
              <w:spacing w:after="0"/>
              <w:jc w:val="right"/>
            </w:pPr>
            <w:r>
              <w:rPr>
                <w:sz w:val="16"/>
              </w:rPr>
              <w:t>32</w:t>
            </w:r>
          </w:p>
        </w:tc>
        <w:tc>
          <w:tcPr>
            <w:tcW w:type="dxa" w:w="1481"/>
          </w:tcPr>
          <w:p>
            <w:pPr>
              <w:spacing w:after="0"/>
              <w:jc w:val="right"/>
            </w:pPr>
            <w:r>
              <w:rPr>
                <w:sz w:val="16"/>
              </w:rPr>
              <w:t>0</w:t>
            </w:r>
          </w:p>
        </w:tc>
        <w:tc>
          <w:tcPr>
            <w:tcW w:type="dxa" w:w="1649"/>
          </w:tcPr>
          <w:p>
            <w:pPr>
              <w:spacing w:after="0"/>
              <w:jc w:val="right"/>
            </w:pPr>
            <w:r>
              <w:rPr>
                <w:sz w:val="16"/>
              </w:rPr>
              <w:t>14</w:t>
            </w:r>
          </w:p>
        </w:tc>
      </w:tr>
      <w:tr>
        <w:trPr>
          <w:cantSplit/>
        </w:trPr>
        <w:tc>
          <w:tcPr>
            <w:tcW w:type="dxa" w:w="3575"/>
          </w:tcPr>
          <w:p>
            <w:pPr>
              <w:spacing w:after="0"/>
              <w:jc w:val="left"/>
            </w:pPr>
            <w:r>
              <w:rPr>
                <w:sz w:val="16"/>
              </w:rPr>
              <w:t>FAIRVIEW, BOROUGH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FORT LEE, BOROUGH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FRANKLIN LAKES, BOROUGH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GARFIELD, CITY OF</w:t>
            </w:r>
          </w:p>
        </w:tc>
        <w:tc>
          <w:tcPr>
            <w:tcW w:type="dxa" w:w="1481"/>
          </w:tcPr>
          <w:p>
            <w:pPr>
              <w:spacing w:after="0"/>
              <w:jc w:val="right"/>
            </w:pPr>
            <w:r>
              <w:rPr>
                <w:sz w:val="16"/>
              </w:rPr>
              <w:t>2</w:t>
            </w:r>
          </w:p>
        </w:tc>
        <w:tc>
          <w:tcPr>
            <w:tcW w:type="dxa" w:w="1481"/>
          </w:tcPr>
          <w:p>
            <w:pPr>
              <w:spacing w:after="0"/>
              <w:jc w:val="right"/>
            </w:pPr>
            <w:r>
              <w:rPr>
                <w:sz w:val="16"/>
              </w:rPr>
              <w:t>7</w:t>
            </w:r>
          </w:p>
        </w:tc>
        <w:tc>
          <w:tcPr>
            <w:tcW w:type="dxa" w:w="1481"/>
          </w:tcPr>
          <w:p>
            <w:pPr>
              <w:spacing w:after="0"/>
              <w:jc w:val="right"/>
            </w:pPr>
            <w:r>
              <w:rPr>
                <w:sz w:val="16"/>
              </w:rPr>
              <w:t>38</w:t>
            </w:r>
          </w:p>
        </w:tc>
        <w:tc>
          <w:tcPr>
            <w:tcW w:type="dxa" w:w="1481"/>
          </w:tcPr>
          <w:p>
            <w:pPr>
              <w:spacing w:after="0"/>
              <w:jc w:val="right"/>
            </w:pPr>
            <w:r>
              <w:rPr>
                <w:sz w:val="16"/>
              </w:rPr>
              <w:t>7</w:t>
            </w:r>
          </w:p>
        </w:tc>
        <w:tc>
          <w:tcPr>
            <w:tcW w:type="dxa" w:w="1481"/>
          </w:tcPr>
          <w:p>
            <w:pPr>
              <w:spacing w:after="0"/>
              <w:jc w:val="right"/>
            </w:pPr>
            <w:r>
              <w:rPr>
                <w:sz w:val="16"/>
              </w:rPr>
              <w:t>38</w:t>
            </w:r>
          </w:p>
        </w:tc>
        <w:tc>
          <w:tcPr>
            <w:tcW w:type="dxa" w:w="1481"/>
          </w:tcPr>
          <w:p>
            <w:pPr>
              <w:spacing w:after="0"/>
              <w:jc w:val="right"/>
            </w:pPr>
            <w:r>
              <w:rPr>
                <w:sz w:val="16"/>
              </w:rPr>
              <w:t>0</w:t>
            </w:r>
          </w:p>
        </w:tc>
        <w:tc>
          <w:tcPr>
            <w:tcW w:type="dxa" w:w="1649"/>
          </w:tcPr>
          <w:p>
            <w:pPr>
              <w:spacing w:after="0"/>
              <w:jc w:val="right"/>
            </w:pPr>
            <w:r>
              <w:rPr>
                <w:sz w:val="16"/>
              </w:rPr>
              <w:t>13</w:t>
            </w:r>
          </w:p>
        </w:tc>
      </w:tr>
      <w:tr>
        <w:trPr>
          <w:cantSplit/>
        </w:trPr>
        <w:tc>
          <w:tcPr>
            <w:tcW w:type="dxa" w:w="3575"/>
          </w:tcPr>
          <w:p>
            <w:pPr>
              <w:spacing w:after="0"/>
              <w:jc w:val="left"/>
            </w:pPr>
            <w:r>
              <w:rPr>
                <w:sz w:val="16"/>
              </w:rPr>
              <w:t>GLEN ROCK, BOROUGH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HACKENSACK, CITY OF</w:t>
            </w:r>
          </w:p>
        </w:tc>
        <w:tc>
          <w:tcPr>
            <w:tcW w:type="dxa" w:w="1481"/>
          </w:tcPr>
          <w:p>
            <w:pPr>
              <w:spacing w:after="0"/>
              <w:jc w:val="right"/>
            </w:pPr>
            <w:r>
              <w:rPr>
                <w:sz w:val="16"/>
              </w:rPr>
              <w:t>1</w:t>
            </w:r>
          </w:p>
        </w:tc>
        <w:tc>
          <w:tcPr>
            <w:tcW w:type="dxa" w:w="1481"/>
          </w:tcPr>
          <w:p>
            <w:pPr>
              <w:spacing w:after="0"/>
              <w:jc w:val="right"/>
            </w:pPr>
            <w:r>
              <w:rPr>
                <w:sz w:val="16"/>
              </w:rPr>
              <w:t>18</w:t>
            </w:r>
          </w:p>
        </w:tc>
        <w:tc>
          <w:tcPr>
            <w:tcW w:type="dxa" w:w="1481"/>
          </w:tcPr>
          <w:p>
            <w:pPr>
              <w:spacing w:after="0"/>
              <w:jc w:val="right"/>
            </w:pPr>
            <w:r>
              <w:rPr>
                <w:sz w:val="16"/>
              </w:rPr>
              <w:t>77</w:t>
            </w:r>
          </w:p>
        </w:tc>
        <w:tc>
          <w:tcPr>
            <w:tcW w:type="dxa" w:w="1481"/>
          </w:tcPr>
          <w:p>
            <w:pPr>
              <w:spacing w:after="0"/>
              <w:jc w:val="right"/>
            </w:pPr>
            <w:r>
              <w:rPr>
                <w:sz w:val="16"/>
              </w:rPr>
              <w:t>18</w:t>
            </w:r>
          </w:p>
        </w:tc>
        <w:tc>
          <w:tcPr>
            <w:tcW w:type="dxa" w:w="1481"/>
          </w:tcPr>
          <w:p>
            <w:pPr>
              <w:spacing w:after="0"/>
              <w:jc w:val="right"/>
            </w:pPr>
            <w:r>
              <w:rPr>
                <w:sz w:val="16"/>
              </w:rPr>
              <w:t>77</w:t>
            </w:r>
          </w:p>
        </w:tc>
        <w:tc>
          <w:tcPr>
            <w:tcW w:type="dxa" w:w="1481"/>
          </w:tcPr>
          <w:p>
            <w:pPr>
              <w:spacing w:after="0"/>
              <w:jc w:val="right"/>
            </w:pPr>
            <w:r>
              <w:rPr>
                <w:sz w:val="16"/>
              </w:rPr>
              <w:t>0</w:t>
            </w:r>
          </w:p>
        </w:tc>
        <w:tc>
          <w:tcPr>
            <w:tcW w:type="dxa" w:w="1649"/>
          </w:tcPr>
          <w:p>
            <w:pPr>
              <w:spacing w:after="0"/>
              <w:jc w:val="right"/>
            </w:pPr>
            <w:r>
              <w:rPr>
                <w:sz w:val="16"/>
              </w:rPr>
              <w:t>37</w:t>
            </w:r>
          </w:p>
        </w:tc>
      </w:tr>
      <w:tr>
        <w:trPr>
          <w:cantSplit/>
        </w:trPr>
        <w:tc>
          <w:tcPr>
            <w:tcW w:type="dxa" w:w="3575"/>
          </w:tcPr>
          <w:p>
            <w:pPr>
              <w:spacing w:after="0"/>
              <w:jc w:val="left"/>
            </w:pPr>
            <w:r>
              <w:rPr>
                <w:sz w:val="16"/>
              </w:rPr>
              <w:t>HARRINGTON PARK, BOROUGH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HASBROUCK HEIGHTS, BOROUGH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HAWORTH, BOROUGH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HILLSDALE, BOROUGH OF</w:t>
            </w:r>
          </w:p>
        </w:tc>
        <w:tc>
          <w:tcPr>
            <w:tcW w:type="dxa" w:w="1481"/>
          </w:tcPr>
          <w:p>
            <w:pPr>
              <w:spacing w:after="0"/>
              <w:jc w:val="right"/>
            </w:pPr>
            <w:r>
              <w:rPr>
                <w:sz w:val="16"/>
              </w:rPr>
              <w:t>3</w:t>
            </w:r>
          </w:p>
        </w:tc>
        <w:tc>
          <w:tcPr>
            <w:tcW w:type="dxa" w:w="1481"/>
          </w:tcPr>
          <w:p>
            <w:pPr>
              <w:spacing w:after="0"/>
              <w:jc w:val="right"/>
            </w:pPr>
            <w:r>
              <w:rPr>
                <w:sz w:val="16"/>
              </w:rPr>
              <w:t>23</w:t>
            </w:r>
          </w:p>
        </w:tc>
        <w:tc>
          <w:tcPr>
            <w:tcW w:type="dxa" w:w="1481"/>
          </w:tcPr>
          <w:p>
            <w:pPr>
              <w:spacing w:after="0"/>
              <w:jc w:val="right"/>
            </w:pPr>
            <w:r>
              <w:rPr>
                <w:sz w:val="16"/>
              </w:rPr>
              <w:t>49</w:t>
            </w:r>
          </w:p>
        </w:tc>
        <w:tc>
          <w:tcPr>
            <w:tcW w:type="dxa" w:w="1481"/>
          </w:tcPr>
          <w:p>
            <w:pPr>
              <w:spacing w:after="0"/>
              <w:jc w:val="right"/>
            </w:pPr>
            <w:r>
              <w:rPr>
                <w:sz w:val="16"/>
              </w:rPr>
              <w:t>21</w:t>
            </w:r>
          </w:p>
        </w:tc>
        <w:tc>
          <w:tcPr>
            <w:tcW w:type="dxa" w:w="1481"/>
          </w:tcPr>
          <w:p>
            <w:pPr>
              <w:spacing w:after="0"/>
              <w:jc w:val="right"/>
            </w:pPr>
            <w:r>
              <w:rPr>
                <w:sz w:val="16"/>
              </w:rPr>
              <w:t>51</w:t>
            </w:r>
          </w:p>
        </w:tc>
        <w:tc>
          <w:tcPr>
            <w:tcW w:type="dxa" w:w="1481"/>
          </w:tcPr>
          <w:p>
            <w:pPr>
              <w:spacing w:after="0"/>
              <w:jc w:val="right"/>
            </w:pPr>
            <w:r>
              <w:rPr>
                <w:sz w:val="16"/>
              </w:rPr>
              <w:t>2</w:t>
            </w:r>
          </w:p>
        </w:tc>
        <w:tc>
          <w:tcPr>
            <w:tcW w:type="dxa" w:w="1649"/>
          </w:tcPr>
          <w:p>
            <w:pPr>
              <w:spacing w:after="0"/>
              <w:jc w:val="right"/>
            </w:pPr>
            <w:r>
              <w:rPr>
                <w:sz w:val="16"/>
              </w:rPr>
              <w:t>22</w:t>
            </w:r>
          </w:p>
        </w:tc>
      </w:tr>
      <w:tr>
        <w:trPr>
          <w:cantSplit/>
        </w:trPr>
        <w:tc>
          <w:tcPr>
            <w:tcW w:type="dxa" w:w="3575"/>
          </w:tcPr>
          <w:p>
            <w:pPr>
              <w:spacing w:after="0"/>
              <w:jc w:val="left"/>
            </w:pPr>
            <w:r>
              <w:rPr>
                <w:sz w:val="16"/>
              </w:rPr>
              <w:t>HO-HO-KUS, BOROUGH OF</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LEONIA, BOROUGH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LITTLE FERRY, BOROUGH OF</w:t>
            </w:r>
          </w:p>
        </w:tc>
        <w:tc>
          <w:tcPr>
            <w:tcW w:type="dxa" w:w="1481"/>
          </w:tcPr>
          <w:p>
            <w:pPr>
              <w:spacing w:after="0"/>
              <w:jc w:val="right"/>
            </w:pPr>
            <w:r>
              <w:rPr>
                <w:sz w:val="16"/>
              </w:rPr>
              <w:t>1</w:t>
            </w:r>
          </w:p>
        </w:tc>
        <w:tc>
          <w:tcPr>
            <w:tcW w:type="dxa" w:w="1481"/>
          </w:tcPr>
          <w:p>
            <w:pPr>
              <w:spacing w:after="0"/>
              <w:jc w:val="right"/>
            </w:pPr>
            <w:r>
              <w:rPr>
                <w:sz w:val="16"/>
              </w:rPr>
              <w:t>11</w:t>
            </w:r>
          </w:p>
        </w:tc>
        <w:tc>
          <w:tcPr>
            <w:tcW w:type="dxa" w:w="1481"/>
          </w:tcPr>
          <w:p>
            <w:pPr>
              <w:spacing w:after="0"/>
              <w:jc w:val="right"/>
            </w:pPr>
            <w:r>
              <w:rPr>
                <w:sz w:val="16"/>
              </w:rPr>
              <w:t>238</w:t>
            </w:r>
          </w:p>
        </w:tc>
        <w:tc>
          <w:tcPr>
            <w:tcW w:type="dxa" w:w="1481"/>
          </w:tcPr>
          <w:p>
            <w:pPr>
              <w:spacing w:after="0"/>
              <w:jc w:val="right"/>
            </w:pPr>
            <w:r>
              <w:rPr>
                <w:sz w:val="16"/>
              </w:rPr>
              <w:t>10</w:t>
            </w:r>
          </w:p>
        </w:tc>
        <w:tc>
          <w:tcPr>
            <w:tcW w:type="dxa" w:w="1481"/>
          </w:tcPr>
          <w:p>
            <w:pPr>
              <w:spacing w:after="0"/>
              <w:jc w:val="right"/>
            </w:pPr>
            <w:r>
              <w:rPr>
                <w:sz w:val="16"/>
              </w:rPr>
              <w:t>239</w:t>
            </w:r>
          </w:p>
        </w:tc>
        <w:tc>
          <w:tcPr>
            <w:tcW w:type="dxa" w:w="1481"/>
          </w:tcPr>
          <w:p>
            <w:pPr>
              <w:spacing w:after="0"/>
              <w:jc w:val="right"/>
            </w:pPr>
            <w:r>
              <w:rPr>
                <w:sz w:val="16"/>
              </w:rPr>
              <w:t>0</w:t>
            </w:r>
          </w:p>
        </w:tc>
        <w:tc>
          <w:tcPr>
            <w:tcW w:type="dxa" w:w="1649"/>
          </w:tcPr>
          <w:p>
            <w:pPr>
              <w:spacing w:after="0"/>
              <w:jc w:val="right"/>
            </w:pPr>
            <w:r>
              <w:rPr>
                <w:sz w:val="16"/>
              </w:rPr>
              <w:t>147</w:t>
            </w:r>
          </w:p>
        </w:tc>
      </w:tr>
      <w:tr>
        <w:trPr>
          <w:cantSplit/>
        </w:trPr>
        <w:tc>
          <w:tcPr>
            <w:tcW w:type="dxa" w:w="3575"/>
          </w:tcPr>
          <w:p>
            <w:pPr>
              <w:spacing w:after="0"/>
              <w:jc w:val="left"/>
            </w:pPr>
            <w:r>
              <w:rPr>
                <w:sz w:val="16"/>
              </w:rPr>
              <w:t>LODI, BOROUGH OF</w:t>
            </w:r>
          </w:p>
        </w:tc>
        <w:tc>
          <w:tcPr>
            <w:tcW w:type="dxa" w:w="1481"/>
          </w:tcPr>
          <w:p>
            <w:pPr>
              <w:spacing w:after="0"/>
              <w:jc w:val="right"/>
            </w:pPr>
            <w:r>
              <w:rPr>
                <w:sz w:val="16"/>
              </w:rPr>
              <w:t>7</w:t>
            </w:r>
          </w:p>
        </w:tc>
        <w:tc>
          <w:tcPr>
            <w:tcW w:type="dxa" w:w="1481"/>
          </w:tcPr>
          <w:p>
            <w:pPr>
              <w:spacing w:after="0"/>
              <w:jc w:val="right"/>
            </w:pPr>
            <w:r>
              <w:rPr>
                <w:sz w:val="16"/>
              </w:rPr>
              <w:t>50</w:t>
            </w:r>
          </w:p>
        </w:tc>
        <w:tc>
          <w:tcPr>
            <w:tcW w:type="dxa" w:w="1481"/>
          </w:tcPr>
          <w:p>
            <w:pPr>
              <w:spacing w:after="0"/>
              <w:jc w:val="right"/>
            </w:pPr>
            <w:r>
              <w:rPr>
                <w:sz w:val="16"/>
              </w:rPr>
              <w:t>143</w:t>
            </w:r>
          </w:p>
        </w:tc>
        <w:tc>
          <w:tcPr>
            <w:tcW w:type="dxa" w:w="1481"/>
          </w:tcPr>
          <w:p>
            <w:pPr>
              <w:spacing w:after="0"/>
              <w:jc w:val="right"/>
            </w:pPr>
            <w:r>
              <w:rPr>
                <w:sz w:val="16"/>
              </w:rPr>
              <w:t>43</w:t>
            </w:r>
          </w:p>
        </w:tc>
        <w:tc>
          <w:tcPr>
            <w:tcW w:type="dxa" w:w="1481"/>
          </w:tcPr>
          <w:p>
            <w:pPr>
              <w:spacing w:after="0"/>
              <w:jc w:val="right"/>
            </w:pPr>
            <w:r>
              <w:rPr>
                <w:sz w:val="16"/>
              </w:rPr>
              <w:t>145</w:t>
            </w:r>
          </w:p>
        </w:tc>
        <w:tc>
          <w:tcPr>
            <w:tcW w:type="dxa" w:w="1481"/>
          </w:tcPr>
          <w:p>
            <w:pPr>
              <w:spacing w:after="0"/>
              <w:jc w:val="right"/>
            </w:pPr>
            <w:r>
              <w:rPr>
                <w:sz w:val="16"/>
              </w:rPr>
              <w:t>1</w:t>
            </w:r>
          </w:p>
        </w:tc>
        <w:tc>
          <w:tcPr>
            <w:tcW w:type="dxa" w:w="1649"/>
          </w:tcPr>
          <w:p>
            <w:pPr>
              <w:spacing w:after="0"/>
              <w:jc w:val="right"/>
            </w:pPr>
            <w:r>
              <w:rPr>
                <w:sz w:val="16"/>
              </w:rPr>
              <w:t>52</w:t>
            </w:r>
          </w:p>
        </w:tc>
      </w:tr>
      <w:tr>
        <w:trPr>
          <w:cantSplit/>
        </w:trPr>
        <w:tc>
          <w:tcPr>
            <w:tcW w:type="dxa" w:w="3575"/>
          </w:tcPr>
          <w:p>
            <w:pPr>
              <w:spacing w:after="0"/>
              <w:jc w:val="left"/>
            </w:pPr>
            <w:r>
              <w:rPr>
                <w:sz w:val="16"/>
              </w:rPr>
              <w:t>LYNDHURST, TOWNSHIP OF</w:t>
            </w:r>
          </w:p>
        </w:tc>
        <w:tc>
          <w:tcPr>
            <w:tcW w:type="dxa" w:w="1481"/>
          </w:tcPr>
          <w:p>
            <w:pPr>
              <w:spacing w:after="0"/>
              <w:jc w:val="right"/>
            </w:pPr>
            <w:r>
              <w:rPr>
                <w:sz w:val="16"/>
              </w:rPr>
              <w:t>8</w:t>
            </w:r>
          </w:p>
        </w:tc>
        <w:tc>
          <w:tcPr>
            <w:tcW w:type="dxa" w:w="1481"/>
          </w:tcPr>
          <w:p>
            <w:pPr>
              <w:spacing w:after="0"/>
              <w:jc w:val="right"/>
            </w:pPr>
            <w:r>
              <w:rPr>
                <w:sz w:val="16"/>
              </w:rPr>
              <w:t>23</w:t>
            </w:r>
          </w:p>
        </w:tc>
        <w:tc>
          <w:tcPr>
            <w:tcW w:type="dxa" w:w="1481"/>
          </w:tcPr>
          <w:p>
            <w:pPr>
              <w:spacing w:after="0"/>
              <w:jc w:val="right"/>
            </w:pPr>
            <w:r>
              <w:rPr>
                <w:sz w:val="16"/>
              </w:rPr>
              <w:t>114</w:t>
            </w:r>
          </w:p>
        </w:tc>
        <w:tc>
          <w:tcPr>
            <w:tcW w:type="dxa" w:w="1481"/>
          </w:tcPr>
          <w:p>
            <w:pPr>
              <w:spacing w:after="0"/>
              <w:jc w:val="right"/>
            </w:pPr>
            <w:r>
              <w:rPr>
                <w:sz w:val="16"/>
              </w:rPr>
              <w:t>21</w:t>
            </w:r>
          </w:p>
        </w:tc>
        <w:tc>
          <w:tcPr>
            <w:tcW w:type="dxa" w:w="1481"/>
          </w:tcPr>
          <w:p>
            <w:pPr>
              <w:spacing w:after="0"/>
              <w:jc w:val="right"/>
            </w:pPr>
            <w:r>
              <w:rPr>
                <w:sz w:val="16"/>
              </w:rPr>
              <w:t>116</w:t>
            </w:r>
          </w:p>
        </w:tc>
        <w:tc>
          <w:tcPr>
            <w:tcW w:type="dxa" w:w="1481"/>
          </w:tcPr>
          <w:p>
            <w:pPr>
              <w:spacing w:after="0"/>
              <w:jc w:val="right"/>
            </w:pPr>
            <w:r>
              <w:rPr>
                <w:sz w:val="16"/>
              </w:rPr>
              <w:t>7</w:t>
            </w:r>
          </w:p>
        </w:tc>
        <w:tc>
          <w:tcPr>
            <w:tcW w:type="dxa" w:w="1649"/>
          </w:tcPr>
          <w:p>
            <w:pPr>
              <w:spacing w:after="0"/>
              <w:jc w:val="right"/>
            </w:pPr>
            <w:r>
              <w:rPr>
                <w:sz w:val="16"/>
              </w:rPr>
              <w:t>65</w:t>
            </w:r>
          </w:p>
        </w:tc>
      </w:tr>
      <w:tr>
        <w:trPr>
          <w:cantSplit/>
        </w:trPr>
        <w:tc>
          <w:tcPr>
            <w:tcW w:type="dxa" w:w="3575"/>
          </w:tcPr>
          <w:p>
            <w:pPr>
              <w:spacing w:after="0"/>
              <w:jc w:val="left"/>
            </w:pPr>
            <w:r>
              <w:rPr>
                <w:sz w:val="16"/>
              </w:rPr>
              <w:t>MAHWAH, TOWNSHIP OF</w:t>
            </w:r>
          </w:p>
        </w:tc>
        <w:tc>
          <w:tcPr>
            <w:tcW w:type="dxa" w:w="1481"/>
          </w:tcPr>
          <w:p>
            <w:pPr>
              <w:spacing w:after="0"/>
              <w:jc w:val="right"/>
            </w:pPr>
            <w:r>
              <w:rPr>
                <w:sz w:val="16"/>
              </w:rPr>
              <w:t>1</w:t>
            </w:r>
          </w:p>
        </w:tc>
        <w:tc>
          <w:tcPr>
            <w:tcW w:type="dxa" w:w="1481"/>
          </w:tcPr>
          <w:p>
            <w:pPr>
              <w:spacing w:after="0"/>
              <w:jc w:val="right"/>
            </w:pPr>
            <w:r>
              <w:rPr>
                <w:sz w:val="16"/>
              </w:rPr>
              <w:t>9</w:t>
            </w:r>
          </w:p>
        </w:tc>
        <w:tc>
          <w:tcPr>
            <w:tcW w:type="dxa" w:w="1481"/>
          </w:tcPr>
          <w:p>
            <w:pPr>
              <w:spacing w:after="0"/>
              <w:jc w:val="right"/>
            </w:pPr>
            <w:r>
              <w:rPr>
                <w:sz w:val="16"/>
              </w:rPr>
              <w:t>23</w:t>
            </w:r>
          </w:p>
        </w:tc>
        <w:tc>
          <w:tcPr>
            <w:tcW w:type="dxa" w:w="1481"/>
          </w:tcPr>
          <w:p>
            <w:pPr>
              <w:spacing w:after="0"/>
              <w:jc w:val="right"/>
            </w:pPr>
            <w:r>
              <w:rPr>
                <w:sz w:val="16"/>
              </w:rPr>
              <w:t>9</w:t>
            </w:r>
          </w:p>
        </w:tc>
        <w:tc>
          <w:tcPr>
            <w:tcW w:type="dxa" w:w="1481"/>
          </w:tcPr>
          <w:p>
            <w:pPr>
              <w:spacing w:after="0"/>
              <w:jc w:val="right"/>
            </w:pPr>
            <w:r>
              <w:rPr>
                <w:sz w:val="16"/>
              </w:rPr>
              <w:t>23</w:t>
            </w:r>
          </w:p>
        </w:tc>
        <w:tc>
          <w:tcPr>
            <w:tcW w:type="dxa" w:w="1481"/>
          </w:tcPr>
          <w:p>
            <w:pPr>
              <w:spacing w:after="0"/>
              <w:jc w:val="right"/>
            </w:pPr>
            <w:r>
              <w:rPr>
                <w:sz w:val="16"/>
              </w:rPr>
              <w:t>0</w:t>
            </w:r>
          </w:p>
        </w:tc>
        <w:tc>
          <w:tcPr>
            <w:tcW w:type="dxa" w:w="1649"/>
          </w:tcPr>
          <w:p>
            <w:pPr>
              <w:spacing w:after="0"/>
              <w:jc w:val="right"/>
            </w:pPr>
            <w:r>
              <w:rPr>
                <w:sz w:val="16"/>
              </w:rPr>
              <w:t>13</w:t>
            </w:r>
          </w:p>
        </w:tc>
      </w:tr>
      <w:tr>
        <w:trPr>
          <w:cantSplit/>
        </w:trPr>
        <w:tc>
          <w:tcPr>
            <w:tcW w:type="dxa" w:w="3575"/>
          </w:tcPr>
          <w:p>
            <w:pPr>
              <w:spacing w:after="0"/>
              <w:jc w:val="left"/>
            </w:pPr>
            <w:r>
              <w:rPr>
                <w:sz w:val="16"/>
              </w:rPr>
              <w:t>MAYWOOD, BOROUGH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MIDLAND PARK, BOROUGH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MOONACHIE, BOROUGH OF</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12</w:t>
            </w:r>
          </w:p>
        </w:tc>
        <w:tc>
          <w:tcPr>
            <w:tcW w:type="dxa" w:w="1481"/>
          </w:tcPr>
          <w:p>
            <w:pPr>
              <w:spacing w:after="0"/>
              <w:jc w:val="right"/>
            </w:pPr>
            <w:r>
              <w:rPr>
                <w:sz w:val="16"/>
              </w:rPr>
              <w:t>2</w:t>
            </w:r>
          </w:p>
        </w:tc>
        <w:tc>
          <w:tcPr>
            <w:tcW w:type="dxa" w:w="1481"/>
          </w:tcPr>
          <w:p>
            <w:pPr>
              <w:spacing w:after="0"/>
              <w:jc w:val="right"/>
            </w:pPr>
            <w:r>
              <w:rPr>
                <w:sz w:val="16"/>
              </w:rPr>
              <w:t>12</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NEW MILFORD, BOROUGH OF</w:t>
            </w:r>
          </w:p>
        </w:tc>
        <w:tc>
          <w:tcPr>
            <w:tcW w:type="dxa" w:w="1481"/>
          </w:tcPr>
          <w:p>
            <w:pPr>
              <w:spacing w:after="0"/>
              <w:jc w:val="right"/>
            </w:pPr>
            <w:r>
              <w:rPr>
                <w:sz w:val="16"/>
              </w:rPr>
              <w:t>37</w:t>
            </w:r>
          </w:p>
        </w:tc>
        <w:tc>
          <w:tcPr>
            <w:tcW w:type="dxa" w:w="1481"/>
          </w:tcPr>
          <w:p>
            <w:pPr>
              <w:spacing w:after="0"/>
              <w:jc w:val="right"/>
            </w:pPr>
            <w:r>
              <w:rPr>
                <w:sz w:val="16"/>
              </w:rPr>
              <w:t>72</w:t>
            </w:r>
          </w:p>
        </w:tc>
        <w:tc>
          <w:tcPr>
            <w:tcW w:type="dxa" w:w="1481"/>
          </w:tcPr>
          <w:p>
            <w:pPr>
              <w:spacing w:after="0"/>
              <w:jc w:val="right"/>
            </w:pPr>
            <w:r>
              <w:rPr>
                <w:sz w:val="16"/>
              </w:rPr>
              <w:t>140</w:t>
            </w:r>
          </w:p>
        </w:tc>
        <w:tc>
          <w:tcPr>
            <w:tcW w:type="dxa" w:w="1481"/>
          </w:tcPr>
          <w:p>
            <w:pPr>
              <w:spacing w:after="0"/>
              <w:jc w:val="right"/>
            </w:pPr>
            <w:r>
              <w:rPr>
                <w:sz w:val="16"/>
              </w:rPr>
              <w:t>67</w:t>
            </w:r>
          </w:p>
        </w:tc>
        <w:tc>
          <w:tcPr>
            <w:tcW w:type="dxa" w:w="1481"/>
          </w:tcPr>
          <w:p>
            <w:pPr>
              <w:spacing w:after="0"/>
              <w:jc w:val="right"/>
            </w:pPr>
            <w:r>
              <w:rPr>
                <w:sz w:val="16"/>
              </w:rPr>
              <w:t>144</w:t>
            </w:r>
          </w:p>
        </w:tc>
        <w:tc>
          <w:tcPr>
            <w:tcW w:type="dxa" w:w="1481"/>
          </w:tcPr>
          <w:p>
            <w:pPr>
              <w:spacing w:after="0"/>
              <w:jc w:val="right"/>
            </w:pPr>
            <w:r>
              <w:rPr>
                <w:sz w:val="16"/>
              </w:rPr>
              <w:t>0</w:t>
            </w:r>
          </w:p>
        </w:tc>
        <w:tc>
          <w:tcPr>
            <w:tcW w:type="dxa" w:w="1649"/>
          </w:tcPr>
          <w:p>
            <w:pPr>
              <w:spacing w:after="0"/>
              <w:jc w:val="right"/>
            </w:pPr>
            <w:r>
              <w:rPr>
                <w:sz w:val="16"/>
              </w:rPr>
              <w:t>67</w:t>
            </w:r>
          </w:p>
        </w:tc>
      </w:tr>
      <w:tr>
        <w:trPr>
          <w:cantSplit/>
        </w:trPr>
        <w:tc>
          <w:tcPr>
            <w:tcW w:type="dxa" w:w="3575"/>
          </w:tcPr>
          <w:p>
            <w:pPr>
              <w:spacing w:after="0"/>
              <w:jc w:val="left"/>
            </w:pPr>
            <w:r>
              <w:rPr>
                <w:sz w:val="16"/>
              </w:rPr>
              <w:t>NORTH ARLINGTON, BOROUGH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12</w:t>
            </w:r>
          </w:p>
        </w:tc>
        <w:tc>
          <w:tcPr>
            <w:tcW w:type="dxa" w:w="1481"/>
          </w:tcPr>
          <w:p>
            <w:pPr>
              <w:spacing w:after="0"/>
              <w:jc w:val="right"/>
            </w:pPr>
            <w:r>
              <w:rPr>
                <w:sz w:val="16"/>
              </w:rPr>
              <w:t>1</w:t>
            </w:r>
          </w:p>
        </w:tc>
        <w:tc>
          <w:tcPr>
            <w:tcW w:type="dxa" w:w="1481"/>
          </w:tcPr>
          <w:p>
            <w:pPr>
              <w:spacing w:after="0"/>
              <w:jc w:val="right"/>
            </w:pPr>
            <w:r>
              <w:rPr>
                <w:sz w:val="16"/>
              </w:rPr>
              <w:t>12</w:t>
            </w:r>
          </w:p>
        </w:tc>
        <w:tc>
          <w:tcPr>
            <w:tcW w:type="dxa" w:w="1481"/>
          </w:tcPr>
          <w:p>
            <w:pPr>
              <w:spacing w:after="0"/>
              <w:jc w:val="right"/>
            </w:pPr>
            <w:r>
              <w:rPr>
                <w:sz w:val="16"/>
              </w:rPr>
              <w:t>0</w:t>
            </w:r>
          </w:p>
        </w:tc>
        <w:tc>
          <w:tcPr>
            <w:tcW w:type="dxa" w:w="1649"/>
          </w:tcPr>
          <w:p>
            <w:pPr>
              <w:spacing w:after="0"/>
              <w:jc w:val="right"/>
            </w:pPr>
            <w:r>
              <w:rPr>
                <w:sz w:val="16"/>
              </w:rPr>
              <w:t>4</w:t>
            </w:r>
          </w:p>
        </w:tc>
      </w:tr>
      <w:tr>
        <w:trPr>
          <w:cantSplit/>
        </w:trPr>
        <w:tc>
          <w:tcPr>
            <w:tcW w:type="dxa" w:w="3575"/>
          </w:tcPr>
          <w:p>
            <w:pPr>
              <w:spacing w:after="0"/>
              <w:jc w:val="left"/>
            </w:pPr>
            <w:r>
              <w:rPr>
                <w:sz w:val="16"/>
              </w:rPr>
              <w:t>NORTHVALE, BOROUGH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9</w:t>
            </w:r>
          </w:p>
        </w:tc>
        <w:tc>
          <w:tcPr>
            <w:tcW w:type="dxa" w:w="1481"/>
          </w:tcPr>
          <w:p>
            <w:pPr>
              <w:spacing w:after="0"/>
              <w:jc w:val="right"/>
            </w:pPr>
            <w:r>
              <w:rPr>
                <w:sz w:val="16"/>
              </w:rPr>
              <w:t>0</w:t>
            </w:r>
          </w:p>
        </w:tc>
        <w:tc>
          <w:tcPr>
            <w:tcW w:type="dxa" w:w="1481"/>
          </w:tcPr>
          <w:p>
            <w:pPr>
              <w:spacing w:after="0"/>
              <w:jc w:val="right"/>
            </w:pPr>
            <w:r>
              <w:rPr>
                <w:sz w:val="16"/>
              </w:rPr>
              <w:t>9</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NORWOOD, BOROUGH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3</w:t>
            </w:r>
          </w:p>
        </w:tc>
        <w:tc>
          <w:tcPr>
            <w:tcW w:type="dxa" w:w="1481"/>
          </w:tcPr>
          <w:p>
            <w:pPr>
              <w:spacing w:after="0"/>
              <w:jc w:val="right"/>
            </w:pPr>
            <w:r>
              <w:rPr>
                <w:sz w:val="16"/>
              </w:rPr>
              <w:t>1</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OLD TAPPAN, BOROUGH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ORADELL, BOROUGH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PALISADES PARK, BOROUGH OF</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2</w:t>
            </w:r>
          </w:p>
        </w:tc>
        <w:tc>
          <w:tcPr>
            <w:tcW w:type="dxa" w:w="1481"/>
          </w:tcPr>
          <w:p>
            <w:pPr>
              <w:spacing w:after="0"/>
              <w:jc w:val="right"/>
            </w:pPr>
            <w:r>
              <w:rPr>
                <w:sz w:val="16"/>
              </w:rPr>
              <w:t>2</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PARAMUS, BOROUGH OF</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14</w:t>
            </w:r>
          </w:p>
        </w:tc>
        <w:tc>
          <w:tcPr>
            <w:tcW w:type="dxa" w:w="1481"/>
          </w:tcPr>
          <w:p>
            <w:pPr>
              <w:spacing w:after="0"/>
              <w:jc w:val="right"/>
            </w:pPr>
            <w:r>
              <w:rPr>
                <w:sz w:val="16"/>
              </w:rPr>
              <w:t>1</w:t>
            </w:r>
          </w:p>
        </w:tc>
        <w:tc>
          <w:tcPr>
            <w:tcW w:type="dxa" w:w="1481"/>
          </w:tcPr>
          <w:p>
            <w:pPr>
              <w:spacing w:after="0"/>
              <w:jc w:val="right"/>
            </w:pPr>
            <w:r>
              <w:rPr>
                <w:sz w:val="16"/>
              </w:rPr>
              <w:t>15</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RIDGEFIELD, BOROUGH OF</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15</w:t>
            </w:r>
          </w:p>
        </w:tc>
        <w:tc>
          <w:tcPr>
            <w:tcW w:type="dxa" w:w="1481"/>
          </w:tcPr>
          <w:p>
            <w:pPr>
              <w:spacing w:after="0"/>
              <w:jc w:val="right"/>
            </w:pPr>
            <w:r>
              <w:rPr>
                <w:sz w:val="16"/>
              </w:rPr>
              <w:t>3</w:t>
            </w:r>
          </w:p>
        </w:tc>
        <w:tc>
          <w:tcPr>
            <w:tcW w:type="dxa" w:w="1481"/>
          </w:tcPr>
          <w:p>
            <w:pPr>
              <w:spacing w:after="0"/>
              <w:jc w:val="right"/>
            </w:pPr>
            <w:r>
              <w:rPr>
                <w:sz w:val="16"/>
              </w:rPr>
              <w:t>15</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RIDGEFIELD PARK, VILLAGE OF</w:t>
            </w:r>
          </w:p>
        </w:tc>
        <w:tc>
          <w:tcPr>
            <w:tcW w:type="dxa" w:w="1481"/>
          </w:tcPr>
          <w:p>
            <w:pPr>
              <w:spacing w:after="0"/>
              <w:jc w:val="right"/>
            </w:pPr>
            <w:r>
              <w:rPr>
                <w:sz w:val="16"/>
              </w:rPr>
              <w:t>2</w:t>
            </w:r>
          </w:p>
        </w:tc>
        <w:tc>
          <w:tcPr>
            <w:tcW w:type="dxa" w:w="1481"/>
          </w:tcPr>
          <w:p>
            <w:pPr>
              <w:spacing w:after="0"/>
              <w:jc w:val="right"/>
            </w:pPr>
            <w:r>
              <w:rPr>
                <w:sz w:val="16"/>
              </w:rPr>
              <w:t>4</w:t>
            </w:r>
          </w:p>
        </w:tc>
        <w:tc>
          <w:tcPr>
            <w:tcW w:type="dxa" w:w="1481"/>
          </w:tcPr>
          <w:p>
            <w:pPr>
              <w:spacing w:after="0"/>
              <w:jc w:val="right"/>
            </w:pPr>
            <w:r>
              <w:rPr>
                <w:sz w:val="16"/>
              </w:rPr>
              <w:t>47</w:t>
            </w:r>
          </w:p>
        </w:tc>
        <w:tc>
          <w:tcPr>
            <w:tcW w:type="dxa" w:w="1481"/>
          </w:tcPr>
          <w:p>
            <w:pPr>
              <w:spacing w:after="0"/>
              <w:jc w:val="right"/>
            </w:pPr>
            <w:r>
              <w:rPr>
                <w:sz w:val="16"/>
              </w:rPr>
              <w:t>4</w:t>
            </w:r>
          </w:p>
        </w:tc>
        <w:tc>
          <w:tcPr>
            <w:tcW w:type="dxa" w:w="1481"/>
          </w:tcPr>
          <w:p>
            <w:pPr>
              <w:spacing w:after="0"/>
              <w:jc w:val="right"/>
            </w:pPr>
            <w:r>
              <w:rPr>
                <w:sz w:val="16"/>
              </w:rPr>
              <w:t>47</w:t>
            </w:r>
          </w:p>
        </w:tc>
        <w:tc>
          <w:tcPr>
            <w:tcW w:type="dxa" w:w="1481"/>
          </w:tcPr>
          <w:p>
            <w:pPr>
              <w:spacing w:after="0"/>
              <w:jc w:val="right"/>
            </w:pPr>
            <w:r>
              <w:rPr>
                <w:sz w:val="16"/>
              </w:rPr>
              <w:t>0</w:t>
            </w:r>
          </w:p>
        </w:tc>
        <w:tc>
          <w:tcPr>
            <w:tcW w:type="dxa" w:w="1649"/>
          </w:tcPr>
          <w:p>
            <w:pPr>
              <w:spacing w:after="0"/>
              <w:jc w:val="right"/>
            </w:pPr>
            <w:r>
              <w:rPr>
                <w:sz w:val="16"/>
              </w:rPr>
              <w:t>21</w:t>
            </w:r>
          </w:p>
        </w:tc>
      </w:tr>
      <w:tr>
        <w:trPr>
          <w:cantSplit/>
        </w:trPr>
        <w:tc>
          <w:tcPr>
            <w:tcW w:type="dxa" w:w="3575"/>
          </w:tcPr>
          <w:p>
            <w:pPr>
              <w:spacing w:after="0"/>
              <w:jc w:val="left"/>
            </w:pPr>
            <w:r>
              <w:rPr>
                <w:sz w:val="16"/>
              </w:rPr>
              <w:t>RIDGEWOOD, VILLAGE OF</w:t>
            </w:r>
          </w:p>
        </w:tc>
        <w:tc>
          <w:tcPr>
            <w:tcW w:type="dxa" w:w="1481"/>
          </w:tcPr>
          <w:p>
            <w:pPr>
              <w:spacing w:after="0"/>
              <w:jc w:val="right"/>
            </w:pPr>
            <w:r>
              <w:rPr>
                <w:sz w:val="16"/>
              </w:rPr>
              <w:t>0</w:t>
            </w:r>
          </w:p>
        </w:tc>
        <w:tc>
          <w:tcPr>
            <w:tcW w:type="dxa" w:w="1481"/>
          </w:tcPr>
          <w:p>
            <w:pPr>
              <w:spacing w:after="0"/>
              <w:jc w:val="right"/>
            </w:pPr>
            <w:r>
              <w:rPr>
                <w:sz w:val="16"/>
              </w:rPr>
              <w:t>10</w:t>
            </w:r>
          </w:p>
        </w:tc>
        <w:tc>
          <w:tcPr>
            <w:tcW w:type="dxa" w:w="1481"/>
          </w:tcPr>
          <w:p>
            <w:pPr>
              <w:spacing w:after="0"/>
              <w:jc w:val="right"/>
            </w:pPr>
            <w:r>
              <w:rPr>
                <w:sz w:val="16"/>
              </w:rPr>
              <w:t>31</w:t>
            </w:r>
          </w:p>
        </w:tc>
        <w:tc>
          <w:tcPr>
            <w:tcW w:type="dxa" w:w="1481"/>
          </w:tcPr>
          <w:p>
            <w:pPr>
              <w:spacing w:after="0"/>
              <w:jc w:val="right"/>
            </w:pPr>
            <w:r>
              <w:rPr>
                <w:sz w:val="16"/>
              </w:rPr>
              <w:t>7</w:t>
            </w:r>
          </w:p>
        </w:tc>
        <w:tc>
          <w:tcPr>
            <w:tcW w:type="dxa" w:w="1481"/>
          </w:tcPr>
          <w:p>
            <w:pPr>
              <w:spacing w:after="0"/>
              <w:jc w:val="right"/>
            </w:pPr>
            <w:r>
              <w:rPr>
                <w:sz w:val="16"/>
              </w:rPr>
              <w:t>33</w:t>
            </w:r>
          </w:p>
        </w:tc>
        <w:tc>
          <w:tcPr>
            <w:tcW w:type="dxa" w:w="1481"/>
          </w:tcPr>
          <w:p>
            <w:pPr>
              <w:spacing w:after="0"/>
              <w:jc w:val="right"/>
            </w:pPr>
            <w:r>
              <w:rPr>
                <w:sz w:val="16"/>
              </w:rPr>
              <w:t>0</w:t>
            </w:r>
          </w:p>
        </w:tc>
        <w:tc>
          <w:tcPr>
            <w:tcW w:type="dxa" w:w="1649"/>
          </w:tcPr>
          <w:p>
            <w:pPr>
              <w:spacing w:after="0"/>
              <w:jc w:val="right"/>
            </w:pPr>
            <w:r>
              <w:rPr>
                <w:sz w:val="16"/>
              </w:rPr>
              <w:t>19</w:t>
            </w:r>
          </w:p>
        </w:tc>
      </w:tr>
      <w:tr>
        <w:trPr>
          <w:cantSplit/>
        </w:trPr>
        <w:tc>
          <w:tcPr>
            <w:tcW w:type="dxa" w:w="3575"/>
          </w:tcPr>
          <w:p>
            <w:pPr>
              <w:spacing w:after="0"/>
              <w:jc w:val="left"/>
            </w:pPr>
            <w:r>
              <w:rPr>
                <w:sz w:val="16"/>
              </w:rPr>
              <w:t>RIVER EDGE, BOROUGH OF</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16</w:t>
            </w:r>
          </w:p>
        </w:tc>
        <w:tc>
          <w:tcPr>
            <w:tcW w:type="dxa" w:w="1481"/>
          </w:tcPr>
          <w:p>
            <w:pPr>
              <w:spacing w:after="0"/>
              <w:jc w:val="right"/>
            </w:pPr>
            <w:r>
              <w:rPr>
                <w:sz w:val="16"/>
              </w:rPr>
              <w:t>3</w:t>
            </w:r>
          </w:p>
        </w:tc>
        <w:tc>
          <w:tcPr>
            <w:tcW w:type="dxa" w:w="1481"/>
          </w:tcPr>
          <w:p>
            <w:pPr>
              <w:spacing w:after="0"/>
              <w:jc w:val="right"/>
            </w:pPr>
            <w:r>
              <w:rPr>
                <w:sz w:val="16"/>
              </w:rPr>
              <w:t>16</w:t>
            </w:r>
          </w:p>
        </w:tc>
        <w:tc>
          <w:tcPr>
            <w:tcW w:type="dxa" w:w="1481"/>
          </w:tcPr>
          <w:p>
            <w:pPr>
              <w:spacing w:after="0"/>
              <w:jc w:val="right"/>
            </w:pPr>
            <w:r>
              <w:rPr>
                <w:sz w:val="16"/>
              </w:rPr>
              <w:t>0</w:t>
            </w:r>
          </w:p>
        </w:tc>
        <w:tc>
          <w:tcPr>
            <w:tcW w:type="dxa" w:w="1649"/>
          </w:tcPr>
          <w:p>
            <w:pPr>
              <w:spacing w:after="0"/>
              <w:jc w:val="right"/>
            </w:pPr>
            <w:r>
              <w:rPr>
                <w:sz w:val="16"/>
              </w:rPr>
              <w:t>9</w:t>
            </w:r>
          </w:p>
        </w:tc>
      </w:tr>
      <w:tr>
        <w:trPr>
          <w:cantSplit/>
        </w:trPr>
        <w:tc>
          <w:tcPr>
            <w:tcW w:type="dxa" w:w="3575"/>
          </w:tcPr>
          <w:p>
            <w:pPr>
              <w:spacing w:after="0"/>
              <w:jc w:val="left"/>
            </w:pPr>
            <w:r>
              <w:rPr>
                <w:sz w:val="16"/>
              </w:rPr>
              <w:t>RIVER VALE, TOWNSHIP OF</w:t>
            </w:r>
          </w:p>
        </w:tc>
        <w:tc>
          <w:tcPr>
            <w:tcW w:type="dxa" w:w="1481"/>
          </w:tcPr>
          <w:p>
            <w:pPr>
              <w:spacing w:after="0"/>
              <w:jc w:val="right"/>
            </w:pPr>
            <w:r>
              <w:rPr>
                <w:sz w:val="16"/>
              </w:rPr>
              <w:t>3</w:t>
            </w:r>
          </w:p>
        </w:tc>
        <w:tc>
          <w:tcPr>
            <w:tcW w:type="dxa" w:w="1481"/>
          </w:tcPr>
          <w:p>
            <w:pPr>
              <w:spacing w:after="0"/>
              <w:jc w:val="right"/>
            </w:pPr>
            <w:r>
              <w:rPr>
                <w:sz w:val="16"/>
              </w:rPr>
              <w:t>5</w:t>
            </w:r>
          </w:p>
        </w:tc>
        <w:tc>
          <w:tcPr>
            <w:tcW w:type="dxa" w:w="1481"/>
          </w:tcPr>
          <w:p>
            <w:pPr>
              <w:spacing w:after="0"/>
              <w:jc w:val="right"/>
            </w:pPr>
            <w:r>
              <w:rPr>
                <w:sz w:val="16"/>
              </w:rPr>
              <w:t>23</w:t>
            </w:r>
          </w:p>
        </w:tc>
        <w:tc>
          <w:tcPr>
            <w:tcW w:type="dxa" w:w="1481"/>
          </w:tcPr>
          <w:p>
            <w:pPr>
              <w:spacing w:after="0"/>
              <w:jc w:val="right"/>
            </w:pPr>
            <w:r>
              <w:rPr>
                <w:sz w:val="16"/>
              </w:rPr>
              <w:t>5</w:t>
            </w:r>
          </w:p>
        </w:tc>
        <w:tc>
          <w:tcPr>
            <w:tcW w:type="dxa" w:w="1481"/>
          </w:tcPr>
          <w:p>
            <w:pPr>
              <w:spacing w:after="0"/>
              <w:jc w:val="right"/>
            </w:pPr>
            <w:r>
              <w:rPr>
                <w:sz w:val="16"/>
              </w:rPr>
              <w:t>23</w:t>
            </w:r>
          </w:p>
        </w:tc>
        <w:tc>
          <w:tcPr>
            <w:tcW w:type="dxa" w:w="1481"/>
          </w:tcPr>
          <w:p>
            <w:pPr>
              <w:spacing w:after="0"/>
              <w:jc w:val="right"/>
            </w:pPr>
            <w:r>
              <w:rPr>
                <w:sz w:val="16"/>
              </w:rPr>
              <w:t>0</w:t>
            </w:r>
          </w:p>
        </w:tc>
        <w:tc>
          <w:tcPr>
            <w:tcW w:type="dxa" w:w="1649"/>
          </w:tcPr>
          <w:p>
            <w:pPr>
              <w:spacing w:after="0"/>
              <w:jc w:val="right"/>
            </w:pPr>
            <w:r>
              <w:rPr>
                <w:sz w:val="16"/>
              </w:rPr>
              <w:t>8</w:t>
            </w:r>
          </w:p>
        </w:tc>
      </w:tr>
      <w:tr>
        <w:trPr>
          <w:cantSplit/>
        </w:trPr>
        <w:tc>
          <w:tcPr>
            <w:tcW w:type="dxa" w:w="3575"/>
          </w:tcPr>
          <w:p>
            <w:pPr>
              <w:spacing w:after="0"/>
              <w:jc w:val="left"/>
            </w:pPr>
            <w:r>
              <w:rPr>
                <w:sz w:val="16"/>
              </w:rPr>
              <w:t>ROCHELLE PARK, TOWNSHIP OF</w:t>
            </w:r>
          </w:p>
        </w:tc>
        <w:tc>
          <w:tcPr>
            <w:tcW w:type="dxa" w:w="1481"/>
          </w:tcPr>
          <w:p>
            <w:pPr>
              <w:spacing w:after="0"/>
              <w:jc w:val="right"/>
            </w:pPr>
            <w:r>
              <w:rPr>
                <w:sz w:val="16"/>
              </w:rPr>
              <w:t>38</w:t>
            </w:r>
          </w:p>
        </w:tc>
        <w:tc>
          <w:tcPr>
            <w:tcW w:type="dxa" w:w="1481"/>
          </w:tcPr>
          <w:p>
            <w:pPr>
              <w:spacing w:after="0"/>
              <w:jc w:val="right"/>
            </w:pPr>
            <w:r>
              <w:rPr>
                <w:sz w:val="16"/>
              </w:rPr>
              <w:t>53</w:t>
            </w:r>
          </w:p>
        </w:tc>
        <w:tc>
          <w:tcPr>
            <w:tcW w:type="dxa" w:w="1481"/>
          </w:tcPr>
          <w:p>
            <w:pPr>
              <w:spacing w:after="0"/>
              <w:jc w:val="right"/>
            </w:pPr>
            <w:r>
              <w:rPr>
                <w:sz w:val="16"/>
              </w:rPr>
              <w:t>156</w:t>
            </w:r>
          </w:p>
        </w:tc>
        <w:tc>
          <w:tcPr>
            <w:tcW w:type="dxa" w:w="1481"/>
          </w:tcPr>
          <w:p>
            <w:pPr>
              <w:spacing w:after="0"/>
              <w:jc w:val="right"/>
            </w:pPr>
            <w:r>
              <w:rPr>
                <w:sz w:val="16"/>
              </w:rPr>
              <w:t>47</w:t>
            </w:r>
          </w:p>
        </w:tc>
        <w:tc>
          <w:tcPr>
            <w:tcW w:type="dxa" w:w="1481"/>
          </w:tcPr>
          <w:p>
            <w:pPr>
              <w:spacing w:after="0"/>
              <w:jc w:val="right"/>
            </w:pPr>
            <w:r>
              <w:rPr>
                <w:sz w:val="16"/>
              </w:rPr>
              <w:t>172</w:t>
            </w:r>
          </w:p>
        </w:tc>
        <w:tc>
          <w:tcPr>
            <w:tcW w:type="dxa" w:w="1481"/>
          </w:tcPr>
          <w:p>
            <w:pPr>
              <w:spacing w:after="0"/>
              <w:jc w:val="right"/>
            </w:pPr>
            <w:r>
              <w:rPr>
                <w:sz w:val="16"/>
              </w:rPr>
              <w:t>6</w:t>
            </w:r>
          </w:p>
        </w:tc>
        <w:tc>
          <w:tcPr>
            <w:tcW w:type="dxa" w:w="1649"/>
          </w:tcPr>
          <w:p>
            <w:pPr>
              <w:spacing w:after="0"/>
              <w:jc w:val="right"/>
            </w:pPr>
            <w:r>
              <w:rPr>
                <w:sz w:val="16"/>
              </w:rPr>
              <w:t>115</w:t>
            </w:r>
          </w:p>
        </w:tc>
      </w:tr>
      <w:tr>
        <w:trPr>
          <w:cantSplit/>
        </w:trPr>
        <w:tc>
          <w:tcPr>
            <w:tcW w:type="dxa" w:w="3575"/>
          </w:tcPr>
          <w:p>
            <w:pPr>
              <w:spacing w:after="0"/>
              <w:jc w:val="left"/>
            </w:pPr>
            <w:r>
              <w:rPr>
                <w:sz w:val="16"/>
              </w:rPr>
              <w:t>RUTHERFORD, BOROUGH OF</w:t>
            </w:r>
          </w:p>
        </w:tc>
        <w:tc>
          <w:tcPr>
            <w:tcW w:type="dxa" w:w="1481"/>
          </w:tcPr>
          <w:p>
            <w:pPr>
              <w:spacing w:after="0"/>
              <w:jc w:val="right"/>
            </w:pPr>
            <w:r>
              <w:rPr>
                <w:sz w:val="16"/>
              </w:rPr>
              <w:t>3</w:t>
            </w:r>
          </w:p>
        </w:tc>
        <w:tc>
          <w:tcPr>
            <w:tcW w:type="dxa" w:w="1481"/>
          </w:tcPr>
          <w:p>
            <w:pPr>
              <w:spacing w:after="0"/>
              <w:jc w:val="right"/>
            </w:pPr>
            <w:r>
              <w:rPr>
                <w:sz w:val="16"/>
              </w:rPr>
              <w:t>18</w:t>
            </w:r>
          </w:p>
        </w:tc>
        <w:tc>
          <w:tcPr>
            <w:tcW w:type="dxa" w:w="1481"/>
          </w:tcPr>
          <w:p>
            <w:pPr>
              <w:spacing w:after="0"/>
              <w:jc w:val="right"/>
            </w:pPr>
            <w:r>
              <w:rPr>
                <w:sz w:val="16"/>
              </w:rPr>
              <w:t>54</w:t>
            </w:r>
          </w:p>
        </w:tc>
        <w:tc>
          <w:tcPr>
            <w:tcW w:type="dxa" w:w="1481"/>
          </w:tcPr>
          <w:p>
            <w:pPr>
              <w:spacing w:after="0"/>
              <w:jc w:val="right"/>
            </w:pPr>
            <w:r>
              <w:rPr>
                <w:sz w:val="16"/>
              </w:rPr>
              <w:t>17</w:t>
            </w:r>
          </w:p>
        </w:tc>
        <w:tc>
          <w:tcPr>
            <w:tcW w:type="dxa" w:w="1481"/>
          </w:tcPr>
          <w:p>
            <w:pPr>
              <w:spacing w:after="0"/>
              <w:jc w:val="right"/>
            </w:pPr>
            <w:r>
              <w:rPr>
                <w:sz w:val="16"/>
              </w:rPr>
              <w:t>55</w:t>
            </w:r>
          </w:p>
        </w:tc>
        <w:tc>
          <w:tcPr>
            <w:tcW w:type="dxa" w:w="1481"/>
          </w:tcPr>
          <w:p>
            <w:pPr>
              <w:spacing w:after="0"/>
              <w:jc w:val="right"/>
            </w:pPr>
            <w:r>
              <w:rPr>
                <w:sz w:val="16"/>
              </w:rPr>
              <w:t>1</w:t>
            </w:r>
          </w:p>
        </w:tc>
        <w:tc>
          <w:tcPr>
            <w:tcW w:type="dxa" w:w="1649"/>
          </w:tcPr>
          <w:p>
            <w:pPr>
              <w:spacing w:after="0"/>
              <w:jc w:val="right"/>
            </w:pPr>
            <w:r>
              <w:rPr>
                <w:sz w:val="16"/>
              </w:rPr>
              <w:t>26</w:t>
            </w:r>
          </w:p>
        </w:tc>
      </w:tr>
      <w:tr>
        <w:trPr>
          <w:cantSplit/>
        </w:trPr>
        <w:tc>
          <w:tcPr>
            <w:tcW w:type="dxa" w:w="3575"/>
          </w:tcPr>
          <w:p>
            <w:pPr>
              <w:spacing w:after="0"/>
              <w:jc w:val="left"/>
            </w:pPr>
            <w:r>
              <w:rPr>
                <w:sz w:val="16"/>
              </w:rPr>
              <w:t>SADDLE RIVER, BOROUGH OF</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8</w:t>
            </w:r>
          </w:p>
        </w:tc>
        <w:tc>
          <w:tcPr>
            <w:tcW w:type="dxa" w:w="1481"/>
          </w:tcPr>
          <w:p>
            <w:pPr>
              <w:spacing w:after="0"/>
              <w:jc w:val="right"/>
            </w:pPr>
            <w:r>
              <w:rPr>
                <w:sz w:val="16"/>
              </w:rPr>
              <w:t>3</w:t>
            </w:r>
          </w:p>
        </w:tc>
        <w:tc>
          <w:tcPr>
            <w:tcW w:type="dxa" w:w="1481"/>
          </w:tcPr>
          <w:p>
            <w:pPr>
              <w:spacing w:after="0"/>
              <w:jc w:val="right"/>
            </w:pPr>
            <w:r>
              <w:rPr>
                <w:sz w:val="16"/>
              </w:rPr>
              <w:t>8</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SADDLE BROOK, TOWNSHIP OF</w:t>
            </w:r>
          </w:p>
        </w:tc>
        <w:tc>
          <w:tcPr>
            <w:tcW w:type="dxa" w:w="1481"/>
          </w:tcPr>
          <w:p>
            <w:pPr>
              <w:spacing w:after="0"/>
              <w:jc w:val="right"/>
            </w:pPr>
            <w:r>
              <w:rPr>
                <w:sz w:val="16"/>
              </w:rPr>
              <w:t>3</w:t>
            </w:r>
          </w:p>
        </w:tc>
        <w:tc>
          <w:tcPr>
            <w:tcW w:type="dxa" w:w="1481"/>
          </w:tcPr>
          <w:p>
            <w:pPr>
              <w:spacing w:after="0"/>
              <w:jc w:val="right"/>
            </w:pPr>
            <w:r>
              <w:rPr>
                <w:sz w:val="16"/>
              </w:rPr>
              <w:t>8</w:t>
            </w:r>
          </w:p>
        </w:tc>
        <w:tc>
          <w:tcPr>
            <w:tcW w:type="dxa" w:w="1481"/>
          </w:tcPr>
          <w:p>
            <w:pPr>
              <w:spacing w:after="0"/>
              <w:jc w:val="right"/>
            </w:pPr>
            <w:r>
              <w:rPr>
                <w:sz w:val="16"/>
              </w:rPr>
              <w:t>49</w:t>
            </w:r>
          </w:p>
        </w:tc>
        <w:tc>
          <w:tcPr>
            <w:tcW w:type="dxa" w:w="1481"/>
          </w:tcPr>
          <w:p>
            <w:pPr>
              <w:spacing w:after="0"/>
              <w:jc w:val="right"/>
            </w:pPr>
            <w:r>
              <w:rPr>
                <w:sz w:val="16"/>
              </w:rPr>
              <w:t>8</w:t>
            </w:r>
          </w:p>
        </w:tc>
        <w:tc>
          <w:tcPr>
            <w:tcW w:type="dxa" w:w="1481"/>
          </w:tcPr>
          <w:p>
            <w:pPr>
              <w:spacing w:after="0"/>
              <w:jc w:val="right"/>
            </w:pPr>
            <w:r>
              <w:rPr>
                <w:sz w:val="16"/>
              </w:rPr>
              <w:t>51</w:t>
            </w:r>
          </w:p>
        </w:tc>
        <w:tc>
          <w:tcPr>
            <w:tcW w:type="dxa" w:w="1481"/>
          </w:tcPr>
          <w:p>
            <w:pPr>
              <w:spacing w:after="0"/>
              <w:jc w:val="right"/>
            </w:pPr>
            <w:r>
              <w:rPr>
                <w:sz w:val="16"/>
              </w:rPr>
              <w:t>0</w:t>
            </w:r>
          </w:p>
        </w:tc>
        <w:tc>
          <w:tcPr>
            <w:tcW w:type="dxa" w:w="1649"/>
          </w:tcPr>
          <w:p>
            <w:pPr>
              <w:spacing w:after="0"/>
              <w:jc w:val="right"/>
            </w:pPr>
            <w:r>
              <w:rPr>
                <w:sz w:val="16"/>
              </w:rPr>
              <w:t>29</w:t>
            </w:r>
          </w:p>
        </w:tc>
      </w:tr>
      <w:tr>
        <w:trPr>
          <w:cantSplit/>
        </w:trPr>
        <w:tc>
          <w:tcPr>
            <w:tcW w:type="dxa" w:w="3575"/>
          </w:tcPr>
          <w:p>
            <w:pPr>
              <w:spacing w:after="0"/>
              <w:jc w:val="left"/>
            </w:pPr>
            <w:r>
              <w:rPr>
                <w:sz w:val="16"/>
              </w:rPr>
              <w:t>TEANECK, TOWNSHIP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11</w:t>
            </w:r>
          </w:p>
        </w:tc>
        <w:tc>
          <w:tcPr>
            <w:tcW w:type="dxa" w:w="1481"/>
          </w:tcPr>
          <w:p>
            <w:pPr>
              <w:spacing w:after="0"/>
              <w:jc w:val="right"/>
            </w:pPr>
            <w:r>
              <w:rPr>
                <w:sz w:val="16"/>
              </w:rPr>
              <w:t>0</w:t>
            </w:r>
          </w:p>
        </w:tc>
        <w:tc>
          <w:tcPr>
            <w:tcW w:type="dxa" w:w="1481"/>
          </w:tcPr>
          <w:p>
            <w:pPr>
              <w:spacing w:after="0"/>
              <w:jc w:val="right"/>
            </w:pPr>
            <w:r>
              <w:rPr>
                <w:sz w:val="16"/>
              </w:rPr>
              <w:t>11</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TENAFLY, BOROUGH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8</w:t>
            </w:r>
          </w:p>
        </w:tc>
        <w:tc>
          <w:tcPr>
            <w:tcW w:type="dxa" w:w="1481"/>
          </w:tcPr>
          <w:p>
            <w:pPr>
              <w:spacing w:after="0"/>
              <w:jc w:val="right"/>
            </w:pPr>
            <w:r>
              <w:rPr>
                <w:sz w:val="16"/>
              </w:rPr>
              <w:t>0</w:t>
            </w:r>
          </w:p>
        </w:tc>
        <w:tc>
          <w:tcPr>
            <w:tcW w:type="dxa" w:w="1481"/>
          </w:tcPr>
          <w:p>
            <w:pPr>
              <w:spacing w:after="0"/>
              <w:jc w:val="right"/>
            </w:pPr>
            <w:r>
              <w:rPr>
                <w:sz w:val="16"/>
              </w:rPr>
              <w:t>8</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UPPER SADDLE RIVER, BOROUGH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WALDWICK, BOROUGH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WALLINGTON, BOROUGH OF</w:t>
            </w:r>
          </w:p>
        </w:tc>
        <w:tc>
          <w:tcPr>
            <w:tcW w:type="dxa" w:w="1481"/>
          </w:tcPr>
          <w:p>
            <w:pPr>
              <w:spacing w:after="0"/>
              <w:jc w:val="right"/>
            </w:pPr>
            <w:r>
              <w:rPr>
                <w:sz w:val="16"/>
              </w:rPr>
              <w:t>3</w:t>
            </w:r>
          </w:p>
        </w:tc>
        <w:tc>
          <w:tcPr>
            <w:tcW w:type="dxa" w:w="1481"/>
          </w:tcPr>
          <w:p>
            <w:pPr>
              <w:spacing w:after="0"/>
              <w:jc w:val="right"/>
            </w:pPr>
            <w:r>
              <w:rPr>
                <w:sz w:val="16"/>
              </w:rPr>
              <w:t>23</w:t>
            </w:r>
          </w:p>
        </w:tc>
        <w:tc>
          <w:tcPr>
            <w:tcW w:type="dxa" w:w="1481"/>
          </w:tcPr>
          <w:p>
            <w:pPr>
              <w:spacing w:after="0"/>
              <w:jc w:val="right"/>
            </w:pPr>
            <w:r>
              <w:rPr>
                <w:sz w:val="16"/>
              </w:rPr>
              <w:t>106</w:t>
            </w:r>
          </w:p>
        </w:tc>
        <w:tc>
          <w:tcPr>
            <w:tcW w:type="dxa" w:w="1481"/>
          </w:tcPr>
          <w:p>
            <w:pPr>
              <w:spacing w:after="0"/>
              <w:jc w:val="right"/>
            </w:pPr>
            <w:r>
              <w:rPr>
                <w:sz w:val="16"/>
              </w:rPr>
              <w:t>23</w:t>
            </w:r>
          </w:p>
        </w:tc>
        <w:tc>
          <w:tcPr>
            <w:tcW w:type="dxa" w:w="1481"/>
          </w:tcPr>
          <w:p>
            <w:pPr>
              <w:spacing w:after="0"/>
              <w:jc w:val="right"/>
            </w:pPr>
            <w:r>
              <w:rPr>
                <w:sz w:val="16"/>
              </w:rPr>
              <w:t>106</w:t>
            </w:r>
          </w:p>
        </w:tc>
        <w:tc>
          <w:tcPr>
            <w:tcW w:type="dxa" w:w="1481"/>
          </w:tcPr>
          <w:p>
            <w:pPr>
              <w:spacing w:after="0"/>
              <w:jc w:val="right"/>
            </w:pPr>
            <w:r>
              <w:rPr>
                <w:sz w:val="16"/>
              </w:rPr>
              <w:t>0</w:t>
            </w:r>
          </w:p>
        </w:tc>
        <w:tc>
          <w:tcPr>
            <w:tcW w:type="dxa" w:w="1649"/>
          </w:tcPr>
          <w:p>
            <w:pPr>
              <w:spacing w:after="0"/>
              <w:jc w:val="right"/>
            </w:pPr>
            <w:r>
              <w:rPr>
                <w:sz w:val="16"/>
              </w:rPr>
              <w:t>40</w:t>
            </w:r>
          </w:p>
        </w:tc>
      </w:tr>
      <w:tr>
        <w:trPr>
          <w:cantSplit/>
        </w:trPr>
        <w:tc>
          <w:tcPr>
            <w:tcW w:type="dxa" w:w="3575"/>
          </w:tcPr>
          <w:p>
            <w:pPr>
              <w:spacing w:after="0"/>
              <w:jc w:val="left"/>
            </w:pPr>
            <w:r>
              <w:rPr>
                <w:sz w:val="16"/>
              </w:rPr>
              <w:t>WASHINGTON, TOWNSHIP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WESTWOOD, BOROUGH OF</w:t>
            </w:r>
          </w:p>
        </w:tc>
        <w:tc>
          <w:tcPr>
            <w:tcW w:type="dxa" w:w="1481"/>
          </w:tcPr>
          <w:p>
            <w:pPr>
              <w:spacing w:after="0"/>
              <w:jc w:val="right"/>
            </w:pPr>
            <w:r>
              <w:rPr>
                <w:sz w:val="16"/>
              </w:rPr>
              <w:t>7</w:t>
            </w:r>
          </w:p>
        </w:tc>
        <w:tc>
          <w:tcPr>
            <w:tcW w:type="dxa" w:w="1481"/>
          </w:tcPr>
          <w:p>
            <w:pPr>
              <w:spacing w:after="0"/>
              <w:jc w:val="right"/>
            </w:pPr>
            <w:r>
              <w:rPr>
                <w:sz w:val="16"/>
              </w:rPr>
              <w:t>45</w:t>
            </w:r>
          </w:p>
        </w:tc>
        <w:tc>
          <w:tcPr>
            <w:tcW w:type="dxa" w:w="1481"/>
          </w:tcPr>
          <w:p>
            <w:pPr>
              <w:spacing w:after="0"/>
              <w:jc w:val="right"/>
            </w:pPr>
            <w:r>
              <w:rPr>
                <w:sz w:val="16"/>
              </w:rPr>
              <w:t>100</w:t>
            </w:r>
          </w:p>
        </w:tc>
        <w:tc>
          <w:tcPr>
            <w:tcW w:type="dxa" w:w="1481"/>
          </w:tcPr>
          <w:p>
            <w:pPr>
              <w:spacing w:after="0"/>
              <w:jc w:val="right"/>
            </w:pPr>
            <w:r>
              <w:rPr>
                <w:sz w:val="16"/>
              </w:rPr>
              <w:t>41</w:t>
            </w:r>
          </w:p>
        </w:tc>
        <w:tc>
          <w:tcPr>
            <w:tcW w:type="dxa" w:w="1481"/>
          </w:tcPr>
          <w:p>
            <w:pPr>
              <w:spacing w:after="0"/>
              <w:jc w:val="right"/>
            </w:pPr>
            <w:r>
              <w:rPr>
                <w:sz w:val="16"/>
              </w:rPr>
              <w:t>107</w:t>
            </w:r>
          </w:p>
        </w:tc>
        <w:tc>
          <w:tcPr>
            <w:tcW w:type="dxa" w:w="1481"/>
          </w:tcPr>
          <w:p>
            <w:pPr>
              <w:spacing w:after="0"/>
              <w:jc w:val="right"/>
            </w:pPr>
            <w:r>
              <w:rPr>
                <w:sz w:val="16"/>
              </w:rPr>
              <w:t>5</w:t>
            </w:r>
          </w:p>
        </w:tc>
        <w:tc>
          <w:tcPr>
            <w:tcW w:type="dxa" w:w="1649"/>
          </w:tcPr>
          <w:p>
            <w:pPr>
              <w:spacing w:after="0"/>
              <w:jc w:val="right"/>
            </w:pPr>
            <w:r>
              <w:rPr>
                <w:sz w:val="16"/>
              </w:rPr>
              <w:t>53</w:t>
            </w:r>
          </w:p>
        </w:tc>
      </w:tr>
      <w:tr>
        <w:trPr>
          <w:cantSplit/>
        </w:trPr>
        <w:tc>
          <w:tcPr>
            <w:tcW w:type="dxa" w:w="3575"/>
          </w:tcPr>
          <w:p>
            <w:pPr>
              <w:spacing w:after="0"/>
              <w:jc w:val="left"/>
            </w:pPr>
            <w:r>
              <w:rPr>
                <w:sz w:val="16"/>
              </w:rPr>
              <w:t>WOODCLIFF LAKE, BOROUGH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WOOD-RIDGE, BOROUGH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11</w:t>
            </w:r>
          </w:p>
        </w:tc>
        <w:tc>
          <w:tcPr>
            <w:tcW w:type="dxa" w:w="1481"/>
          </w:tcPr>
          <w:p>
            <w:pPr>
              <w:spacing w:after="0"/>
              <w:jc w:val="right"/>
            </w:pPr>
            <w:r>
              <w:rPr>
                <w:sz w:val="16"/>
              </w:rPr>
              <w:t>0</w:t>
            </w:r>
          </w:p>
        </w:tc>
        <w:tc>
          <w:tcPr>
            <w:tcW w:type="dxa" w:w="1481"/>
          </w:tcPr>
          <w:p>
            <w:pPr>
              <w:spacing w:after="0"/>
              <w:jc w:val="right"/>
            </w:pPr>
            <w:r>
              <w:rPr>
                <w:sz w:val="16"/>
              </w:rPr>
              <w:t>11</w:t>
            </w:r>
          </w:p>
        </w:tc>
        <w:tc>
          <w:tcPr>
            <w:tcW w:type="dxa" w:w="1481"/>
          </w:tcPr>
          <w:p>
            <w:pPr>
              <w:spacing w:after="0"/>
              <w:jc w:val="right"/>
            </w:pPr>
            <w:r>
              <w:rPr>
                <w:sz w:val="16"/>
              </w:rPr>
              <w:t>0</w:t>
            </w:r>
          </w:p>
        </w:tc>
        <w:tc>
          <w:tcPr>
            <w:tcW w:type="dxa" w:w="1649"/>
          </w:tcPr>
          <w:p>
            <w:pPr>
              <w:spacing w:after="0"/>
              <w:jc w:val="right"/>
            </w:pPr>
            <w:r>
              <w:rPr>
                <w:sz w:val="16"/>
              </w:rPr>
              <w:t>9</w:t>
            </w:r>
          </w:p>
        </w:tc>
      </w:tr>
      <w:tr>
        <w:trPr>
          <w:cantSplit/>
        </w:trPr>
        <w:tc>
          <w:tcPr>
            <w:tcW w:type="dxa" w:w="3575"/>
          </w:tcPr>
          <w:p>
            <w:pPr>
              <w:spacing w:after="0"/>
              <w:jc w:val="left"/>
            </w:pPr>
            <w:r>
              <w:rPr>
                <w:sz w:val="16"/>
              </w:rPr>
              <w:t>WYCKOFF, TOWNSHIP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ELMWOOD PARK, BOROUGH OF</w:t>
            </w:r>
          </w:p>
        </w:tc>
        <w:tc>
          <w:tcPr>
            <w:tcW w:type="dxa" w:w="1481"/>
          </w:tcPr>
          <w:p>
            <w:pPr>
              <w:spacing w:after="0"/>
              <w:jc w:val="right"/>
            </w:pPr>
            <w:r>
              <w:rPr>
                <w:sz w:val="16"/>
              </w:rPr>
              <w:t>1</w:t>
            </w:r>
          </w:p>
        </w:tc>
        <w:tc>
          <w:tcPr>
            <w:tcW w:type="dxa" w:w="1481"/>
          </w:tcPr>
          <w:p>
            <w:pPr>
              <w:spacing w:after="0"/>
              <w:jc w:val="right"/>
            </w:pPr>
            <w:r>
              <w:rPr>
                <w:sz w:val="16"/>
              </w:rPr>
              <w:t>3</w:t>
            </w:r>
          </w:p>
        </w:tc>
        <w:tc>
          <w:tcPr>
            <w:tcW w:type="dxa" w:w="1481"/>
          </w:tcPr>
          <w:p>
            <w:pPr>
              <w:spacing w:after="0"/>
              <w:jc w:val="right"/>
            </w:pPr>
            <w:r>
              <w:rPr>
                <w:sz w:val="16"/>
              </w:rPr>
              <w:t>10</w:t>
            </w:r>
          </w:p>
        </w:tc>
        <w:tc>
          <w:tcPr>
            <w:tcW w:type="dxa" w:w="1481"/>
          </w:tcPr>
          <w:p>
            <w:pPr>
              <w:spacing w:after="0"/>
              <w:jc w:val="right"/>
            </w:pPr>
            <w:r>
              <w:rPr>
                <w:sz w:val="16"/>
              </w:rPr>
              <w:t>3</w:t>
            </w:r>
          </w:p>
        </w:tc>
        <w:tc>
          <w:tcPr>
            <w:tcW w:type="dxa" w:w="1481"/>
          </w:tcPr>
          <w:p>
            <w:pPr>
              <w:spacing w:after="0"/>
              <w:jc w:val="right"/>
            </w:pPr>
            <w:r>
              <w:rPr>
                <w:sz w:val="16"/>
              </w:rPr>
              <w:t>10</w:t>
            </w:r>
          </w:p>
        </w:tc>
        <w:tc>
          <w:tcPr>
            <w:tcW w:type="dxa" w:w="1481"/>
          </w:tcPr>
          <w:p>
            <w:pPr>
              <w:spacing w:after="0"/>
              <w:jc w:val="right"/>
            </w:pPr>
            <w:r>
              <w:rPr>
                <w:sz w:val="16"/>
              </w:rPr>
              <w:t>0</w:t>
            </w:r>
          </w:p>
        </w:tc>
        <w:tc>
          <w:tcPr>
            <w:tcW w:type="dxa" w:w="1649"/>
          </w:tcPr>
          <w:p>
            <w:pPr>
              <w:spacing w:after="0"/>
              <w:jc w:val="right"/>
            </w:pPr>
            <w:r>
              <w:rPr>
                <w:sz w:val="16"/>
              </w:rPr>
              <w:t>4</w:t>
            </w:r>
          </w:p>
        </w:tc>
      </w:tr>
      <w:tr>
        <w:trPr>
          <w:cantSplit/>
        </w:trPr>
        <w:tc>
          <w:tcPr>
            <w:tcW w:type="dxa" w:w="3575"/>
          </w:tcPr>
          <w:p>
            <w:pPr>
              <w:spacing w:after="0"/>
              <w:jc w:val="left"/>
            </w:pPr>
            <w:r>
              <w:rPr>
                <w:sz w:val="16"/>
              </w:rPr>
              <w:t>SOUTH HACKENSACK, TOWNSHIP OF</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12</w:t>
            </w:r>
          </w:p>
        </w:tc>
        <w:tc>
          <w:tcPr>
            <w:tcW w:type="dxa" w:w="1481"/>
          </w:tcPr>
          <w:p>
            <w:pPr>
              <w:spacing w:after="0"/>
              <w:jc w:val="right"/>
            </w:pPr>
            <w:r>
              <w:rPr>
                <w:sz w:val="16"/>
              </w:rPr>
              <w:t>0</w:t>
            </w:r>
          </w:p>
        </w:tc>
        <w:tc>
          <w:tcPr>
            <w:tcW w:type="dxa" w:w="1481"/>
          </w:tcPr>
          <w:p>
            <w:pPr>
              <w:spacing w:after="0"/>
              <w:jc w:val="right"/>
            </w:pPr>
            <w:r>
              <w:rPr>
                <w:sz w:val="16"/>
              </w:rPr>
              <w:t>12</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NEW JERSEY MEADOWLANDS COMMISSION (community ID not in plan data)</w:t>
            </w:r>
          </w:p>
        </w:tc>
        <w:tc>
          <w:tcPr>
            <w:tcW w:type="dxa" w:w="1481"/>
          </w:tcPr>
          <w:p>
            <w:pPr>
              <w:spacing w:after="0"/>
              <w:jc w:val="right"/>
            </w:pPr>
            <w:r>
              <w:rPr>
                <w:sz w:val="16"/>
              </w:rPr>
              <w:t>3</w:t>
            </w:r>
          </w:p>
        </w:tc>
        <w:tc>
          <w:tcPr>
            <w:tcW w:type="dxa" w:w="1481"/>
          </w:tcPr>
          <w:p>
            <w:pPr>
              <w:spacing w:after="0"/>
              <w:jc w:val="right"/>
            </w:pPr>
            <w:r>
              <w:rPr>
                <w:sz w:val="16"/>
              </w:rPr>
              <w:t>21</w:t>
            </w:r>
          </w:p>
        </w:tc>
        <w:tc>
          <w:tcPr>
            <w:tcW w:type="dxa" w:w="1481"/>
          </w:tcPr>
          <w:p>
            <w:pPr>
              <w:spacing w:after="0"/>
              <w:jc w:val="right"/>
            </w:pPr>
            <w:r>
              <w:rPr>
                <w:sz w:val="16"/>
              </w:rPr>
              <w:t>194</w:t>
            </w:r>
          </w:p>
        </w:tc>
        <w:tc>
          <w:tcPr>
            <w:tcW w:type="dxa" w:w="1481"/>
          </w:tcPr>
          <w:p>
            <w:pPr>
              <w:spacing w:after="0"/>
              <w:jc w:val="right"/>
            </w:pPr>
            <w:r>
              <w:rPr>
                <w:sz w:val="16"/>
              </w:rPr>
              <w:t>20</w:t>
            </w:r>
          </w:p>
        </w:tc>
        <w:tc>
          <w:tcPr>
            <w:tcW w:type="dxa" w:w="1481"/>
          </w:tcPr>
          <w:p>
            <w:pPr>
              <w:spacing w:after="0"/>
              <w:jc w:val="right"/>
            </w:pPr>
            <w:r>
              <w:rPr>
                <w:sz w:val="16"/>
              </w:rPr>
              <w:t>194</w:t>
            </w:r>
          </w:p>
        </w:tc>
        <w:tc>
          <w:tcPr>
            <w:tcW w:type="dxa" w:w="1481"/>
          </w:tcPr>
          <w:p>
            <w:pPr>
              <w:spacing w:after="0"/>
              <w:jc w:val="right"/>
            </w:pPr>
            <w:r>
              <w:rPr>
                <w:sz w:val="16"/>
              </w:rPr>
              <w:t>0</w:t>
            </w:r>
          </w:p>
        </w:tc>
        <w:tc>
          <w:tcPr>
            <w:tcW w:type="dxa" w:w="1649"/>
          </w:tcPr>
          <w:p>
            <w:pPr>
              <w:spacing w:after="0"/>
              <w:jc w:val="right"/>
            </w:pPr>
            <w:r>
              <w:rPr>
                <w:sz w:val="16"/>
              </w:rPr>
              <w:t>106</w:t>
            </w:r>
          </w:p>
        </w:tc>
      </w:tr>
      <w:tr>
        <w:trPr>
          <w:cantSplit/>
        </w:trPr>
        <w:tc>
          <w:tcPr>
            <w:tcW w:type="dxa" w:w="3575"/>
          </w:tcPr>
          <w:p>
            <w:pPr>
              <w:spacing w:after="0"/>
              <w:jc w:val="left"/>
            </w:pPr>
            <w:r>
              <w:rPr>
                <w:sz w:val="16"/>
              </w:rPr>
              <w:t>OAKLAND, BOROUGH OF</w:t>
            </w:r>
          </w:p>
        </w:tc>
        <w:tc>
          <w:tcPr>
            <w:tcW w:type="dxa" w:w="1481"/>
          </w:tcPr>
          <w:p>
            <w:pPr>
              <w:spacing w:after="0"/>
              <w:jc w:val="right"/>
            </w:pPr>
            <w:r>
              <w:rPr>
                <w:sz w:val="16"/>
              </w:rPr>
              <w:t>18</w:t>
            </w:r>
          </w:p>
        </w:tc>
        <w:tc>
          <w:tcPr>
            <w:tcW w:type="dxa" w:w="1481"/>
          </w:tcPr>
          <w:p>
            <w:pPr>
              <w:spacing w:after="0"/>
              <w:jc w:val="right"/>
            </w:pPr>
            <w:r>
              <w:rPr>
                <w:sz w:val="16"/>
              </w:rPr>
              <w:t>32</w:t>
            </w:r>
          </w:p>
        </w:tc>
        <w:tc>
          <w:tcPr>
            <w:tcW w:type="dxa" w:w="1481"/>
          </w:tcPr>
          <w:p>
            <w:pPr>
              <w:spacing w:after="0"/>
              <w:jc w:val="right"/>
            </w:pPr>
            <w:r>
              <w:rPr>
                <w:sz w:val="16"/>
              </w:rPr>
              <w:t>56</w:t>
            </w:r>
          </w:p>
        </w:tc>
        <w:tc>
          <w:tcPr>
            <w:tcW w:type="dxa" w:w="1481"/>
          </w:tcPr>
          <w:p>
            <w:pPr>
              <w:spacing w:after="0"/>
              <w:jc w:val="right"/>
            </w:pPr>
            <w:r>
              <w:rPr>
                <w:sz w:val="16"/>
              </w:rPr>
              <w:t>23</w:t>
            </w:r>
          </w:p>
        </w:tc>
        <w:tc>
          <w:tcPr>
            <w:tcW w:type="dxa" w:w="1481"/>
          </w:tcPr>
          <w:p>
            <w:pPr>
              <w:spacing w:after="0"/>
              <w:jc w:val="right"/>
            </w:pPr>
            <w:r>
              <w:rPr>
                <w:sz w:val="16"/>
              </w:rPr>
              <w:t>68</w:t>
            </w:r>
          </w:p>
        </w:tc>
        <w:tc>
          <w:tcPr>
            <w:tcW w:type="dxa" w:w="1481"/>
          </w:tcPr>
          <w:p>
            <w:pPr>
              <w:spacing w:after="0"/>
              <w:jc w:val="right"/>
            </w:pPr>
            <w:r>
              <w:rPr>
                <w:sz w:val="16"/>
              </w:rPr>
              <w:t>7</w:t>
            </w:r>
          </w:p>
        </w:tc>
        <w:tc>
          <w:tcPr>
            <w:tcW w:type="dxa" w:w="1649"/>
          </w:tcPr>
          <w:p>
            <w:pPr>
              <w:spacing w:after="0"/>
              <w:jc w:val="right"/>
            </w:pPr>
            <w:r>
              <w:rPr>
                <w:sz w:val="16"/>
              </w:rPr>
              <w:t>16</w:t>
            </w:r>
          </w:p>
        </w:tc>
      </w:tr>
      <w:tr>
        <w:trPr>
          <w:cantSplit/>
        </w:trPr>
        <w:tc>
          <w:tcPr>
            <w:tcW w:type="dxa" w:w="3575"/>
          </w:tcPr>
          <w:p>
            <w:pPr>
              <w:spacing w:after="0"/>
              <w:jc w:val="left"/>
            </w:pPr>
            <w:r>
              <w:rPr>
                <w:sz w:val="16"/>
              </w:rPr>
              <w:t>Unknown (community ID Unknown in FEMA data)</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State level, not in this county: county not reported</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481"/>
          </w:tcPr>
          <w:p>
            <w:pPr>
              <w:spacing w:after="0"/>
              <w:jc w:val="right"/>
            </w:pPr>
            <w:r>
              <w:rPr>
                <w:sz w:val="16"/>
              </w:rPr>
              <w:t>6</w:t>
            </w:r>
          </w:p>
        </w:tc>
        <w:tc>
          <w:tcPr>
            <w:tcW w:type="dxa" w:w="1481"/>
          </w:tcPr>
          <w:p>
            <w:pPr>
              <w:spacing w:after="0"/>
              <w:jc w:val="right"/>
            </w:pPr>
            <w:r>
              <w:rPr>
                <w:sz w:val="16"/>
              </w:rPr>
              <w:t>1</w:t>
            </w:r>
          </w:p>
        </w:tc>
        <w:tc>
          <w:tcPr>
            <w:tcW w:type="dxa" w:w="16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Allendale borough</w:t>
            </w:r>
          </w:p>
        </w:tc>
        <w:tc>
          <w:tcPr>
            <w:tcW w:type="dxa" w:w="1447"/>
          </w:tcPr>
          <w:p>
            <w:pPr>
              <w:spacing w:after="0"/>
              <w:jc w:val="left"/>
            </w:pPr>
            <w:r>
              <w:rPr>
                <w:sz w:val="16"/>
              </w:rPr>
              <w:t>340019</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5</w:t>
            </w:r>
          </w:p>
        </w:tc>
        <w:tc>
          <w:tcPr>
            <w:tcW w:type="dxa" w:w="1300"/>
          </w:tcPr>
          <w:p>
            <w:pPr>
              <w:spacing w:after="0"/>
              <w:jc w:val="right"/>
            </w:pPr>
            <w:r>
              <w:rPr>
                <w:sz w:val="16"/>
              </w:rPr>
              <w:t>1</w:t>
            </w:r>
          </w:p>
        </w:tc>
        <w:tc>
          <w:tcPr>
            <w:tcW w:type="dxa" w:w="1300"/>
          </w:tcPr>
          <w:p>
            <w:pPr>
              <w:spacing w:after="0"/>
              <w:jc w:val="right"/>
            </w:pPr>
            <w:r>
              <w:rPr>
                <w:sz w:val="16"/>
              </w:rPr>
              <w:t>5</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Alpine borough</w:t>
            </w:r>
          </w:p>
        </w:tc>
        <w:tc>
          <w:tcPr>
            <w:tcW w:type="dxa" w:w="1447"/>
          </w:tcPr>
          <w:p>
            <w:pPr>
              <w:spacing w:after="0"/>
              <w:jc w:val="left"/>
            </w:pPr>
            <w:r>
              <w:rPr>
                <w:sz w:val="16"/>
              </w:rPr>
              <w:t>340581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Bergenfield borough</w:t>
            </w:r>
          </w:p>
        </w:tc>
        <w:tc>
          <w:tcPr>
            <w:tcW w:type="dxa" w:w="1447"/>
          </w:tcPr>
          <w:p>
            <w:pPr>
              <w:spacing w:after="0"/>
              <w:jc w:val="left"/>
            </w:pPr>
            <w:r>
              <w:rPr>
                <w:sz w:val="16"/>
              </w:rPr>
              <w:t>340020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8</w:t>
            </w:r>
          </w:p>
        </w:tc>
        <w:tc>
          <w:tcPr>
            <w:tcW w:type="dxa" w:w="1300"/>
          </w:tcPr>
          <w:p>
            <w:pPr>
              <w:spacing w:after="0"/>
              <w:jc w:val="right"/>
            </w:pPr>
            <w:r>
              <w:rPr>
                <w:sz w:val="16"/>
              </w:rPr>
              <w:t>0</w:t>
            </w:r>
          </w:p>
        </w:tc>
        <w:tc>
          <w:tcPr>
            <w:tcW w:type="dxa" w:w="1300"/>
          </w:tcPr>
          <w:p>
            <w:pPr>
              <w:spacing w:after="0"/>
              <w:jc w:val="right"/>
            </w:pPr>
            <w:r>
              <w:rPr>
                <w:sz w:val="16"/>
              </w:rPr>
              <w:t>8</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Bogota borough</w:t>
            </w:r>
          </w:p>
        </w:tc>
        <w:tc>
          <w:tcPr>
            <w:tcW w:type="dxa" w:w="1447"/>
          </w:tcPr>
          <w:p>
            <w:pPr>
              <w:spacing w:after="0"/>
              <w:jc w:val="left"/>
            </w:pPr>
            <w:r>
              <w:rPr>
                <w:sz w:val="16"/>
              </w:rPr>
              <w:t>340021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4</w:t>
            </w:r>
          </w:p>
        </w:tc>
        <w:tc>
          <w:tcPr>
            <w:tcW w:type="dxa" w:w="1300"/>
          </w:tcPr>
          <w:p>
            <w:pPr>
              <w:spacing w:after="0"/>
              <w:jc w:val="right"/>
            </w:pPr>
            <w:r>
              <w:rPr>
                <w:sz w:val="16"/>
              </w:rPr>
              <w:t>1</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Carlstadt borough</w:t>
            </w:r>
          </w:p>
        </w:tc>
        <w:tc>
          <w:tcPr>
            <w:tcW w:type="dxa" w:w="1447"/>
          </w:tcPr>
          <w:p>
            <w:pPr>
              <w:spacing w:after="0"/>
              <w:jc w:val="left"/>
            </w:pPr>
            <w:r>
              <w:rPr>
                <w:sz w:val="16"/>
              </w:rPr>
              <w:t>340022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6</w:t>
            </w:r>
          </w:p>
        </w:tc>
        <w:tc>
          <w:tcPr>
            <w:tcW w:type="dxa" w:w="1300"/>
          </w:tcPr>
          <w:p>
            <w:pPr>
              <w:spacing w:after="0"/>
              <w:jc w:val="right"/>
            </w:pPr>
            <w:r>
              <w:rPr>
                <w:sz w:val="16"/>
              </w:rPr>
              <w:t>2</w:t>
            </w:r>
          </w:p>
        </w:tc>
        <w:tc>
          <w:tcPr>
            <w:tcW w:type="dxa" w:w="1300"/>
          </w:tcPr>
          <w:p>
            <w:pPr>
              <w:spacing w:after="0"/>
              <w:jc w:val="right"/>
            </w:pPr>
            <w:r>
              <w:rPr>
                <w:sz w:val="16"/>
              </w:rPr>
              <w:t>6</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Cliffside Park borough</w:t>
            </w:r>
          </w:p>
        </w:tc>
        <w:tc>
          <w:tcPr>
            <w:tcW w:type="dxa" w:w="1447"/>
          </w:tcPr>
          <w:p>
            <w:pPr>
              <w:spacing w:after="0"/>
              <w:jc w:val="left"/>
            </w:pPr>
            <w:r>
              <w:rPr>
                <w:sz w:val="16"/>
              </w:rPr>
              <w:t>340582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Closter borough</w:t>
            </w:r>
          </w:p>
        </w:tc>
        <w:tc>
          <w:tcPr>
            <w:tcW w:type="dxa" w:w="1447"/>
          </w:tcPr>
          <w:p>
            <w:pPr>
              <w:spacing w:after="0"/>
              <w:jc w:val="left"/>
            </w:pPr>
            <w:r>
              <w:rPr>
                <w:sz w:val="16"/>
              </w:rPr>
              <w:t>340023</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7</w:t>
            </w:r>
          </w:p>
        </w:tc>
        <w:tc>
          <w:tcPr>
            <w:tcW w:type="dxa" w:w="1300"/>
          </w:tcPr>
          <w:p>
            <w:pPr>
              <w:spacing w:after="0"/>
              <w:jc w:val="right"/>
            </w:pPr>
            <w:r>
              <w:rPr>
                <w:sz w:val="16"/>
              </w:rPr>
              <w:t>1</w:t>
            </w:r>
          </w:p>
        </w:tc>
        <w:tc>
          <w:tcPr>
            <w:tcW w:type="dxa" w:w="1300"/>
          </w:tcPr>
          <w:p>
            <w:pPr>
              <w:spacing w:after="0"/>
              <w:jc w:val="right"/>
            </w:pPr>
            <w:r>
              <w:rPr>
                <w:sz w:val="16"/>
              </w:rPr>
              <w:t>7</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Cresskill borough</w:t>
            </w:r>
          </w:p>
        </w:tc>
        <w:tc>
          <w:tcPr>
            <w:tcW w:type="dxa" w:w="1447"/>
          </w:tcPr>
          <w:p>
            <w:pPr>
              <w:spacing w:after="0"/>
              <w:jc w:val="left"/>
            </w:pPr>
            <w:r>
              <w:rPr>
                <w:sz w:val="16"/>
              </w:rPr>
              <w:t>340024</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8</w:t>
            </w:r>
          </w:p>
        </w:tc>
        <w:tc>
          <w:tcPr>
            <w:tcW w:type="dxa" w:w="1300"/>
          </w:tcPr>
          <w:p>
            <w:pPr>
              <w:spacing w:after="0"/>
              <w:jc w:val="right"/>
            </w:pPr>
            <w:r>
              <w:rPr>
                <w:sz w:val="16"/>
              </w:rPr>
              <w:t>2</w:t>
            </w:r>
          </w:p>
        </w:tc>
        <w:tc>
          <w:tcPr>
            <w:tcW w:type="dxa" w:w="1300"/>
          </w:tcPr>
          <w:p>
            <w:pPr>
              <w:spacing w:after="0"/>
              <w:jc w:val="right"/>
            </w:pPr>
            <w:r>
              <w:rPr>
                <w:sz w:val="16"/>
              </w:rPr>
              <w:t>8</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Demarest borough</w:t>
            </w:r>
          </w:p>
        </w:tc>
        <w:tc>
          <w:tcPr>
            <w:tcW w:type="dxa" w:w="1447"/>
          </w:tcPr>
          <w:p>
            <w:pPr>
              <w:spacing w:after="0"/>
              <w:jc w:val="left"/>
            </w:pPr>
            <w:r>
              <w:rPr>
                <w:sz w:val="16"/>
              </w:rPr>
              <w:t>340025</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4</w:t>
            </w:r>
          </w:p>
        </w:tc>
        <w:tc>
          <w:tcPr>
            <w:tcW w:type="dxa" w:w="1300"/>
          </w:tcPr>
          <w:p>
            <w:pPr>
              <w:spacing w:after="0"/>
              <w:jc w:val="right"/>
            </w:pPr>
            <w:r>
              <w:rPr>
                <w:sz w:val="16"/>
              </w:rPr>
              <w:t>1</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Dumont borough</w:t>
            </w:r>
          </w:p>
        </w:tc>
        <w:tc>
          <w:tcPr>
            <w:tcW w:type="dxa" w:w="1447"/>
          </w:tcPr>
          <w:p>
            <w:pPr>
              <w:spacing w:after="0"/>
              <w:jc w:val="left"/>
            </w:pPr>
            <w:r>
              <w:rPr>
                <w:sz w:val="16"/>
              </w:rPr>
              <w:t>340026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9</w:t>
            </w:r>
          </w:p>
        </w:tc>
        <w:tc>
          <w:tcPr>
            <w:tcW w:type="dxa" w:w="1300"/>
          </w:tcPr>
          <w:p>
            <w:pPr>
              <w:spacing w:after="0"/>
              <w:jc w:val="right"/>
            </w:pPr>
            <w:r>
              <w:rPr>
                <w:sz w:val="16"/>
              </w:rPr>
              <w:t>0</w:t>
            </w:r>
          </w:p>
        </w:tc>
        <w:tc>
          <w:tcPr>
            <w:tcW w:type="dxa" w:w="1300"/>
          </w:tcPr>
          <w:p>
            <w:pPr>
              <w:spacing w:after="0"/>
              <w:jc w:val="right"/>
            </w:pPr>
            <w:r>
              <w:rPr>
                <w:sz w:val="16"/>
              </w:rPr>
              <w:t>9</w:t>
            </w:r>
          </w:p>
        </w:tc>
        <w:tc>
          <w:tcPr>
            <w:tcW w:type="dxa" w:w="1300"/>
          </w:tcPr>
          <w:p>
            <w:pPr>
              <w:spacing w:after="0"/>
              <w:jc w:val="right"/>
            </w:pPr>
            <w:r>
              <w:rPr>
                <w:sz w:val="16"/>
              </w:rPr>
              <w:t>0</w:t>
            </w:r>
          </w:p>
        </w:tc>
        <w:tc>
          <w:tcPr>
            <w:tcW w:type="dxa" w:w="1447"/>
          </w:tcPr>
          <w:p>
            <w:pPr>
              <w:spacing w:after="0"/>
              <w:jc w:val="right"/>
            </w:pPr>
            <w:r>
              <w:rPr>
                <w:sz w:val="16"/>
              </w:rPr>
              <w:t>3</w:t>
            </w:r>
          </w:p>
        </w:tc>
        <w:tc>
          <w:tcPr>
            <w:tcW w:type="dxa" w:w="889"/>
          </w:tcPr>
          <w:p>
            <w:pPr>
              <w:spacing w:after="0"/>
              <w:jc w:val="left"/>
            </w:pPr>
          </w:p>
        </w:tc>
      </w:tr>
      <w:tr>
        <w:trPr>
          <w:cantSplit/>
        </w:trPr>
        <w:tc>
          <w:tcPr>
            <w:tcW w:type="dxa" w:w="2526"/>
          </w:tcPr>
          <w:p>
            <w:pPr>
              <w:spacing w:after="0"/>
              <w:jc w:val="left"/>
            </w:pPr>
            <w:r>
              <w:rPr>
                <w:sz w:val="16"/>
              </w:rPr>
              <w:t>East Rutherford borough</w:t>
            </w:r>
          </w:p>
        </w:tc>
        <w:tc>
          <w:tcPr>
            <w:tcW w:type="dxa" w:w="1447"/>
          </w:tcPr>
          <w:p>
            <w:pPr>
              <w:spacing w:after="0"/>
              <w:jc w:val="left"/>
            </w:pPr>
            <w:r>
              <w:rPr>
                <w:sz w:val="16"/>
              </w:rPr>
              <w:t>340028</w:t>
            </w:r>
          </w:p>
        </w:tc>
        <w:tc>
          <w:tcPr>
            <w:tcW w:type="dxa" w:w="1300"/>
          </w:tcPr>
          <w:p>
            <w:pPr>
              <w:spacing w:after="0"/>
              <w:jc w:val="right"/>
            </w:pPr>
            <w:r>
              <w:rPr>
                <w:sz w:val="16"/>
              </w:rPr>
              <w:t>0</w:t>
            </w:r>
          </w:p>
        </w:tc>
        <w:tc>
          <w:tcPr>
            <w:tcW w:type="dxa" w:w="1300"/>
          </w:tcPr>
          <w:p>
            <w:pPr>
              <w:spacing w:after="0"/>
              <w:jc w:val="right"/>
            </w:pPr>
            <w:r>
              <w:rPr>
                <w:sz w:val="16"/>
              </w:rPr>
              <w:t>13</w:t>
            </w:r>
          </w:p>
        </w:tc>
        <w:tc>
          <w:tcPr>
            <w:tcW w:type="dxa" w:w="1300"/>
          </w:tcPr>
          <w:p>
            <w:pPr>
              <w:spacing w:after="0"/>
              <w:jc w:val="right"/>
            </w:pPr>
            <w:r>
              <w:rPr>
                <w:sz w:val="16"/>
              </w:rPr>
              <w:t>49</w:t>
            </w:r>
          </w:p>
        </w:tc>
        <w:tc>
          <w:tcPr>
            <w:tcW w:type="dxa" w:w="1300"/>
          </w:tcPr>
          <w:p>
            <w:pPr>
              <w:spacing w:after="0"/>
              <w:jc w:val="right"/>
            </w:pPr>
            <w:r>
              <w:rPr>
                <w:sz w:val="16"/>
              </w:rPr>
              <w:t>13</w:t>
            </w:r>
          </w:p>
        </w:tc>
        <w:tc>
          <w:tcPr>
            <w:tcW w:type="dxa" w:w="1300"/>
          </w:tcPr>
          <w:p>
            <w:pPr>
              <w:spacing w:after="0"/>
              <w:jc w:val="right"/>
            </w:pPr>
            <w:r>
              <w:rPr>
                <w:sz w:val="16"/>
              </w:rPr>
              <w:t>49</w:t>
            </w:r>
          </w:p>
        </w:tc>
        <w:tc>
          <w:tcPr>
            <w:tcW w:type="dxa" w:w="1300"/>
          </w:tcPr>
          <w:p>
            <w:pPr>
              <w:spacing w:after="0"/>
              <w:jc w:val="right"/>
            </w:pPr>
            <w:r>
              <w:rPr>
                <w:sz w:val="16"/>
              </w:rPr>
              <w:t>0</w:t>
            </w:r>
          </w:p>
        </w:tc>
        <w:tc>
          <w:tcPr>
            <w:tcW w:type="dxa" w:w="1447"/>
          </w:tcPr>
          <w:p>
            <w:pPr>
              <w:spacing w:after="0"/>
              <w:jc w:val="right"/>
            </w:pPr>
            <w:r>
              <w:rPr>
                <w:sz w:val="16"/>
              </w:rPr>
              <w:t>15</w:t>
            </w:r>
          </w:p>
        </w:tc>
        <w:tc>
          <w:tcPr>
            <w:tcW w:type="dxa" w:w="889"/>
          </w:tcPr>
          <w:p>
            <w:pPr>
              <w:spacing w:after="0"/>
              <w:jc w:val="left"/>
            </w:pPr>
          </w:p>
        </w:tc>
      </w:tr>
      <w:tr>
        <w:trPr>
          <w:cantSplit/>
        </w:trPr>
        <w:tc>
          <w:tcPr>
            <w:tcW w:type="dxa" w:w="2526"/>
          </w:tcPr>
          <w:p>
            <w:pPr>
              <w:spacing w:after="0"/>
              <w:jc w:val="left"/>
            </w:pPr>
            <w:r>
              <w:rPr>
                <w:sz w:val="16"/>
              </w:rPr>
              <w:t>Edgewater borough</w:t>
            </w:r>
          </w:p>
        </w:tc>
        <w:tc>
          <w:tcPr>
            <w:tcW w:type="dxa" w:w="1447"/>
          </w:tcPr>
          <w:p>
            <w:pPr>
              <w:spacing w:after="0"/>
              <w:jc w:val="left"/>
            </w:pPr>
            <w:r>
              <w:rPr>
                <w:sz w:val="16"/>
              </w:rPr>
              <w:t>340029</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5</w:t>
            </w:r>
          </w:p>
        </w:tc>
        <w:tc>
          <w:tcPr>
            <w:tcW w:type="dxa" w:w="1300"/>
          </w:tcPr>
          <w:p>
            <w:pPr>
              <w:spacing w:after="0"/>
              <w:jc w:val="right"/>
            </w:pPr>
            <w:r>
              <w:rPr>
                <w:sz w:val="16"/>
              </w:rPr>
              <w:t>2</w:t>
            </w:r>
          </w:p>
        </w:tc>
        <w:tc>
          <w:tcPr>
            <w:tcW w:type="dxa" w:w="1300"/>
          </w:tcPr>
          <w:p>
            <w:pPr>
              <w:spacing w:after="0"/>
              <w:jc w:val="right"/>
            </w:pPr>
            <w:r>
              <w:rPr>
                <w:sz w:val="16"/>
              </w:rPr>
              <w:t>5</w:t>
            </w:r>
          </w:p>
        </w:tc>
        <w:tc>
          <w:tcPr>
            <w:tcW w:type="dxa" w:w="1300"/>
          </w:tcPr>
          <w:p>
            <w:pPr>
              <w:spacing w:after="0"/>
              <w:jc w:val="right"/>
            </w:pPr>
            <w:r>
              <w:rPr>
                <w:sz w:val="16"/>
              </w:rPr>
              <w:t>0</w:t>
            </w:r>
          </w:p>
        </w:tc>
        <w:tc>
          <w:tcPr>
            <w:tcW w:type="dxa" w:w="1447"/>
          </w:tcPr>
          <w:p>
            <w:pPr>
              <w:spacing w:after="0"/>
              <w:jc w:val="right"/>
            </w:pPr>
            <w:r>
              <w:rPr>
                <w:sz w:val="16"/>
              </w:rPr>
              <w:t>3</w:t>
            </w:r>
          </w:p>
        </w:tc>
        <w:tc>
          <w:tcPr>
            <w:tcW w:type="dxa" w:w="889"/>
          </w:tcPr>
          <w:p>
            <w:pPr>
              <w:spacing w:after="0"/>
              <w:jc w:val="left"/>
            </w:pPr>
          </w:p>
        </w:tc>
      </w:tr>
      <w:tr>
        <w:trPr>
          <w:cantSplit/>
        </w:trPr>
        <w:tc>
          <w:tcPr>
            <w:tcW w:type="dxa" w:w="2526"/>
          </w:tcPr>
          <w:p>
            <w:pPr>
              <w:spacing w:after="0"/>
              <w:jc w:val="left"/>
            </w:pPr>
            <w:r>
              <w:rPr>
                <w:sz w:val="16"/>
              </w:rPr>
              <w:t>Elmwood Park borough</w:t>
            </w:r>
          </w:p>
        </w:tc>
        <w:tc>
          <w:tcPr>
            <w:tcW w:type="dxa" w:w="1447"/>
          </w:tcPr>
          <w:p>
            <w:pPr>
              <w:spacing w:after="0"/>
              <w:jc w:val="left"/>
            </w:pPr>
            <w:r>
              <w:rPr>
                <w:sz w:val="16"/>
              </w:rPr>
              <w:t>340500</w:t>
            </w:r>
          </w:p>
        </w:tc>
        <w:tc>
          <w:tcPr>
            <w:tcW w:type="dxa" w:w="1300"/>
          </w:tcPr>
          <w:p>
            <w:pPr>
              <w:spacing w:after="0"/>
              <w:jc w:val="right"/>
            </w:pPr>
            <w:r>
              <w:rPr>
                <w:sz w:val="16"/>
              </w:rPr>
              <w:t>1</w:t>
            </w:r>
          </w:p>
        </w:tc>
        <w:tc>
          <w:tcPr>
            <w:tcW w:type="dxa" w:w="1300"/>
          </w:tcPr>
          <w:p>
            <w:pPr>
              <w:spacing w:after="0"/>
              <w:jc w:val="right"/>
            </w:pPr>
            <w:r>
              <w:rPr>
                <w:sz w:val="16"/>
              </w:rPr>
              <w:t>3</w:t>
            </w:r>
          </w:p>
        </w:tc>
        <w:tc>
          <w:tcPr>
            <w:tcW w:type="dxa" w:w="1300"/>
          </w:tcPr>
          <w:p>
            <w:pPr>
              <w:spacing w:after="0"/>
              <w:jc w:val="right"/>
            </w:pPr>
            <w:r>
              <w:rPr>
                <w:sz w:val="16"/>
              </w:rPr>
              <w:t>10</w:t>
            </w:r>
          </w:p>
        </w:tc>
        <w:tc>
          <w:tcPr>
            <w:tcW w:type="dxa" w:w="1300"/>
          </w:tcPr>
          <w:p>
            <w:pPr>
              <w:spacing w:after="0"/>
              <w:jc w:val="right"/>
            </w:pPr>
            <w:r>
              <w:rPr>
                <w:sz w:val="16"/>
              </w:rPr>
              <w:t>3</w:t>
            </w:r>
          </w:p>
        </w:tc>
        <w:tc>
          <w:tcPr>
            <w:tcW w:type="dxa" w:w="1300"/>
          </w:tcPr>
          <w:p>
            <w:pPr>
              <w:spacing w:after="0"/>
              <w:jc w:val="right"/>
            </w:pPr>
            <w:r>
              <w:rPr>
                <w:sz w:val="16"/>
              </w:rPr>
              <w:t>10</w:t>
            </w:r>
          </w:p>
        </w:tc>
        <w:tc>
          <w:tcPr>
            <w:tcW w:type="dxa" w:w="1300"/>
          </w:tcPr>
          <w:p>
            <w:pPr>
              <w:spacing w:after="0"/>
              <w:jc w:val="right"/>
            </w:pPr>
            <w:r>
              <w:rPr>
                <w:sz w:val="16"/>
              </w:rPr>
              <w:t>0</w:t>
            </w:r>
          </w:p>
        </w:tc>
        <w:tc>
          <w:tcPr>
            <w:tcW w:type="dxa" w:w="1447"/>
          </w:tcPr>
          <w:p>
            <w:pPr>
              <w:spacing w:after="0"/>
              <w:jc w:val="right"/>
            </w:pPr>
            <w:r>
              <w:rPr>
                <w:sz w:val="16"/>
              </w:rPr>
              <w:t>4</w:t>
            </w:r>
          </w:p>
        </w:tc>
        <w:tc>
          <w:tcPr>
            <w:tcW w:type="dxa" w:w="889"/>
          </w:tcPr>
          <w:p>
            <w:pPr>
              <w:spacing w:after="0"/>
              <w:jc w:val="left"/>
            </w:pPr>
          </w:p>
        </w:tc>
      </w:tr>
      <w:tr>
        <w:trPr>
          <w:cantSplit/>
        </w:trPr>
        <w:tc>
          <w:tcPr>
            <w:tcW w:type="dxa" w:w="2526"/>
          </w:tcPr>
          <w:p>
            <w:pPr>
              <w:spacing w:after="0"/>
              <w:jc w:val="left"/>
            </w:pPr>
            <w:r>
              <w:rPr>
                <w:sz w:val="16"/>
              </w:rPr>
              <w:t>Emerson borough</w:t>
            </w:r>
          </w:p>
        </w:tc>
        <w:tc>
          <w:tcPr>
            <w:tcW w:type="dxa" w:w="1447"/>
          </w:tcPr>
          <w:p>
            <w:pPr>
              <w:spacing w:after="0"/>
              <w:jc w:val="left"/>
            </w:pPr>
            <w:r>
              <w:rPr>
                <w:sz w:val="16"/>
              </w:rPr>
              <w:t>340030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3</w:t>
            </w:r>
          </w:p>
        </w:tc>
        <w:tc>
          <w:tcPr>
            <w:tcW w:type="dxa" w:w="1300"/>
          </w:tcPr>
          <w:p>
            <w:pPr>
              <w:spacing w:after="0"/>
              <w:jc w:val="right"/>
            </w:pPr>
            <w:r>
              <w:rPr>
                <w:sz w:val="16"/>
              </w:rPr>
              <w:t>1</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Englewood city</w:t>
            </w:r>
          </w:p>
        </w:tc>
        <w:tc>
          <w:tcPr>
            <w:tcW w:type="dxa" w:w="1447"/>
          </w:tcPr>
          <w:p>
            <w:pPr>
              <w:spacing w:after="0"/>
              <w:jc w:val="left"/>
            </w:pPr>
            <w:r>
              <w:rPr>
                <w:sz w:val="16"/>
              </w:rPr>
              <w:t>340031</w:t>
            </w:r>
          </w:p>
        </w:tc>
        <w:tc>
          <w:tcPr>
            <w:tcW w:type="dxa" w:w="1300"/>
          </w:tcPr>
          <w:p>
            <w:pPr>
              <w:spacing w:after="0"/>
              <w:jc w:val="right"/>
            </w:pPr>
            <w:r>
              <w:rPr>
                <w:sz w:val="16"/>
              </w:rPr>
              <w:t>0</w:t>
            </w:r>
          </w:p>
        </w:tc>
        <w:tc>
          <w:tcPr>
            <w:tcW w:type="dxa" w:w="1300"/>
          </w:tcPr>
          <w:p>
            <w:pPr>
              <w:spacing w:after="0"/>
              <w:jc w:val="right"/>
            </w:pPr>
            <w:r>
              <w:rPr>
                <w:sz w:val="16"/>
              </w:rPr>
              <w:t>5</w:t>
            </w:r>
          </w:p>
        </w:tc>
        <w:tc>
          <w:tcPr>
            <w:tcW w:type="dxa" w:w="1300"/>
          </w:tcPr>
          <w:p>
            <w:pPr>
              <w:spacing w:after="0"/>
              <w:jc w:val="right"/>
            </w:pPr>
            <w:r>
              <w:rPr>
                <w:sz w:val="16"/>
              </w:rPr>
              <w:t>52</w:t>
            </w:r>
          </w:p>
        </w:tc>
        <w:tc>
          <w:tcPr>
            <w:tcW w:type="dxa" w:w="1300"/>
          </w:tcPr>
          <w:p>
            <w:pPr>
              <w:spacing w:after="0"/>
              <w:jc w:val="right"/>
            </w:pPr>
            <w:r>
              <w:rPr>
                <w:sz w:val="16"/>
              </w:rPr>
              <w:t>4</w:t>
            </w:r>
          </w:p>
        </w:tc>
        <w:tc>
          <w:tcPr>
            <w:tcW w:type="dxa" w:w="1300"/>
          </w:tcPr>
          <w:p>
            <w:pPr>
              <w:spacing w:after="0"/>
              <w:jc w:val="right"/>
            </w:pPr>
            <w:r>
              <w:rPr>
                <w:sz w:val="16"/>
              </w:rPr>
              <w:t>52</w:t>
            </w:r>
          </w:p>
        </w:tc>
        <w:tc>
          <w:tcPr>
            <w:tcW w:type="dxa" w:w="1300"/>
          </w:tcPr>
          <w:p>
            <w:pPr>
              <w:spacing w:after="0"/>
              <w:jc w:val="right"/>
            </w:pPr>
            <w:r>
              <w:rPr>
                <w:sz w:val="16"/>
              </w:rPr>
              <w:t>0</w:t>
            </w:r>
          </w:p>
        </w:tc>
        <w:tc>
          <w:tcPr>
            <w:tcW w:type="dxa" w:w="1447"/>
          </w:tcPr>
          <w:p>
            <w:pPr>
              <w:spacing w:after="0"/>
              <w:jc w:val="right"/>
            </w:pPr>
            <w:r>
              <w:rPr>
                <w:sz w:val="16"/>
              </w:rPr>
              <w:t>40</w:t>
            </w:r>
          </w:p>
        </w:tc>
        <w:tc>
          <w:tcPr>
            <w:tcW w:type="dxa" w:w="889"/>
          </w:tcPr>
          <w:p>
            <w:pPr>
              <w:spacing w:after="0"/>
              <w:jc w:val="left"/>
            </w:pPr>
          </w:p>
        </w:tc>
      </w:tr>
      <w:tr>
        <w:trPr>
          <w:cantSplit/>
        </w:trPr>
        <w:tc>
          <w:tcPr>
            <w:tcW w:type="dxa" w:w="2526"/>
          </w:tcPr>
          <w:p>
            <w:pPr>
              <w:spacing w:after="0"/>
              <w:jc w:val="left"/>
            </w:pPr>
            <w:r>
              <w:rPr>
                <w:sz w:val="16"/>
              </w:rPr>
              <w:t>Englewood Cliffs borough</w:t>
            </w:r>
          </w:p>
        </w:tc>
        <w:tc>
          <w:tcPr>
            <w:tcW w:type="dxa" w:w="1447"/>
          </w:tcPr>
          <w:p>
            <w:pPr>
              <w:spacing w:after="0"/>
              <w:jc w:val="left"/>
            </w:pPr>
            <w:r>
              <w:rPr>
                <w:sz w:val="16"/>
              </w:rPr>
              <w:t>340580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Fair Lawn borough</w:t>
            </w:r>
          </w:p>
        </w:tc>
        <w:tc>
          <w:tcPr>
            <w:tcW w:type="dxa" w:w="1447"/>
          </w:tcPr>
          <w:p>
            <w:pPr>
              <w:spacing w:after="0"/>
              <w:jc w:val="left"/>
            </w:pPr>
            <w:r>
              <w:rPr>
                <w:sz w:val="16"/>
              </w:rPr>
              <w:t>340033</w:t>
            </w:r>
          </w:p>
        </w:tc>
        <w:tc>
          <w:tcPr>
            <w:tcW w:type="dxa" w:w="1300"/>
          </w:tcPr>
          <w:p>
            <w:pPr>
              <w:spacing w:after="0"/>
              <w:jc w:val="right"/>
            </w:pPr>
            <w:r>
              <w:rPr>
                <w:sz w:val="16"/>
              </w:rPr>
              <w:t>0</w:t>
            </w:r>
          </w:p>
        </w:tc>
        <w:tc>
          <w:tcPr>
            <w:tcW w:type="dxa" w:w="1300"/>
          </w:tcPr>
          <w:p>
            <w:pPr>
              <w:spacing w:after="0"/>
              <w:jc w:val="right"/>
            </w:pPr>
            <w:r>
              <w:rPr>
                <w:sz w:val="16"/>
              </w:rPr>
              <w:t>8</w:t>
            </w:r>
          </w:p>
        </w:tc>
        <w:tc>
          <w:tcPr>
            <w:tcW w:type="dxa" w:w="1300"/>
          </w:tcPr>
          <w:p>
            <w:pPr>
              <w:spacing w:after="0"/>
              <w:jc w:val="right"/>
            </w:pPr>
            <w:r>
              <w:rPr>
                <w:sz w:val="16"/>
              </w:rPr>
              <w:t>32</w:t>
            </w:r>
          </w:p>
        </w:tc>
        <w:tc>
          <w:tcPr>
            <w:tcW w:type="dxa" w:w="1300"/>
          </w:tcPr>
          <w:p>
            <w:pPr>
              <w:spacing w:after="0"/>
              <w:jc w:val="right"/>
            </w:pPr>
            <w:r>
              <w:rPr>
                <w:sz w:val="16"/>
              </w:rPr>
              <w:t>8</w:t>
            </w:r>
          </w:p>
        </w:tc>
        <w:tc>
          <w:tcPr>
            <w:tcW w:type="dxa" w:w="1300"/>
          </w:tcPr>
          <w:p>
            <w:pPr>
              <w:spacing w:after="0"/>
              <w:jc w:val="right"/>
            </w:pPr>
            <w:r>
              <w:rPr>
                <w:sz w:val="16"/>
              </w:rPr>
              <w:t>32</w:t>
            </w:r>
          </w:p>
        </w:tc>
        <w:tc>
          <w:tcPr>
            <w:tcW w:type="dxa" w:w="1300"/>
          </w:tcPr>
          <w:p>
            <w:pPr>
              <w:spacing w:after="0"/>
              <w:jc w:val="right"/>
            </w:pPr>
            <w:r>
              <w:rPr>
                <w:sz w:val="16"/>
              </w:rPr>
              <w:t>0</w:t>
            </w:r>
          </w:p>
        </w:tc>
        <w:tc>
          <w:tcPr>
            <w:tcW w:type="dxa" w:w="1447"/>
          </w:tcPr>
          <w:p>
            <w:pPr>
              <w:spacing w:after="0"/>
              <w:jc w:val="right"/>
            </w:pPr>
            <w:r>
              <w:rPr>
                <w:sz w:val="16"/>
              </w:rPr>
              <w:t>14</w:t>
            </w:r>
          </w:p>
        </w:tc>
        <w:tc>
          <w:tcPr>
            <w:tcW w:type="dxa" w:w="889"/>
          </w:tcPr>
          <w:p>
            <w:pPr>
              <w:spacing w:after="0"/>
              <w:jc w:val="left"/>
            </w:pPr>
          </w:p>
        </w:tc>
      </w:tr>
      <w:tr>
        <w:trPr>
          <w:cantSplit/>
        </w:trPr>
        <w:tc>
          <w:tcPr>
            <w:tcW w:type="dxa" w:w="2526"/>
          </w:tcPr>
          <w:p>
            <w:pPr>
              <w:spacing w:after="0"/>
              <w:jc w:val="left"/>
            </w:pPr>
            <w:r>
              <w:rPr>
                <w:sz w:val="16"/>
              </w:rPr>
              <w:t>Fairview borough</w:t>
            </w:r>
          </w:p>
        </w:tc>
        <w:tc>
          <w:tcPr>
            <w:tcW w:type="dxa" w:w="1447"/>
          </w:tcPr>
          <w:p>
            <w:pPr>
              <w:spacing w:after="0"/>
              <w:jc w:val="left"/>
            </w:pPr>
            <w:r>
              <w:rPr>
                <w:sz w:val="16"/>
              </w:rPr>
              <w:t>340034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Fort Lee borough</w:t>
            </w:r>
          </w:p>
        </w:tc>
        <w:tc>
          <w:tcPr>
            <w:tcW w:type="dxa" w:w="1447"/>
          </w:tcPr>
          <w:p>
            <w:pPr>
              <w:spacing w:after="0"/>
              <w:jc w:val="left"/>
            </w:pPr>
            <w:r>
              <w:rPr>
                <w:sz w:val="16"/>
              </w:rPr>
              <w:t>340035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Franklin Lakes borough</w:t>
            </w:r>
          </w:p>
        </w:tc>
        <w:tc>
          <w:tcPr>
            <w:tcW w:type="dxa" w:w="1447"/>
          </w:tcPr>
          <w:p>
            <w:pPr>
              <w:spacing w:after="0"/>
              <w:jc w:val="left"/>
            </w:pPr>
            <w:r>
              <w:rPr>
                <w:sz w:val="16"/>
              </w:rPr>
              <w:t>340036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Garfield city</w:t>
            </w:r>
          </w:p>
        </w:tc>
        <w:tc>
          <w:tcPr>
            <w:tcW w:type="dxa" w:w="1447"/>
          </w:tcPr>
          <w:p>
            <w:pPr>
              <w:spacing w:after="0"/>
              <w:jc w:val="left"/>
            </w:pPr>
            <w:r>
              <w:rPr>
                <w:sz w:val="16"/>
              </w:rPr>
              <w:t>340037</w:t>
            </w:r>
          </w:p>
        </w:tc>
        <w:tc>
          <w:tcPr>
            <w:tcW w:type="dxa" w:w="1300"/>
          </w:tcPr>
          <w:p>
            <w:pPr>
              <w:spacing w:after="0"/>
              <w:jc w:val="right"/>
            </w:pPr>
            <w:r>
              <w:rPr>
                <w:sz w:val="16"/>
              </w:rPr>
              <w:t>2</w:t>
            </w:r>
          </w:p>
        </w:tc>
        <w:tc>
          <w:tcPr>
            <w:tcW w:type="dxa" w:w="1300"/>
          </w:tcPr>
          <w:p>
            <w:pPr>
              <w:spacing w:after="0"/>
              <w:jc w:val="right"/>
            </w:pPr>
            <w:r>
              <w:rPr>
                <w:sz w:val="16"/>
              </w:rPr>
              <w:t>7</w:t>
            </w:r>
          </w:p>
        </w:tc>
        <w:tc>
          <w:tcPr>
            <w:tcW w:type="dxa" w:w="1300"/>
          </w:tcPr>
          <w:p>
            <w:pPr>
              <w:spacing w:after="0"/>
              <w:jc w:val="right"/>
            </w:pPr>
            <w:r>
              <w:rPr>
                <w:sz w:val="16"/>
              </w:rPr>
              <w:t>38</w:t>
            </w:r>
          </w:p>
        </w:tc>
        <w:tc>
          <w:tcPr>
            <w:tcW w:type="dxa" w:w="1300"/>
          </w:tcPr>
          <w:p>
            <w:pPr>
              <w:spacing w:after="0"/>
              <w:jc w:val="right"/>
            </w:pPr>
            <w:r>
              <w:rPr>
                <w:sz w:val="16"/>
              </w:rPr>
              <w:t>7</w:t>
            </w:r>
          </w:p>
        </w:tc>
        <w:tc>
          <w:tcPr>
            <w:tcW w:type="dxa" w:w="1300"/>
          </w:tcPr>
          <w:p>
            <w:pPr>
              <w:spacing w:after="0"/>
              <w:jc w:val="right"/>
            </w:pPr>
            <w:r>
              <w:rPr>
                <w:sz w:val="16"/>
              </w:rPr>
              <w:t>38</w:t>
            </w:r>
          </w:p>
        </w:tc>
        <w:tc>
          <w:tcPr>
            <w:tcW w:type="dxa" w:w="1300"/>
          </w:tcPr>
          <w:p>
            <w:pPr>
              <w:spacing w:after="0"/>
              <w:jc w:val="right"/>
            </w:pPr>
            <w:r>
              <w:rPr>
                <w:sz w:val="16"/>
              </w:rPr>
              <w:t>0</w:t>
            </w:r>
          </w:p>
        </w:tc>
        <w:tc>
          <w:tcPr>
            <w:tcW w:type="dxa" w:w="1447"/>
          </w:tcPr>
          <w:p>
            <w:pPr>
              <w:spacing w:after="0"/>
              <w:jc w:val="right"/>
            </w:pPr>
            <w:r>
              <w:rPr>
                <w:sz w:val="16"/>
              </w:rPr>
              <w:t>13</w:t>
            </w:r>
          </w:p>
        </w:tc>
        <w:tc>
          <w:tcPr>
            <w:tcW w:type="dxa" w:w="889"/>
          </w:tcPr>
          <w:p>
            <w:pPr>
              <w:spacing w:after="0"/>
              <w:jc w:val="left"/>
            </w:pPr>
          </w:p>
        </w:tc>
      </w:tr>
      <w:tr>
        <w:trPr>
          <w:cantSplit/>
        </w:trPr>
        <w:tc>
          <w:tcPr>
            <w:tcW w:type="dxa" w:w="2526"/>
          </w:tcPr>
          <w:p>
            <w:pPr>
              <w:spacing w:after="0"/>
              <w:jc w:val="left"/>
            </w:pPr>
            <w:r>
              <w:rPr>
                <w:sz w:val="16"/>
              </w:rPr>
              <w:t>Glen Rock borough</w:t>
            </w:r>
          </w:p>
        </w:tc>
        <w:tc>
          <w:tcPr>
            <w:tcW w:type="dxa" w:w="1447"/>
          </w:tcPr>
          <w:p>
            <w:pPr>
              <w:spacing w:after="0"/>
              <w:jc w:val="left"/>
            </w:pPr>
            <w:r>
              <w:rPr>
                <w:sz w:val="16"/>
              </w:rPr>
              <w:t>340038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Hackensack city</w:t>
            </w:r>
          </w:p>
        </w:tc>
        <w:tc>
          <w:tcPr>
            <w:tcW w:type="dxa" w:w="1447"/>
          </w:tcPr>
          <w:p>
            <w:pPr>
              <w:spacing w:after="0"/>
              <w:jc w:val="left"/>
            </w:pPr>
            <w:r>
              <w:rPr>
                <w:sz w:val="16"/>
              </w:rPr>
              <w:t>340039</w:t>
            </w:r>
          </w:p>
        </w:tc>
        <w:tc>
          <w:tcPr>
            <w:tcW w:type="dxa" w:w="1300"/>
          </w:tcPr>
          <w:p>
            <w:pPr>
              <w:spacing w:after="0"/>
              <w:jc w:val="right"/>
            </w:pPr>
            <w:r>
              <w:rPr>
                <w:sz w:val="16"/>
              </w:rPr>
              <w:t>1</w:t>
            </w:r>
          </w:p>
        </w:tc>
        <w:tc>
          <w:tcPr>
            <w:tcW w:type="dxa" w:w="1300"/>
          </w:tcPr>
          <w:p>
            <w:pPr>
              <w:spacing w:after="0"/>
              <w:jc w:val="right"/>
            </w:pPr>
            <w:r>
              <w:rPr>
                <w:sz w:val="16"/>
              </w:rPr>
              <w:t>18</w:t>
            </w:r>
          </w:p>
        </w:tc>
        <w:tc>
          <w:tcPr>
            <w:tcW w:type="dxa" w:w="1300"/>
          </w:tcPr>
          <w:p>
            <w:pPr>
              <w:spacing w:after="0"/>
              <w:jc w:val="right"/>
            </w:pPr>
            <w:r>
              <w:rPr>
                <w:sz w:val="16"/>
              </w:rPr>
              <w:t>77</w:t>
            </w:r>
          </w:p>
        </w:tc>
        <w:tc>
          <w:tcPr>
            <w:tcW w:type="dxa" w:w="1300"/>
          </w:tcPr>
          <w:p>
            <w:pPr>
              <w:spacing w:after="0"/>
              <w:jc w:val="right"/>
            </w:pPr>
            <w:r>
              <w:rPr>
                <w:sz w:val="16"/>
              </w:rPr>
              <w:t>18</w:t>
            </w:r>
          </w:p>
        </w:tc>
        <w:tc>
          <w:tcPr>
            <w:tcW w:type="dxa" w:w="1300"/>
          </w:tcPr>
          <w:p>
            <w:pPr>
              <w:spacing w:after="0"/>
              <w:jc w:val="right"/>
            </w:pPr>
            <w:r>
              <w:rPr>
                <w:sz w:val="16"/>
              </w:rPr>
              <w:t>77</w:t>
            </w:r>
          </w:p>
        </w:tc>
        <w:tc>
          <w:tcPr>
            <w:tcW w:type="dxa" w:w="1300"/>
          </w:tcPr>
          <w:p>
            <w:pPr>
              <w:spacing w:after="0"/>
              <w:jc w:val="right"/>
            </w:pPr>
            <w:r>
              <w:rPr>
                <w:sz w:val="16"/>
              </w:rPr>
              <w:t>0</w:t>
            </w:r>
          </w:p>
        </w:tc>
        <w:tc>
          <w:tcPr>
            <w:tcW w:type="dxa" w:w="1447"/>
          </w:tcPr>
          <w:p>
            <w:pPr>
              <w:spacing w:after="0"/>
              <w:jc w:val="right"/>
            </w:pPr>
            <w:r>
              <w:rPr>
                <w:sz w:val="16"/>
              </w:rPr>
              <w:t>37</w:t>
            </w:r>
          </w:p>
        </w:tc>
        <w:tc>
          <w:tcPr>
            <w:tcW w:type="dxa" w:w="889"/>
          </w:tcPr>
          <w:p>
            <w:pPr>
              <w:spacing w:after="0"/>
              <w:jc w:val="left"/>
            </w:pPr>
          </w:p>
        </w:tc>
      </w:tr>
      <w:tr>
        <w:trPr>
          <w:cantSplit/>
        </w:trPr>
        <w:tc>
          <w:tcPr>
            <w:tcW w:type="dxa" w:w="2526"/>
          </w:tcPr>
          <w:p>
            <w:pPr>
              <w:spacing w:after="0"/>
              <w:jc w:val="left"/>
            </w:pPr>
            <w:r>
              <w:rPr>
                <w:sz w:val="16"/>
              </w:rPr>
              <w:t>Harrington Park borough</w:t>
            </w:r>
          </w:p>
        </w:tc>
        <w:tc>
          <w:tcPr>
            <w:tcW w:type="dxa" w:w="1447"/>
          </w:tcPr>
          <w:p>
            <w:pPr>
              <w:spacing w:after="0"/>
              <w:jc w:val="left"/>
            </w:pPr>
            <w:r>
              <w:rPr>
                <w:sz w:val="16"/>
              </w:rPr>
              <w:t>340040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Hasbrouck Heights borough</w:t>
            </w:r>
          </w:p>
        </w:tc>
        <w:tc>
          <w:tcPr>
            <w:tcW w:type="dxa" w:w="1447"/>
          </w:tcPr>
          <w:p>
            <w:pPr>
              <w:spacing w:after="0"/>
              <w:jc w:val="left"/>
            </w:pPr>
            <w:r>
              <w:rPr>
                <w:sz w:val="16"/>
              </w:rPr>
              <w:t>340041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Haworth borough</w:t>
            </w:r>
          </w:p>
        </w:tc>
        <w:tc>
          <w:tcPr>
            <w:tcW w:type="dxa" w:w="1447"/>
          </w:tcPr>
          <w:p>
            <w:pPr>
              <w:spacing w:after="0"/>
              <w:jc w:val="left"/>
            </w:pPr>
            <w:r>
              <w:rPr>
                <w:sz w:val="16"/>
              </w:rPr>
              <w:t>340042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Hillsdale borough</w:t>
            </w:r>
          </w:p>
        </w:tc>
        <w:tc>
          <w:tcPr>
            <w:tcW w:type="dxa" w:w="1447"/>
          </w:tcPr>
          <w:p>
            <w:pPr>
              <w:spacing w:after="0"/>
              <w:jc w:val="left"/>
            </w:pPr>
            <w:r>
              <w:rPr>
                <w:sz w:val="16"/>
              </w:rPr>
              <w:t>340043</w:t>
            </w:r>
          </w:p>
        </w:tc>
        <w:tc>
          <w:tcPr>
            <w:tcW w:type="dxa" w:w="1300"/>
          </w:tcPr>
          <w:p>
            <w:pPr>
              <w:spacing w:after="0"/>
              <w:jc w:val="right"/>
            </w:pPr>
            <w:r>
              <w:rPr>
                <w:sz w:val="16"/>
              </w:rPr>
              <w:t>3</w:t>
            </w:r>
          </w:p>
        </w:tc>
        <w:tc>
          <w:tcPr>
            <w:tcW w:type="dxa" w:w="1300"/>
          </w:tcPr>
          <w:p>
            <w:pPr>
              <w:spacing w:after="0"/>
              <w:jc w:val="right"/>
            </w:pPr>
            <w:r>
              <w:rPr>
                <w:sz w:val="16"/>
              </w:rPr>
              <w:t>23</w:t>
            </w:r>
          </w:p>
        </w:tc>
        <w:tc>
          <w:tcPr>
            <w:tcW w:type="dxa" w:w="1300"/>
          </w:tcPr>
          <w:p>
            <w:pPr>
              <w:spacing w:after="0"/>
              <w:jc w:val="right"/>
            </w:pPr>
            <w:r>
              <w:rPr>
                <w:sz w:val="16"/>
              </w:rPr>
              <w:t>49</w:t>
            </w:r>
          </w:p>
        </w:tc>
        <w:tc>
          <w:tcPr>
            <w:tcW w:type="dxa" w:w="1300"/>
          </w:tcPr>
          <w:p>
            <w:pPr>
              <w:spacing w:after="0"/>
              <w:jc w:val="right"/>
            </w:pPr>
            <w:r>
              <w:rPr>
                <w:sz w:val="16"/>
              </w:rPr>
              <w:t>21</w:t>
            </w:r>
          </w:p>
        </w:tc>
        <w:tc>
          <w:tcPr>
            <w:tcW w:type="dxa" w:w="1300"/>
          </w:tcPr>
          <w:p>
            <w:pPr>
              <w:spacing w:after="0"/>
              <w:jc w:val="right"/>
            </w:pPr>
            <w:r>
              <w:rPr>
                <w:sz w:val="16"/>
              </w:rPr>
              <w:t>51</w:t>
            </w:r>
          </w:p>
        </w:tc>
        <w:tc>
          <w:tcPr>
            <w:tcW w:type="dxa" w:w="1300"/>
          </w:tcPr>
          <w:p>
            <w:pPr>
              <w:spacing w:after="0"/>
              <w:jc w:val="right"/>
            </w:pPr>
            <w:r>
              <w:rPr>
                <w:sz w:val="16"/>
              </w:rPr>
              <w:t>2</w:t>
            </w:r>
          </w:p>
        </w:tc>
        <w:tc>
          <w:tcPr>
            <w:tcW w:type="dxa" w:w="1447"/>
          </w:tcPr>
          <w:p>
            <w:pPr>
              <w:spacing w:after="0"/>
              <w:jc w:val="right"/>
            </w:pPr>
            <w:r>
              <w:rPr>
                <w:sz w:val="16"/>
              </w:rPr>
              <w:t>22</w:t>
            </w:r>
          </w:p>
        </w:tc>
        <w:tc>
          <w:tcPr>
            <w:tcW w:type="dxa" w:w="889"/>
          </w:tcPr>
          <w:p>
            <w:pPr>
              <w:spacing w:after="0"/>
              <w:jc w:val="left"/>
            </w:pPr>
          </w:p>
        </w:tc>
      </w:tr>
      <w:tr>
        <w:trPr>
          <w:cantSplit/>
        </w:trPr>
        <w:tc>
          <w:tcPr>
            <w:tcW w:type="dxa" w:w="2526"/>
          </w:tcPr>
          <w:p>
            <w:pPr>
              <w:spacing w:after="0"/>
              <w:jc w:val="left"/>
            </w:pPr>
            <w:r>
              <w:rPr>
                <w:sz w:val="16"/>
              </w:rPr>
              <w:t>Ho-Ho-Kus borough</w:t>
            </w:r>
          </w:p>
        </w:tc>
        <w:tc>
          <w:tcPr>
            <w:tcW w:type="dxa" w:w="1447"/>
          </w:tcPr>
          <w:p>
            <w:pPr>
              <w:spacing w:after="0"/>
              <w:jc w:val="left"/>
            </w:pPr>
            <w:r>
              <w:rPr>
                <w:sz w:val="16"/>
              </w:rPr>
              <w:t>340044</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4</w:t>
            </w:r>
          </w:p>
        </w:tc>
        <w:tc>
          <w:tcPr>
            <w:tcW w:type="dxa" w:w="1300"/>
          </w:tcPr>
          <w:p>
            <w:pPr>
              <w:spacing w:after="0"/>
              <w:jc w:val="right"/>
            </w:pPr>
            <w:r>
              <w:rPr>
                <w:sz w:val="16"/>
              </w:rPr>
              <w:t>1</w:t>
            </w:r>
          </w:p>
        </w:tc>
        <w:tc>
          <w:tcPr>
            <w:tcW w:type="dxa" w:w="1300"/>
          </w:tcPr>
          <w:p>
            <w:pPr>
              <w:spacing w:after="0"/>
              <w:jc w:val="right"/>
            </w:pPr>
            <w:r>
              <w:rPr>
                <w:sz w:val="16"/>
              </w:rPr>
              <w:t>5</w:t>
            </w:r>
          </w:p>
        </w:tc>
        <w:tc>
          <w:tcPr>
            <w:tcW w:type="dxa" w:w="1300"/>
          </w:tcPr>
          <w:p>
            <w:pPr>
              <w:spacing w:after="0"/>
              <w:jc w:val="right"/>
            </w:pPr>
            <w:r>
              <w:rPr>
                <w:sz w:val="16"/>
              </w:rPr>
              <w:t>0</w:t>
            </w:r>
          </w:p>
        </w:tc>
        <w:tc>
          <w:tcPr>
            <w:tcW w:type="dxa" w:w="1447"/>
          </w:tcPr>
          <w:p>
            <w:pPr>
              <w:spacing w:after="0"/>
              <w:jc w:val="right"/>
            </w:pPr>
            <w:r>
              <w:rPr>
                <w:sz w:val="16"/>
              </w:rPr>
              <w:t>3</w:t>
            </w:r>
          </w:p>
        </w:tc>
        <w:tc>
          <w:tcPr>
            <w:tcW w:type="dxa" w:w="889"/>
          </w:tcPr>
          <w:p>
            <w:pPr>
              <w:spacing w:after="0"/>
              <w:jc w:val="left"/>
            </w:pPr>
          </w:p>
        </w:tc>
      </w:tr>
      <w:tr>
        <w:trPr>
          <w:cantSplit/>
        </w:trPr>
        <w:tc>
          <w:tcPr>
            <w:tcW w:type="dxa" w:w="2526"/>
          </w:tcPr>
          <w:p>
            <w:pPr>
              <w:spacing w:after="0"/>
              <w:jc w:val="left"/>
            </w:pPr>
            <w:r>
              <w:rPr>
                <w:sz w:val="16"/>
              </w:rPr>
              <w:t>Leonia borough</w:t>
            </w:r>
          </w:p>
        </w:tc>
        <w:tc>
          <w:tcPr>
            <w:tcW w:type="dxa" w:w="1447"/>
          </w:tcPr>
          <w:p>
            <w:pPr>
              <w:spacing w:after="0"/>
              <w:jc w:val="left"/>
            </w:pPr>
            <w:r>
              <w:rPr>
                <w:sz w:val="16"/>
              </w:rPr>
              <w:t>340045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447"/>
          </w:tcPr>
          <w:p>
            <w:pPr>
              <w:spacing w:after="0"/>
              <w:jc w:val="right"/>
            </w:pPr>
            <w:r>
              <w:rPr>
                <w:sz w:val="16"/>
              </w:rPr>
              <w:t>3</w:t>
            </w:r>
          </w:p>
        </w:tc>
        <w:tc>
          <w:tcPr>
            <w:tcW w:type="dxa" w:w="889"/>
          </w:tcPr>
          <w:p>
            <w:pPr>
              <w:spacing w:after="0"/>
              <w:jc w:val="left"/>
            </w:pPr>
          </w:p>
        </w:tc>
      </w:tr>
      <w:tr>
        <w:trPr>
          <w:cantSplit/>
        </w:trPr>
        <w:tc>
          <w:tcPr>
            <w:tcW w:type="dxa" w:w="2526"/>
          </w:tcPr>
          <w:p>
            <w:pPr>
              <w:spacing w:after="0"/>
              <w:jc w:val="left"/>
            </w:pPr>
            <w:r>
              <w:rPr>
                <w:sz w:val="16"/>
              </w:rPr>
              <w:t>Little Ferry borough</w:t>
            </w:r>
          </w:p>
        </w:tc>
        <w:tc>
          <w:tcPr>
            <w:tcW w:type="dxa" w:w="1447"/>
          </w:tcPr>
          <w:p>
            <w:pPr>
              <w:spacing w:after="0"/>
              <w:jc w:val="left"/>
            </w:pPr>
            <w:r>
              <w:rPr>
                <w:sz w:val="16"/>
              </w:rPr>
              <w:t>340046</w:t>
            </w:r>
          </w:p>
        </w:tc>
        <w:tc>
          <w:tcPr>
            <w:tcW w:type="dxa" w:w="1300"/>
          </w:tcPr>
          <w:p>
            <w:pPr>
              <w:spacing w:after="0"/>
              <w:jc w:val="right"/>
            </w:pPr>
            <w:r>
              <w:rPr>
                <w:sz w:val="16"/>
              </w:rPr>
              <w:t>1</w:t>
            </w:r>
          </w:p>
        </w:tc>
        <w:tc>
          <w:tcPr>
            <w:tcW w:type="dxa" w:w="1300"/>
          </w:tcPr>
          <w:p>
            <w:pPr>
              <w:spacing w:after="0"/>
              <w:jc w:val="right"/>
            </w:pPr>
            <w:r>
              <w:rPr>
                <w:sz w:val="16"/>
              </w:rPr>
              <w:t>11</w:t>
            </w:r>
          </w:p>
        </w:tc>
        <w:tc>
          <w:tcPr>
            <w:tcW w:type="dxa" w:w="1300"/>
          </w:tcPr>
          <w:p>
            <w:pPr>
              <w:spacing w:after="0"/>
              <w:jc w:val="right"/>
            </w:pPr>
            <w:r>
              <w:rPr>
                <w:sz w:val="16"/>
              </w:rPr>
              <w:t>238</w:t>
            </w:r>
          </w:p>
        </w:tc>
        <w:tc>
          <w:tcPr>
            <w:tcW w:type="dxa" w:w="1300"/>
          </w:tcPr>
          <w:p>
            <w:pPr>
              <w:spacing w:after="0"/>
              <w:jc w:val="right"/>
            </w:pPr>
            <w:r>
              <w:rPr>
                <w:sz w:val="16"/>
              </w:rPr>
              <w:t>10</w:t>
            </w:r>
          </w:p>
        </w:tc>
        <w:tc>
          <w:tcPr>
            <w:tcW w:type="dxa" w:w="1300"/>
          </w:tcPr>
          <w:p>
            <w:pPr>
              <w:spacing w:after="0"/>
              <w:jc w:val="right"/>
            </w:pPr>
            <w:r>
              <w:rPr>
                <w:sz w:val="16"/>
              </w:rPr>
              <w:t>239</w:t>
            </w:r>
          </w:p>
        </w:tc>
        <w:tc>
          <w:tcPr>
            <w:tcW w:type="dxa" w:w="1300"/>
          </w:tcPr>
          <w:p>
            <w:pPr>
              <w:spacing w:after="0"/>
              <w:jc w:val="right"/>
            </w:pPr>
            <w:r>
              <w:rPr>
                <w:sz w:val="16"/>
              </w:rPr>
              <w:t>0</w:t>
            </w:r>
          </w:p>
        </w:tc>
        <w:tc>
          <w:tcPr>
            <w:tcW w:type="dxa" w:w="1447"/>
          </w:tcPr>
          <w:p>
            <w:pPr>
              <w:spacing w:after="0"/>
              <w:jc w:val="right"/>
            </w:pPr>
            <w:r>
              <w:rPr>
                <w:sz w:val="16"/>
              </w:rPr>
              <w:t>147</w:t>
            </w:r>
          </w:p>
        </w:tc>
        <w:tc>
          <w:tcPr>
            <w:tcW w:type="dxa" w:w="889"/>
          </w:tcPr>
          <w:p>
            <w:pPr>
              <w:spacing w:after="0"/>
              <w:jc w:val="left"/>
            </w:pPr>
          </w:p>
        </w:tc>
      </w:tr>
      <w:tr>
        <w:trPr>
          <w:cantSplit/>
        </w:trPr>
        <w:tc>
          <w:tcPr>
            <w:tcW w:type="dxa" w:w="2526"/>
          </w:tcPr>
          <w:p>
            <w:pPr>
              <w:spacing w:after="0"/>
              <w:jc w:val="left"/>
            </w:pPr>
            <w:r>
              <w:rPr>
                <w:sz w:val="16"/>
              </w:rPr>
              <w:t>Lodi borough</w:t>
            </w:r>
          </w:p>
        </w:tc>
        <w:tc>
          <w:tcPr>
            <w:tcW w:type="dxa" w:w="1447"/>
          </w:tcPr>
          <w:p>
            <w:pPr>
              <w:spacing w:after="0"/>
              <w:jc w:val="left"/>
            </w:pPr>
            <w:r>
              <w:rPr>
                <w:sz w:val="16"/>
              </w:rPr>
              <w:t>340047</w:t>
            </w:r>
          </w:p>
        </w:tc>
        <w:tc>
          <w:tcPr>
            <w:tcW w:type="dxa" w:w="1300"/>
          </w:tcPr>
          <w:p>
            <w:pPr>
              <w:spacing w:after="0"/>
              <w:jc w:val="right"/>
            </w:pPr>
            <w:r>
              <w:rPr>
                <w:sz w:val="16"/>
              </w:rPr>
              <w:t>7</w:t>
            </w:r>
          </w:p>
        </w:tc>
        <w:tc>
          <w:tcPr>
            <w:tcW w:type="dxa" w:w="1300"/>
          </w:tcPr>
          <w:p>
            <w:pPr>
              <w:spacing w:after="0"/>
              <w:jc w:val="right"/>
            </w:pPr>
            <w:r>
              <w:rPr>
                <w:sz w:val="16"/>
              </w:rPr>
              <w:t>50</w:t>
            </w:r>
          </w:p>
        </w:tc>
        <w:tc>
          <w:tcPr>
            <w:tcW w:type="dxa" w:w="1300"/>
          </w:tcPr>
          <w:p>
            <w:pPr>
              <w:spacing w:after="0"/>
              <w:jc w:val="right"/>
            </w:pPr>
            <w:r>
              <w:rPr>
                <w:sz w:val="16"/>
              </w:rPr>
              <w:t>143</w:t>
            </w:r>
          </w:p>
        </w:tc>
        <w:tc>
          <w:tcPr>
            <w:tcW w:type="dxa" w:w="1300"/>
          </w:tcPr>
          <w:p>
            <w:pPr>
              <w:spacing w:after="0"/>
              <w:jc w:val="right"/>
            </w:pPr>
            <w:r>
              <w:rPr>
                <w:sz w:val="16"/>
              </w:rPr>
              <w:t>43</w:t>
            </w:r>
          </w:p>
        </w:tc>
        <w:tc>
          <w:tcPr>
            <w:tcW w:type="dxa" w:w="1300"/>
          </w:tcPr>
          <w:p>
            <w:pPr>
              <w:spacing w:after="0"/>
              <w:jc w:val="right"/>
            </w:pPr>
            <w:r>
              <w:rPr>
                <w:sz w:val="16"/>
              </w:rPr>
              <w:t>145</w:t>
            </w:r>
          </w:p>
        </w:tc>
        <w:tc>
          <w:tcPr>
            <w:tcW w:type="dxa" w:w="1300"/>
          </w:tcPr>
          <w:p>
            <w:pPr>
              <w:spacing w:after="0"/>
              <w:jc w:val="right"/>
            </w:pPr>
            <w:r>
              <w:rPr>
                <w:sz w:val="16"/>
              </w:rPr>
              <w:t>1</w:t>
            </w:r>
          </w:p>
        </w:tc>
        <w:tc>
          <w:tcPr>
            <w:tcW w:type="dxa" w:w="1447"/>
          </w:tcPr>
          <w:p>
            <w:pPr>
              <w:spacing w:after="0"/>
              <w:jc w:val="right"/>
            </w:pPr>
            <w:r>
              <w:rPr>
                <w:sz w:val="16"/>
              </w:rPr>
              <w:t>52</w:t>
            </w:r>
          </w:p>
        </w:tc>
        <w:tc>
          <w:tcPr>
            <w:tcW w:type="dxa" w:w="889"/>
          </w:tcPr>
          <w:p>
            <w:pPr>
              <w:spacing w:after="0"/>
              <w:jc w:val="left"/>
            </w:pPr>
          </w:p>
        </w:tc>
      </w:tr>
      <w:tr>
        <w:trPr>
          <w:cantSplit/>
        </w:trPr>
        <w:tc>
          <w:tcPr>
            <w:tcW w:type="dxa" w:w="2526"/>
          </w:tcPr>
          <w:p>
            <w:pPr>
              <w:spacing w:after="0"/>
              <w:jc w:val="left"/>
            </w:pPr>
            <w:r>
              <w:rPr>
                <w:sz w:val="16"/>
              </w:rPr>
              <w:t>Maywood borough</w:t>
            </w:r>
          </w:p>
        </w:tc>
        <w:tc>
          <w:tcPr>
            <w:tcW w:type="dxa" w:w="1447"/>
          </w:tcPr>
          <w:p>
            <w:pPr>
              <w:spacing w:after="0"/>
              <w:jc w:val="left"/>
            </w:pPr>
            <w:r>
              <w:rPr>
                <w:sz w:val="16"/>
              </w:rPr>
              <w:t>340050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5</w:t>
            </w:r>
          </w:p>
        </w:tc>
        <w:tc>
          <w:tcPr>
            <w:tcW w:type="dxa" w:w="1300"/>
          </w:tcPr>
          <w:p>
            <w:pPr>
              <w:spacing w:after="0"/>
              <w:jc w:val="right"/>
            </w:pPr>
            <w:r>
              <w:rPr>
                <w:sz w:val="16"/>
              </w:rPr>
              <w:t>0</w:t>
            </w:r>
          </w:p>
        </w:tc>
        <w:tc>
          <w:tcPr>
            <w:tcW w:type="dxa" w:w="1300"/>
          </w:tcPr>
          <w:p>
            <w:pPr>
              <w:spacing w:after="0"/>
              <w:jc w:val="right"/>
            </w:pPr>
            <w:r>
              <w:rPr>
                <w:sz w:val="16"/>
              </w:rPr>
              <w:t>5</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Midland Park borough</w:t>
            </w:r>
          </w:p>
        </w:tc>
        <w:tc>
          <w:tcPr>
            <w:tcW w:type="dxa" w:w="1447"/>
          </w:tcPr>
          <w:p>
            <w:pPr>
              <w:spacing w:after="0"/>
              <w:jc w:val="left"/>
            </w:pPr>
            <w:r>
              <w:rPr>
                <w:sz w:val="16"/>
              </w:rPr>
              <w:t>340051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2</w:t>
            </w:r>
          </w:p>
        </w:tc>
        <w:tc>
          <w:tcPr>
            <w:tcW w:type="dxa" w:w="1300"/>
          </w:tcPr>
          <w:p>
            <w:pPr>
              <w:spacing w:after="0"/>
              <w:jc w:val="right"/>
            </w:pPr>
            <w:r>
              <w:rPr>
                <w:sz w:val="16"/>
              </w:rPr>
              <w:t>1</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Montvale borough</w:t>
            </w:r>
          </w:p>
        </w:tc>
        <w:tc>
          <w:tcPr>
            <w:tcW w:type="dxa" w:w="1447"/>
          </w:tcPr>
          <w:p>
            <w:pPr>
              <w:spacing w:after="0"/>
              <w:jc w:val="left"/>
            </w:pPr>
            <w:r>
              <w:rPr>
                <w:sz w:val="16"/>
              </w:rPr>
              <w:t>340052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Moonachie borough</w:t>
            </w:r>
          </w:p>
        </w:tc>
        <w:tc>
          <w:tcPr>
            <w:tcW w:type="dxa" w:w="1447"/>
          </w:tcPr>
          <w:p>
            <w:pPr>
              <w:spacing w:after="0"/>
              <w:jc w:val="left"/>
            </w:pPr>
            <w:r>
              <w:rPr>
                <w:sz w:val="16"/>
              </w:rPr>
              <w:t>340053</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12</w:t>
            </w:r>
          </w:p>
        </w:tc>
        <w:tc>
          <w:tcPr>
            <w:tcW w:type="dxa" w:w="1300"/>
          </w:tcPr>
          <w:p>
            <w:pPr>
              <w:spacing w:after="0"/>
              <w:jc w:val="right"/>
            </w:pPr>
            <w:r>
              <w:rPr>
                <w:sz w:val="16"/>
              </w:rPr>
              <w:t>2</w:t>
            </w:r>
          </w:p>
        </w:tc>
        <w:tc>
          <w:tcPr>
            <w:tcW w:type="dxa" w:w="1300"/>
          </w:tcPr>
          <w:p>
            <w:pPr>
              <w:spacing w:after="0"/>
              <w:jc w:val="right"/>
            </w:pPr>
            <w:r>
              <w:rPr>
                <w:sz w:val="16"/>
              </w:rPr>
              <w:t>12</w:t>
            </w:r>
          </w:p>
        </w:tc>
        <w:tc>
          <w:tcPr>
            <w:tcW w:type="dxa" w:w="1300"/>
          </w:tcPr>
          <w:p>
            <w:pPr>
              <w:spacing w:after="0"/>
              <w:jc w:val="right"/>
            </w:pPr>
            <w:r>
              <w:rPr>
                <w:sz w:val="16"/>
              </w:rPr>
              <w:t>0</w:t>
            </w:r>
          </w:p>
        </w:tc>
        <w:tc>
          <w:tcPr>
            <w:tcW w:type="dxa" w:w="1447"/>
          </w:tcPr>
          <w:p>
            <w:pPr>
              <w:spacing w:after="0"/>
              <w:jc w:val="right"/>
            </w:pPr>
            <w:r>
              <w:rPr>
                <w:sz w:val="16"/>
              </w:rPr>
              <w:t>7</w:t>
            </w:r>
          </w:p>
        </w:tc>
        <w:tc>
          <w:tcPr>
            <w:tcW w:type="dxa" w:w="889"/>
          </w:tcPr>
          <w:p>
            <w:pPr>
              <w:spacing w:after="0"/>
              <w:jc w:val="left"/>
            </w:pPr>
          </w:p>
        </w:tc>
      </w:tr>
      <w:tr>
        <w:trPr>
          <w:cantSplit/>
        </w:trPr>
        <w:tc>
          <w:tcPr>
            <w:tcW w:type="dxa" w:w="2526"/>
          </w:tcPr>
          <w:p>
            <w:pPr>
              <w:spacing w:after="0"/>
              <w:jc w:val="left"/>
            </w:pPr>
            <w:r>
              <w:rPr>
                <w:sz w:val="16"/>
              </w:rPr>
              <w:t>New Milford borough</w:t>
            </w:r>
          </w:p>
        </w:tc>
        <w:tc>
          <w:tcPr>
            <w:tcW w:type="dxa" w:w="1447"/>
          </w:tcPr>
          <w:p>
            <w:pPr>
              <w:spacing w:after="0"/>
              <w:jc w:val="left"/>
            </w:pPr>
            <w:r>
              <w:rPr>
                <w:sz w:val="16"/>
              </w:rPr>
              <w:t>340054</w:t>
            </w:r>
          </w:p>
        </w:tc>
        <w:tc>
          <w:tcPr>
            <w:tcW w:type="dxa" w:w="1300"/>
          </w:tcPr>
          <w:p>
            <w:pPr>
              <w:spacing w:after="0"/>
              <w:jc w:val="right"/>
            </w:pPr>
            <w:r>
              <w:rPr>
                <w:sz w:val="16"/>
              </w:rPr>
              <w:t>37</w:t>
            </w:r>
          </w:p>
        </w:tc>
        <w:tc>
          <w:tcPr>
            <w:tcW w:type="dxa" w:w="1300"/>
          </w:tcPr>
          <w:p>
            <w:pPr>
              <w:spacing w:after="0"/>
              <w:jc w:val="right"/>
            </w:pPr>
            <w:r>
              <w:rPr>
                <w:sz w:val="16"/>
              </w:rPr>
              <w:t>72</w:t>
            </w:r>
          </w:p>
        </w:tc>
        <w:tc>
          <w:tcPr>
            <w:tcW w:type="dxa" w:w="1300"/>
          </w:tcPr>
          <w:p>
            <w:pPr>
              <w:spacing w:after="0"/>
              <w:jc w:val="right"/>
            </w:pPr>
            <w:r>
              <w:rPr>
                <w:sz w:val="16"/>
              </w:rPr>
              <w:t>140</w:t>
            </w:r>
          </w:p>
        </w:tc>
        <w:tc>
          <w:tcPr>
            <w:tcW w:type="dxa" w:w="1300"/>
          </w:tcPr>
          <w:p>
            <w:pPr>
              <w:spacing w:after="0"/>
              <w:jc w:val="right"/>
            </w:pPr>
            <w:r>
              <w:rPr>
                <w:sz w:val="16"/>
              </w:rPr>
              <w:t>67</w:t>
            </w:r>
          </w:p>
        </w:tc>
        <w:tc>
          <w:tcPr>
            <w:tcW w:type="dxa" w:w="1300"/>
          </w:tcPr>
          <w:p>
            <w:pPr>
              <w:spacing w:after="0"/>
              <w:jc w:val="right"/>
            </w:pPr>
            <w:r>
              <w:rPr>
                <w:sz w:val="16"/>
              </w:rPr>
              <w:t>144</w:t>
            </w:r>
          </w:p>
        </w:tc>
        <w:tc>
          <w:tcPr>
            <w:tcW w:type="dxa" w:w="1300"/>
          </w:tcPr>
          <w:p>
            <w:pPr>
              <w:spacing w:after="0"/>
              <w:jc w:val="right"/>
            </w:pPr>
            <w:r>
              <w:rPr>
                <w:sz w:val="16"/>
              </w:rPr>
              <w:t>0</w:t>
            </w:r>
          </w:p>
        </w:tc>
        <w:tc>
          <w:tcPr>
            <w:tcW w:type="dxa" w:w="1447"/>
          </w:tcPr>
          <w:p>
            <w:pPr>
              <w:spacing w:after="0"/>
              <w:jc w:val="right"/>
            </w:pPr>
            <w:r>
              <w:rPr>
                <w:sz w:val="16"/>
              </w:rPr>
              <w:t>67</w:t>
            </w:r>
          </w:p>
        </w:tc>
        <w:tc>
          <w:tcPr>
            <w:tcW w:type="dxa" w:w="889"/>
          </w:tcPr>
          <w:p>
            <w:pPr>
              <w:spacing w:after="0"/>
              <w:jc w:val="left"/>
            </w:pPr>
          </w:p>
        </w:tc>
      </w:tr>
      <w:tr>
        <w:trPr>
          <w:cantSplit/>
        </w:trPr>
        <w:tc>
          <w:tcPr>
            <w:tcW w:type="dxa" w:w="2526"/>
          </w:tcPr>
          <w:p>
            <w:pPr>
              <w:spacing w:after="0"/>
              <w:jc w:val="left"/>
            </w:pPr>
            <w:r>
              <w:rPr>
                <w:sz w:val="16"/>
              </w:rPr>
              <w:t>North Arlington borough</w:t>
            </w:r>
          </w:p>
        </w:tc>
        <w:tc>
          <w:tcPr>
            <w:tcW w:type="dxa" w:w="1447"/>
          </w:tcPr>
          <w:p>
            <w:pPr>
              <w:spacing w:after="0"/>
              <w:jc w:val="left"/>
            </w:pPr>
            <w:r>
              <w:rPr>
                <w:sz w:val="16"/>
              </w:rPr>
              <w:t>340055</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12</w:t>
            </w:r>
          </w:p>
        </w:tc>
        <w:tc>
          <w:tcPr>
            <w:tcW w:type="dxa" w:w="1300"/>
          </w:tcPr>
          <w:p>
            <w:pPr>
              <w:spacing w:after="0"/>
              <w:jc w:val="right"/>
            </w:pPr>
            <w:r>
              <w:rPr>
                <w:sz w:val="16"/>
              </w:rPr>
              <w:t>1</w:t>
            </w:r>
          </w:p>
        </w:tc>
        <w:tc>
          <w:tcPr>
            <w:tcW w:type="dxa" w:w="1300"/>
          </w:tcPr>
          <w:p>
            <w:pPr>
              <w:spacing w:after="0"/>
              <w:jc w:val="right"/>
            </w:pPr>
            <w:r>
              <w:rPr>
                <w:sz w:val="16"/>
              </w:rPr>
              <w:t>12</w:t>
            </w:r>
          </w:p>
        </w:tc>
        <w:tc>
          <w:tcPr>
            <w:tcW w:type="dxa" w:w="1300"/>
          </w:tcPr>
          <w:p>
            <w:pPr>
              <w:spacing w:after="0"/>
              <w:jc w:val="right"/>
            </w:pPr>
            <w:r>
              <w:rPr>
                <w:sz w:val="16"/>
              </w:rPr>
              <w:t>0</w:t>
            </w:r>
          </w:p>
        </w:tc>
        <w:tc>
          <w:tcPr>
            <w:tcW w:type="dxa" w:w="1447"/>
          </w:tcPr>
          <w:p>
            <w:pPr>
              <w:spacing w:after="0"/>
              <w:jc w:val="right"/>
            </w:pPr>
            <w:r>
              <w:rPr>
                <w:sz w:val="16"/>
              </w:rPr>
              <w:t>4</w:t>
            </w:r>
          </w:p>
        </w:tc>
        <w:tc>
          <w:tcPr>
            <w:tcW w:type="dxa" w:w="889"/>
          </w:tcPr>
          <w:p>
            <w:pPr>
              <w:spacing w:after="0"/>
              <w:jc w:val="left"/>
            </w:pPr>
          </w:p>
        </w:tc>
      </w:tr>
      <w:tr>
        <w:trPr>
          <w:cantSplit/>
        </w:trPr>
        <w:tc>
          <w:tcPr>
            <w:tcW w:type="dxa" w:w="2526"/>
          </w:tcPr>
          <w:p>
            <w:pPr>
              <w:spacing w:after="0"/>
              <w:jc w:val="left"/>
            </w:pPr>
            <w:r>
              <w:rPr>
                <w:sz w:val="16"/>
              </w:rPr>
              <w:t>Northvale borough</w:t>
            </w:r>
          </w:p>
        </w:tc>
        <w:tc>
          <w:tcPr>
            <w:tcW w:type="dxa" w:w="1447"/>
          </w:tcPr>
          <w:p>
            <w:pPr>
              <w:spacing w:after="0"/>
              <w:jc w:val="left"/>
            </w:pPr>
            <w:r>
              <w:rPr>
                <w:sz w:val="16"/>
              </w:rPr>
              <w:t>340056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9</w:t>
            </w:r>
          </w:p>
        </w:tc>
        <w:tc>
          <w:tcPr>
            <w:tcW w:type="dxa" w:w="1300"/>
          </w:tcPr>
          <w:p>
            <w:pPr>
              <w:spacing w:after="0"/>
              <w:jc w:val="right"/>
            </w:pPr>
            <w:r>
              <w:rPr>
                <w:sz w:val="16"/>
              </w:rPr>
              <w:t>0</w:t>
            </w:r>
          </w:p>
        </w:tc>
        <w:tc>
          <w:tcPr>
            <w:tcW w:type="dxa" w:w="1300"/>
          </w:tcPr>
          <w:p>
            <w:pPr>
              <w:spacing w:after="0"/>
              <w:jc w:val="right"/>
            </w:pPr>
            <w:r>
              <w:rPr>
                <w:sz w:val="16"/>
              </w:rPr>
              <w:t>9</w:t>
            </w:r>
          </w:p>
        </w:tc>
        <w:tc>
          <w:tcPr>
            <w:tcW w:type="dxa" w:w="1300"/>
          </w:tcPr>
          <w:p>
            <w:pPr>
              <w:spacing w:after="0"/>
              <w:jc w:val="right"/>
            </w:pPr>
            <w:r>
              <w:rPr>
                <w:sz w:val="16"/>
              </w:rPr>
              <w:t>0</w:t>
            </w:r>
          </w:p>
        </w:tc>
        <w:tc>
          <w:tcPr>
            <w:tcW w:type="dxa" w:w="1447"/>
          </w:tcPr>
          <w:p>
            <w:pPr>
              <w:spacing w:after="0"/>
              <w:jc w:val="right"/>
            </w:pPr>
            <w:r>
              <w:rPr>
                <w:sz w:val="16"/>
              </w:rPr>
              <w:t>7</w:t>
            </w:r>
          </w:p>
        </w:tc>
        <w:tc>
          <w:tcPr>
            <w:tcW w:type="dxa" w:w="889"/>
          </w:tcPr>
          <w:p>
            <w:pPr>
              <w:spacing w:after="0"/>
              <w:jc w:val="left"/>
            </w:pPr>
          </w:p>
        </w:tc>
      </w:tr>
      <w:tr>
        <w:trPr>
          <w:cantSplit/>
        </w:trPr>
        <w:tc>
          <w:tcPr>
            <w:tcW w:type="dxa" w:w="2526"/>
          </w:tcPr>
          <w:p>
            <w:pPr>
              <w:spacing w:after="0"/>
              <w:jc w:val="left"/>
            </w:pPr>
            <w:r>
              <w:rPr>
                <w:sz w:val="16"/>
              </w:rPr>
              <w:t>Norwood borough</w:t>
            </w:r>
          </w:p>
        </w:tc>
        <w:tc>
          <w:tcPr>
            <w:tcW w:type="dxa" w:w="1447"/>
          </w:tcPr>
          <w:p>
            <w:pPr>
              <w:spacing w:after="0"/>
              <w:jc w:val="left"/>
            </w:pPr>
            <w:r>
              <w:rPr>
                <w:sz w:val="16"/>
              </w:rPr>
              <w:t>340057</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3</w:t>
            </w:r>
          </w:p>
        </w:tc>
        <w:tc>
          <w:tcPr>
            <w:tcW w:type="dxa" w:w="1300"/>
          </w:tcPr>
          <w:p>
            <w:pPr>
              <w:spacing w:after="0"/>
              <w:jc w:val="right"/>
            </w:pPr>
            <w:r>
              <w:rPr>
                <w:sz w:val="16"/>
              </w:rPr>
              <w:t>1</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Oakland borough</w:t>
            </w:r>
          </w:p>
        </w:tc>
        <w:tc>
          <w:tcPr>
            <w:tcW w:type="dxa" w:w="1447"/>
          </w:tcPr>
          <w:p>
            <w:pPr>
              <w:spacing w:after="0"/>
              <w:jc w:val="left"/>
            </w:pPr>
            <w:r>
              <w:rPr>
                <w:sz w:val="16"/>
              </w:rPr>
              <w:t>345309</w:t>
            </w:r>
          </w:p>
        </w:tc>
        <w:tc>
          <w:tcPr>
            <w:tcW w:type="dxa" w:w="1300"/>
          </w:tcPr>
          <w:p>
            <w:pPr>
              <w:spacing w:after="0"/>
              <w:jc w:val="right"/>
            </w:pPr>
            <w:r>
              <w:rPr>
                <w:sz w:val="16"/>
              </w:rPr>
              <w:t>18</w:t>
            </w:r>
          </w:p>
        </w:tc>
        <w:tc>
          <w:tcPr>
            <w:tcW w:type="dxa" w:w="1300"/>
          </w:tcPr>
          <w:p>
            <w:pPr>
              <w:spacing w:after="0"/>
              <w:jc w:val="right"/>
            </w:pPr>
            <w:r>
              <w:rPr>
                <w:sz w:val="16"/>
              </w:rPr>
              <w:t>32</w:t>
            </w:r>
          </w:p>
        </w:tc>
        <w:tc>
          <w:tcPr>
            <w:tcW w:type="dxa" w:w="1300"/>
          </w:tcPr>
          <w:p>
            <w:pPr>
              <w:spacing w:after="0"/>
              <w:jc w:val="right"/>
            </w:pPr>
            <w:r>
              <w:rPr>
                <w:sz w:val="16"/>
              </w:rPr>
              <w:t>56</w:t>
            </w:r>
          </w:p>
        </w:tc>
        <w:tc>
          <w:tcPr>
            <w:tcW w:type="dxa" w:w="1300"/>
          </w:tcPr>
          <w:p>
            <w:pPr>
              <w:spacing w:after="0"/>
              <w:jc w:val="right"/>
            </w:pPr>
            <w:r>
              <w:rPr>
                <w:sz w:val="16"/>
              </w:rPr>
              <w:t>23</w:t>
            </w:r>
          </w:p>
        </w:tc>
        <w:tc>
          <w:tcPr>
            <w:tcW w:type="dxa" w:w="1300"/>
          </w:tcPr>
          <w:p>
            <w:pPr>
              <w:spacing w:after="0"/>
              <w:jc w:val="right"/>
            </w:pPr>
            <w:r>
              <w:rPr>
                <w:sz w:val="16"/>
              </w:rPr>
              <w:t>68</w:t>
            </w:r>
          </w:p>
        </w:tc>
        <w:tc>
          <w:tcPr>
            <w:tcW w:type="dxa" w:w="1300"/>
          </w:tcPr>
          <w:p>
            <w:pPr>
              <w:spacing w:after="0"/>
              <w:jc w:val="right"/>
            </w:pPr>
            <w:r>
              <w:rPr>
                <w:sz w:val="16"/>
              </w:rPr>
              <w:t>7</w:t>
            </w:r>
          </w:p>
        </w:tc>
        <w:tc>
          <w:tcPr>
            <w:tcW w:type="dxa" w:w="1447"/>
          </w:tcPr>
          <w:p>
            <w:pPr>
              <w:spacing w:after="0"/>
              <w:jc w:val="right"/>
            </w:pPr>
            <w:r>
              <w:rPr>
                <w:sz w:val="16"/>
              </w:rPr>
              <w:t>16</w:t>
            </w:r>
          </w:p>
        </w:tc>
        <w:tc>
          <w:tcPr>
            <w:tcW w:type="dxa" w:w="889"/>
          </w:tcPr>
          <w:p>
            <w:pPr>
              <w:spacing w:after="0"/>
              <w:jc w:val="left"/>
            </w:pPr>
          </w:p>
        </w:tc>
      </w:tr>
      <w:tr>
        <w:trPr>
          <w:cantSplit/>
        </w:trPr>
        <w:tc>
          <w:tcPr>
            <w:tcW w:type="dxa" w:w="2526"/>
          </w:tcPr>
          <w:p>
            <w:pPr>
              <w:spacing w:after="0"/>
              <w:jc w:val="left"/>
            </w:pPr>
            <w:r>
              <w:rPr>
                <w:sz w:val="16"/>
              </w:rPr>
              <w:t>Old Tappan borough</w:t>
            </w:r>
          </w:p>
        </w:tc>
        <w:tc>
          <w:tcPr>
            <w:tcW w:type="dxa" w:w="1447"/>
          </w:tcPr>
          <w:p>
            <w:pPr>
              <w:spacing w:after="0"/>
              <w:jc w:val="left"/>
            </w:pPr>
            <w:r>
              <w:rPr>
                <w:sz w:val="16"/>
              </w:rPr>
              <w:t>340059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Oradell borough</w:t>
            </w:r>
          </w:p>
        </w:tc>
        <w:tc>
          <w:tcPr>
            <w:tcW w:type="dxa" w:w="1447"/>
          </w:tcPr>
          <w:p>
            <w:pPr>
              <w:spacing w:after="0"/>
              <w:jc w:val="left"/>
            </w:pPr>
            <w:r>
              <w:rPr>
                <w:sz w:val="16"/>
              </w:rPr>
              <w:t>340060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2</w:t>
            </w:r>
          </w:p>
        </w:tc>
        <w:tc>
          <w:tcPr>
            <w:tcW w:type="dxa" w:w="1300"/>
          </w:tcPr>
          <w:p>
            <w:pPr>
              <w:spacing w:after="0"/>
              <w:jc w:val="right"/>
            </w:pPr>
            <w:r>
              <w:rPr>
                <w:sz w:val="16"/>
              </w:rPr>
              <w:t>1</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Palisades Park borough</w:t>
            </w:r>
          </w:p>
        </w:tc>
        <w:tc>
          <w:tcPr>
            <w:tcW w:type="dxa" w:w="1447"/>
          </w:tcPr>
          <w:p>
            <w:pPr>
              <w:spacing w:after="0"/>
              <w:jc w:val="left"/>
            </w:pPr>
            <w:r>
              <w:rPr>
                <w:sz w:val="16"/>
              </w:rPr>
              <w:t>340061</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2</w:t>
            </w:r>
          </w:p>
        </w:tc>
        <w:tc>
          <w:tcPr>
            <w:tcW w:type="dxa" w:w="1300"/>
          </w:tcPr>
          <w:p>
            <w:pPr>
              <w:spacing w:after="0"/>
              <w:jc w:val="right"/>
            </w:pPr>
            <w:r>
              <w:rPr>
                <w:sz w:val="16"/>
              </w:rPr>
              <w:t>2</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Paramus borough</w:t>
            </w:r>
          </w:p>
        </w:tc>
        <w:tc>
          <w:tcPr>
            <w:tcW w:type="dxa" w:w="1447"/>
          </w:tcPr>
          <w:p>
            <w:pPr>
              <w:spacing w:after="0"/>
              <w:jc w:val="left"/>
            </w:pPr>
            <w:r>
              <w:rPr>
                <w:sz w:val="16"/>
              </w:rPr>
              <w:t>340062</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14</w:t>
            </w:r>
          </w:p>
        </w:tc>
        <w:tc>
          <w:tcPr>
            <w:tcW w:type="dxa" w:w="1300"/>
          </w:tcPr>
          <w:p>
            <w:pPr>
              <w:spacing w:after="0"/>
              <w:jc w:val="right"/>
            </w:pPr>
            <w:r>
              <w:rPr>
                <w:sz w:val="16"/>
              </w:rPr>
              <w:t>1</w:t>
            </w:r>
          </w:p>
        </w:tc>
        <w:tc>
          <w:tcPr>
            <w:tcW w:type="dxa" w:w="1300"/>
          </w:tcPr>
          <w:p>
            <w:pPr>
              <w:spacing w:after="0"/>
              <w:jc w:val="right"/>
            </w:pPr>
            <w:r>
              <w:rPr>
                <w:sz w:val="16"/>
              </w:rPr>
              <w:t>15</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Park Ridge borough</w:t>
            </w:r>
          </w:p>
        </w:tc>
        <w:tc>
          <w:tcPr>
            <w:tcW w:type="dxa" w:w="1447"/>
          </w:tcPr>
          <w:p>
            <w:pPr>
              <w:spacing w:after="0"/>
              <w:jc w:val="left"/>
            </w:pPr>
            <w:r>
              <w:rPr>
                <w:sz w:val="16"/>
              </w:rPr>
              <w:t>340063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Ramsey borough</w:t>
            </w:r>
          </w:p>
        </w:tc>
        <w:tc>
          <w:tcPr>
            <w:tcW w:type="dxa" w:w="1447"/>
          </w:tcPr>
          <w:p>
            <w:pPr>
              <w:spacing w:after="0"/>
              <w:jc w:val="left"/>
            </w:pPr>
            <w:r>
              <w:rPr>
                <w:sz w:val="16"/>
              </w:rPr>
              <w:t>340064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Ridgefield borough</w:t>
            </w:r>
          </w:p>
        </w:tc>
        <w:tc>
          <w:tcPr>
            <w:tcW w:type="dxa" w:w="1447"/>
          </w:tcPr>
          <w:p>
            <w:pPr>
              <w:spacing w:after="0"/>
              <w:jc w:val="left"/>
            </w:pPr>
            <w:r>
              <w:rPr>
                <w:sz w:val="16"/>
              </w:rPr>
              <w:t>340065</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15</w:t>
            </w:r>
          </w:p>
        </w:tc>
        <w:tc>
          <w:tcPr>
            <w:tcW w:type="dxa" w:w="1300"/>
          </w:tcPr>
          <w:p>
            <w:pPr>
              <w:spacing w:after="0"/>
              <w:jc w:val="right"/>
            </w:pPr>
            <w:r>
              <w:rPr>
                <w:sz w:val="16"/>
              </w:rPr>
              <w:t>3</w:t>
            </w:r>
          </w:p>
        </w:tc>
        <w:tc>
          <w:tcPr>
            <w:tcW w:type="dxa" w:w="1300"/>
          </w:tcPr>
          <w:p>
            <w:pPr>
              <w:spacing w:after="0"/>
              <w:jc w:val="right"/>
            </w:pPr>
            <w:r>
              <w:rPr>
                <w:sz w:val="16"/>
              </w:rPr>
              <w:t>15</w:t>
            </w:r>
          </w:p>
        </w:tc>
        <w:tc>
          <w:tcPr>
            <w:tcW w:type="dxa" w:w="1300"/>
          </w:tcPr>
          <w:p>
            <w:pPr>
              <w:spacing w:after="0"/>
              <w:jc w:val="right"/>
            </w:pPr>
            <w:r>
              <w:rPr>
                <w:sz w:val="16"/>
              </w:rPr>
              <w:t>0</w:t>
            </w:r>
          </w:p>
        </w:tc>
        <w:tc>
          <w:tcPr>
            <w:tcW w:type="dxa" w:w="1447"/>
          </w:tcPr>
          <w:p>
            <w:pPr>
              <w:spacing w:after="0"/>
              <w:jc w:val="right"/>
            </w:pPr>
            <w:r>
              <w:rPr>
                <w:sz w:val="16"/>
              </w:rPr>
              <w:t>7</w:t>
            </w:r>
          </w:p>
        </w:tc>
        <w:tc>
          <w:tcPr>
            <w:tcW w:type="dxa" w:w="889"/>
          </w:tcPr>
          <w:p>
            <w:pPr>
              <w:spacing w:after="0"/>
              <w:jc w:val="left"/>
            </w:pPr>
          </w:p>
        </w:tc>
      </w:tr>
      <w:tr>
        <w:trPr>
          <w:cantSplit/>
        </w:trPr>
        <w:tc>
          <w:tcPr>
            <w:tcW w:type="dxa" w:w="2526"/>
          </w:tcPr>
          <w:p>
            <w:pPr>
              <w:spacing w:after="0"/>
              <w:jc w:val="left"/>
            </w:pPr>
            <w:r>
              <w:rPr>
                <w:sz w:val="16"/>
              </w:rPr>
              <w:t>Ridgefield Park village</w:t>
            </w:r>
          </w:p>
        </w:tc>
        <w:tc>
          <w:tcPr>
            <w:tcW w:type="dxa" w:w="1447"/>
          </w:tcPr>
          <w:p>
            <w:pPr>
              <w:spacing w:after="0"/>
              <w:jc w:val="left"/>
            </w:pPr>
            <w:r>
              <w:rPr>
                <w:sz w:val="16"/>
              </w:rPr>
              <w:t>340066</w:t>
            </w:r>
          </w:p>
        </w:tc>
        <w:tc>
          <w:tcPr>
            <w:tcW w:type="dxa" w:w="1300"/>
          </w:tcPr>
          <w:p>
            <w:pPr>
              <w:spacing w:after="0"/>
              <w:jc w:val="right"/>
            </w:pPr>
            <w:r>
              <w:rPr>
                <w:sz w:val="16"/>
              </w:rPr>
              <w:t>2</w:t>
            </w:r>
          </w:p>
        </w:tc>
        <w:tc>
          <w:tcPr>
            <w:tcW w:type="dxa" w:w="1300"/>
          </w:tcPr>
          <w:p>
            <w:pPr>
              <w:spacing w:after="0"/>
              <w:jc w:val="right"/>
            </w:pPr>
            <w:r>
              <w:rPr>
                <w:sz w:val="16"/>
              </w:rPr>
              <w:t>4</w:t>
            </w:r>
          </w:p>
        </w:tc>
        <w:tc>
          <w:tcPr>
            <w:tcW w:type="dxa" w:w="1300"/>
          </w:tcPr>
          <w:p>
            <w:pPr>
              <w:spacing w:after="0"/>
              <w:jc w:val="right"/>
            </w:pPr>
            <w:r>
              <w:rPr>
                <w:sz w:val="16"/>
              </w:rPr>
              <w:t>47</w:t>
            </w:r>
          </w:p>
        </w:tc>
        <w:tc>
          <w:tcPr>
            <w:tcW w:type="dxa" w:w="1300"/>
          </w:tcPr>
          <w:p>
            <w:pPr>
              <w:spacing w:after="0"/>
              <w:jc w:val="right"/>
            </w:pPr>
            <w:r>
              <w:rPr>
                <w:sz w:val="16"/>
              </w:rPr>
              <w:t>4</w:t>
            </w:r>
          </w:p>
        </w:tc>
        <w:tc>
          <w:tcPr>
            <w:tcW w:type="dxa" w:w="1300"/>
          </w:tcPr>
          <w:p>
            <w:pPr>
              <w:spacing w:after="0"/>
              <w:jc w:val="right"/>
            </w:pPr>
            <w:r>
              <w:rPr>
                <w:sz w:val="16"/>
              </w:rPr>
              <w:t>47</w:t>
            </w:r>
          </w:p>
        </w:tc>
        <w:tc>
          <w:tcPr>
            <w:tcW w:type="dxa" w:w="1300"/>
          </w:tcPr>
          <w:p>
            <w:pPr>
              <w:spacing w:after="0"/>
              <w:jc w:val="right"/>
            </w:pPr>
            <w:r>
              <w:rPr>
                <w:sz w:val="16"/>
              </w:rPr>
              <w:t>0</w:t>
            </w:r>
          </w:p>
        </w:tc>
        <w:tc>
          <w:tcPr>
            <w:tcW w:type="dxa" w:w="1447"/>
          </w:tcPr>
          <w:p>
            <w:pPr>
              <w:spacing w:after="0"/>
              <w:jc w:val="right"/>
            </w:pPr>
            <w:r>
              <w:rPr>
                <w:sz w:val="16"/>
              </w:rPr>
              <w:t>21</w:t>
            </w:r>
          </w:p>
        </w:tc>
        <w:tc>
          <w:tcPr>
            <w:tcW w:type="dxa" w:w="889"/>
          </w:tcPr>
          <w:p>
            <w:pPr>
              <w:spacing w:after="0"/>
              <w:jc w:val="left"/>
            </w:pPr>
          </w:p>
        </w:tc>
      </w:tr>
      <w:tr>
        <w:trPr>
          <w:cantSplit/>
        </w:trPr>
        <w:tc>
          <w:tcPr>
            <w:tcW w:type="dxa" w:w="2526"/>
          </w:tcPr>
          <w:p>
            <w:pPr>
              <w:spacing w:after="0"/>
              <w:jc w:val="left"/>
            </w:pPr>
            <w:r>
              <w:rPr>
                <w:sz w:val="16"/>
              </w:rPr>
              <w:t>Ridgewood village</w:t>
            </w:r>
          </w:p>
        </w:tc>
        <w:tc>
          <w:tcPr>
            <w:tcW w:type="dxa" w:w="1447"/>
          </w:tcPr>
          <w:p>
            <w:pPr>
              <w:spacing w:after="0"/>
              <w:jc w:val="left"/>
            </w:pPr>
            <w:r>
              <w:rPr>
                <w:sz w:val="16"/>
              </w:rPr>
              <w:t>340067</w:t>
            </w:r>
          </w:p>
        </w:tc>
        <w:tc>
          <w:tcPr>
            <w:tcW w:type="dxa" w:w="1300"/>
          </w:tcPr>
          <w:p>
            <w:pPr>
              <w:spacing w:after="0"/>
              <w:jc w:val="right"/>
            </w:pPr>
            <w:r>
              <w:rPr>
                <w:sz w:val="16"/>
              </w:rPr>
              <w:t>0</w:t>
            </w:r>
          </w:p>
        </w:tc>
        <w:tc>
          <w:tcPr>
            <w:tcW w:type="dxa" w:w="1300"/>
          </w:tcPr>
          <w:p>
            <w:pPr>
              <w:spacing w:after="0"/>
              <w:jc w:val="right"/>
            </w:pPr>
            <w:r>
              <w:rPr>
                <w:sz w:val="16"/>
              </w:rPr>
              <w:t>10</w:t>
            </w:r>
          </w:p>
        </w:tc>
        <w:tc>
          <w:tcPr>
            <w:tcW w:type="dxa" w:w="1300"/>
          </w:tcPr>
          <w:p>
            <w:pPr>
              <w:spacing w:after="0"/>
              <w:jc w:val="right"/>
            </w:pPr>
            <w:r>
              <w:rPr>
                <w:sz w:val="16"/>
              </w:rPr>
              <w:t>31</w:t>
            </w:r>
          </w:p>
        </w:tc>
        <w:tc>
          <w:tcPr>
            <w:tcW w:type="dxa" w:w="1300"/>
          </w:tcPr>
          <w:p>
            <w:pPr>
              <w:spacing w:after="0"/>
              <w:jc w:val="right"/>
            </w:pPr>
            <w:r>
              <w:rPr>
                <w:sz w:val="16"/>
              </w:rPr>
              <w:t>7</w:t>
            </w:r>
          </w:p>
        </w:tc>
        <w:tc>
          <w:tcPr>
            <w:tcW w:type="dxa" w:w="1300"/>
          </w:tcPr>
          <w:p>
            <w:pPr>
              <w:spacing w:after="0"/>
              <w:jc w:val="right"/>
            </w:pPr>
            <w:r>
              <w:rPr>
                <w:sz w:val="16"/>
              </w:rPr>
              <w:t>33</w:t>
            </w:r>
          </w:p>
        </w:tc>
        <w:tc>
          <w:tcPr>
            <w:tcW w:type="dxa" w:w="1300"/>
          </w:tcPr>
          <w:p>
            <w:pPr>
              <w:spacing w:after="0"/>
              <w:jc w:val="right"/>
            </w:pPr>
            <w:r>
              <w:rPr>
                <w:sz w:val="16"/>
              </w:rPr>
              <w:t>0</w:t>
            </w:r>
          </w:p>
        </w:tc>
        <w:tc>
          <w:tcPr>
            <w:tcW w:type="dxa" w:w="1447"/>
          </w:tcPr>
          <w:p>
            <w:pPr>
              <w:spacing w:after="0"/>
              <w:jc w:val="right"/>
            </w:pPr>
            <w:r>
              <w:rPr>
                <w:sz w:val="16"/>
              </w:rPr>
              <w:t>19</w:t>
            </w:r>
          </w:p>
        </w:tc>
        <w:tc>
          <w:tcPr>
            <w:tcW w:type="dxa" w:w="889"/>
          </w:tcPr>
          <w:p>
            <w:pPr>
              <w:spacing w:after="0"/>
              <w:jc w:val="left"/>
            </w:pPr>
          </w:p>
        </w:tc>
      </w:tr>
      <w:tr>
        <w:trPr>
          <w:cantSplit/>
        </w:trPr>
        <w:tc>
          <w:tcPr>
            <w:tcW w:type="dxa" w:w="2526"/>
          </w:tcPr>
          <w:p>
            <w:pPr>
              <w:spacing w:after="0"/>
              <w:jc w:val="left"/>
            </w:pPr>
            <w:r>
              <w:rPr>
                <w:sz w:val="16"/>
              </w:rPr>
              <w:t>River Edge borough</w:t>
            </w:r>
          </w:p>
        </w:tc>
        <w:tc>
          <w:tcPr>
            <w:tcW w:type="dxa" w:w="1447"/>
          </w:tcPr>
          <w:p>
            <w:pPr>
              <w:spacing w:after="0"/>
              <w:jc w:val="left"/>
            </w:pPr>
            <w:r>
              <w:rPr>
                <w:sz w:val="16"/>
              </w:rPr>
              <w:t>340068</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16</w:t>
            </w:r>
          </w:p>
        </w:tc>
        <w:tc>
          <w:tcPr>
            <w:tcW w:type="dxa" w:w="1300"/>
          </w:tcPr>
          <w:p>
            <w:pPr>
              <w:spacing w:after="0"/>
              <w:jc w:val="right"/>
            </w:pPr>
            <w:r>
              <w:rPr>
                <w:sz w:val="16"/>
              </w:rPr>
              <w:t>3</w:t>
            </w:r>
          </w:p>
        </w:tc>
        <w:tc>
          <w:tcPr>
            <w:tcW w:type="dxa" w:w="1300"/>
          </w:tcPr>
          <w:p>
            <w:pPr>
              <w:spacing w:after="0"/>
              <w:jc w:val="right"/>
            </w:pPr>
            <w:r>
              <w:rPr>
                <w:sz w:val="16"/>
              </w:rPr>
              <w:t>16</w:t>
            </w:r>
          </w:p>
        </w:tc>
        <w:tc>
          <w:tcPr>
            <w:tcW w:type="dxa" w:w="1300"/>
          </w:tcPr>
          <w:p>
            <w:pPr>
              <w:spacing w:after="0"/>
              <w:jc w:val="right"/>
            </w:pPr>
            <w:r>
              <w:rPr>
                <w:sz w:val="16"/>
              </w:rPr>
              <w:t>0</w:t>
            </w:r>
          </w:p>
        </w:tc>
        <w:tc>
          <w:tcPr>
            <w:tcW w:type="dxa" w:w="1447"/>
          </w:tcPr>
          <w:p>
            <w:pPr>
              <w:spacing w:after="0"/>
              <w:jc w:val="right"/>
            </w:pPr>
            <w:r>
              <w:rPr>
                <w:sz w:val="16"/>
              </w:rPr>
              <w:t>9</w:t>
            </w:r>
          </w:p>
        </w:tc>
        <w:tc>
          <w:tcPr>
            <w:tcW w:type="dxa" w:w="889"/>
          </w:tcPr>
          <w:p>
            <w:pPr>
              <w:spacing w:after="0"/>
              <w:jc w:val="left"/>
            </w:pPr>
          </w:p>
        </w:tc>
      </w:tr>
      <w:tr>
        <w:trPr>
          <w:cantSplit/>
        </w:trPr>
        <w:tc>
          <w:tcPr>
            <w:tcW w:type="dxa" w:w="2526"/>
          </w:tcPr>
          <w:p>
            <w:pPr>
              <w:spacing w:after="0"/>
              <w:jc w:val="left"/>
            </w:pPr>
            <w:r>
              <w:rPr>
                <w:sz w:val="16"/>
              </w:rPr>
              <w:t>Rockleigh borough</w:t>
            </w:r>
          </w:p>
        </w:tc>
        <w:tc>
          <w:tcPr>
            <w:tcW w:type="dxa" w:w="1447"/>
          </w:tcPr>
          <w:p>
            <w:pPr>
              <w:spacing w:after="0"/>
              <w:jc w:val="left"/>
            </w:pPr>
            <w:r>
              <w:rPr>
                <w:sz w:val="16"/>
              </w:rPr>
              <w:t>340071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Rutherford borough</w:t>
            </w:r>
          </w:p>
        </w:tc>
        <w:tc>
          <w:tcPr>
            <w:tcW w:type="dxa" w:w="1447"/>
          </w:tcPr>
          <w:p>
            <w:pPr>
              <w:spacing w:after="0"/>
              <w:jc w:val="left"/>
            </w:pPr>
            <w:r>
              <w:rPr>
                <w:sz w:val="16"/>
              </w:rPr>
              <w:t>340072</w:t>
            </w:r>
          </w:p>
        </w:tc>
        <w:tc>
          <w:tcPr>
            <w:tcW w:type="dxa" w:w="1300"/>
          </w:tcPr>
          <w:p>
            <w:pPr>
              <w:spacing w:after="0"/>
              <w:jc w:val="right"/>
            </w:pPr>
            <w:r>
              <w:rPr>
                <w:sz w:val="16"/>
              </w:rPr>
              <w:t>3</w:t>
            </w:r>
          </w:p>
        </w:tc>
        <w:tc>
          <w:tcPr>
            <w:tcW w:type="dxa" w:w="1300"/>
          </w:tcPr>
          <w:p>
            <w:pPr>
              <w:spacing w:after="0"/>
              <w:jc w:val="right"/>
            </w:pPr>
            <w:r>
              <w:rPr>
                <w:sz w:val="16"/>
              </w:rPr>
              <w:t>18</w:t>
            </w:r>
          </w:p>
        </w:tc>
        <w:tc>
          <w:tcPr>
            <w:tcW w:type="dxa" w:w="1300"/>
          </w:tcPr>
          <w:p>
            <w:pPr>
              <w:spacing w:after="0"/>
              <w:jc w:val="right"/>
            </w:pPr>
            <w:r>
              <w:rPr>
                <w:sz w:val="16"/>
              </w:rPr>
              <w:t>54</w:t>
            </w:r>
          </w:p>
        </w:tc>
        <w:tc>
          <w:tcPr>
            <w:tcW w:type="dxa" w:w="1300"/>
          </w:tcPr>
          <w:p>
            <w:pPr>
              <w:spacing w:after="0"/>
              <w:jc w:val="right"/>
            </w:pPr>
            <w:r>
              <w:rPr>
                <w:sz w:val="16"/>
              </w:rPr>
              <w:t>17</w:t>
            </w:r>
          </w:p>
        </w:tc>
        <w:tc>
          <w:tcPr>
            <w:tcW w:type="dxa" w:w="1300"/>
          </w:tcPr>
          <w:p>
            <w:pPr>
              <w:spacing w:after="0"/>
              <w:jc w:val="right"/>
            </w:pPr>
            <w:r>
              <w:rPr>
                <w:sz w:val="16"/>
              </w:rPr>
              <w:t>55</w:t>
            </w:r>
          </w:p>
        </w:tc>
        <w:tc>
          <w:tcPr>
            <w:tcW w:type="dxa" w:w="1300"/>
          </w:tcPr>
          <w:p>
            <w:pPr>
              <w:spacing w:after="0"/>
              <w:jc w:val="right"/>
            </w:pPr>
            <w:r>
              <w:rPr>
                <w:sz w:val="16"/>
              </w:rPr>
              <w:t>1</w:t>
            </w:r>
          </w:p>
        </w:tc>
        <w:tc>
          <w:tcPr>
            <w:tcW w:type="dxa" w:w="1447"/>
          </w:tcPr>
          <w:p>
            <w:pPr>
              <w:spacing w:after="0"/>
              <w:jc w:val="right"/>
            </w:pPr>
            <w:r>
              <w:rPr>
                <w:sz w:val="16"/>
              </w:rPr>
              <w:t>26</w:t>
            </w:r>
          </w:p>
        </w:tc>
        <w:tc>
          <w:tcPr>
            <w:tcW w:type="dxa" w:w="889"/>
          </w:tcPr>
          <w:p>
            <w:pPr>
              <w:spacing w:after="0"/>
              <w:jc w:val="left"/>
            </w:pPr>
          </w:p>
        </w:tc>
      </w:tr>
      <w:tr>
        <w:trPr>
          <w:cantSplit/>
        </w:trPr>
        <w:tc>
          <w:tcPr>
            <w:tcW w:type="dxa" w:w="2526"/>
          </w:tcPr>
          <w:p>
            <w:pPr>
              <w:spacing w:after="0"/>
              <w:jc w:val="left"/>
            </w:pPr>
            <w:r>
              <w:rPr>
                <w:sz w:val="16"/>
              </w:rPr>
              <w:t>Saddle River borough</w:t>
            </w:r>
          </w:p>
        </w:tc>
        <w:tc>
          <w:tcPr>
            <w:tcW w:type="dxa" w:w="1447"/>
          </w:tcPr>
          <w:p>
            <w:pPr>
              <w:spacing w:after="0"/>
              <w:jc w:val="left"/>
            </w:pPr>
            <w:r>
              <w:rPr>
                <w:sz w:val="16"/>
              </w:rPr>
              <w:t>340073</w:t>
            </w:r>
          </w:p>
        </w:tc>
        <w:tc>
          <w:tcPr>
            <w:tcW w:type="dxa" w:w="1300"/>
          </w:tcPr>
          <w:p>
            <w:pPr>
              <w:spacing w:after="0"/>
              <w:jc w:val="right"/>
            </w:pPr>
            <w:r>
              <w:rPr>
                <w:sz w:val="16"/>
              </w:rPr>
              <w:t>1</w:t>
            </w:r>
          </w:p>
        </w:tc>
        <w:tc>
          <w:tcPr>
            <w:tcW w:type="dxa" w:w="1300"/>
          </w:tcPr>
          <w:p>
            <w:pPr>
              <w:spacing w:after="0"/>
              <w:jc w:val="right"/>
            </w:pPr>
            <w:r>
              <w:rPr>
                <w:sz w:val="16"/>
              </w:rPr>
              <w:t>4</w:t>
            </w:r>
          </w:p>
        </w:tc>
        <w:tc>
          <w:tcPr>
            <w:tcW w:type="dxa" w:w="1300"/>
          </w:tcPr>
          <w:p>
            <w:pPr>
              <w:spacing w:after="0"/>
              <w:jc w:val="right"/>
            </w:pPr>
            <w:r>
              <w:rPr>
                <w:sz w:val="16"/>
              </w:rPr>
              <w:t>8</w:t>
            </w:r>
          </w:p>
        </w:tc>
        <w:tc>
          <w:tcPr>
            <w:tcW w:type="dxa" w:w="1300"/>
          </w:tcPr>
          <w:p>
            <w:pPr>
              <w:spacing w:after="0"/>
              <w:jc w:val="right"/>
            </w:pPr>
            <w:r>
              <w:rPr>
                <w:sz w:val="16"/>
              </w:rPr>
              <w:t>3</w:t>
            </w:r>
          </w:p>
        </w:tc>
        <w:tc>
          <w:tcPr>
            <w:tcW w:type="dxa" w:w="1300"/>
          </w:tcPr>
          <w:p>
            <w:pPr>
              <w:spacing w:after="0"/>
              <w:jc w:val="right"/>
            </w:pPr>
            <w:r>
              <w:rPr>
                <w:sz w:val="16"/>
              </w:rPr>
              <w:t>8</w:t>
            </w:r>
          </w:p>
        </w:tc>
        <w:tc>
          <w:tcPr>
            <w:tcW w:type="dxa" w:w="1300"/>
          </w:tcPr>
          <w:p>
            <w:pPr>
              <w:spacing w:after="0"/>
              <w:jc w:val="right"/>
            </w:pPr>
            <w:r>
              <w:rPr>
                <w:sz w:val="16"/>
              </w:rPr>
              <w:t>0</w:t>
            </w:r>
          </w:p>
        </w:tc>
        <w:tc>
          <w:tcPr>
            <w:tcW w:type="dxa" w:w="1447"/>
          </w:tcPr>
          <w:p>
            <w:pPr>
              <w:spacing w:after="0"/>
              <w:jc w:val="right"/>
            </w:pPr>
            <w:r>
              <w:rPr>
                <w:sz w:val="16"/>
              </w:rPr>
              <w:t>3</w:t>
            </w:r>
          </w:p>
        </w:tc>
        <w:tc>
          <w:tcPr>
            <w:tcW w:type="dxa" w:w="889"/>
          </w:tcPr>
          <w:p>
            <w:pPr>
              <w:spacing w:after="0"/>
              <w:jc w:val="left"/>
            </w:pPr>
          </w:p>
        </w:tc>
      </w:tr>
      <w:tr>
        <w:trPr>
          <w:cantSplit/>
        </w:trPr>
        <w:tc>
          <w:tcPr>
            <w:tcW w:type="dxa" w:w="2526"/>
          </w:tcPr>
          <w:p>
            <w:pPr>
              <w:spacing w:after="0"/>
              <w:jc w:val="left"/>
            </w:pPr>
            <w:r>
              <w:rPr>
                <w:sz w:val="16"/>
              </w:rPr>
              <w:t>Tenafly borough</w:t>
            </w:r>
          </w:p>
        </w:tc>
        <w:tc>
          <w:tcPr>
            <w:tcW w:type="dxa" w:w="1447"/>
          </w:tcPr>
          <w:p>
            <w:pPr>
              <w:spacing w:after="0"/>
              <w:jc w:val="left"/>
            </w:pPr>
            <w:r>
              <w:rPr>
                <w:sz w:val="16"/>
              </w:rPr>
              <w:t>340076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8</w:t>
            </w:r>
          </w:p>
        </w:tc>
        <w:tc>
          <w:tcPr>
            <w:tcW w:type="dxa" w:w="1300"/>
          </w:tcPr>
          <w:p>
            <w:pPr>
              <w:spacing w:after="0"/>
              <w:jc w:val="right"/>
            </w:pPr>
            <w:r>
              <w:rPr>
                <w:sz w:val="16"/>
              </w:rPr>
              <w:t>0</w:t>
            </w:r>
          </w:p>
        </w:tc>
        <w:tc>
          <w:tcPr>
            <w:tcW w:type="dxa" w:w="1300"/>
          </w:tcPr>
          <w:p>
            <w:pPr>
              <w:spacing w:after="0"/>
              <w:jc w:val="right"/>
            </w:pPr>
            <w:r>
              <w:rPr>
                <w:sz w:val="16"/>
              </w:rPr>
              <w:t>8</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Teterboro borough</w:t>
            </w:r>
          </w:p>
        </w:tc>
        <w:tc>
          <w:tcPr>
            <w:tcW w:type="dxa" w:w="1447"/>
          </w:tcPr>
          <w:p>
            <w:pPr>
              <w:spacing w:after="0"/>
              <w:jc w:val="left"/>
            </w:pPr>
            <w:r>
              <w:rPr>
                <w:sz w:val="16"/>
              </w:rPr>
              <w:t>340537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Upper Saddle River borough</w:t>
            </w:r>
          </w:p>
        </w:tc>
        <w:tc>
          <w:tcPr>
            <w:tcW w:type="dxa" w:w="1447"/>
          </w:tcPr>
          <w:p>
            <w:pPr>
              <w:spacing w:after="0"/>
              <w:jc w:val="left"/>
            </w:pPr>
            <w:r>
              <w:rPr>
                <w:sz w:val="16"/>
              </w:rPr>
              <w:t>340077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6</w:t>
            </w:r>
          </w:p>
        </w:tc>
        <w:tc>
          <w:tcPr>
            <w:tcW w:type="dxa" w:w="1300"/>
          </w:tcPr>
          <w:p>
            <w:pPr>
              <w:spacing w:after="0"/>
              <w:jc w:val="right"/>
            </w:pPr>
            <w:r>
              <w:rPr>
                <w:sz w:val="16"/>
              </w:rPr>
              <w:t>0</w:t>
            </w:r>
          </w:p>
        </w:tc>
        <w:tc>
          <w:tcPr>
            <w:tcW w:type="dxa" w:w="1300"/>
          </w:tcPr>
          <w:p>
            <w:pPr>
              <w:spacing w:after="0"/>
              <w:jc w:val="right"/>
            </w:pPr>
            <w:r>
              <w:rPr>
                <w:sz w:val="16"/>
              </w:rPr>
              <w:t>6</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Waldwick borough</w:t>
            </w:r>
          </w:p>
        </w:tc>
        <w:tc>
          <w:tcPr>
            <w:tcW w:type="dxa" w:w="1447"/>
          </w:tcPr>
          <w:p>
            <w:pPr>
              <w:spacing w:after="0"/>
              <w:jc w:val="left"/>
            </w:pPr>
            <w:r>
              <w:rPr>
                <w:sz w:val="16"/>
              </w:rPr>
              <w:t>340078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Wallington borough</w:t>
            </w:r>
          </w:p>
        </w:tc>
        <w:tc>
          <w:tcPr>
            <w:tcW w:type="dxa" w:w="1447"/>
          </w:tcPr>
          <w:p>
            <w:pPr>
              <w:spacing w:after="0"/>
              <w:jc w:val="left"/>
            </w:pPr>
            <w:r>
              <w:rPr>
                <w:sz w:val="16"/>
              </w:rPr>
              <w:t>340079</w:t>
            </w:r>
          </w:p>
        </w:tc>
        <w:tc>
          <w:tcPr>
            <w:tcW w:type="dxa" w:w="1300"/>
          </w:tcPr>
          <w:p>
            <w:pPr>
              <w:spacing w:after="0"/>
              <w:jc w:val="right"/>
            </w:pPr>
            <w:r>
              <w:rPr>
                <w:sz w:val="16"/>
              </w:rPr>
              <w:t>3</w:t>
            </w:r>
          </w:p>
        </w:tc>
        <w:tc>
          <w:tcPr>
            <w:tcW w:type="dxa" w:w="1300"/>
          </w:tcPr>
          <w:p>
            <w:pPr>
              <w:spacing w:after="0"/>
              <w:jc w:val="right"/>
            </w:pPr>
            <w:r>
              <w:rPr>
                <w:sz w:val="16"/>
              </w:rPr>
              <w:t>23</w:t>
            </w:r>
          </w:p>
        </w:tc>
        <w:tc>
          <w:tcPr>
            <w:tcW w:type="dxa" w:w="1300"/>
          </w:tcPr>
          <w:p>
            <w:pPr>
              <w:spacing w:after="0"/>
              <w:jc w:val="right"/>
            </w:pPr>
            <w:r>
              <w:rPr>
                <w:sz w:val="16"/>
              </w:rPr>
              <w:t>106</w:t>
            </w:r>
          </w:p>
        </w:tc>
        <w:tc>
          <w:tcPr>
            <w:tcW w:type="dxa" w:w="1300"/>
          </w:tcPr>
          <w:p>
            <w:pPr>
              <w:spacing w:after="0"/>
              <w:jc w:val="right"/>
            </w:pPr>
            <w:r>
              <w:rPr>
                <w:sz w:val="16"/>
              </w:rPr>
              <w:t>23</w:t>
            </w:r>
          </w:p>
        </w:tc>
        <w:tc>
          <w:tcPr>
            <w:tcW w:type="dxa" w:w="1300"/>
          </w:tcPr>
          <w:p>
            <w:pPr>
              <w:spacing w:after="0"/>
              <w:jc w:val="right"/>
            </w:pPr>
            <w:r>
              <w:rPr>
                <w:sz w:val="16"/>
              </w:rPr>
              <w:t>106</w:t>
            </w:r>
          </w:p>
        </w:tc>
        <w:tc>
          <w:tcPr>
            <w:tcW w:type="dxa" w:w="1300"/>
          </w:tcPr>
          <w:p>
            <w:pPr>
              <w:spacing w:after="0"/>
              <w:jc w:val="right"/>
            </w:pPr>
            <w:r>
              <w:rPr>
                <w:sz w:val="16"/>
              </w:rPr>
              <w:t>0</w:t>
            </w:r>
          </w:p>
        </w:tc>
        <w:tc>
          <w:tcPr>
            <w:tcW w:type="dxa" w:w="1447"/>
          </w:tcPr>
          <w:p>
            <w:pPr>
              <w:spacing w:after="0"/>
              <w:jc w:val="right"/>
            </w:pPr>
            <w:r>
              <w:rPr>
                <w:sz w:val="16"/>
              </w:rPr>
              <w:t>40</w:t>
            </w:r>
          </w:p>
        </w:tc>
        <w:tc>
          <w:tcPr>
            <w:tcW w:type="dxa" w:w="889"/>
          </w:tcPr>
          <w:p>
            <w:pPr>
              <w:spacing w:after="0"/>
              <w:jc w:val="left"/>
            </w:pPr>
          </w:p>
        </w:tc>
      </w:tr>
      <w:tr>
        <w:trPr>
          <w:cantSplit/>
        </w:trPr>
        <w:tc>
          <w:tcPr>
            <w:tcW w:type="dxa" w:w="2526"/>
          </w:tcPr>
          <w:p>
            <w:pPr>
              <w:spacing w:after="0"/>
              <w:jc w:val="left"/>
            </w:pPr>
            <w:r>
              <w:rPr>
                <w:sz w:val="16"/>
              </w:rPr>
              <w:t>Westwood borough</w:t>
            </w:r>
          </w:p>
        </w:tc>
        <w:tc>
          <w:tcPr>
            <w:tcW w:type="dxa" w:w="1447"/>
          </w:tcPr>
          <w:p>
            <w:pPr>
              <w:spacing w:after="0"/>
              <w:jc w:val="left"/>
            </w:pPr>
            <w:r>
              <w:rPr>
                <w:sz w:val="16"/>
              </w:rPr>
              <w:t>340081</w:t>
            </w:r>
          </w:p>
        </w:tc>
        <w:tc>
          <w:tcPr>
            <w:tcW w:type="dxa" w:w="1300"/>
          </w:tcPr>
          <w:p>
            <w:pPr>
              <w:spacing w:after="0"/>
              <w:jc w:val="right"/>
            </w:pPr>
            <w:r>
              <w:rPr>
                <w:sz w:val="16"/>
              </w:rPr>
              <w:t>7</w:t>
            </w:r>
          </w:p>
        </w:tc>
        <w:tc>
          <w:tcPr>
            <w:tcW w:type="dxa" w:w="1300"/>
          </w:tcPr>
          <w:p>
            <w:pPr>
              <w:spacing w:after="0"/>
              <w:jc w:val="right"/>
            </w:pPr>
            <w:r>
              <w:rPr>
                <w:sz w:val="16"/>
              </w:rPr>
              <w:t>45</w:t>
            </w:r>
          </w:p>
        </w:tc>
        <w:tc>
          <w:tcPr>
            <w:tcW w:type="dxa" w:w="1300"/>
          </w:tcPr>
          <w:p>
            <w:pPr>
              <w:spacing w:after="0"/>
              <w:jc w:val="right"/>
            </w:pPr>
            <w:r>
              <w:rPr>
                <w:sz w:val="16"/>
              </w:rPr>
              <w:t>100</w:t>
            </w:r>
          </w:p>
        </w:tc>
        <w:tc>
          <w:tcPr>
            <w:tcW w:type="dxa" w:w="1300"/>
          </w:tcPr>
          <w:p>
            <w:pPr>
              <w:spacing w:after="0"/>
              <w:jc w:val="right"/>
            </w:pPr>
            <w:r>
              <w:rPr>
                <w:sz w:val="16"/>
              </w:rPr>
              <w:t>41</w:t>
            </w:r>
          </w:p>
        </w:tc>
        <w:tc>
          <w:tcPr>
            <w:tcW w:type="dxa" w:w="1300"/>
          </w:tcPr>
          <w:p>
            <w:pPr>
              <w:spacing w:after="0"/>
              <w:jc w:val="right"/>
            </w:pPr>
            <w:r>
              <w:rPr>
                <w:sz w:val="16"/>
              </w:rPr>
              <w:t>107</w:t>
            </w:r>
          </w:p>
        </w:tc>
        <w:tc>
          <w:tcPr>
            <w:tcW w:type="dxa" w:w="1300"/>
          </w:tcPr>
          <w:p>
            <w:pPr>
              <w:spacing w:after="0"/>
              <w:jc w:val="right"/>
            </w:pPr>
            <w:r>
              <w:rPr>
                <w:sz w:val="16"/>
              </w:rPr>
              <w:t>5</w:t>
            </w:r>
          </w:p>
        </w:tc>
        <w:tc>
          <w:tcPr>
            <w:tcW w:type="dxa" w:w="1447"/>
          </w:tcPr>
          <w:p>
            <w:pPr>
              <w:spacing w:after="0"/>
              <w:jc w:val="right"/>
            </w:pPr>
            <w:r>
              <w:rPr>
                <w:sz w:val="16"/>
              </w:rPr>
              <w:t>53</w:t>
            </w:r>
          </w:p>
        </w:tc>
        <w:tc>
          <w:tcPr>
            <w:tcW w:type="dxa" w:w="889"/>
          </w:tcPr>
          <w:p>
            <w:pPr>
              <w:spacing w:after="0"/>
              <w:jc w:val="left"/>
            </w:pPr>
          </w:p>
        </w:tc>
      </w:tr>
      <w:tr>
        <w:trPr>
          <w:cantSplit/>
        </w:trPr>
        <w:tc>
          <w:tcPr>
            <w:tcW w:type="dxa" w:w="2526"/>
          </w:tcPr>
          <w:p>
            <w:pPr>
              <w:spacing w:after="0"/>
              <w:jc w:val="left"/>
            </w:pPr>
            <w:r>
              <w:rPr>
                <w:sz w:val="16"/>
              </w:rPr>
              <w:t>Wood-Ridge borough</w:t>
            </w:r>
          </w:p>
        </w:tc>
        <w:tc>
          <w:tcPr>
            <w:tcW w:type="dxa" w:w="1447"/>
          </w:tcPr>
          <w:p>
            <w:pPr>
              <w:spacing w:after="0"/>
              <w:jc w:val="left"/>
            </w:pPr>
            <w:r>
              <w:rPr>
                <w:sz w:val="16"/>
              </w:rPr>
              <w:t>340083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11</w:t>
            </w:r>
          </w:p>
        </w:tc>
        <w:tc>
          <w:tcPr>
            <w:tcW w:type="dxa" w:w="1300"/>
          </w:tcPr>
          <w:p>
            <w:pPr>
              <w:spacing w:after="0"/>
              <w:jc w:val="right"/>
            </w:pPr>
            <w:r>
              <w:rPr>
                <w:sz w:val="16"/>
              </w:rPr>
              <w:t>0</w:t>
            </w:r>
          </w:p>
        </w:tc>
        <w:tc>
          <w:tcPr>
            <w:tcW w:type="dxa" w:w="1300"/>
          </w:tcPr>
          <w:p>
            <w:pPr>
              <w:spacing w:after="0"/>
              <w:jc w:val="right"/>
            </w:pPr>
            <w:r>
              <w:rPr>
                <w:sz w:val="16"/>
              </w:rPr>
              <w:t>11</w:t>
            </w:r>
          </w:p>
        </w:tc>
        <w:tc>
          <w:tcPr>
            <w:tcW w:type="dxa" w:w="1300"/>
          </w:tcPr>
          <w:p>
            <w:pPr>
              <w:spacing w:after="0"/>
              <w:jc w:val="right"/>
            </w:pPr>
            <w:r>
              <w:rPr>
                <w:sz w:val="16"/>
              </w:rPr>
              <w:t>0</w:t>
            </w:r>
          </w:p>
        </w:tc>
        <w:tc>
          <w:tcPr>
            <w:tcW w:type="dxa" w:w="1447"/>
          </w:tcPr>
          <w:p>
            <w:pPr>
              <w:spacing w:after="0"/>
              <w:jc w:val="right"/>
            </w:pPr>
            <w:r>
              <w:rPr>
                <w:sz w:val="16"/>
              </w:rPr>
              <w:t>9</w:t>
            </w:r>
          </w:p>
        </w:tc>
        <w:tc>
          <w:tcPr>
            <w:tcW w:type="dxa" w:w="889"/>
          </w:tcPr>
          <w:p>
            <w:pPr>
              <w:spacing w:after="0"/>
              <w:jc w:val="left"/>
            </w:pPr>
          </w:p>
        </w:tc>
      </w:tr>
      <w:tr>
        <w:trPr>
          <w:cantSplit/>
        </w:trPr>
        <w:tc>
          <w:tcPr>
            <w:tcW w:type="dxa" w:w="2526"/>
          </w:tcPr>
          <w:p>
            <w:pPr>
              <w:spacing w:after="0"/>
              <w:jc w:val="left"/>
            </w:pPr>
            <w:r>
              <w:rPr>
                <w:sz w:val="16"/>
              </w:rPr>
              <w:t>Woodcliff Lake borough</w:t>
            </w:r>
          </w:p>
        </w:tc>
        <w:tc>
          <w:tcPr>
            <w:tcW w:type="dxa" w:w="1447"/>
          </w:tcPr>
          <w:p>
            <w:pPr>
              <w:spacing w:after="0"/>
              <w:jc w:val="left"/>
            </w:pPr>
            <w:r>
              <w:rPr>
                <w:sz w:val="16"/>
              </w:rPr>
              <w:t>340082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Lyndhurst township</w:t>
            </w:r>
          </w:p>
        </w:tc>
        <w:tc>
          <w:tcPr>
            <w:tcW w:type="dxa" w:w="1447"/>
          </w:tcPr>
          <w:p>
            <w:pPr>
              <w:spacing w:after="0"/>
              <w:jc w:val="left"/>
            </w:pPr>
            <w:r>
              <w:rPr>
                <w:sz w:val="16"/>
              </w:rPr>
              <w:t>340048</w:t>
            </w:r>
          </w:p>
        </w:tc>
        <w:tc>
          <w:tcPr>
            <w:tcW w:type="dxa" w:w="1300"/>
          </w:tcPr>
          <w:p>
            <w:pPr>
              <w:spacing w:after="0"/>
              <w:jc w:val="right"/>
            </w:pPr>
            <w:r>
              <w:rPr>
                <w:sz w:val="16"/>
              </w:rPr>
              <w:t>8</w:t>
            </w:r>
          </w:p>
        </w:tc>
        <w:tc>
          <w:tcPr>
            <w:tcW w:type="dxa" w:w="1300"/>
          </w:tcPr>
          <w:p>
            <w:pPr>
              <w:spacing w:after="0"/>
              <w:jc w:val="right"/>
            </w:pPr>
            <w:r>
              <w:rPr>
                <w:sz w:val="16"/>
              </w:rPr>
              <w:t>23</w:t>
            </w:r>
          </w:p>
        </w:tc>
        <w:tc>
          <w:tcPr>
            <w:tcW w:type="dxa" w:w="1300"/>
          </w:tcPr>
          <w:p>
            <w:pPr>
              <w:spacing w:after="0"/>
              <w:jc w:val="right"/>
            </w:pPr>
            <w:r>
              <w:rPr>
                <w:sz w:val="16"/>
              </w:rPr>
              <w:t>114</w:t>
            </w:r>
          </w:p>
        </w:tc>
        <w:tc>
          <w:tcPr>
            <w:tcW w:type="dxa" w:w="1300"/>
          </w:tcPr>
          <w:p>
            <w:pPr>
              <w:spacing w:after="0"/>
              <w:jc w:val="right"/>
            </w:pPr>
            <w:r>
              <w:rPr>
                <w:sz w:val="16"/>
              </w:rPr>
              <w:t>21</w:t>
            </w:r>
          </w:p>
        </w:tc>
        <w:tc>
          <w:tcPr>
            <w:tcW w:type="dxa" w:w="1300"/>
          </w:tcPr>
          <w:p>
            <w:pPr>
              <w:spacing w:after="0"/>
              <w:jc w:val="right"/>
            </w:pPr>
            <w:r>
              <w:rPr>
                <w:sz w:val="16"/>
              </w:rPr>
              <w:t>116</w:t>
            </w:r>
          </w:p>
        </w:tc>
        <w:tc>
          <w:tcPr>
            <w:tcW w:type="dxa" w:w="1300"/>
          </w:tcPr>
          <w:p>
            <w:pPr>
              <w:spacing w:after="0"/>
              <w:jc w:val="right"/>
            </w:pPr>
            <w:r>
              <w:rPr>
                <w:sz w:val="16"/>
              </w:rPr>
              <w:t>7</w:t>
            </w:r>
          </w:p>
        </w:tc>
        <w:tc>
          <w:tcPr>
            <w:tcW w:type="dxa" w:w="1447"/>
          </w:tcPr>
          <w:p>
            <w:pPr>
              <w:spacing w:after="0"/>
              <w:jc w:val="right"/>
            </w:pPr>
            <w:r>
              <w:rPr>
                <w:sz w:val="16"/>
              </w:rPr>
              <w:t>65</w:t>
            </w:r>
          </w:p>
        </w:tc>
        <w:tc>
          <w:tcPr>
            <w:tcW w:type="dxa" w:w="889"/>
          </w:tcPr>
          <w:p>
            <w:pPr>
              <w:spacing w:after="0"/>
              <w:jc w:val="left"/>
            </w:pPr>
          </w:p>
        </w:tc>
      </w:tr>
      <w:tr>
        <w:trPr>
          <w:cantSplit/>
        </w:trPr>
        <w:tc>
          <w:tcPr>
            <w:tcW w:type="dxa" w:w="2526"/>
          </w:tcPr>
          <w:p>
            <w:pPr>
              <w:spacing w:after="0"/>
              <w:jc w:val="left"/>
            </w:pPr>
            <w:r>
              <w:rPr>
                <w:sz w:val="16"/>
              </w:rPr>
              <w:t>Mahwah township</w:t>
            </w:r>
          </w:p>
        </w:tc>
        <w:tc>
          <w:tcPr>
            <w:tcW w:type="dxa" w:w="1447"/>
          </w:tcPr>
          <w:p>
            <w:pPr>
              <w:spacing w:after="0"/>
              <w:jc w:val="left"/>
            </w:pPr>
            <w:r>
              <w:rPr>
                <w:sz w:val="16"/>
              </w:rPr>
              <w:t>340049</w:t>
            </w:r>
          </w:p>
        </w:tc>
        <w:tc>
          <w:tcPr>
            <w:tcW w:type="dxa" w:w="1300"/>
          </w:tcPr>
          <w:p>
            <w:pPr>
              <w:spacing w:after="0"/>
              <w:jc w:val="right"/>
            </w:pPr>
            <w:r>
              <w:rPr>
                <w:sz w:val="16"/>
              </w:rPr>
              <w:t>1</w:t>
            </w:r>
          </w:p>
        </w:tc>
        <w:tc>
          <w:tcPr>
            <w:tcW w:type="dxa" w:w="1300"/>
          </w:tcPr>
          <w:p>
            <w:pPr>
              <w:spacing w:after="0"/>
              <w:jc w:val="right"/>
            </w:pPr>
            <w:r>
              <w:rPr>
                <w:sz w:val="16"/>
              </w:rPr>
              <w:t>9</w:t>
            </w:r>
          </w:p>
        </w:tc>
        <w:tc>
          <w:tcPr>
            <w:tcW w:type="dxa" w:w="1300"/>
          </w:tcPr>
          <w:p>
            <w:pPr>
              <w:spacing w:after="0"/>
              <w:jc w:val="right"/>
            </w:pPr>
            <w:r>
              <w:rPr>
                <w:sz w:val="16"/>
              </w:rPr>
              <w:t>23</w:t>
            </w:r>
          </w:p>
        </w:tc>
        <w:tc>
          <w:tcPr>
            <w:tcW w:type="dxa" w:w="1300"/>
          </w:tcPr>
          <w:p>
            <w:pPr>
              <w:spacing w:after="0"/>
              <w:jc w:val="right"/>
            </w:pPr>
            <w:r>
              <w:rPr>
                <w:sz w:val="16"/>
              </w:rPr>
              <w:t>9</w:t>
            </w:r>
          </w:p>
        </w:tc>
        <w:tc>
          <w:tcPr>
            <w:tcW w:type="dxa" w:w="1300"/>
          </w:tcPr>
          <w:p>
            <w:pPr>
              <w:spacing w:after="0"/>
              <w:jc w:val="right"/>
            </w:pPr>
            <w:r>
              <w:rPr>
                <w:sz w:val="16"/>
              </w:rPr>
              <w:t>23</w:t>
            </w:r>
          </w:p>
        </w:tc>
        <w:tc>
          <w:tcPr>
            <w:tcW w:type="dxa" w:w="1300"/>
          </w:tcPr>
          <w:p>
            <w:pPr>
              <w:spacing w:after="0"/>
              <w:jc w:val="right"/>
            </w:pPr>
            <w:r>
              <w:rPr>
                <w:sz w:val="16"/>
              </w:rPr>
              <w:t>0</w:t>
            </w:r>
          </w:p>
        </w:tc>
        <w:tc>
          <w:tcPr>
            <w:tcW w:type="dxa" w:w="1447"/>
          </w:tcPr>
          <w:p>
            <w:pPr>
              <w:spacing w:after="0"/>
              <w:jc w:val="right"/>
            </w:pPr>
            <w:r>
              <w:rPr>
                <w:sz w:val="16"/>
              </w:rPr>
              <w:t>13</w:t>
            </w:r>
          </w:p>
        </w:tc>
        <w:tc>
          <w:tcPr>
            <w:tcW w:type="dxa" w:w="889"/>
          </w:tcPr>
          <w:p>
            <w:pPr>
              <w:spacing w:after="0"/>
              <w:jc w:val="left"/>
            </w:pPr>
          </w:p>
        </w:tc>
      </w:tr>
      <w:tr>
        <w:trPr>
          <w:cantSplit/>
        </w:trPr>
        <w:tc>
          <w:tcPr>
            <w:tcW w:type="dxa" w:w="2526"/>
          </w:tcPr>
          <w:p>
            <w:pPr>
              <w:spacing w:after="0"/>
              <w:jc w:val="left"/>
            </w:pPr>
            <w:r>
              <w:rPr>
                <w:sz w:val="16"/>
              </w:rPr>
              <w:t>River Vale township</w:t>
            </w:r>
          </w:p>
        </w:tc>
        <w:tc>
          <w:tcPr>
            <w:tcW w:type="dxa" w:w="1447"/>
          </w:tcPr>
          <w:p>
            <w:pPr>
              <w:spacing w:after="0"/>
              <w:jc w:val="left"/>
            </w:pPr>
            <w:r>
              <w:rPr>
                <w:sz w:val="16"/>
              </w:rPr>
              <w:t>340069</w:t>
            </w:r>
          </w:p>
        </w:tc>
        <w:tc>
          <w:tcPr>
            <w:tcW w:type="dxa" w:w="1300"/>
          </w:tcPr>
          <w:p>
            <w:pPr>
              <w:spacing w:after="0"/>
              <w:jc w:val="right"/>
            </w:pPr>
            <w:r>
              <w:rPr>
                <w:sz w:val="16"/>
              </w:rPr>
              <w:t>3</w:t>
            </w:r>
          </w:p>
        </w:tc>
        <w:tc>
          <w:tcPr>
            <w:tcW w:type="dxa" w:w="1300"/>
          </w:tcPr>
          <w:p>
            <w:pPr>
              <w:spacing w:after="0"/>
              <w:jc w:val="right"/>
            </w:pPr>
            <w:r>
              <w:rPr>
                <w:sz w:val="16"/>
              </w:rPr>
              <w:t>5</w:t>
            </w:r>
          </w:p>
        </w:tc>
        <w:tc>
          <w:tcPr>
            <w:tcW w:type="dxa" w:w="1300"/>
          </w:tcPr>
          <w:p>
            <w:pPr>
              <w:spacing w:after="0"/>
              <w:jc w:val="right"/>
            </w:pPr>
            <w:r>
              <w:rPr>
                <w:sz w:val="16"/>
              </w:rPr>
              <w:t>23</w:t>
            </w:r>
          </w:p>
        </w:tc>
        <w:tc>
          <w:tcPr>
            <w:tcW w:type="dxa" w:w="1300"/>
          </w:tcPr>
          <w:p>
            <w:pPr>
              <w:spacing w:after="0"/>
              <w:jc w:val="right"/>
            </w:pPr>
            <w:r>
              <w:rPr>
                <w:sz w:val="16"/>
              </w:rPr>
              <w:t>5</w:t>
            </w:r>
          </w:p>
        </w:tc>
        <w:tc>
          <w:tcPr>
            <w:tcW w:type="dxa" w:w="1300"/>
          </w:tcPr>
          <w:p>
            <w:pPr>
              <w:spacing w:after="0"/>
              <w:jc w:val="right"/>
            </w:pPr>
            <w:r>
              <w:rPr>
                <w:sz w:val="16"/>
              </w:rPr>
              <w:t>23</w:t>
            </w:r>
          </w:p>
        </w:tc>
        <w:tc>
          <w:tcPr>
            <w:tcW w:type="dxa" w:w="1300"/>
          </w:tcPr>
          <w:p>
            <w:pPr>
              <w:spacing w:after="0"/>
              <w:jc w:val="right"/>
            </w:pPr>
            <w:r>
              <w:rPr>
                <w:sz w:val="16"/>
              </w:rPr>
              <w:t>0</w:t>
            </w:r>
          </w:p>
        </w:tc>
        <w:tc>
          <w:tcPr>
            <w:tcW w:type="dxa" w:w="1447"/>
          </w:tcPr>
          <w:p>
            <w:pPr>
              <w:spacing w:after="0"/>
              <w:jc w:val="right"/>
            </w:pPr>
            <w:r>
              <w:rPr>
                <w:sz w:val="16"/>
              </w:rPr>
              <w:t>8</w:t>
            </w:r>
          </w:p>
        </w:tc>
        <w:tc>
          <w:tcPr>
            <w:tcW w:type="dxa" w:w="889"/>
          </w:tcPr>
          <w:p>
            <w:pPr>
              <w:spacing w:after="0"/>
              <w:jc w:val="left"/>
            </w:pPr>
          </w:p>
        </w:tc>
      </w:tr>
      <w:tr>
        <w:trPr>
          <w:cantSplit/>
        </w:trPr>
        <w:tc>
          <w:tcPr>
            <w:tcW w:type="dxa" w:w="2526"/>
          </w:tcPr>
          <w:p>
            <w:pPr>
              <w:spacing w:after="0"/>
              <w:jc w:val="left"/>
            </w:pPr>
            <w:r>
              <w:rPr>
                <w:sz w:val="16"/>
              </w:rPr>
              <w:t>Rochelle Park township</w:t>
            </w:r>
          </w:p>
        </w:tc>
        <w:tc>
          <w:tcPr>
            <w:tcW w:type="dxa" w:w="1447"/>
          </w:tcPr>
          <w:p>
            <w:pPr>
              <w:spacing w:after="0"/>
              <w:jc w:val="left"/>
            </w:pPr>
            <w:r>
              <w:rPr>
                <w:sz w:val="16"/>
              </w:rPr>
              <w:t>340070</w:t>
            </w:r>
          </w:p>
        </w:tc>
        <w:tc>
          <w:tcPr>
            <w:tcW w:type="dxa" w:w="1300"/>
          </w:tcPr>
          <w:p>
            <w:pPr>
              <w:spacing w:after="0"/>
              <w:jc w:val="right"/>
            </w:pPr>
            <w:r>
              <w:rPr>
                <w:sz w:val="16"/>
              </w:rPr>
              <w:t>38</w:t>
            </w:r>
          </w:p>
        </w:tc>
        <w:tc>
          <w:tcPr>
            <w:tcW w:type="dxa" w:w="1300"/>
          </w:tcPr>
          <w:p>
            <w:pPr>
              <w:spacing w:after="0"/>
              <w:jc w:val="right"/>
            </w:pPr>
            <w:r>
              <w:rPr>
                <w:sz w:val="16"/>
              </w:rPr>
              <w:t>53</w:t>
            </w:r>
          </w:p>
        </w:tc>
        <w:tc>
          <w:tcPr>
            <w:tcW w:type="dxa" w:w="1300"/>
          </w:tcPr>
          <w:p>
            <w:pPr>
              <w:spacing w:after="0"/>
              <w:jc w:val="right"/>
            </w:pPr>
            <w:r>
              <w:rPr>
                <w:sz w:val="16"/>
              </w:rPr>
              <w:t>156</w:t>
            </w:r>
          </w:p>
        </w:tc>
        <w:tc>
          <w:tcPr>
            <w:tcW w:type="dxa" w:w="1300"/>
          </w:tcPr>
          <w:p>
            <w:pPr>
              <w:spacing w:after="0"/>
              <w:jc w:val="right"/>
            </w:pPr>
            <w:r>
              <w:rPr>
                <w:sz w:val="16"/>
              </w:rPr>
              <w:t>47</w:t>
            </w:r>
          </w:p>
        </w:tc>
        <w:tc>
          <w:tcPr>
            <w:tcW w:type="dxa" w:w="1300"/>
          </w:tcPr>
          <w:p>
            <w:pPr>
              <w:spacing w:after="0"/>
              <w:jc w:val="right"/>
            </w:pPr>
            <w:r>
              <w:rPr>
                <w:sz w:val="16"/>
              </w:rPr>
              <w:t>172</w:t>
            </w:r>
          </w:p>
        </w:tc>
        <w:tc>
          <w:tcPr>
            <w:tcW w:type="dxa" w:w="1300"/>
          </w:tcPr>
          <w:p>
            <w:pPr>
              <w:spacing w:after="0"/>
              <w:jc w:val="right"/>
            </w:pPr>
            <w:r>
              <w:rPr>
                <w:sz w:val="16"/>
              </w:rPr>
              <w:t>6</w:t>
            </w:r>
          </w:p>
        </w:tc>
        <w:tc>
          <w:tcPr>
            <w:tcW w:type="dxa" w:w="1447"/>
          </w:tcPr>
          <w:p>
            <w:pPr>
              <w:spacing w:after="0"/>
              <w:jc w:val="right"/>
            </w:pPr>
            <w:r>
              <w:rPr>
                <w:sz w:val="16"/>
              </w:rPr>
              <w:t>115</w:t>
            </w:r>
          </w:p>
        </w:tc>
        <w:tc>
          <w:tcPr>
            <w:tcW w:type="dxa" w:w="889"/>
          </w:tcPr>
          <w:p>
            <w:pPr>
              <w:spacing w:after="0"/>
              <w:jc w:val="left"/>
            </w:pPr>
          </w:p>
        </w:tc>
      </w:tr>
      <w:tr>
        <w:trPr>
          <w:cantSplit/>
        </w:trPr>
        <w:tc>
          <w:tcPr>
            <w:tcW w:type="dxa" w:w="2526"/>
          </w:tcPr>
          <w:p>
            <w:pPr>
              <w:spacing w:after="0"/>
              <w:jc w:val="left"/>
            </w:pPr>
            <w:r>
              <w:rPr>
                <w:sz w:val="16"/>
              </w:rPr>
              <w:t>Saddle Brook township</w:t>
            </w:r>
          </w:p>
        </w:tc>
        <w:tc>
          <w:tcPr>
            <w:tcW w:type="dxa" w:w="1447"/>
          </w:tcPr>
          <w:p>
            <w:pPr>
              <w:spacing w:after="0"/>
              <w:jc w:val="left"/>
            </w:pPr>
            <w:r>
              <w:rPr>
                <w:sz w:val="16"/>
              </w:rPr>
              <w:t>340074</w:t>
            </w:r>
          </w:p>
        </w:tc>
        <w:tc>
          <w:tcPr>
            <w:tcW w:type="dxa" w:w="1300"/>
          </w:tcPr>
          <w:p>
            <w:pPr>
              <w:spacing w:after="0"/>
              <w:jc w:val="right"/>
            </w:pPr>
            <w:r>
              <w:rPr>
                <w:sz w:val="16"/>
              </w:rPr>
              <w:t>3</w:t>
            </w:r>
          </w:p>
        </w:tc>
        <w:tc>
          <w:tcPr>
            <w:tcW w:type="dxa" w:w="1300"/>
          </w:tcPr>
          <w:p>
            <w:pPr>
              <w:spacing w:after="0"/>
              <w:jc w:val="right"/>
            </w:pPr>
            <w:r>
              <w:rPr>
                <w:sz w:val="16"/>
              </w:rPr>
              <w:t>8</w:t>
            </w:r>
          </w:p>
        </w:tc>
        <w:tc>
          <w:tcPr>
            <w:tcW w:type="dxa" w:w="1300"/>
          </w:tcPr>
          <w:p>
            <w:pPr>
              <w:spacing w:after="0"/>
              <w:jc w:val="right"/>
            </w:pPr>
            <w:r>
              <w:rPr>
                <w:sz w:val="16"/>
              </w:rPr>
              <w:t>49</w:t>
            </w:r>
          </w:p>
        </w:tc>
        <w:tc>
          <w:tcPr>
            <w:tcW w:type="dxa" w:w="1300"/>
          </w:tcPr>
          <w:p>
            <w:pPr>
              <w:spacing w:after="0"/>
              <w:jc w:val="right"/>
            </w:pPr>
            <w:r>
              <w:rPr>
                <w:sz w:val="16"/>
              </w:rPr>
              <w:t>8</w:t>
            </w:r>
          </w:p>
        </w:tc>
        <w:tc>
          <w:tcPr>
            <w:tcW w:type="dxa" w:w="1300"/>
          </w:tcPr>
          <w:p>
            <w:pPr>
              <w:spacing w:after="0"/>
              <w:jc w:val="right"/>
            </w:pPr>
            <w:r>
              <w:rPr>
                <w:sz w:val="16"/>
              </w:rPr>
              <w:t>51</w:t>
            </w:r>
          </w:p>
        </w:tc>
        <w:tc>
          <w:tcPr>
            <w:tcW w:type="dxa" w:w="1300"/>
          </w:tcPr>
          <w:p>
            <w:pPr>
              <w:spacing w:after="0"/>
              <w:jc w:val="right"/>
            </w:pPr>
            <w:r>
              <w:rPr>
                <w:sz w:val="16"/>
              </w:rPr>
              <w:t>0</w:t>
            </w:r>
          </w:p>
        </w:tc>
        <w:tc>
          <w:tcPr>
            <w:tcW w:type="dxa" w:w="1447"/>
          </w:tcPr>
          <w:p>
            <w:pPr>
              <w:spacing w:after="0"/>
              <w:jc w:val="right"/>
            </w:pPr>
            <w:r>
              <w:rPr>
                <w:sz w:val="16"/>
              </w:rPr>
              <w:t>29</w:t>
            </w:r>
          </w:p>
        </w:tc>
        <w:tc>
          <w:tcPr>
            <w:tcW w:type="dxa" w:w="889"/>
          </w:tcPr>
          <w:p>
            <w:pPr>
              <w:spacing w:after="0"/>
              <w:jc w:val="left"/>
            </w:pPr>
          </w:p>
        </w:tc>
      </w:tr>
      <w:tr>
        <w:trPr>
          <w:cantSplit/>
        </w:trPr>
        <w:tc>
          <w:tcPr>
            <w:tcW w:type="dxa" w:w="2526"/>
          </w:tcPr>
          <w:p>
            <w:pPr>
              <w:spacing w:after="0"/>
              <w:jc w:val="left"/>
            </w:pPr>
            <w:r>
              <w:rPr>
                <w:sz w:val="16"/>
              </w:rPr>
              <w:t>South Hackensack township</w:t>
            </w:r>
          </w:p>
        </w:tc>
        <w:tc>
          <w:tcPr>
            <w:tcW w:type="dxa" w:w="1447"/>
          </w:tcPr>
          <w:p>
            <w:pPr>
              <w:spacing w:after="0"/>
              <w:jc w:val="left"/>
            </w:pPr>
            <w:r>
              <w:rPr>
                <w:sz w:val="16"/>
              </w:rPr>
              <w:t>340515</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12</w:t>
            </w:r>
          </w:p>
        </w:tc>
        <w:tc>
          <w:tcPr>
            <w:tcW w:type="dxa" w:w="1300"/>
          </w:tcPr>
          <w:p>
            <w:pPr>
              <w:spacing w:after="0"/>
              <w:jc w:val="right"/>
            </w:pPr>
            <w:r>
              <w:rPr>
                <w:sz w:val="16"/>
              </w:rPr>
              <w:t>0</w:t>
            </w:r>
          </w:p>
        </w:tc>
        <w:tc>
          <w:tcPr>
            <w:tcW w:type="dxa" w:w="1300"/>
          </w:tcPr>
          <w:p>
            <w:pPr>
              <w:spacing w:after="0"/>
              <w:jc w:val="right"/>
            </w:pPr>
            <w:r>
              <w:rPr>
                <w:sz w:val="16"/>
              </w:rPr>
              <w:t>12</w:t>
            </w:r>
          </w:p>
        </w:tc>
        <w:tc>
          <w:tcPr>
            <w:tcW w:type="dxa" w:w="1300"/>
          </w:tcPr>
          <w:p>
            <w:pPr>
              <w:spacing w:after="0"/>
              <w:jc w:val="right"/>
            </w:pPr>
            <w:r>
              <w:rPr>
                <w:sz w:val="16"/>
              </w:rPr>
              <w:t>0</w:t>
            </w:r>
          </w:p>
        </w:tc>
        <w:tc>
          <w:tcPr>
            <w:tcW w:type="dxa" w:w="1447"/>
          </w:tcPr>
          <w:p>
            <w:pPr>
              <w:spacing w:after="0"/>
              <w:jc w:val="right"/>
            </w:pPr>
            <w:r>
              <w:rPr>
                <w:sz w:val="16"/>
              </w:rPr>
              <w:t>3</w:t>
            </w:r>
          </w:p>
        </w:tc>
        <w:tc>
          <w:tcPr>
            <w:tcW w:type="dxa" w:w="889"/>
          </w:tcPr>
          <w:p>
            <w:pPr>
              <w:spacing w:after="0"/>
              <w:jc w:val="left"/>
            </w:pPr>
          </w:p>
        </w:tc>
      </w:tr>
      <w:tr>
        <w:trPr>
          <w:cantSplit/>
        </w:trPr>
        <w:tc>
          <w:tcPr>
            <w:tcW w:type="dxa" w:w="2526"/>
          </w:tcPr>
          <w:p>
            <w:pPr>
              <w:spacing w:after="0"/>
              <w:jc w:val="left"/>
            </w:pPr>
            <w:r>
              <w:rPr>
                <w:sz w:val="16"/>
              </w:rPr>
              <w:t>Teaneck township</w:t>
            </w:r>
          </w:p>
        </w:tc>
        <w:tc>
          <w:tcPr>
            <w:tcW w:type="dxa" w:w="1447"/>
          </w:tcPr>
          <w:p>
            <w:pPr>
              <w:spacing w:after="0"/>
              <w:jc w:val="left"/>
            </w:pPr>
            <w:r>
              <w:rPr>
                <w:sz w:val="16"/>
              </w:rPr>
              <w:t>340075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11</w:t>
            </w:r>
          </w:p>
        </w:tc>
        <w:tc>
          <w:tcPr>
            <w:tcW w:type="dxa" w:w="1300"/>
          </w:tcPr>
          <w:p>
            <w:pPr>
              <w:spacing w:after="0"/>
              <w:jc w:val="right"/>
            </w:pPr>
            <w:r>
              <w:rPr>
                <w:sz w:val="16"/>
              </w:rPr>
              <w:t>0</w:t>
            </w:r>
          </w:p>
        </w:tc>
        <w:tc>
          <w:tcPr>
            <w:tcW w:type="dxa" w:w="1300"/>
          </w:tcPr>
          <w:p>
            <w:pPr>
              <w:spacing w:after="0"/>
              <w:jc w:val="right"/>
            </w:pPr>
            <w:r>
              <w:rPr>
                <w:sz w:val="16"/>
              </w:rPr>
              <w:t>11</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Washington township</w:t>
            </w:r>
          </w:p>
        </w:tc>
        <w:tc>
          <w:tcPr>
            <w:tcW w:type="dxa" w:w="1447"/>
          </w:tcPr>
          <w:p>
            <w:pPr>
              <w:spacing w:after="0"/>
              <w:jc w:val="left"/>
            </w:pPr>
            <w:r>
              <w:rPr>
                <w:sz w:val="16"/>
              </w:rPr>
              <w:t>340080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5</w:t>
            </w:r>
          </w:p>
        </w:tc>
        <w:tc>
          <w:tcPr>
            <w:tcW w:type="dxa" w:w="1300"/>
          </w:tcPr>
          <w:p>
            <w:pPr>
              <w:spacing w:after="0"/>
              <w:jc w:val="right"/>
            </w:pPr>
            <w:r>
              <w:rPr>
                <w:sz w:val="16"/>
              </w:rPr>
              <w:t>1</w:t>
            </w:r>
          </w:p>
        </w:tc>
        <w:tc>
          <w:tcPr>
            <w:tcW w:type="dxa" w:w="1300"/>
          </w:tcPr>
          <w:p>
            <w:pPr>
              <w:spacing w:after="0"/>
              <w:jc w:val="right"/>
            </w:pPr>
            <w:r>
              <w:rPr>
                <w:sz w:val="16"/>
              </w:rPr>
              <w:t>5</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Wyckoff township</w:t>
            </w:r>
          </w:p>
        </w:tc>
        <w:tc>
          <w:tcPr>
            <w:tcW w:type="dxa" w:w="1447"/>
          </w:tcPr>
          <w:p>
            <w:pPr>
              <w:spacing w:after="0"/>
              <w:jc w:val="left"/>
            </w:pPr>
            <w:r>
              <w:rPr>
                <w:sz w:val="16"/>
              </w:rPr>
              <w:t>340084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132</w:t>
            </w:r>
          </w:p>
        </w:tc>
        <w:tc>
          <w:tcPr>
            <w:tcW w:type="dxa" w:w="1496"/>
          </w:tcPr>
          <w:p>
            <w:pPr>
              <w:spacing w:after="0"/>
              <w:jc w:val="right"/>
            </w:pPr>
            <w:r>
              <w:rPr>
                <w:sz w:val="16"/>
              </w:rPr>
              <w:t>340</w:t>
            </w:r>
          </w:p>
        </w:tc>
        <w:tc>
          <w:tcPr>
            <w:tcW w:type="dxa" w:w="1496"/>
          </w:tcPr>
          <w:p>
            <w:pPr>
              <w:spacing w:after="0"/>
              <w:jc w:val="right"/>
            </w:pPr>
            <w:r>
              <w:rPr>
                <w:sz w:val="16"/>
              </w:rPr>
              <w:t>1,332</w:t>
            </w:r>
          </w:p>
        </w:tc>
        <w:tc>
          <w:tcPr>
            <w:tcW w:type="dxa" w:w="1496"/>
          </w:tcPr>
          <w:p>
            <w:pPr>
              <w:spacing w:after="0"/>
              <w:jc w:val="right"/>
            </w:pPr>
            <w:r>
              <w:rPr>
                <w:sz w:val="16"/>
              </w:rPr>
              <w:t>307</w:t>
            </w:r>
          </w:p>
        </w:tc>
        <w:tc>
          <w:tcPr>
            <w:tcW w:type="dxa" w:w="1496"/>
          </w:tcPr>
          <w:p>
            <w:pPr>
              <w:spacing w:after="0"/>
              <w:jc w:val="right"/>
            </w:pPr>
            <w:r>
              <w:rPr>
                <w:sz w:val="16"/>
              </w:rPr>
              <w:t>1,381</w:t>
            </w:r>
          </w:p>
        </w:tc>
        <w:tc>
          <w:tcPr>
            <w:tcW w:type="dxa" w:w="1496"/>
          </w:tcPr>
          <w:p>
            <w:pPr>
              <w:spacing w:after="0"/>
              <w:jc w:val="right"/>
            </w:pPr>
            <w:r>
              <w:rPr>
                <w:sz w:val="16"/>
              </w:rPr>
              <w:t>29</w:t>
            </w:r>
          </w:p>
        </w:tc>
        <w:tc>
          <w:tcPr>
            <w:tcW w:type="dxa" w:w="1665"/>
          </w:tcPr>
          <w:p>
            <w:pPr>
              <w:spacing w:after="0"/>
              <w:jc w:val="right"/>
            </w:pPr>
            <w:r>
              <w:rPr>
                <w:sz w:val="16"/>
              </w:rPr>
              <w:t>691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12</w:t>
            </w:r>
          </w:p>
        </w:tc>
        <w:tc>
          <w:tcPr>
            <w:tcW w:type="dxa" w:w="1496"/>
          </w:tcPr>
          <w:p>
            <w:pPr>
              <w:spacing w:after="0"/>
              <w:jc w:val="right"/>
            </w:pPr>
            <w:r>
              <w:rPr>
                <w:sz w:val="16"/>
              </w:rPr>
              <w:t>66</w:t>
            </w:r>
          </w:p>
        </w:tc>
        <w:tc>
          <w:tcPr>
            <w:tcW w:type="dxa" w:w="1496"/>
          </w:tcPr>
          <w:p>
            <w:pPr>
              <w:spacing w:after="0"/>
              <w:jc w:val="right"/>
            </w:pPr>
            <w:r>
              <w:rPr>
                <w:sz w:val="16"/>
              </w:rPr>
              <w:t>377</w:t>
            </w:r>
          </w:p>
        </w:tc>
        <w:tc>
          <w:tcPr>
            <w:tcW w:type="dxa" w:w="1496"/>
          </w:tcPr>
          <w:p>
            <w:pPr>
              <w:spacing w:after="0"/>
              <w:jc w:val="right"/>
            </w:pPr>
            <w:r>
              <w:rPr>
                <w:sz w:val="16"/>
              </w:rPr>
              <w:t>61</w:t>
            </w:r>
          </w:p>
        </w:tc>
        <w:tc>
          <w:tcPr>
            <w:tcW w:type="dxa" w:w="1496"/>
          </w:tcPr>
          <w:p>
            <w:pPr>
              <w:spacing w:after="0"/>
              <w:jc w:val="right"/>
            </w:pPr>
            <w:r>
              <w:rPr>
                <w:sz w:val="16"/>
              </w:rPr>
              <w:t>380</w:t>
            </w:r>
          </w:p>
        </w:tc>
        <w:tc>
          <w:tcPr>
            <w:tcW w:type="dxa" w:w="1496"/>
          </w:tcPr>
          <w:p>
            <w:pPr>
              <w:spacing w:after="0"/>
              <w:jc w:val="right"/>
            </w:pPr>
            <w:r>
              <w:rPr>
                <w:sz w:val="16"/>
              </w:rPr>
              <w:t>0</w:t>
            </w:r>
          </w:p>
        </w:tc>
        <w:tc>
          <w:tcPr>
            <w:tcW w:type="dxa" w:w="1665"/>
          </w:tcPr>
          <w:p>
            <w:pPr>
              <w:spacing w:after="0"/>
              <w:jc w:val="right"/>
            </w:pPr>
            <w:r>
              <w:rPr>
                <w:sz w:val="16"/>
              </w:rPr>
              <w:t>181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22</w:t>
            </w:r>
          </w:p>
        </w:tc>
        <w:tc>
          <w:tcPr>
            <w:tcW w:type="dxa" w:w="1496"/>
          </w:tcPr>
          <w:p>
            <w:pPr>
              <w:spacing w:after="0"/>
              <w:jc w:val="right"/>
            </w:pPr>
            <w:r>
              <w:rPr>
                <w:sz w:val="16"/>
              </w:rPr>
              <w:t>66</w:t>
            </w:r>
          </w:p>
        </w:tc>
        <w:tc>
          <w:tcPr>
            <w:tcW w:type="dxa" w:w="1496"/>
          </w:tcPr>
          <w:p>
            <w:pPr>
              <w:spacing w:after="0"/>
              <w:jc w:val="right"/>
            </w:pPr>
            <w:r>
              <w:rPr>
                <w:sz w:val="16"/>
              </w:rPr>
              <w:t>21</w:t>
            </w:r>
          </w:p>
        </w:tc>
        <w:tc>
          <w:tcPr>
            <w:tcW w:type="dxa" w:w="1496"/>
          </w:tcPr>
          <w:p>
            <w:pPr>
              <w:spacing w:after="0"/>
              <w:jc w:val="right"/>
            </w:pPr>
            <w:r>
              <w:rPr>
                <w:sz w:val="16"/>
              </w:rPr>
              <w:t>66</w:t>
            </w:r>
          </w:p>
        </w:tc>
        <w:tc>
          <w:tcPr>
            <w:tcW w:type="dxa" w:w="1496"/>
          </w:tcPr>
          <w:p>
            <w:pPr>
              <w:spacing w:after="0"/>
              <w:jc w:val="right"/>
            </w:pPr>
            <w:r>
              <w:rPr>
                <w:sz w:val="16"/>
              </w:rPr>
              <w:t>0</w:t>
            </w:r>
          </w:p>
        </w:tc>
        <w:tc>
          <w:tcPr>
            <w:tcW w:type="dxa" w:w="1665"/>
          </w:tcPr>
          <w:p>
            <w:pPr>
              <w:spacing w:after="0"/>
              <w:jc w:val="right"/>
            </w:pPr>
            <w:r>
              <w:rPr>
                <w:sz w:val="16"/>
              </w:rPr>
              <w:t>39</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65</w:t>
            </w:r>
          </w:p>
        </w:tc>
        <w:tc>
          <w:tcPr>
            <w:tcW w:type="dxa" w:w="1496"/>
          </w:tcPr>
          <w:p>
            <w:pPr>
              <w:spacing w:after="0"/>
              <w:jc w:val="right"/>
            </w:pPr>
            <w:r>
              <w:rPr>
                <w:sz w:val="16"/>
              </w:rPr>
              <w:t>251</w:t>
            </w:r>
          </w:p>
        </w:tc>
        <w:tc>
          <w:tcPr>
            <w:tcW w:type="dxa" w:w="1496"/>
          </w:tcPr>
          <w:p>
            <w:pPr>
              <w:spacing w:after="0"/>
              <w:jc w:val="right"/>
            </w:pPr>
            <w:r>
              <w:rPr>
                <w:sz w:val="16"/>
              </w:rPr>
              <w:t>61</w:t>
            </w:r>
          </w:p>
        </w:tc>
        <w:tc>
          <w:tcPr>
            <w:tcW w:type="dxa" w:w="1496"/>
          </w:tcPr>
          <w:p>
            <w:pPr>
              <w:spacing w:after="0"/>
              <w:jc w:val="right"/>
            </w:pPr>
            <w:r>
              <w:rPr>
                <w:sz w:val="16"/>
              </w:rPr>
              <w:t>252</w:t>
            </w:r>
          </w:p>
        </w:tc>
        <w:tc>
          <w:tcPr>
            <w:tcW w:type="dxa" w:w="1496"/>
          </w:tcPr>
          <w:p>
            <w:pPr>
              <w:spacing w:after="0"/>
              <w:jc w:val="right"/>
            </w:pPr>
            <w:r>
              <w:rPr>
                <w:sz w:val="16"/>
              </w:rPr>
              <w:t>0</w:t>
            </w:r>
          </w:p>
        </w:tc>
        <w:tc>
          <w:tcPr>
            <w:tcW w:type="dxa" w:w="1665"/>
          </w:tcPr>
          <w:p>
            <w:pPr>
              <w:spacing w:after="0"/>
              <w:jc w:val="right"/>
            </w:pPr>
            <w:r>
              <w:rPr>
                <w:sz w:val="16"/>
              </w:rPr>
              <w:t>107</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37 properties are FMA repetitive loss but not NFIP repetitive loss, and 1,917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Bergen County, NJ: risk-assessment baseline packet, release 2026-10 (data as of 2026-09-28; County area 34003).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hazard-plain_2026-10_NJ_34003.docx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Bergen County, NJ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Bergen County, NJ: Risk-assessment baseline packet</dc:title>
  <dc:subject>Hazard Plain release 2026-10, as of 2026-09-28. Preview: automated baseline</dc:subject>
  <dc:creator>Hazard Plain</dc:creator>
  <cp:keywords>Hazard Plain; hazard mitigation; risk assessment; 34003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