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Sullivan County, NH</w:t>
      </w:r>
    </w:p>
    <w:p>
      <w:pPr>
        <w:spacing w:after="120" w:before="0"/>
      </w:pPr>
      <w:r>
        <w:rPr>
          <w:color w:val="555555"/>
          <w:sz w:val="24"/>
        </w:rPr>
        <w:t>Risk-assessment baseline packet</w:t>
      </w:r>
    </w:p>
    <w:p>
      <w:pPr>
        <w:spacing w:after="120" w:before="0"/>
      </w:pPr>
      <w:r>
        <w:rPr>
          <w:b/>
          <w:sz w:val="18"/>
        </w:rPr>
        <w:t xml:space="preserve">County FIPS: </w:t>
      </w:r>
      <w:r>
        <w:rPr>
          <w:sz w:val="18"/>
        </w:rPr>
        <w:t>33019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($11,702,448 a year), Cold Wave ($682,772) and Hurricane ($561,307).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33019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0"/>
        <w:gridCol w:w="888"/>
        <w:gridCol w:w="3623"/>
        <w:gridCol w:w="3623"/>
        <w:gridCol w:w="1421"/>
        <w:gridCol w:w="1421"/>
        <w:gridCol w:w="1225"/>
      </w:tblGrid>
      <w:tr>
        <w:trPr>
          <w:cantSplit/>
          <w:tblHeader/>
        </w:trPr>
        <w:tc>
          <w:tcPr>
            <w:tcW w:type="dxa" w:w="1910"/>
            <w:shd w:val="clear" w:color="auto" w:fill="E8E8E8"/>
          </w:tcPr>
          <w:p>
            <w:pPr>
              <w:spacing w:after="0"/>
              <w:jc w:val="left"/>
            </w:pPr>
            <w:r>
              <w:rPr>
                <w:b/>
                <w:sz w:val="16"/>
              </w:rPr>
              <w:t>Jurisdiction</w:t>
            </w:r>
          </w:p>
        </w:tc>
        <w:tc>
          <w:tcPr>
            <w:tcW w:type="dxa" w:w="888"/>
            <w:shd w:val="clear" w:color="auto" w:fill="E8E8E8"/>
          </w:tcPr>
          <w:p>
            <w:pPr>
              <w:spacing w:after="0"/>
              <w:jc w:val="left"/>
            </w:pPr>
            <w:r>
              <w:rPr>
                <w:b/>
                <w:sz w:val="16"/>
              </w:rPr>
              <w:t>Type</w:t>
            </w:r>
          </w:p>
        </w:tc>
        <w:tc>
          <w:tcPr>
            <w:tcW w:type="dxa" w:w="3623"/>
            <w:shd w:val="clear" w:color="auto" w:fill="E8E8E8"/>
          </w:tcPr>
          <w:p>
            <w:pPr>
              <w:spacing w:after="0"/>
              <w:jc w:val="left"/>
            </w:pPr>
            <w:r>
              <w:rPr>
                <w:b/>
                <w:sz w:val="16"/>
              </w:rPr>
              <w:t>Status</w:t>
            </w:r>
          </w:p>
        </w:tc>
        <w:tc>
          <w:tcPr>
            <w:tcW w:type="dxa" w:w="3623"/>
            <w:shd w:val="clear" w:color="auto" w:fill="E8E8E8"/>
          </w:tcPr>
          <w:p>
            <w:pPr>
              <w:spacing w:after="0"/>
              <w:jc w:val="left"/>
            </w:pPr>
            <w:r>
              <w:rPr>
                <w:b/>
                <w:sz w:val="16"/>
              </w:rPr>
              <w:t>Plan</w:t>
            </w:r>
          </w:p>
        </w:tc>
        <w:tc>
          <w:tcPr>
            <w:tcW w:type="dxa" w:w="1421"/>
            <w:shd w:val="clear" w:color="auto" w:fill="E8E8E8"/>
          </w:tcPr>
          <w:p>
            <w:pPr>
              <w:spacing w:after="0"/>
              <w:jc w:val="left"/>
            </w:pPr>
            <w:r>
              <w:rPr>
                <w:b/>
                <w:sz w:val="16"/>
              </w:rPr>
              <w:t>Approved</w:t>
            </w:r>
          </w:p>
        </w:tc>
        <w:tc>
          <w:tcPr>
            <w:tcW w:type="dxa" w:w="1421"/>
            <w:shd w:val="clear" w:color="auto" w:fill="E8E8E8"/>
          </w:tcPr>
          <w:p>
            <w:pPr>
              <w:spacing w:after="0"/>
              <w:jc w:val="left"/>
            </w:pPr>
            <w:r>
              <w:rPr>
                <w:b/>
                <w:sz w:val="16"/>
              </w:rPr>
              <w:t>Expires</w:t>
            </w:r>
          </w:p>
        </w:tc>
        <w:tc>
          <w:tcPr>
            <w:tcW w:type="dxa" w:w="122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0"/>
          </w:tcPr>
          <w:p>
            <w:pPr>
              <w:spacing w:after="0"/>
              <w:jc w:val="left"/>
            </w:pPr>
            <w:r>
              <w:rPr>
                <w:sz w:val="16"/>
              </w:rPr>
              <w:t>Claremont city</w:t>
            </w:r>
          </w:p>
        </w:tc>
        <w:tc>
          <w:tcPr>
            <w:tcW w:type="dxa" w:w="888"/>
          </w:tcPr>
          <w:p>
            <w:pPr>
              <w:spacing w:after="0"/>
              <w:jc w:val="left"/>
            </w:pPr>
            <w:r>
              <w:rPr>
                <w:sz w:val="16"/>
              </w:rPr>
              <w:t>City</w:t>
            </w:r>
          </w:p>
        </w:tc>
        <w:tc>
          <w:tcPr>
            <w:tcW w:type="dxa" w:w="3623"/>
          </w:tcPr>
          <w:p>
            <w:pPr>
              <w:spacing w:after="0"/>
              <w:jc w:val="left"/>
            </w:pPr>
            <w:r>
              <w:rPr>
                <w:sz w:val="16"/>
              </w:rPr>
              <w:t>Approved, expires 2027-03-20</w:t>
            </w:r>
          </w:p>
        </w:tc>
        <w:tc>
          <w:tcPr>
            <w:tcW w:type="dxa" w:w="3623"/>
          </w:tcPr>
          <w:p>
            <w:pPr>
              <w:spacing w:after="0"/>
              <w:jc w:val="left"/>
            </w:pPr>
            <w:r>
              <w:rPr>
                <w:sz w:val="16"/>
              </w:rPr>
              <w:t>City of Claremont, New Hampshire Hazard Mitigation Plan (FEMA plan 108200)</w:t>
            </w:r>
          </w:p>
        </w:tc>
        <w:tc>
          <w:tcPr>
            <w:tcW w:type="dxa" w:w="1421"/>
          </w:tcPr>
          <w:p>
            <w:pPr>
              <w:spacing w:after="0"/>
              <w:jc w:val="left"/>
            </w:pPr>
            <w:r>
              <w:rPr>
                <w:sz w:val="16"/>
              </w:rPr>
              <w:t>2022-03-21</w:t>
            </w:r>
          </w:p>
        </w:tc>
        <w:tc>
          <w:tcPr>
            <w:tcW w:type="dxa" w:w="1421"/>
          </w:tcPr>
          <w:p>
            <w:pPr>
              <w:spacing w:after="0"/>
              <w:jc w:val="left"/>
            </w:pPr>
            <w:r>
              <w:rPr>
                <w:sz w:val="16"/>
              </w:rPr>
              <w:t>2027-03-20</w:t>
            </w:r>
          </w:p>
        </w:tc>
        <w:tc>
          <w:tcPr>
            <w:tcW w:type="dxa" w:w="1225"/>
          </w:tcPr>
          <w:p>
            <w:pPr>
              <w:spacing w:after="0"/>
              <w:jc w:val="right"/>
            </w:pPr>
            <w:r>
              <w:rPr>
                <w:sz w:val="16"/>
              </w:rPr>
              <w:t>171</w:t>
            </w:r>
          </w:p>
        </w:tc>
      </w:tr>
      <w:tr>
        <w:trPr>
          <w:cantSplit/>
        </w:trPr>
        <w:tc>
          <w:tcPr>
            <w:tcW w:type="dxa" w:w="1910"/>
          </w:tcPr>
          <w:p>
            <w:pPr>
              <w:spacing w:after="0"/>
              <w:jc w:val="left"/>
            </w:pPr>
            <w:r>
              <w:rPr>
                <w:sz w:val="16"/>
              </w:rPr>
              <w:t>Acworth town</w:t>
            </w:r>
          </w:p>
        </w:tc>
        <w:tc>
          <w:tcPr>
            <w:tcW w:type="dxa" w:w="888"/>
          </w:tcPr>
          <w:p>
            <w:pPr>
              <w:spacing w:after="0"/>
              <w:jc w:val="left"/>
            </w:pPr>
            <w:r>
              <w:rPr>
                <w:sz w:val="16"/>
              </w:rPr>
              <w:t>Town</w:t>
            </w:r>
          </w:p>
        </w:tc>
        <w:tc>
          <w:tcPr>
            <w:tcW w:type="dxa" w:w="3623"/>
          </w:tcPr>
          <w:p>
            <w:pPr>
              <w:spacing w:after="0"/>
              <w:jc w:val="left"/>
            </w:pPr>
            <w:r>
              <w:rPr>
                <w:sz w:val="16"/>
              </w:rPr>
              <w:t>Approved, expires 2030-09-15</w:t>
            </w:r>
          </w:p>
        </w:tc>
        <w:tc>
          <w:tcPr>
            <w:tcW w:type="dxa" w:w="3623"/>
          </w:tcPr>
          <w:p>
            <w:pPr>
              <w:spacing w:after="0"/>
              <w:jc w:val="left"/>
            </w:pPr>
            <w:r>
              <w:rPr>
                <w:sz w:val="16"/>
              </w:rPr>
              <w:t>Town of Acworth Hazard Mitigation Plan Update 2025 (FEMA plan 110985)</w:t>
            </w:r>
          </w:p>
        </w:tc>
        <w:tc>
          <w:tcPr>
            <w:tcW w:type="dxa" w:w="1421"/>
          </w:tcPr>
          <w:p>
            <w:pPr>
              <w:spacing w:after="0"/>
              <w:jc w:val="left"/>
            </w:pPr>
            <w:r>
              <w:rPr>
                <w:sz w:val="16"/>
              </w:rPr>
              <w:t>2025-09-16</w:t>
            </w:r>
          </w:p>
        </w:tc>
        <w:tc>
          <w:tcPr>
            <w:tcW w:type="dxa" w:w="1421"/>
          </w:tcPr>
          <w:p>
            <w:pPr>
              <w:spacing w:after="0"/>
              <w:jc w:val="left"/>
            </w:pPr>
            <w:r>
              <w:rPr>
                <w:sz w:val="16"/>
              </w:rPr>
              <w:t>2030-09-15</w:t>
            </w:r>
          </w:p>
        </w:tc>
        <w:tc>
          <w:tcPr>
            <w:tcW w:type="dxa" w:w="1225"/>
          </w:tcPr>
          <w:p>
            <w:pPr>
              <w:spacing w:after="0"/>
              <w:jc w:val="right"/>
            </w:pPr>
            <w:r>
              <w:rPr>
                <w:sz w:val="16"/>
              </w:rPr>
              <w:t>1,446</w:t>
            </w:r>
          </w:p>
        </w:tc>
      </w:tr>
      <w:tr>
        <w:trPr>
          <w:cantSplit/>
        </w:trPr>
        <w:tc>
          <w:tcPr>
            <w:tcW w:type="dxa" w:w="1910"/>
          </w:tcPr>
          <w:p>
            <w:pPr>
              <w:spacing w:after="0"/>
              <w:jc w:val="left"/>
            </w:pPr>
            <w:r>
              <w:rPr>
                <w:sz w:val="16"/>
              </w:rPr>
              <w:t>Charlestown town</w:t>
            </w:r>
          </w:p>
        </w:tc>
        <w:tc>
          <w:tcPr>
            <w:tcW w:type="dxa" w:w="888"/>
          </w:tcPr>
          <w:p>
            <w:pPr>
              <w:spacing w:after="0"/>
              <w:jc w:val="left"/>
            </w:pPr>
            <w:r>
              <w:rPr>
                <w:sz w:val="16"/>
              </w:rPr>
              <w:t>Town</w:t>
            </w:r>
          </w:p>
        </w:tc>
        <w:tc>
          <w:tcPr>
            <w:tcW w:type="dxa" w:w="3623"/>
          </w:tcPr>
          <w:p>
            <w:pPr>
              <w:spacing w:after="0"/>
              <w:jc w:val="left"/>
            </w:pPr>
            <w:r>
              <w:rPr>
                <w:sz w:val="16"/>
              </w:rPr>
              <w:t>Approved, expires 2031-08-11</w:t>
            </w:r>
          </w:p>
        </w:tc>
        <w:tc>
          <w:tcPr>
            <w:tcW w:type="dxa" w:w="3623"/>
          </w:tcPr>
          <w:p>
            <w:pPr>
              <w:spacing w:after="0"/>
              <w:jc w:val="left"/>
            </w:pPr>
            <w:r>
              <w:rPr>
                <w:sz w:val="16"/>
              </w:rPr>
              <w:t>Town of Charlestown, New Hampshire Hazard Mitigation Plan Update 2026 (FEMA plan 111995)</w:t>
            </w:r>
          </w:p>
        </w:tc>
        <w:tc>
          <w:tcPr>
            <w:tcW w:type="dxa" w:w="1421"/>
          </w:tcPr>
          <w:p>
            <w:pPr>
              <w:spacing w:after="0"/>
              <w:jc w:val="left"/>
            </w:pPr>
            <w:r>
              <w:rPr>
                <w:sz w:val="16"/>
              </w:rPr>
              <w:t>2026-08-12</w:t>
            </w:r>
          </w:p>
        </w:tc>
        <w:tc>
          <w:tcPr>
            <w:tcW w:type="dxa" w:w="1421"/>
          </w:tcPr>
          <w:p>
            <w:pPr>
              <w:spacing w:after="0"/>
              <w:jc w:val="left"/>
            </w:pPr>
            <w:r>
              <w:rPr>
                <w:sz w:val="16"/>
              </w:rPr>
              <w:t>2031-08-11</w:t>
            </w:r>
          </w:p>
        </w:tc>
        <w:tc>
          <w:tcPr>
            <w:tcW w:type="dxa" w:w="1225"/>
          </w:tcPr>
          <w:p>
            <w:pPr>
              <w:spacing w:after="0"/>
              <w:jc w:val="right"/>
            </w:pPr>
            <w:r>
              <w:rPr>
                <w:sz w:val="16"/>
              </w:rPr>
              <w:t>1,776</w:t>
            </w:r>
          </w:p>
        </w:tc>
      </w:tr>
      <w:tr>
        <w:trPr>
          <w:cantSplit/>
        </w:trPr>
        <w:tc>
          <w:tcPr>
            <w:tcW w:type="dxa" w:w="1910"/>
          </w:tcPr>
          <w:p>
            <w:pPr>
              <w:spacing w:after="0"/>
              <w:jc w:val="left"/>
            </w:pPr>
            <w:r>
              <w:rPr>
                <w:sz w:val="16"/>
              </w:rPr>
              <w:t>Cornish town</w:t>
            </w:r>
          </w:p>
        </w:tc>
        <w:tc>
          <w:tcPr>
            <w:tcW w:type="dxa" w:w="888"/>
          </w:tcPr>
          <w:p>
            <w:pPr>
              <w:spacing w:after="0"/>
              <w:jc w:val="left"/>
            </w:pPr>
            <w:r>
              <w:rPr>
                <w:sz w:val="16"/>
              </w:rPr>
              <w:t>Town</w:t>
            </w:r>
          </w:p>
        </w:tc>
        <w:tc>
          <w:tcPr>
            <w:tcW w:type="dxa" w:w="3623"/>
          </w:tcPr>
          <w:p>
            <w:pPr>
              <w:spacing w:after="0"/>
              <w:jc w:val="left"/>
            </w:pPr>
            <w:r>
              <w:rPr>
                <w:sz w:val="16"/>
              </w:rPr>
              <w:t>Approved, expires 2029-03-25</w:t>
            </w:r>
          </w:p>
        </w:tc>
        <w:tc>
          <w:tcPr>
            <w:tcW w:type="dxa" w:w="3623"/>
          </w:tcPr>
          <w:p>
            <w:pPr>
              <w:spacing w:after="0"/>
              <w:jc w:val="left"/>
            </w:pPr>
            <w:r>
              <w:rPr>
                <w:sz w:val="16"/>
              </w:rPr>
              <w:t>Town of Cornish, New Hampshire Hazard Mitigation Plan Update 2024 (FEMA plan 108727)</w:t>
            </w:r>
          </w:p>
        </w:tc>
        <w:tc>
          <w:tcPr>
            <w:tcW w:type="dxa" w:w="1421"/>
          </w:tcPr>
          <w:p>
            <w:pPr>
              <w:spacing w:after="0"/>
              <w:jc w:val="left"/>
            </w:pPr>
            <w:r>
              <w:rPr>
                <w:sz w:val="16"/>
              </w:rPr>
              <w:t>2024-03-26</w:t>
            </w:r>
          </w:p>
        </w:tc>
        <w:tc>
          <w:tcPr>
            <w:tcW w:type="dxa" w:w="1421"/>
          </w:tcPr>
          <w:p>
            <w:pPr>
              <w:spacing w:after="0"/>
              <w:jc w:val="left"/>
            </w:pPr>
            <w:r>
              <w:rPr>
                <w:sz w:val="16"/>
              </w:rPr>
              <w:t>2029-03-25</w:t>
            </w:r>
          </w:p>
        </w:tc>
        <w:tc>
          <w:tcPr>
            <w:tcW w:type="dxa" w:w="1225"/>
          </w:tcPr>
          <w:p>
            <w:pPr>
              <w:spacing w:after="0"/>
              <w:jc w:val="right"/>
            </w:pPr>
            <w:r>
              <w:rPr>
                <w:sz w:val="16"/>
              </w:rPr>
              <w:t>907</w:t>
            </w:r>
          </w:p>
        </w:tc>
      </w:tr>
      <w:tr>
        <w:trPr>
          <w:cantSplit/>
        </w:trPr>
        <w:tc>
          <w:tcPr>
            <w:tcW w:type="dxa" w:w="1910"/>
          </w:tcPr>
          <w:p>
            <w:pPr>
              <w:spacing w:after="0"/>
              <w:jc w:val="left"/>
            </w:pPr>
            <w:r>
              <w:rPr>
                <w:sz w:val="16"/>
              </w:rPr>
              <w:t>Goshen town</w:t>
            </w:r>
          </w:p>
        </w:tc>
        <w:tc>
          <w:tcPr>
            <w:tcW w:type="dxa" w:w="888"/>
          </w:tcPr>
          <w:p>
            <w:pPr>
              <w:spacing w:after="0"/>
              <w:jc w:val="left"/>
            </w:pPr>
            <w:r>
              <w:rPr>
                <w:sz w:val="16"/>
              </w:rPr>
              <w:t>Town</w:t>
            </w:r>
          </w:p>
        </w:tc>
        <w:tc>
          <w:tcPr>
            <w:tcW w:type="dxa" w:w="3623"/>
          </w:tcPr>
          <w:p>
            <w:pPr>
              <w:spacing w:after="0"/>
              <w:jc w:val="left"/>
            </w:pPr>
            <w:r>
              <w:rPr>
                <w:sz w:val="16"/>
              </w:rPr>
              <w:t>Approved, expires 2026-12-20</w:t>
            </w:r>
          </w:p>
        </w:tc>
        <w:tc>
          <w:tcPr>
            <w:tcW w:type="dxa" w:w="3623"/>
          </w:tcPr>
          <w:p>
            <w:pPr>
              <w:spacing w:after="0"/>
              <w:jc w:val="left"/>
            </w:pPr>
            <w:r>
              <w:rPr>
                <w:sz w:val="16"/>
              </w:rPr>
              <w:t>Town of Goshen, New Hampshire Hazard Mitigation Plan Update 2021 (FEMA plan 107992)</w:t>
            </w:r>
          </w:p>
        </w:tc>
        <w:tc>
          <w:tcPr>
            <w:tcW w:type="dxa" w:w="1421"/>
          </w:tcPr>
          <w:p>
            <w:pPr>
              <w:spacing w:after="0"/>
              <w:jc w:val="left"/>
            </w:pPr>
            <w:r>
              <w:rPr>
                <w:sz w:val="16"/>
              </w:rPr>
              <w:t>2021-12-21</w:t>
            </w:r>
          </w:p>
        </w:tc>
        <w:tc>
          <w:tcPr>
            <w:tcW w:type="dxa" w:w="1421"/>
          </w:tcPr>
          <w:p>
            <w:pPr>
              <w:spacing w:after="0"/>
              <w:jc w:val="left"/>
            </w:pPr>
            <w:r>
              <w:rPr>
                <w:sz w:val="16"/>
              </w:rPr>
              <w:t>2026-12-20</w:t>
            </w:r>
          </w:p>
        </w:tc>
        <w:tc>
          <w:tcPr>
            <w:tcW w:type="dxa" w:w="1225"/>
          </w:tcPr>
          <w:p>
            <w:pPr>
              <w:spacing w:after="0"/>
              <w:jc w:val="right"/>
            </w:pPr>
            <w:r>
              <w:rPr>
                <w:sz w:val="16"/>
              </w:rPr>
              <w:t>81</w:t>
            </w:r>
          </w:p>
        </w:tc>
      </w:tr>
      <w:tr>
        <w:trPr>
          <w:cantSplit/>
        </w:trPr>
        <w:tc>
          <w:tcPr>
            <w:tcW w:type="dxa" w:w="1910"/>
          </w:tcPr>
          <w:p>
            <w:pPr>
              <w:spacing w:after="0"/>
              <w:jc w:val="left"/>
            </w:pPr>
            <w:r>
              <w:rPr>
                <w:sz w:val="16"/>
              </w:rPr>
              <w:t>Grantham town</w:t>
            </w:r>
          </w:p>
        </w:tc>
        <w:tc>
          <w:tcPr>
            <w:tcW w:type="dxa" w:w="888"/>
          </w:tcPr>
          <w:p>
            <w:pPr>
              <w:spacing w:after="0"/>
              <w:jc w:val="left"/>
            </w:pPr>
            <w:r>
              <w:rPr>
                <w:sz w:val="16"/>
              </w:rPr>
              <w:t>Town</w:t>
            </w:r>
          </w:p>
        </w:tc>
        <w:tc>
          <w:tcPr>
            <w:tcW w:type="dxa" w:w="3623"/>
          </w:tcPr>
          <w:p>
            <w:pPr>
              <w:spacing w:after="0"/>
              <w:jc w:val="left"/>
            </w:pPr>
            <w:r>
              <w:rPr>
                <w:sz w:val="16"/>
              </w:rPr>
              <w:t>Approved, expires 2031-08-11</w:t>
            </w:r>
          </w:p>
        </w:tc>
        <w:tc>
          <w:tcPr>
            <w:tcW w:type="dxa" w:w="3623"/>
          </w:tcPr>
          <w:p>
            <w:pPr>
              <w:spacing w:after="0"/>
              <w:jc w:val="left"/>
            </w:pPr>
            <w:r>
              <w:rPr>
                <w:sz w:val="16"/>
              </w:rPr>
              <w:t>Town of Grantham, New Hampshire Hazard Mitigation Plan Update 2026 (FEMA plan 111876)</w:t>
            </w:r>
          </w:p>
        </w:tc>
        <w:tc>
          <w:tcPr>
            <w:tcW w:type="dxa" w:w="1421"/>
          </w:tcPr>
          <w:p>
            <w:pPr>
              <w:spacing w:after="0"/>
              <w:jc w:val="left"/>
            </w:pPr>
            <w:r>
              <w:rPr>
                <w:sz w:val="16"/>
              </w:rPr>
              <w:t>2026-08-12</w:t>
            </w:r>
          </w:p>
        </w:tc>
        <w:tc>
          <w:tcPr>
            <w:tcW w:type="dxa" w:w="1421"/>
          </w:tcPr>
          <w:p>
            <w:pPr>
              <w:spacing w:after="0"/>
              <w:jc w:val="left"/>
            </w:pPr>
            <w:r>
              <w:rPr>
                <w:sz w:val="16"/>
              </w:rPr>
              <w:t>2031-08-11</w:t>
            </w:r>
          </w:p>
        </w:tc>
        <w:tc>
          <w:tcPr>
            <w:tcW w:type="dxa" w:w="1225"/>
          </w:tcPr>
          <w:p>
            <w:pPr>
              <w:spacing w:after="0"/>
              <w:jc w:val="right"/>
            </w:pPr>
            <w:r>
              <w:rPr>
                <w:sz w:val="16"/>
              </w:rPr>
              <w:t>1,776</w:t>
            </w:r>
          </w:p>
        </w:tc>
      </w:tr>
      <w:tr>
        <w:trPr>
          <w:cantSplit/>
        </w:trPr>
        <w:tc>
          <w:tcPr>
            <w:tcW w:type="dxa" w:w="1910"/>
          </w:tcPr>
          <w:p>
            <w:pPr>
              <w:spacing w:after="0"/>
              <w:jc w:val="left"/>
            </w:pPr>
            <w:r>
              <w:rPr>
                <w:sz w:val="16"/>
              </w:rPr>
              <w:t>Langdon town</w:t>
            </w:r>
          </w:p>
        </w:tc>
        <w:tc>
          <w:tcPr>
            <w:tcW w:type="dxa" w:w="888"/>
          </w:tcPr>
          <w:p>
            <w:pPr>
              <w:spacing w:after="0"/>
              <w:jc w:val="left"/>
            </w:pPr>
            <w:r>
              <w:rPr>
                <w:sz w:val="16"/>
              </w:rPr>
              <w:t>Town</w:t>
            </w:r>
          </w:p>
        </w:tc>
        <w:tc>
          <w:tcPr>
            <w:tcW w:type="dxa" w:w="3623"/>
          </w:tcPr>
          <w:p>
            <w:pPr>
              <w:spacing w:after="0"/>
              <w:jc w:val="left"/>
            </w:pPr>
            <w:r>
              <w:rPr>
                <w:sz w:val="16"/>
              </w:rPr>
              <w:t>Approved, expires 2031-04-15</w:t>
            </w:r>
          </w:p>
        </w:tc>
        <w:tc>
          <w:tcPr>
            <w:tcW w:type="dxa" w:w="3623"/>
          </w:tcPr>
          <w:p>
            <w:pPr>
              <w:spacing w:after="0"/>
              <w:jc w:val="left"/>
            </w:pPr>
            <w:r>
              <w:rPr>
                <w:sz w:val="16"/>
              </w:rPr>
              <w:t>Langdon Hazard Mitigation Plan Update 2026, Langdon New Hampshire (FEMA plan 111660)</w:t>
            </w:r>
          </w:p>
        </w:tc>
        <w:tc>
          <w:tcPr>
            <w:tcW w:type="dxa" w:w="1421"/>
          </w:tcPr>
          <w:p>
            <w:pPr>
              <w:spacing w:after="0"/>
              <w:jc w:val="left"/>
            </w:pPr>
            <w:r>
              <w:rPr>
                <w:sz w:val="16"/>
              </w:rPr>
              <w:t>2026-04-16</w:t>
            </w:r>
          </w:p>
        </w:tc>
        <w:tc>
          <w:tcPr>
            <w:tcW w:type="dxa" w:w="1421"/>
          </w:tcPr>
          <w:p>
            <w:pPr>
              <w:spacing w:after="0"/>
              <w:jc w:val="left"/>
            </w:pPr>
            <w:r>
              <w:rPr>
                <w:sz w:val="16"/>
              </w:rPr>
              <w:t>2031-04-15</w:t>
            </w:r>
          </w:p>
        </w:tc>
        <w:tc>
          <w:tcPr>
            <w:tcW w:type="dxa" w:w="1225"/>
          </w:tcPr>
          <w:p>
            <w:pPr>
              <w:spacing w:after="0"/>
              <w:jc w:val="right"/>
            </w:pPr>
            <w:r>
              <w:rPr>
                <w:sz w:val="16"/>
              </w:rPr>
              <w:t>1,658</w:t>
            </w:r>
          </w:p>
        </w:tc>
      </w:tr>
      <w:tr>
        <w:trPr>
          <w:cantSplit/>
        </w:trPr>
        <w:tc>
          <w:tcPr>
            <w:tcW w:type="dxa" w:w="1910"/>
          </w:tcPr>
          <w:p>
            <w:pPr>
              <w:spacing w:after="0"/>
              <w:jc w:val="left"/>
            </w:pPr>
            <w:r>
              <w:rPr>
                <w:sz w:val="16"/>
              </w:rPr>
              <w:t>Lempster town</w:t>
            </w:r>
          </w:p>
        </w:tc>
        <w:tc>
          <w:tcPr>
            <w:tcW w:type="dxa" w:w="888"/>
          </w:tcPr>
          <w:p>
            <w:pPr>
              <w:spacing w:after="0"/>
              <w:jc w:val="left"/>
            </w:pPr>
            <w:r>
              <w:rPr>
                <w:sz w:val="16"/>
              </w:rPr>
              <w:t>Town</w:t>
            </w:r>
          </w:p>
        </w:tc>
        <w:tc>
          <w:tcPr>
            <w:tcW w:type="dxa" w:w="3623"/>
          </w:tcPr>
          <w:p>
            <w:pPr>
              <w:spacing w:after="0"/>
              <w:jc w:val="left"/>
            </w:pPr>
            <w:r>
              <w:rPr>
                <w:sz w:val="16"/>
              </w:rPr>
              <w:t>Approved, expires 2030-07-23</w:t>
            </w:r>
          </w:p>
        </w:tc>
        <w:tc>
          <w:tcPr>
            <w:tcW w:type="dxa" w:w="3623"/>
          </w:tcPr>
          <w:p>
            <w:pPr>
              <w:spacing w:after="0"/>
              <w:jc w:val="left"/>
            </w:pPr>
            <w:r>
              <w:rPr>
                <w:sz w:val="16"/>
              </w:rPr>
              <w:t>Town of Lempster, New Hampshire Hazard Mitigation Plan Update 2025 (FEMA plan 110971)</w:t>
            </w:r>
          </w:p>
        </w:tc>
        <w:tc>
          <w:tcPr>
            <w:tcW w:type="dxa" w:w="1421"/>
          </w:tcPr>
          <w:p>
            <w:pPr>
              <w:spacing w:after="0"/>
              <w:jc w:val="left"/>
            </w:pPr>
            <w:r>
              <w:rPr>
                <w:sz w:val="16"/>
              </w:rPr>
              <w:t>2025-07-24</w:t>
            </w:r>
          </w:p>
        </w:tc>
        <w:tc>
          <w:tcPr>
            <w:tcW w:type="dxa" w:w="1421"/>
          </w:tcPr>
          <w:p>
            <w:pPr>
              <w:spacing w:after="0"/>
              <w:jc w:val="left"/>
            </w:pPr>
            <w:r>
              <w:rPr>
                <w:sz w:val="16"/>
              </w:rPr>
              <w:t>2030-07-23</w:t>
            </w:r>
          </w:p>
        </w:tc>
        <w:tc>
          <w:tcPr>
            <w:tcW w:type="dxa" w:w="1225"/>
          </w:tcPr>
          <w:p>
            <w:pPr>
              <w:spacing w:after="0"/>
              <w:jc w:val="right"/>
            </w:pPr>
            <w:r>
              <w:rPr>
                <w:sz w:val="16"/>
              </w:rPr>
              <w:t>1,392</w:t>
            </w:r>
          </w:p>
        </w:tc>
      </w:tr>
      <w:tr>
        <w:trPr>
          <w:cantSplit/>
        </w:trPr>
        <w:tc>
          <w:tcPr>
            <w:tcW w:type="dxa" w:w="1910"/>
          </w:tcPr>
          <w:p>
            <w:pPr>
              <w:spacing w:after="0"/>
              <w:jc w:val="left"/>
            </w:pPr>
            <w:r>
              <w:rPr>
                <w:sz w:val="16"/>
              </w:rPr>
              <w:t>Newport town</w:t>
            </w:r>
          </w:p>
        </w:tc>
        <w:tc>
          <w:tcPr>
            <w:tcW w:type="dxa" w:w="888"/>
          </w:tcPr>
          <w:p>
            <w:pPr>
              <w:spacing w:after="0"/>
              <w:jc w:val="left"/>
            </w:pPr>
            <w:r>
              <w:rPr>
                <w:sz w:val="16"/>
              </w:rPr>
              <w:t>Town</w:t>
            </w:r>
          </w:p>
        </w:tc>
        <w:tc>
          <w:tcPr>
            <w:tcW w:type="dxa" w:w="3623"/>
          </w:tcPr>
          <w:p>
            <w:pPr>
              <w:spacing w:after="0"/>
              <w:jc w:val="left"/>
            </w:pPr>
            <w:r>
              <w:rPr>
                <w:sz w:val="16"/>
              </w:rPr>
              <w:t>Approved, expires 2027-03-03</w:t>
            </w:r>
          </w:p>
        </w:tc>
        <w:tc>
          <w:tcPr>
            <w:tcW w:type="dxa" w:w="3623"/>
          </w:tcPr>
          <w:p>
            <w:pPr>
              <w:spacing w:after="0"/>
              <w:jc w:val="left"/>
            </w:pPr>
            <w:r>
              <w:rPr>
                <w:sz w:val="16"/>
              </w:rPr>
              <w:t>Town of Newport, New Hampshire Hazard Mitigation Plan Update 2022 (FEMA plan 108145)</w:t>
            </w:r>
          </w:p>
        </w:tc>
        <w:tc>
          <w:tcPr>
            <w:tcW w:type="dxa" w:w="1421"/>
          </w:tcPr>
          <w:p>
            <w:pPr>
              <w:spacing w:after="0"/>
              <w:jc w:val="left"/>
            </w:pPr>
            <w:r>
              <w:rPr>
                <w:sz w:val="16"/>
              </w:rPr>
              <w:t>2022-03-04</w:t>
            </w:r>
          </w:p>
        </w:tc>
        <w:tc>
          <w:tcPr>
            <w:tcW w:type="dxa" w:w="1421"/>
          </w:tcPr>
          <w:p>
            <w:pPr>
              <w:spacing w:after="0"/>
              <w:jc w:val="left"/>
            </w:pPr>
            <w:r>
              <w:rPr>
                <w:sz w:val="16"/>
              </w:rPr>
              <w:t>2027-03-03</w:t>
            </w:r>
          </w:p>
        </w:tc>
        <w:tc>
          <w:tcPr>
            <w:tcW w:type="dxa" w:w="1225"/>
          </w:tcPr>
          <w:p>
            <w:pPr>
              <w:spacing w:after="0"/>
              <w:jc w:val="right"/>
            </w:pPr>
            <w:r>
              <w:rPr>
                <w:sz w:val="16"/>
              </w:rPr>
              <w:t>154</w:t>
            </w:r>
          </w:p>
        </w:tc>
      </w:tr>
      <w:tr>
        <w:trPr>
          <w:cantSplit/>
        </w:trPr>
        <w:tc>
          <w:tcPr>
            <w:tcW w:type="dxa" w:w="1910"/>
          </w:tcPr>
          <w:p>
            <w:pPr>
              <w:spacing w:after="0"/>
              <w:jc w:val="left"/>
            </w:pPr>
            <w:r>
              <w:rPr>
                <w:sz w:val="16"/>
              </w:rPr>
              <w:t>Plainfield town</w:t>
            </w:r>
          </w:p>
        </w:tc>
        <w:tc>
          <w:tcPr>
            <w:tcW w:type="dxa" w:w="888"/>
          </w:tcPr>
          <w:p>
            <w:pPr>
              <w:spacing w:after="0"/>
              <w:jc w:val="left"/>
            </w:pPr>
            <w:r>
              <w:rPr>
                <w:sz w:val="16"/>
              </w:rPr>
              <w:t>Town</w:t>
            </w:r>
          </w:p>
        </w:tc>
        <w:tc>
          <w:tcPr>
            <w:tcW w:type="dxa" w:w="3623"/>
          </w:tcPr>
          <w:p>
            <w:pPr>
              <w:spacing w:after="0"/>
              <w:jc w:val="left"/>
            </w:pPr>
            <w:r>
              <w:rPr>
                <w:sz w:val="16"/>
              </w:rPr>
              <w:t>Approved, expires 2029-10-03</w:t>
            </w:r>
          </w:p>
        </w:tc>
        <w:tc>
          <w:tcPr>
            <w:tcW w:type="dxa" w:w="3623"/>
          </w:tcPr>
          <w:p>
            <w:pPr>
              <w:spacing w:after="0"/>
              <w:jc w:val="left"/>
            </w:pPr>
            <w:r>
              <w:rPr>
                <w:sz w:val="16"/>
              </w:rPr>
              <w:t>Town of Plainfield, NH Hazard Mitigation Plan Update 2024 (FEMA plan 110126)</w:t>
            </w:r>
          </w:p>
        </w:tc>
        <w:tc>
          <w:tcPr>
            <w:tcW w:type="dxa" w:w="1421"/>
          </w:tcPr>
          <w:p>
            <w:pPr>
              <w:spacing w:after="0"/>
              <w:jc w:val="left"/>
            </w:pPr>
            <w:r>
              <w:rPr>
                <w:sz w:val="16"/>
              </w:rPr>
              <w:t>2024-10-04</w:t>
            </w:r>
          </w:p>
        </w:tc>
        <w:tc>
          <w:tcPr>
            <w:tcW w:type="dxa" w:w="1421"/>
          </w:tcPr>
          <w:p>
            <w:pPr>
              <w:spacing w:after="0"/>
              <w:jc w:val="left"/>
            </w:pPr>
            <w:r>
              <w:rPr>
                <w:sz w:val="16"/>
              </w:rPr>
              <w:t>2029-10-03</w:t>
            </w:r>
          </w:p>
        </w:tc>
        <w:tc>
          <w:tcPr>
            <w:tcW w:type="dxa" w:w="1225"/>
          </w:tcPr>
          <w:p>
            <w:pPr>
              <w:spacing w:after="0"/>
              <w:jc w:val="right"/>
            </w:pPr>
            <w:r>
              <w:rPr>
                <w:sz w:val="16"/>
              </w:rPr>
              <w:t>1,099</w:t>
            </w:r>
          </w:p>
        </w:tc>
      </w:tr>
      <w:tr>
        <w:trPr>
          <w:cantSplit/>
        </w:trPr>
        <w:tc>
          <w:tcPr>
            <w:tcW w:type="dxa" w:w="1910"/>
          </w:tcPr>
          <w:p>
            <w:pPr>
              <w:spacing w:after="0"/>
              <w:jc w:val="left"/>
            </w:pPr>
            <w:r>
              <w:rPr>
                <w:sz w:val="16"/>
              </w:rPr>
              <w:t>Springfield town</w:t>
            </w:r>
          </w:p>
        </w:tc>
        <w:tc>
          <w:tcPr>
            <w:tcW w:type="dxa" w:w="888"/>
          </w:tcPr>
          <w:p>
            <w:pPr>
              <w:spacing w:after="0"/>
              <w:jc w:val="left"/>
            </w:pPr>
            <w:r>
              <w:rPr>
                <w:sz w:val="16"/>
              </w:rPr>
              <w:t>Town</w:t>
            </w:r>
          </w:p>
        </w:tc>
        <w:tc>
          <w:tcPr>
            <w:tcW w:type="dxa" w:w="3623"/>
          </w:tcPr>
          <w:p>
            <w:pPr>
              <w:spacing w:after="0"/>
              <w:jc w:val="left"/>
            </w:pPr>
            <w:r>
              <w:rPr>
                <w:sz w:val="16"/>
              </w:rPr>
              <w:t>Approved, expires 2031-04-15</w:t>
            </w:r>
          </w:p>
        </w:tc>
        <w:tc>
          <w:tcPr>
            <w:tcW w:type="dxa" w:w="3623"/>
          </w:tcPr>
          <w:p>
            <w:pPr>
              <w:spacing w:after="0"/>
              <w:jc w:val="left"/>
            </w:pPr>
            <w:r>
              <w:rPr>
                <w:sz w:val="16"/>
              </w:rPr>
              <w:t>Springfield, NH Hazard Mitigation Plan Update 2026 (FEMA plan 111704)</w:t>
            </w:r>
          </w:p>
        </w:tc>
        <w:tc>
          <w:tcPr>
            <w:tcW w:type="dxa" w:w="1421"/>
          </w:tcPr>
          <w:p>
            <w:pPr>
              <w:spacing w:after="0"/>
              <w:jc w:val="left"/>
            </w:pPr>
            <w:r>
              <w:rPr>
                <w:sz w:val="16"/>
              </w:rPr>
              <w:t>2026-04-16</w:t>
            </w:r>
          </w:p>
        </w:tc>
        <w:tc>
          <w:tcPr>
            <w:tcW w:type="dxa" w:w="1421"/>
          </w:tcPr>
          <w:p>
            <w:pPr>
              <w:spacing w:after="0"/>
              <w:jc w:val="left"/>
            </w:pPr>
            <w:r>
              <w:rPr>
                <w:sz w:val="16"/>
              </w:rPr>
              <w:t>2031-04-15</w:t>
            </w:r>
          </w:p>
        </w:tc>
        <w:tc>
          <w:tcPr>
            <w:tcW w:type="dxa" w:w="1225"/>
          </w:tcPr>
          <w:p>
            <w:pPr>
              <w:spacing w:after="0"/>
              <w:jc w:val="right"/>
            </w:pPr>
            <w:r>
              <w:rPr>
                <w:sz w:val="16"/>
              </w:rPr>
              <w:t>1,658</w:t>
            </w:r>
          </w:p>
        </w:tc>
      </w:tr>
      <w:tr>
        <w:trPr>
          <w:cantSplit/>
        </w:trPr>
        <w:tc>
          <w:tcPr>
            <w:tcW w:type="dxa" w:w="1910"/>
          </w:tcPr>
          <w:p>
            <w:pPr>
              <w:spacing w:after="0"/>
              <w:jc w:val="left"/>
            </w:pPr>
            <w:r>
              <w:rPr>
                <w:sz w:val="16"/>
              </w:rPr>
              <w:t>Sunapee town</w:t>
            </w:r>
          </w:p>
        </w:tc>
        <w:tc>
          <w:tcPr>
            <w:tcW w:type="dxa" w:w="888"/>
          </w:tcPr>
          <w:p>
            <w:pPr>
              <w:spacing w:after="0"/>
              <w:jc w:val="left"/>
            </w:pPr>
            <w:r>
              <w:rPr>
                <w:sz w:val="16"/>
              </w:rPr>
              <w:t>Town</w:t>
            </w:r>
          </w:p>
        </w:tc>
        <w:tc>
          <w:tcPr>
            <w:tcW w:type="dxa" w:w="3623"/>
          </w:tcPr>
          <w:p>
            <w:pPr>
              <w:spacing w:after="0"/>
              <w:jc w:val="left"/>
            </w:pPr>
            <w:r>
              <w:rPr>
                <w:sz w:val="16"/>
              </w:rPr>
              <w:t>Approved, expires 2027-07-21</w:t>
            </w:r>
          </w:p>
        </w:tc>
        <w:tc>
          <w:tcPr>
            <w:tcW w:type="dxa" w:w="3623"/>
          </w:tcPr>
          <w:p>
            <w:pPr>
              <w:spacing w:after="0"/>
              <w:jc w:val="left"/>
            </w:pPr>
            <w:r>
              <w:rPr>
                <w:sz w:val="16"/>
              </w:rPr>
              <w:t>Town of Sunapee, New Hampshire Hazard Mitigation Plan Update 2022 (FEMA plan 108421)</w:t>
            </w:r>
          </w:p>
        </w:tc>
        <w:tc>
          <w:tcPr>
            <w:tcW w:type="dxa" w:w="1421"/>
          </w:tcPr>
          <w:p>
            <w:pPr>
              <w:spacing w:after="0"/>
              <w:jc w:val="left"/>
            </w:pPr>
            <w:r>
              <w:rPr>
                <w:sz w:val="16"/>
              </w:rPr>
              <w:t>2022-07-22</w:t>
            </w:r>
          </w:p>
        </w:tc>
        <w:tc>
          <w:tcPr>
            <w:tcW w:type="dxa" w:w="1421"/>
          </w:tcPr>
          <w:p>
            <w:pPr>
              <w:spacing w:after="0"/>
              <w:jc w:val="left"/>
            </w:pPr>
            <w:r>
              <w:rPr>
                <w:sz w:val="16"/>
              </w:rPr>
              <w:t>2027-07-21</w:t>
            </w:r>
          </w:p>
        </w:tc>
        <w:tc>
          <w:tcPr>
            <w:tcW w:type="dxa" w:w="1225"/>
          </w:tcPr>
          <w:p>
            <w:pPr>
              <w:spacing w:after="0"/>
              <w:jc w:val="right"/>
            </w:pPr>
            <w:r>
              <w:rPr>
                <w:sz w:val="16"/>
              </w:rPr>
              <w:t>294</w:t>
            </w:r>
          </w:p>
        </w:tc>
      </w:tr>
      <w:tr>
        <w:trPr>
          <w:cantSplit/>
        </w:trPr>
        <w:tc>
          <w:tcPr>
            <w:tcW w:type="dxa" w:w="1910"/>
          </w:tcPr>
          <w:p>
            <w:pPr>
              <w:spacing w:after="0"/>
              <w:jc w:val="left"/>
            </w:pPr>
            <w:r>
              <w:rPr>
                <w:sz w:val="16"/>
              </w:rPr>
              <w:t>Unity town</w:t>
            </w:r>
          </w:p>
        </w:tc>
        <w:tc>
          <w:tcPr>
            <w:tcW w:type="dxa" w:w="888"/>
          </w:tcPr>
          <w:p>
            <w:pPr>
              <w:spacing w:after="0"/>
              <w:jc w:val="left"/>
            </w:pPr>
            <w:r>
              <w:rPr>
                <w:sz w:val="16"/>
              </w:rPr>
              <w:t>Town</w:t>
            </w:r>
          </w:p>
        </w:tc>
        <w:tc>
          <w:tcPr>
            <w:tcW w:type="dxa" w:w="3623"/>
          </w:tcPr>
          <w:p>
            <w:pPr>
              <w:spacing w:after="0"/>
              <w:jc w:val="left"/>
            </w:pPr>
            <w:r>
              <w:rPr>
                <w:sz w:val="16"/>
              </w:rPr>
              <w:t>Approved, expires 2030-07-23</w:t>
            </w:r>
          </w:p>
        </w:tc>
        <w:tc>
          <w:tcPr>
            <w:tcW w:type="dxa" w:w="3623"/>
          </w:tcPr>
          <w:p>
            <w:pPr>
              <w:spacing w:after="0"/>
              <w:jc w:val="left"/>
            </w:pPr>
            <w:r>
              <w:rPr>
                <w:sz w:val="16"/>
              </w:rPr>
              <w:t>Town of Unity, NH Hazard Mitigation Plan 2025 Edition (FEMA plan 110934)</w:t>
            </w:r>
          </w:p>
        </w:tc>
        <w:tc>
          <w:tcPr>
            <w:tcW w:type="dxa" w:w="1421"/>
          </w:tcPr>
          <w:p>
            <w:pPr>
              <w:spacing w:after="0"/>
              <w:jc w:val="left"/>
            </w:pPr>
            <w:r>
              <w:rPr>
                <w:sz w:val="16"/>
              </w:rPr>
              <w:t>2025-07-24</w:t>
            </w:r>
          </w:p>
        </w:tc>
        <w:tc>
          <w:tcPr>
            <w:tcW w:type="dxa" w:w="1421"/>
          </w:tcPr>
          <w:p>
            <w:pPr>
              <w:spacing w:after="0"/>
              <w:jc w:val="left"/>
            </w:pPr>
            <w:r>
              <w:rPr>
                <w:sz w:val="16"/>
              </w:rPr>
              <w:t>2030-07-23</w:t>
            </w:r>
          </w:p>
        </w:tc>
        <w:tc>
          <w:tcPr>
            <w:tcW w:type="dxa" w:w="1225"/>
          </w:tcPr>
          <w:p>
            <w:pPr>
              <w:spacing w:after="0"/>
              <w:jc w:val="right"/>
            </w:pPr>
            <w:r>
              <w:rPr>
                <w:sz w:val="16"/>
              </w:rPr>
              <w:t>1,392</w:t>
            </w:r>
          </w:p>
        </w:tc>
      </w:tr>
      <w:tr>
        <w:trPr>
          <w:cantSplit/>
        </w:trPr>
        <w:tc>
          <w:tcPr>
            <w:tcW w:type="dxa" w:w="1910"/>
          </w:tcPr>
          <w:p>
            <w:pPr>
              <w:spacing w:after="0"/>
              <w:jc w:val="left"/>
            </w:pPr>
            <w:r>
              <w:rPr>
                <w:sz w:val="16"/>
              </w:rPr>
              <w:t>Washington town</w:t>
            </w:r>
          </w:p>
        </w:tc>
        <w:tc>
          <w:tcPr>
            <w:tcW w:type="dxa" w:w="888"/>
          </w:tcPr>
          <w:p>
            <w:pPr>
              <w:spacing w:after="0"/>
              <w:jc w:val="left"/>
            </w:pPr>
            <w:r>
              <w:rPr>
                <w:sz w:val="16"/>
              </w:rPr>
              <w:t>Town</w:t>
            </w:r>
          </w:p>
        </w:tc>
        <w:tc>
          <w:tcPr>
            <w:tcW w:type="dxa" w:w="3623"/>
          </w:tcPr>
          <w:p>
            <w:pPr>
              <w:spacing w:after="0"/>
              <w:jc w:val="left"/>
            </w:pPr>
            <w:r>
              <w:rPr>
                <w:sz w:val="16"/>
              </w:rPr>
              <w:t>Approved, expires 2027-01-17</w:t>
            </w:r>
          </w:p>
        </w:tc>
        <w:tc>
          <w:tcPr>
            <w:tcW w:type="dxa" w:w="3623"/>
          </w:tcPr>
          <w:p>
            <w:pPr>
              <w:spacing w:after="0"/>
              <w:jc w:val="left"/>
            </w:pPr>
            <w:r>
              <w:rPr>
                <w:sz w:val="16"/>
              </w:rPr>
              <w:t>Town of Washington, New Hampshire Hazard Mitigation Plan (FEMA plan 108023)</w:t>
            </w:r>
          </w:p>
        </w:tc>
        <w:tc>
          <w:tcPr>
            <w:tcW w:type="dxa" w:w="1421"/>
          </w:tcPr>
          <w:p>
            <w:pPr>
              <w:spacing w:after="0"/>
              <w:jc w:val="left"/>
            </w:pPr>
            <w:r>
              <w:rPr>
                <w:sz w:val="16"/>
              </w:rPr>
              <w:t>2022-01-18</w:t>
            </w:r>
          </w:p>
        </w:tc>
        <w:tc>
          <w:tcPr>
            <w:tcW w:type="dxa" w:w="1421"/>
          </w:tcPr>
          <w:p>
            <w:pPr>
              <w:spacing w:after="0"/>
              <w:jc w:val="left"/>
            </w:pPr>
            <w:r>
              <w:rPr>
                <w:sz w:val="16"/>
              </w:rPr>
              <w:t>2027-01-17</w:t>
            </w:r>
          </w:p>
        </w:tc>
        <w:tc>
          <w:tcPr>
            <w:tcW w:type="dxa" w:w="1225"/>
          </w:tcPr>
          <w:p>
            <w:pPr>
              <w:spacing w:after="0"/>
              <w:jc w:val="right"/>
            </w:pPr>
            <w:r>
              <w:rPr>
                <w:sz w:val="16"/>
              </w:rPr>
              <w:t>109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345"/>
        <w:gridCol w:w="1126"/>
        <w:gridCol w:w="1126"/>
        <w:gridCol w:w="1906"/>
        <w:gridCol w:w="1203"/>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$11,448,550</w:t>
            </w:r>
          </w:p>
        </w:tc>
        <w:tc>
          <w:tcPr>
            <w:tcW w:type="dxa" w:w="1126"/>
          </w:tcPr>
          <w:p>
            <w:pPr>
              <w:spacing w:after="0"/>
              <w:jc w:val="right"/>
            </w:pPr>
            <w:r>
              <w:rPr>
                <w:sz w:val="16"/>
              </w:rPr>
              <w:t>$15,660</w:t>
            </w:r>
          </w:p>
        </w:tc>
        <w:tc>
          <w:tcPr>
            <w:tcW w:type="dxa" w:w="1906"/>
          </w:tcPr>
          <w:p>
            <w:pPr>
              <w:spacing w:after="0"/>
              <w:jc w:val="right"/>
            </w:pPr>
            <w:r>
              <w:rPr>
                <w:sz w:val="16"/>
              </w:rPr>
              <w:t>$238,238</w:t>
            </w:r>
          </w:p>
        </w:tc>
        <w:tc>
          <w:tcPr>
            <w:tcW w:type="dxa" w:w="1203"/>
          </w:tcPr>
          <w:p>
            <w:pPr>
              <w:spacing w:after="0"/>
              <w:jc w:val="right"/>
            </w:pPr>
            <w:r>
              <w:rPr>
                <w:sz w:val="16"/>
              </w:rPr>
              <w:t>$11,702,448</w:t>
            </w:r>
          </w:p>
        </w:tc>
        <w:tc>
          <w:tcPr>
            <w:tcW w:type="dxa" w:w="2115"/>
          </w:tcPr>
          <w:p>
            <w:pPr>
              <w:spacing w:after="0"/>
              <w:jc w:val="right"/>
            </w:pPr>
            <w:r>
              <w:rPr>
                <w:sz w:val="16"/>
              </w:rPr>
              <w:t>58</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Cold Wave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$71</w:t>
            </w:r>
          </w:p>
        </w:tc>
        <w:tc>
          <w:tcPr>
            <w:tcW w:type="dxa" w:w="1126"/>
          </w:tcPr>
          <w:p>
            <w:pPr>
              <w:spacing w:after="0"/>
              <w:jc w:val="right"/>
            </w:pPr>
            <w:r>
              <w:rPr>
                <w:sz w:val="16"/>
              </w:rPr>
              <w:t>$4,492</w:t>
            </w:r>
          </w:p>
        </w:tc>
        <w:tc>
          <w:tcPr>
            <w:tcW w:type="dxa" w:w="1906"/>
          </w:tcPr>
          <w:p>
            <w:pPr>
              <w:spacing w:after="0"/>
              <w:jc w:val="right"/>
            </w:pPr>
            <w:r>
              <w:rPr>
                <w:sz w:val="16"/>
              </w:rPr>
              <w:t>$678,209</w:t>
            </w:r>
          </w:p>
        </w:tc>
        <w:tc>
          <w:tcPr>
            <w:tcW w:type="dxa" w:w="1203"/>
          </w:tcPr>
          <w:p>
            <w:pPr>
              <w:spacing w:after="0"/>
              <w:jc w:val="right"/>
            </w:pPr>
            <w:r>
              <w:rPr>
                <w:sz w:val="16"/>
              </w:rPr>
              <w:t>$682,772</w:t>
            </w:r>
          </w:p>
        </w:tc>
        <w:tc>
          <w:tcPr>
            <w:tcW w:type="dxa" w:w="2115"/>
          </w:tcPr>
          <w:p>
            <w:pPr>
              <w:spacing w:after="0"/>
              <w:jc w:val="right"/>
            </w:pPr>
            <w:r>
              <w:rPr>
                <w:sz w:val="16"/>
              </w:rPr>
              <w:t>22</w:t>
            </w:r>
          </w:p>
        </w:tc>
        <w:tc>
          <w:tcPr>
            <w:tcW w:type="dxa" w:w="2189"/>
          </w:tcPr>
          <w:p>
            <w:pPr>
              <w:spacing w:after="0"/>
              <w:jc w:val="left"/>
            </w:pPr>
            <w:r>
              <w:rPr>
                <w:sz w:val="16"/>
              </w:rPr>
              <w:t>Includes 1 Frost/Freeze record (outside NRI's Cold Wave definition; counted in this table and in B1-d, not in the B1-e descriptor).</w:t>
            </w:r>
          </w:p>
        </w:tc>
      </w:tr>
      <w:tr>
        <w:trPr>
          <w:cantSplit/>
        </w:trPr>
        <w:tc>
          <w:tcPr>
            <w:tcW w:type="dxa" w:w="722"/>
          </w:tcPr>
          <w:p>
            <w:pPr>
              <w:spacing w:after="0"/>
              <w:jc w:val="right"/>
            </w:pPr>
            <w:r>
              <w:rPr>
                <w:sz w:val="16"/>
              </w:rPr>
              <w:t>3</w:t>
            </w:r>
          </w:p>
        </w:tc>
        <w:tc>
          <w:tcPr>
            <w:tcW w:type="dxa" w:w="1037"/>
          </w:tcPr>
          <w:p>
            <w:pPr>
              <w:spacing w:after="0"/>
              <w:jc w:val="left"/>
            </w:pPr>
            <w:r>
              <w:rPr>
                <w:sz w:val="16"/>
              </w:rPr>
              <w:t>Hurricane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$494,830</w:t>
            </w:r>
          </w:p>
        </w:tc>
        <w:tc>
          <w:tcPr>
            <w:tcW w:type="dxa" w:w="1126"/>
          </w:tcPr>
          <w:p>
            <w:pPr>
              <w:spacing w:after="0"/>
              <w:jc w:val="right"/>
            </w:pPr>
            <w:r>
              <w:rPr>
                <w:sz w:val="16"/>
              </w:rPr>
              <w:t>$41,323</w:t>
            </w:r>
          </w:p>
        </w:tc>
        <w:tc>
          <w:tcPr>
            <w:tcW w:type="dxa" w:w="1906"/>
          </w:tcPr>
          <w:p>
            <w:pPr>
              <w:spacing w:after="0"/>
              <w:jc w:val="right"/>
            </w:pPr>
            <w:r>
              <w:rPr>
                <w:sz w:val="16"/>
              </w:rPr>
              <w:t>$25,154</w:t>
            </w:r>
          </w:p>
        </w:tc>
        <w:tc>
          <w:tcPr>
            <w:tcW w:type="dxa" w:w="1203"/>
          </w:tcPr>
          <w:p>
            <w:pPr>
              <w:spacing w:after="0"/>
              <w:jc w:val="right"/>
            </w:pPr>
            <w:r>
              <w:rPr>
                <w:sz w:val="16"/>
              </w:rPr>
              <w:t>$561,307</w:t>
            </w:r>
          </w:p>
        </w:tc>
        <w:tc>
          <w:tcPr>
            <w:tcW w:type="dxa" w:w="2115"/>
          </w:tcPr>
          <w:p>
            <w:pPr>
              <w:spacing w:after="0"/>
              <w:jc w:val="right"/>
            </w:pPr>
            <w:r>
              <w:rPr>
                <w:sz w:val="16"/>
              </w:rPr>
              <w:t>1</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Tornado</w:t>
            </w:r>
          </w:p>
        </w:tc>
        <w:tc>
          <w:tcPr>
            <w:tcW w:type="dxa" w:w="1345"/>
          </w:tcPr>
          <w:p>
            <w:pPr>
              <w:spacing w:after="0"/>
              <w:jc w:val="left"/>
            </w:pPr>
            <w:r>
              <w:rPr>
                <w:sz w:val="16"/>
              </w:rPr>
              <w:t>Very Low</w:t>
            </w:r>
          </w:p>
        </w:tc>
        <w:tc>
          <w:tcPr>
            <w:tcW w:type="dxa" w:w="1345"/>
          </w:tcPr>
          <w:p>
            <w:pPr>
              <w:spacing w:after="0"/>
              <w:jc w:val="left"/>
            </w:pPr>
            <w:r>
              <w:rPr>
                <w:sz w:val="16"/>
              </w:rPr>
              <w:t>Relatively Low</w:t>
            </w:r>
          </w:p>
        </w:tc>
        <w:tc>
          <w:tcPr>
            <w:tcW w:type="dxa" w:w="1126"/>
          </w:tcPr>
          <w:p>
            <w:pPr>
              <w:spacing w:after="0"/>
              <w:jc w:val="right"/>
            </w:pPr>
            <w:r>
              <w:rPr>
                <w:sz w:val="16"/>
              </w:rPr>
              <w:t>$152,806</w:t>
            </w:r>
          </w:p>
        </w:tc>
        <w:tc>
          <w:tcPr>
            <w:tcW w:type="dxa" w:w="1126"/>
          </w:tcPr>
          <w:p>
            <w:pPr>
              <w:spacing w:after="0"/>
              <w:jc w:val="right"/>
            </w:pPr>
            <w:r>
              <w:rPr>
                <w:sz w:val="16"/>
              </w:rPr>
              <w:t>$213</w:t>
            </w:r>
          </w:p>
        </w:tc>
        <w:tc>
          <w:tcPr>
            <w:tcW w:type="dxa" w:w="1906"/>
          </w:tcPr>
          <w:p>
            <w:pPr>
              <w:spacing w:after="0"/>
              <w:jc w:val="right"/>
            </w:pPr>
            <w:r>
              <w:rPr>
                <w:sz w:val="16"/>
              </w:rPr>
              <w:t>$229,654</w:t>
            </w:r>
          </w:p>
        </w:tc>
        <w:tc>
          <w:tcPr>
            <w:tcW w:type="dxa" w:w="1203"/>
          </w:tcPr>
          <w:p>
            <w:pPr>
              <w:spacing w:after="0"/>
              <w:jc w:val="right"/>
            </w:pPr>
            <w:r>
              <w:rPr>
                <w:sz w:val="16"/>
              </w:rPr>
              <w:t>$382,674</w:t>
            </w:r>
          </w:p>
        </w:tc>
        <w:tc>
          <w:tcPr>
            <w:tcW w:type="dxa" w:w="2115"/>
          </w:tcPr>
          <w:p>
            <w:pPr>
              <w:spacing w:after="0"/>
              <w:jc w:val="right"/>
            </w:pPr>
            <w:r>
              <w:rPr>
                <w:sz w:val="16"/>
              </w:rPr>
              <w:t>3</w:t>
            </w:r>
          </w:p>
        </w:tc>
        <w:tc>
          <w:tcPr>
            <w:tcW w:type="dxa" w:w="2189"/>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Heat Wave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$14,038</w:t>
            </w:r>
          </w:p>
        </w:tc>
        <w:tc>
          <w:tcPr>
            <w:tcW w:type="dxa" w:w="1906"/>
          </w:tcPr>
          <w:p>
            <w:pPr>
              <w:spacing w:after="0"/>
              <w:jc w:val="right"/>
            </w:pPr>
            <w:r>
              <w:rPr>
                <w:sz w:val="16"/>
              </w:rPr>
              <w:t>$347,235</w:t>
            </w:r>
          </w:p>
        </w:tc>
        <w:tc>
          <w:tcPr>
            <w:tcW w:type="dxa" w:w="1203"/>
          </w:tcPr>
          <w:p>
            <w:pPr>
              <w:spacing w:after="0"/>
              <w:jc w:val="right"/>
            </w:pPr>
            <w:r>
              <w:rPr>
                <w:sz w:val="16"/>
              </w:rPr>
              <w:t>$361,273</w:t>
            </w:r>
          </w:p>
        </w:tc>
        <w:tc>
          <w:tcPr>
            <w:tcW w:type="dxa" w:w="2115"/>
          </w:tcPr>
          <w:p>
            <w:pPr>
              <w:spacing w:after="0"/>
              <w:jc w:val="right"/>
            </w:pPr>
            <w:r>
              <w:rPr>
                <w:sz w:val="16"/>
              </w:rPr>
              <w:t>2</w:t>
            </w:r>
          </w:p>
        </w:tc>
        <w:tc>
          <w:tcPr>
            <w:tcW w:type="dxa" w:w="2189"/>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Lightning</w:t>
            </w:r>
          </w:p>
        </w:tc>
        <w:tc>
          <w:tcPr>
            <w:tcW w:type="dxa" w:w="1345"/>
          </w:tcPr>
          <w:p>
            <w:pPr>
              <w:spacing w:after="0"/>
              <w:jc w:val="left"/>
            </w:pPr>
            <w:r>
              <w:rPr>
                <w:sz w:val="16"/>
              </w:rPr>
              <w:t>Relatively Low</w:t>
            </w:r>
          </w:p>
        </w:tc>
        <w:tc>
          <w:tcPr>
            <w:tcW w:type="dxa" w:w="1345"/>
          </w:tcPr>
          <w:p>
            <w:pPr>
              <w:spacing w:after="0"/>
              <w:jc w:val="left"/>
            </w:pPr>
            <w:r>
              <w:rPr>
                <w:sz w:val="16"/>
              </w:rPr>
              <w:t>Relatively Moderate</w:t>
            </w:r>
          </w:p>
        </w:tc>
        <w:tc>
          <w:tcPr>
            <w:tcW w:type="dxa" w:w="1126"/>
          </w:tcPr>
          <w:p>
            <w:pPr>
              <w:spacing w:after="0"/>
              <w:jc w:val="right"/>
            </w:pPr>
            <w:r>
              <w:rPr>
                <w:sz w:val="16"/>
              </w:rPr>
              <w:t>$18,561</w:t>
            </w:r>
          </w:p>
        </w:tc>
        <w:tc>
          <w:tcPr>
            <w:tcW w:type="dxa" w:w="1126"/>
          </w:tcPr>
          <w:p>
            <w:pPr>
              <w:spacing w:after="0"/>
              <w:jc w:val="right"/>
            </w:pPr>
            <w:r>
              <w:rPr>
                <w:sz w:val="16"/>
              </w:rPr>
              <w:t>n/a</w:t>
            </w:r>
          </w:p>
        </w:tc>
        <w:tc>
          <w:tcPr>
            <w:tcW w:type="dxa" w:w="1906"/>
          </w:tcPr>
          <w:p>
            <w:pPr>
              <w:spacing w:after="0"/>
              <w:jc w:val="right"/>
            </w:pPr>
            <w:r>
              <w:rPr>
                <w:sz w:val="16"/>
              </w:rPr>
              <w:t>$305,091</w:t>
            </w:r>
          </w:p>
        </w:tc>
        <w:tc>
          <w:tcPr>
            <w:tcW w:type="dxa" w:w="1203"/>
          </w:tcPr>
          <w:p>
            <w:pPr>
              <w:spacing w:after="0"/>
              <w:jc w:val="right"/>
            </w:pPr>
            <w:r>
              <w:rPr>
                <w:sz w:val="16"/>
              </w:rPr>
              <w:t>$323,652</w:t>
            </w:r>
          </w:p>
        </w:tc>
        <w:tc>
          <w:tcPr>
            <w:tcW w:type="dxa" w:w="2115"/>
          </w:tcPr>
          <w:p>
            <w:pPr>
              <w:spacing w:after="0"/>
              <w:jc w:val="right"/>
            </w:pPr>
            <w:r>
              <w:rPr>
                <w:sz w:val="16"/>
              </w:rPr>
              <w:t>6</w:t>
            </w:r>
          </w:p>
        </w:tc>
        <w:tc>
          <w:tcPr>
            <w:tcW w:type="dxa" w:w="2189"/>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Strong Wind</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$55,721</w:t>
            </w:r>
          </w:p>
        </w:tc>
        <w:tc>
          <w:tcPr>
            <w:tcW w:type="dxa" w:w="1126"/>
          </w:tcPr>
          <w:p>
            <w:pPr>
              <w:spacing w:after="0"/>
              <w:jc w:val="right"/>
            </w:pPr>
            <w:r>
              <w:rPr>
                <w:sz w:val="16"/>
              </w:rPr>
              <w:t>$871</w:t>
            </w:r>
          </w:p>
        </w:tc>
        <w:tc>
          <w:tcPr>
            <w:tcW w:type="dxa" w:w="1906"/>
          </w:tcPr>
          <w:p>
            <w:pPr>
              <w:spacing w:after="0"/>
              <w:jc w:val="right"/>
            </w:pPr>
            <w:r>
              <w:rPr>
                <w:sz w:val="16"/>
              </w:rPr>
              <w:t>$238,868</w:t>
            </w:r>
          </w:p>
        </w:tc>
        <w:tc>
          <w:tcPr>
            <w:tcW w:type="dxa" w:w="1203"/>
          </w:tcPr>
          <w:p>
            <w:pPr>
              <w:spacing w:after="0"/>
              <w:jc w:val="right"/>
            </w:pPr>
            <w:r>
              <w:rPr>
                <w:sz w:val="16"/>
              </w:rPr>
              <w:t>$295,460</w:t>
            </w:r>
          </w:p>
        </w:tc>
        <w:tc>
          <w:tcPr>
            <w:tcW w:type="dxa" w:w="2115"/>
          </w:tcPr>
          <w:p>
            <w:pPr>
              <w:spacing w:after="0"/>
              <w:jc w:val="right"/>
            </w:pPr>
            <w:r>
              <w:rPr>
                <w:sz w:val="16"/>
              </w:rPr>
              <w:t>177</w:t>
            </w:r>
          </w:p>
        </w:tc>
        <w:tc>
          <w:tcPr>
            <w:tcW w:type="dxa" w:w="2189"/>
          </w:tcPr>
          <w:p>
            <w:pPr>
              <w:spacing w:after="0"/>
              <w:jc w:val="left"/>
            </w:pPr>
            <w:r>
              <w:rPr>
                <w:sz w:val="16"/>
              </w:rPr>
              <w:t>Includes 16 High Wind and 28 Strong Wind records (NOAA non-thunderstorm wind types, outside NRI's Strong Wind definition).</w:t>
            </w:r>
          </w:p>
        </w:tc>
      </w:tr>
      <w:tr>
        <w:trPr>
          <w:cantSplit/>
        </w:trPr>
        <w:tc>
          <w:tcPr>
            <w:tcW w:type="dxa" w:w="722"/>
          </w:tcPr>
          <w:p>
            <w:pPr>
              <w:spacing w:after="0"/>
              <w:jc w:val="right"/>
            </w:pPr>
            <w:r>
              <w:rPr>
                <w:sz w:val="16"/>
              </w:rPr>
              <w:t>8</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$201,797</w:t>
            </w:r>
          </w:p>
        </w:tc>
        <w:tc>
          <w:tcPr>
            <w:tcW w:type="dxa" w:w="1126"/>
          </w:tcPr>
          <w:p>
            <w:pPr>
              <w:spacing w:after="0"/>
              <w:jc w:val="right"/>
            </w:pPr>
            <w:r>
              <w:rPr>
                <w:sz w:val="16"/>
              </w:rPr>
              <w:t>n/a</w:t>
            </w:r>
          </w:p>
        </w:tc>
        <w:tc>
          <w:tcPr>
            <w:tcW w:type="dxa" w:w="1906"/>
          </w:tcPr>
          <w:p>
            <w:pPr>
              <w:spacing w:after="0"/>
              <w:jc w:val="right"/>
            </w:pPr>
            <w:r>
              <w:rPr>
                <w:sz w:val="16"/>
              </w:rPr>
              <w:t>$33,381</w:t>
            </w:r>
          </w:p>
        </w:tc>
        <w:tc>
          <w:tcPr>
            <w:tcW w:type="dxa" w:w="1203"/>
          </w:tcPr>
          <w:p>
            <w:pPr>
              <w:spacing w:after="0"/>
              <w:jc w:val="right"/>
            </w:pPr>
            <w:r>
              <w:rPr>
                <w:sz w:val="16"/>
              </w:rPr>
              <w:t>$235,178</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9</w:t>
            </w:r>
          </w:p>
        </w:tc>
        <w:tc>
          <w:tcPr>
            <w:tcW w:type="dxa" w:w="1037"/>
          </w:tcPr>
          <w:p>
            <w:pPr>
              <w:spacing w:after="0"/>
              <w:jc w:val="left"/>
            </w:pPr>
            <w:r>
              <w:rPr>
                <w:sz w:val="16"/>
              </w:rPr>
              <w:t>Ice Storm</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$221,775</w:t>
            </w:r>
          </w:p>
        </w:tc>
        <w:tc>
          <w:tcPr>
            <w:tcW w:type="dxa" w:w="1126"/>
          </w:tcPr>
          <w:p>
            <w:pPr>
              <w:spacing w:after="0"/>
              <w:jc w:val="right"/>
            </w:pPr>
            <w:r>
              <w:rPr>
                <w:sz w:val="16"/>
              </w:rPr>
              <w:t>n/a</w:t>
            </w:r>
          </w:p>
        </w:tc>
        <w:tc>
          <w:tcPr>
            <w:tcW w:type="dxa" w:w="1906"/>
          </w:tcPr>
          <w:p>
            <w:pPr>
              <w:spacing w:after="0"/>
              <w:jc w:val="right"/>
            </w:pPr>
            <w:r>
              <w:rPr>
                <w:sz w:val="16"/>
              </w:rPr>
              <w:t>$11,022</w:t>
            </w:r>
          </w:p>
        </w:tc>
        <w:tc>
          <w:tcPr>
            <w:tcW w:type="dxa" w:w="1203"/>
          </w:tcPr>
          <w:p>
            <w:pPr>
              <w:spacing w:after="0"/>
              <w:jc w:val="right"/>
            </w:pPr>
            <w:r>
              <w:rPr>
                <w:sz w:val="16"/>
              </w:rPr>
              <w:t>$232,797</w:t>
            </w:r>
          </w:p>
        </w:tc>
        <w:tc>
          <w:tcPr>
            <w:tcW w:type="dxa" w:w="2115"/>
          </w:tcPr>
          <w:p>
            <w:pPr>
              <w:spacing w:after="0"/>
              <w:jc w:val="right"/>
            </w:pPr>
            <w:r>
              <w:rPr>
                <w:sz w:val="16"/>
              </w:rPr>
              <w:t>3</w:t>
            </w:r>
          </w:p>
        </w:tc>
        <w:tc>
          <w:tcPr>
            <w:tcW w:type="dxa" w:w="218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Hail</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$2,636</w:t>
            </w:r>
          </w:p>
        </w:tc>
        <w:tc>
          <w:tcPr>
            <w:tcW w:type="dxa" w:w="1126"/>
          </w:tcPr>
          <w:p>
            <w:pPr>
              <w:spacing w:after="0"/>
              <w:jc w:val="right"/>
            </w:pPr>
            <w:r>
              <w:rPr>
                <w:sz w:val="16"/>
              </w:rPr>
              <w:t>$3,496</w:t>
            </w:r>
          </w:p>
        </w:tc>
        <w:tc>
          <w:tcPr>
            <w:tcW w:type="dxa" w:w="1906"/>
          </w:tcPr>
          <w:p>
            <w:pPr>
              <w:spacing w:after="0"/>
              <w:jc w:val="right"/>
            </w:pPr>
            <w:r>
              <w:rPr>
                <w:sz w:val="16"/>
              </w:rPr>
              <w:t>$71,380</w:t>
            </w:r>
          </w:p>
        </w:tc>
        <w:tc>
          <w:tcPr>
            <w:tcW w:type="dxa" w:w="1203"/>
          </w:tcPr>
          <w:p>
            <w:pPr>
              <w:spacing w:after="0"/>
              <w:jc w:val="right"/>
            </w:pPr>
            <w:r>
              <w:rPr>
                <w:sz w:val="16"/>
              </w:rPr>
              <w:t>$77,513</w:t>
            </w:r>
          </w:p>
        </w:tc>
        <w:tc>
          <w:tcPr>
            <w:tcW w:type="dxa" w:w="2115"/>
          </w:tcPr>
          <w:p>
            <w:pPr>
              <w:spacing w:after="0"/>
              <w:jc w:val="right"/>
            </w:pPr>
            <w:r>
              <w:rPr>
                <w:sz w:val="16"/>
              </w:rPr>
              <w:t>47</w:t>
            </w:r>
          </w:p>
        </w:tc>
        <w:tc>
          <w:tcPr>
            <w:tcW w:type="dxa" w:w="2189"/>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Winter Weather</w:t>
            </w:r>
          </w:p>
        </w:tc>
        <w:tc>
          <w:tcPr>
            <w:tcW w:type="dxa" w:w="1345"/>
          </w:tcPr>
          <w:p>
            <w:pPr>
              <w:spacing w:after="0"/>
              <w:jc w:val="left"/>
            </w:pPr>
            <w:r>
              <w:rPr>
                <w:sz w:val="16"/>
              </w:rPr>
              <w:t>Relatively Low</w:t>
            </w:r>
          </w:p>
        </w:tc>
        <w:tc>
          <w:tcPr>
            <w:tcW w:type="dxa" w:w="1345"/>
          </w:tcPr>
          <w:p>
            <w:pPr>
              <w:spacing w:after="0"/>
              <w:jc w:val="left"/>
            </w:pPr>
            <w:r>
              <w:rPr>
                <w:sz w:val="16"/>
              </w:rPr>
              <w:t>Relatively Moderate</w:t>
            </w:r>
          </w:p>
        </w:tc>
        <w:tc>
          <w:tcPr>
            <w:tcW w:type="dxa" w:w="1126"/>
          </w:tcPr>
          <w:p>
            <w:pPr>
              <w:spacing w:after="0"/>
              <w:jc w:val="right"/>
            </w:pPr>
            <w:r>
              <w:rPr>
                <w:sz w:val="16"/>
              </w:rPr>
              <w:t>$30,799</w:t>
            </w:r>
          </w:p>
        </w:tc>
        <w:tc>
          <w:tcPr>
            <w:tcW w:type="dxa" w:w="1126"/>
          </w:tcPr>
          <w:p>
            <w:pPr>
              <w:spacing w:after="0"/>
              <w:jc w:val="right"/>
            </w:pPr>
            <w:r>
              <w:rPr>
                <w:sz w:val="16"/>
              </w:rPr>
              <w:t>$24</w:t>
            </w:r>
          </w:p>
        </w:tc>
        <w:tc>
          <w:tcPr>
            <w:tcW w:type="dxa" w:w="1906"/>
          </w:tcPr>
          <w:p>
            <w:pPr>
              <w:spacing w:after="0"/>
              <w:jc w:val="right"/>
            </w:pPr>
            <w:r>
              <w:rPr>
                <w:sz w:val="16"/>
              </w:rPr>
              <w:t>$46,529</w:t>
            </w:r>
          </w:p>
        </w:tc>
        <w:tc>
          <w:tcPr>
            <w:tcW w:type="dxa" w:w="1203"/>
          </w:tcPr>
          <w:p>
            <w:pPr>
              <w:spacing w:after="0"/>
              <w:jc w:val="right"/>
            </w:pPr>
            <w:r>
              <w:rPr>
                <w:sz w:val="16"/>
              </w:rPr>
              <w:t>$77,353</w:t>
            </w:r>
          </w:p>
        </w:tc>
        <w:tc>
          <w:tcPr>
            <w:tcW w:type="dxa" w:w="2115"/>
          </w:tcPr>
          <w:p>
            <w:pPr>
              <w:spacing w:after="0"/>
              <w:jc w:val="right"/>
            </w:pPr>
            <w:r>
              <w:rPr>
                <w:sz w:val="16"/>
              </w:rPr>
              <w:t>180</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Landslide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$6,074</w:t>
            </w:r>
          </w:p>
        </w:tc>
        <w:tc>
          <w:tcPr>
            <w:tcW w:type="dxa" w:w="1126"/>
          </w:tcPr>
          <w:p>
            <w:pPr>
              <w:spacing w:after="0"/>
              <w:jc w:val="right"/>
            </w:pPr>
            <w:r>
              <w:rPr>
                <w:sz w:val="16"/>
              </w:rPr>
              <w:t>n/a</w:t>
            </w:r>
          </w:p>
        </w:tc>
        <w:tc>
          <w:tcPr>
            <w:tcW w:type="dxa" w:w="1906"/>
          </w:tcPr>
          <w:p>
            <w:pPr>
              <w:spacing w:after="0"/>
              <w:jc w:val="right"/>
            </w:pPr>
            <w:r>
              <w:rPr>
                <w:sz w:val="16"/>
              </w:rPr>
              <w:t>$8,206</w:t>
            </w:r>
          </w:p>
        </w:tc>
        <w:tc>
          <w:tcPr>
            <w:tcW w:type="dxa" w:w="1203"/>
          </w:tcPr>
          <w:p>
            <w:pPr>
              <w:spacing w:after="0"/>
              <w:jc w:val="right"/>
            </w:pPr>
            <w:r>
              <w:rPr>
                <w:sz w:val="16"/>
              </w:rPr>
              <w:t>$14,280</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$5,184</w:t>
            </w:r>
          </w:p>
        </w:tc>
        <w:tc>
          <w:tcPr>
            <w:tcW w:type="dxa" w:w="1126"/>
          </w:tcPr>
          <w:p>
            <w:pPr>
              <w:spacing w:after="0"/>
              <w:jc w:val="right"/>
            </w:pPr>
            <w:r>
              <w:rPr>
                <w:sz w:val="16"/>
              </w:rPr>
              <w:t>$2</w:t>
            </w:r>
          </w:p>
        </w:tc>
        <w:tc>
          <w:tcPr>
            <w:tcW w:type="dxa" w:w="1906"/>
          </w:tcPr>
          <w:p>
            <w:pPr>
              <w:spacing w:after="0"/>
              <w:jc w:val="right"/>
            </w:pPr>
            <w:r>
              <w:rPr>
                <w:sz w:val="16"/>
              </w:rPr>
              <w:t>$649</w:t>
            </w:r>
          </w:p>
        </w:tc>
        <w:tc>
          <w:tcPr>
            <w:tcW w:type="dxa" w:w="1203"/>
          </w:tcPr>
          <w:p>
            <w:pPr>
              <w:spacing w:after="0"/>
              <w:jc w:val="right"/>
            </w:pPr>
            <w:r>
              <w:rPr>
                <w:sz w:val="16"/>
              </w:rPr>
              <w:t>$5,835</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Avalanche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906"/>
          </w:tcPr>
          <w:p>
            <w:pPr>
              <w:spacing w:after="0"/>
              <w:jc w:val="right"/>
            </w:pPr>
            <w:r>
              <w:rPr>
                <w:sz w:val="16"/>
              </w:rPr>
              <w:t>$80</w:t>
            </w:r>
          </w:p>
        </w:tc>
        <w:tc>
          <w:tcPr>
            <w:tcW w:type="dxa" w:w="1203"/>
          </w:tcPr>
          <w:p>
            <w:pPr>
              <w:spacing w:after="0"/>
              <w:jc w:val="right"/>
            </w:pPr>
            <w:r>
              <w:rPr>
                <w:sz w:val="16"/>
              </w:rPr>
              <w:t>$80</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Drought</w:t>
            </w:r>
          </w:p>
        </w:tc>
        <w:tc>
          <w:tcPr>
            <w:tcW w:type="dxa" w:w="1345"/>
          </w:tcPr>
          <w:p>
            <w:pPr>
              <w:spacing w:after="0"/>
              <w:jc w:val="left"/>
            </w:pPr>
            <w:r>
              <w:rPr>
                <w:sz w:val="16"/>
              </w:rPr>
              <w:t>No Rating</w:t>
            </w:r>
          </w:p>
        </w:tc>
        <w:tc>
          <w:tcPr>
            <w:tcW w:type="dxa" w:w="134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906"/>
          </w:tcPr>
          <w:p>
            <w:pPr>
              <w:spacing w:after="0"/>
              <w:jc w:val="right"/>
            </w:pPr>
            <w:r>
              <w:rPr>
                <w:sz w:val="16"/>
              </w:rPr>
              <w:t>n/a</w:t>
            </w:r>
          </w:p>
        </w:tc>
        <w:tc>
          <w:tcPr>
            <w:tcW w:type="dxa" w:w="1203"/>
          </w:tcPr>
          <w:p>
            <w:pPr>
              <w:spacing w:after="0"/>
              <w:jc w:val="right"/>
            </w:pPr>
            <w:r>
              <w:rPr>
                <w:sz w:val="16"/>
              </w:rPr>
              <w:t>$0</w:t>
            </w:r>
          </w:p>
        </w:tc>
        <w:tc>
          <w:tcPr>
            <w:tcW w:type="dxa" w:w="2115"/>
          </w:tcPr>
          <w:p>
            <w:pPr>
              <w:spacing w:after="0"/>
              <w:jc w:val="right"/>
            </w:pPr>
            <w:r>
              <w:rPr>
                <w:sz w:val="16"/>
              </w:rPr>
              <w:t>19</w:t>
            </w:r>
          </w:p>
        </w:tc>
        <w:tc>
          <w:tcPr>
            <w:tcW w:type="dxa" w:w="218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9757 (Very Low, 14.0); tract 9755 (Very Low, 13.7); tract 9752 (Very Low, 10.7)</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9759.01 (Relatively Low, 51.2); tract 9754.01 (Relatively Low, 46.6); tract 9759.02 (Relatively Low, 44.7)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9756 (Relatively Low, 72.2); tract 9755 (Relatively Low, 72.1); tract 9757 (Relatively Low, 71.1)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9752 (Relatively Moderate, 95.7); tract 9751 (Relatively Low, 95.3); tract 9756 (Relatively Low, 94.4)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9757 (Relatively Low, 49.5); tract 9756 (Relatively Low, 46.8); tract 9755 (Relatively Low, 44.4)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9752 (Very Low, 63.8); tract 9754.02 (Very Low, 63.4); tract 9756 (Very Low, 62.9)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9757 is Census Tract 9757).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6"/>
        <w:gridCol w:w="1822"/>
        <w:gridCol w:w="1697"/>
        <w:gridCol w:w="1817"/>
        <w:gridCol w:w="1589"/>
        <w:gridCol w:w="1549"/>
        <w:gridCol w:w="1996"/>
        <w:gridCol w:w="1855"/>
      </w:tblGrid>
      <w:tr>
        <w:trPr>
          <w:cantSplit/>
          <w:tblHeader/>
        </w:trPr>
        <w:tc>
          <w:tcPr>
            <w:tcW w:type="dxa" w:w="1786"/>
            <w:shd w:val="clear" w:color="auto" w:fill="E8E8E8"/>
          </w:tcPr>
          <w:p>
            <w:pPr>
              <w:spacing w:after="0"/>
              <w:jc w:val="left"/>
            </w:pPr>
            <w:r>
              <w:rPr>
                <w:b/>
                <w:sz w:val="16"/>
              </w:rPr>
              <w:t>Hazard</w:t>
            </w:r>
          </w:p>
        </w:tc>
        <w:tc>
          <w:tcPr>
            <w:tcW w:type="dxa" w:w="1822"/>
            <w:shd w:val="clear" w:color="auto" w:fill="E8E8E8"/>
          </w:tcPr>
          <w:p>
            <w:pPr>
              <w:spacing w:after="0"/>
              <w:jc w:val="left"/>
            </w:pPr>
            <w:r>
              <w:rPr>
                <w:b/>
                <w:sz w:val="16"/>
              </w:rPr>
              <w:t>Scale</w:t>
            </w:r>
          </w:p>
        </w:tc>
        <w:tc>
          <w:tcPr>
            <w:tcW w:type="dxa" w:w="16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7"/>
            <w:shd w:val="clear" w:color="auto" w:fill="E8E8E8"/>
          </w:tcPr>
          <w:p>
            <w:pPr>
              <w:spacing w:after="0"/>
              <w:jc w:val="left"/>
            </w:pPr>
            <w:r>
              <w:rPr>
                <w:b/>
                <w:sz w:val="16"/>
              </w:rPr>
              <w:t>Observed range</w:t>
            </w:r>
          </w:p>
        </w:tc>
        <w:tc>
          <w:tcPr>
            <w:tcW w:type="dxa" w:w="1589"/>
            <w:shd w:val="clear" w:color="auto" w:fill="E8E8E8"/>
          </w:tcPr>
          <w:p>
            <w:pPr>
              <w:spacing w:after="0"/>
              <w:jc w:val="left"/>
            </w:pPr>
            <w:r>
              <w:rPr>
                <w:b/>
                <w:sz w:val="16"/>
              </w:rPr>
              <w:t>Worst recorded event</w:t>
            </w:r>
          </w:p>
        </w:tc>
        <w:tc>
          <w:tcPr>
            <w:tcW w:type="dxa" w:w="1549"/>
            <w:shd w:val="clear" w:color="auto" w:fill="E8E8E8"/>
          </w:tcPr>
          <w:p>
            <w:pPr>
              <w:spacing w:after="0"/>
              <w:jc w:val="left"/>
            </w:pPr>
            <w:r>
              <w:rPr>
                <w:b/>
                <w:sz w:val="16"/>
              </w:rPr>
              <w:t>Most damaging (when different)</w:t>
            </w:r>
          </w:p>
        </w:tc>
        <w:tc>
          <w:tcPr>
            <w:tcW w:type="dxa" w:w="1996"/>
            <w:shd w:val="clear" w:color="auto" w:fill="E8E8E8"/>
          </w:tcPr>
          <w:p>
            <w:pPr>
              <w:spacing w:after="0"/>
              <w:jc w:val="left"/>
            </w:pPr>
            <w:r>
              <w:rPr>
                <w:b/>
                <w:sz w:val="16"/>
              </w:rPr>
              <w:t>How it applies to jurisdictions</w:t>
            </w:r>
          </w:p>
        </w:tc>
        <w:tc>
          <w:tcPr>
            <w:tcW w:type="dxa" w:w="1855"/>
            <w:shd w:val="clear" w:color="auto" w:fill="E8E8E8"/>
          </w:tcPr>
          <w:p>
            <w:pPr>
              <w:spacing w:after="0"/>
              <w:jc w:val="left"/>
            </w:pPr>
            <w:r>
              <w:rPr>
                <w:b/>
                <w:sz w:val="16"/>
              </w:rPr>
              <w:t>Note</w:t>
            </w:r>
          </w:p>
        </w:tc>
      </w:tr>
      <w:tr>
        <w:trPr>
          <w:cantSplit/>
        </w:trPr>
        <w:tc>
          <w:tcPr>
            <w:tcW w:type="dxa" w:w="1786"/>
          </w:tcPr>
          <w:p>
            <w:pPr>
              <w:spacing w:after="0"/>
              <w:jc w:val="left"/>
            </w:pPr>
            <w:r>
              <w:rPr>
                <w:sz w:val="16"/>
              </w:rPr>
              <w:t>Avalanche</w:t>
            </w:r>
          </w:p>
        </w:tc>
        <w:tc>
          <w:tcPr>
            <w:tcW w:type="dxa" w:w="1822"/>
          </w:tcPr>
          <w:p>
            <w:pPr>
              <w:spacing w:after="0"/>
              <w:jc w:val="left"/>
            </w:pPr>
            <w:r>
              <w:rPr>
                <w:sz w:val="16"/>
              </w:rPr>
              <w:t>none (count and damage only)</w:t>
            </w:r>
          </w:p>
        </w:tc>
        <w:tc>
          <w:tcPr>
            <w:tcW w:type="dxa" w:w="1697"/>
          </w:tcPr>
          <w:p>
            <w:pPr>
              <w:spacing w:after="0"/>
              <w:jc w:val="right"/>
            </w:pPr>
            <w:r>
              <w:rPr>
                <w:sz w:val="16"/>
              </w:rPr>
              <w:t>0</w:t>
            </w:r>
          </w:p>
        </w:tc>
        <w:tc>
          <w:tcPr>
            <w:tcW w:type="dxa" w:w="1817"/>
          </w:tcPr>
          <w:p>
            <w:pPr>
              <w:spacing w:after="0"/>
              <w:jc w:val="left"/>
            </w:pPr>
          </w:p>
        </w:tc>
        <w:tc>
          <w:tcPr>
            <w:tcW w:type="dxa" w:w="1589"/>
          </w:tcPr>
          <w:p>
            <w:pPr>
              <w:spacing w:after="0"/>
              <w:jc w:val="left"/>
            </w:pPr>
          </w:p>
        </w:tc>
        <w:tc>
          <w:tcPr>
            <w:tcW w:type="dxa" w:w="1549"/>
          </w:tcPr>
          <w:p>
            <w:pPr>
              <w:spacing w:after="0"/>
              <w:jc w:val="left"/>
            </w:pPr>
          </w:p>
        </w:tc>
        <w:tc>
          <w:tcPr>
            <w:tcW w:type="dxa" w:w="1996"/>
          </w:tcPr>
          <w:p>
            <w:pPr>
              <w:spacing w:after="0"/>
              <w:jc w:val="left"/>
            </w:pPr>
          </w:p>
        </w:tc>
        <w:tc>
          <w:tcPr>
            <w:tcW w:type="dxa" w:w="1855"/>
          </w:tcPr>
          <w:p>
            <w:pPr>
              <w:spacing w:after="0"/>
              <w:jc w:val="left"/>
            </w:pPr>
          </w:p>
        </w:tc>
      </w:tr>
      <w:tr>
        <w:trPr>
          <w:cantSplit/>
        </w:trPr>
        <w:tc>
          <w:tcPr>
            <w:tcW w:type="dxa" w:w="1786"/>
          </w:tcPr>
          <w:p>
            <w:pPr>
              <w:spacing w:after="0"/>
              <w:jc w:val="left"/>
            </w:pPr>
            <w:r>
              <w:rPr>
                <w:sz w:val="16"/>
              </w:rPr>
              <w:t>Cold/Wind Chill, Extreme Cold/Wind Chill</w:t>
            </w:r>
          </w:p>
        </w:tc>
        <w:tc>
          <w:tcPr>
            <w:tcW w:type="dxa" w:w="1822"/>
          </w:tcPr>
          <w:p>
            <w:pPr>
              <w:spacing w:after="0"/>
              <w:jc w:val="left"/>
            </w:pPr>
            <w:r>
              <w:rPr>
                <w:sz w:val="16"/>
              </w:rPr>
              <w:t>wind chill</w:t>
            </w:r>
          </w:p>
        </w:tc>
        <w:tc>
          <w:tcPr>
            <w:tcW w:type="dxa" w:w="1697"/>
          </w:tcPr>
          <w:p>
            <w:pPr>
              <w:spacing w:after="0"/>
              <w:jc w:val="right"/>
            </w:pPr>
            <w:r>
              <w:rPr>
                <w:sz w:val="16"/>
              </w:rPr>
              <w:t>21 records, 1998 to 2023 (21 zone-level)</w:t>
            </w:r>
          </w:p>
        </w:tc>
        <w:tc>
          <w:tcPr>
            <w:tcW w:type="dxa" w:w="1817"/>
          </w:tcPr>
          <w:p>
            <w:pPr>
              <w:spacing w:after="0"/>
              <w:jc w:val="left"/>
            </w:pPr>
            <w:r>
              <w:rPr>
                <w:sz w:val="16"/>
              </w:rPr>
              <w:t>1 day to 6 days (median 2 days); 18 with a recorded value</w:t>
            </w:r>
          </w:p>
        </w:tc>
        <w:tc>
          <w:tcPr>
            <w:tcW w:type="dxa" w:w="1589"/>
          </w:tcPr>
          <w:p>
            <w:pPr>
              <w:spacing w:after="0"/>
              <w:jc w:val="left"/>
            </w:pPr>
            <w:r>
              <w:rPr>
                <w:sz w:val="16"/>
              </w:rPr>
              <w:t>6 consecutive days, 2000-01-13 to 2000-01-18, zone-level</w:t>
            </w:r>
          </w:p>
        </w:tc>
        <w:tc>
          <w:tcPr>
            <w:tcW w:type="dxa" w:w="1549"/>
          </w:tcPr>
          <w:p>
            <w:pPr>
              <w:spacing w:after="0"/>
              <w:jc w:val="left"/>
            </w:pPr>
          </w:p>
        </w:tc>
        <w:tc>
          <w:tcPr>
            <w:tcW w:type="dxa" w:w="1996"/>
          </w:tcPr>
          <w:p>
            <w:pPr>
              <w:spacing w:after="0"/>
              <w:jc w:val="left"/>
            </w:pPr>
            <w:r>
              <w:rPr>
                <w:sz w:val="16"/>
              </w:rPr>
              <w:t>Countywide (zone-level records).</w:t>
            </w:r>
          </w:p>
        </w:tc>
        <w:tc>
          <w:tcPr>
            <w:tcW w:type="dxa" w:w="1855"/>
          </w:tcPr>
          <w:p>
            <w:pPr>
              <w:spacing w:after="0"/>
              <w:jc w:val="left"/>
            </w:pPr>
          </w:p>
        </w:tc>
      </w:tr>
      <w:tr>
        <w:trPr>
          <w:cantSplit/>
        </w:trPr>
        <w:tc>
          <w:tcPr>
            <w:tcW w:type="dxa" w:w="1786"/>
          </w:tcPr>
          <w:p>
            <w:pPr>
              <w:spacing w:after="0"/>
              <w:jc w:val="left"/>
            </w:pPr>
            <w:r>
              <w:rPr>
                <w:sz w:val="16"/>
              </w:rPr>
              <w:t>Frost/Freeze (outside NRI's Cold Wave definition)</w:t>
            </w:r>
          </w:p>
        </w:tc>
        <w:tc>
          <w:tcPr>
            <w:tcW w:type="dxa" w:w="1822"/>
          </w:tcPr>
          <w:p>
            <w:pPr>
              <w:spacing w:after="0"/>
              <w:jc w:val="left"/>
            </w:pPr>
            <w:r>
              <w:rPr>
                <w:sz w:val="16"/>
              </w:rPr>
              <w:t>crop damage</w:t>
            </w:r>
          </w:p>
        </w:tc>
        <w:tc>
          <w:tcPr>
            <w:tcW w:type="dxa" w:w="1697"/>
          </w:tcPr>
          <w:p>
            <w:pPr>
              <w:spacing w:after="0"/>
              <w:jc w:val="right"/>
            </w:pPr>
            <w:r>
              <w:rPr>
                <w:sz w:val="16"/>
              </w:rPr>
              <w:t>1 record, 2023 (1 zone-level)</w:t>
            </w:r>
          </w:p>
        </w:tc>
        <w:tc>
          <w:tcPr>
            <w:tcW w:type="dxa" w:w="1817"/>
          </w:tcPr>
          <w:p>
            <w:pPr>
              <w:spacing w:after="0"/>
              <w:jc w:val="left"/>
            </w:pPr>
          </w:p>
        </w:tc>
        <w:tc>
          <w:tcPr>
            <w:tcW w:type="dxa" w:w="1589"/>
          </w:tcPr>
          <w:p>
            <w:pPr>
              <w:spacing w:after="0"/>
              <w:jc w:val="left"/>
            </w:pPr>
            <w:r>
              <w:rPr>
                <w:sz w:val="16"/>
              </w:rPr>
              <w:t>No crop damage reported in 1 record.</w:t>
            </w:r>
          </w:p>
        </w:tc>
        <w:tc>
          <w:tcPr>
            <w:tcW w:type="dxa" w:w="1549"/>
          </w:tcPr>
          <w:p>
            <w:pPr>
              <w:spacing w:after="0"/>
              <w:jc w:val="left"/>
            </w:pPr>
          </w:p>
        </w:tc>
        <w:tc>
          <w:tcPr>
            <w:tcW w:type="dxa" w:w="1996"/>
          </w:tcPr>
          <w:p>
            <w:pPr>
              <w:spacing w:after="0"/>
              <w:jc w:val="left"/>
            </w:pPr>
            <w:r>
              <w:rPr>
                <w:sz w:val="16"/>
              </w:rPr>
              <w:t>Countywide (zone-level records).</w:t>
            </w:r>
          </w:p>
        </w:tc>
        <w:tc>
          <w:tcPr>
            <w:tcW w:type="dxa" w:w="1855"/>
          </w:tcPr>
          <w:p>
            <w:pPr>
              <w:spacing w:after="0"/>
              <w:jc w:val="left"/>
            </w:pPr>
          </w:p>
        </w:tc>
      </w:tr>
      <w:tr>
        <w:trPr>
          <w:cantSplit/>
        </w:trPr>
        <w:tc>
          <w:tcPr>
            <w:tcW w:type="dxa" w:w="1786"/>
          </w:tcPr>
          <w:p>
            <w:pPr>
              <w:spacing w:after="0"/>
              <w:jc w:val="left"/>
            </w:pPr>
            <w:r>
              <w:rPr>
                <w:sz w:val="16"/>
              </w:rPr>
              <w:t>Drought</w:t>
            </w:r>
          </w:p>
        </w:tc>
        <w:tc>
          <w:tcPr>
            <w:tcW w:type="dxa" w:w="1822"/>
          </w:tcPr>
          <w:p>
            <w:pPr>
              <w:spacing w:after="0"/>
              <w:jc w:val="left"/>
            </w:pPr>
            <w:r>
              <w:rPr>
                <w:sz w:val="16"/>
              </w:rPr>
              <w:t>U.S. Drought Monitor scale (D0 to D4)</w:t>
            </w:r>
          </w:p>
        </w:tc>
        <w:tc>
          <w:tcPr>
            <w:tcW w:type="dxa" w:w="1697"/>
          </w:tcPr>
          <w:p>
            <w:pPr>
              <w:spacing w:after="0"/>
              <w:jc w:val="right"/>
            </w:pPr>
            <w:r>
              <w:rPr>
                <w:sz w:val="16"/>
              </w:rPr>
              <w:t>19 records, 1999 to 2026 (19 zone-level)</w:t>
            </w:r>
          </w:p>
        </w:tc>
        <w:tc>
          <w:tcPr>
            <w:tcW w:type="dxa" w:w="1817"/>
          </w:tcPr>
          <w:p>
            <w:pPr>
              <w:spacing w:after="0"/>
              <w:jc w:val="left"/>
            </w:pPr>
            <w:r>
              <w:rPr>
                <w:sz w:val="16"/>
              </w:rPr>
              <w:t>26 days to 212 days (median 46 days); 8 with a recorded value</w:t>
            </w:r>
          </w:p>
        </w:tc>
        <w:tc>
          <w:tcPr>
            <w:tcW w:type="dxa" w:w="1589"/>
          </w:tcPr>
          <w:p>
            <w:pPr>
              <w:spacing w:after="0"/>
              <w:jc w:val="left"/>
            </w:pPr>
            <w:r>
              <w:rPr>
                <w:sz w:val="16"/>
              </w:rPr>
              <w:t>212 days (7 months), 2025-11-01 to 2026-05-31, a run of 7 consecutive Storm Events drought records, zone-level</w:t>
            </w:r>
          </w:p>
        </w:tc>
        <w:tc>
          <w:tcPr>
            <w:tcW w:type="dxa" w:w="1549"/>
          </w:tcPr>
          <w:p>
            <w:pPr>
              <w:spacing w:after="0"/>
              <w:jc w:val="left"/>
            </w:pPr>
            <w:r>
              <w:rPr>
                <w:sz w:val="16"/>
              </w:rPr>
              <w:t>Drought, 2020-10-01, $100,000 property; $500,000 crops (zone total, 2020 dollars)</w:t>
            </w:r>
          </w:p>
        </w:tc>
        <w:tc>
          <w:tcPr>
            <w:tcW w:type="dxa" w:w="1996"/>
          </w:tcPr>
          <w:p>
            <w:pPr>
              <w:spacing w:after="0"/>
              <w:jc w:val="left"/>
            </w:pPr>
            <w:r>
              <w:rPr>
                <w:sz w:val="16"/>
              </w:rPr>
              <w:t>Countywide (zone-level records).</w:t>
            </w:r>
          </w:p>
        </w:tc>
        <w:tc>
          <w:tcPr>
            <w:tcW w:type="dxa" w:w="18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6"/>
          </w:tcPr>
          <w:p>
            <w:pPr>
              <w:spacing w:after="0"/>
              <w:jc w:val="left"/>
            </w:pPr>
            <w:r>
              <w:rPr>
                <w:sz w:val="16"/>
              </w:rPr>
              <w:t>Earthquake</w:t>
            </w:r>
          </w:p>
        </w:tc>
        <w:tc>
          <w:tcPr>
            <w:tcW w:type="dxa" w:w="1822"/>
          </w:tcPr>
          <w:p>
            <w:pPr>
              <w:spacing w:after="0"/>
              <w:jc w:val="left"/>
            </w:pPr>
            <w:r>
              <w:rPr>
                <w:sz w:val="16"/>
              </w:rPr>
              <w:t>Modified Mercalli (local data)</w:t>
            </w:r>
          </w:p>
        </w:tc>
        <w:tc>
          <w:tcPr>
            <w:tcW w:type="dxa" w:w="1697"/>
          </w:tcPr>
          <w:p>
            <w:pPr>
              <w:spacing w:after="0"/>
              <w:jc w:val="right"/>
            </w:pPr>
            <w:r>
              <w:rPr>
                <w:sz w:val="16"/>
              </w:rPr>
              <w:t>0</w:t>
            </w:r>
          </w:p>
        </w:tc>
        <w:tc>
          <w:tcPr>
            <w:tcW w:type="dxa" w:w="1817"/>
          </w:tcPr>
          <w:p>
            <w:pPr>
              <w:spacing w:after="0"/>
              <w:jc w:val="left"/>
            </w:pPr>
          </w:p>
        </w:tc>
        <w:tc>
          <w:tcPr>
            <w:tcW w:type="dxa" w:w="1589"/>
          </w:tcPr>
          <w:p>
            <w:pPr>
              <w:spacing w:after="0"/>
              <w:jc w:val="left"/>
            </w:pPr>
          </w:p>
        </w:tc>
        <w:tc>
          <w:tcPr>
            <w:tcW w:type="dxa" w:w="1549"/>
          </w:tcPr>
          <w:p>
            <w:pPr>
              <w:spacing w:after="0"/>
              <w:jc w:val="left"/>
            </w:pPr>
          </w:p>
        </w:tc>
        <w:tc>
          <w:tcPr>
            <w:tcW w:type="dxa" w:w="1996"/>
          </w:tcPr>
          <w:p>
            <w:pPr>
              <w:spacing w:after="0"/>
              <w:jc w:val="left"/>
            </w:pPr>
          </w:p>
        </w:tc>
        <w:tc>
          <w:tcPr>
            <w:tcW w:type="dxa" w:w="1855"/>
          </w:tcPr>
          <w:p>
            <w:pPr>
              <w:spacing w:after="0"/>
              <w:jc w:val="left"/>
            </w:pPr>
            <w:r>
              <w:rPr>
                <w:sz w:val="16"/>
              </w:rPr>
              <w:t>Storm Events does not record earthquakes; the USGS earthquake catalog is the source.</w:t>
            </w:r>
          </w:p>
        </w:tc>
      </w:tr>
      <w:tr>
        <w:trPr>
          <w:cantSplit/>
        </w:trPr>
        <w:tc>
          <w:tcPr>
            <w:tcW w:type="dxa" w:w="1786"/>
          </w:tcPr>
          <w:p>
            <w:pPr>
              <w:spacing w:after="0"/>
              <w:jc w:val="left"/>
            </w:pPr>
            <w:r>
              <w:rPr>
                <w:sz w:val="16"/>
              </w:rPr>
              <w:t>Hail</w:t>
            </w:r>
          </w:p>
        </w:tc>
        <w:tc>
          <w:tcPr>
            <w:tcW w:type="dxa" w:w="1822"/>
          </w:tcPr>
          <w:p>
            <w:pPr>
              <w:spacing w:after="0"/>
              <w:jc w:val="left"/>
            </w:pPr>
            <w:r>
              <w:rPr>
                <w:sz w:val="16"/>
              </w:rPr>
              <w:t>hail size (inches)</w:t>
            </w:r>
          </w:p>
        </w:tc>
        <w:tc>
          <w:tcPr>
            <w:tcW w:type="dxa" w:w="1697"/>
          </w:tcPr>
          <w:p>
            <w:pPr>
              <w:spacing w:after="0"/>
              <w:jc w:val="right"/>
            </w:pPr>
            <w:r>
              <w:rPr>
                <w:sz w:val="16"/>
              </w:rPr>
              <w:t>52 records, 1962 to 2026</w:t>
            </w:r>
          </w:p>
        </w:tc>
        <w:tc>
          <w:tcPr>
            <w:tcW w:type="dxa" w:w="1817"/>
          </w:tcPr>
          <w:p>
            <w:pPr>
              <w:spacing w:after="0"/>
              <w:jc w:val="left"/>
            </w:pPr>
            <w:r>
              <w:rPr>
                <w:sz w:val="16"/>
              </w:rPr>
              <w:t>0.75 in to 2 in (median 1 in); 52 with a recorded value</w:t>
            </w:r>
          </w:p>
        </w:tc>
        <w:tc>
          <w:tcPr>
            <w:tcW w:type="dxa" w:w="1589"/>
          </w:tcPr>
          <w:p>
            <w:pPr>
              <w:spacing w:after="0"/>
              <w:jc w:val="left"/>
            </w:pPr>
            <w:r>
              <w:rPr>
                <w:sz w:val="16"/>
              </w:rPr>
              <w:t>2 in hail, 2011-06-09</w:t>
            </w:r>
          </w:p>
        </w:tc>
        <w:tc>
          <w:tcPr>
            <w:tcW w:type="dxa" w:w="1549"/>
          </w:tcPr>
          <w:p>
            <w:pPr>
              <w:spacing w:after="0"/>
              <w:jc w:val="left"/>
            </w:pPr>
          </w:p>
        </w:tc>
        <w:tc>
          <w:tcPr>
            <w:tcW w:type="dxa" w:w="1996"/>
          </w:tcPr>
          <w:p>
            <w:pPr>
              <w:spacing w:after="0"/>
              <w:jc w:val="left"/>
            </w:pPr>
            <w:r>
              <w:rPr>
                <w:sz w:val="16"/>
              </w:rPr>
              <w:t>Event records naming jurisdictions in the plan: Claremont city (8 records), Charlestown town (4 records), Langdon town (4 records), Sunapee town (4 records), Newport town (3 records), Unity town (3 records), Washington town (2 records), Goshen town (1 record), Grantham town (1 record), Lempster town (1 record).</w:t>
            </w:r>
          </w:p>
        </w:tc>
        <w:tc>
          <w:tcPr>
            <w:tcW w:type="dxa" w:w="1855"/>
          </w:tcPr>
          <w:p>
            <w:pPr>
              <w:spacing w:after="0"/>
              <w:jc w:val="left"/>
            </w:pPr>
          </w:p>
        </w:tc>
      </w:tr>
      <w:tr>
        <w:trPr>
          <w:cantSplit/>
        </w:trPr>
        <w:tc>
          <w:tcPr>
            <w:tcW w:type="dxa" w:w="1786"/>
          </w:tcPr>
          <w:p>
            <w:pPr>
              <w:spacing w:after="0"/>
              <w:jc w:val="left"/>
            </w:pPr>
            <w:r>
              <w:rPr>
                <w:sz w:val="16"/>
              </w:rPr>
              <w:t>Excessive Heat, Heat</w:t>
            </w:r>
          </w:p>
        </w:tc>
        <w:tc>
          <w:tcPr>
            <w:tcW w:type="dxa" w:w="1822"/>
          </w:tcPr>
          <w:p>
            <w:pPr>
              <w:spacing w:after="0"/>
              <w:jc w:val="left"/>
            </w:pPr>
            <w:r>
              <w:rPr>
                <w:sz w:val="16"/>
              </w:rPr>
              <w:t>heat index (in event narratives)</w:t>
            </w:r>
          </w:p>
        </w:tc>
        <w:tc>
          <w:tcPr>
            <w:tcW w:type="dxa" w:w="1697"/>
          </w:tcPr>
          <w:p>
            <w:pPr>
              <w:spacing w:after="0"/>
              <w:jc w:val="right"/>
            </w:pPr>
            <w:r>
              <w:rPr>
                <w:sz w:val="16"/>
              </w:rPr>
              <w:t>2 records, 1998 (2 zone-level)</w:t>
            </w:r>
          </w:p>
        </w:tc>
        <w:tc>
          <w:tcPr>
            <w:tcW w:type="dxa" w:w="1817"/>
          </w:tcPr>
          <w:p>
            <w:pPr>
              <w:spacing w:after="0"/>
              <w:jc w:val="left"/>
            </w:pPr>
          </w:p>
        </w:tc>
        <w:tc>
          <w:tcPr>
            <w:tcW w:type="dxa" w:w="1589"/>
          </w:tcPr>
          <w:p>
            <w:pPr>
              <w:spacing w:after="0"/>
              <w:jc w:val="left"/>
            </w:pPr>
            <w:r>
              <w:rPr>
                <w:sz w:val="16"/>
              </w:rPr>
              <w:t>No in-season record among 2 records, so no run is shown (see the note).</w:t>
            </w:r>
          </w:p>
        </w:tc>
        <w:tc>
          <w:tcPr>
            <w:tcW w:type="dxa" w:w="1549"/>
          </w:tcPr>
          <w:p>
            <w:pPr>
              <w:spacing w:after="0"/>
              <w:jc w:val="left"/>
            </w:pPr>
          </w:p>
        </w:tc>
        <w:tc>
          <w:tcPr>
            <w:tcW w:type="dxa" w:w="1996"/>
          </w:tcPr>
          <w:p>
            <w:pPr>
              <w:spacing w:after="0"/>
              <w:jc w:val="left"/>
            </w:pPr>
            <w:r>
              <w:rPr>
                <w:sz w:val="16"/>
              </w:rPr>
              <w:t>Countywide (zone-level records).</w:t>
            </w:r>
          </w:p>
        </w:tc>
        <w:tc>
          <w:tcPr>
            <w:tcW w:type="dxa" w:w="1855"/>
          </w:tcPr>
          <w:p>
            <w:pPr>
              <w:spacing w:after="0"/>
              <w:jc w:val="left"/>
            </w:pPr>
            <w:r>
              <w:rPr>
                <w:sz w:val="16"/>
              </w:rPr>
              <w:t>Heat records from November to March (unseasonable warmth, not a heat wave) are counted but not used for the longest run.</w:t>
            </w:r>
          </w:p>
        </w:tc>
      </w:tr>
      <w:tr>
        <w:trPr>
          <w:cantSplit/>
        </w:trPr>
        <w:tc>
          <w:tcPr>
            <w:tcW w:type="dxa" w:w="1786"/>
          </w:tcPr>
          <w:p>
            <w:pPr>
              <w:spacing w:after="0"/>
              <w:jc w:val="left"/>
            </w:pPr>
            <w:r>
              <w:rPr>
                <w:sz w:val="16"/>
              </w:rPr>
              <w:t>Hurricane, Tropical Storm, Tropical Depression</w:t>
            </w:r>
          </w:p>
        </w:tc>
        <w:tc>
          <w:tcPr>
            <w:tcW w:type="dxa" w:w="1822"/>
          </w:tcPr>
          <w:p>
            <w:pPr>
              <w:spacing w:after="0"/>
              <w:jc w:val="left"/>
            </w:pPr>
            <w:r>
              <w:rPr>
                <w:sz w:val="16"/>
              </w:rPr>
              <w:t>Saffir-Simpson</w:t>
            </w:r>
          </w:p>
        </w:tc>
        <w:tc>
          <w:tcPr>
            <w:tcW w:type="dxa" w:w="1697"/>
          </w:tcPr>
          <w:p>
            <w:pPr>
              <w:spacing w:after="0"/>
              <w:jc w:val="right"/>
            </w:pPr>
            <w:r>
              <w:rPr>
                <w:sz w:val="16"/>
              </w:rPr>
              <w:t>1 record, 2011 (1 zone-level)</w:t>
            </w:r>
          </w:p>
        </w:tc>
        <w:tc>
          <w:tcPr>
            <w:tcW w:type="dxa" w:w="1817"/>
          </w:tcPr>
          <w:p>
            <w:pPr>
              <w:spacing w:after="0"/>
              <w:jc w:val="left"/>
            </w:pPr>
          </w:p>
        </w:tc>
        <w:tc>
          <w:tcPr>
            <w:tcW w:type="dxa" w:w="1589"/>
          </w:tcPr>
          <w:p>
            <w:pPr>
              <w:spacing w:after="0"/>
              <w:jc w:val="left"/>
            </w:pPr>
            <w:r>
              <w:rPr>
                <w:sz w:val="16"/>
              </w:rPr>
              <w:t>Strongest recorded: Tropical Storm record, 2011-08-28, damage not reported; NWS zone NHZ007</w:t>
            </w:r>
          </w:p>
        </w:tc>
        <w:tc>
          <w:tcPr>
            <w:tcW w:type="dxa" w:w="1549"/>
          </w:tcPr>
          <w:p>
            <w:pPr>
              <w:spacing w:after="0"/>
              <w:jc w:val="left"/>
            </w:pPr>
          </w:p>
        </w:tc>
        <w:tc>
          <w:tcPr>
            <w:tcW w:type="dxa" w:w="1996"/>
          </w:tcPr>
          <w:p>
            <w:pPr>
              <w:spacing w:after="0"/>
              <w:jc w:val="left"/>
            </w:pPr>
            <w:r>
              <w:rPr>
                <w:sz w:val="16"/>
              </w:rPr>
              <w:t>Countywide (zone-level records).</w:t>
            </w:r>
          </w:p>
        </w:tc>
        <w:tc>
          <w:tcPr>
            <w:tcW w:type="dxa" w:w="185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6"/>
          </w:tcPr>
          <w:p>
            <w:pPr>
              <w:spacing w:after="0"/>
              <w:jc w:val="left"/>
            </w:pPr>
            <w:r>
              <w:rPr>
                <w:sz w:val="16"/>
              </w:rPr>
              <w:t>Ice Storm</w:t>
            </w:r>
          </w:p>
        </w:tc>
        <w:tc>
          <w:tcPr>
            <w:tcW w:type="dxa" w:w="1822"/>
          </w:tcPr>
          <w:p>
            <w:pPr>
              <w:spacing w:after="0"/>
              <w:jc w:val="left"/>
            </w:pPr>
            <w:r>
              <w:rPr>
                <w:sz w:val="16"/>
              </w:rPr>
              <w:t>Sperry-Piltz ice scale (local data)</w:t>
            </w:r>
          </w:p>
        </w:tc>
        <w:tc>
          <w:tcPr>
            <w:tcW w:type="dxa" w:w="1697"/>
          </w:tcPr>
          <w:p>
            <w:pPr>
              <w:spacing w:after="0"/>
              <w:jc w:val="right"/>
            </w:pPr>
            <w:r>
              <w:rPr>
                <w:sz w:val="16"/>
              </w:rPr>
              <w:t>3 records, 1998 to 2011 (3 zone-level)</w:t>
            </w:r>
          </w:p>
        </w:tc>
        <w:tc>
          <w:tcPr>
            <w:tcW w:type="dxa" w:w="1817"/>
          </w:tcPr>
          <w:p>
            <w:pPr>
              <w:spacing w:after="0"/>
              <w:jc w:val="left"/>
            </w:pPr>
          </w:p>
        </w:tc>
        <w:tc>
          <w:tcPr>
            <w:tcW w:type="dxa" w:w="1589"/>
          </w:tcPr>
          <w:p>
            <w:pPr>
              <w:spacing w:after="0"/>
              <w:jc w:val="left"/>
            </w:pPr>
            <w:r>
              <w:rPr>
                <w:sz w:val="16"/>
              </w:rPr>
              <w:t>Ice Storm, 1998-01-07, $1,960,000 property; crops not reported (1998 dollars), 1 direct injury (reported for the zone); NWS zone NHZ007</w:t>
            </w:r>
          </w:p>
        </w:tc>
        <w:tc>
          <w:tcPr>
            <w:tcW w:type="dxa" w:w="1549"/>
          </w:tcPr>
          <w:p>
            <w:pPr>
              <w:spacing w:after="0"/>
              <w:jc w:val="left"/>
            </w:pPr>
          </w:p>
        </w:tc>
        <w:tc>
          <w:tcPr>
            <w:tcW w:type="dxa" w:w="1996"/>
          </w:tcPr>
          <w:p>
            <w:pPr>
              <w:spacing w:after="0"/>
              <w:jc w:val="left"/>
            </w:pPr>
            <w:r>
              <w:rPr>
                <w:sz w:val="16"/>
              </w:rPr>
              <w:t>Countywide (zone-level records).</w:t>
            </w:r>
          </w:p>
        </w:tc>
        <w:tc>
          <w:tcPr>
            <w:tcW w:type="dxa" w:w="1855"/>
          </w:tcPr>
          <w:p>
            <w:pPr>
              <w:spacing w:after="0"/>
              <w:jc w:val="left"/>
            </w:pPr>
          </w:p>
        </w:tc>
      </w:tr>
      <w:tr>
        <w:trPr>
          <w:cantSplit/>
        </w:trPr>
        <w:tc>
          <w:tcPr>
            <w:tcW w:type="dxa" w:w="1786"/>
          </w:tcPr>
          <w:p>
            <w:pPr>
              <w:spacing w:after="0"/>
              <w:jc w:val="left"/>
            </w:pPr>
            <w:r>
              <w:rPr>
                <w:sz w:val="16"/>
              </w:rPr>
              <w:t>Flash Flood, Flood, Lakeshore Flood</w:t>
            </w:r>
          </w:p>
        </w:tc>
        <w:tc>
          <w:tcPr>
            <w:tcW w:type="dxa" w:w="1822"/>
          </w:tcPr>
          <w:p>
            <w:pPr>
              <w:spacing w:after="0"/>
              <w:jc w:val="left"/>
            </w:pPr>
            <w:r>
              <w:rPr>
                <w:sz w:val="16"/>
              </w:rPr>
              <w:t>damage and flood days (flood depth: FIRM)</w:t>
            </w:r>
          </w:p>
        </w:tc>
        <w:tc>
          <w:tcPr>
            <w:tcW w:type="dxa" w:w="1697"/>
          </w:tcPr>
          <w:p>
            <w:pPr>
              <w:spacing w:after="0"/>
              <w:jc w:val="right"/>
            </w:pPr>
            <w:r>
              <w:rPr>
                <w:sz w:val="16"/>
              </w:rPr>
              <w:t>58 records, 1996 to 2023 (7 zone-level)</w:t>
            </w:r>
          </w:p>
        </w:tc>
        <w:tc>
          <w:tcPr>
            <w:tcW w:type="dxa" w:w="1817"/>
          </w:tcPr>
          <w:p>
            <w:pPr>
              <w:spacing w:after="0"/>
              <w:jc w:val="left"/>
            </w:pPr>
          </w:p>
        </w:tc>
        <w:tc>
          <w:tcPr>
            <w:tcW w:type="dxa" w:w="1589"/>
          </w:tcPr>
          <w:p>
            <w:pPr>
              <w:spacing w:after="0"/>
              <w:jc w:val="left"/>
            </w:pPr>
            <w:r>
              <w:rPr>
                <w:sz w:val="16"/>
              </w:rPr>
              <w:t>Flood, 2005-10-08, $3,000,000 property; $200,000 crops (2005 dollars), 2 direct deaths (reported for the zone); NWS zone NHZ007</w:t>
            </w:r>
          </w:p>
        </w:tc>
        <w:tc>
          <w:tcPr>
            <w:tcW w:type="dxa" w:w="1549"/>
          </w:tcPr>
          <w:p>
            <w:pPr>
              <w:spacing w:after="0"/>
              <w:jc w:val="left"/>
            </w:pPr>
          </w:p>
        </w:tc>
        <w:tc>
          <w:tcPr>
            <w:tcW w:type="dxa" w:w="1996"/>
          </w:tcPr>
          <w:p>
            <w:pPr>
              <w:spacing w:after="0"/>
              <w:jc w:val="left"/>
            </w:pPr>
            <w:r>
              <w:rPr>
                <w:sz w:val="16"/>
              </w:rPr>
              <w:t>Event records naming jurisdictions in the plan: Claremont city (15 records), Lempster town (4 records), Langdon town (3 records), Newport town (3 records), Washington town (3 records), Sunapee town (2 records), Acworth town (1 record), Charlestown town (1 record), Goshen town (1 record), Grantham town (1 record); and 3 more jurisdictions (see the Excel file). Zone-level records (7) apply countywide.</w:t>
            </w:r>
          </w:p>
        </w:tc>
        <w:tc>
          <w:tcPr>
            <w:tcW w:type="dxa" w:w="185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6"/>
          </w:tcPr>
          <w:p>
            <w:pPr>
              <w:spacing w:after="0"/>
              <w:jc w:val="left"/>
            </w:pPr>
            <w:r>
              <w:rPr>
                <w:sz w:val="16"/>
              </w:rPr>
              <w:t>Debris Flow</w:t>
            </w:r>
          </w:p>
        </w:tc>
        <w:tc>
          <w:tcPr>
            <w:tcW w:type="dxa" w:w="1822"/>
          </w:tcPr>
          <w:p>
            <w:pPr>
              <w:spacing w:after="0"/>
              <w:jc w:val="left"/>
            </w:pPr>
            <w:r>
              <w:rPr>
                <w:sz w:val="16"/>
              </w:rPr>
              <w:t>none (count and damage only)</w:t>
            </w:r>
          </w:p>
        </w:tc>
        <w:tc>
          <w:tcPr>
            <w:tcW w:type="dxa" w:w="1697"/>
          </w:tcPr>
          <w:p>
            <w:pPr>
              <w:spacing w:after="0"/>
              <w:jc w:val="right"/>
            </w:pPr>
            <w:r>
              <w:rPr>
                <w:sz w:val="16"/>
              </w:rPr>
              <w:t>0</w:t>
            </w:r>
          </w:p>
        </w:tc>
        <w:tc>
          <w:tcPr>
            <w:tcW w:type="dxa" w:w="1817"/>
          </w:tcPr>
          <w:p>
            <w:pPr>
              <w:spacing w:after="0"/>
              <w:jc w:val="left"/>
            </w:pPr>
          </w:p>
        </w:tc>
        <w:tc>
          <w:tcPr>
            <w:tcW w:type="dxa" w:w="1589"/>
          </w:tcPr>
          <w:p>
            <w:pPr>
              <w:spacing w:after="0"/>
              <w:jc w:val="left"/>
            </w:pPr>
          </w:p>
        </w:tc>
        <w:tc>
          <w:tcPr>
            <w:tcW w:type="dxa" w:w="1549"/>
          </w:tcPr>
          <w:p>
            <w:pPr>
              <w:spacing w:after="0"/>
              <w:jc w:val="left"/>
            </w:pPr>
          </w:p>
        </w:tc>
        <w:tc>
          <w:tcPr>
            <w:tcW w:type="dxa" w:w="1996"/>
          </w:tcPr>
          <w:p>
            <w:pPr>
              <w:spacing w:after="0"/>
              <w:jc w:val="left"/>
            </w:pPr>
          </w:p>
        </w:tc>
        <w:tc>
          <w:tcPr>
            <w:tcW w:type="dxa" w:w="1855"/>
          </w:tcPr>
          <w:p>
            <w:pPr>
              <w:spacing w:after="0"/>
              <w:jc w:val="left"/>
            </w:pPr>
          </w:p>
        </w:tc>
      </w:tr>
      <w:tr>
        <w:trPr>
          <w:cantSplit/>
        </w:trPr>
        <w:tc>
          <w:tcPr>
            <w:tcW w:type="dxa" w:w="1786"/>
          </w:tcPr>
          <w:p>
            <w:pPr>
              <w:spacing w:after="0"/>
              <w:jc w:val="left"/>
            </w:pPr>
            <w:r>
              <w:rPr>
                <w:sz w:val="16"/>
              </w:rPr>
              <w:t>Lightning</w:t>
            </w:r>
          </w:p>
        </w:tc>
        <w:tc>
          <w:tcPr>
            <w:tcW w:type="dxa" w:w="1822"/>
          </w:tcPr>
          <w:p>
            <w:pPr>
              <w:spacing w:after="0"/>
              <w:jc w:val="left"/>
            </w:pPr>
            <w:r>
              <w:rPr>
                <w:sz w:val="16"/>
              </w:rPr>
              <w:t>annualized frequency (the measure FEMA's Local Mitigation Planning Handbook names)</w:t>
            </w:r>
          </w:p>
        </w:tc>
        <w:tc>
          <w:tcPr>
            <w:tcW w:type="dxa" w:w="1697"/>
          </w:tcPr>
          <w:p>
            <w:pPr>
              <w:spacing w:after="0"/>
              <w:jc w:val="right"/>
            </w:pPr>
            <w:r>
              <w:rPr>
                <w:sz w:val="16"/>
              </w:rPr>
              <w:t>6 records, 2002 to 2007</w:t>
            </w:r>
          </w:p>
        </w:tc>
        <w:tc>
          <w:tcPr>
            <w:tcW w:type="dxa" w:w="1817"/>
          </w:tcPr>
          <w:p>
            <w:pPr>
              <w:spacing w:after="0"/>
              <w:jc w:val="left"/>
            </w:pPr>
          </w:p>
        </w:tc>
        <w:tc>
          <w:tcPr>
            <w:tcW w:type="dxa" w:w="1589"/>
          </w:tcPr>
          <w:p>
            <w:pPr>
              <w:spacing w:after="0"/>
              <w:jc w:val="left"/>
            </w:pPr>
            <w:r>
              <w:rPr>
                <w:sz w:val="16"/>
              </w:rPr>
              <w:t>Lightning, 2007-07-06, $100,000 property; $0 crops (2007 dollars)</w:t>
            </w:r>
          </w:p>
        </w:tc>
        <w:tc>
          <w:tcPr>
            <w:tcW w:type="dxa" w:w="1549"/>
          </w:tcPr>
          <w:p>
            <w:pPr>
              <w:spacing w:after="0"/>
              <w:jc w:val="left"/>
            </w:pPr>
          </w:p>
        </w:tc>
        <w:tc>
          <w:tcPr>
            <w:tcW w:type="dxa" w:w="1996"/>
          </w:tcPr>
          <w:p>
            <w:pPr>
              <w:spacing w:after="0"/>
              <w:jc w:val="left"/>
            </w:pPr>
            <w:r>
              <w:rPr>
                <w:sz w:val="16"/>
              </w:rPr>
              <w:t>Event records naming jurisdictions in the plan: Sunapee town (4 records), Claremont city (1 record), Washington town (1 record).</w:t>
            </w:r>
          </w:p>
        </w:tc>
        <w:tc>
          <w:tcPr>
            <w:tcW w:type="dxa" w:w="1855"/>
          </w:tcPr>
          <w:p>
            <w:pPr>
              <w:spacing w:after="0"/>
              <w:jc w:val="left"/>
            </w:pPr>
            <w:r>
              <w:rPr>
                <w:sz w:val="16"/>
              </w:rPr>
              <w:t>Storm Events lists lightning with damage or casualties.</w:t>
            </w:r>
          </w:p>
        </w:tc>
      </w:tr>
      <w:tr>
        <w:trPr>
          <w:cantSplit/>
        </w:trPr>
        <w:tc>
          <w:tcPr>
            <w:tcW w:type="dxa" w:w="1786"/>
          </w:tcPr>
          <w:p>
            <w:pPr>
              <w:spacing w:after="0"/>
              <w:jc w:val="left"/>
            </w:pPr>
            <w:r>
              <w:rPr>
                <w:sz w:val="16"/>
              </w:rPr>
              <w:t>High Wind and Strong Wind (outside NRI's Strong Wind definition)</w:t>
            </w:r>
          </w:p>
        </w:tc>
        <w:tc>
          <w:tcPr>
            <w:tcW w:type="dxa" w:w="1822"/>
          </w:tcPr>
          <w:p>
            <w:pPr>
              <w:spacing w:after="0"/>
              <w:jc w:val="left"/>
            </w:pPr>
            <w:r>
              <w:rPr>
                <w:sz w:val="16"/>
              </w:rPr>
              <w:t>wind speed (kt and mph)</w:t>
            </w:r>
          </w:p>
        </w:tc>
        <w:tc>
          <w:tcPr>
            <w:tcW w:type="dxa" w:w="1697"/>
          </w:tcPr>
          <w:p>
            <w:pPr>
              <w:spacing w:after="0"/>
              <w:jc w:val="right"/>
            </w:pPr>
            <w:r>
              <w:rPr>
                <w:sz w:val="16"/>
              </w:rPr>
              <w:t>44 records, 1996 to 2022 (44 zone-level)</w:t>
            </w:r>
          </w:p>
        </w:tc>
        <w:tc>
          <w:tcPr>
            <w:tcW w:type="dxa" w:w="1817"/>
          </w:tcPr>
          <w:p>
            <w:pPr>
              <w:spacing w:after="0"/>
              <w:jc w:val="left"/>
            </w:pPr>
            <w:r>
              <w:rPr>
                <w:sz w:val="16"/>
              </w:rPr>
              <w:t>34 kt (39 mph) to 70 kt (81 mph) (median 50 kt (58 mph)); 17 with a recorded value</w:t>
            </w:r>
          </w:p>
        </w:tc>
        <w:tc>
          <w:tcPr>
            <w:tcW w:type="dxa" w:w="1589"/>
          </w:tcPr>
          <w:p>
            <w:pPr>
              <w:spacing w:after="0"/>
              <w:jc w:val="left"/>
            </w:pPr>
            <w:r>
              <w:rPr>
                <w:sz w:val="16"/>
              </w:rPr>
              <w:t>70 kt (81 mph) measured gust, High Wind, 2012-10-29; NWS zone NHZ007</w:t>
            </w:r>
          </w:p>
        </w:tc>
        <w:tc>
          <w:tcPr>
            <w:tcW w:type="dxa" w:w="1549"/>
          </w:tcPr>
          <w:p>
            <w:pPr>
              <w:spacing w:after="0"/>
              <w:jc w:val="left"/>
            </w:pPr>
          </w:p>
        </w:tc>
        <w:tc>
          <w:tcPr>
            <w:tcW w:type="dxa" w:w="1996"/>
          </w:tcPr>
          <w:p>
            <w:pPr>
              <w:spacing w:after="0"/>
              <w:jc w:val="left"/>
            </w:pPr>
            <w:r>
              <w:rPr>
                <w:sz w:val="16"/>
              </w:rPr>
              <w:t>Countywide (zone-level records).</w:t>
            </w:r>
          </w:p>
        </w:tc>
        <w:tc>
          <w:tcPr>
            <w:tcW w:type="dxa" w:w="1855"/>
          </w:tcPr>
          <w:p>
            <w:pPr>
              <w:spacing w:after="0"/>
              <w:jc w:val="left"/>
            </w:pPr>
          </w:p>
        </w:tc>
      </w:tr>
      <w:tr>
        <w:trPr>
          <w:cantSplit/>
        </w:trPr>
        <w:tc>
          <w:tcPr>
            <w:tcW w:type="dxa" w:w="1786"/>
          </w:tcPr>
          <w:p>
            <w:pPr>
              <w:spacing w:after="0"/>
              <w:jc w:val="left"/>
            </w:pPr>
            <w:r>
              <w:rPr>
                <w:sz w:val="16"/>
              </w:rPr>
              <w:t>Thunderstorm Wind</w:t>
            </w:r>
          </w:p>
        </w:tc>
        <w:tc>
          <w:tcPr>
            <w:tcW w:type="dxa" w:w="1822"/>
          </w:tcPr>
          <w:p>
            <w:pPr>
              <w:spacing w:after="0"/>
              <w:jc w:val="left"/>
            </w:pPr>
            <w:r>
              <w:rPr>
                <w:sz w:val="16"/>
              </w:rPr>
              <w:t>wind speed (kt and mph)</w:t>
            </w:r>
          </w:p>
        </w:tc>
        <w:tc>
          <w:tcPr>
            <w:tcW w:type="dxa" w:w="1697"/>
          </w:tcPr>
          <w:p>
            <w:pPr>
              <w:spacing w:after="0"/>
              <w:jc w:val="right"/>
            </w:pPr>
            <w:r>
              <w:rPr>
                <w:sz w:val="16"/>
              </w:rPr>
              <w:t>158 records, 1960 to 2026</w:t>
            </w:r>
          </w:p>
        </w:tc>
        <w:tc>
          <w:tcPr>
            <w:tcW w:type="dxa" w:w="1817"/>
          </w:tcPr>
          <w:p>
            <w:pPr>
              <w:spacing w:after="0"/>
              <w:jc w:val="left"/>
            </w:pPr>
            <w:r>
              <w:rPr>
                <w:sz w:val="16"/>
              </w:rPr>
              <w:t>50 kt (58 mph) to 90 kt (104 mph) (median 50 kt (58 mph)); 136 with a recorded value</w:t>
            </w:r>
          </w:p>
        </w:tc>
        <w:tc>
          <w:tcPr>
            <w:tcW w:type="dxa" w:w="1589"/>
          </w:tcPr>
          <w:p>
            <w:pPr>
              <w:spacing w:after="0"/>
              <w:jc w:val="left"/>
            </w:pPr>
            <w:r>
              <w:rPr>
                <w:sz w:val="16"/>
              </w:rPr>
              <w:t>90 kt (104 mph), measurement type not recorded, Thunderstorm Wind, 1989-07-07</w:t>
            </w:r>
          </w:p>
        </w:tc>
        <w:tc>
          <w:tcPr>
            <w:tcW w:type="dxa" w:w="1549"/>
          </w:tcPr>
          <w:p>
            <w:pPr>
              <w:spacing w:after="0"/>
              <w:jc w:val="left"/>
            </w:pPr>
            <w:r>
              <w:rPr>
                <w:sz w:val="16"/>
              </w:rPr>
              <w:t>Thunderstorm Wind, 2024-07-16, $5,000 property; $0 crops (2024 dollars)</w:t>
            </w:r>
          </w:p>
        </w:tc>
        <w:tc>
          <w:tcPr>
            <w:tcW w:type="dxa" w:w="1996"/>
          </w:tcPr>
          <w:p>
            <w:pPr>
              <w:spacing w:after="0"/>
              <w:jc w:val="left"/>
            </w:pPr>
            <w:r>
              <w:rPr>
                <w:sz w:val="16"/>
              </w:rPr>
              <w:t>Event records naming jurisdictions in the plan: Claremont city (31 records), Charlestown town (11 records), Lempster town (8 records), Newport town (8 records), Plainfield town (7 records), Unity town (7 records), Langdon town (6 records), Sunapee town (6 records), Grantham town (4 records), Washington town (4 records); and 2 more jurisdictions (see the Excel file).</w:t>
            </w:r>
          </w:p>
        </w:tc>
        <w:tc>
          <w:tcPr>
            <w:tcW w:type="dxa" w:w="1855"/>
          </w:tcPr>
          <w:p>
            <w:pPr>
              <w:spacing w:after="0"/>
              <w:jc w:val="left"/>
            </w:pPr>
          </w:p>
        </w:tc>
      </w:tr>
      <w:tr>
        <w:trPr>
          <w:cantSplit/>
        </w:trPr>
        <w:tc>
          <w:tcPr>
            <w:tcW w:type="dxa" w:w="1786"/>
          </w:tcPr>
          <w:p>
            <w:pPr>
              <w:spacing w:after="0"/>
              <w:jc w:val="left"/>
            </w:pPr>
            <w:r>
              <w:rPr>
                <w:sz w:val="16"/>
              </w:rPr>
              <w:t>Tornado</w:t>
            </w:r>
          </w:p>
        </w:tc>
        <w:tc>
          <w:tcPr>
            <w:tcW w:type="dxa" w:w="1822"/>
          </w:tcPr>
          <w:p>
            <w:pPr>
              <w:spacing w:after="0"/>
              <w:jc w:val="left"/>
            </w:pPr>
            <w:r>
              <w:rPr>
                <w:sz w:val="16"/>
              </w:rPr>
              <w:t>Enhanced Fujita (Fujita before Feb 2007)</w:t>
            </w:r>
          </w:p>
        </w:tc>
        <w:tc>
          <w:tcPr>
            <w:tcW w:type="dxa" w:w="1697"/>
          </w:tcPr>
          <w:p>
            <w:pPr>
              <w:spacing w:after="0"/>
              <w:jc w:val="right"/>
            </w:pPr>
            <w:r>
              <w:rPr>
                <w:sz w:val="16"/>
              </w:rPr>
              <w:t>7 records, 1955 to 2022</w:t>
            </w:r>
          </w:p>
        </w:tc>
        <w:tc>
          <w:tcPr>
            <w:tcW w:type="dxa" w:w="1817"/>
          </w:tcPr>
          <w:p>
            <w:pPr>
              <w:spacing w:after="0"/>
              <w:jc w:val="left"/>
            </w:pPr>
            <w:r>
              <w:rPr>
                <w:sz w:val="16"/>
              </w:rPr>
              <w:t>F/EF0 to F/EF2 (median F/EF1); 7 with a recorded value</w:t>
            </w:r>
          </w:p>
        </w:tc>
        <w:tc>
          <w:tcPr>
            <w:tcW w:type="dxa" w:w="1589"/>
          </w:tcPr>
          <w:p>
            <w:pPr>
              <w:spacing w:after="0"/>
              <w:jc w:val="left"/>
            </w:pPr>
            <w:r>
              <w:rPr>
                <w:sz w:val="16"/>
              </w:rPr>
              <w:t>F2 tornado, 1962-07-09, 3 mi path length (whole path, pre-1996), 100 yd wide, $2,500 property; crops not recorded (1962 dollars)</w:t>
            </w:r>
          </w:p>
        </w:tc>
        <w:tc>
          <w:tcPr>
            <w:tcW w:type="dxa" w:w="1549"/>
          </w:tcPr>
          <w:p>
            <w:pPr>
              <w:spacing w:after="0"/>
              <w:jc w:val="left"/>
            </w:pPr>
            <w:r>
              <w:rPr>
                <w:sz w:val="16"/>
              </w:rPr>
              <w:t>Tornado, 1999-08-13, $100,000 property; crops not reported (1999 dollars)</w:t>
            </w:r>
          </w:p>
        </w:tc>
        <w:tc>
          <w:tcPr>
            <w:tcW w:type="dxa" w:w="1996"/>
          </w:tcPr>
          <w:p>
            <w:pPr>
              <w:spacing w:after="0"/>
              <w:jc w:val="left"/>
            </w:pPr>
            <w:r>
              <w:rPr>
                <w:sz w:val="16"/>
              </w:rPr>
              <w:t>No event record names a jurisdiction in the plan.</w:t>
            </w:r>
          </w:p>
        </w:tc>
        <w:tc>
          <w:tcPr>
            <w:tcW w:type="dxa" w:w="185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6"/>
          </w:tcPr>
          <w:p>
            <w:pPr>
              <w:spacing w:after="0"/>
              <w:jc w:val="left"/>
            </w:pPr>
            <w:r>
              <w:rPr>
                <w:sz w:val="16"/>
              </w:rPr>
              <w:t>Wildfire</w:t>
            </w:r>
          </w:p>
        </w:tc>
        <w:tc>
          <w:tcPr>
            <w:tcW w:type="dxa" w:w="1822"/>
          </w:tcPr>
          <w:p>
            <w:pPr>
              <w:spacing w:after="0"/>
              <w:jc w:val="left"/>
            </w:pPr>
            <w:r>
              <w:rPr>
                <w:sz w:val="16"/>
              </w:rPr>
              <w:t>acres burned (local data)</w:t>
            </w:r>
          </w:p>
        </w:tc>
        <w:tc>
          <w:tcPr>
            <w:tcW w:type="dxa" w:w="1697"/>
          </w:tcPr>
          <w:p>
            <w:pPr>
              <w:spacing w:after="0"/>
              <w:jc w:val="right"/>
            </w:pPr>
            <w:r>
              <w:rPr>
                <w:sz w:val="16"/>
              </w:rPr>
              <w:t>0</w:t>
            </w:r>
          </w:p>
        </w:tc>
        <w:tc>
          <w:tcPr>
            <w:tcW w:type="dxa" w:w="1817"/>
          </w:tcPr>
          <w:p>
            <w:pPr>
              <w:spacing w:after="0"/>
              <w:jc w:val="left"/>
            </w:pPr>
          </w:p>
        </w:tc>
        <w:tc>
          <w:tcPr>
            <w:tcW w:type="dxa" w:w="1589"/>
          </w:tcPr>
          <w:p>
            <w:pPr>
              <w:spacing w:after="0"/>
              <w:jc w:val="left"/>
            </w:pPr>
          </w:p>
        </w:tc>
        <w:tc>
          <w:tcPr>
            <w:tcW w:type="dxa" w:w="1549"/>
          </w:tcPr>
          <w:p>
            <w:pPr>
              <w:spacing w:after="0"/>
              <w:jc w:val="left"/>
            </w:pPr>
          </w:p>
        </w:tc>
        <w:tc>
          <w:tcPr>
            <w:tcW w:type="dxa" w:w="1996"/>
          </w:tcPr>
          <w:p>
            <w:pPr>
              <w:spacing w:after="0"/>
              <w:jc w:val="left"/>
            </w:pPr>
          </w:p>
        </w:tc>
        <w:tc>
          <w:tcPr>
            <w:tcW w:type="dxa" w:w="1855"/>
          </w:tcPr>
          <w:p>
            <w:pPr>
              <w:spacing w:after="0"/>
              <w:jc w:val="left"/>
            </w:pPr>
          </w:p>
        </w:tc>
      </w:tr>
      <w:tr>
        <w:trPr>
          <w:cantSplit/>
        </w:trPr>
        <w:tc>
          <w:tcPr>
            <w:tcW w:type="dxa" w:w="1786"/>
          </w:tcPr>
          <w:p>
            <w:pPr>
              <w:spacing w:after="0"/>
              <w:jc w:val="left"/>
            </w:pPr>
            <w:r>
              <w:rPr>
                <w:sz w:val="16"/>
              </w:rPr>
              <w:t>Winter Storm, Heavy Snow, Blizzard, Lake-Effect Snow, Winter Weather, Sleet</w:t>
            </w:r>
          </w:p>
        </w:tc>
        <w:tc>
          <w:tcPr>
            <w:tcW w:type="dxa" w:w="1822"/>
          </w:tcPr>
          <w:p>
            <w:pPr>
              <w:spacing w:after="0"/>
              <w:jc w:val="left"/>
            </w:pPr>
            <w:r>
              <w:rPr>
                <w:sz w:val="16"/>
              </w:rPr>
              <w:t>none in data (snowfall: local data)</w:t>
            </w:r>
          </w:p>
        </w:tc>
        <w:tc>
          <w:tcPr>
            <w:tcW w:type="dxa" w:w="1697"/>
          </w:tcPr>
          <w:p>
            <w:pPr>
              <w:spacing w:after="0"/>
              <w:jc w:val="right"/>
            </w:pPr>
            <w:r>
              <w:rPr>
                <w:sz w:val="16"/>
              </w:rPr>
              <w:t>180 records, 1996 to 2026 (180 zone-level)</w:t>
            </w:r>
          </w:p>
        </w:tc>
        <w:tc>
          <w:tcPr>
            <w:tcW w:type="dxa" w:w="1817"/>
          </w:tcPr>
          <w:p>
            <w:pPr>
              <w:spacing w:after="0"/>
              <w:jc w:val="left"/>
            </w:pPr>
          </w:p>
        </w:tc>
        <w:tc>
          <w:tcPr>
            <w:tcW w:type="dxa" w:w="1589"/>
          </w:tcPr>
          <w:p>
            <w:pPr>
              <w:spacing w:after="0"/>
              <w:jc w:val="left"/>
            </w:pPr>
            <w:r>
              <w:rPr>
                <w:sz w:val="16"/>
              </w:rPr>
              <w:t>No damage reported in 180 records.</w:t>
            </w:r>
          </w:p>
        </w:tc>
        <w:tc>
          <w:tcPr>
            <w:tcW w:type="dxa" w:w="1549"/>
          </w:tcPr>
          <w:p>
            <w:pPr>
              <w:spacing w:after="0"/>
              <w:jc w:val="left"/>
            </w:pPr>
          </w:p>
        </w:tc>
        <w:tc>
          <w:tcPr>
            <w:tcW w:type="dxa" w:w="1996"/>
          </w:tcPr>
          <w:p>
            <w:pPr>
              <w:spacing w:after="0"/>
              <w:jc w:val="left"/>
            </w:pPr>
            <w:r>
              <w:rPr>
                <w:sz w:val="16"/>
              </w:rPr>
              <w:t>Countywide (zone-level records).</w:t>
            </w:r>
          </w:p>
        </w:tc>
        <w:tc>
          <w:tcPr>
            <w:tcW w:type="dxa" w:w="185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26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1"/>
        <w:gridCol w:w="1061"/>
        <w:gridCol w:w="1061"/>
        <w:gridCol w:w="1426"/>
        <w:gridCol w:w="2523"/>
        <w:gridCol w:w="2514"/>
        <w:gridCol w:w="2797"/>
        <w:gridCol w:w="755"/>
        <w:gridCol w:w="915"/>
      </w:tblGrid>
      <w:tr>
        <w:trPr>
          <w:cantSplit/>
          <w:tblHeader/>
        </w:trPr>
        <w:tc>
          <w:tcPr>
            <w:tcW w:type="dxa" w:w="1061"/>
            <w:shd w:val="clear" w:color="auto" w:fill="E8E8E8"/>
          </w:tcPr>
          <w:p>
            <w:pPr>
              <w:spacing w:after="0"/>
              <w:jc w:val="left"/>
            </w:pPr>
            <w:r>
              <w:rPr>
                <w:b/>
                <w:sz w:val="16"/>
              </w:rPr>
              <w:t>Declared</w:t>
            </w:r>
          </w:p>
        </w:tc>
        <w:tc>
          <w:tcPr>
            <w:tcW w:type="dxa" w:w="1061"/>
            <w:shd w:val="clear" w:color="auto" w:fill="E8E8E8"/>
          </w:tcPr>
          <w:p>
            <w:pPr>
              <w:spacing w:after="0"/>
              <w:jc w:val="left"/>
            </w:pPr>
            <w:r>
              <w:rPr>
                <w:b/>
                <w:sz w:val="16"/>
              </w:rPr>
              <w:t>Incident began</w:t>
            </w:r>
          </w:p>
        </w:tc>
        <w:tc>
          <w:tcPr>
            <w:tcW w:type="dxa" w:w="1061"/>
            <w:shd w:val="clear" w:color="auto" w:fill="E8E8E8"/>
          </w:tcPr>
          <w:p>
            <w:pPr>
              <w:spacing w:after="0"/>
              <w:jc w:val="left"/>
            </w:pPr>
            <w:r>
              <w:rPr>
                <w:b/>
                <w:sz w:val="16"/>
              </w:rPr>
              <w:t>FEMA number</w:t>
            </w:r>
          </w:p>
        </w:tc>
        <w:tc>
          <w:tcPr>
            <w:tcW w:type="dxa" w:w="1426"/>
            <w:shd w:val="clear" w:color="auto" w:fill="E8E8E8"/>
          </w:tcPr>
          <w:p>
            <w:pPr>
              <w:spacing w:after="0"/>
              <w:jc w:val="left"/>
            </w:pPr>
            <w:r>
              <w:rPr>
                <w:b/>
                <w:sz w:val="16"/>
              </w:rPr>
              <w:t>Type</w:t>
            </w:r>
          </w:p>
        </w:tc>
        <w:tc>
          <w:tcPr>
            <w:tcW w:type="dxa" w:w="2523"/>
            <w:shd w:val="clear" w:color="auto" w:fill="E8E8E8"/>
          </w:tcPr>
          <w:p>
            <w:pPr>
              <w:spacing w:after="0"/>
              <w:jc w:val="left"/>
            </w:pPr>
            <w:r>
              <w:rPr>
                <w:b/>
                <w:sz w:val="16"/>
              </w:rPr>
              <w:t>Title</w:t>
            </w:r>
          </w:p>
        </w:tc>
        <w:tc>
          <w:tcPr>
            <w:tcW w:type="dxa" w:w="2514"/>
            <w:shd w:val="clear" w:color="auto" w:fill="E8E8E8"/>
          </w:tcPr>
          <w:p>
            <w:pPr>
              <w:spacing w:after="0"/>
              <w:jc w:val="left"/>
            </w:pPr>
            <w:r>
              <w:rPr>
                <w:b/>
                <w:sz w:val="16"/>
              </w:rPr>
              <w:t>Mapped hazard</w:t>
            </w:r>
          </w:p>
        </w:tc>
        <w:tc>
          <w:tcPr>
            <w:tcW w:type="dxa" w:w="27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5"/>
            <w:shd w:val="clear" w:color="auto" w:fill="E8E8E8"/>
          </w:tcPr>
          <w:p>
            <w:pPr>
              <w:spacing w:after="0"/>
              <w:jc w:val="left"/>
            </w:pPr>
            <w:r>
              <w:rPr>
                <w:b/>
                <w:sz w:val="16"/>
              </w:rPr>
              <w:t>Flags</w:t>
            </w:r>
          </w:p>
        </w:tc>
        <w:tc>
          <w:tcPr>
            <w:tcW w:type="dxa" w:w="915"/>
            <w:shd w:val="clear" w:color="auto" w:fill="E8E8E8"/>
          </w:tcPr>
          <w:p>
            <w:pPr>
              <w:spacing w:after="0"/>
              <w:jc w:val="left"/>
            </w:pPr>
            <w:r>
              <w:rPr>
                <w:b/>
                <w:sz w:val="16"/>
              </w:rPr>
              <w:t>Notes</w:t>
            </w:r>
          </w:p>
        </w:tc>
      </w:tr>
      <w:tr>
        <w:trPr>
          <w:cantSplit/>
        </w:trPr>
        <w:tc>
          <w:tcPr>
            <w:tcW w:type="dxa" w:w="1061"/>
          </w:tcPr>
          <w:p>
            <w:pPr>
              <w:spacing w:after="0"/>
              <w:jc w:val="left"/>
            </w:pPr>
            <w:r>
              <w:rPr>
                <w:sz w:val="16"/>
              </w:rPr>
              <w:t>2024-07-10</w:t>
            </w:r>
          </w:p>
        </w:tc>
        <w:tc>
          <w:tcPr>
            <w:tcW w:type="dxa" w:w="1061"/>
          </w:tcPr>
          <w:p>
            <w:pPr>
              <w:spacing w:after="0"/>
              <w:jc w:val="left"/>
            </w:pPr>
            <w:r>
              <w:rPr>
                <w:sz w:val="16"/>
              </w:rPr>
              <w:t>2024-04-03</w:t>
            </w:r>
          </w:p>
        </w:tc>
        <w:tc>
          <w:tcPr>
            <w:tcW w:type="dxa" w:w="1061"/>
          </w:tcPr>
          <w:p>
            <w:pPr>
              <w:spacing w:after="0"/>
              <w:jc w:val="left"/>
            </w:pPr>
            <w:r>
              <w:rPr>
                <w:sz w:val="16"/>
              </w:rPr>
              <w:t>DR-4799-NH</w:t>
            </w:r>
          </w:p>
        </w:tc>
        <w:tc>
          <w:tcPr>
            <w:tcW w:type="dxa" w:w="1426"/>
          </w:tcPr>
          <w:p>
            <w:pPr>
              <w:spacing w:after="0"/>
              <w:jc w:val="left"/>
            </w:pPr>
            <w:r>
              <w:rPr>
                <w:sz w:val="16"/>
              </w:rPr>
              <w:t>Major disaster</w:t>
            </w:r>
          </w:p>
        </w:tc>
        <w:tc>
          <w:tcPr>
            <w:tcW w:type="dxa" w:w="2523"/>
          </w:tcPr>
          <w:p>
            <w:pPr>
              <w:spacing w:after="0"/>
              <w:jc w:val="left"/>
            </w:pPr>
            <w:r>
              <w:rPr>
                <w:sz w:val="16"/>
              </w:rPr>
              <w:t>Severe Winter Storm and Flooding</w:t>
            </w:r>
          </w:p>
        </w:tc>
        <w:tc>
          <w:tcPr>
            <w:tcW w:type="dxa" w:w="2514"/>
          </w:tcPr>
          <w:p>
            <w:pPr>
              <w:spacing w:after="0"/>
              <w:jc w:val="left"/>
            </w:pPr>
            <w:r>
              <w:rPr>
                <w:sz w:val="16"/>
              </w:rPr>
              <w:t>Winter Weather (primary); also designated: Inland Flooding</w:t>
            </w:r>
          </w:p>
        </w:tc>
        <w:tc>
          <w:tcPr>
            <w:tcW w:type="dxa" w:w="2797"/>
          </w:tcPr>
          <w:p>
            <w:pPr>
              <w:spacing w:after="0"/>
              <w:jc w:val="right"/>
            </w:pPr>
            <w:r>
              <w:rPr>
                <w:sz w:val="16"/>
              </w:rPr>
              <w:t>no Public Assistance recorded</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2023-09-14</w:t>
            </w:r>
          </w:p>
        </w:tc>
        <w:tc>
          <w:tcPr>
            <w:tcW w:type="dxa" w:w="1061"/>
          </w:tcPr>
          <w:p>
            <w:pPr>
              <w:spacing w:after="0"/>
              <w:jc w:val="left"/>
            </w:pPr>
            <w:r>
              <w:rPr>
                <w:sz w:val="16"/>
              </w:rPr>
              <w:t>2023-07-09</w:t>
            </w:r>
          </w:p>
        </w:tc>
        <w:tc>
          <w:tcPr>
            <w:tcW w:type="dxa" w:w="1061"/>
          </w:tcPr>
          <w:p>
            <w:pPr>
              <w:spacing w:after="0"/>
              <w:jc w:val="left"/>
            </w:pPr>
            <w:r>
              <w:rPr>
                <w:sz w:val="16"/>
              </w:rPr>
              <w:t>DR-4740-NH</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$7,135,955.97</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2021-10-04</w:t>
            </w:r>
          </w:p>
        </w:tc>
        <w:tc>
          <w:tcPr>
            <w:tcW w:type="dxa" w:w="1061"/>
          </w:tcPr>
          <w:p>
            <w:pPr>
              <w:spacing w:after="0"/>
              <w:jc w:val="left"/>
            </w:pPr>
            <w:r>
              <w:rPr>
                <w:sz w:val="16"/>
              </w:rPr>
              <w:t>2021-07-29</w:t>
            </w:r>
          </w:p>
        </w:tc>
        <w:tc>
          <w:tcPr>
            <w:tcW w:type="dxa" w:w="1061"/>
          </w:tcPr>
          <w:p>
            <w:pPr>
              <w:spacing w:after="0"/>
              <w:jc w:val="left"/>
            </w:pPr>
            <w:r>
              <w:rPr>
                <w:sz w:val="16"/>
              </w:rPr>
              <w:t>DR-4624-NH</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$8,495,767.96</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2020-04-03</w:t>
            </w:r>
          </w:p>
        </w:tc>
        <w:tc>
          <w:tcPr>
            <w:tcW w:type="dxa" w:w="1061"/>
          </w:tcPr>
          <w:p>
            <w:pPr>
              <w:spacing w:after="0"/>
              <w:jc w:val="left"/>
            </w:pPr>
            <w:r>
              <w:rPr>
                <w:sz w:val="16"/>
              </w:rPr>
              <w:t>2020-01-20</w:t>
            </w:r>
          </w:p>
        </w:tc>
        <w:tc>
          <w:tcPr>
            <w:tcW w:type="dxa" w:w="1061"/>
          </w:tcPr>
          <w:p>
            <w:pPr>
              <w:spacing w:after="0"/>
              <w:jc w:val="left"/>
            </w:pPr>
            <w:r>
              <w:rPr>
                <w:sz w:val="16"/>
              </w:rPr>
              <w:t>DR-4516-NH</w:t>
            </w:r>
          </w:p>
        </w:tc>
        <w:tc>
          <w:tcPr>
            <w:tcW w:type="dxa" w:w="1426"/>
          </w:tcPr>
          <w:p>
            <w:pPr>
              <w:spacing w:after="0"/>
              <w:jc w:val="left"/>
            </w:pPr>
            <w:r>
              <w:rPr>
                <w:sz w:val="16"/>
              </w:rPr>
              <w:t>Major disaster</w:t>
            </w:r>
          </w:p>
        </w:tc>
        <w:tc>
          <w:tcPr>
            <w:tcW w:type="dxa" w:w="2523"/>
          </w:tcPr>
          <w:p>
            <w:pPr>
              <w:spacing w:after="0"/>
              <w:jc w:val="left"/>
            </w:pPr>
            <w:r>
              <w:rPr>
                <w:sz w:val="16"/>
              </w:rPr>
              <w:t>COVID-19 Pandemic</w:t>
            </w:r>
          </w:p>
        </w:tc>
        <w:tc>
          <w:tcPr>
            <w:tcW w:type="dxa" w:w="2514"/>
          </w:tcPr>
          <w:p>
            <w:pPr>
              <w:spacing w:after="0"/>
              <w:jc w:val="left"/>
            </w:pPr>
            <w:r>
              <w:rPr>
                <w:sz w:val="16"/>
              </w:rPr>
              <w:t>Non-natural, not counted</w:t>
            </w:r>
          </w:p>
        </w:tc>
        <w:tc>
          <w:tcPr>
            <w:tcW w:type="dxa" w:w="2797"/>
          </w:tcPr>
          <w:p>
            <w:pPr>
              <w:spacing w:after="0"/>
              <w:jc w:val="right"/>
            </w:pPr>
            <w:r>
              <w:rPr>
                <w:sz w:val="16"/>
              </w:rPr>
              <w:t>$722,401.71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2020-03-13</w:t>
            </w:r>
          </w:p>
        </w:tc>
        <w:tc>
          <w:tcPr>
            <w:tcW w:type="dxa" w:w="1061"/>
          </w:tcPr>
          <w:p>
            <w:pPr>
              <w:spacing w:after="0"/>
              <w:jc w:val="left"/>
            </w:pPr>
            <w:r>
              <w:rPr>
                <w:sz w:val="16"/>
              </w:rPr>
              <w:t>2020-01-20</w:t>
            </w:r>
          </w:p>
        </w:tc>
        <w:tc>
          <w:tcPr>
            <w:tcW w:type="dxa" w:w="1061"/>
          </w:tcPr>
          <w:p>
            <w:pPr>
              <w:spacing w:after="0"/>
              <w:jc w:val="left"/>
            </w:pPr>
            <w:r>
              <w:rPr>
                <w:sz w:val="16"/>
              </w:rPr>
              <w:t>EM-3445-NH</w:t>
            </w:r>
          </w:p>
        </w:tc>
        <w:tc>
          <w:tcPr>
            <w:tcW w:type="dxa" w:w="1426"/>
          </w:tcPr>
          <w:p>
            <w:pPr>
              <w:spacing w:after="0"/>
              <w:jc w:val="left"/>
            </w:pPr>
            <w:r>
              <w:rPr>
                <w:sz w:val="16"/>
              </w:rPr>
              <w:t>Emergency</w:t>
            </w:r>
          </w:p>
        </w:tc>
        <w:tc>
          <w:tcPr>
            <w:tcW w:type="dxa" w:w="2523"/>
          </w:tcPr>
          <w:p>
            <w:pPr>
              <w:spacing w:after="0"/>
              <w:jc w:val="left"/>
            </w:pPr>
            <w:r>
              <w:rPr>
                <w:sz w:val="16"/>
              </w:rPr>
              <w:t>COVID-19</w:t>
            </w:r>
          </w:p>
        </w:tc>
        <w:tc>
          <w:tcPr>
            <w:tcW w:type="dxa" w:w="2514"/>
          </w:tcPr>
          <w:p>
            <w:pPr>
              <w:spacing w:after="0"/>
              <w:jc w:val="left"/>
            </w:pPr>
            <w:r>
              <w:rPr>
                <w:sz w:val="16"/>
              </w:rPr>
              <w:t>Non-natural, not counted</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r>
              <w:rPr>
                <w:sz w:val="16"/>
              </w:rPr>
              <w:t>same incident as DR-4516</w:t>
            </w:r>
          </w:p>
        </w:tc>
      </w:tr>
      <w:tr>
        <w:trPr>
          <w:cantSplit/>
        </w:trPr>
        <w:tc>
          <w:tcPr>
            <w:tcW w:type="dxa" w:w="1061"/>
          </w:tcPr>
          <w:p>
            <w:pPr>
              <w:spacing w:after="0"/>
              <w:jc w:val="left"/>
            </w:pPr>
            <w:r>
              <w:rPr>
                <w:sz w:val="16"/>
              </w:rPr>
              <w:t>2018-01-02</w:t>
            </w:r>
          </w:p>
        </w:tc>
        <w:tc>
          <w:tcPr>
            <w:tcW w:type="dxa" w:w="1061"/>
          </w:tcPr>
          <w:p>
            <w:pPr>
              <w:spacing w:after="0"/>
              <w:jc w:val="left"/>
            </w:pPr>
            <w:r>
              <w:rPr>
                <w:sz w:val="16"/>
              </w:rPr>
              <w:t>2017-10-29</w:t>
            </w:r>
          </w:p>
        </w:tc>
        <w:tc>
          <w:tcPr>
            <w:tcW w:type="dxa" w:w="1061"/>
          </w:tcPr>
          <w:p>
            <w:pPr>
              <w:spacing w:after="0"/>
              <w:jc w:val="left"/>
            </w:pPr>
            <w:r>
              <w:rPr>
                <w:sz w:val="16"/>
              </w:rPr>
              <w:t>DR-4355-NH</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$120,040.74</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2013-08-02</w:t>
            </w:r>
          </w:p>
        </w:tc>
        <w:tc>
          <w:tcPr>
            <w:tcW w:type="dxa" w:w="1061"/>
          </w:tcPr>
          <w:p>
            <w:pPr>
              <w:spacing w:after="0"/>
              <w:jc w:val="left"/>
            </w:pPr>
            <w:r>
              <w:rPr>
                <w:sz w:val="16"/>
              </w:rPr>
              <w:t>2013-06-26</w:t>
            </w:r>
          </w:p>
        </w:tc>
        <w:tc>
          <w:tcPr>
            <w:tcW w:type="dxa" w:w="1061"/>
          </w:tcPr>
          <w:p>
            <w:pPr>
              <w:spacing w:after="0"/>
              <w:jc w:val="left"/>
            </w:pPr>
            <w:r>
              <w:rPr>
                <w:sz w:val="16"/>
              </w:rPr>
              <w:t>DR-4139-NH</w:t>
            </w:r>
          </w:p>
        </w:tc>
        <w:tc>
          <w:tcPr>
            <w:tcW w:type="dxa" w:w="1426"/>
          </w:tcPr>
          <w:p>
            <w:pPr>
              <w:spacing w:after="0"/>
              <w:jc w:val="left"/>
            </w:pPr>
            <w:r>
              <w:rPr>
                <w:sz w:val="16"/>
              </w:rPr>
              <w:t>Major disaster</w:t>
            </w:r>
          </w:p>
        </w:tc>
        <w:tc>
          <w:tcPr>
            <w:tcW w:type="dxa" w:w="2523"/>
          </w:tcPr>
          <w:p>
            <w:pPr>
              <w:spacing w:after="0"/>
              <w:jc w:val="left"/>
            </w:pPr>
            <w:r>
              <w:rPr>
                <w:sz w:val="16"/>
              </w:rPr>
              <w:t>Severe Storms, Tornadoes, and Flooding</w:t>
            </w:r>
          </w:p>
        </w:tc>
        <w:tc>
          <w:tcPr>
            <w:tcW w:type="dxa" w:w="2514"/>
          </w:tcPr>
          <w:p>
            <w:pPr>
              <w:spacing w:after="0"/>
              <w:jc w:val="left"/>
            </w:pPr>
            <w:r>
              <w:rPr>
                <w:sz w:val="16"/>
              </w:rPr>
              <w:t>Inland Flooding; Tornado</w:t>
            </w:r>
          </w:p>
        </w:tc>
        <w:tc>
          <w:tcPr>
            <w:tcW w:type="dxa" w:w="2797"/>
          </w:tcPr>
          <w:p>
            <w:pPr>
              <w:spacing w:after="0"/>
              <w:jc w:val="right"/>
            </w:pPr>
            <w:r>
              <w:rPr>
                <w:sz w:val="16"/>
              </w:rPr>
              <w:t>$665,797.02</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2013-03-19</w:t>
            </w:r>
          </w:p>
        </w:tc>
        <w:tc>
          <w:tcPr>
            <w:tcW w:type="dxa" w:w="1061"/>
          </w:tcPr>
          <w:p>
            <w:pPr>
              <w:spacing w:after="0"/>
              <w:jc w:val="left"/>
            </w:pPr>
            <w:r>
              <w:rPr>
                <w:sz w:val="16"/>
              </w:rPr>
              <w:t>2013-02-08</w:t>
            </w:r>
          </w:p>
        </w:tc>
        <w:tc>
          <w:tcPr>
            <w:tcW w:type="dxa" w:w="1061"/>
          </w:tcPr>
          <w:p>
            <w:pPr>
              <w:spacing w:after="0"/>
              <w:jc w:val="left"/>
            </w:pPr>
            <w:r>
              <w:rPr>
                <w:sz w:val="16"/>
              </w:rPr>
              <w:t>DR-4105-NH</w:t>
            </w:r>
          </w:p>
        </w:tc>
        <w:tc>
          <w:tcPr>
            <w:tcW w:type="dxa" w:w="1426"/>
          </w:tcPr>
          <w:p>
            <w:pPr>
              <w:spacing w:after="0"/>
              <w:jc w:val="left"/>
            </w:pPr>
            <w:r>
              <w:rPr>
                <w:sz w:val="16"/>
              </w:rPr>
              <w:t>Major disaster</w:t>
            </w:r>
          </w:p>
        </w:tc>
        <w:tc>
          <w:tcPr>
            <w:tcW w:type="dxa" w:w="2523"/>
          </w:tcPr>
          <w:p>
            <w:pPr>
              <w:spacing w:after="0"/>
              <w:jc w:val="left"/>
            </w:pPr>
            <w:r>
              <w:rPr>
                <w:sz w:val="16"/>
              </w:rPr>
              <w:t>Severe Winter Storm and Snowstorm</w:t>
            </w:r>
          </w:p>
        </w:tc>
        <w:tc>
          <w:tcPr>
            <w:tcW w:type="dxa" w:w="2514"/>
          </w:tcPr>
          <w:p>
            <w:pPr>
              <w:spacing w:after="0"/>
              <w:jc w:val="left"/>
            </w:pPr>
            <w:r>
              <w:rPr>
                <w:sz w:val="16"/>
              </w:rPr>
              <w:t>Winter Weather</w:t>
            </w:r>
          </w:p>
        </w:tc>
        <w:tc>
          <w:tcPr>
            <w:tcW w:type="dxa" w:w="2797"/>
          </w:tcPr>
          <w:p>
            <w:pPr>
              <w:spacing w:after="0"/>
              <w:jc w:val="right"/>
            </w:pPr>
            <w:r>
              <w:rPr>
                <w:sz w:val="16"/>
              </w:rPr>
              <w:t>$106,020.87</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2012-11-28</w:t>
            </w:r>
          </w:p>
        </w:tc>
        <w:tc>
          <w:tcPr>
            <w:tcW w:type="dxa" w:w="1061"/>
          </w:tcPr>
          <w:p>
            <w:pPr>
              <w:spacing w:after="0"/>
              <w:jc w:val="left"/>
            </w:pPr>
            <w:r>
              <w:rPr>
                <w:sz w:val="16"/>
              </w:rPr>
              <w:t>2012-10-26</w:t>
            </w:r>
          </w:p>
        </w:tc>
        <w:tc>
          <w:tcPr>
            <w:tcW w:type="dxa" w:w="1061"/>
          </w:tcPr>
          <w:p>
            <w:pPr>
              <w:spacing w:after="0"/>
              <w:jc w:val="left"/>
            </w:pPr>
            <w:r>
              <w:rPr>
                <w:sz w:val="16"/>
              </w:rPr>
              <w:t>DR-4095-NH</w:t>
            </w:r>
          </w:p>
        </w:tc>
        <w:tc>
          <w:tcPr>
            <w:tcW w:type="dxa" w:w="1426"/>
          </w:tcPr>
          <w:p>
            <w:pPr>
              <w:spacing w:after="0"/>
              <w:jc w:val="left"/>
            </w:pPr>
            <w:r>
              <w:rPr>
                <w:sz w:val="16"/>
              </w:rPr>
              <w:t>Major disaster</w:t>
            </w:r>
          </w:p>
        </w:tc>
        <w:tc>
          <w:tcPr>
            <w:tcW w:type="dxa" w:w="2523"/>
          </w:tcPr>
          <w:p>
            <w:pPr>
              <w:spacing w:after="0"/>
              <w:jc w:val="left"/>
            </w:pPr>
            <w:r>
              <w:rPr>
                <w:sz w:val="16"/>
              </w:rPr>
              <w:t>Hurricane Sandy</w:t>
            </w:r>
          </w:p>
        </w:tc>
        <w:tc>
          <w:tcPr>
            <w:tcW w:type="dxa" w:w="2514"/>
          </w:tcPr>
          <w:p>
            <w:pPr>
              <w:spacing w:after="0"/>
              <w:jc w:val="left"/>
            </w:pPr>
            <w:r>
              <w:rPr>
                <w:sz w:val="16"/>
              </w:rPr>
              <w:t>Hurricane</w:t>
            </w:r>
          </w:p>
        </w:tc>
        <w:tc>
          <w:tcPr>
            <w:tcW w:type="dxa" w:w="2797"/>
          </w:tcPr>
          <w:p>
            <w:pPr>
              <w:spacing w:after="0"/>
              <w:jc w:val="right"/>
            </w:pPr>
            <w:r>
              <w:rPr>
                <w:sz w:val="16"/>
              </w:rPr>
              <w:t>$9,226.88</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2012-10-30</w:t>
            </w:r>
          </w:p>
        </w:tc>
        <w:tc>
          <w:tcPr>
            <w:tcW w:type="dxa" w:w="1061"/>
          </w:tcPr>
          <w:p>
            <w:pPr>
              <w:spacing w:after="0"/>
              <w:jc w:val="left"/>
            </w:pPr>
            <w:r>
              <w:rPr>
                <w:sz w:val="16"/>
              </w:rPr>
              <w:t>2012-10-26</w:t>
            </w:r>
          </w:p>
        </w:tc>
        <w:tc>
          <w:tcPr>
            <w:tcW w:type="dxa" w:w="1061"/>
          </w:tcPr>
          <w:p>
            <w:pPr>
              <w:spacing w:after="0"/>
              <w:jc w:val="left"/>
            </w:pPr>
            <w:r>
              <w:rPr>
                <w:sz w:val="16"/>
              </w:rPr>
              <w:t>EM-3360-NH</w:t>
            </w:r>
          </w:p>
        </w:tc>
        <w:tc>
          <w:tcPr>
            <w:tcW w:type="dxa" w:w="1426"/>
          </w:tcPr>
          <w:p>
            <w:pPr>
              <w:spacing w:after="0"/>
              <w:jc w:val="left"/>
            </w:pPr>
            <w:r>
              <w:rPr>
                <w:sz w:val="16"/>
              </w:rPr>
              <w:t>Emergency</w:t>
            </w:r>
          </w:p>
        </w:tc>
        <w:tc>
          <w:tcPr>
            <w:tcW w:type="dxa" w:w="2523"/>
          </w:tcPr>
          <w:p>
            <w:pPr>
              <w:spacing w:after="0"/>
              <w:jc w:val="left"/>
            </w:pPr>
            <w:r>
              <w:rPr>
                <w:sz w:val="16"/>
              </w:rPr>
              <w:t>Hurricane Sandy</w:t>
            </w:r>
          </w:p>
        </w:tc>
        <w:tc>
          <w:tcPr>
            <w:tcW w:type="dxa" w:w="2514"/>
          </w:tcPr>
          <w:p>
            <w:pPr>
              <w:spacing w:after="0"/>
              <w:jc w:val="left"/>
            </w:pPr>
            <w:r>
              <w:rPr>
                <w:sz w:val="16"/>
              </w:rPr>
              <w:t>Hurricane</w:t>
            </w:r>
          </w:p>
        </w:tc>
        <w:tc>
          <w:tcPr>
            <w:tcW w:type="dxa" w:w="2797"/>
          </w:tcPr>
          <w:p>
            <w:pPr>
              <w:spacing w:after="0"/>
              <w:jc w:val="right"/>
            </w:pPr>
            <w:r>
              <w:rPr>
                <w:sz w:val="16"/>
              </w:rPr>
              <w:t>$10,940.67</w:t>
            </w:r>
          </w:p>
        </w:tc>
        <w:tc>
          <w:tcPr>
            <w:tcW w:type="dxa" w:w="755"/>
          </w:tcPr>
          <w:p>
            <w:pPr>
              <w:spacing w:after="0"/>
              <w:jc w:val="left"/>
            </w:pPr>
          </w:p>
        </w:tc>
        <w:tc>
          <w:tcPr>
            <w:tcW w:type="dxa" w:w="915"/>
          </w:tcPr>
          <w:p>
            <w:pPr>
              <w:spacing w:after="0"/>
              <w:jc w:val="left"/>
            </w:pPr>
            <w:r>
              <w:rPr>
                <w:sz w:val="16"/>
              </w:rPr>
              <w:t>same incident as DR-4095</w:t>
            </w:r>
          </w:p>
        </w:tc>
      </w:tr>
      <w:tr>
        <w:trPr>
          <w:cantSplit/>
        </w:trPr>
        <w:tc>
          <w:tcPr>
            <w:tcW w:type="dxa" w:w="1061"/>
          </w:tcPr>
          <w:p>
            <w:pPr>
              <w:spacing w:after="0"/>
              <w:jc w:val="left"/>
            </w:pPr>
            <w:r>
              <w:rPr>
                <w:sz w:val="16"/>
              </w:rPr>
              <w:t>2011-11-01</w:t>
            </w:r>
          </w:p>
        </w:tc>
        <w:tc>
          <w:tcPr>
            <w:tcW w:type="dxa" w:w="1061"/>
          </w:tcPr>
          <w:p>
            <w:pPr>
              <w:spacing w:after="0"/>
              <w:jc w:val="left"/>
            </w:pPr>
            <w:r>
              <w:rPr>
                <w:sz w:val="16"/>
              </w:rPr>
              <w:t>2011-10-29</w:t>
            </w:r>
          </w:p>
        </w:tc>
        <w:tc>
          <w:tcPr>
            <w:tcW w:type="dxa" w:w="1061"/>
          </w:tcPr>
          <w:p>
            <w:pPr>
              <w:spacing w:after="0"/>
              <w:jc w:val="left"/>
            </w:pPr>
            <w:r>
              <w:rPr>
                <w:sz w:val="16"/>
              </w:rPr>
              <w:t>EM-3344-NH</w:t>
            </w:r>
          </w:p>
        </w:tc>
        <w:tc>
          <w:tcPr>
            <w:tcW w:type="dxa" w:w="1426"/>
          </w:tcPr>
          <w:p>
            <w:pPr>
              <w:spacing w:after="0"/>
              <w:jc w:val="left"/>
            </w:pPr>
            <w:r>
              <w:rPr>
                <w:sz w:val="16"/>
              </w:rPr>
              <w:t>Emergency</w:t>
            </w:r>
          </w:p>
        </w:tc>
        <w:tc>
          <w:tcPr>
            <w:tcW w:type="dxa" w:w="2523"/>
          </w:tcPr>
          <w:p>
            <w:pPr>
              <w:spacing w:after="0"/>
              <w:jc w:val="left"/>
            </w:pPr>
            <w:r>
              <w:rPr>
                <w:sz w:val="16"/>
              </w:rPr>
              <w:t>Severe Storm</w:t>
            </w:r>
          </w:p>
        </w:tc>
        <w:tc>
          <w:tcPr>
            <w:tcW w:type="dxa" w:w="2514"/>
          </w:tcPr>
          <w:p>
            <w:pPr>
              <w:spacing w:after="0"/>
              <w:jc w:val="left"/>
            </w:pPr>
            <w:r>
              <w:rPr>
                <w:sz w:val="16"/>
              </w:rPr>
              <w:t>Hazard not mapped (severe storm title names no single hazard); not counted</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2011-09-03</w:t>
            </w:r>
          </w:p>
        </w:tc>
        <w:tc>
          <w:tcPr>
            <w:tcW w:type="dxa" w:w="1061"/>
          </w:tcPr>
          <w:p>
            <w:pPr>
              <w:spacing w:after="0"/>
              <w:jc w:val="left"/>
            </w:pPr>
            <w:r>
              <w:rPr>
                <w:sz w:val="16"/>
              </w:rPr>
              <w:t>2011-08-26</w:t>
            </w:r>
          </w:p>
        </w:tc>
        <w:tc>
          <w:tcPr>
            <w:tcW w:type="dxa" w:w="1061"/>
          </w:tcPr>
          <w:p>
            <w:pPr>
              <w:spacing w:after="0"/>
              <w:jc w:val="left"/>
            </w:pPr>
            <w:r>
              <w:rPr>
                <w:sz w:val="16"/>
              </w:rPr>
              <w:t>DR-4026-NH</w:t>
            </w:r>
          </w:p>
        </w:tc>
        <w:tc>
          <w:tcPr>
            <w:tcW w:type="dxa" w:w="1426"/>
          </w:tcPr>
          <w:p>
            <w:pPr>
              <w:spacing w:after="0"/>
              <w:jc w:val="left"/>
            </w:pPr>
            <w:r>
              <w:rPr>
                <w:sz w:val="16"/>
              </w:rPr>
              <w:t>Major disaster</w:t>
            </w:r>
          </w:p>
        </w:tc>
        <w:tc>
          <w:tcPr>
            <w:tcW w:type="dxa" w:w="2523"/>
          </w:tcPr>
          <w:p>
            <w:pPr>
              <w:spacing w:after="0"/>
              <w:jc w:val="left"/>
            </w:pPr>
            <w:r>
              <w:rPr>
                <w:sz w:val="16"/>
              </w:rPr>
              <w:t>Tropical Storm Irene</w:t>
            </w:r>
          </w:p>
        </w:tc>
        <w:tc>
          <w:tcPr>
            <w:tcW w:type="dxa" w:w="2514"/>
          </w:tcPr>
          <w:p>
            <w:pPr>
              <w:spacing w:after="0"/>
              <w:jc w:val="left"/>
            </w:pPr>
            <w:r>
              <w:rPr>
                <w:sz w:val="16"/>
              </w:rPr>
              <w:t>Hurricane</w:t>
            </w:r>
          </w:p>
        </w:tc>
        <w:tc>
          <w:tcPr>
            <w:tcW w:type="dxa" w:w="2797"/>
          </w:tcPr>
          <w:p>
            <w:pPr>
              <w:spacing w:after="0"/>
              <w:jc w:val="right"/>
            </w:pPr>
            <w:r>
              <w:rPr>
                <w:sz w:val="16"/>
              </w:rPr>
              <w:t>$601,906.28</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2011-08-27</w:t>
            </w:r>
          </w:p>
        </w:tc>
        <w:tc>
          <w:tcPr>
            <w:tcW w:type="dxa" w:w="1061"/>
          </w:tcPr>
          <w:p>
            <w:pPr>
              <w:spacing w:after="0"/>
              <w:jc w:val="left"/>
            </w:pPr>
            <w:r>
              <w:rPr>
                <w:sz w:val="16"/>
              </w:rPr>
              <w:t>2011-08-26</w:t>
            </w:r>
          </w:p>
        </w:tc>
        <w:tc>
          <w:tcPr>
            <w:tcW w:type="dxa" w:w="1061"/>
          </w:tcPr>
          <w:p>
            <w:pPr>
              <w:spacing w:after="0"/>
              <w:jc w:val="left"/>
            </w:pPr>
            <w:r>
              <w:rPr>
                <w:sz w:val="16"/>
              </w:rPr>
              <w:t>EM-3333-NH</w:t>
            </w:r>
          </w:p>
        </w:tc>
        <w:tc>
          <w:tcPr>
            <w:tcW w:type="dxa" w:w="1426"/>
          </w:tcPr>
          <w:p>
            <w:pPr>
              <w:spacing w:after="0"/>
              <w:jc w:val="left"/>
            </w:pPr>
            <w:r>
              <w:rPr>
                <w:sz w:val="16"/>
              </w:rPr>
              <w:t>Emergency</w:t>
            </w:r>
          </w:p>
        </w:tc>
        <w:tc>
          <w:tcPr>
            <w:tcW w:type="dxa" w:w="2523"/>
          </w:tcPr>
          <w:p>
            <w:pPr>
              <w:spacing w:after="0"/>
              <w:jc w:val="left"/>
            </w:pPr>
            <w:r>
              <w:rPr>
                <w:sz w:val="16"/>
              </w:rPr>
              <w:t>Hurricane Irene</w:t>
            </w:r>
          </w:p>
        </w:tc>
        <w:tc>
          <w:tcPr>
            <w:tcW w:type="dxa" w:w="2514"/>
          </w:tcPr>
          <w:p>
            <w:pPr>
              <w:spacing w:after="0"/>
              <w:jc w:val="left"/>
            </w:pPr>
            <w:r>
              <w:rPr>
                <w:sz w:val="16"/>
              </w:rPr>
              <w:t>Hurricane</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r>
              <w:rPr>
                <w:sz w:val="16"/>
              </w:rPr>
              <w:t>same incident as DR-4026</w:t>
            </w:r>
          </w:p>
        </w:tc>
      </w:tr>
      <w:tr>
        <w:trPr>
          <w:cantSplit/>
        </w:trPr>
        <w:tc>
          <w:tcPr>
            <w:tcW w:type="dxa" w:w="1061"/>
          </w:tcPr>
          <w:p>
            <w:pPr>
              <w:spacing w:after="0"/>
              <w:jc w:val="left"/>
            </w:pPr>
            <w:r>
              <w:rPr>
                <w:sz w:val="16"/>
              </w:rPr>
              <w:t>2010-03-29</w:t>
            </w:r>
          </w:p>
        </w:tc>
        <w:tc>
          <w:tcPr>
            <w:tcW w:type="dxa" w:w="1061"/>
          </w:tcPr>
          <w:p>
            <w:pPr>
              <w:spacing w:after="0"/>
              <w:jc w:val="left"/>
            </w:pPr>
            <w:r>
              <w:rPr>
                <w:sz w:val="16"/>
              </w:rPr>
              <w:t>2010-02-23</w:t>
            </w:r>
          </w:p>
        </w:tc>
        <w:tc>
          <w:tcPr>
            <w:tcW w:type="dxa" w:w="1061"/>
          </w:tcPr>
          <w:p>
            <w:pPr>
              <w:spacing w:after="0"/>
              <w:jc w:val="left"/>
            </w:pPr>
            <w:r>
              <w:rPr>
                <w:sz w:val="16"/>
              </w:rPr>
              <w:t>DR-1892-NH</w:t>
            </w:r>
          </w:p>
        </w:tc>
        <w:tc>
          <w:tcPr>
            <w:tcW w:type="dxa" w:w="1426"/>
          </w:tcPr>
          <w:p>
            <w:pPr>
              <w:spacing w:after="0"/>
              <w:jc w:val="left"/>
            </w:pPr>
            <w:r>
              <w:rPr>
                <w:sz w:val="16"/>
              </w:rPr>
              <w:t>Major disaster</w:t>
            </w:r>
          </w:p>
        </w:tc>
        <w:tc>
          <w:tcPr>
            <w:tcW w:type="dxa" w:w="2523"/>
          </w:tcPr>
          <w:p>
            <w:pPr>
              <w:spacing w:after="0"/>
              <w:jc w:val="left"/>
            </w:pPr>
            <w:r>
              <w:rPr>
                <w:sz w:val="16"/>
              </w:rPr>
              <w:t>Severe Winter Storm</w:t>
            </w:r>
          </w:p>
        </w:tc>
        <w:tc>
          <w:tcPr>
            <w:tcW w:type="dxa" w:w="2514"/>
          </w:tcPr>
          <w:p>
            <w:pPr>
              <w:spacing w:after="0"/>
              <w:jc w:val="left"/>
            </w:pPr>
            <w:r>
              <w:rPr>
                <w:sz w:val="16"/>
              </w:rPr>
              <w:t>Winter Weather</w:t>
            </w:r>
          </w:p>
        </w:tc>
        <w:tc>
          <w:tcPr>
            <w:tcW w:type="dxa" w:w="2797"/>
          </w:tcPr>
          <w:p>
            <w:pPr>
              <w:spacing w:after="0"/>
              <w:jc w:val="right"/>
            </w:pPr>
            <w:r>
              <w:rPr>
                <w:sz w:val="16"/>
              </w:rPr>
              <w:t>$86,620.33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2009-01-02</w:t>
            </w:r>
          </w:p>
        </w:tc>
        <w:tc>
          <w:tcPr>
            <w:tcW w:type="dxa" w:w="1061"/>
          </w:tcPr>
          <w:p>
            <w:pPr>
              <w:spacing w:after="0"/>
              <w:jc w:val="left"/>
            </w:pPr>
            <w:r>
              <w:rPr>
                <w:sz w:val="16"/>
              </w:rPr>
              <w:t>2008-12-11</w:t>
            </w:r>
          </w:p>
        </w:tc>
        <w:tc>
          <w:tcPr>
            <w:tcW w:type="dxa" w:w="1061"/>
          </w:tcPr>
          <w:p>
            <w:pPr>
              <w:spacing w:after="0"/>
              <w:jc w:val="left"/>
            </w:pPr>
            <w:r>
              <w:rPr>
                <w:sz w:val="16"/>
              </w:rPr>
              <w:t>DR-1812-NH</w:t>
            </w:r>
          </w:p>
        </w:tc>
        <w:tc>
          <w:tcPr>
            <w:tcW w:type="dxa" w:w="1426"/>
          </w:tcPr>
          <w:p>
            <w:pPr>
              <w:spacing w:after="0"/>
              <w:jc w:val="left"/>
            </w:pPr>
            <w:r>
              <w:rPr>
                <w:sz w:val="16"/>
              </w:rPr>
              <w:t>Major disaster</w:t>
            </w:r>
          </w:p>
        </w:tc>
        <w:tc>
          <w:tcPr>
            <w:tcW w:type="dxa" w:w="2523"/>
          </w:tcPr>
          <w:p>
            <w:pPr>
              <w:spacing w:after="0"/>
              <w:jc w:val="left"/>
            </w:pPr>
            <w:r>
              <w:rPr>
                <w:sz w:val="16"/>
              </w:rPr>
              <w:t>Severe Winter Storm</w:t>
            </w:r>
          </w:p>
        </w:tc>
        <w:tc>
          <w:tcPr>
            <w:tcW w:type="dxa" w:w="2514"/>
          </w:tcPr>
          <w:p>
            <w:pPr>
              <w:spacing w:after="0"/>
              <w:jc w:val="left"/>
            </w:pPr>
            <w:r>
              <w:rPr>
                <w:sz w:val="16"/>
              </w:rPr>
              <w:t>Ice Storm</w:t>
            </w:r>
          </w:p>
        </w:tc>
        <w:tc>
          <w:tcPr>
            <w:tcW w:type="dxa" w:w="2797"/>
          </w:tcPr>
          <w:p>
            <w:pPr>
              <w:spacing w:after="0"/>
              <w:jc w:val="right"/>
            </w:pPr>
            <w:r>
              <w:rPr>
                <w:sz w:val="16"/>
              </w:rPr>
              <w:t>$478,420.77</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2008-12-13</w:t>
            </w:r>
          </w:p>
        </w:tc>
        <w:tc>
          <w:tcPr>
            <w:tcW w:type="dxa" w:w="1061"/>
          </w:tcPr>
          <w:p>
            <w:pPr>
              <w:spacing w:after="0"/>
              <w:jc w:val="left"/>
            </w:pPr>
            <w:r>
              <w:rPr>
                <w:sz w:val="16"/>
              </w:rPr>
              <w:t>2008-12-11</w:t>
            </w:r>
          </w:p>
        </w:tc>
        <w:tc>
          <w:tcPr>
            <w:tcW w:type="dxa" w:w="1061"/>
          </w:tcPr>
          <w:p>
            <w:pPr>
              <w:spacing w:after="0"/>
              <w:jc w:val="left"/>
            </w:pPr>
            <w:r>
              <w:rPr>
                <w:sz w:val="16"/>
              </w:rPr>
              <w:t>EM-3297-NH</w:t>
            </w:r>
          </w:p>
        </w:tc>
        <w:tc>
          <w:tcPr>
            <w:tcW w:type="dxa" w:w="1426"/>
          </w:tcPr>
          <w:p>
            <w:pPr>
              <w:spacing w:after="0"/>
              <w:jc w:val="left"/>
            </w:pPr>
            <w:r>
              <w:rPr>
                <w:sz w:val="16"/>
              </w:rPr>
              <w:t>Emergency</w:t>
            </w:r>
          </w:p>
        </w:tc>
        <w:tc>
          <w:tcPr>
            <w:tcW w:type="dxa" w:w="2523"/>
          </w:tcPr>
          <w:p>
            <w:pPr>
              <w:spacing w:after="0"/>
              <w:jc w:val="left"/>
            </w:pPr>
            <w:r>
              <w:rPr>
                <w:sz w:val="16"/>
              </w:rPr>
              <w:t>Severe Winter Storm</w:t>
            </w:r>
          </w:p>
        </w:tc>
        <w:tc>
          <w:tcPr>
            <w:tcW w:type="dxa" w:w="2514"/>
          </w:tcPr>
          <w:p>
            <w:pPr>
              <w:spacing w:after="0"/>
              <w:jc w:val="left"/>
            </w:pPr>
            <w:r>
              <w:rPr>
                <w:sz w:val="16"/>
              </w:rPr>
              <w:t>Winter Weather</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r>
              <w:rPr>
                <w:sz w:val="16"/>
              </w:rPr>
              <w:t>same incident as DR-1812</w:t>
            </w:r>
          </w:p>
        </w:tc>
      </w:tr>
      <w:tr>
        <w:trPr>
          <w:cantSplit/>
        </w:trPr>
        <w:tc>
          <w:tcPr>
            <w:tcW w:type="dxa" w:w="1061"/>
          </w:tcPr>
          <w:p>
            <w:pPr>
              <w:spacing w:after="0"/>
              <w:jc w:val="left"/>
            </w:pPr>
            <w:r>
              <w:rPr>
                <w:sz w:val="16"/>
              </w:rPr>
              <w:t>2007-04-27</w:t>
            </w:r>
          </w:p>
        </w:tc>
        <w:tc>
          <w:tcPr>
            <w:tcW w:type="dxa" w:w="1061"/>
          </w:tcPr>
          <w:p>
            <w:pPr>
              <w:spacing w:after="0"/>
              <w:jc w:val="left"/>
            </w:pPr>
            <w:r>
              <w:rPr>
                <w:sz w:val="16"/>
              </w:rPr>
              <w:t>2007-04-15</w:t>
            </w:r>
          </w:p>
        </w:tc>
        <w:tc>
          <w:tcPr>
            <w:tcW w:type="dxa" w:w="1061"/>
          </w:tcPr>
          <w:p>
            <w:pPr>
              <w:spacing w:after="0"/>
              <w:jc w:val="left"/>
            </w:pPr>
            <w:r>
              <w:rPr>
                <w:sz w:val="16"/>
              </w:rPr>
              <w:t>DR-1695-NH</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$951,673.53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2005-10-26</w:t>
            </w:r>
          </w:p>
        </w:tc>
        <w:tc>
          <w:tcPr>
            <w:tcW w:type="dxa" w:w="1061"/>
          </w:tcPr>
          <w:p>
            <w:pPr>
              <w:spacing w:after="0"/>
              <w:jc w:val="left"/>
            </w:pPr>
            <w:r>
              <w:rPr>
                <w:sz w:val="16"/>
              </w:rPr>
              <w:t>2005-10-07</w:t>
            </w:r>
          </w:p>
        </w:tc>
        <w:tc>
          <w:tcPr>
            <w:tcW w:type="dxa" w:w="1061"/>
          </w:tcPr>
          <w:p>
            <w:pPr>
              <w:spacing w:after="0"/>
              <w:jc w:val="left"/>
            </w:pPr>
            <w:r>
              <w:rPr>
                <w:sz w:val="16"/>
              </w:rPr>
              <w:t>DR-1610-NH</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$1,594,333.65</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2005-09-19</w:t>
            </w:r>
          </w:p>
        </w:tc>
        <w:tc>
          <w:tcPr>
            <w:tcW w:type="dxa" w:w="1061"/>
          </w:tcPr>
          <w:p>
            <w:pPr>
              <w:spacing w:after="0"/>
              <w:jc w:val="left"/>
            </w:pPr>
            <w:r>
              <w:rPr>
                <w:sz w:val="16"/>
              </w:rPr>
              <w:t>2005-08-29</w:t>
            </w:r>
          </w:p>
        </w:tc>
        <w:tc>
          <w:tcPr>
            <w:tcW w:type="dxa" w:w="1061"/>
          </w:tcPr>
          <w:p>
            <w:pPr>
              <w:spacing w:after="0"/>
              <w:jc w:val="left"/>
            </w:pPr>
            <w:r>
              <w:rPr>
                <w:sz w:val="16"/>
              </w:rPr>
              <w:t>EM-3258-NH</w:t>
            </w:r>
          </w:p>
        </w:tc>
        <w:tc>
          <w:tcPr>
            <w:tcW w:type="dxa" w:w="1426"/>
          </w:tcPr>
          <w:p>
            <w:pPr>
              <w:spacing w:after="0"/>
              <w:jc w:val="left"/>
            </w:pPr>
            <w:r>
              <w:rPr>
                <w:sz w:val="16"/>
              </w:rPr>
              <w:t>Emergency</w:t>
            </w:r>
          </w:p>
        </w:tc>
        <w:tc>
          <w:tcPr>
            <w:tcW w:type="dxa" w:w="2523"/>
          </w:tcPr>
          <w:p>
            <w:pPr>
              <w:spacing w:after="0"/>
              <w:jc w:val="left"/>
            </w:pPr>
            <w:r>
              <w:rPr>
                <w:sz w:val="16"/>
              </w:rPr>
              <w:t>Hurricane Katrina Evacuation</w:t>
            </w:r>
          </w:p>
        </w:tc>
        <w:tc>
          <w:tcPr>
            <w:tcW w:type="dxa" w:w="2514"/>
          </w:tcPr>
          <w:p>
            <w:pPr>
              <w:spacing w:after="0"/>
              <w:jc w:val="left"/>
            </w:pPr>
            <w:r>
              <w:rPr>
                <w:sz w:val="16"/>
              </w:rPr>
              <w:t>Hurricane: evacuation support, not a local hazard event; not counted</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2005-04-28</w:t>
            </w:r>
          </w:p>
        </w:tc>
        <w:tc>
          <w:tcPr>
            <w:tcW w:type="dxa" w:w="1061"/>
          </w:tcPr>
          <w:p>
            <w:pPr>
              <w:spacing w:after="0"/>
              <w:jc w:val="left"/>
            </w:pPr>
            <w:r>
              <w:rPr>
                <w:sz w:val="16"/>
              </w:rPr>
              <w:t>2005-03-11</w:t>
            </w:r>
          </w:p>
        </w:tc>
        <w:tc>
          <w:tcPr>
            <w:tcW w:type="dxa" w:w="1061"/>
          </w:tcPr>
          <w:p>
            <w:pPr>
              <w:spacing w:after="0"/>
              <w:jc w:val="left"/>
            </w:pPr>
            <w:r>
              <w:rPr>
                <w:sz w:val="16"/>
              </w:rPr>
              <w:t>EM-3211-NH</w:t>
            </w:r>
          </w:p>
        </w:tc>
        <w:tc>
          <w:tcPr>
            <w:tcW w:type="dxa" w:w="1426"/>
          </w:tcPr>
          <w:p>
            <w:pPr>
              <w:spacing w:after="0"/>
              <w:jc w:val="left"/>
            </w:pPr>
            <w:r>
              <w:rPr>
                <w:sz w:val="16"/>
              </w:rPr>
              <w:t>Emergency</w:t>
            </w:r>
          </w:p>
        </w:tc>
        <w:tc>
          <w:tcPr>
            <w:tcW w:type="dxa" w:w="2523"/>
          </w:tcPr>
          <w:p>
            <w:pPr>
              <w:spacing w:after="0"/>
              <w:jc w:val="left"/>
            </w:pPr>
            <w:r>
              <w:rPr>
                <w:sz w:val="16"/>
              </w:rPr>
              <w:t>Record Snow</w:t>
            </w:r>
          </w:p>
        </w:tc>
        <w:tc>
          <w:tcPr>
            <w:tcW w:type="dxa" w:w="2514"/>
          </w:tcPr>
          <w:p>
            <w:pPr>
              <w:spacing w:after="0"/>
              <w:jc w:val="left"/>
            </w:pPr>
            <w:r>
              <w:rPr>
                <w:sz w:val="16"/>
              </w:rPr>
              <w:t>Winter Weather</w:t>
            </w:r>
          </w:p>
        </w:tc>
        <w:tc>
          <w:tcPr>
            <w:tcW w:type="dxa" w:w="2797"/>
          </w:tcPr>
          <w:p>
            <w:pPr>
              <w:spacing w:after="0"/>
              <w:jc w:val="right"/>
            </w:pPr>
            <w:r>
              <w:rPr>
                <w:sz w:val="16"/>
              </w:rPr>
              <w:t>$61,297.71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2005-03-30</w:t>
            </w:r>
          </w:p>
        </w:tc>
        <w:tc>
          <w:tcPr>
            <w:tcW w:type="dxa" w:w="1061"/>
          </w:tcPr>
          <w:p>
            <w:pPr>
              <w:spacing w:after="0"/>
              <w:jc w:val="left"/>
            </w:pPr>
            <w:r>
              <w:rPr>
                <w:sz w:val="16"/>
              </w:rPr>
              <w:t>2005-02-10</w:t>
            </w:r>
          </w:p>
        </w:tc>
        <w:tc>
          <w:tcPr>
            <w:tcW w:type="dxa" w:w="1061"/>
          </w:tcPr>
          <w:p>
            <w:pPr>
              <w:spacing w:after="0"/>
              <w:jc w:val="left"/>
            </w:pPr>
            <w:r>
              <w:rPr>
                <w:sz w:val="16"/>
              </w:rPr>
              <w:t>EM-3208-NH</w:t>
            </w:r>
          </w:p>
        </w:tc>
        <w:tc>
          <w:tcPr>
            <w:tcW w:type="dxa" w:w="1426"/>
          </w:tcPr>
          <w:p>
            <w:pPr>
              <w:spacing w:after="0"/>
              <w:jc w:val="left"/>
            </w:pPr>
            <w:r>
              <w:rPr>
                <w:sz w:val="16"/>
              </w:rPr>
              <w:t>Emergency</w:t>
            </w:r>
          </w:p>
        </w:tc>
        <w:tc>
          <w:tcPr>
            <w:tcW w:type="dxa" w:w="2523"/>
          </w:tcPr>
          <w:p>
            <w:pPr>
              <w:spacing w:after="0"/>
              <w:jc w:val="left"/>
            </w:pPr>
            <w:r>
              <w:rPr>
                <w:sz w:val="16"/>
              </w:rPr>
              <w:t>Record Snow</w:t>
            </w:r>
          </w:p>
        </w:tc>
        <w:tc>
          <w:tcPr>
            <w:tcW w:type="dxa" w:w="2514"/>
          </w:tcPr>
          <w:p>
            <w:pPr>
              <w:spacing w:after="0"/>
              <w:jc w:val="left"/>
            </w:pPr>
            <w:r>
              <w:rPr>
                <w:sz w:val="16"/>
              </w:rPr>
              <w:t>Winter Weather</w:t>
            </w:r>
          </w:p>
        </w:tc>
        <w:tc>
          <w:tcPr>
            <w:tcW w:type="dxa" w:w="2797"/>
          </w:tcPr>
          <w:p>
            <w:pPr>
              <w:spacing w:after="0"/>
              <w:jc w:val="right"/>
            </w:pPr>
            <w:r>
              <w:rPr>
                <w:sz w:val="16"/>
              </w:rPr>
              <w:t>$64,156.53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2005-03-30</w:t>
            </w:r>
          </w:p>
        </w:tc>
        <w:tc>
          <w:tcPr>
            <w:tcW w:type="dxa" w:w="1061"/>
          </w:tcPr>
          <w:p>
            <w:pPr>
              <w:spacing w:after="0"/>
              <w:jc w:val="left"/>
            </w:pPr>
            <w:r>
              <w:rPr>
                <w:sz w:val="16"/>
              </w:rPr>
              <w:t>2005-01-22</w:t>
            </w:r>
          </w:p>
        </w:tc>
        <w:tc>
          <w:tcPr>
            <w:tcW w:type="dxa" w:w="1061"/>
          </w:tcPr>
          <w:p>
            <w:pPr>
              <w:spacing w:after="0"/>
              <w:jc w:val="left"/>
            </w:pPr>
            <w:r>
              <w:rPr>
                <w:sz w:val="16"/>
              </w:rPr>
              <w:t>EM-3207-NH</w:t>
            </w:r>
          </w:p>
        </w:tc>
        <w:tc>
          <w:tcPr>
            <w:tcW w:type="dxa" w:w="1426"/>
          </w:tcPr>
          <w:p>
            <w:pPr>
              <w:spacing w:after="0"/>
              <w:jc w:val="left"/>
            </w:pPr>
            <w:r>
              <w:rPr>
                <w:sz w:val="16"/>
              </w:rPr>
              <w:t>Emergency</w:t>
            </w:r>
          </w:p>
        </w:tc>
        <w:tc>
          <w:tcPr>
            <w:tcW w:type="dxa" w:w="2523"/>
          </w:tcPr>
          <w:p>
            <w:pPr>
              <w:spacing w:after="0"/>
              <w:jc w:val="left"/>
            </w:pPr>
            <w:r>
              <w:rPr>
                <w:sz w:val="16"/>
              </w:rPr>
              <w:t>Record and/or Near Record Snow</w:t>
            </w:r>
          </w:p>
        </w:tc>
        <w:tc>
          <w:tcPr>
            <w:tcW w:type="dxa" w:w="2514"/>
          </w:tcPr>
          <w:p>
            <w:pPr>
              <w:spacing w:after="0"/>
              <w:jc w:val="left"/>
            </w:pPr>
            <w:r>
              <w:rPr>
                <w:sz w:val="16"/>
              </w:rPr>
              <w:t>Winter Weather</w:t>
            </w:r>
          </w:p>
        </w:tc>
        <w:tc>
          <w:tcPr>
            <w:tcW w:type="dxa" w:w="2797"/>
          </w:tcPr>
          <w:p>
            <w:pPr>
              <w:spacing w:after="0"/>
              <w:jc w:val="right"/>
            </w:pPr>
            <w:r>
              <w:rPr>
                <w:sz w:val="16"/>
              </w:rPr>
              <w:t>$46,064.54</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2004-01-15</w:t>
            </w:r>
          </w:p>
        </w:tc>
        <w:tc>
          <w:tcPr>
            <w:tcW w:type="dxa" w:w="1061"/>
          </w:tcPr>
          <w:p>
            <w:pPr>
              <w:spacing w:after="0"/>
              <w:jc w:val="left"/>
            </w:pPr>
            <w:r>
              <w:rPr>
                <w:sz w:val="16"/>
              </w:rPr>
              <w:t>2003-12-06</w:t>
            </w:r>
          </w:p>
        </w:tc>
        <w:tc>
          <w:tcPr>
            <w:tcW w:type="dxa" w:w="1061"/>
          </w:tcPr>
          <w:p>
            <w:pPr>
              <w:spacing w:after="0"/>
              <w:jc w:val="left"/>
            </w:pPr>
            <w:r>
              <w:rPr>
                <w:sz w:val="16"/>
              </w:rPr>
              <w:t>EM-3193-NH</w:t>
            </w:r>
          </w:p>
        </w:tc>
        <w:tc>
          <w:tcPr>
            <w:tcW w:type="dxa" w:w="1426"/>
          </w:tcPr>
          <w:p>
            <w:pPr>
              <w:spacing w:after="0"/>
              <w:jc w:val="left"/>
            </w:pPr>
            <w:r>
              <w:rPr>
                <w:sz w:val="16"/>
              </w:rPr>
              <w:t>Emergency</w:t>
            </w:r>
          </w:p>
        </w:tc>
        <w:tc>
          <w:tcPr>
            <w:tcW w:type="dxa" w:w="2523"/>
          </w:tcPr>
          <w:p>
            <w:pPr>
              <w:spacing w:after="0"/>
              <w:jc w:val="left"/>
            </w:pPr>
            <w:r>
              <w:rPr>
                <w:sz w:val="16"/>
              </w:rPr>
              <w:t>Snow</w:t>
            </w:r>
          </w:p>
        </w:tc>
        <w:tc>
          <w:tcPr>
            <w:tcW w:type="dxa" w:w="2514"/>
          </w:tcPr>
          <w:p>
            <w:pPr>
              <w:spacing w:after="0"/>
              <w:jc w:val="left"/>
            </w:pPr>
            <w:r>
              <w:rPr>
                <w:sz w:val="16"/>
              </w:rPr>
              <w:t>Winter Weather</w:t>
            </w:r>
          </w:p>
        </w:tc>
        <w:tc>
          <w:tcPr>
            <w:tcW w:type="dxa" w:w="2797"/>
          </w:tcPr>
          <w:p>
            <w:pPr>
              <w:spacing w:after="0"/>
              <w:jc w:val="right"/>
            </w:pPr>
            <w:r>
              <w:rPr>
                <w:sz w:val="16"/>
              </w:rPr>
              <w:t>$80,981.22</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2003-09-12</w:t>
            </w:r>
          </w:p>
        </w:tc>
        <w:tc>
          <w:tcPr>
            <w:tcW w:type="dxa" w:w="1061"/>
          </w:tcPr>
          <w:p>
            <w:pPr>
              <w:spacing w:after="0"/>
              <w:jc w:val="left"/>
            </w:pPr>
            <w:r>
              <w:rPr>
                <w:sz w:val="16"/>
              </w:rPr>
              <w:t>2003-07-21</w:t>
            </w:r>
          </w:p>
        </w:tc>
        <w:tc>
          <w:tcPr>
            <w:tcW w:type="dxa" w:w="1061"/>
          </w:tcPr>
          <w:p>
            <w:pPr>
              <w:spacing w:after="0"/>
              <w:jc w:val="left"/>
            </w:pPr>
            <w:r>
              <w:rPr>
                <w:sz w:val="16"/>
              </w:rPr>
              <w:t>DR-1489-NH</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$81,984.07</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1998-07-02</w:t>
            </w:r>
          </w:p>
        </w:tc>
        <w:tc>
          <w:tcPr>
            <w:tcW w:type="dxa" w:w="1061"/>
          </w:tcPr>
          <w:p>
            <w:pPr>
              <w:spacing w:after="0"/>
              <w:jc w:val="left"/>
            </w:pPr>
            <w:r>
              <w:rPr>
                <w:sz w:val="16"/>
              </w:rPr>
              <w:t>1998-06-12</w:t>
            </w:r>
          </w:p>
        </w:tc>
        <w:tc>
          <w:tcPr>
            <w:tcW w:type="dxa" w:w="1061"/>
          </w:tcPr>
          <w:p>
            <w:pPr>
              <w:spacing w:after="0"/>
              <w:jc w:val="left"/>
            </w:pPr>
            <w:r>
              <w:rPr>
                <w:sz w:val="16"/>
              </w:rPr>
              <w:t>DR-1231-NH</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 Winter Weather</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1998-01-15</w:t>
            </w:r>
          </w:p>
        </w:tc>
        <w:tc>
          <w:tcPr>
            <w:tcW w:type="dxa" w:w="1061"/>
          </w:tcPr>
          <w:p>
            <w:pPr>
              <w:spacing w:after="0"/>
              <w:jc w:val="left"/>
            </w:pPr>
            <w:r>
              <w:rPr>
                <w:sz w:val="16"/>
              </w:rPr>
              <w:t>1998-01-07</w:t>
            </w:r>
          </w:p>
        </w:tc>
        <w:tc>
          <w:tcPr>
            <w:tcW w:type="dxa" w:w="1061"/>
          </w:tcPr>
          <w:p>
            <w:pPr>
              <w:spacing w:after="0"/>
              <w:jc w:val="left"/>
            </w:pPr>
            <w:r>
              <w:rPr>
                <w:sz w:val="16"/>
              </w:rPr>
              <w:t>DR-1199-NH</w:t>
            </w:r>
          </w:p>
        </w:tc>
        <w:tc>
          <w:tcPr>
            <w:tcW w:type="dxa" w:w="1426"/>
          </w:tcPr>
          <w:p>
            <w:pPr>
              <w:spacing w:after="0"/>
              <w:jc w:val="left"/>
            </w:pPr>
            <w:r>
              <w:rPr>
                <w:sz w:val="16"/>
              </w:rPr>
              <w:t>Major disaster</w:t>
            </w:r>
          </w:p>
        </w:tc>
        <w:tc>
          <w:tcPr>
            <w:tcW w:type="dxa" w:w="2523"/>
          </w:tcPr>
          <w:p>
            <w:pPr>
              <w:spacing w:after="0"/>
              <w:jc w:val="left"/>
            </w:pPr>
            <w:r>
              <w:rPr>
                <w:sz w:val="16"/>
              </w:rPr>
              <w:t>Severe Ice Storm, Rains and High Winds</w:t>
            </w:r>
          </w:p>
        </w:tc>
        <w:tc>
          <w:tcPr>
            <w:tcW w:type="dxa" w:w="2514"/>
          </w:tcPr>
          <w:p>
            <w:pPr>
              <w:spacing w:after="0"/>
              <w:jc w:val="left"/>
            </w:pPr>
            <w:r>
              <w:rPr>
                <w:sz w:val="16"/>
              </w:rPr>
              <w:t>Ice Storm; Strong Wind</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1996-10-29</w:t>
            </w:r>
          </w:p>
        </w:tc>
        <w:tc>
          <w:tcPr>
            <w:tcW w:type="dxa" w:w="1061"/>
          </w:tcPr>
          <w:p>
            <w:pPr>
              <w:spacing w:after="0"/>
              <w:jc w:val="left"/>
            </w:pPr>
            <w:r>
              <w:rPr>
                <w:sz w:val="16"/>
              </w:rPr>
              <w:t>1996-10-20</w:t>
            </w:r>
          </w:p>
        </w:tc>
        <w:tc>
          <w:tcPr>
            <w:tcW w:type="dxa" w:w="1061"/>
          </w:tcPr>
          <w:p>
            <w:pPr>
              <w:spacing w:after="0"/>
              <w:jc w:val="left"/>
            </w:pPr>
            <w:r>
              <w:rPr>
                <w:sz w:val="16"/>
              </w:rPr>
              <w:t>DR-1144-NH</w:t>
            </w:r>
          </w:p>
        </w:tc>
        <w:tc>
          <w:tcPr>
            <w:tcW w:type="dxa" w:w="1426"/>
          </w:tcPr>
          <w:p>
            <w:pPr>
              <w:spacing w:after="0"/>
              <w:jc w:val="left"/>
            </w:pPr>
            <w:r>
              <w:rPr>
                <w:sz w:val="16"/>
              </w:rPr>
              <w:t>Major disaster</w:t>
            </w:r>
          </w:p>
        </w:tc>
        <w:tc>
          <w:tcPr>
            <w:tcW w:type="dxa" w:w="2523"/>
          </w:tcPr>
          <w:p>
            <w:pPr>
              <w:spacing w:after="0"/>
              <w:jc w:val="left"/>
            </w:pPr>
            <w:r>
              <w:rPr>
                <w:sz w:val="16"/>
              </w:rPr>
              <w:t>Fall Northeaster Rainstorm</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1996-01-03</w:t>
            </w:r>
          </w:p>
        </w:tc>
        <w:tc>
          <w:tcPr>
            <w:tcW w:type="dxa" w:w="1061"/>
          </w:tcPr>
          <w:p>
            <w:pPr>
              <w:spacing w:after="0"/>
              <w:jc w:val="left"/>
            </w:pPr>
            <w:r>
              <w:rPr>
                <w:sz w:val="16"/>
              </w:rPr>
              <w:t>1995-10-20</w:t>
            </w:r>
          </w:p>
        </w:tc>
        <w:tc>
          <w:tcPr>
            <w:tcW w:type="dxa" w:w="1061"/>
          </w:tcPr>
          <w:p>
            <w:pPr>
              <w:spacing w:after="0"/>
              <w:jc w:val="left"/>
            </w:pPr>
            <w:r>
              <w:rPr>
                <w:sz w:val="16"/>
              </w:rPr>
              <w:t>DR-1077-NH</w:t>
            </w:r>
          </w:p>
        </w:tc>
        <w:tc>
          <w:tcPr>
            <w:tcW w:type="dxa" w:w="1426"/>
          </w:tcPr>
          <w:p>
            <w:pPr>
              <w:spacing w:after="0"/>
              <w:jc w:val="left"/>
            </w:pPr>
            <w:r>
              <w:rPr>
                <w:sz w:val="16"/>
              </w:rPr>
              <w:t>Major disaster</w:t>
            </w:r>
          </w:p>
        </w:tc>
        <w:tc>
          <w:tcPr>
            <w:tcW w:type="dxa" w:w="2523"/>
          </w:tcPr>
          <w:p>
            <w:pPr>
              <w:spacing w:after="0"/>
              <w:jc w:val="left"/>
            </w:pPr>
            <w:r>
              <w:rPr>
                <w:sz w:val="16"/>
              </w:rPr>
              <w:t>Excessive Rainfall, High Winds, and Flooding</w:t>
            </w:r>
          </w:p>
        </w:tc>
        <w:tc>
          <w:tcPr>
            <w:tcW w:type="dxa" w:w="2514"/>
          </w:tcPr>
          <w:p>
            <w:pPr>
              <w:spacing w:after="0"/>
              <w:jc w:val="left"/>
            </w:pPr>
            <w:r>
              <w:rPr>
                <w:sz w:val="16"/>
              </w:rPr>
              <w:t>Inland Flooding (primary); also designated: Strong Wind</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1993-03-16</w:t>
            </w:r>
          </w:p>
        </w:tc>
        <w:tc>
          <w:tcPr>
            <w:tcW w:type="dxa" w:w="1061"/>
          </w:tcPr>
          <w:p>
            <w:pPr>
              <w:spacing w:after="0"/>
              <w:jc w:val="left"/>
            </w:pPr>
            <w:r>
              <w:rPr>
                <w:sz w:val="16"/>
              </w:rPr>
              <w:t>1993-03-13</w:t>
            </w:r>
          </w:p>
        </w:tc>
        <w:tc>
          <w:tcPr>
            <w:tcW w:type="dxa" w:w="1061"/>
          </w:tcPr>
          <w:p>
            <w:pPr>
              <w:spacing w:after="0"/>
              <w:jc w:val="left"/>
            </w:pPr>
            <w:r>
              <w:rPr>
                <w:sz w:val="16"/>
              </w:rPr>
              <w:t>EM-3101-NH</w:t>
            </w:r>
          </w:p>
        </w:tc>
        <w:tc>
          <w:tcPr>
            <w:tcW w:type="dxa" w:w="1426"/>
          </w:tcPr>
          <w:p>
            <w:pPr>
              <w:spacing w:after="0"/>
              <w:jc w:val="left"/>
            </w:pPr>
            <w:r>
              <w:rPr>
                <w:sz w:val="16"/>
              </w:rPr>
              <w:t>Emergency</w:t>
            </w:r>
          </w:p>
        </w:tc>
        <w:tc>
          <w:tcPr>
            <w:tcW w:type="dxa" w:w="2523"/>
          </w:tcPr>
          <w:p>
            <w:pPr>
              <w:spacing w:after="0"/>
              <w:jc w:val="left"/>
            </w:pPr>
            <w:r>
              <w:rPr>
                <w:sz w:val="16"/>
              </w:rPr>
              <w:t>Blizzards, High Winds &amp; Record Snowfall</w:t>
            </w:r>
          </w:p>
        </w:tc>
        <w:tc>
          <w:tcPr>
            <w:tcW w:type="dxa" w:w="2514"/>
          </w:tcPr>
          <w:p>
            <w:pPr>
              <w:spacing w:after="0"/>
              <w:jc w:val="left"/>
            </w:pPr>
            <w:r>
              <w:rPr>
                <w:sz w:val="16"/>
              </w:rPr>
              <w:t>Winter Weather</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1990-08-29</w:t>
            </w:r>
          </w:p>
        </w:tc>
        <w:tc>
          <w:tcPr>
            <w:tcW w:type="dxa" w:w="1061"/>
          </w:tcPr>
          <w:p>
            <w:pPr>
              <w:spacing w:after="0"/>
              <w:jc w:val="left"/>
            </w:pPr>
            <w:r>
              <w:rPr>
                <w:sz w:val="16"/>
              </w:rPr>
              <w:t>1990-08-07</w:t>
            </w:r>
          </w:p>
        </w:tc>
        <w:tc>
          <w:tcPr>
            <w:tcW w:type="dxa" w:w="1061"/>
          </w:tcPr>
          <w:p>
            <w:pPr>
              <w:spacing w:after="0"/>
              <w:jc w:val="left"/>
            </w:pPr>
            <w:r>
              <w:rPr>
                <w:sz w:val="16"/>
              </w:rPr>
              <w:t>DR-876-NH</w:t>
            </w:r>
          </w:p>
        </w:tc>
        <w:tc>
          <w:tcPr>
            <w:tcW w:type="dxa" w:w="1426"/>
          </w:tcPr>
          <w:p>
            <w:pPr>
              <w:spacing w:after="0"/>
              <w:jc w:val="left"/>
            </w:pPr>
            <w:r>
              <w:rPr>
                <w:sz w:val="16"/>
              </w:rPr>
              <w:t>Major disaster</w:t>
            </w:r>
          </w:p>
        </w:tc>
        <w:tc>
          <w:tcPr>
            <w:tcW w:type="dxa" w:w="2523"/>
          </w:tcPr>
          <w:p>
            <w:pPr>
              <w:spacing w:after="0"/>
              <w:jc w:val="left"/>
            </w:pPr>
            <w:r>
              <w:rPr>
                <w:sz w:val="16"/>
              </w:rPr>
              <w:t>Severe Storms &amp;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1987-04-16</w:t>
            </w:r>
          </w:p>
        </w:tc>
        <w:tc>
          <w:tcPr>
            <w:tcW w:type="dxa" w:w="1061"/>
          </w:tcPr>
          <w:p>
            <w:pPr>
              <w:spacing w:after="0"/>
              <w:jc w:val="left"/>
            </w:pPr>
            <w:r>
              <w:rPr>
                <w:sz w:val="16"/>
              </w:rPr>
              <w:t>1987-03-30</w:t>
            </w:r>
          </w:p>
        </w:tc>
        <w:tc>
          <w:tcPr>
            <w:tcW w:type="dxa" w:w="1061"/>
          </w:tcPr>
          <w:p>
            <w:pPr>
              <w:spacing w:after="0"/>
              <w:jc w:val="left"/>
            </w:pPr>
            <w:r>
              <w:rPr>
                <w:sz w:val="16"/>
              </w:rPr>
              <w:t>DR-789-NH</w:t>
            </w:r>
          </w:p>
        </w:tc>
        <w:tc>
          <w:tcPr>
            <w:tcW w:type="dxa" w:w="1426"/>
          </w:tcPr>
          <w:p>
            <w:pPr>
              <w:spacing w:after="0"/>
              <w:jc w:val="left"/>
            </w:pPr>
            <w:r>
              <w:rPr>
                <w:sz w:val="16"/>
              </w:rPr>
              <w:t>Major disaster</w:t>
            </w:r>
          </w:p>
        </w:tc>
        <w:tc>
          <w:tcPr>
            <w:tcW w:type="dxa" w:w="2523"/>
          </w:tcPr>
          <w:p>
            <w:pPr>
              <w:spacing w:after="0"/>
              <w:jc w:val="left"/>
            </w:pPr>
            <w:r>
              <w:rPr>
                <w:sz w:val="16"/>
              </w:rPr>
              <w:t>Severe Storms &amp;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1986-08-27</w:t>
            </w:r>
          </w:p>
        </w:tc>
        <w:tc>
          <w:tcPr>
            <w:tcW w:type="dxa" w:w="1061"/>
          </w:tcPr>
          <w:p>
            <w:pPr>
              <w:spacing w:after="0"/>
              <w:jc w:val="left"/>
            </w:pPr>
            <w:r>
              <w:rPr>
                <w:sz w:val="16"/>
              </w:rPr>
              <w:t>1986-07-29</w:t>
            </w:r>
          </w:p>
        </w:tc>
        <w:tc>
          <w:tcPr>
            <w:tcW w:type="dxa" w:w="1061"/>
          </w:tcPr>
          <w:p>
            <w:pPr>
              <w:spacing w:after="0"/>
              <w:jc w:val="left"/>
            </w:pPr>
            <w:r>
              <w:rPr>
                <w:sz w:val="16"/>
              </w:rPr>
              <w:t>DR-771-NH</w:t>
            </w:r>
          </w:p>
        </w:tc>
        <w:tc>
          <w:tcPr>
            <w:tcW w:type="dxa" w:w="1426"/>
          </w:tcPr>
          <w:p>
            <w:pPr>
              <w:spacing w:after="0"/>
              <w:jc w:val="left"/>
            </w:pPr>
            <w:r>
              <w:rPr>
                <w:sz w:val="16"/>
              </w:rPr>
              <w:t>Major disaster</w:t>
            </w:r>
          </w:p>
        </w:tc>
        <w:tc>
          <w:tcPr>
            <w:tcW w:type="dxa" w:w="2523"/>
          </w:tcPr>
          <w:p>
            <w:pPr>
              <w:spacing w:after="0"/>
              <w:jc w:val="left"/>
            </w:pPr>
            <w:r>
              <w:rPr>
                <w:sz w:val="16"/>
              </w:rPr>
              <w:t>Severe Storms,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1973-07-11</w:t>
            </w:r>
          </w:p>
        </w:tc>
        <w:tc>
          <w:tcPr>
            <w:tcW w:type="dxa" w:w="1061"/>
          </w:tcPr>
          <w:p>
            <w:pPr>
              <w:spacing w:after="0"/>
              <w:jc w:val="left"/>
            </w:pPr>
            <w:r>
              <w:rPr>
                <w:sz w:val="16"/>
              </w:rPr>
              <w:t>1973-07-11</w:t>
            </w:r>
          </w:p>
        </w:tc>
        <w:tc>
          <w:tcPr>
            <w:tcW w:type="dxa" w:w="1061"/>
          </w:tcPr>
          <w:p>
            <w:pPr>
              <w:spacing w:after="0"/>
              <w:jc w:val="left"/>
            </w:pPr>
            <w:r>
              <w:rPr>
                <w:sz w:val="16"/>
              </w:rPr>
              <w:t>DR-399-NH</w:t>
            </w:r>
          </w:p>
        </w:tc>
        <w:tc>
          <w:tcPr>
            <w:tcW w:type="dxa" w:w="1426"/>
          </w:tcPr>
          <w:p>
            <w:pPr>
              <w:spacing w:after="0"/>
              <w:jc w:val="left"/>
            </w:pPr>
            <w:r>
              <w:rPr>
                <w:sz w:val="16"/>
              </w:rPr>
              <w:t>Major disaster</w:t>
            </w:r>
          </w:p>
        </w:tc>
        <w:tc>
          <w:tcPr>
            <w:tcW w:type="dxa" w:w="2523"/>
          </w:tcPr>
          <w:p>
            <w:pPr>
              <w:spacing w:after="0"/>
              <w:jc w:val="left"/>
            </w:pPr>
            <w:r>
              <w:rPr>
                <w:sz w:val="16"/>
              </w:rPr>
              <w:t>Severe Storms &amp;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19"/>
        <w:gridCol w:w="2319"/>
        <w:gridCol w:w="1919"/>
        <w:gridCol w:w="3117"/>
        <w:gridCol w:w="2518"/>
        <w:gridCol w:w="1919"/>
      </w:tblGrid>
      <w:tr>
        <w:trPr>
          <w:cantSplit/>
          <w:tblHeader/>
        </w:trPr>
        <w:tc>
          <w:tcPr>
            <w:tcW w:type="dxa" w:w="2319"/>
            <w:shd w:val="clear" w:color="auto" w:fill="E8E8E8"/>
          </w:tcPr>
          <w:p>
            <w:pPr>
              <w:spacing w:after="0"/>
              <w:jc w:val="left"/>
            </w:pPr>
            <w:r>
              <w:rPr>
                <w:b/>
                <w:sz w:val="16"/>
              </w:rPr>
              <w:t>Declared</w:t>
            </w:r>
          </w:p>
        </w:tc>
        <w:tc>
          <w:tcPr>
            <w:tcW w:type="dxa" w:w="2319"/>
            <w:shd w:val="clear" w:color="auto" w:fill="E8E8E8"/>
          </w:tcPr>
          <w:p>
            <w:pPr>
              <w:spacing w:after="0"/>
              <w:jc w:val="left"/>
            </w:pPr>
            <w:r>
              <w:rPr>
                <w:b/>
                <w:sz w:val="16"/>
              </w:rPr>
              <w:t>Incident began</w:t>
            </w:r>
          </w:p>
        </w:tc>
        <w:tc>
          <w:tcPr>
            <w:tcW w:type="dxa" w:w="1919"/>
            <w:shd w:val="clear" w:color="auto" w:fill="E8E8E8"/>
          </w:tcPr>
          <w:p>
            <w:pPr>
              <w:spacing w:after="0"/>
              <w:jc w:val="left"/>
            </w:pPr>
            <w:r>
              <w:rPr>
                <w:b/>
                <w:sz w:val="16"/>
              </w:rPr>
              <w:t>FEMA number</w:t>
            </w:r>
          </w:p>
        </w:tc>
        <w:tc>
          <w:tcPr>
            <w:tcW w:type="dxa" w:w="3117"/>
            <w:shd w:val="clear" w:color="auto" w:fill="E8E8E8"/>
          </w:tcPr>
          <w:p>
            <w:pPr>
              <w:spacing w:after="0"/>
              <w:jc w:val="left"/>
            </w:pPr>
            <w:r>
              <w:rPr>
                <w:b/>
                <w:sz w:val="16"/>
              </w:rPr>
              <w:t>Type</w:t>
            </w:r>
          </w:p>
        </w:tc>
        <w:tc>
          <w:tcPr>
            <w:tcW w:type="dxa" w:w="2518"/>
            <w:shd w:val="clear" w:color="auto" w:fill="E8E8E8"/>
          </w:tcPr>
          <w:p>
            <w:pPr>
              <w:spacing w:after="0"/>
              <w:jc w:val="left"/>
            </w:pPr>
            <w:r>
              <w:rPr>
                <w:b/>
                <w:sz w:val="16"/>
              </w:rPr>
              <w:t>Title</w:t>
            </w:r>
          </w:p>
        </w:tc>
        <w:tc>
          <w:tcPr>
            <w:tcW w:type="dxa" w:w="1919"/>
            <w:shd w:val="clear" w:color="auto" w:fill="E8E8E8"/>
          </w:tcPr>
          <w:p>
            <w:pPr>
              <w:spacing w:after="0"/>
              <w:jc w:val="left"/>
            </w:pPr>
            <w:r>
              <w:rPr>
                <w:b/>
                <w:sz w:val="16"/>
              </w:rPr>
              <w:t>Mapped hazard</w:t>
            </w:r>
          </w:p>
        </w:tc>
      </w:tr>
      <w:tr>
        <w:trPr>
          <w:cantSplit/>
        </w:trPr>
        <w:tc>
          <w:tcPr>
            <w:tcW w:type="dxa" w:w="2319"/>
          </w:tcPr>
          <w:p>
            <w:pPr>
              <w:spacing w:after="0"/>
              <w:jc w:val="left"/>
            </w:pPr>
            <w:r>
              <w:rPr>
                <w:sz w:val="16"/>
              </w:rPr>
              <w:t>1953-07-02</w:t>
            </w:r>
          </w:p>
        </w:tc>
        <w:tc>
          <w:tcPr>
            <w:tcW w:type="dxa" w:w="2319"/>
          </w:tcPr>
          <w:p>
            <w:pPr>
              <w:spacing w:after="0"/>
              <w:jc w:val="left"/>
            </w:pPr>
            <w:r>
              <w:rPr>
                <w:sz w:val="16"/>
              </w:rPr>
              <w:t>1953-07-02</w:t>
            </w:r>
          </w:p>
        </w:tc>
        <w:tc>
          <w:tcPr>
            <w:tcW w:type="dxa" w:w="1919"/>
          </w:tcPr>
          <w:p>
            <w:pPr>
              <w:spacing w:after="0"/>
              <w:jc w:val="left"/>
            </w:pPr>
            <w:r>
              <w:rPr>
                <w:sz w:val="16"/>
              </w:rPr>
              <w:t>DR-11-NH</w:t>
            </w:r>
          </w:p>
        </w:tc>
        <w:tc>
          <w:tcPr>
            <w:tcW w:type="dxa" w:w="3117"/>
          </w:tcPr>
          <w:p>
            <w:pPr>
              <w:spacing w:after="0"/>
              <w:jc w:val="left"/>
            </w:pPr>
            <w:r>
              <w:rPr>
                <w:sz w:val="16"/>
              </w:rPr>
              <w:t>Major disaster</w:t>
            </w:r>
          </w:p>
        </w:tc>
        <w:tc>
          <w:tcPr>
            <w:tcW w:type="dxa" w:w="2518"/>
          </w:tcPr>
          <w:p>
            <w:pPr>
              <w:spacing w:after="0"/>
              <w:jc w:val="left"/>
            </w:pPr>
            <w:r>
              <w:rPr>
                <w:sz w:val="16"/>
              </w:rPr>
              <w:t>Forest Fire</w:t>
            </w:r>
          </w:p>
        </w:tc>
        <w:tc>
          <w:tcPr>
            <w:tcW w:type="dxa" w:w="1919"/>
          </w:tcPr>
          <w:p>
            <w:pPr>
              <w:spacing w:after="0"/>
              <w:jc w:val="left"/>
            </w:pPr>
            <w:r>
              <w:rPr>
                <w:sz w:val="16"/>
              </w:rPr>
              <w:t>Wildfire</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02"/>
          </w:tcPr>
          <w:p>
            <w:pPr>
              <w:spacing w:after="0"/>
              <w:jc w:val="right"/>
            </w:pPr>
            <w:r>
              <w:rPr>
                <w:sz w:val="16"/>
              </w:rPr>
              <w:t>22</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02"/>
          </w:tcPr>
          <w:p>
            <w:pPr>
              <w:spacing w:after="0"/>
              <w:jc w:val="right"/>
            </w:pPr>
            <w:r>
              <w:rPr>
                <w:sz w:val="16"/>
              </w:rPr>
              <w:t>19</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8</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52</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13</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2</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1</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3</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58</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19</w:t>
            </w:r>
          </w:p>
        </w:tc>
        <w:tc>
          <w:tcPr>
            <w:tcW w:type="dxa" w:w="1490"/>
          </w:tcPr>
          <w:p>
            <w:pPr>
              <w:spacing w:after="0"/>
              <w:jc w:val="right"/>
            </w:pPr>
            <w:r>
              <w:rPr>
                <w:sz w:val="16"/>
              </w:rPr>
              <w:t>15</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6</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202</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38</w:t>
            </w:r>
          </w:p>
        </w:tc>
        <w:tc>
          <w:tcPr>
            <w:tcW w:type="dxa" w:w="1490"/>
          </w:tcPr>
          <w:p>
            <w:pPr>
              <w:spacing w:after="0"/>
              <w:jc w:val="right"/>
            </w:pPr>
            <w:r>
              <w:rPr>
                <w:sz w:val="16"/>
              </w:rPr>
              <w:t>2</w:t>
            </w:r>
          </w:p>
        </w:tc>
        <w:tc>
          <w:tcPr>
            <w:tcW w:type="dxa" w:w="1216"/>
          </w:tcPr>
          <w:p>
            <w:pPr>
              <w:spacing w:after="0"/>
              <w:jc w:val="right"/>
            </w:pPr>
          </w:p>
        </w:tc>
        <w:tc>
          <w:tcPr>
            <w:tcW w:type="dxa" w:w="1527"/>
          </w:tcPr>
          <w:p>
            <w:pPr>
              <w:spacing w:after="0"/>
              <w:jc w:val="left"/>
            </w:pPr>
            <w:r>
              <w:rPr>
                <w:sz w:val="16"/>
              </w:rPr>
              <w:t>1955 to 2026-06-30</w:t>
            </w:r>
          </w:p>
        </w:tc>
        <w:tc>
          <w:tcPr>
            <w:tcW w:type="dxa" w:w="3483"/>
          </w:tcPr>
          <w:p>
            <w:pPr>
              <w:spacing w:after="0"/>
              <w:jc w:val="left"/>
            </w:pPr>
            <w:r>
              <w:rPr>
                <w:sz w:val="16"/>
              </w:rPr>
              <w:t>Includes 16 High Wind and 28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7</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w:t>
            </w:r>
          </w:p>
        </w:tc>
        <w:tc>
          <w:tcPr>
            <w:tcW w:type="dxa" w:w="1490"/>
          </w:tcPr>
          <w:p>
            <w:pPr>
              <w:spacing w:after="0"/>
              <w:jc w:val="right"/>
            </w:pPr>
            <w:r>
              <w:rPr>
                <w:sz w:val="16"/>
              </w:rPr>
              <w:t>1</w:t>
            </w:r>
          </w:p>
        </w:tc>
        <w:tc>
          <w:tcPr>
            <w:tcW w:type="dxa" w:w="1216"/>
          </w:tcPr>
          <w:p>
            <w:pPr>
              <w:spacing w:after="0"/>
              <w:jc w:val="right"/>
            </w:pP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180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20</w:t>
            </w:r>
          </w:p>
        </w:tc>
        <w:tc>
          <w:tcPr>
            <w:tcW w:type="dxa" w:w="1490"/>
          </w:tcPr>
          <w:p>
            <w:pPr>
              <w:spacing w:after="0"/>
              <w:jc w:val="right"/>
            </w:pPr>
            <w:r>
              <w:rPr>
                <w:sz w:val="16"/>
              </w:rPr>
              <w:t>10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4"/>
        <w:gridCol w:w="2012"/>
        <w:gridCol w:w="3152"/>
        <w:gridCol w:w="937"/>
        <w:gridCol w:w="2454"/>
        <w:gridCol w:w="712"/>
        <w:gridCol w:w="2495"/>
      </w:tblGrid>
      <w:tr>
        <w:trPr>
          <w:cantSplit/>
          <w:tblHeader/>
        </w:trPr>
        <w:tc>
          <w:tcPr>
            <w:tcW w:type="dxa" w:w="1037"/>
            <w:shd w:val="clear" w:color="auto" w:fill="E8E8E8"/>
          </w:tcPr>
          <w:p>
            <w:pPr>
              <w:spacing w:after="0"/>
              <w:jc w:val="left"/>
            </w:pPr>
            <w:r>
              <w:rPr>
                <w:b/>
                <w:sz w:val="16"/>
              </w:rPr>
              <w:t>Date</w:t>
            </w:r>
          </w:p>
        </w:tc>
        <w:tc>
          <w:tcPr>
            <w:tcW w:type="dxa" w:w="1314"/>
            <w:shd w:val="clear" w:color="auto" w:fill="E8E8E8"/>
          </w:tcPr>
          <w:p>
            <w:pPr>
              <w:spacing w:after="0"/>
              <w:jc w:val="left"/>
            </w:pPr>
            <w:r>
              <w:rPr>
                <w:b/>
                <w:sz w:val="16"/>
              </w:rPr>
              <w:t>Event type</w:t>
            </w:r>
          </w:p>
        </w:tc>
        <w:tc>
          <w:tcPr>
            <w:tcW w:type="dxa" w:w="2012"/>
            <w:shd w:val="clear" w:color="auto" w:fill="E8E8E8"/>
          </w:tcPr>
          <w:p>
            <w:pPr>
              <w:spacing w:after="0"/>
              <w:jc w:val="left"/>
            </w:pPr>
            <w:r>
              <w:rPr>
                <w:b/>
                <w:sz w:val="16"/>
              </w:rPr>
              <w:t>Magnitude or extent</w:t>
            </w:r>
          </w:p>
        </w:tc>
        <w:tc>
          <w:tcPr>
            <w:tcW w:type="dxa" w:w="3152"/>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4"/>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4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2025-11-01</w:t>
            </w:r>
          </w:p>
        </w:tc>
        <w:tc>
          <w:tcPr>
            <w:tcW w:type="dxa" w:w="1314"/>
          </w:tcPr>
          <w:p>
            <w:pPr>
              <w:spacing w:after="0"/>
              <w:jc w:val="left"/>
            </w:pPr>
            <w:r>
              <w:rPr>
                <w:sz w:val="16"/>
              </w:rPr>
              <w:t>Drought</w:t>
            </w:r>
          </w:p>
        </w:tc>
        <w:tc>
          <w:tcPr>
            <w:tcW w:type="dxa" w:w="2012"/>
          </w:tcPr>
          <w:p>
            <w:pPr>
              <w:spacing w:after="0"/>
              <w:jc w:val="left"/>
            </w:pPr>
          </w:p>
        </w:tc>
        <w:tc>
          <w:tcPr>
            <w:tcW w:type="dxa" w:w="3152"/>
          </w:tcPr>
          <w:p>
            <w:pPr>
              <w:spacing w:after="0"/>
              <w:jc w:val="left"/>
            </w:pPr>
            <w:r>
              <w:rPr>
                <w:sz w:val="16"/>
              </w:rPr>
              <w:t>$0 property; $0 crops (zone total, 2025 dollars)</w:t>
            </w:r>
          </w:p>
        </w:tc>
        <w:tc>
          <w:tcPr>
            <w:tcW w:type="dxa" w:w="937"/>
          </w:tcPr>
          <w:p>
            <w:pPr>
              <w:spacing w:after="0"/>
              <w:jc w:val="right"/>
            </w:pPr>
            <w:r>
              <w:rPr>
                <w:sz w:val="16"/>
              </w:rPr>
              <w:t>0, 0</w:t>
            </w:r>
          </w:p>
        </w:tc>
        <w:tc>
          <w:tcPr>
            <w:tcW w:type="dxa" w:w="2454"/>
          </w:tcPr>
          <w:p>
            <w:pPr>
              <w:spacing w:after="0"/>
              <w:jc w:val="left"/>
            </w:pPr>
            <w:r>
              <w:rPr>
                <w:sz w:val="16"/>
              </w:rPr>
              <w:t>NWS zone NHZ007 (SULLIVAN), zone-level</w:t>
            </w:r>
          </w:p>
        </w:tc>
        <w:tc>
          <w:tcPr>
            <w:tcW w:type="dxa" w:w="712"/>
          </w:tcPr>
          <w:p>
            <w:pPr>
              <w:spacing w:after="0"/>
              <w:jc w:val="left"/>
            </w:pPr>
            <w:r>
              <w:rPr>
                <w:sz w:val="16"/>
              </w:rPr>
              <w:t>within last 5 years</w:t>
            </w:r>
          </w:p>
        </w:tc>
        <w:tc>
          <w:tcPr>
            <w:tcW w:type="dxa" w:w="2495"/>
          </w:tcPr>
          <w:p>
            <w:pPr>
              <w:spacing w:after="0"/>
              <w:jc w:val="left"/>
            </w:pPr>
            <w:r>
              <w:rPr>
                <w:sz w:val="16"/>
              </w:rPr>
              <w:t>B1-c worst recorded: Drought</w:t>
            </w:r>
          </w:p>
        </w:tc>
      </w:tr>
      <w:tr>
        <w:trPr>
          <w:cantSplit/>
        </w:trPr>
        <w:tc>
          <w:tcPr>
            <w:tcW w:type="dxa" w:w="1037"/>
          </w:tcPr>
          <w:p>
            <w:pPr>
              <w:spacing w:after="0"/>
              <w:jc w:val="left"/>
            </w:pPr>
            <w:r>
              <w:rPr>
                <w:sz w:val="16"/>
              </w:rPr>
              <w:t>2022-11-30</w:t>
            </w:r>
          </w:p>
        </w:tc>
        <w:tc>
          <w:tcPr>
            <w:tcW w:type="dxa" w:w="1314"/>
          </w:tcPr>
          <w:p>
            <w:pPr>
              <w:spacing w:after="0"/>
              <w:jc w:val="left"/>
            </w:pPr>
            <w:r>
              <w:rPr>
                <w:sz w:val="16"/>
              </w:rPr>
              <w:t>Strong Wind</w:t>
            </w:r>
          </w:p>
        </w:tc>
        <w:tc>
          <w:tcPr>
            <w:tcW w:type="dxa" w:w="2012"/>
          </w:tcPr>
          <w:p>
            <w:pPr>
              <w:spacing w:after="0"/>
              <w:jc w:val="left"/>
            </w:pPr>
            <w:r>
              <w:rPr>
                <w:sz w:val="16"/>
              </w:rPr>
              <w:t>48 kt (55 mph) estimated gust</w:t>
            </w:r>
          </w:p>
        </w:tc>
        <w:tc>
          <w:tcPr>
            <w:tcW w:type="dxa" w:w="3152"/>
          </w:tcPr>
          <w:p>
            <w:pPr>
              <w:spacing w:after="0"/>
              <w:jc w:val="left"/>
            </w:pPr>
            <w:r>
              <w:rPr>
                <w:sz w:val="16"/>
              </w:rPr>
              <w:t>$15,000 property; $0 crops (zone total, 2022 dollars)</w:t>
            </w:r>
          </w:p>
        </w:tc>
        <w:tc>
          <w:tcPr>
            <w:tcW w:type="dxa" w:w="937"/>
          </w:tcPr>
          <w:p>
            <w:pPr>
              <w:spacing w:after="0"/>
              <w:jc w:val="right"/>
            </w:pPr>
            <w:r>
              <w:rPr>
                <w:sz w:val="16"/>
              </w:rPr>
              <w:t>1, 0</w:t>
            </w:r>
          </w:p>
        </w:tc>
        <w:tc>
          <w:tcPr>
            <w:tcW w:type="dxa" w:w="2454"/>
          </w:tcPr>
          <w:p>
            <w:pPr>
              <w:spacing w:after="0"/>
              <w:jc w:val="left"/>
            </w:pPr>
            <w:r>
              <w:rPr>
                <w:sz w:val="16"/>
              </w:rPr>
              <w:t>NWS zone NHZ007 (SULLIVAN), zone-level</w:t>
            </w:r>
          </w:p>
        </w:tc>
        <w:tc>
          <w:tcPr>
            <w:tcW w:type="dxa" w:w="712"/>
          </w:tcPr>
          <w:p>
            <w:pPr>
              <w:spacing w:after="0"/>
              <w:jc w:val="left"/>
            </w:pPr>
            <w:r>
              <w:rPr>
                <w:sz w:val="16"/>
              </w:rPr>
              <w:t>within last 5 years</w:t>
            </w:r>
          </w:p>
        </w:tc>
        <w:tc>
          <w:tcPr>
            <w:tcW w:type="dxa" w:w="2495"/>
          </w:tcPr>
          <w:p>
            <w:pPr>
              <w:spacing w:after="0"/>
              <w:jc w:val="left"/>
            </w:pPr>
            <w:r>
              <w:rPr>
                <w:sz w:val="16"/>
              </w:rPr>
              <w:t>deaths or injuries recorded</w:t>
            </w:r>
          </w:p>
        </w:tc>
      </w:tr>
      <w:tr>
        <w:trPr>
          <w:cantSplit/>
        </w:trPr>
        <w:tc>
          <w:tcPr>
            <w:tcW w:type="dxa" w:w="1037"/>
          </w:tcPr>
          <w:p>
            <w:pPr>
              <w:spacing w:after="0"/>
              <w:jc w:val="left"/>
            </w:pPr>
            <w:r>
              <w:rPr>
                <w:sz w:val="16"/>
              </w:rPr>
              <w:t>2015-07-19</w:t>
            </w:r>
          </w:p>
        </w:tc>
        <w:tc>
          <w:tcPr>
            <w:tcW w:type="dxa" w:w="1314"/>
          </w:tcPr>
          <w:p>
            <w:pPr>
              <w:spacing w:after="0"/>
              <w:jc w:val="left"/>
            </w:pPr>
            <w:r>
              <w:rPr>
                <w:sz w:val="16"/>
              </w:rPr>
              <w:t>Thunderstorm Wind</w:t>
            </w:r>
          </w:p>
        </w:tc>
        <w:tc>
          <w:tcPr>
            <w:tcW w:type="dxa" w:w="2012"/>
          </w:tcPr>
          <w:p>
            <w:pPr>
              <w:spacing w:after="0"/>
              <w:jc w:val="left"/>
            </w:pPr>
            <w:r>
              <w:rPr>
                <w:sz w:val="16"/>
              </w:rPr>
              <w:t>60 kt (69 mph) estimated gust</w:t>
            </w:r>
          </w:p>
        </w:tc>
        <w:tc>
          <w:tcPr>
            <w:tcW w:type="dxa" w:w="3152"/>
          </w:tcPr>
          <w:p>
            <w:pPr>
              <w:spacing w:after="0"/>
              <w:jc w:val="left"/>
            </w:pPr>
            <w:r>
              <w:rPr>
                <w:sz w:val="16"/>
              </w:rPr>
              <w:t>$0 property; $0 crops (2015 dollars)</w:t>
            </w:r>
          </w:p>
        </w:tc>
        <w:tc>
          <w:tcPr>
            <w:tcW w:type="dxa" w:w="937"/>
          </w:tcPr>
          <w:p>
            <w:pPr>
              <w:spacing w:after="0"/>
              <w:jc w:val="right"/>
            </w:pPr>
            <w:r>
              <w:rPr>
                <w:sz w:val="16"/>
              </w:rPr>
              <w:t>1, 0</w:t>
            </w:r>
          </w:p>
        </w:tc>
        <w:tc>
          <w:tcPr>
            <w:tcW w:type="dxa" w:w="2454"/>
          </w:tcPr>
          <w:p>
            <w:pPr>
              <w:spacing w:after="0"/>
              <w:jc w:val="left"/>
            </w:pPr>
            <w:r>
              <w:rPr>
                <w:sz w:val="16"/>
              </w:rPr>
              <w:t>PUCKERSHIRE</w:t>
            </w:r>
          </w:p>
        </w:tc>
        <w:tc>
          <w:tcPr>
            <w:tcW w:type="dxa" w:w="712"/>
          </w:tcPr>
          <w:p>
            <w:pPr>
              <w:spacing w:after="0"/>
              <w:jc w:val="left"/>
            </w:pPr>
          </w:p>
        </w:tc>
        <w:tc>
          <w:tcPr>
            <w:tcW w:type="dxa" w:w="2495"/>
          </w:tcPr>
          <w:p>
            <w:pPr>
              <w:spacing w:after="0"/>
              <w:jc w:val="left"/>
            </w:pPr>
            <w:r>
              <w:rPr>
                <w:sz w:val="16"/>
              </w:rPr>
              <w:t>deaths or injuries recorded</w:t>
            </w:r>
          </w:p>
        </w:tc>
      </w:tr>
      <w:tr>
        <w:trPr>
          <w:cantSplit/>
        </w:trPr>
        <w:tc>
          <w:tcPr>
            <w:tcW w:type="dxa" w:w="1037"/>
          </w:tcPr>
          <w:p>
            <w:pPr>
              <w:spacing w:after="0"/>
              <w:jc w:val="left"/>
            </w:pPr>
            <w:r>
              <w:rPr>
                <w:sz w:val="16"/>
              </w:rPr>
              <w:t>2012-10-29</w:t>
            </w:r>
          </w:p>
        </w:tc>
        <w:tc>
          <w:tcPr>
            <w:tcW w:type="dxa" w:w="1314"/>
          </w:tcPr>
          <w:p>
            <w:pPr>
              <w:spacing w:after="0"/>
              <w:jc w:val="left"/>
            </w:pPr>
            <w:r>
              <w:rPr>
                <w:sz w:val="16"/>
              </w:rPr>
              <w:t>High Wind</w:t>
            </w:r>
          </w:p>
        </w:tc>
        <w:tc>
          <w:tcPr>
            <w:tcW w:type="dxa" w:w="2012"/>
          </w:tcPr>
          <w:p>
            <w:pPr>
              <w:spacing w:after="0"/>
              <w:jc w:val="left"/>
            </w:pPr>
            <w:r>
              <w:rPr>
                <w:sz w:val="16"/>
              </w:rPr>
              <w:t>70 kt (81 mph) measured gust</w:t>
            </w:r>
          </w:p>
        </w:tc>
        <w:tc>
          <w:tcPr>
            <w:tcW w:type="dxa" w:w="3152"/>
          </w:tcPr>
          <w:p>
            <w:pPr>
              <w:spacing w:after="0"/>
              <w:jc w:val="left"/>
            </w:pPr>
            <w:r>
              <w:rPr>
                <w:sz w:val="16"/>
              </w:rPr>
              <w:t>$153,000 property; $0 crops (zone total, 2012 dollars)</w:t>
            </w:r>
          </w:p>
        </w:tc>
        <w:tc>
          <w:tcPr>
            <w:tcW w:type="dxa" w:w="937"/>
          </w:tcPr>
          <w:p>
            <w:pPr>
              <w:spacing w:after="0"/>
              <w:jc w:val="right"/>
            </w:pPr>
            <w:r>
              <w:rPr>
                <w:sz w:val="16"/>
              </w:rPr>
              <w:t>0, 0</w:t>
            </w:r>
          </w:p>
        </w:tc>
        <w:tc>
          <w:tcPr>
            <w:tcW w:type="dxa" w:w="2454"/>
          </w:tcPr>
          <w:p>
            <w:pPr>
              <w:spacing w:after="0"/>
              <w:jc w:val="left"/>
            </w:pPr>
            <w:r>
              <w:rPr>
                <w:sz w:val="16"/>
              </w:rPr>
              <w:t>NWS zone NHZ007 (SULLIVAN), zone-level</w:t>
            </w:r>
          </w:p>
        </w:tc>
        <w:tc>
          <w:tcPr>
            <w:tcW w:type="dxa" w:w="712"/>
          </w:tcPr>
          <w:p>
            <w:pPr>
              <w:spacing w:after="0"/>
              <w:jc w:val="left"/>
            </w:pPr>
          </w:p>
        </w:tc>
        <w:tc>
          <w:tcPr>
            <w:tcW w:type="dxa" w:w="2495"/>
          </w:tcPr>
          <w:p>
            <w:pPr>
              <w:spacing w:after="0"/>
              <w:jc w:val="left"/>
            </w:pPr>
            <w:r>
              <w:rPr>
                <w:sz w:val="16"/>
              </w:rPr>
              <w:t>B1-c worst recorded: High Wind and Strong Wind</w:t>
            </w:r>
          </w:p>
        </w:tc>
      </w:tr>
      <w:tr>
        <w:trPr>
          <w:cantSplit/>
        </w:trPr>
        <w:tc>
          <w:tcPr>
            <w:tcW w:type="dxa" w:w="1037"/>
          </w:tcPr>
          <w:p>
            <w:pPr>
              <w:spacing w:after="0"/>
              <w:jc w:val="left"/>
            </w:pPr>
            <w:r>
              <w:rPr>
                <w:sz w:val="16"/>
              </w:rPr>
              <w:t>2011-08-28</w:t>
            </w:r>
          </w:p>
        </w:tc>
        <w:tc>
          <w:tcPr>
            <w:tcW w:type="dxa" w:w="1314"/>
          </w:tcPr>
          <w:p>
            <w:pPr>
              <w:spacing w:after="0"/>
              <w:jc w:val="left"/>
            </w:pPr>
            <w:r>
              <w:rPr>
                <w:sz w:val="16"/>
              </w:rPr>
              <w:t>Tropical Storm</w:t>
            </w:r>
          </w:p>
        </w:tc>
        <w:tc>
          <w:tcPr>
            <w:tcW w:type="dxa" w:w="2012"/>
          </w:tcPr>
          <w:p>
            <w:pPr>
              <w:spacing w:after="0"/>
              <w:jc w:val="left"/>
            </w:pPr>
          </w:p>
        </w:tc>
        <w:tc>
          <w:tcPr>
            <w:tcW w:type="dxa" w:w="3152"/>
          </w:tcPr>
          <w:p>
            <w:pPr>
              <w:spacing w:after="0"/>
              <w:jc w:val="left"/>
            </w:pPr>
            <w:r>
              <w:rPr>
                <w:sz w:val="16"/>
              </w:rPr>
              <w:t>damage not reported</w:t>
            </w:r>
          </w:p>
        </w:tc>
        <w:tc>
          <w:tcPr>
            <w:tcW w:type="dxa" w:w="937"/>
          </w:tcPr>
          <w:p>
            <w:pPr>
              <w:spacing w:after="0"/>
              <w:jc w:val="right"/>
            </w:pPr>
            <w:r>
              <w:rPr>
                <w:sz w:val="16"/>
              </w:rPr>
              <w:t>0, 0</w:t>
            </w:r>
          </w:p>
        </w:tc>
        <w:tc>
          <w:tcPr>
            <w:tcW w:type="dxa" w:w="2454"/>
          </w:tcPr>
          <w:p>
            <w:pPr>
              <w:spacing w:after="0"/>
              <w:jc w:val="left"/>
            </w:pPr>
            <w:r>
              <w:rPr>
                <w:sz w:val="16"/>
              </w:rPr>
              <w:t>NWS zone NHZ007 (SULLIVAN), zone-level</w:t>
            </w:r>
          </w:p>
        </w:tc>
        <w:tc>
          <w:tcPr>
            <w:tcW w:type="dxa" w:w="712"/>
          </w:tcPr>
          <w:p>
            <w:pPr>
              <w:spacing w:after="0"/>
              <w:jc w:val="left"/>
            </w:pPr>
          </w:p>
        </w:tc>
        <w:tc>
          <w:tcPr>
            <w:tcW w:type="dxa" w:w="249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2011-06-09</w:t>
            </w:r>
          </w:p>
        </w:tc>
        <w:tc>
          <w:tcPr>
            <w:tcW w:type="dxa" w:w="1314"/>
          </w:tcPr>
          <w:p>
            <w:pPr>
              <w:spacing w:after="0"/>
              <w:jc w:val="left"/>
            </w:pPr>
            <w:r>
              <w:rPr>
                <w:sz w:val="16"/>
              </w:rPr>
              <w:t>Hail</w:t>
            </w:r>
          </w:p>
        </w:tc>
        <w:tc>
          <w:tcPr>
            <w:tcW w:type="dxa" w:w="2012"/>
          </w:tcPr>
          <w:p>
            <w:pPr>
              <w:spacing w:after="0"/>
              <w:jc w:val="left"/>
            </w:pPr>
            <w:r>
              <w:rPr>
                <w:sz w:val="16"/>
              </w:rPr>
              <w:t>2 in</w:t>
            </w:r>
          </w:p>
        </w:tc>
        <w:tc>
          <w:tcPr>
            <w:tcW w:type="dxa" w:w="3152"/>
          </w:tcPr>
          <w:p>
            <w:pPr>
              <w:spacing w:after="0"/>
              <w:jc w:val="left"/>
            </w:pPr>
            <w:r>
              <w:rPr>
                <w:sz w:val="16"/>
              </w:rPr>
              <w:t>$0 property; $0 crops (2011 dollars)</w:t>
            </w:r>
          </w:p>
        </w:tc>
        <w:tc>
          <w:tcPr>
            <w:tcW w:type="dxa" w:w="937"/>
          </w:tcPr>
          <w:p>
            <w:pPr>
              <w:spacing w:after="0"/>
              <w:jc w:val="right"/>
            </w:pPr>
            <w:r>
              <w:rPr>
                <w:sz w:val="16"/>
              </w:rPr>
              <w:t>0, 0</w:t>
            </w:r>
          </w:p>
        </w:tc>
        <w:tc>
          <w:tcPr>
            <w:tcW w:type="dxa" w:w="2454"/>
          </w:tcPr>
          <w:p>
            <w:pPr>
              <w:spacing w:after="0"/>
              <w:jc w:val="left"/>
            </w:pPr>
            <w:r>
              <w:rPr>
                <w:sz w:val="16"/>
              </w:rPr>
              <w:t>WASHINGTON</w:t>
            </w:r>
          </w:p>
        </w:tc>
        <w:tc>
          <w:tcPr>
            <w:tcW w:type="dxa" w:w="712"/>
          </w:tcPr>
          <w:p>
            <w:pPr>
              <w:spacing w:after="0"/>
              <w:jc w:val="left"/>
            </w:pPr>
          </w:p>
        </w:tc>
        <w:tc>
          <w:tcPr>
            <w:tcW w:type="dxa" w:w="2495"/>
          </w:tcPr>
          <w:p>
            <w:pPr>
              <w:spacing w:after="0"/>
              <w:jc w:val="left"/>
            </w:pPr>
            <w:r>
              <w:rPr>
                <w:sz w:val="16"/>
              </w:rPr>
              <w:t>B1-c worst recorded: Hail</w:t>
            </w:r>
          </w:p>
        </w:tc>
      </w:tr>
      <w:tr>
        <w:trPr>
          <w:cantSplit/>
        </w:trPr>
        <w:tc>
          <w:tcPr>
            <w:tcW w:type="dxa" w:w="1037"/>
          </w:tcPr>
          <w:p>
            <w:pPr>
              <w:spacing w:after="0"/>
              <w:jc w:val="left"/>
            </w:pPr>
            <w:r>
              <w:rPr>
                <w:sz w:val="16"/>
              </w:rPr>
              <w:t>2007-07-06</w:t>
            </w:r>
          </w:p>
        </w:tc>
        <w:tc>
          <w:tcPr>
            <w:tcW w:type="dxa" w:w="1314"/>
          </w:tcPr>
          <w:p>
            <w:pPr>
              <w:spacing w:after="0"/>
              <w:jc w:val="left"/>
            </w:pPr>
            <w:r>
              <w:rPr>
                <w:sz w:val="16"/>
              </w:rPr>
              <w:t>Lightning</w:t>
            </w:r>
          </w:p>
        </w:tc>
        <w:tc>
          <w:tcPr>
            <w:tcW w:type="dxa" w:w="2012"/>
          </w:tcPr>
          <w:p>
            <w:pPr>
              <w:spacing w:after="0"/>
              <w:jc w:val="left"/>
            </w:pPr>
          </w:p>
        </w:tc>
        <w:tc>
          <w:tcPr>
            <w:tcW w:type="dxa" w:w="3152"/>
          </w:tcPr>
          <w:p>
            <w:pPr>
              <w:spacing w:after="0"/>
              <w:jc w:val="left"/>
            </w:pPr>
            <w:r>
              <w:rPr>
                <w:sz w:val="16"/>
              </w:rPr>
              <w:t>$100,000 property; $0 crops (2007 dollars)</w:t>
            </w:r>
          </w:p>
        </w:tc>
        <w:tc>
          <w:tcPr>
            <w:tcW w:type="dxa" w:w="937"/>
          </w:tcPr>
          <w:p>
            <w:pPr>
              <w:spacing w:after="0"/>
              <w:jc w:val="right"/>
            </w:pPr>
            <w:r>
              <w:rPr>
                <w:sz w:val="16"/>
              </w:rPr>
              <w:t>0, 0</w:t>
            </w:r>
          </w:p>
        </w:tc>
        <w:tc>
          <w:tcPr>
            <w:tcW w:type="dxa" w:w="2454"/>
          </w:tcPr>
          <w:p>
            <w:pPr>
              <w:spacing w:after="0"/>
              <w:jc w:val="left"/>
            </w:pPr>
            <w:r>
              <w:rPr>
                <w:sz w:val="16"/>
              </w:rPr>
              <w:t>SUNAPEE</w:t>
            </w:r>
          </w:p>
        </w:tc>
        <w:tc>
          <w:tcPr>
            <w:tcW w:type="dxa" w:w="712"/>
          </w:tcPr>
          <w:p>
            <w:pPr>
              <w:spacing w:after="0"/>
              <w:jc w:val="left"/>
            </w:pPr>
          </w:p>
        </w:tc>
        <w:tc>
          <w:tcPr>
            <w:tcW w:type="dxa" w:w="2495"/>
          </w:tcPr>
          <w:p>
            <w:pPr>
              <w:spacing w:after="0"/>
              <w:jc w:val="left"/>
            </w:pPr>
            <w:r>
              <w:rPr>
                <w:sz w:val="16"/>
              </w:rPr>
              <w:t>B1-c worst recorded: Lightning</w:t>
            </w:r>
          </w:p>
        </w:tc>
      </w:tr>
      <w:tr>
        <w:trPr>
          <w:cantSplit/>
        </w:trPr>
        <w:tc>
          <w:tcPr>
            <w:tcW w:type="dxa" w:w="1037"/>
          </w:tcPr>
          <w:p>
            <w:pPr>
              <w:spacing w:after="0"/>
              <w:jc w:val="left"/>
            </w:pPr>
            <w:r>
              <w:rPr>
                <w:sz w:val="16"/>
              </w:rPr>
              <w:t>2005-10-08</w:t>
            </w:r>
          </w:p>
        </w:tc>
        <w:tc>
          <w:tcPr>
            <w:tcW w:type="dxa" w:w="1314"/>
          </w:tcPr>
          <w:p>
            <w:pPr>
              <w:spacing w:after="0"/>
              <w:jc w:val="left"/>
            </w:pPr>
            <w:r>
              <w:rPr>
                <w:sz w:val="16"/>
              </w:rPr>
              <w:t>Flood</w:t>
            </w:r>
          </w:p>
        </w:tc>
        <w:tc>
          <w:tcPr>
            <w:tcW w:type="dxa" w:w="2012"/>
          </w:tcPr>
          <w:p>
            <w:pPr>
              <w:spacing w:after="0"/>
              <w:jc w:val="left"/>
            </w:pPr>
          </w:p>
        </w:tc>
        <w:tc>
          <w:tcPr>
            <w:tcW w:type="dxa" w:w="3152"/>
          </w:tcPr>
          <w:p>
            <w:pPr>
              <w:spacing w:after="0"/>
              <w:jc w:val="left"/>
            </w:pPr>
            <w:r>
              <w:rPr>
                <w:sz w:val="16"/>
              </w:rPr>
              <w:t>$3,000,000 property; $200,000 crops (zone total, 2005 dollars)</w:t>
            </w:r>
          </w:p>
        </w:tc>
        <w:tc>
          <w:tcPr>
            <w:tcW w:type="dxa" w:w="937"/>
          </w:tcPr>
          <w:p>
            <w:pPr>
              <w:spacing w:after="0"/>
              <w:jc w:val="right"/>
            </w:pPr>
            <w:r>
              <w:rPr>
                <w:sz w:val="16"/>
              </w:rPr>
              <w:t>2, 0</w:t>
            </w:r>
          </w:p>
        </w:tc>
        <w:tc>
          <w:tcPr>
            <w:tcW w:type="dxa" w:w="2454"/>
          </w:tcPr>
          <w:p>
            <w:pPr>
              <w:spacing w:after="0"/>
              <w:jc w:val="left"/>
            </w:pPr>
            <w:r>
              <w:rPr>
                <w:sz w:val="16"/>
              </w:rPr>
              <w:t>NWS zone NHZ007 (SULLIVAN), zone-level</w:t>
            </w:r>
          </w:p>
        </w:tc>
        <w:tc>
          <w:tcPr>
            <w:tcW w:type="dxa" w:w="712"/>
          </w:tcPr>
          <w:p>
            <w:pPr>
              <w:spacing w:after="0"/>
              <w:jc w:val="left"/>
            </w:pPr>
          </w:p>
        </w:tc>
        <w:tc>
          <w:tcPr>
            <w:tcW w:type="dxa" w:w="2495"/>
          </w:tcPr>
          <w:p>
            <w:pPr>
              <w:spacing w:after="0"/>
              <w:jc w:val="left"/>
            </w:pPr>
            <w:r>
              <w:rPr>
                <w:sz w:val="16"/>
              </w:rPr>
              <w:t>deaths or injuries recorded</w:t>
            </w:r>
          </w:p>
        </w:tc>
      </w:tr>
      <w:tr>
        <w:trPr>
          <w:cantSplit/>
        </w:trPr>
        <w:tc>
          <w:tcPr>
            <w:tcW w:type="dxa" w:w="1037"/>
          </w:tcPr>
          <w:p>
            <w:pPr>
              <w:spacing w:after="0"/>
              <w:jc w:val="left"/>
            </w:pPr>
            <w:r>
              <w:rPr>
                <w:sz w:val="16"/>
              </w:rPr>
              <w:t>2000-01-13</w:t>
            </w:r>
          </w:p>
        </w:tc>
        <w:tc>
          <w:tcPr>
            <w:tcW w:type="dxa" w:w="1314"/>
          </w:tcPr>
          <w:p>
            <w:pPr>
              <w:spacing w:after="0"/>
              <w:jc w:val="left"/>
            </w:pPr>
            <w:r>
              <w:rPr>
                <w:sz w:val="16"/>
              </w:rPr>
              <w:t>Extreme Cold/Wind Chill</w:t>
            </w:r>
          </w:p>
        </w:tc>
        <w:tc>
          <w:tcPr>
            <w:tcW w:type="dxa" w:w="2012"/>
          </w:tcPr>
          <w:p>
            <w:pPr>
              <w:spacing w:after="0"/>
              <w:jc w:val="left"/>
            </w:pPr>
          </w:p>
        </w:tc>
        <w:tc>
          <w:tcPr>
            <w:tcW w:type="dxa" w:w="3152"/>
          </w:tcPr>
          <w:p>
            <w:pPr>
              <w:spacing w:after="0"/>
              <w:jc w:val="left"/>
            </w:pPr>
            <w:r>
              <w:rPr>
                <w:sz w:val="16"/>
              </w:rPr>
              <w:t>damage not reported</w:t>
            </w:r>
          </w:p>
        </w:tc>
        <w:tc>
          <w:tcPr>
            <w:tcW w:type="dxa" w:w="937"/>
          </w:tcPr>
          <w:p>
            <w:pPr>
              <w:spacing w:after="0"/>
              <w:jc w:val="right"/>
            </w:pPr>
            <w:r>
              <w:rPr>
                <w:sz w:val="16"/>
              </w:rPr>
              <w:t>0, 0</w:t>
            </w:r>
          </w:p>
        </w:tc>
        <w:tc>
          <w:tcPr>
            <w:tcW w:type="dxa" w:w="2454"/>
          </w:tcPr>
          <w:p>
            <w:pPr>
              <w:spacing w:after="0"/>
              <w:jc w:val="left"/>
            </w:pPr>
            <w:r>
              <w:rPr>
                <w:sz w:val="16"/>
              </w:rPr>
              <w:t>NWS zone NHZ007 (SULLIVAN), zone-level</w:t>
            </w:r>
          </w:p>
        </w:tc>
        <w:tc>
          <w:tcPr>
            <w:tcW w:type="dxa" w:w="712"/>
          </w:tcPr>
          <w:p>
            <w:pPr>
              <w:spacing w:after="0"/>
              <w:jc w:val="left"/>
            </w:pPr>
          </w:p>
        </w:tc>
        <w:tc>
          <w:tcPr>
            <w:tcW w:type="dxa" w:w="24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1998-01-07</w:t>
            </w:r>
          </w:p>
        </w:tc>
        <w:tc>
          <w:tcPr>
            <w:tcW w:type="dxa" w:w="1314"/>
          </w:tcPr>
          <w:p>
            <w:pPr>
              <w:spacing w:after="0"/>
              <w:jc w:val="left"/>
            </w:pPr>
            <w:r>
              <w:rPr>
                <w:sz w:val="16"/>
              </w:rPr>
              <w:t>Ice Storm</w:t>
            </w:r>
          </w:p>
        </w:tc>
        <w:tc>
          <w:tcPr>
            <w:tcW w:type="dxa" w:w="2012"/>
          </w:tcPr>
          <w:p>
            <w:pPr>
              <w:spacing w:after="0"/>
              <w:jc w:val="left"/>
            </w:pPr>
          </w:p>
        </w:tc>
        <w:tc>
          <w:tcPr>
            <w:tcW w:type="dxa" w:w="3152"/>
          </w:tcPr>
          <w:p>
            <w:pPr>
              <w:spacing w:after="0"/>
              <w:jc w:val="left"/>
            </w:pPr>
            <w:r>
              <w:rPr>
                <w:sz w:val="16"/>
              </w:rPr>
              <w:t>$1,960,000 property; crops not reported (zone total, 1998 dollars)</w:t>
            </w:r>
          </w:p>
        </w:tc>
        <w:tc>
          <w:tcPr>
            <w:tcW w:type="dxa" w:w="937"/>
          </w:tcPr>
          <w:p>
            <w:pPr>
              <w:spacing w:after="0"/>
              <w:jc w:val="right"/>
            </w:pPr>
            <w:r>
              <w:rPr>
                <w:sz w:val="16"/>
              </w:rPr>
              <w:t>0, 1</w:t>
            </w:r>
          </w:p>
        </w:tc>
        <w:tc>
          <w:tcPr>
            <w:tcW w:type="dxa" w:w="2454"/>
          </w:tcPr>
          <w:p>
            <w:pPr>
              <w:spacing w:after="0"/>
              <w:jc w:val="left"/>
            </w:pPr>
            <w:r>
              <w:rPr>
                <w:sz w:val="16"/>
              </w:rPr>
              <w:t>NWS zone NHZ007 (SULLIVAN), zone-level</w:t>
            </w:r>
          </w:p>
        </w:tc>
        <w:tc>
          <w:tcPr>
            <w:tcW w:type="dxa" w:w="712"/>
          </w:tcPr>
          <w:p>
            <w:pPr>
              <w:spacing w:after="0"/>
              <w:jc w:val="left"/>
            </w:pPr>
          </w:p>
        </w:tc>
        <w:tc>
          <w:tcPr>
            <w:tcW w:type="dxa" w:w="2495"/>
          </w:tcPr>
          <w:p>
            <w:pPr>
              <w:spacing w:after="0"/>
              <w:jc w:val="left"/>
            </w:pPr>
            <w:r>
              <w:rPr>
                <w:sz w:val="16"/>
              </w:rPr>
              <w:t>B1-c worst recorded: Ice Storm</w:t>
            </w:r>
          </w:p>
        </w:tc>
      </w:tr>
      <w:tr>
        <w:trPr>
          <w:cantSplit/>
        </w:trPr>
        <w:tc>
          <w:tcPr>
            <w:tcW w:type="dxa" w:w="1037"/>
          </w:tcPr>
          <w:p>
            <w:pPr>
              <w:spacing w:after="0"/>
              <w:jc w:val="left"/>
            </w:pPr>
            <w:r>
              <w:rPr>
                <w:sz w:val="16"/>
              </w:rPr>
              <w:t>1989-07-07</w:t>
            </w:r>
          </w:p>
        </w:tc>
        <w:tc>
          <w:tcPr>
            <w:tcW w:type="dxa" w:w="1314"/>
          </w:tcPr>
          <w:p>
            <w:pPr>
              <w:spacing w:after="0"/>
              <w:jc w:val="left"/>
            </w:pPr>
            <w:r>
              <w:rPr>
                <w:sz w:val="16"/>
              </w:rPr>
              <w:t>Thunderstorm Wind</w:t>
            </w:r>
          </w:p>
        </w:tc>
        <w:tc>
          <w:tcPr>
            <w:tcW w:type="dxa" w:w="2012"/>
          </w:tcPr>
          <w:p>
            <w:pPr>
              <w:spacing w:after="0"/>
              <w:jc w:val="left"/>
            </w:pPr>
            <w:r>
              <w:rPr>
                <w:sz w:val="16"/>
              </w:rPr>
              <w:t>90 kt (104 mph), measurement type not recorded</w:t>
            </w:r>
          </w:p>
        </w:tc>
        <w:tc>
          <w:tcPr>
            <w:tcW w:type="dxa" w:w="3152"/>
          </w:tcPr>
          <w:p>
            <w:pPr>
              <w:spacing w:after="0"/>
              <w:jc w:val="left"/>
            </w:pPr>
            <w:r>
              <w:rPr>
                <w:sz w:val="16"/>
              </w:rPr>
              <w:t>damage not recorded (pre-1996 record)</w:t>
            </w:r>
          </w:p>
        </w:tc>
        <w:tc>
          <w:tcPr>
            <w:tcW w:type="dxa" w:w="937"/>
          </w:tcPr>
          <w:p>
            <w:pPr>
              <w:spacing w:after="0"/>
              <w:jc w:val="right"/>
            </w:pPr>
            <w:r>
              <w:rPr>
                <w:sz w:val="16"/>
              </w:rPr>
              <w:t>0, 0</w:t>
            </w:r>
          </w:p>
        </w:tc>
        <w:tc>
          <w:tcPr>
            <w:tcW w:type="dxa" w:w="2454"/>
          </w:tcPr>
          <w:p>
            <w:pPr>
              <w:spacing w:after="0"/>
              <w:jc w:val="left"/>
            </w:pPr>
            <w:r>
              <w:rPr>
                <w:sz w:val="16"/>
              </w:rPr>
              <w:t>location not recorded</w:t>
            </w:r>
          </w:p>
        </w:tc>
        <w:tc>
          <w:tcPr>
            <w:tcW w:type="dxa" w:w="712"/>
          </w:tcPr>
          <w:p>
            <w:pPr>
              <w:spacing w:after="0"/>
              <w:jc w:val="left"/>
            </w:pPr>
          </w:p>
        </w:tc>
        <w:tc>
          <w:tcPr>
            <w:tcW w:type="dxa" w:w="2495"/>
          </w:tcPr>
          <w:p>
            <w:pPr>
              <w:spacing w:after="0"/>
              <w:jc w:val="left"/>
            </w:pPr>
            <w:r>
              <w:rPr>
                <w:sz w:val="16"/>
              </w:rPr>
              <w:t>B1-c worst recorded: Thunderstorm Wind</w:t>
            </w:r>
          </w:p>
        </w:tc>
      </w:tr>
      <w:tr>
        <w:trPr>
          <w:cantSplit/>
        </w:trPr>
        <w:tc>
          <w:tcPr>
            <w:tcW w:type="dxa" w:w="1037"/>
          </w:tcPr>
          <w:p>
            <w:pPr>
              <w:spacing w:after="0"/>
              <w:jc w:val="left"/>
            </w:pPr>
            <w:r>
              <w:rPr>
                <w:sz w:val="16"/>
              </w:rPr>
              <w:t>1962-07-09</w:t>
            </w:r>
          </w:p>
        </w:tc>
        <w:tc>
          <w:tcPr>
            <w:tcW w:type="dxa" w:w="1314"/>
          </w:tcPr>
          <w:p>
            <w:pPr>
              <w:spacing w:after="0"/>
              <w:jc w:val="left"/>
            </w:pPr>
            <w:r>
              <w:rPr>
                <w:sz w:val="16"/>
              </w:rPr>
              <w:t>Tornado</w:t>
            </w:r>
          </w:p>
        </w:tc>
        <w:tc>
          <w:tcPr>
            <w:tcW w:type="dxa" w:w="2012"/>
          </w:tcPr>
          <w:p>
            <w:pPr>
              <w:spacing w:after="0"/>
              <w:jc w:val="left"/>
            </w:pPr>
            <w:r>
              <w:rPr>
                <w:sz w:val="16"/>
              </w:rPr>
              <w:t>F2, 3 mi path length (whole path, pre-1996), 100 yd wide</w:t>
            </w:r>
          </w:p>
        </w:tc>
        <w:tc>
          <w:tcPr>
            <w:tcW w:type="dxa" w:w="3152"/>
          </w:tcPr>
          <w:p>
            <w:pPr>
              <w:spacing w:after="0"/>
              <w:jc w:val="left"/>
            </w:pPr>
            <w:r>
              <w:rPr>
                <w:sz w:val="16"/>
              </w:rPr>
              <w:t>$2,500 property; crops not recorded (1962 dollars)</w:t>
            </w:r>
          </w:p>
        </w:tc>
        <w:tc>
          <w:tcPr>
            <w:tcW w:type="dxa" w:w="937"/>
          </w:tcPr>
          <w:p>
            <w:pPr>
              <w:spacing w:after="0"/>
              <w:jc w:val="right"/>
            </w:pPr>
            <w:r>
              <w:rPr>
                <w:sz w:val="16"/>
              </w:rPr>
              <w:t>0, 0</w:t>
            </w:r>
          </w:p>
        </w:tc>
        <w:tc>
          <w:tcPr>
            <w:tcW w:type="dxa" w:w="2454"/>
          </w:tcPr>
          <w:p>
            <w:pPr>
              <w:spacing w:after="0"/>
              <w:jc w:val="left"/>
            </w:pPr>
            <w:r>
              <w:rPr>
                <w:sz w:val="16"/>
              </w:rPr>
              <w:t>location not recorded</w:t>
            </w:r>
          </w:p>
        </w:tc>
        <w:tc>
          <w:tcPr>
            <w:tcW w:type="dxa" w:w="712"/>
          </w:tcPr>
          <w:p>
            <w:pPr>
              <w:spacing w:after="0"/>
              <w:jc w:val="left"/>
            </w:pPr>
          </w:p>
        </w:tc>
        <w:tc>
          <w:tcPr>
            <w:tcW w:type="dxa" w:w="249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77"/>
        <w:gridCol w:w="1125"/>
        <w:gridCol w:w="1349"/>
        <w:gridCol w:w="1593"/>
        <w:gridCol w:w="1770"/>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7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9"/>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7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77"/>
          </w:tcPr>
          <w:p>
            <w:pPr>
              <w:spacing w:after="0"/>
              <w:jc w:val="left"/>
            </w:pPr>
            <w:r>
              <w:rPr>
                <w:sz w:val="16"/>
              </w:rPr>
              <w:t>about 1 in 100 years</w:t>
            </w:r>
          </w:p>
        </w:tc>
        <w:tc>
          <w:tcPr>
            <w:tcW w:type="dxa" w:w="1125"/>
          </w:tcPr>
          <w:p>
            <w:pPr>
              <w:spacing w:after="0"/>
              <w:jc w:val="left"/>
            </w:pPr>
            <w:r>
              <w:rPr>
                <w:sz w:val="16"/>
              </w:rPr>
              <w:t>Possible</w:t>
            </w:r>
          </w:p>
        </w:tc>
        <w:tc>
          <w:tcPr>
            <w:tcW w:type="dxa" w:w="1349"/>
          </w:tcPr>
          <w:p>
            <w:pPr>
              <w:spacing w:after="0"/>
              <w:jc w:val="left"/>
            </w:pPr>
            <w:r>
              <w:rPr>
                <w:sz w:val="16"/>
              </w:rPr>
              <w:t>FEMA annualized frequency (modeled)</w:t>
            </w:r>
          </w:p>
        </w:tc>
        <w:tc>
          <w:tcPr>
            <w:tcW w:type="dxa" w:w="1593"/>
          </w:tcPr>
          <w:p>
            <w:pPr>
              <w:spacing w:after="0"/>
              <w:jc w:val="right"/>
            </w:pPr>
            <w:r>
              <w:rPr>
                <w:sz w:val="16"/>
              </w:rPr>
              <w:t>0</w:t>
            </w:r>
          </w:p>
        </w:tc>
        <w:tc>
          <w:tcPr>
            <w:tcW w:type="dxa" w:w="1770"/>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2.11</w:t>
            </w:r>
          </w:p>
        </w:tc>
        <w:tc>
          <w:tcPr>
            <w:tcW w:type="dxa" w:w="1361"/>
          </w:tcPr>
          <w:p>
            <w:pPr>
              <w:spacing w:after="0"/>
              <w:jc w:val="left"/>
            </w:pPr>
            <w:r>
              <w:rPr>
                <w:sz w:val="16"/>
              </w:rPr>
              <w:t>event-days per year</w:t>
            </w:r>
          </w:p>
        </w:tc>
        <w:tc>
          <w:tcPr>
            <w:tcW w:type="dxa" w:w="1777"/>
          </w:tcPr>
          <w:p>
            <w:pPr>
              <w:spacing w:after="0"/>
              <w:jc w:val="left"/>
            </w:pPr>
            <w:r>
              <w:rPr>
                <w:sz w:val="16"/>
              </w:rPr>
              <w:t>about 2.11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8 of 30 years, 1996 to 2025 (26.7%)</w:t>
            </w:r>
          </w:p>
        </w:tc>
        <w:tc>
          <w:tcPr>
            <w:tcW w:type="dxa" w:w="1593"/>
          </w:tcPr>
          <w:p>
            <w:pPr>
              <w:spacing w:after="0"/>
              <w:jc w:val="right"/>
            </w:pPr>
            <w:r>
              <w:rPr>
                <w:sz w:val="16"/>
              </w:rPr>
              <w:t>40</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77"/>
          </w:tcPr>
          <w:p>
            <w:pPr>
              <w:spacing w:after="0"/>
              <w:jc w:val="left"/>
            </w:pPr>
            <w:r>
              <w:rPr>
                <w:sz w:val="16"/>
              </w:rPr>
              <w:t>none modeled</w:t>
            </w:r>
          </w:p>
        </w:tc>
        <w:tc>
          <w:tcPr>
            <w:tcW w:type="dxa" w:w="1125"/>
          </w:tcPr>
          <w:p>
            <w:pPr>
              <w:spacing w:after="0"/>
              <w:jc w:val="left"/>
            </w:pPr>
            <w:r>
              <w:rPr>
                <w:sz w:val="16"/>
              </w:rPr>
              <w:t>Likely</w:t>
            </w:r>
          </w:p>
        </w:tc>
        <w:tc>
          <w:tcPr>
            <w:tcW w:type="dxa" w:w="1349"/>
          </w:tcPr>
          <w:p>
            <w:pPr>
              <w:spacing w:after="0"/>
              <w:jc w:val="left"/>
            </w:pPr>
            <w:r>
              <w:rPr>
                <w:sz w:val="16"/>
              </w:rPr>
              <w:t>Storm Events event-days in 4 of 30 years, 1996 to 2025 (13.3%)</w:t>
            </w:r>
          </w:p>
        </w:tc>
        <w:tc>
          <w:tcPr>
            <w:tcW w:type="dxa" w:w="1593"/>
          </w:tcPr>
          <w:p>
            <w:pPr>
              <w:spacing w:after="0"/>
              <w:jc w:val="right"/>
            </w:pPr>
            <w:r>
              <w:rPr>
                <w:sz w:val="16"/>
              </w:rPr>
              <w:t>0</w:t>
            </w:r>
          </w:p>
        </w:tc>
        <w:tc>
          <w:tcPr>
            <w:tcW w:type="dxa" w:w="177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0.00124</w:t>
            </w:r>
          </w:p>
        </w:tc>
        <w:tc>
          <w:tcPr>
            <w:tcW w:type="dxa" w:w="1361"/>
          </w:tcPr>
          <w:p>
            <w:pPr>
              <w:spacing w:after="0"/>
              <w:jc w:val="left"/>
            </w:pPr>
            <w:r>
              <w:rPr>
                <w:sz w:val="16"/>
              </w:rPr>
              <w:t>annual probability at a location</w:t>
            </w:r>
          </w:p>
        </w:tc>
        <w:tc>
          <w:tcPr>
            <w:tcW w:type="dxa" w:w="1777"/>
          </w:tcPr>
          <w:p>
            <w:pPr>
              <w:spacing w:after="0"/>
              <w:jc w:val="left"/>
            </w:pPr>
            <w:r>
              <w:rPr>
                <w:sz w:val="16"/>
              </w:rPr>
              <w:t>chance a given location in the county has at least minor-damage shaking in a year: 0.124%</w:t>
            </w:r>
          </w:p>
        </w:tc>
        <w:tc>
          <w:tcPr>
            <w:tcW w:type="dxa" w:w="1125"/>
          </w:tcPr>
          <w:p>
            <w:pPr>
              <w:spacing w:after="0"/>
              <w:jc w:val="left"/>
            </w:pPr>
          </w:p>
        </w:tc>
        <w:tc>
          <w:tcPr>
            <w:tcW w:type="dxa" w:w="1349"/>
          </w:tcPr>
          <w:p>
            <w:pPr>
              <w:spacing w:after="0"/>
              <w:jc w:val="left"/>
            </w:pP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1.97</w:t>
            </w:r>
          </w:p>
        </w:tc>
        <w:tc>
          <w:tcPr>
            <w:tcW w:type="dxa" w:w="1361"/>
          </w:tcPr>
          <w:p>
            <w:pPr>
              <w:spacing w:after="0"/>
              <w:jc w:val="left"/>
            </w:pPr>
            <w:r>
              <w:rPr>
                <w:sz w:val="16"/>
              </w:rPr>
              <w:t>events per year</w:t>
            </w:r>
          </w:p>
        </w:tc>
        <w:tc>
          <w:tcPr>
            <w:tcW w:type="dxa" w:w="1777"/>
          </w:tcPr>
          <w:p>
            <w:pPr>
              <w:spacing w:after="0"/>
              <w:jc w:val="left"/>
            </w:pPr>
            <w:r>
              <w:rPr>
                <w:sz w:val="16"/>
              </w:rPr>
              <w:t>about 1.97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74.9 (modeled)</w:t>
            </w:r>
          </w:p>
        </w:tc>
        <w:tc>
          <w:tcPr>
            <w:tcW w:type="dxa" w:w="1770"/>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2.11</w:t>
            </w:r>
          </w:p>
        </w:tc>
        <w:tc>
          <w:tcPr>
            <w:tcW w:type="dxa" w:w="1361"/>
          </w:tcPr>
          <w:p>
            <w:pPr>
              <w:spacing w:after="0"/>
              <w:jc w:val="left"/>
            </w:pPr>
            <w:r>
              <w:rPr>
                <w:sz w:val="16"/>
              </w:rPr>
              <w:t>event-days per year</w:t>
            </w:r>
          </w:p>
        </w:tc>
        <w:tc>
          <w:tcPr>
            <w:tcW w:type="dxa" w:w="1777"/>
          </w:tcPr>
          <w:p>
            <w:pPr>
              <w:spacing w:after="0"/>
              <w:jc w:val="left"/>
            </w:pPr>
            <w:r>
              <w:rPr>
                <w:sz w:val="16"/>
              </w:rPr>
              <w:t>about 2.11 days per year</w:t>
            </w:r>
          </w:p>
        </w:tc>
        <w:tc>
          <w:tcPr>
            <w:tcW w:type="dxa" w:w="1125"/>
          </w:tcPr>
          <w:p>
            <w:pPr>
              <w:spacing w:after="0"/>
              <w:jc w:val="left"/>
            </w:pPr>
            <w:r>
              <w:rPr>
                <w:sz w:val="16"/>
              </w:rPr>
              <w:t>Possible</w:t>
            </w:r>
          </w:p>
        </w:tc>
        <w:tc>
          <w:tcPr>
            <w:tcW w:type="dxa" w:w="1349"/>
          </w:tcPr>
          <w:p>
            <w:pPr>
              <w:spacing w:after="0"/>
              <w:jc w:val="left"/>
            </w:pPr>
            <w:r>
              <w:rPr>
                <w:sz w:val="16"/>
              </w:rPr>
              <w:t>Storm Events event-days in 1 of 30 years, 1996 to 2025 (3.33%)</w:t>
            </w:r>
          </w:p>
        </w:tc>
        <w:tc>
          <w:tcPr>
            <w:tcW w:type="dxa" w:w="1593"/>
          </w:tcPr>
          <w:p>
            <w:pPr>
              <w:spacing w:after="0"/>
              <w:jc w:val="right"/>
            </w:pPr>
            <w:r>
              <w:rPr>
                <w:sz w:val="16"/>
              </w:rPr>
              <w:t>39</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0.0579</w:t>
            </w:r>
          </w:p>
        </w:tc>
        <w:tc>
          <w:tcPr>
            <w:tcW w:type="dxa" w:w="1361"/>
          </w:tcPr>
          <w:p>
            <w:pPr>
              <w:spacing w:after="0"/>
              <w:jc w:val="left"/>
            </w:pPr>
            <w:r>
              <w:rPr>
                <w:sz w:val="16"/>
              </w:rPr>
              <w:t>events per year</w:t>
            </w:r>
          </w:p>
        </w:tc>
        <w:tc>
          <w:tcPr>
            <w:tcW w:type="dxa" w:w="1777"/>
          </w:tcPr>
          <w:p>
            <w:pPr>
              <w:spacing w:after="0"/>
              <w:jc w:val="left"/>
            </w:pPr>
            <w:r>
              <w:rPr>
                <w:sz w:val="16"/>
              </w:rPr>
              <w:t>about 1 in 17 years</w:t>
            </w:r>
          </w:p>
        </w:tc>
        <w:tc>
          <w:tcPr>
            <w:tcW w:type="dxa" w:w="1125"/>
          </w:tcPr>
          <w:p>
            <w:pPr>
              <w:spacing w:after="0"/>
              <w:jc w:val="left"/>
            </w:pPr>
            <w:r>
              <w:rPr>
                <w:sz w:val="16"/>
              </w:rPr>
              <w:t>Possible</w:t>
            </w:r>
          </w:p>
        </w:tc>
        <w:tc>
          <w:tcPr>
            <w:tcW w:type="dxa" w:w="1349"/>
          </w:tcPr>
          <w:p>
            <w:pPr>
              <w:spacing w:after="0"/>
              <w:jc w:val="left"/>
            </w:pPr>
            <w:r>
              <w:rPr>
                <w:sz w:val="16"/>
              </w:rPr>
              <w:t>FEMA annualized frequency (modeled)</w:t>
            </w:r>
          </w:p>
        </w:tc>
        <w:tc>
          <w:tcPr>
            <w:tcW w:type="dxa" w:w="1593"/>
          </w:tcPr>
          <w:p>
            <w:pPr>
              <w:spacing w:after="0"/>
              <w:jc w:val="right"/>
            </w:pPr>
            <w:r>
              <w:rPr>
                <w:sz w:val="16"/>
              </w:rPr>
              <w:t>14</w:t>
            </w:r>
          </w:p>
        </w:tc>
        <w:tc>
          <w:tcPr>
            <w:tcW w:type="dxa" w:w="1770"/>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0.873</w:t>
            </w:r>
          </w:p>
        </w:tc>
        <w:tc>
          <w:tcPr>
            <w:tcW w:type="dxa" w:w="1361"/>
          </w:tcPr>
          <w:p>
            <w:pPr>
              <w:spacing w:after="0"/>
              <w:jc w:val="left"/>
            </w:pPr>
            <w:r>
              <w:rPr>
                <w:sz w:val="16"/>
              </w:rPr>
              <w:t>event-days per year</w:t>
            </w:r>
          </w:p>
        </w:tc>
        <w:tc>
          <w:tcPr>
            <w:tcW w:type="dxa" w:w="1777"/>
          </w:tcPr>
          <w:p>
            <w:pPr>
              <w:spacing w:after="0"/>
              <w:jc w:val="left"/>
            </w:pPr>
            <w:r>
              <w:rPr>
                <w:sz w:val="16"/>
              </w:rPr>
              <w:t>about 0.873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3 of 30 years, 1996 to 2025 (10%)</w:t>
            </w:r>
          </w:p>
        </w:tc>
        <w:tc>
          <w:tcPr>
            <w:tcW w:type="dxa" w:w="1593"/>
          </w:tcPr>
          <w:p>
            <w:pPr>
              <w:spacing w:after="0"/>
              <w:jc w:val="right"/>
            </w:pPr>
            <w:r>
              <w:rPr>
                <w:sz w:val="16"/>
              </w:rPr>
              <w:t>59</w:t>
            </w:r>
          </w:p>
        </w:tc>
        <w:tc>
          <w:tcPr>
            <w:tcW w:type="dxa" w:w="1770"/>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1.36</w:t>
            </w:r>
          </w:p>
        </w:tc>
        <w:tc>
          <w:tcPr>
            <w:tcW w:type="dxa" w:w="1361"/>
          </w:tcPr>
          <w:p>
            <w:pPr>
              <w:spacing w:after="0"/>
              <w:jc w:val="left"/>
            </w:pPr>
            <w:r>
              <w:rPr>
                <w:sz w:val="16"/>
              </w:rPr>
              <w:t>event-days per year</w:t>
            </w:r>
          </w:p>
        </w:tc>
        <w:tc>
          <w:tcPr>
            <w:tcW w:type="dxa" w:w="1777"/>
          </w:tcPr>
          <w:p>
            <w:pPr>
              <w:spacing w:after="0"/>
              <w:jc w:val="left"/>
            </w:pPr>
            <w:r>
              <w:rPr>
                <w:sz w:val="16"/>
              </w:rPr>
              <w:t>about 1.36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14 of 30 years, 1996 to 2025 (46.7%)</w:t>
            </w:r>
          </w:p>
        </w:tc>
        <w:tc>
          <w:tcPr>
            <w:tcW w:type="dxa" w:w="1593"/>
          </w:tcPr>
          <w:p>
            <w:pPr>
              <w:spacing w:after="0"/>
              <w:jc w:val="right"/>
            </w:pPr>
            <w:r>
              <w:rPr>
                <w:sz w:val="16"/>
              </w:rPr>
              <w:t>38</w:t>
            </w:r>
          </w:p>
        </w:tc>
        <w:tc>
          <w:tcPr>
            <w:tcW w:type="dxa" w:w="1770"/>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1.06</w:t>
            </w:r>
          </w:p>
        </w:tc>
        <w:tc>
          <w:tcPr>
            <w:tcW w:type="dxa" w:w="1361"/>
          </w:tcPr>
          <w:p>
            <w:pPr>
              <w:spacing w:after="0"/>
              <w:jc w:val="left"/>
            </w:pPr>
            <w:r>
              <w:rPr>
                <w:sz w:val="16"/>
              </w:rPr>
              <w:t>events per year (modeled)</w:t>
            </w:r>
          </w:p>
        </w:tc>
        <w:tc>
          <w:tcPr>
            <w:tcW w:type="dxa" w:w="1777"/>
          </w:tcPr>
          <w:p>
            <w:pPr>
              <w:spacing w:after="0"/>
              <w:jc w:val="left"/>
            </w:pPr>
            <w:r>
              <w:rPr>
                <w:sz w:val="16"/>
              </w:rPr>
              <w:t>about 1.06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21</w:t>
            </w:r>
          </w:p>
        </w:tc>
        <w:tc>
          <w:tcPr>
            <w:tcW w:type="dxa" w:w="1361"/>
          </w:tcPr>
          <w:p>
            <w:pPr>
              <w:spacing w:after="0"/>
              <w:jc w:val="left"/>
            </w:pPr>
            <w:r>
              <w:rPr>
                <w:sz w:val="16"/>
              </w:rPr>
              <w:t>days per year with a strike</w:t>
            </w:r>
          </w:p>
        </w:tc>
        <w:tc>
          <w:tcPr>
            <w:tcW w:type="dxa" w:w="1777"/>
          </w:tcPr>
          <w:p>
            <w:pPr>
              <w:spacing w:after="0"/>
              <w:jc w:val="left"/>
            </w:pPr>
            <w:r>
              <w:rPr>
                <w:sz w:val="16"/>
              </w:rPr>
              <w:t>about 21 days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1.03</w:t>
            </w:r>
          </w:p>
        </w:tc>
        <w:tc>
          <w:tcPr>
            <w:tcW w:type="dxa" w:w="1361"/>
          </w:tcPr>
          <w:p>
            <w:pPr>
              <w:spacing w:after="0"/>
              <w:jc w:val="left"/>
            </w:pPr>
            <w:r>
              <w:rPr>
                <w:sz w:val="16"/>
              </w:rPr>
              <w:t>events per year</w:t>
            </w:r>
          </w:p>
        </w:tc>
        <w:tc>
          <w:tcPr>
            <w:tcW w:type="dxa" w:w="1777"/>
          </w:tcPr>
          <w:p>
            <w:pPr>
              <w:spacing w:after="0"/>
              <w:jc w:val="left"/>
            </w:pPr>
            <w:r>
              <w:rPr>
                <w:sz w:val="16"/>
              </w:rPr>
              <w:t>about 1.03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40</w:t>
            </w:r>
          </w:p>
        </w:tc>
        <w:tc>
          <w:tcPr>
            <w:tcW w:type="dxa" w:w="1770"/>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0.0714</w:t>
            </w:r>
          </w:p>
        </w:tc>
        <w:tc>
          <w:tcPr>
            <w:tcW w:type="dxa" w:w="1361"/>
          </w:tcPr>
          <w:p>
            <w:pPr>
              <w:spacing w:after="0"/>
              <w:jc w:val="left"/>
            </w:pPr>
            <w:r>
              <w:rPr>
                <w:sz w:val="16"/>
              </w:rPr>
              <w:t>events per year</w:t>
            </w:r>
          </w:p>
        </w:tc>
        <w:tc>
          <w:tcPr>
            <w:tcW w:type="dxa" w:w="1777"/>
          </w:tcPr>
          <w:p>
            <w:pPr>
              <w:spacing w:after="0"/>
              <w:jc w:val="left"/>
            </w:pPr>
            <w:r>
              <w:rPr>
                <w:sz w:val="16"/>
              </w:rPr>
              <w:t>about 1 in 14 years</w:t>
            </w:r>
          </w:p>
        </w:tc>
        <w:tc>
          <w:tcPr>
            <w:tcW w:type="dxa" w:w="1125"/>
          </w:tcPr>
          <w:p>
            <w:pPr>
              <w:spacing w:after="0"/>
              <w:jc w:val="left"/>
            </w:pPr>
            <w:r>
              <w:rPr>
                <w:sz w:val="16"/>
              </w:rPr>
              <w:t>Possible</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0.0000143</w:t>
            </w:r>
          </w:p>
        </w:tc>
        <w:tc>
          <w:tcPr>
            <w:tcW w:type="dxa" w:w="1361"/>
          </w:tcPr>
          <w:p>
            <w:pPr>
              <w:spacing w:after="0"/>
              <w:jc w:val="left"/>
            </w:pPr>
            <w:r>
              <w:rPr>
                <w:sz w:val="16"/>
              </w:rPr>
              <w:t>annual probability at a location</w:t>
            </w:r>
          </w:p>
        </w:tc>
        <w:tc>
          <w:tcPr>
            <w:tcW w:type="dxa" w:w="1777"/>
          </w:tcPr>
          <w:p>
            <w:pPr>
              <w:spacing w:after="0"/>
              <w:jc w:val="left"/>
            </w:pPr>
            <w:r>
              <w:rPr>
                <w:sz w:val="16"/>
              </w:rPr>
              <w:t>chance a given location in the county burns in a year: 0.00143%</w:t>
            </w:r>
          </w:p>
        </w:tc>
        <w:tc>
          <w:tcPr>
            <w:tcW w:type="dxa" w:w="1125"/>
          </w:tcPr>
          <w:p>
            <w:pPr>
              <w:spacing w:after="0"/>
              <w:jc w:val="left"/>
            </w:pPr>
          </w:p>
        </w:tc>
        <w:tc>
          <w:tcPr>
            <w:tcW w:type="dxa" w:w="1349"/>
          </w:tcPr>
          <w:p>
            <w:pPr>
              <w:spacing w:after="0"/>
              <w:jc w:val="left"/>
            </w:pPr>
            <w:r>
              <w:rPr>
                <w:sz w:val="16"/>
              </w:rPr>
              <w:t>Storm Events records in 0 of 30 years, 1996 to 2025 (0%)</w:t>
            </w: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19.2</w:t>
            </w:r>
          </w:p>
        </w:tc>
        <w:tc>
          <w:tcPr>
            <w:tcW w:type="dxa" w:w="1361"/>
          </w:tcPr>
          <w:p>
            <w:pPr>
              <w:spacing w:after="0"/>
              <w:jc w:val="left"/>
            </w:pPr>
            <w:r>
              <w:rPr>
                <w:sz w:val="16"/>
              </w:rPr>
              <w:t>event-days per year</w:t>
            </w:r>
          </w:p>
        </w:tc>
        <w:tc>
          <w:tcPr>
            <w:tcW w:type="dxa" w:w="1777"/>
          </w:tcPr>
          <w:p>
            <w:pPr>
              <w:spacing w:after="0"/>
              <w:jc w:val="left"/>
            </w:pPr>
            <w:r>
              <w:rPr>
                <w:sz w:val="16"/>
              </w:rPr>
              <w:t>about 19.2 days per year</w:t>
            </w:r>
          </w:p>
        </w:tc>
        <w:tc>
          <w:tcPr>
            <w:tcW w:type="dxa" w:w="1125"/>
          </w:tcPr>
          <w:p>
            <w:pPr>
              <w:spacing w:after="0"/>
              <w:jc w:val="left"/>
            </w:pPr>
            <w:r>
              <w:rPr>
                <w:sz w:val="16"/>
              </w:rPr>
              <w:t>Highly likely</w:t>
            </w:r>
          </w:p>
        </w:tc>
        <w:tc>
          <w:tcPr>
            <w:tcW w:type="dxa" w:w="1349"/>
          </w:tcPr>
          <w:p>
            <w:pPr>
              <w:spacing w:after="0"/>
              <w:jc w:val="left"/>
            </w:pPr>
            <w:r>
              <w:rPr>
                <w:sz w:val="16"/>
              </w:rPr>
              <w:t>Storm Events event-days in 30 of 30 years, 1996 to 2025 (100%)</w:t>
            </w:r>
          </w:p>
        </w:tc>
        <w:tc>
          <w:tcPr>
            <w:tcW w:type="dxa" w:w="1593"/>
          </w:tcPr>
          <w:p>
            <w:pPr>
              <w:spacing w:after="0"/>
              <w:jc w:val="right"/>
            </w:pPr>
            <w:r>
              <w:rPr>
                <w:sz w:val="16"/>
              </w:rPr>
              <w:t>365</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126</w:t>
            </w:r>
          </w:p>
        </w:tc>
        <w:tc>
          <w:tcPr>
            <w:tcW w:type="dxa" w:w="1381"/>
          </w:tcPr>
          <w:p>
            <w:pPr>
              <w:spacing w:after="0"/>
              <w:jc w:val="right"/>
            </w:pPr>
            <w:r>
              <w:rPr>
                <w:sz w:val="16"/>
              </w:rPr>
              <w:t>30</w:t>
            </w:r>
          </w:p>
        </w:tc>
        <w:tc>
          <w:tcPr>
            <w:tcW w:type="dxa" w:w="1381"/>
          </w:tcPr>
          <w:p>
            <w:pPr>
              <w:spacing w:after="0"/>
              <w:jc w:val="right"/>
            </w:pPr>
            <w:r>
              <w:rPr>
                <w:sz w:val="16"/>
              </w:rPr>
              <w:t>4.2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3 of 11</w:t>
            </w:r>
          </w:p>
        </w:tc>
        <w:tc>
          <w:tcPr>
            <w:tcW w:type="dxa" w:w="1205"/>
          </w:tcPr>
          <w:p>
            <w:pPr>
              <w:spacing w:after="0"/>
              <w:jc w:val="right"/>
            </w:pPr>
            <w:r>
              <w:rPr>
                <w:sz w:val="16"/>
              </w:rPr>
              <w:t>10.7</w:t>
            </w:r>
          </w:p>
        </w:tc>
        <w:tc>
          <w:tcPr>
            <w:tcW w:type="dxa" w:w="1264"/>
          </w:tcPr>
          <w:p>
            <w:pPr>
              <w:spacing w:after="0"/>
              <w:jc w:val="right"/>
            </w:pPr>
            <w:r>
              <w:rPr>
                <w:sz w:val="16"/>
              </w:rPr>
              <w:t>13.7</w:t>
            </w:r>
          </w:p>
        </w:tc>
        <w:tc>
          <w:tcPr>
            <w:tcW w:type="dxa" w:w="1205"/>
          </w:tcPr>
          <w:p>
            <w:pPr>
              <w:spacing w:after="0"/>
              <w:jc w:val="right"/>
            </w:pPr>
            <w:r>
              <w:rPr>
                <w:sz w:val="16"/>
              </w:rPr>
              <w:t>14.0</w:t>
            </w:r>
          </w:p>
        </w:tc>
        <w:tc>
          <w:tcPr>
            <w:tcW w:type="dxa" w:w="6911"/>
          </w:tcPr>
          <w:p>
            <w:pPr>
              <w:spacing w:after="0"/>
              <w:jc w:val="left"/>
            </w:pPr>
            <w:r>
              <w:rPr>
                <w:sz w:val="16"/>
              </w:rPr>
              <w:t>Very Low 3, Not Applicable 8</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47.0</w:t>
            </w:r>
          </w:p>
        </w:tc>
        <w:tc>
          <w:tcPr>
            <w:tcW w:type="dxa" w:w="1264"/>
          </w:tcPr>
          <w:p>
            <w:pPr>
              <w:spacing w:after="0"/>
              <w:jc w:val="right"/>
            </w:pPr>
            <w:r>
              <w:rPr>
                <w:sz w:val="16"/>
              </w:rPr>
              <w:t>51.0</w:t>
            </w:r>
          </w:p>
        </w:tc>
        <w:tc>
          <w:tcPr>
            <w:tcW w:type="dxa" w:w="1205"/>
          </w:tcPr>
          <w:p>
            <w:pPr>
              <w:spacing w:after="0"/>
              <w:jc w:val="right"/>
            </w:pPr>
            <w:r>
              <w:rPr>
                <w:sz w:val="16"/>
              </w:rPr>
              <w:t>64.4</w:t>
            </w:r>
          </w:p>
        </w:tc>
        <w:tc>
          <w:tcPr>
            <w:tcW w:type="dxa" w:w="6911"/>
          </w:tcPr>
          <w:p>
            <w:pPr>
              <w:spacing w:after="0"/>
              <w:jc w:val="left"/>
            </w:pPr>
            <w:r>
              <w:rPr>
                <w:sz w:val="16"/>
              </w:rPr>
              <w:t>Relatively Moderate 10, Relatively Low 1</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11</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27.6</w:t>
            </w:r>
          </w:p>
        </w:tc>
        <w:tc>
          <w:tcPr>
            <w:tcW w:type="dxa" w:w="1264"/>
          </w:tcPr>
          <w:p>
            <w:pPr>
              <w:spacing w:after="0"/>
              <w:jc w:val="right"/>
            </w:pPr>
            <w:r>
              <w:rPr>
                <w:sz w:val="16"/>
              </w:rPr>
              <w:t>40.0</w:t>
            </w:r>
          </w:p>
        </w:tc>
        <w:tc>
          <w:tcPr>
            <w:tcW w:type="dxa" w:w="1205"/>
          </w:tcPr>
          <w:p>
            <w:pPr>
              <w:spacing w:after="0"/>
              <w:jc w:val="right"/>
            </w:pPr>
            <w:r>
              <w:rPr>
                <w:sz w:val="16"/>
              </w:rPr>
              <w:t>51.2</w:t>
            </w:r>
          </w:p>
        </w:tc>
        <w:tc>
          <w:tcPr>
            <w:tcW w:type="dxa" w:w="6911"/>
          </w:tcPr>
          <w:p>
            <w:pPr>
              <w:spacing w:after="0"/>
              <w:jc w:val="left"/>
            </w:pPr>
            <w:r>
              <w:rPr>
                <w:sz w:val="16"/>
              </w:rPr>
              <w:t>Relatively Low 5, Very Low 6</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43.3</w:t>
            </w:r>
          </w:p>
        </w:tc>
        <w:tc>
          <w:tcPr>
            <w:tcW w:type="dxa" w:w="1264"/>
          </w:tcPr>
          <w:p>
            <w:pPr>
              <w:spacing w:after="0"/>
              <w:jc w:val="right"/>
            </w:pPr>
            <w:r>
              <w:rPr>
                <w:sz w:val="16"/>
              </w:rPr>
              <w:t>47.4</w:t>
            </w:r>
          </w:p>
        </w:tc>
        <w:tc>
          <w:tcPr>
            <w:tcW w:type="dxa" w:w="1205"/>
          </w:tcPr>
          <w:p>
            <w:pPr>
              <w:spacing w:after="0"/>
              <w:jc w:val="right"/>
            </w:pPr>
            <w:r>
              <w:rPr>
                <w:sz w:val="16"/>
              </w:rPr>
              <w:t>57.8</w:t>
            </w:r>
          </w:p>
        </w:tc>
        <w:tc>
          <w:tcPr>
            <w:tcW w:type="dxa" w:w="6911"/>
          </w:tcPr>
          <w:p>
            <w:pPr>
              <w:spacing w:after="0"/>
              <w:jc w:val="left"/>
            </w:pPr>
            <w:r>
              <w:rPr>
                <w:sz w:val="16"/>
              </w:rPr>
              <w:t>Relatively Low 11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35.0</w:t>
            </w:r>
          </w:p>
        </w:tc>
        <w:tc>
          <w:tcPr>
            <w:tcW w:type="dxa" w:w="1264"/>
          </w:tcPr>
          <w:p>
            <w:pPr>
              <w:spacing w:after="0"/>
              <w:jc w:val="right"/>
            </w:pPr>
            <w:r>
              <w:rPr>
                <w:sz w:val="16"/>
              </w:rPr>
              <w:t>38.9</w:t>
            </w:r>
          </w:p>
        </w:tc>
        <w:tc>
          <w:tcPr>
            <w:tcW w:type="dxa" w:w="1205"/>
          </w:tcPr>
          <w:p>
            <w:pPr>
              <w:spacing w:after="0"/>
              <w:jc w:val="right"/>
            </w:pPr>
            <w:r>
              <w:rPr>
                <w:sz w:val="16"/>
              </w:rPr>
              <w:t>56.6</w:t>
            </w:r>
          </w:p>
        </w:tc>
        <w:tc>
          <w:tcPr>
            <w:tcW w:type="dxa" w:w="6911"/>
          </w:tcPr>
          <w:p>
            <w:pPr>
              <w:spacing w:after="0"/>
              <w:jc w:val="left"/>
            </w:pPr>
            <w:r>
              <w:rPr>
                <w:sz w:val="16"/>
              </w:rPr>
              <w:t>Relatively Moderate 1, Relatively Low 10</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62.7</w:t>
            </w:r>
          </w:p>
        </w:tc>
        <w:tc>
          <w:tcPr>
            <w:tcW w:type="dxa" w:w="1264"/>
          </w:tcPr>
          <w:p>
            <w:pPr>
              <w:spacing w:after="0"/>
              <w:jc w:val="right"/>
            </w:pPr>
            <w:r>
              <w:rPr>
                <w:sz w:val="16"/>
              </w:rPr>
              <w:t>67.0</w:t>
            </w:r>
          </w:p>
        </w:tc>
        <w:tc>
          <w:tcPr>
            <w:tcW w:type="dxa" w:w="1205"/>
          </w:tcPr>
          <w:p>
            <w:pPr>
              <w:spacing w:after="0"/>
              <w:jc w:val="right"/>
            </w:pPr>
            <w:r>
              <w:rPr>
                <w:sz w:val="16"/>
              </w:rPr>
              <w:t>72.2</w:t>
            </w:r>
          </w:p>
        </w:tc>
        <w:tc>
          <w:tcPr>
            <w:tcW w:type="dxa" w:w="6911"/>
          </w:tcPr>
          <w:p>
            <w:pPr>
              <w:spacing w:after="0"/>
              <w:jc w:val="left"/>
            </w:pPr>
            <w:r>
              <w:rPr>
                <w:sz w:val="16"/>
              </w:rPr>
              <w:t>Relatively Low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67.8</w:t>
            </w:r>
          </w:p>
        </w:tc>
        <w:tc>
          <w:tcPr>
            <w:tcW w:type="dxa" w:w="1264"/>
          </w:tcPr>
          <w:p>
            <w:pPr>
              <w:spacing w:after="0"/>
              <w:jc w:val="right"/>
            </w:pPr>
            <w:r>
              <w:rPr>
                <w:sz w:val="16"/>
              </w:rPr>
              <w:t>80.1</w:t>
            </w:r>
          </w:p>
        </w:tc>
        <w:tc>
          <w:tcPr>
            <w:tcW w:type="dxa" w:w="1205"/>
          </w:tcPr>
          <w:p>
            <w:pPr>
              <w:spacing w:after="0"/>
              <w:jc w:val="right"/>
            </w:pPr>
            <w:r>
              <w:rPr>
                <w:sz w:val="16"/>
              </w:rPr>
              <w:t>91.2</w:t>
            </w:r>
          </w:p>
        </w:tc>
        <w:tc>
          <w:tcPr>
            <w:tcW w:type="dxa" w:w="6911"/>
          </w:tcPr>
          <w:p>
            <w:pPr>
              <w:spacing w:after="0"/>
              <w:jc w:val="left"/>
            </w:pPr>
            <w:r>
              <w:rPr>
                <w:sz w:val="16"/>
              </w:rPr>
              <w:t>Relatively High 2, Relatively Moderate 8, Relatively Low 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57.9</w:t>
            </w:r>
          </w:p>
        </w:tc>
        <w:tc>
          <w:tcPr>
            <w:tcW w:type="dxa" w:w="1264"/>
          </w:tcPr>
          <w:p>
            <w:pPr>
              <w:spacing w:after="0"/>
              <w:jc w:val="right"/>
            </w:pPr>
            <w:r>
              <w:rPr>
                <w:sz w:val="16"/>
              </w:rPr>
              <w:t>71.1</w:t>
            </w:r>
          </w:p>
        </w:tc>
        <w:tc>
          <w:tcPr>
            <w:tcW w:type="dxa" w:w="1205"/>
          </w:tcPr>
          <w:p>
            <w:pPr>
              <w:spacing w:after="0"/>
              <w:jc w:val="right"/>
            </w:pPr>
            <w:r>
              <w:rPr>
                <w:sz w:val="16"/>
              </w:rPr>
              <w:t>92.0</w:t>
            </w:r>
          </w:p>
        </w:tc>
        <w:tc>
          <w:tcPr>
            <w:tcW w:type="dxa" w:w="6911"/>
          </w:tcPr>
          <w:p>
            <w:pPr>
              <w:spacing w:after="0"/>
              <w:jc w:val="left"/>
            </w:pPr>
            <w:r>
              <w:rPr>
                <w:sz w:val="16"/>
              </w:rPr>
              <w:t>Relatively High 4, Relatively Moderate 7</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76.6</w:t>
            </w:r>
          </w:p>
        </w:tc>
        <w:tc>
          <w:tcPr>
            <w:tcW w:type="dxa" w:w="1264"/>
          </w:tcPr>
          <w:p>
            <w:pPr>
              <w:spacing w:after="0"/>
              <w:jc w:val="right"/>
            </w:pPr>
            <w:r>
              <w:rPr>
                <w:sz w:val="16"/>
              </w:rPr>
              <w:t>90.0</w:t>
            </w:r>
          </w:p>
        </w:tc>
        <w:tc>
          <w:tcPr>
            <w:tcW w:type="dxa" w:w="1205"/>
          </w:tcPr>
          <w:p>
            <w:pPr>
              <w:spacing w:after="0"/>
              <w:jc w:val="right"/>
            </w:pPr>
            <w:r>
              <w:rPr>
                <w:sz w:val="16"/>
              </w:rPr>
              <w:t>95.7</w:t>
            </w:r>
          </w:p>
        </w:tc>
        <w:tc>
          <w:tcPr>
            <w:tcW w:type="dxa" w:w="6911"/>
          </w:tcPr>
          <w:p>
            <w:pPr>
              <w:spacing w:after="0"/>
              <w:jc w:val="left"/>
            </w:pPr>
            <w:r>
              <w:rPr>
                <w:sz w:val="16"/>
              </w:rPr>
              <w:t>Relatively Moderate 1, Relatively Low 8, Very Low 2</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69.4</w:t>
            </w:r>
          </w:p>
        </w:tc>
        <w:tc>
          <w:tcPr>
            <w:tcW w:type="dxa" w:w="1264"/>
          </w:tcPr>
          <w:p>
            <w:pPr>
              <w:spacing w:after="0"/>
              <w:jc w:val="right"/>
            </w:pPr>
            <w:r>
              <w:rPr>
                <w:sz w:val="16"/>
              </w:rPr>
              <w:t>74.1</w:t>
            </w:r>
          </w:p>
        </w:tc>
        <w:tc>
          <w:tcPr>
            <w:tcW w:type="dxa" w:w="1205"/>
          </w:tcPr>
          <w:p>
            <w:pPr>
              <w:spacing w:after="0"/>
              <w:jc w:val="right"/>
            </w:pPr>
            <w:r>
              <w:rPr>
                <w:sz w:val="16"/>
              </w:rPr>
              <w:t>88.5</w:t>
            </w:r>
          </w:p>
        </w:tc>
        <w:tc>
          <w:tcPr>
            <w:tcW w:type="dxa" w:w="6911"/>
          </w:tcPr>
          <w:p>
            <w:pPr>
              <w:spacing w:after="0"/>
              <w:jc w:val="left"/>
            </w:pPr>
            <w:r>
              <w:rPr>
                <w:sz w:val="16"/>
              </w:rPr>
              <w:t>Relatively High 4, Relatively Moderate 7</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51.6</w:t>
            </w:r>
          </w:p>
        </w:tc>
        <w:tc>
          <w:tcPr>
            <w:tcW w:type="dxa" w:w="1264"/>
          </w:tcPr>
          <w:p>
            <w:pPr>
              <w:spacing w:after="0"/>
              <w:jc w:val="right"/>
            </w:pPr>
            <w:r>
              <w:rPr>
                <w:sz w:val="16"/>
              </w:rPr>
              <w:t>60.5</w:t>
            </w:r>
          </w:p>
        </w:tc>
        <w:tc>
          <w:tcPr>
            <w:tcW w:type="dxa" w:w="1205"/>
          </w:tcPr>
          <w:p>
            <w:pPr>
              <w:spacing w:after="0"/>
              <w:jc w:val="right"/>
            </w:pPr>
            <w:r>
              <w:rPr>
                <w:sz w:val="16"/>
              </w:rPr>
              <w:t>71.7</w:t>
            </w:r>
          </w:p>
        </w:tc>
        <w:tc>
          <w:tcPr>
            <w:tcW w:type="dxa" w:w="6911"/>
          </w:tcPr>
          <w:p>
            <w:pPr>
              <w:spacing w:after="0"/>
              <w:jc w:val="left"/>
            </w:pPr>
            <w:r>
              <w:rPr>
                <w:sz w:val="16"/>
              </w:rPr>
              <w:t>Relatively Moderate 10,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30.0</w:t>
            </w:r>
          </w:p>
        </w:tc>
        <w:tc>
          <w:tcPr>
            <w:tcW w:type="dxa" w:w="1264"/>
          </w:tcPr>
          <w:p>
            <w:pPr>
              <w:spacing w:after="0"/>
              <w:jc w:val="right"/>
            </w:pPr>
            <w:r>
              <w:rPr>
                <w:sz w:val="16"/>
              </w:rPr>
              <w:t>34.9</w:t>
            </w:r>
          </w:p>
        </w:tc>
        <w:tc>
          <w:tcPr>
            <w:tcW w:type="dxa" w:w="1205"/>
          </w:tcPr>
          <w:p>
            <w:pPr>
              <w:spacing w:after="0"/>
              <w:jc w:val="right"/>
            </w:pPr>
            <w:r>
              <w:rPr>
                <w:sz w:val="16"/>
              </w:rPr>
              <w:t>49.5</w:t>
            </w:r>
          </w:p>
        </w:tc>
        <w:tc>
          <w:tcPr>
            <w:tcW w:type="dxa" w:w="6911"/>
          </w:tcPr>
          <w:p>
            <w:pPr>
              <w:spacing w:after="0"/>
              <w:jc w:val="left"/>
            </w:pPr>
            <w:r>
              <w:rPr>
                <w:sz w:val="16"/>
              </w:rPr>
              <w:t>Relatively Low 11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48.8</w:t>
            </w:r>
          </w:p>
        </w:tc>
        <w:tc>
          <w:tcPr>
            <w:tcW w:type="dxa" w:w="1264"/>
          </w:tcPr>
          <w:p>
            <w:pPr>
              <w:spacing w:after="0"/>
              <w:jc w:val="right"/>
            </w:pPr>
            <w:r>
              <w:rPr>
                <w:sz w:val="16"/>
              </w:rPr>
              <w:t>59.6</w:t>
            </w:r>
          </w:p>
        </w:tc>
        <w:tc>
          <w:tcPr>
            <w:tcW w:type="dxa" w:w="1205"/>
          </w:tcPr>
          <w:p>
            <w:pPr>
              <w:spacing w:after="0"/>
              <w:jc w:val="right"/>
            </w:pPr>
            <w:r>
              <w:rPr>
                <w:sz w:val="16"/>
              </w:rPr>
              <w:t>63.8</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64.8</w:t>
            </w:r>
          </w:p>
        </w:tc>
        <w:tc>
          <w:tcPr>
            <w:tcW w:type="dxa" w:w="1264"/>
          </w:tcPr>
          <w:p>
            <w:pPr>
              <w:spacing w:after="0"/>
              <w:jc w:val="right"/>
            </w:pPr>
            <w:r>
              <w:rPr>
                <w:sz w:val="16"/>
              </w:rPr>
              <w:t>71.1</w:t>
            </w:r>
          </w:p>
        </w:tc>
        <w:tc>
          <w:tcPr>
            <w:tcW w:type="dxa" w:w="1205"/>
          </w:tcPr>
          <w:p>
            <w:pPr>
              <w:spacing w:after="0"/>
              <w:jc w:val="right"/>
            </w:pPr>
            <w:r>
              <w:rPr>
                <w:sz w:val="16"/>
              </w:rPr>
              <w:t>80.6</w:t>
            </w:r>
          </w:p>
        </w:tc>
        <w:tc>
          <w:tcPr>
            <w:tcW w:type="dxa" w:w="6911"/>
          </w:tcPr>
          <w:p>
            <w:pPr>
              <w:spacing w:after="0"/>
              <w:jc w:val="left"/>
            </w:pPr>
            <w:r>
              <w:rPr>
                <w:sz w:val="16"/>
              </w:rPr>
              <w:t>Relatively High 1, Relatively Moderate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2"/>
        <w:gridCol w:w="648"/>
        <w:gridCol w:w="2628"/>
        <w:gridCol w:w="2099"/>
        <w:gridCol w:w="2172"/>
        <w:gridCol w:w="2449"/>
        <w:gridCol w:w="2724"/>
      </w:tblGrid>
      <w:tr>
        <w:trPr>
          <w:cantSplit/>
          <w:tblHeader/>
        </w:trPr>
        <w:tc>
          <w:tcPr>
            <w:tcW w:type="dxa" w:w="1392"/>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28"/>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4"/>
            <w:shd w:val="clear" w:color="auto" w:fill="E8E8E8"/>
          </w:tcPr>
          <w:p>
            <w:pPr>
              <w:spacing w:after="0"/>
              <w:jc w:val="left"/>
            </w:pPr>
            <w:r>
              <w:rPr>
                <w:b/>
                <w:sz w:val="16"/>
              </w:rPr>
              <w:t>Notes</w:t>
            </w:r>
          </w:p>
        </w:tc>
      </w:tr>
      <w:tr>
        <w:trPr>
          <w:cantSplit/>
        </w:trPr>
        <w:tc>
          <w:tcPr>
            <w:tcW w:type="dxa" w:w="1392"/>
          </w:tcPr>
          <w:p>
            <w:pPr>
              <w:spacing w:after="0"/>
              <w:jc w:val="left"/>
            </w:pPr>
            <w:r>
              <w:rPr>
                <w:sz w:val="16"/>
              </w:rPr>
              <w:t>Claremont city</w:t>
            </w:r>
          </w:p>
        </w:tc>
        <w:tc>
          <w:tcPr>
            <w:tcW w:type="dxa" w:w="648"/>
          </w:tcPr>
          <w:p>
            <w:pPr>
              <w:spacing w:after="0"/>
              <w:jc w:val="left"/>
            </w:pPr>
            <w:r>
              <w:rPr>
                <w:sz w:val="16"/>
              </w:rPr>
              <w:t>City</w:t>
            </w:r>
          </w:p>
        </w:tc>
        <w:tc>
          <w:tcPr>
            <w:tcW w:type="dxa" w:w="2628"/>
          </w:tcPr>
          <w:p>
            <w:pPr>
              <w:spacing w:after="0"/>
              <w:jc w:val="left"/>
            </w:pPr>
            <w:r>
              <w:rPr>
                <w:sz w:val="16"/>
              </w:rPr>
              <w:t>Approved, expires 2027-03-20</w:t>
            </w:r>
          </w:p>
        </w:tc>
        <w:tc>
          <w:tcPr>
            <w:tcW w:type="dxa" w:w="2099"/>
          </w:tcPr>
          <w:p>
            <w:pPr>
              <w:spacing w:after="0"/>
              <w:jc w:val="right"/>
            </w:pPr>
            <w:r>
              <w:rPr>
                <w:sz w:val="16"/>
              </w:rPr>
              <w:t>FMA RL 0, SRL 0; any 2</w:t>
            </w:r>
          </w:p>
        </w:tc>
        <w:tc>
          <w:tcPr>
            <w:tcW w:type="dxa" w:w="2172"/>
          </w:tcPr>
          <w:p>
            <w:pPr>
              <w:spacing w:after="0"/>
              <w:jc w:val="right"/>
            </w:pPr>
            <w:r>
              <w:rPr>
                <w:sz w:val="16"/>
              </w:rPr>
              <w:t>$1,359,302.52</w:t>
            </w:r>
          </w:p>
        </w:tc>
        <w:tc>
          <w:tcPr>
            <w:tcW w:type="dxa" w:w="2449"/>
          </w:tcPr>
          <w:p>
            <w:pPr>
              <w:spacing w:after="0"/>
              <w:jc w:val="right"/>
            </w:pPr>
            <w:r>
              <w:rPr>
                <w:sz w:val="16"/>
              </w:rPr>
              <w:t>55 total; 4 since its plan</w:t>
            </w:r>
          </w:p>
        </w:tc>
        <w:tc>
          <w:tcPr>
            <w:tcW w:type="dxa" w:w="2724"/>
          </w:tcPr>
          <w:p>
            <w:pPr>
              <w:spacing w:after="0"/>
              <w:jc w:val="left"/>
            </w:pPr>
            <w:r>
              <w:rPr>
                <w:sz w:val="16"/>
              </w:rPr>
              <w:t>Includes $197,533.09 for declarations not counted as hazard incidents (DR-4516-NH).</w:t>
            </w:r>
          </w:p>
        </w:tc>
      </w:tr>
      <w:tr>
        <w:trPr>
          <w:cantSplit/>
        </w:trPr>
        <w:tc>
          <w:tcPr>
            <w:tcW w:type="dxa" w:w="1392"/>
          </w:tcPr>
          <w:p>
            <w:pPr>
              <w:spacing w:after="0"/>
              <w:jc w:val="left"/>
            </w:pPr>
            <w:r>
              <w:rPr>
                <w:sz w:val="16"/>
              </w:rPr>
              <w:t>Acworth town</w:t>
            </w:r>
          </w:p>
        </w:tc>
        <w:tc>
          <w:tcPr>
            <w:tcW w:type="dxa" w:w="648"/>
          </w:tcPr>
          <w:p>
            <w:pPr>
              <w:spacing w:after="0"/>
              <w:jc w:val="left"/>
            </w:pPr>
            <w:r>
              <w:rPr>
                <w:sz w:val="16"/>
              </w:rPr>
              <w:t>Town</w:t>
            </w:r>
          </w:p>
        </w:tc>
        <w:tc>
          <w:tcPr>
            <w:tcW w:type="dxa" w:w="2628"/>
          </w:tcPr>
          <w:p>
            <w:pPr>
              <w:spacing w:after="0"/>
              <w:jc w:val="left"/>
            </w:pPr>
            <w:r>
              <w:rPr>
                <w:sz w:val="16"/>
              </w:rPr>
              <w:t>Approved, expires 2030-09-15</w:t>
            </w:r>
          </w:p>
        </w:tc>
        <w:tc>
          <w:tcPr>
            <w:tcW w:type="dxa" w:w="2099"/>
          </w:tcPr>
          <w:p>
            <w:pPr>
              <w:spacing w:after="0"/>
              <w:jc w:val="right"/>
            </w:pPr>
            <w:r>
              <w:rPr>
                <w:sz w:val="16"/>
              </w:rPr>
              <w:t>FMA RL 0, SRL 0; any 0</w:t>
            </w:r>
          </w:p>
        </w:tc>
        <w:tc>
          <w:tcPr>
            <w:tcW w:type="dxa" w:w="2172"/>
          </w:tcPr>
          <w:p>
            <w:pPr>
              <w:spacing w:after="0"/>
              <w:jc w:val="right"/>
            </w:pPr>
            <w:r>
              <w:rPr>
                <w:sz w:val="16"/>
              </w:rPr>
              <w:t>$11,340,168.16</w:t>
            </w:r>
          </w:p>
        </w:tc>
        <w:tc>
          <w:tcPr>
            <w:tcW w:type="dxa" w:w="2449"/>
          </w:tcPr>
          <w:p>
            <w:pPr>
              <w:spacing w:after="0"/>
              <w:jc w:val="right"/>
            </w:pPr>
            <w:r>
              <w:rPr>
                <w:sz w:val="16"/>
              </w:rPr>
              <w:t>3 total; 0 since its plan</w:t>
            </w:r>
          </w:p>
        </w:tc>
        <w:tc>
          <w:tcPr>
            <w:tcW w:type="dxa" w:w="2724"/>
          </w:tcPr>
          <w:p>
            <w:pPr>
              <w:spacing w:after="0"/>
              <w:jc w:val="left"/>
            </w:pPr>
          </w:p>
        </w:tc>
      </w:tr>
      <w:tr>
        <w:trPr>
          <w:cantSplit/>
        </w:trPr>
        <w:tc>
          <w:tcPr>
            <w:tcW w:type="dxa" w:w="1392"/>
          </w:tcPr>
          <w:p>
            <w:pPr>
              <w:spacing w:after="0"/>
              <w:jc w:val="left"/>
            </w:pPr>
            <w:r>
              <w:rPr>
                <w:sz w:val="16"/>
              </w:rPr>
              <w:t>Charlestown town</w:t>
            </w:r>
          </w:p>
        </w:tc>
        <w:tc>
          <w:tcPr>
            <w:tcW w:type="dxa" w:w="648"/>
          </w:tcPr>
          <w:p>
            <w:pPr>
              <w:spacing w:after="0"/>
              <w:jc w:val="left"/>
            </w:pPr>
            <w:r>
              <w:rPr>
                <w:sz w:val="16"/>
              </w:rPr>
              <w:t>Town</w:t>
            </w:r>
          </w:p>
        </w:tc>
        <w:tc>
          <w:tcPr>
            <w:tcW w:type="dxa" w:w="2628"/>
          </w:tcPr>
          <w:p>
            <w:pPr>
              <w:spacing w:after="0"/>
              <w:jc w:val="left"/>
            </w:pPr>
            <w:r>
              <w:rPr>
                <w:sz w:val="16"/>
              </w:rPr>
              <w:t>Approved, expires 2031-08-11</w:t>
            </w:r>
          </w:p>
        </w:tc>
        <w:tc>
          <w:tcPr>
            <w:tcW w:type="dxa" w:w="2099"/>
          </w:tcPr>
          <w:p>
            <w:pPr>
              <w:spacing w:after="0"/>
              <w:jc w:val="right"/>
            </w:pPr>
            <w:r>
              <w:rPr>
                <w:sz w:val="16"/>
              </w:rPr>
              <w:t>FMA RL 0, SRL 0; any 0</w:t>
            </w:r>
          </w:p>
        </w:tc>
        <w:tc>
          <w:tcPr>
            <w:tcW w:type="dxa" w:w="2172"/>
          </w:tcPr>
          <w:p>
            <w:pPr>
              <w:spacing w:after="0"/>
              <w:jc w:val="right"/>
            </w:pPr>
            <w:r>
              <w:rPr>
                <w:sz w:val="16"/>
              </w:rPr>
              <w:t>$523,247.45</w:t>
            </w:r>
          </w:p>
        </w:tc>
        <w:tc>
          <w:tcPr>
            <w:tcW w:type="dxa" w:w="2449"/>
          </w:tcPr>
          <w:p>
            <w:pPr>
              <w:spacing w:after="0"/>
              <w:jc w:val="right"/>
            </w:pPr>
            <w:r>
              <w:rPr>
                <w:sz w:val="16"/>
              </w:rPr>
              <w:t>16 total; not yet covered</w:t>
            </w:r>
          </w:p>
        </w:tc>
        <w:tc>
          <w:tcPr>
            <w:tcW w:type="dxa" w:w="2724"/>
          </w:tcPr>
          <w:p>
            <w:pPr>
              <w:spacing w:after="0"/>
              <w:jc w:val="left"/>
            </w:pPr>
          </w:p>
        </w:tc>
      </w:tr>
      <w:tr>
        <w:trPr>
          <w:cantSplit/>
        </w:trPr>
        <w:tc>
          <w:tcPr>
            <w:tcW w:type="dxa" w:w="1392"/>
          </w:tcPr>
          <w:p>
            <w:pPr>
              <w:spacing w:after="0"/>
              <w:jc w:val="left"/>
            </w:pPr>
            <w:r>
              <w:rPr>
                <w:sz w:val="16"/>
              </w:rPr>
              <w:t>Cornish town</w:t>
            </w:r>
          </w:p>
        </w:tc>
        <w:tc>
          <w:tcPr>
            <w:tcW w:type="dxa" w:w="648"/>
          </w:tcPr>
          <w:p>
            <w:pPr>
              <w:spacing w:after="0"/>
              <w:jc w:val="left"/>
            </w:pPr>
            <w:r>
              <w:rPr>
                <w:sz w:val="16"/>
              </w:rPr>
              <w:t>Town</w:t>
            </w:r>
          </w:p>
        </w:tc>
        <w:tc>
          <w:tcPr>
            <w:tcW w:type="dxa" w:w="2628"/>
          </w:tcPr>
          <w:p>
            <w:pPr>
              <w:spacing w:after="0"/>
              <w:jc w:val="left"/>
            </w:pPr>
            <w:r>
              <w:rPr>
                <w:sz w:val="16"/>
              </w:rPr>
              <w:t>Approved, expires 2029-03-25</w:t>
            </w:r>
          </w:p>
        </w:tc>
        <w:tc>
          <w:tcPr>
            <w:tcW w:type="dxa" w:w="2099"/>
          </w:tcPr>
          <w:p>
            <w:pPr>
              <w:spacing w:after="0"/>
              <w:jc w:val="right"/>
            </w:pPr>
            <w:r>
              <w:rPr>
                <w:sz w:val="16"/>
              </w:rPr>
              <w:t>FMA RL 0, SRL 0; any 0</w:t>
            </w:r>
          </w:p>
        </w:tc>
        <w:tc>
          <w:tcPr>
            <w:tcW w:type="dxa" w:w="2172"/>
          </w:tcPr>
          <w:p>
            <w:pPr>
              <w:spacing w:after="0"/>
              <w:jc w:val="right"/>
            </w:pPr>
            <w:r>
              <w:rPr>
                <w:sz w:val="16"/>
              </w:rPr>
              <w:t>$160,473.72</w:t>
            </w:r>
          </w:p>
        </w:tc>
        <w:tc>
          <w:tcPr>
            <w:tcW w:type="dxa" w:w="2449"/>
          </w:tcPr>
          <w:p>
            <w:pPr>
              <w:spacing w:after="0"/>
              <w:jc w:val="right"/>
            </w:pPr>
            <w:r>
              <w:rPr>
                <w:sz w:val="16"/>
              </w:rPr>
              <w:t>0 total; 0 since its plan</w:t>
            </w:r>
          </w:p>
        </w:tc>
        <w:tc>
          <w:tcPr>
            <w:tcW w:type="dxa" w:w="2724"/>
          </w:tcPr>
          <w:p>
            <w:pPr>
              <w:spacing w:after="0"/>
              <w:jc w:val="left"/>
            </w:pPr>
          </w:p>
        </w:tc>
      </w:tr>
      <w:tr>
        <w:trPr>
          <w:cantSplit/>
        </w:trPr>
        <w:tc>
          <w:tcPr>
            <w:tcW w:type="dxa" w:w="1392"/>
          </w:tcPr>
          <w:p>
            <w:pPr>
              <w:spacing w:after="0"/>
              <w:jc w:val="left"/>
            </w:pPr>
            <w:r>
              <w:rPr>
                <w:sz w:val="16"/>
              </w:rPr>
              <w:t>Goshen town</w:t>
            </w:r>
          </w:p>
        </w:tc>
        <w:tc>
          <w:tcPr>
            <w:tcW w:type="dxa" w:w="648"/>
          </w:tcPr>
          <w:p>
            <w:pPr>
              <w:spacing w:after="0"/>
              <w:jc w:val="left"/>
            </w:pPr>
            <w:r>
              <w:rPr>
                <w:sz w:val="16"/>
              </w:rPr>
              <w:t>Town</w:t>
            </w:r>
          </w:p>
        </w:tc>
        <w:tc>
          <w:tcPr>
            <w:tcW w:type="dxa" w:w="2628"/>
          </w:tcPr>
          <w:p>
            <w:pPr>
              <w:spacing w:after="0"/>
              <w:jc w:val="left"/>
            </w:pPr>
            <w:r>
              <w:rPr>
                <w:sz w:val="16"/>
              </w:rPr>
              <w:t>Approved, expires 2026-12-20</w:t>
            </w:r>
          </w:p>
        </w:tc>
        <w:tc>
          <w:tcPr>
            <w:tcW w:type="dxa" w:w="2099"/>
          </w:tcPr>
          <w:p>
            <w:pPr>
              <w:spacing w:after="0"/>
              <w:jc w:val="right"/>
            </w:pPr>
            <w:r>
              <w:rPr>
                <w:sz w:val="16"/>
              </w:rPr>
              <w:t>FMA RL 0, SRL 0; any 0</w:t>
            </w:r>
          </w:p>
        </w:tc>
        <w:tc>
          <w:tcPr>
            <w:tcW w:type="dxa" w:w="2172"/>
          </w:tcPr>
          <w:p>
            <w:pPr>
              <w:spacing w:after="0"/>
              <w:jc w:val="right"/>
            </w:pPr>
            <w:r>
              <w:rPr>
                <w:sz w:val="16"/>
              </w:rPr>
              <w:t>$1,165,897.05</w:t>
            </w:r>
          </w:p>
        </w:tc>
        <w:tc>
          <w:tcPr>
            <w:tcW w:type="dxa" w:w="2449"/>
          </w:tcPr>
          <w:p>
            <w:pPr>
              <w:spacing w:after="0"/>
              <w:jc w:val="right"/>
            </w:pPr>
            <w:r>
              <w:rPr>
                <w:sz w:val="16"/>
              </w:rPr>
              <w:t>4 total; 0 since its plan</w:t>
            </w:r>
          </w:p>
        </w:tc>
        <w:tc>
          <w:tcPr>
            <w:tcW w:type="dxa" w:w="2724"/>
          </w:tcPr>
          <w:p>
            <w:pPr>
              <w:spacing w:after="0"/>
              <w:jc w:val="left"/>
            </w:pPr>
          </w:p>
        </w:tc>
      </w:tr>
      <w:tr>
        <w:trPr>
          <w:cantSplit/>
        </w:trPr>
        <w:tc>
          <w:tcPr>
            <w:tcW w:type="dxa" w:w="1392"/>
          </w:tcPr>
          <w:p>
            <w:pPr>
              <w:spacing w:after="0"/>
              <w:jc w:val="left"/>
            </w:pPr>
            <w:r>
              <w:rPr>
                <w:sz w:val="16"/>
              </w:rPr>
              <w:t>Grantham town</w:t>
            </w:r>
          </w:p>
        </w:tc>
        <w:tc>
          <w:tcPr>
            <w:tcW w:type="dxa" w:w="648"/>
          </w:tcPr>
          <w:p>
            <w:pPr>
              <w:spacing w:after="0"/>
              <w:jc w:val="left"/>
            </w:pPr>
            <w:r>
              <w:rPr>
                <w:sz w:val="16"/>
              </w:rPr>
              <w:t>Town</w:t>
            </w:r>
          </w:p>
        </w:tc>
        <w:tc>
          <w:tcPr>
            <w:tcW w:type="dxa" w:w="2628"/>
          </w:tcPr>
          <w:p>
            <w:pPr>
              <w:spacing w:after="0"/>
              <w:jc w:val="left"/>
            </w:pPr>
            <w:r>
              <w:rPr>
                <w:sz w:val="16"/>
              </w:rPr>
              <w:t>Approved, expires 2031-08-11</w:t>
            </w:r>
          </w:p>
        </w:tc>
        <w:tc>
          <w:tcPr>
            <w:tcW w:type="dxa" w:w="2099"/>
          </w:tcPr>
          <w:p>
            <w:pPr>
              <w:spacing w:after="0"/>
              <w:jc w:val="right"/>
            </w:pPr>
            <w:r>
              <w:rPr>
                <w:sz w:val="16"/>
              </w:rPr>
              <w:t>FMA RL 0, SRL 0; any 0</w:t>
            </w:r>
          </w:p>
        </w:tc>
        <w:tc>
          <w:tcPr>
            <w:tcW w:type="dxa" w:w="2172"/>
          </w:tcPr>
          <w:p>
            <w:pPr>
              <w:spacing w:after="0"/>
              <w:jc w:val="right"/>
            </w:pPr>
            <w:r>
              <w:rPr>
                <w:sz w:val="16"/>
              </w:rPr>
              <w:t>$64,078.49</w:t>
            </w:r>
          </w:p>
        </w:tc>
        <w:tc>
          <w:tcPr>
            <w:tcW w:type="dxa" w:w="2449"/>
          </w:tcPr>
          <w:p>
            <w:pPr>
              <w:spacing w:after="0"/>
              <w:jc w:val="right"/>
            </w:pPr>
            <w:r>
              <w:rPr>
                <w:sz w:val="16"/>
              </w:rPr>
              <w:t>6 total; not yet covered</w:t>
            </w:r>
          </w:p>
        </w:tc>
        <w:tc>
          <w:tcPr>
            <w:tcW w:type="dxa" w:w="2724"/>
          </w:tcPr>
          <w:p>
            <w:pPr>
              <w:spacing w:after="0"/>
              <w:jc w:val="left"/>
            </w:pPr>
          </w:p>
        </w:tc>
      </w:tr>
      <w:tr>
        <w:trPr>
          <w:cantSplit/>
        </w:trPr>
        <w:tc>
          <w:tcPr>
            <w:tcW w:type="dxa" w:w="1392"/>
          </w:tcPr>
          <w:p>
            <w:pPr>
              <w:spacing w:after="0"/>
              <w:jc w:val="left"/>
            </w:pPr>
            <w:r>
              <w:rPr>
                <w:sz w:val="16"/>
              </w:rPr>
              <w:t>Langdon town</w:t>
            </w:r>
          </w:p>
        </w:tc>
        <w:tc>
          <w:tcPr>
            <w:tcW w:type="dxa" w:w="648"/>
          </w:tcPr>
          <w:p>
            <w:pPr>
              <w:spacing w:after="0"/>
              <w:jc w:val="left"/>
            </w:pPr>
            <w:r>
              <w:rPr>
                <w:sz w:val="16"/>
              </w:rPr>
              <w:t>Town</w:t>
            </w:r>
          </w:p>
        </w:tc>
        <w:tc>
          <w:tcPr>
            <w:tcW w:type="dxa" w:w="2628"/>
          </w:tcPr>
          <w:p>
            <w:pPr>
              <w:spacing w:after="0"/>
              <w:jc w:val="left"/>
            </w:pPr>
            <w:r>
              <w:rPr>
                <w:sz w:val="16"/>
              </w:rPr>
              <w:t>Approved, expires 2031-04-15</w:t>
            </w:r>
          </w:p>
        </w:tc>
        <w:tc>
          <w:tcPr>
            <w:tcW w:type="dxa" w:w="2099"/>
          </w:tcPr>
          <w:p>
            <w:pPr>
              <w:spacing w:after="0"/>
              <w:jc w:val="right"/>
            </w:pPr>
            <w:r>
              <w:rPr>
                <w:sz w:val="16"/>
              </w:rPr>
              <w:t>FMA RL 0, SRL 0; any 0</w:t>
            </w:r>
          </w:p>
        </w:tc>
        <w:tc>
          <w:tcPr>
            <w:tcW w:type="dxa" w:w="2172"/>
          </w:tcPr>
          <w:p>
            <w:pPr>
              <w:spacing w:after="0"/>
              <w:jc w:val="right"/>
            </w:pPr>
            <w:r>
              <w:rPr>
                <w:sz w:val="16"/>
              </w:rPr>
              <w:t>$114,289.01</w:t>
            </w:r>
          </w:p>
        </w:tc>
        <w:tc>
          <w:tcPr>
            <w:tcW w:type="dxa" w:w="2449"/>
          </w:tcPr>
          <w:p>
            <w:pPr>
              <w:spacing w:after="0"/>
              <w:jc w:val="right"/>
            </w:pPr>
            <w:r>
              <w:rPr>
                <w:sz w:val="16"/>
              </w:rPr>
              <w:t>13 total; 0 since its plan</w:t>
            </w:r>
          </w:p>
        </w:tc>
        <w:tc>
          <w:tcPr>
            <w:tcW w:type="dxa" w:w="2724"/>
          </w:tcPr>
          <w:p>
            <w:pPr>
              <w:spacing w:after="0"/>
              <w:jc w:val="left"/>
            </w:pPr>
          </w:p>
        </w:tc>
      </w:tr>
      <w:tr>
        <w:trPr>
          <w:cantSplit/>
        </w:trPr>
        <w:tc>
          <w:tcPr>
            <w:tcW w:type="dxa" w:w="1392"/>
          </w:tcPr>
          <w:p>
            <w:pPr>
              <w:spacing w:after="0"/>
              <w:jc w:val="left"/>
            </w:pPr>
            <w:r>
              <w:rPr>
                <w:sz w:val="16"/>
              </w:rPr>
              <w:t>Lempster town</w:t>
            </w:r>
          </w:p>
        </w:tc>
        <w:tc>
          <w:tcPr>
            <w:tcW w:type="dxa" w:w="648"/>
          </w:tcPr>
          <w:p>
            <w:pPr>
              <w:spacing w:after="0"/>
              <w:jc w:val="left"/>
            </w:pPr>
            <w:r>
              <w:rPr>
                <w:sz w:val="16"/>
              </w:rPr>
              <w:t>Town</w:t>
            </w:r>
          </w:p>
        </w:tc>
        <w:tc>
          <w:tcPr>
            <w:tcW w:type="dxa" w:w="2628"/>
          </w:tcPr>
          <w:p>
            <w:pPr>
              <w:spacing w:after="0"/>
              <w:jc w:val="left"/>
            </w:pPr>
            <w:r>
              <w:rPr>
                <w:sz w:val="16"/>
              </w:rPr>
              <w:t>Approved, expires 2030-07-23</w:t>
            </w:r>
          </w:p>
        </w:tc>
        <w:tc>
          <w:tcPr>
            <w:tcW w:type="dxa" w:w="2099"/>
          </w:tcPr>
          <w:p>
            <w:pPr>
              <w:spacing w:after="0"/>
              <w:jc w:val="right"/>
            </w:pPr>
            <w:r>
              <w:rPr>
                <w:sz w:val="16"/>
              </w:rPr>
              <w:t>FMA RL 0, SRL 0; any 0</w:t>
            </w:r>
          </w:p>
        </w:tc>
        <w:tc>
          <w:tcPr>
            <w:tcW w:type="dxa" w:w="2172"/>
          </w:tcPr>
          <w:p>
            <w:pPr>
              <w:spacing w:after="0"/>
              <w:jc w:val="right"/>
            </w:pPr>
            <w:r>
              <w:rPr>
                <w:sz w:val="16"/>
              </w:rPr>
              <w:t>$1,024,815.36</w:t>
            </w:r>
          </w:p>
        </w:tc>
        <w:tc>
          <w:tcPr>
            <w:tcW w:type="dxa" w:w="2449"/>
          </w:tcPr>
          <w:p>
            <w:pPr>
              <w:spacing w:after="0"/>
              <w:jc w:val="right"/>
            </w:pPr>
            <w:r>
              <w:rPr>
                <w:sz w:val="16"/>
              </w:rPr>
              <w:t>13 total; 0 since its plan</w:t>
            </w:r>
          </w:p>
        </w:tc>
        <w:tc>
          <w:tcPr>
            <w:tcW w:type="dxa" w:w="2724"/>
          </w:tcPr>
          <w:p>
            <w:pPr>
              <w:spacing w:after="0"/>
              <w:jc w:val="left"/>
            </w:pPr>
          </w:p>
        </w:tc>
      </w:tr>
      <w:tr>
        <w:trPr>
          <w:cantSplit/>
        </w:trPr>
        <w:tc>
          <w:tcPr>
            <w:tcW w:type="dxa" w:w="1392"/>
          </w:tcPr>
          <w:p>
            <w:pPr>
              <w:spacing w:after="0"/>
              <w:jc w:val="left"/>
            </w:pPr>
            <w:r>
              <w:rPr>
                <w:sz w:val="16"/>
              </w:rPr>
              <w:t>Newport town</w:t>
            </w:r>
          </w:p>
        </w:tc>
        <w:tc>
          <w:tcPr>
            <w:tcW w:type="dxa" w:w="648"/>
          </w:tcPr>
          <w:p>
            <w:pPr>
              <w:spacing w:after="0"/>
              <w:jc w:val="left"/>
            </w:pPr>
            <w:r>
              <w:rPr>
                <w:sz w:val="16"/>
              </w:rPr>
              <w:t>Town</w:t>
            </w:r>
          </w:p>
        </w:tc>
        <w:tc>
          <w:tcPr>
            <w:tcW w:type="dxa" w:w="2628"/>
          </w:tcPr>
          <w:p>
            <w:pPr>
              <w:spacing w:after="0"/>
              <w:jc w:val="left"/>
            </w:pPr>
            <w:r>
              <w:rPr>
                <w:sz w:val="16"/>
              </w:rPr>
              <w:t>Approved, expires 2027-03-03</w:t>
            </w:r>
          </w:p>
        </w:tc>
        <w:tc>
          <w:tcPr>
            <w:tcW w:type="dxa" w:w="2099"/>
          </w:tcPr>
          <w:p>
            <w:pPr>
              <w:spacing w:after="0"/>
              <w:jc w:val="right"/>
            </w:pPr>
            <w:r>
              <w:rPr>
                <w:sz w:val="16"/>
              </w:rPr>
              <w:t>FMA RL 0, SRL 0; any 1</w:t>
            </w:r>
          </w:p>
        </w:tc>
        <w:tc>
          <w:tcPr>
            <w:tcW w:type="dxa" w:w="2172"/>
          </w:tcPr>
          <w:p>
            <w:pPr>
              <w:spacing w:after="0"/>
              <w:jc w:val="right"/>
            </w:pPr>
            <w:r>
              <w:rPr>
                <w:sz w:val="16"/>
              </w:rPr>
              <w:t>$804,324.94</w:t>
            </w:r>
          </w:p>
        </w:tc>
        <w:tc>
          <w:tcPr>
            <w:tcW w:type="dxa" w:w="2449"/>
          </w:tcPr>
          <w:p>
            <w:pPr>
              <w:spacing w:after="0"/>
              <w:jc w:val="right"/>
            </w:pPr>
            <w:r>
              <w:rPr>
                <w:sz w:val="16"/>
              </w:rPr>
              <w:t>14 total; 3 since its plan</w:t>
            </w:r>
          </w:p>
        </w:tc>
        <w:tc>
          <w:tcPr>
            <w:tcW w:type="dxa" w:w="2724"/>
          </w:tcPr>
          <w:p>
            <w:pPr>
              <w:spacing w:after="0"/>
              <w:jc w:val="left"/>
            </w:pPr>
            <w:r>
              <w:rPr>
                <w:sz w:val="16"/>
              </w:rPr>
              <w:t>Includes $68,795.92 for declarations not counted as hazard incidents (DR-4516-NH).</w:t>
            </w:r>
          </w:p>
        </w:tc>
      </w:tr>
      <w:tr>
        <w:trPr>
          <w:cantSplit/>
        </w:trPr>
        <w:tc>
          <w:tcPr>
            <w:tcW w:type="dxa" w:w="1392"/>
          </w:tcPr>
          <w:p>
            <w:pPr>
              <w:spacing w:after="0"/>
              <w:jc w:val="left"/>
            </w:pPr>
            <w:r>
              <w:rPr>
                <w:sz w:val="16"/>
              </w:rPr>
              <w:t>Plainfield town</w:t>
            </w:r>
          </w:p>
        </w:tc>
        <w:tc>
          <w:tcPr>
            <w:tcW w:type="dxa" w:w="648"/>
          </w:tcPr>
          <w:p>
            <w:pPr>
              <w:spacing w:after="0"/>
              <w:jc w:val="left"/>
            </w:pPr>
            <w:r>
              <w:rPr>
                <w:sz w:val="16"/>
              </w:rPr>
              <w:t>Town</w:t>
            </w:r>
          </w:p>
        </w:tc>
        <w:tc>
          <w:tcPr>
            <w:tcW w:type="dxa" w:w="2628"/>
          </w:tcPr>
          <w:p>
            <w:pPr>
              <w:spacing w:after="0"/>
              <w:jc w:val="left"/>
            </w:pPr>
            <w:r>
              <w:rPr>
                <w:sz w:val="16"/>
              </w:rPr>
              <w:t>Approved, expires 2029-10-03</w:t>
            </w:r>
          </w:p>
        </w:tc>
        <w:tc>
          <w:tcPr>
            <w:tcW w:type="dxa" w:w="2099"/>
          </w:tcPr>
          <w:p>
            <w:pPr>
              <w:spacing w:after="0"/>
              <w:jc w:val="right"/>
            </w:pPr>
            <w:r>
              <w:rPr>
                <w:sz w:val="16"/>
              </w:rPr>
              <w:t>FMA RL 0, SRL 0; any 0</w:t>
            </w:r>
          </w:p>
        </w:tc>
        <w:tc>
          <w:tcPr>
            <w:tcW w:type="dxa" w:w="2172"/>
          </w:tcPr>
          <w:p>
            <w:pPr>
              <w:spacing w:after="0"/>
              <w:jc w:val="right"/>
            </w:pPr>
            <w:r>
              <w:rPr>
                <w:sz w:val="16"/>
              </w:rPr>
              <w:t>$295,617.64</w:t>
            </w:r>
          </w:p>
        </w:tc>
        <w:tc>
          <w:tcPr>
            <w:tcW w:type="dxa" w:w="2449"/>
          </w:tcPr>
          <w:p>
            <w:pPr>
              <w:spacing w:after="0"/>
              <w:jc w:val="right"/>
            </w:pPr>
            <w:r>
              <w:rPr>
                <w:sz w:val="16"/>
              </w:rPr>
              <w:t>8 total; 0 since its plan</w:t>
            </w:r>
          </w:p>
        </w:tc>
        <w:tc>
          <w:tcPr>
            <w:tcW w:type="dxa" w:w="2724"/>
          </w:tcPr>
          <w:p>
            <w:pPr>
              <w:spacing w:after="0"/>
              <w:jc w:val="left"/>
            </w:pPr>
          </w:p>
        </w:tc>
      </w:tr>
      <w:tr>
        <w:trPr>
          <w:cantSplit/>
        </w:trPr>
        <w:tc>
          <w:tcPr>
            <w:tcW w:type="dxa" w:w="1392"/>
          </w:tcPr>
          <w:p>
            <w:pPr>
              <w:spacing w:after="0"/>
              <w:jc w:val="left"/>
            </w:pPr>
            <w:r>
              <w:rPr>
                <w:sz w:val="16"/>
              </w:rPr>
              <w:t>Springfield town</w:t>
            </w:r>
          </w:p>
        </w:tc>
        <w:tc>
          <w:tcPr>
            <w:tcW w:type="dxa" w:w="648"/>
          </w:tcPr>
          <w:p>
            <w:pPr>
              <w:spacing w:after="0"/>
              <w:jc w:val="left"/>
            </w:pPr>
            <w:r>
              <w:rPr>
                <w:sz w:val="16"/>
              </w:rPr>
              <w:t>Town</w:t>
            </w:r>
          </w:p>
        </w:tc>
        <w:tc>
          <w:tcPr>
            <w:tcW w:type="dxa" w:w="2628"/>
          </w:tcPr>
          <w:p>
            <w:pPr>
              <w:spacing w:after="0"/>
              <w:jc w:val="left"/>
            </w:pPr>
            <w:r>
              <w:rPr>
                <w:sz w:val="16"/>
              </w:rPr>
              <w:t>Approved, expires 2031-04-15</w:t>
            </w:r>
          </w:p>
        </w:tc>
        <w:tc>
          <w:tcPr>
            <w:tcW w:type="dxa" w:w="2099"/>
          </w:tcPr>
          <w:p>
            <w:pPr>
              <w:spacing w:after="0"/>
              <w:jc w:val="right"/>
            </w:pPr>
            <w:r>
              <w:rPr>
                <w:sz w:val="16"/>
              </w:rPr>
              <w:t>FMA RL 0, SRL 0; any 0</w:t>
            </w:r>
          </w:p>
        </w:tc>
        <w:tc>
          <w:tcPr>
            <w:tcW w:type="dxa" w:w="2172"/>
          </w:tcPr>
          <w:p>
            <w:pPr>
              <w:spacing w:after="0"/>
              <w:jc w:val="right"/>
            </w:pPr>
            <w:r>
              <w:rPr>
                <w:sz w:val="16"/>
              </w:rPr>
              <w:t>$102,006.73</w:t>
            </w:r>
          </w:p>
        </w:tc>
        <w:tc>
          <w:tcPr>
            <w:tcW w:type="dxa" w:w="2449"/>
          </w:tcPr>
          <w:p>
            <w:pPr>
              <w:spacing w:after="0"/>
              <w:jc w:val="right"/>
            </w:pPr>
            <w:r>
              <w:rPr>
                <w:sz w:val="16"/>
              </w:rPr>
              <w:t>1 total; 0 since its plan</w:t>
            </w:r>
          </w:p>
        </w:tc>
        <w:tc>
          <w:tcPr>
            <w:tcW w:type="dxa" w:w="2724"/>
          </w:tcPr>
          <w:p>
            <w:pPr>
              <w:spacing w:after="0"/>
              <w:jc w:val="left"/>
            </w:pPr>
          </w:p>
        </w:tc>
      </w:tr>
      <w:tr>
        <w:trPr>
          <w:cantSplit/>
        </w:trPr>
        <w:tc>
          <w:tcPr>
            <w:tcW w:type="dxa" w:w="1392"/>
          </w:tcPr>
          <w:p>
            <w:pPr>
              <w:spacing w:after="0"/>
              <w:jc w:val="left"/>
            </w:pPr>
            <w:r>
              <w:rPr>
                <w:sz w:val="16"/>
              </w:rPr>
              <w:t>Sunapee town</w:t>
            </w:r>
          </w:p>
        </w:tc>
        <w:tc>
          <w:tcPr>
            <w:tcW w:type="dxa" w:w="648"/>
          </w:tcPr>
          <w:p>
            <w:pPr>
              <w:spacing w:after="0"/>
              <w:jc w:val="left"/>
            </w:pPr>
            <w:r>
              <w:rPr>
                <w:sz w:val="16"/>
              </w:rPr>
              <w:t>Town</w:t>
            </w:r>
          </w:p>
        </w:tc>
        <w:tc>
          <w:tcPr>
            <w:tcW w:type="dxa" w:w="2628"/>
          </w:tcPr>
          <w:p>
            <w:pPr>
              <w:spacing w:after="0"/>
              <w:jc w:val="left"/>
            </w:pPr>
            <w:r>
              <w:rPr>
                <w:sz w:val="16"/>
              </w:rPr>
              <w:t>Approved, expires 2027-07-21</w:t>
            </w:r>
          </w:p>
        </w:tc>
        <w:tc>
          <w:tcPr>
            <w:tcW w:type="dxa" w:w="2099"/>
          </w:tcPr>
          <w:p>
            <w:pPr>
              <w:spacing w:after="0"/>
              <w:jc w:val="right"/>
            </w:pPr>
            <w:r>
              <w:rPr>
                <w:sz w:val="16"/>
              </w:rPr>
              <w:t>FMA RL 0, SRL 0; any 0</w:t>
            </w:r>
          </w:p>
        </w:tc>
        <w:tc>
          <w:tcPr>
            <w:tcW w:type="dxa" w:w="2172"/>
          </w:tcPr>
          <w:p>
            <w:pPr>
              <w:spacing w:after="0"/>
              <w:jc w:val="right"/>
            </w:pPr>
            <w:r>
              <w:rPr>
                <w:sz w:val="16"/>
              </w:rPr>
              <w:t>$637,866</w:t>
            </w:r>
          </w:p>
        </w:tc>
        <w:tc>
          <w:tcPr>
            <w:tcW w:type="dxa" w:w="2449"/>
          </w:tcPr>
          <w:p>
            <w:pPr>
              <w:spacing w:after="0"/>
              <w:jc w:val="right"/>
            </w:pPr>
            <w:r>
              <w:rPr>
                <w:sz w:val="16"/>
              </w:rPr>
              <w:t>16 total; 2 since its plan</w:t>
            </w:r>
          </w:p>
        </w:tc>
        <w:tc>
          <w:tcPr>
            <w:tcW w:type="dxa" w:w="2724"/>
          </w:tcPr>
          <w:p>
            <w:pPr>
              <w:spacing w:after="0"/>
              <w:jc w:val="left"/>
            </w:pPr>
          </w:p>
        </w:tc>
      </w:tr>
      <w:tr>
        <w:trPr>
          <w:cantSplit/>
        </w:trPr>
        <w:tc>
          <w:tcPr>
            <w:tcW w:type="dxa" w:w="1392"/>
          </w:tcPr>
          <w:p>
            <w:pPr>
              <w:spacing w:after="0"/>
              <w:jc w:val="left"/>
            </w:pPr>
            <w:r>
              <w:rPr>
                <w:sz w:val="16"/>
              </w:rPr>
              <w:t>Unity town</w:t>
            </w:r>
          </w:p>
        </w:tc>
        <w:tc>
          <w:tcPr>
            <w:tcW w:type="dxa" w:w="648"/>
          </w:tcPr>
          <w:p>
            <w:pPr>
              <w:spacing w:after="0"/>
              <w:jc w:val="left"/>
            </w:pPr>
            <w:r>
              <w:rPr>
                <w:sz w:val="16"/>
              </w:rPr>
              <w:t>Town</w:t>
            </w:r>
          </w:p>
        </w:tc>
        <w:tc>
          <w:tcPr>
            <w:tcW w:type="dxa" w:w="2628"/>
          </w:tcPr>
          <w:p>
            <w:pPr>
              <w:spacing w:after="0"/>
              <w:jc w:val="left"/>
            </w:pPr>
            <w:r>
              <w:rPr>
                <w:sz w:val="16"/>
              </w:rPr>
              <w:t>Approved, expires 2030-07-23</w:t>
            </w:r>
          </w:p>
        </w:tc>
        <w:tc>
          <w:tcPr>
            <w:tcW w:type="dxa" w:w="2099"/>
          </w:tcPr>
          <w:p>
            <w:pPr>
              <w:spacing w:after="0"/>
              <w:jc w:val="right"/>
            </w:pPr>
            <w:r>
              <w:rPr>
                <w:sz w:val="16"/>
              </w:rPr>
              <w:t>FMA RL 0, SRL 0; any 0</w:t>
            </w:r>
          </w:p>
        </w:tc>
        <w:tc>
          <w:tcPr>
            <w:tcW w:type="dxa" w:w="2172"/>
          </w:tcPr>
          <w:p>
            <w:pPr>
              <w:spacing w:after="0"/>
              <w:jc w:val="right"/>
            </w:pPr>
            <w:r>
              <w:rPr>
                <w:sz w:val="16"/>
              </w:rPr>
              <w:t>$1,727,915.05</w:t>
            </w:r>
          </w:p>
        </w:tc>
        <w:tc>
          <w:tcPr>
            <w:tcW w:type="dxa" w:w="2449"/>
          </w:tcPr>
          <w:p>
            <w:pPr>
              <w:spacing w:after="0"/>
              <w:jc w:val="right"/>
            </w:pPr>
            <w:r>
              <w:rPr>
                <w:sz w:val="16"/>
              </w:rPr>
              <w:t>11 total; 0 since its plan</w:t>
            </w:r>
          </w:p>
        </w:tc>
        <w:tc>
          <w:tcPr>
            <w:tcW w:type="dxa" w:w="2724"/>
          </w:tcPr>
          <w:p>
            <w:pPr>
              <w:spacing w:after="0"/>
              <w:jc w:val="left"/>
            </w:pPr>
            <w:r>
              <w:rPr>
                <w:sz w:val="16"/>
              </w:rPr>
              <w:t>Includes $3,757.32 for declarations not counted as hazard incidents (DR-4516-NH).</w:t>
            </w:r>
          </w:p>
        </w:tc>
      </w:tr>
      <w:tr>
        <w:trPr>
          <w:cantSplit/>
        </w:trPr>
        <w:tc>
          <w:tcPr>
            <w:tcW w:type="dxa" w:w="1392"/>
          </w:tcPr>
          <w:p>
            <w:pPr>
              <w:spacing w:after="0"/>
              <w:jc w:val="left"/>
            </w:pPr>
            <w:r>
              <w:rPr>
                <w:sz w:val="16"/>
              </w:rPr>
              <w:t>Washington town</w:t>
            </w:r>
          </w:p>
        </w:tc>
        <w:tc>
          <w:tcPr>
            <w:tcW w:type="dxa" w:w="648"/>
          </w:tcPr>
          <w:p>
            <w:pPr>
              <w:spacing w:after="0"/>
              <w:jc w:val="left"/>
            </w:pPr>
            <w:r>
              <w:rPr>
                <w:sz w:val="16"/>
              </w:rPr>
              <w:t>Town</w:t>
            </w:r>
          </w:p>
        </w:tc>
        <w:tc>
          <w:tcPr>
            <w:tcW w:type="dxa" w:w="2628"/>
          </w:tcPr>
          <w:p>
            <w:pPr>
              <w:spacing w:after="0"/>
              <w:jc w:val="left"/>
            </w:pPr>
            <w:r>
              <w:rPr>
                <w:sz w:val="16"/>
              </w:rPr>
              <w:t>Approved, expires 2027-01-17</w:t>
            </w:r>
          </w:p>
        </w:tc>
        <w:tc>
          <w:tcPr>
            <w:tcW w:type="dxa" w:w="2099"/>
          </w:tcPr>
          <w:p>
            <w:pPr>
              <w:spacing w:after="0"/>
              <w:jc w:val="right"/>
            </w:pPr>
            <w:r>
              <w:rPr>
                <w:sz w:val="16"/>
              </w:rPr>
              <w:t>FMA RL 0, SRL 0; any 0</w:t>
            </w:r>
          </w:p>
        </w:tc>
        <w:tc>
          <w:tcPr>
            <w:tcW w:type="dxa" w:w="2172"/>
          </w:tcPr>
          <w:p>
            <w:pPr>
              <w:spacing w:after="0"/>
              <w:jc w:val="right"/>
            </w:pPr>
            <w:r>
              <w:rPr>
                <w:sz w:val="16"/>
              </w:rPr>
              <w:t>$1,446,714.73</w:t>
            </w:r>
          </w:p>
        </w:tc>
        <w:tc>
          <w:tcPr>
            <w:tcW w:type="dxa" w:w="2449"/>
          </w:tcPr>
          <w:p>
            <w:pPr>
              <w:spacing w:after="0"/>
              <w:jc w:val="right"/>
            </w:pPr>
            <w:r>
              <w:rPr>
                <w:sz w:val="16"/>
              </w:rPr>
              <w:t>10 total; 2 since its plan</w:t>
            </w:r>
          </w:p>
        </w:tc>
        <w:tc>
          <w:tcPr>
            <w:tcW w:type="dxa" w:w="27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013"/>
        <w:gridCol w:w="1052"/>
        <w:gridCol w:w="1190"/>
        <w:gridCol w:w="1114"/>
        <w:gridCol w:w="1114"/>
        <w:gridCol w:w="167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7"/>
          </w:tcPr>
          <w:p>
            <w:pPr>
              <w:spacing w:after="0"/>
              <w:jc w:val="right"/>
            </w:pPr>
            <w:r>
              <w:rPr>
                <w:sz w:val="16"/>
              </w:rPr>
              <w:t>n/a</w:t>
            </w:r>
          </w:p>
        </w:tc>
        <w:tc>
          <w:tcPr>
            <w:tcW w:type="dxa" w:w="1046"/>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13"/>
          </w:tcPr>
          <w:p>
            <w:pPr>
              <w:spacing w:after="0"/>
              <w:jc w:val="right"/>
            </w:pPr>
            <w:r>
              <w:rPr>
                <w:sz w:val="16"/>
              </w:rPr>
              <w:t>$80</w:t>
            </w:r>
          </w:p>
        </w:tc>
        <w:tc>
          <w:tcPr>
            <w:tcW w:type="dxa" w:w="1052"/>
          </w:tcPr>
          <w:p>
            <w:pPr>
              <w:spacing w:after="0"/>
              <w:jc w:val="right"/>
            </w:pP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$8,176,774,187</w:t>
            </w:r>
          </w:p>
        </w:tc>
        <w:tc>
          <w:tcPr>
            <w:tcW w:type="dxa" w:w="1137"/>
          </w:tcPr>
          <w:p>
            <w:pPr>
              <w:spacing w:after="0"/>
              <w:jc w:val="right"/>
            </w:pPr>
            <w:r>
              <w:rPr>
                <w:sz w:val="16"/>
              </w:rPr>
              <w:t>$24,852,693</w:t>
            </w:r>
          </w:p>
        </w:tc>
        <w:tc>
          <w:tcPr>
            <w:tcW w:type="dxa" w:w="1046"/>
          </w:tcPr>
          <w:p>
            <w:pPr>
              <w:spacing w:after="0"/>
              <w:jc w:val="right"/>
            </w:pPr>
            <w:r>
              <w:rPr>
                <w:sz w:val="16"/>
              </w:rPr>
              <w:t>43,048</w:t>
            </w:r>
          </w:p>
        </w:tc>
        <w:tc>
          <w:tcPr>
            <w:tcW w:type="dxa" w:w="1126"/>
          </w:tcPr>
          <w:p>
            <w:pPr>
              <w:spacing w:after="0"/>
              <w:jc w:val="right"/>
            </w:pPr>
            <w:r>
              <w:rPr>
                <w:sz w:val="16"/>
              </w:rPr>
              <w:t>$71</w:t>
            </w:r>
          </w:p>
        </w:tc>
        <w:tc>
          <w:tcPr>
            <w:tcW w:type="dxa" w:w="1126"/>
          </w:tcPr>
          <w:p>
            <w:pPr>
              <w:spacing w:after="0"/>
              <w:jc w:val="right"/>
            </w:pPr>
            <w:r>
              <w:rPr>
                <w:sz w:val="16"/>
              </w:rPr>
              <w:t>$4,492</w:t>
            </w:r>
          </w:p>
        </w:tc>
        <w:tc>
          <w:tcPr>
            <w:tcW w:type="dxa" w:w="1013"/>
          </w:tcPr>
          <w:p>
            <w:pPr>
              <w:spacing w:after="0"/>
              <w:jc w:val="right"/>
            </w:pPr>
            <w:r>
              <w:rPr>
                <w:sz w:val="16"/>
              </w:rPr>
              <w:t>$678,209</w:t>
            </w:r>
          </w:p>
        </w:tc>
        <w:tc>
          <w:tcPr>
            <w:tcW w:type="dxa" w:w="1052"/>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13"/>
          </w:tcPr>
          <w:p>
            <w:pPr>
              <w:spacing w:after="0"/>
              <w:jc w:val="right"/>
            </w:pPr>
            <w:r>
              <w:rPr>
                <w:sz w:val="16"/>
              </w:rPr>
              <w:t>n/a</w:t>
            </w:r>
          </w:p>
        </w:tc>
        <w:tc>
          <w:tcPr>
            <w:tcW w:type="dxa" w:w="1052"/>
          </w:tcPr>
          <w:p>
            <w:pPr>
              <w:spacing w:after="0"/>
              <w:jc w:val="right"/>
            </w:pP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$14,157,455,133</w:t>
            </w:r>
          </w:p>
        </w:tc>
        <w:tc>
          <w:tcPr>
            <w:tcW w:type="dxa" w:w="1137"/>
          </w:tcPr>
          <w:p>
            <w:pPr>
              <w:spacing w:after="0"/>
              <w:jc w:val="right"/>
            </w:pPr>
            <w:r>
              <w:rPr>
                <w:sz w:val="16"/>
              </w:rPr>
              <w:t>n/a</w:t>
            </w:r>
          </w:p>
        </w:tc>
        <w:tc>
          <w:tcPr>
            <w:tcW w:type="dxa" w:w="1046"/>
          </w:tcPr>
          <w:p>
            <w:pPr>
              <w:spacing w:after="0"/>
              <w:jc w:val="right"/>
            </w:pPr>
            <w:r>
              <w:rPr>
                <w:sz w:val="16"/>
              </w:rPr>
              <w:t>43,063</w:t>
            </w:r>
          </w:p>
        </w:tc>
        <w:tc>
          <w:tcPr>
            <w:tcW w:type="dxa" w:w="1126"/>
          </w:tcPr>
          <w:p>
            <w:pPr>
              <w:spacing w:after="0"/>
              <w:jc w:val="right"/>
            </w:pPr>
            <w:r>
              <w:rPr>
                <w:sz w:val="16"/>
              </w:rPr>
              <w:t>$201,797</w:t>
            </w:r>
          </w:p>
        </w:tc>
        <w:tc>
          <w:tcPr>
            <w:tcW w:type="dxa" w:w="1126"/>
          </w:tcPr>
          <w:p>
            <w:pPr>
              <w:spacing w:after="0"/>
              <w:jc w:val="right"/>
            </w:pPr>
            <w:r>
              <w:rPr>
                <w:sz w:val="16"/>
              </w:rPr>
              <w:t>n/a</w:t>
            </w:r>
          </w:p>
        </w:tc>
        <w:tc>
          <w:tcPr>
            <w:tcW w:type="dxa" w:w="1013"/>
          </w:tcPr>
          <w:p>
            <w:pPr>
              <w:spacing w:after="0"/>
              <w:jc w:val="right"/>
            </w:pPr>
            <w:r>
              <w:rPr>
                <w:sz w:val="16"/>
              </w:rPr>
              <w:t>$33,381</w:t>
            </w:r>
          </w:p>
        </w:tc>
        <w:tc>
          <w:tcPr>
            <w:tcW w:type="dxa" w:w="1052"/>
          </w:tcPr>
          <w:p>
            <w:pPr>
              <w:spacing w:after="0"/>
              <w:jc w:val="right"/>
            </w:pPr>
            <w:r>
              <w:rPr>
                <w:sz w:val="16"/>
              </w:rPr>
              <w:t>0.00143%</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$8,176,777,606</w:t>
            </w:r>
          </w:p>
        </w:tc>
        <w:tc>
          <w:tcPr>
            <w:tcW w:type="dxa" w:w="1137"/>
          </w:tcPr>
          <w:p>
            <w:pPr>
              <w:spacing w:after="0"/>
              <w:jc w:val="right"/>
            </w:pPr>
            <w:r>
              <w:rPr>
                <w:sz w:val="16"/>
              </w:rPr>
              <w:t>$24,852,693</w:t>
            </w:r>
          </w:p>
        </w:tc>
        <w:tc>
          <w:tcPr>
            <w:tcW w:type="dxa" w:w="1046"/>
          </w:tcPr>
          <w:p>
            <w:pPr>
              <w:spacing w:after="0"/>
              <w:jc w:val="right"/>
            </w:pPr>
            <w:r>
              <w:rPr>
                <w:sz w:val="16"/>
              </w:rPr>
              <w:t>43,048</w:t>
            </w:r>
          </w:p>
        </w:tc>
        <w:tc>
          <w:tcPr>
            <w:tcW w:type="dxa" w:w="1126"/>
          </w:tcPr>
          <w:p>
            <w:pPr>
              <w:spacing w:after="0"/>
              <w:jc w:val="right"/>
            </w:pPr>
            <w:r>
              <w:rPr>
                <w:sz w:val="16"/>
              </w:rPr>
              <w:t>$2,636</w:t>
            </w:r>
          </w:p>
        </w:tc>
        <w:tc>
          <w:tcPr>
            <w:tcW w:type="dxa" w:w="1126"/>
          </w:tcPr>
          <w:p>
            <w:pPr>
              <w:spacing w:after="0"/>
              <w:jc w:val="right"/>
            </w:pPr>
            <w:r>
              <w:rPr>
                <w:sz w:val="16"/>
              </w:rPr>
              <w:t>$3,496</w:t>
            </w:r>
          </w:p>
        </w:tc>
        <w:tc>
          <w:tcPr>
            <w:tcW w:type="dxa" w:w="1013"/>
          </w:tcPr>
          <w:p>
            <w:pPr>
              <w:spacing w:after="0"/>
              <w:jc w:val="right"/>
            </w:pPr>
            <w:r>
              <w:rPr>
                <w:sz w:val="16"/>
              </w:rPr>
              <w:t>$71,380</w:t>
            </w:r>
          </w:p>
        </w:tc>
        <w:tc>
          <w:tcPr>
            <w:tcW w:type="dxa" w:w="1052"/>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$8,176,774,187</w:t>
            </w:r>
          </w:p>
        </w:tc>
        <w:tc>
          <w:tcPr>
            <w:tcW w:type="dxa" w:w="1137"/>
          </w:tcPr>
          <w:p>
            <w:pPr>
              <w:spacing w:after="0"/>
              <w:jc w:val="right"/>
            </w:pPr>
            <w:r>
              <w:rPr>
                <w:sz w:val="16"/>
              </w:rPr>
              <w:t>$24,852,693</w:t>
            </w:r>
          </w:p>
        </w:tc>
        <w:tc>
          <w:tcPr>
            <w:tcW w:type="dxa" w:w="1046"/>
          </w:tcPr>
          <w:p>
            <w:pPr>
              <w:spacing w:after="0"/>
              <w:jc w:val="right"/>
            </w:pPr>
            <w:r>
              <w:rPr>
                <w:sz w:val="16"/>
              </w:rPr>
              <w:t>43,048</w:t>
            </w:r>
          </w:p>
        </w:tc>
        <w:tc>
          <w:tcPr>
            <w:tcW w:type="dxa" w:w="1126"/>
          </w:tcPr>
          <w:p>
            <w:pPr>
              <w:spacing w:after="0"/>
              <w:jc w:val="right"/>
            </w:pPr>
            <w:r>
              <w:rPr>
                <w:sz w:val="16"/>
              </w:rPr>
              <w:t>under $1</w:t>
            </w:r>
          </w:p>
        </w:tc>
        <w:tc>
          <w:tcPr>
            <w:tcW w:type="dxa" w:w="1126"/>
          </w:tcPr>
          <w:p>
            <w:pPr>
              <w:spacing w:after="0"/>
              <w:jc w:val="right"/>
            </w:pPr>
            <w:r>
              <w:rPr>
                <w:sz w:val="16"/>
              </w:rPr>
              <w:t>$14,038</w:t>
            </w:r>
          </w:p>
        </w:tc>
        <w:tc>
          <w:tcPr>
            <w:tcW w:type="dxa" w:w="1013"/>
          </w:tcPr>
          <w:p>
            <w:pPr>
              <w:spacing w:after="0"/>
              <w:jc w:val="right"/>
            </w:pPr>
            <w:r>
              <w:rPr>
                <w:sz w:val="16"/>
              </w:rPr>
              <w:t>$347,235</w:t>
            </w:r>
          </w:p>
        </w:tc>
        <w:tc>
          <w:tcPr>
            <w:tcW w:type="dxa" w:w="1052"/>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$8,171,994,294</w:t>
            </w:r>
          </w:p>
        </w:tc>
        <w:tc>
          <w:tcPr>
            <w:tcW w:type="dxa" w:w="1137"/>
          </w:tcPr>
          <w:p>
            <w:pPr>
              <w:spacing w:after="0"/>
              <w:jc w:val="right"/>
            </w:pPr>
            <w:r>
              <w:rPr>
                <w:sz w:val="16"/>
              </w:rPr>
              <w:t>$24,852,298</w:t>
            </w:r>
          </w:p>
        </w:tc>
        <w:tc>
          <w:tcPr>
            <w:tcW w:type="dxa" w:w="1046"/>
          </w:tcPr>
          <w:p>
            <w:pPr>
              <w:spacing w:after="0"/>
              <w:jc w:val="right"/>
            </w:pPr>
            <w:r>
              <w:rPr>
                <w:sz w:val="16"/>
              </w:rPr>
              <w:t>43,024</w:t>
            </w:r>
          </w:p>
        </w:tc>
        <w:tc>
          <w:tcPr>
            <w:tcW w:type="dxa" w:w="1126"/>
          </w:tcPr>
          <w:p>
            <w:pPr>
              <w:spacing w:after="0"/>
              <w:jc w:val="right"/>
            </w:pPr>
            <w:r>
              <w:rPr>
                <w:sz w:val="16"/>
              </w:rPr>
              <w:t>$494,830</w:t>
            </w:r>
          </w:p>
        </w:tc>
        <w:tc>
          <w:tcPr>
            <w:tcW w:type="dxa" w:w="1126"/>
          </w:tcPr>
          <w:p>
            <w:pPr>
              <w:spacing w:after="0"/>
              <w:jc w:val="right"/>
            </w:pPr>
            <w:r>
              <w:rPr>
                <w:sz w:val="16"/>
              </w:rPr>
              <w:t>$41,323</w:t>
            </w:r>
          </w:p>
        </w:tc>
        <w:tc>
          <w:tcPr>
            <w:tcW w:type="dxa" w:w="1013"/>
          </w:tcPr>
          <w:p>
            <w:pPr>
              <w:spacing w:after="0"/>
              <w:jc w:val="right"/>
            </w:pPr>
            <w:r>
              <w:rPr>
                <w:sz w:val="16"/>
              </w:rPr>
              <w:t>$25,154</w:t>
            </w:r>
          </w:p>
        </w:tc>
        <w:tc>
          <w:tcPr>
            <w:tcW w:type="dxa" w:w="1052"/>
          </w:tcPr>
          <w:p>
            <w:pPr>
              <w:spacing w:after="0"/>
              <w:jc w:val="right"/>
            </w:pPr>
            <w:r>
              <w:rPr>
                <w:sz w:val="16"/>
              </w:rPr>
              <w:t>0.00606%</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$8,176,774,187</w:t>
            </w:r>
          </w:p>
        </w:tc>
        <w:tc>
          <w:tcPr>
            <w:tcW w:type="dxa" w:w="1137"/>
          </w:tcPr>
          <w:p>
            <w:pPr>
              <w:spacing w:after="0"/>
              <w:jc w:val="right"/>
            </w:pPr>
            <w:r>
              <w:rPr>
                <w:sz w:val="16"/>
              </w:rPr>
              <w:t>n/a</w:t>
            </w:r>
          </w:p>
        </w:tc>
        <w:tc>
          <w:tcPr>
            <w:tcW w:type="dxa" w:w="1046"/>
          </w:tcPr>
          <w:p>
            <w:pPr>
              <w:spacing w:after="0"/>
              <w:jc w:val="right"/>
            </w:pPr>
            <w:r>
              <w:rPr>
                <w:sz w:val="16"/>
              </w:rPr>
              <w:t>43,048</w:t>
            </w:r>
          </w:p>
        </w:tc>
        <w:tc>
          <w:tcPr>
            <w:tcW w:type="dxa" w:w="1126"/>
          </w:tcPr>
          <w:p>
            <w:pPr>
              <w:spacing w:after="0"/>
              <w:jc w:val="right"/>
            </w:pPr>
            <w:r>
              <w:rPr>
                <w:sz w:val="16"/>
              </w:rPr>
              <w:t>$221,775</w:t>
            </w:r>
          </w:p>
        </w:tc>
        <w:tc>
          <w:tcPr>
            <w:tcW w:type="dxa" w:w="1126"/>
          </w:tcPr>
          <w:p>
            <w:pPr>
              <w:spacing w:after="0"/>
              <w:jc w:val="right"/>
            </w:pPr>
            <w:r>
              <w:rPr>
                <w:sz w:val="16"/>
              </w:rPr>
              <w:t>n/a</w:t>
            </w:r>
          </w:p>
        </w:tc>
        <w:tc>
          <w:tcPr>
            <w:tcW w:type="dxa" w:w="1013"/>
          </w:tcPr>
          <w:p>
            <w:pPr>
              <w:spacing w:after="0"/>
              <w:jc w:val="right"/>
            </w:pPr>
            <w:r>
              <w:rPr>
                <w:sz w:val="16"/>
              </w:rPr>
              <w:t>$11,022</w:t>
            </w:r>
          </w:p>
        </w:tc>
        <w:tc>
          <w:tcPr>
            <w:tcW w:type="dxa" w:w="1052"/>
          </w:tcPr>
          <w:p>
            <w:pPr>
              <w:spacing w:after="0"/>
              <w:jc w:val="right"/>
            </w:pPr>
            <w:r>
              <w:rPr>
                <w:sz w:val="16"/>
              </w:rPr>
              <w:t>0.00271%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$8,127,710,599</w:t>
            </w:r>
          </w:p>
        </w:tc>
        <w:tc>
          <w:tcPr>
            <w:tcW w:type="dxa" w:w="1137"/>
          </w:tcPr>
          <w:p>
            <w:pPr>
              <w:spacing w:after="0"/>
              <w:jc w:val="right"/>
            </w:pPr>
            <w:r>
              <w:rPr>
                <w:sz w:val="16"/>
              </w:rPr>
              <w:t>$4,447,423</w:t>
            </w:r>
          </w:p>
        </w:tc>
        <w:tc>
          <w:tcPr>
            <w:tcW w:type="dxa" w:w="1046"/>
          </w:tcPr>
          <w:p>
            <w:pPr>
              <w:spacing w:after="0"/>
              <w:jc w:val="right"/>
            </w:pPr>
            <w:r>
              <w:rPr>
                <w:sz w:val="16"/>
              </w:rPr>
              <w:t>1,401</w:t>
            </w:r>
          </w:p>
        </w:tc>
        <w:tc>
          <w:tcPr>
            <w:tcW w:type="dxa" w:w="1126"/>
          </w:tcPr>
          <w:p>
            <w:pPr>
              <w:spacing w:after="0"/>
              <w:jc w:val="right"/>
            </w:pPr>
            <w:r>
              <w:rPr>
                <w:sz w:val="16"/>
              </w:rPr>
              <w:t>$11,448,550</w:t>
            </w:r>
          </w:p>
        </w:tc>
        <w:tc>
          <w:tcPr>
            <w:tcW w:type="dxa" w:w="1126"/>
          </w:tcPr>
          <w:p>
            <w:pPr>
              <w:spacing w:after="0"/>
              <w:jc w:val="right"/>
            </w:pPr>
            <w:r>
              <w:rPr>
                <w:sz w:val="16"/>
              </w:rPr>
              <w:t>$15,660</w:t>
            </w:r>
          </w:p>
        </w:tc>
        <w:tc>
          <w:tcPr>
            <w:tcW w:type="dxa" w:w="1013"/>
          </w:tcPr>
          <w:p>
            <w:pPr>
              <w:spacing w:after="0"/>
              <w:jc w:val="right"/>
            </w:pPr>
            <w:r>
              <w:rPr>
                <w:sz w:val="16"/>
              </w:rPr>
              <w:t>$238,238</w:t>
            </w:r>
          </w:p>
        </w:tc>
        <w:tc>
          <w:tcPr>
            <w:tcW w:type="dxa" w:w="1052"/>
          </w:tcPr>
          <w:p>
            <w:pPr>
              <w:spacing w:after="0"/>
              <w:jc w:val="right"/>
            </w:pPr>
            <w:r>
              <w:rPr>
                <w:sz w:val="16"/>
              </w:rPr>
              <w:t>n/a (see note)</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$526,660,089</w:t>
            </w:r>
          </w:p>
        </w:tc>
        <w:tc>
          <w:tcPr>
            <w:tcW w:type="dxa" w:w="1137"/>
          </w:tcPr>
          <w:p>
            <w:pPr>
              <w:spacing w:after="0"/>
              <w:jc w:val="right"/>
            </w:pPr>
            <w:r>
              <w:rPr>
                <w:sz w:val="16"/>
              </w:rPr>
              <w:t>n/a</w:t>
            </w:r>
          </w:p>
        </w:tc>
        <w:tc>
          <w:tcPr>
            <w:tcW w:type="dxa" w:w="1046"/>
          </w:tcPr>
          <w:p>
            <w:pPr>
              <w:spacing w:after="0"/>
              <w:jc w:val="right"/>
            </w:pPr>
            <w:r>
              <w:rPr>
                <w:sz w:val="16"/>
              </w:rPr>
              <w:t>2,893</w:t>
            </w:r>
          </w:p>
        </w:tc>
        <w:tc>
          <w:tcPr>
            <w:tcW w:type="dxa" w:w="1126"/>
          </w:tcPr>
          <w:p>
            <w:pPr>
              <w:spacing w:after="0"/>
              <w:jc w:val="right"/>
            </w:pPr>
            <w:r>
              <w:rPr>
                <w:sz w:val="16"/>
              </w:rPr>
              <w:t>$6,074</w:t>
            </w:r>
          </w:p>
        </w:tc>
        <w:tc>
          <w:tcPr>
            <w:tcW w:type="dxa" w:w="1126"/>
          </w:tcPr>
          <w:p>
            <w:pPr>
              <w:spacing w:after="0"/>
              <w:jc w:val="right"/>
            </w:pPr>
            <w:r>
              <w:rPr>
                <w:sz w:val="16"/>
              </w:rPr>
              <w:t>n/a</w:t>
            </w:r>
          </w:p>
        </w:tc>
        <w:tc>
          <w:tcPr>
            <w:tcW w:type="dxa" w:w="1013"/>
          </w:tcPr>
          <w:p>
            <w:pPr>
              <w:spacing w:after="0"/>
              <w:jc w:val="right"/>
            </w:pPr>
            <w:r>
              <w:rPr>
                <w:sz w:val="16"/>
              </w:rPr>
              <w:t>$8,206</w:t>
            </w:r>
          </w:p>
        </w:tc>
        <w:tc>
          <w:tcPr>
            <w:tcW w:type="dxa" w:w="1052"/>
          </w:tcPr>
          <w:p>
            <w:pPr>
              <w:spacing w:after="0"/>
              <w:jc w:val="right"/>
            </w:pPr>
            <w:r>
              <w:rPr>
                <w:sz w:val="16"/>
              </w:rPr>
              <w:t>0.00115%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$8,176,777,606</w:t>
            </w:r>
          </w:p>
        </w:tc>
        <w:tc>
          <w:tcPr>
            <w:tcW w:type="dxa" w:w="1137"/>
          </w:tcPr>
          <w:p>
            <w:pPr>
              <w:spacing w:after="0"/>
              <w:jc w:val="right"/>
            </w:pPr>
            <w:r>
              <w:rPr>
                <w:sz w:val="16"/>
              </w:rPr>
              <w:t>n/a</w:t>
            </w:r>
          </w:p>
        </w:tc>
        <w:tc>
          <w:tcPr>
            <w:tcW w:type="dxa" w:w="1046"/>
          </w:tcPr>
          <w:p>
            <w:pPr>
              <w:spacing w:after="0"/>
              <w:jc w:val="right"/>
            </w:pPr>
            <w:r>
              <w:rPr>
                <w:sz w:val="16"/>
              </w:rPr>
              <w:t>43,048</w:t>
            </w:r>
          </w:p>
        </w:tc>
        <w:tc>
          <w:tcPr>
            <w:tcW w:type="dxa" w:w="1126"/>
          </w:tcPr>
          <w:p>
            <w:pPr>
              <w:spacing w:after="0"/>
              <w:jc w:val="right"/>
            </w:pPr>
            <w:r>
              <w:rPr>
                <w:sz w:val="16"/>
              </w:rPr>
              <w:t>$18,561</w:t>
            </w:r>
          </w:p>
        </w:tc>
        <w:tc>
          <w:tcPr>
            <w:tcW w:type="dxa" w:w="1126"/>
          </w:tcPr>
          <w:p>
            <w:pPr>
              <w:spacing w:after="0"/>
              <w:jc w:val="right"/>
            </w:pPr>
            <w:r>
              <w:rPr>
                <w:sz w:val="16"/>
              </w:rPr>
              <w:t>n/a</w:t>
            </w:r>
          </w:p>
        </w:tc>
        <w:tc>
          <w:tcPr>
            <w:tcW w:type="dxa" w:w="1013"/>
          </w:tcPr>
          <w:p>
            <w:pPr>
              <w:spacing w:after="0"/>
              <w:jc w:val="right"/>
            </w:pPr>
            <w:r>
              <w:rPr>
                <w:sz w:val="16"/>
              </w:rPr>
              <w:t>$305,091</w:t>
            </w:r>
          </w:p>
        </w:tc>
        <w:tc>
          <w:tcPr>
            <w:tcW w:type="dxa" w:w="1052"/>
          </w:tcPr>
          <w:p>
            <w:pPr>
              <w:spacing w:after="0"/>
              <w:jc w:val="right"/>
            </w:pPr>
            <w:r>
              <w:rPr>
                <w:sz w:val="16"/>
              </w:rPr>
              <w:t>0.000227%</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$8,176,777,606</w:t>
            </w:r>
          </w:p>
        </w:tc>
        <w:tc>
          <w:tcPr>
            <w:tcW w:type="dxa" w:w="1137"/>
          </w:tcPr>
          <w:p>
            <w:pPr>
              <w:spacing w:after="0"/>
              <w:jc w:val="right"/>
            </w:pPr>
            <w:r>
              <w:rPr>
                <w:sz w:val="16"/>
              </w:rPr>
              <w:t>$24,852,693</w:t>
            </w:r>
          </w:p>
        </w:tc>
        <w:tc>
          <w:tcPr>
            <w:tcW w:type="dxa" w:w="1046"/>
          </w:tcPr>
          <w:p>
            <w:pPr>
              <w:spacing w:after="0"/>
              <w:jc w:val="right"/>
            </w:pPr>
            <w:r>
              <w:rPr>
                <w:sz w:val="16"/>
              </w:rPr>
              <w:t>43,048</w:t>
            </w:r>
          </w:p>
        </w:tc>
        <w:tc>
          <w:tcPr>
            <w:tcW w:type="dxa" w:w="1126"/>
          </w:tcPr>
          <w:p>
            <w:pPr>
              <w:spacing w:after="0"/>
              <w:jc w:val="right"/>
            </w:pPr>
            <w:r>
              <w:rPr>
                <w:sz w:val="16"/>
              </w:rPr>
              <w:t>$55,721</w:t>
            </w:r>
          </w:p>
        </w:tc>
        <w:tc>
          <w:tcPr>
            <w:tcW w:type="dxa" w:w="1126"/>
          </w:tcPr>
          <w:p>
            <w:pPr>
              <w:spacing w:after="0"/>
              <w:jc w:val="right"/>
            </w:pPr>
            <w:r>
              <w:rPr>
                <w:sz w:val="16"/>
              </w:rPr>
              <w:t>$871</w:t>
            </w:r>
          </w:p>
        </w:tc>
        <w:tc>
          <w:tcPr>
            <w:tcW w:type="dxa" w:w="1013"/>
          </w:tcPr>
          <w:p>
            <w:pPr>
              <w:spacing w:after="0"/>
              <w:jc w:val="right"/>
            </w:pPr>
            <w:r>
              <w:rPr>
                <w:sz w:val="16"/>
              </w:rPr>
              <w:t>$238,868</w:t>
            </w:r>
          </w:p>
        </w:tc>
        <w:tc>
          <w:tcPr>
            <w:tcW w:type="dxa" w:w="1052"/>
          </w:tcPr>
          <w:p>
            <w:pPr>
              <w:spacing w:after="0"/>
              <w:jc w:val="right"/>
            </w:pPr>
            <w:r>
              <w:rPr>
                <w:sz w:val="16"/>
              </w:rPr>
              <w:t>0.000681%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$8,176,777,606</w:t>
            </w:r>
          </w:p>
        </w:tc>
        <w:tc>
          <w:tcPr>
            <w:tcW w:type="dxa" w:w="1137"/>
          </w:tcPr>
          <w:p>
            <w:pPr>
              <w:spacing w:after="0"/>
              <w:jc w:val="right"/>
            </w:pPr>
            <w:r>
              <w:rPr>
                <w:sz w:val="16"/>
              </w:rPr>
              <w:t>$24,852,693</w:t>
            </w:r>
          </w:p>
        </w:tc>
        <w:tc>
          <w:tcPr>
            <w:tcW w:type="dxa" w:w="1046"/>
          </w:tcPr>
          <w:p>
            <w:pPr>
              <w:spacing w:after="0"/>
              <w:jc w:val="right"/>
            </w:pPr>
            <w:r>
              <w:rPr>
                <w:sz w:val="16"/>
              </w:rPr>
              <w:t>43,048</w:t>
            </w:r>
          </w:p>
        </w:tc>
        <w:tc>
          <w:tcPr>
            <w:tcW w:type="dxa" w:w="1126"/>
          </w:tcPr>
          <w:p>
            <w:pPr>
              <w:spacing w:after="0"/>
              <w:jc w:val="right"/>
            </w:pPr>
            <w:r>
              <w:rPr>
                <w:sz w:val="16"/>
              </w:rPr>
              <w:t>$152,806</w:t>
            </w:r>
          </w:p>
        </w:tc>
        <w:tc>
          <w:tcPr>
            <w:tcW w:type="dxa" w:w="1126"/>
          </w:tcPr>
          <w:p>
            <w:pPr>
              <w:spacing w:after="0"/>
              <w:jc w:val="right"/>
            </w:pPr>
            <w:r>
              <w:rPr>
                <w:sz w:val="16"/>
              </w:rPr>
              <w:t>$213</w:t>
            </w:r>
          </w:p>
        </w:tc>
        <w:tc>
          <w:tcPr>
            <w:tcW w:type="dxa" w:w="1013"/>
          </w:tcPr>
          <w:p>
            <w:pPr>
              <w:spacing w:after="0"/>
              <w:jc w:val="right"/>
            </w:pPr>
            <w:r>
              <w:rPr>
                <w:sz w:val="16"/>
              </w:rPr>
              <w:t>$229,654</w:t>
            </w:r>
          </w:p>
        </w:tc>
        <w:tc>
          <w:tcPr>
            <w:tcW w:type="dxa" w:w="1052"/>
          </w:tcPr>
          <w:p>
            <w:pPr>
              <w:spacing w:after="0"/>
              <w:jc w:val="right"/>
            </w:pPr>
            <w:r>
              <w:rPr>
                <w:sz w:val="16"/>
              </w:rPr>
              <w:t>0.00187%</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$4,502,413,569</w:t>
            </w:r>
          </w:p>
        </w:tc>
        <w:tc>
          <w:tcPr>
            <w:tcW w:type="dxa" w:w="1137"/>
          </w:tcPr>
          <w:p>
            <w:pPr>
              <w:spacing w:after="0"/>
              <w:jc w:val="right"/>
            </w:pPr>
            <w:r>
              <w:rPr>
                <w:sz w:val="16"/>
              </w:rPr>
              <w:t>$16,837,808</w:t>
            </w:r>
          </w:p>
        </w:tc>
        <w:tc>
          <w:tcPr>
            <w:tcW w:type="dxa" w:w="1046"/>
          </w:tcPr>
          <w:p>
            <w:pPr>
              <w:spacing w:after="0"/>
              <w:jc w:val="right"/>
            </w:pPr>
            <w:r>
              <w:rPr>
                <w:sz w:val="16"/>
              </w:rPr>
              <w:t>24,826</w:t>
            </w:r>
          </w:p>
        </w:tc>
        <w:tc>
          <w:tcPr>
            <w:tcW w:type="dxa" w:w="1126"/>
          </w:tcPr>
          <w:p>
            <w:pPr>
              <w:spacing w:after="0"/>
              <w:jc w:val="right"/>
            </w:pPr>
            <w:r>
              <w:rPr>
                <w:sz w:val="16"/>
              </w:rPr>
              <w:t>$5,184</w:t>
            </w:r>
          </w:p>
        </w:tc>
        <w:tc>
          <w:tcPr>
            <w:tcW w:type="dxa" w:w="1126"/>
          </w:tcPr>
          <w:p>
            <w:pPr>
              <w:spacing w:after="0"/>
              <w:jc w:val="right"/>
            </w:pPr>
            <w:r>
              <w:rPr>
                <w:sz w:val="16"/>
              </w:rPr>
              <w:t>$2</w:t>
            </w:r>
          </w:p>
        </w:tc>
        <w:tc>
          <w:tcPr>
            <w:tcW w:type="dxa" w:w="1013"/>
          </w:tcPr>
          <w:p>
            <w:pPr>
              <w:spacing w:after="0"/>
              <w:jc w:val="right"/>
            </w:pPr>
            <w:r>
              <w:rPr>
                <w:sz w:val="16"/>
              </w:rPr>
              <w:t>$649</w:t>
            </w:r>
          </w:p>
        </w:tc>
        <w:tc>
          <w:tcPr>
            <w:tcW w:type="dxa" w:w="1052"/>
          </w:tcPr>
          <w:p>
            <w:pPr>
              <w:spacing w:after="0"/>
              <w:jc w:val="right"/>
            </w:pPr>
            <w:r>
              <w:rPr>
                <w:sz w:val="16"/>
              </w:rPr>
              <w:t>0.000115%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$8,176,774,187</w:t>
            </w:r>
          </w:p>
        </w:tc>
        <w:tc>
          <w:tcPr>
            <w:tcW w:type="dxa" w:w="1137"/>
          </w:tcPr>
          <w:p>
            <w:pPr>
              <w:spacing w:after="0"/>
              <w:jc w:val="right"/>
            </w:pPr>
            <w:r>
              <w:rPr>
                <w:sz w:val="16"/>
              </w:rPr>
              <w:t>$24,852,693</w:t>
            </w:r>
          </w:p>
        </w:tc>
        <w:tc>
          <w:tcPr>
            <w:tcW w:type="dxa" w:w="1046"/>
          </w:tcPr>
          <w:p>
            <w:pPr>
              <w:spacing w:after="0"/>
              <w:jc w:val="right"/>
            </w:pPr>
            <w:r>
              <w:rPr>
                <w:sz w:val="16"/>
              </w:rPr>
              <w:t>43,048</w:t>
            </w:r>
          </w:p>
        </w:tc>
        <w:tc>
          <w:tcPr>
            <w:tcW w:type="dxa" w:w="1126"/>
          </w:tcPr>
          <w:p>
            <w:pPr>
              <w:spacing w:after="0"/>
              <w:jc w:val="right"/>
            </w:pPr>
            <w:r>
              <w:rPr>
                <w:sz w:val="16"/>
              </w:rPr>
              <w:t>$30,799</w:t>
            </w:r>
          </w:p>
        </w:tc>
        <w:tc>
          <w:tcPr>
            <w:tcW w:type="dxa" w:w="1126"/>
          </w:tcPr>
          <w:p>
            <w:pPr>
              <w:spacing w:after="0"/>
              <w:jc w:val="right"/>
            </w:pPr>
            <w:r>
              <w:rPr>
                <w:sz w:val="16"/>
              </w:rPr>
              <w:t>$24</w:t>
            </w:r>
          </w:p>
        </w:tc>
        <w:tc>
          <w:tcPr>
            <w:tcW w:type="dxa" w:w="1013"/>
          </w:tcPr>
          <w:p>
            <w:pPr>
              <w:spacing w:after="0"/>
              <w:jc w:val="right"/>
            </w:pPr>
            <w:r>
              <w:rPr>
                <w:sz w:val="16"/>
              </w:rPr>
              <w:t>$46,529</w:t>
            </w:r>
          </w:p>
        </w:tc>
        <w:tc>
          <w:tcPr>
            <w:tcW w:type="dxa" w:w="1052"/>
          </w:tcPr>
          <w:p>
            <w:pPr>
              <w:spacing w:after="0"/>
              <w:jc w:val="right"/>
            </w:pPr>
            <w:r>
              <w:rPr>
                <w:sz w:val="16"/>
              </w:rPr>
              <w:t>0.000377%</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43,048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$8,176,777,606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$24,852,693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$12,718,925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$2,233,697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Claremont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Newport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Claremont city</w:t>
            </w:r>
          </w:p>
        </w:tc>
        <w:tc>
          <w:tcPr>
            <w:tcW w:type="dxa" w:w="1620"/>
          </w:tcPr>
          <w:p>
            <w:pPr>
              <w:spacing w:after="0"/>
              <w:jc w:val="left"/>
            </w:pPr>
            <w:r>
              <w:rPr>
                <w:sz w:val="16"/>
              </w:rPr>
              <w:t>330154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Acworth town</w:t>
            </w:r>
          </w:p>
        </w:tc>
        <w:tc>
          <w:tcPr>
            <w:tcW w:type="dxa" w:w="1620"/>
          </w:tcPr>
          <w:p>
            <w:pPr>
              <w:spacing w:after="0"/>
              <w:jc w:val="left"/>
            </w:pPr>
            <w:r>
              <w:rPr>
                <w:sz w:val="16"/>
              </w:rPr>
              <w:t>330152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Charlestown town</w:t>
            </w:r>
          </w:p>
        </w:tc>
        <w:tc>
          <w:tcPr>
            <w:tcW w:type="dxa" w:w="1620"/>
          </w:tcPr>
          <w:p>
            <w:pPr>
              <w:spacing w:after="0"/>
              <w:jc w:val="left"/>
            </w:pPr>
            <w:r>
              <w:rPr>
                <w:sz w:val="16"/>
              </w:rPr>
              <w:t>330153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Cornish town</w:t>
            </w:r>
          </w:p>
        </w:tc>
        <w:tc>
          <w:tcPr>
            <w:tcW w:type="dxa" w:w="1620"/>
          </w:tcPr>
          <w:p>
            <w:pPr>
              <w:spacing w:after="0"/>
              <w:jc w:val="left"/>
            </w:pPr>
            <w:r>
              <w:rPr>
                <w:sz w:val="16"/>
              </w:rPr>
              <w:t>330155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Goshen town</w:t>
            </w:r>
          </w:p>
        </w:tc>
        <w:tc>
          <w:tcPr>
            <w:tcW w:type="dxa" w:w="1620"/>
          </w:tcPr>
          <w:p>
            <w:pPr>
              <w:spacing w:after="0"/>
              <w:jc w:val="left"/>
            </w:pPr>
            <w:r>
              <w:rPr>
                <w:sz w:val="16"/>
              </w:rPr>
              <w:t>330157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Grantham town</w:t>
            </w:r>
          </w:p>
        </w:tc>
        <w:tc>
          <w:tcPr>
            <w:tcW w:type="dxa" w:w="1620"/>
          </w:tcPr>
          <w:p>
            <w:pPr>
              <w:spacing w:after="0"/>
              <w:jc w:val="left"/>
            </w:pPr>
            <w:r>
              <w:rPr>
                <w:sz w:val="16"/>
              </w:rPr>
              <w:t>330158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Langdon town</w:t>
            </w:r>
          </w:p>
        </w:tc>
        <w:tc>
          <w:tcPr>
            <w:tcW w:type="dxa" w:w="1620"/>
          </w:tcPr>
          <w:p>
            <w:pPr>
              <w:spacing w:after="0"/>
              <w:jc w:val="left"/>
            </w:pPr>
            <w:r>
              <w:rPr>
                <w:sz w:val="16"/>
              </w:rPr>
              <w:t>330159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Lempster town</w:t>
            </w:r>
          </w:p>
        </w:tc>
        <w:tc>
          <w:tcPr>
            <w:tcW w:type="dxa" w:w="1620"/>
          </w:tcPr>
          <w:p>
            <w:pPr>
              <w:spacing w:after="0"/>
              <w:jc w:val="left"/>
            </w:pPr>
            <w:r>
              <w:rPr>
                <w:sz w:val="16"/>
              </w:rPr>
              <w:t>330160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Newport town</w:t>
            </w:r>
          </w:p>
        </w:tc>
        <w:tc>
          <w:tcPr>
            <w:tcW w:type="dxa" w:w="1620"/>
          </w:tcPr>
          <w:p>
            <w:pPr>
              <w:spacing w:after="0"/>
              <w:jc w:val="left"/>
            </w:pPr>
            <w:r>
              <w:rPr>
                <w:sz w:val="16"/>
              </w:rPr>
              <w:t>330161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Plainfield town</w:t>
            </w:r>
          </w:p>
        </w:tc>
        <w:tc>
          <w:tcPr>
            <w:tcW w:type="dxa" w:w="1620"/>
          </w:tcPr>
          <w:p>
            <w:pPr>
              <w:spacing w:after="0"/>
              <w:jc w:val="left"/>
            </w:pPr>
            <w:r>
              <w:rPr>
                <w:sz w:val="16"/>
              </w:rPr>
              <w:t>330162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Springfield town</w:t>
            </w:r>
          </w:p>
        </w:tc>
        <w:tc>
          <w:tcPr>
            <w:tcW w:type="dxa" w:w="1620"/>
          </w:tcPr>
          <w:p>
            <w:pPr>
              <w:spacing w:after="0"/>
              <w:jc w:val="left"/>
            </w:pPr>
            <w:r>
              <w:rPr>
                <w:sz w:val="16"/>
              </w:rPr>
              <w:t>330163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Sunapee town</w:t>
            </w:r>
          </w:p>
        </w:tc>
        <w:tc>
          <w:tcPr>
            <w:tcW w:type="dxa" w:w="1620"/>
          </w:tcPr>
          <w:p>
            <w:pPr>
              <w:spacing w:after="0"/>
              <w:jc w:val="left"/>
            </w:pPr>
            <w:r>
              <w:rPr>
                <w:sz w:val="16"/>
              </w:rPr>
              <w:t>330164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Unity town</w:t>
            </w:r>
          </w:p>
        </w:tc>
        <w:tc>
          <w:tcPr>
            <w:tcW w:type="dxa" w:w="1620"/>
          </w:tcPr>
          <w:p>
            <w:pPr>
              <w:spacing w:after="0"/>
              <w:jc w:val="left"/>
            </w:pPr>
            <w:r>
              <w:rPr>
                <w:sz w:val="16"/>
              </w:rPr>
              <w:t>330165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Washington town</w:t>
            </w:r>
          </w:p>
        </w:tc>
        <w:tc>
          <w:tcPr>
            <w:tcW w:type="dxa" w:w="1620"/>
          </w:tcPr>
          <w:p>
            <w:pPr>
              <w:spacing w:after="0"/>
              <w:jc w:val="left"/>
            </w:pPr>
            <w:r>
              <w:rPr>
                <w:sz w:val="16"/>
              </w:rPr>
              <w:t>330166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Sullivan County, NH: risk-assessment baseline packet, release 2026-10 (data as of 2026-09-30; County FIPS 33019). Automated baseline. </w:t>
      </w:r>
      <w:hyperlink r:id="rId15">
        <w:r>
          <w:rPr>
            <w:color w:val="1F4E99"/>
            <w:sz w:val="17"/>
            <w:u w:val="single"/>
          </w:rPr>
          <w:t>https://hazardplain.org/nh/33019/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hazard-plain_2026-10_NH_33019.docx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Sullivan County, NH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h/33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Sullivan County, NH: Risk-assessment baseline packet</dc:title>
  <dc:subject>Hazard Plain release 2026-10, as of 2026-09-30. Automated baseline</dc:subject>
  <dc:creator>Hazard Plain</dc:creator>
  <cp:keywords>Hazard Plain; hazard mitigation; risk assessment; 33019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