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Grafton County, NH</w:t>
      </w:r>
    </w:p>
    <w:p>
      <w:pPr>
        <w:spacing w:after="120" w:before="0"/>
      </w:pPr>
      <w:r>
        <w:rPr>
          <w:color w:val="555555"/>
          <w:sz w:val="24"/>
        </w:rPr>
        <w:t>Risk-assessment baseline packet</w:t>
      </w:r>
    </w:p>
    <w:p>
      <w:pPr>
        <w:spacing w:after="120" w:before="0"/>
      </w:pPr>
      <w:r>
        <w:rPr>
          <w:b/>
          <w:sz w:val="18"/>
        </w:rPr>
        <w:t xml:space="preserve">Unit: </w:t>
      </w:r>
      <w:r>
        <w:rPr>
          <w:sz w:val="18"/>
        </w:rPr>
        <w:t>County area 33009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(39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1"/>
        <w:gridCol w:w="698"/>
        <w:gridCol w:w="2846"/>
        <w:gridCol w:w="2366"/>
        <w:gridCol w:w="1116"/>
        <w:gridCol w:w="1116"/>
        <w:gridCol w:w="962"/>
        <w:gridCol w:w="1938"/>
        <w:gridCol w:w="1568"/>
      </w:tblGrid>
      <w:tr>
        <w:trPr>
          <w:cantSplit/>
          <w:tblHeader/>
        </w:trPr>
        <w:tc>
          <w:tcPr>
            <w:tcW w:type="dxa" w:w="1501"/>
            <w:shd w:val="clear" w:color="auto" w:fill="E8E8E8"/>
          </w:tcPr>
          <w:p>
            <w:pPr>
              <w:spacing w:after="0"/>
              <w:jc w:val="left"/>
            </w:pPr>
            <w:r>
              <w:rPr>
                <w:b/>
                <w:sz w:val="16"/>
              </w:rPr>
              <w:t>Jurisdiction</w:t>
            </w:r>
          </w:p>
        </w:tc>
        <w:tc>
          <w:tcPr>
            <w:tcW w:type="dxa" w:w="698"/>
            <w:shd w:val="clear" w:color="auto" w:fill="E8E8E8"/>
          </w:tcPr>
          <w:p>
            <w:pPr>
              <w:spacing w:after="0"/>
              <w:jc w:val="left"/>
            </w:pPr>
            <w:r>
              <w:rPr>
                <w:b/>
                <w:sz w:val="16"/>
              </w:rPr>
              <w:t>Type</w:t>
            </w:r>
          </w:p>
        </w:tc>
        <w:tc>
          <w:tcPr>
            <w:tcW w:type="dxa" w:w="2846"/>
            <w:shd w:val="clear" w:color="auto" w:fill="E8E8E8"/>
          </w:tcPr>
          <w:p>
            <w:pPr>
              <w:spacing w:after="0"/>
              <w:jc w:val="left"/>
            </w:pPr>
            <w:r>
              <w:rPr>
                <w:b/>
                <w:sz w:val="16"/>
              </w:rPr>
              <w:t>Status</w:t>
            </w:r>
          </w:p>
        </w:tc>
        <w:tc>
          <w:tcPr>
            <w:tcW w:type="dxa" w:w="2366"/>
            <w:shd w:val="clear" w:color="auto" w:fill="E8E8E8"/>
          </w:tcPr>
          <w:p>
            <w:pPr>
              <w:spacing w:after="0"/>
              <w:jc w:val="left"/>
            </w:pPr>
            <w:r>
              <w:rPr>
                <w:b/>
                <w:sz w:val="16"/>
              </w:rPr>
              <w:t>Plan</w:t>
            </w:r>
          </w:p>
        </w:tc>
        <w:tc>
          <w:tcPr>
            <w:tcW w:type="dxa" w:w="1116"/>
            <w:shd w:val="clear" w:color="auto" w:fill="E8E8E8"/>
          </w:tcPr>
          <w:p>
            <w:pPr>
              <w:spacing w:after="0"/>
              <w:jc w:val="left"/>
            </w:pPr>
            <w:r>
              <w:rPr>
                <w:b/>
                <w:sz w:val="16"/>
              </w:rPr>
              <w:t>Approved</w:t>
            </w:r>
          </w:p>
        </w:tc>
        <w:tc>
          <w:tcPr>
            <w:tcW w:type="dxa" w:w="1116"/>
            <w:shd w:val="clear" w:color="auto" w:fill="E8E8E8"/>
          </w:tcPr>
          <w:p>
            <w:pPr>
              <w:spacing w:after="0"/>
              <w:jc w:val="left"/>
            </w:pPr>
            <w:r>
              <w:rPr>
                <w:b/>
                <w:sz w:val="16"/>
              </w:rPr>
              <w:t>Expires</w:t>
            </w:r>
          </w:p>
        </w:tc>
        <w:tc>
          <w:tcPr>
            <w:tcW w:type="dxa" w:w="9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3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r>
        <w:trPr>
          <w:cantSplit/>
        </w:trPr>
        <w:tc>
          <w:tcPr>
            <w:tcW w:type="dxa" w:w="1501"/>
          </w:tcPr>
          <w:p>
            <w:pPr>
              <w:spacing w:after="0"/>
              <w:jc w:val="left"/>
            </w:pPr>
            <w:r>
              <w:rPr>
                <w:sz w:val="16"/>
              </w:rPr>
              <w:t>Lebanon city</w:t>
            </w:r>
          </w:p>
        </w:tc>
        <w:tc>
          <w:tcPr>
            <w:tcW w:type="dxa" w:w="698"/>
          </w:tcPr>
          <w:p>
            <w:pPr>
              <w:spacing w:after="0"/>
              <w:jc w:val="left"/>
            </w:pPr>
            <w:r>
              <w:rPr>
                <w:sz w:val="16"/>
              </w:rPr>
              <w:t>City</w:t>
            </w:r>
          </w:p>
        </w:tc>
        <w:tc>
          <w:tcPr>
            <w:tcW w:type="dxa" w:w="2846"/>
          </w:tcPr>
          <w:p>
            <w:pPr>
              <w:spacing w:after="0"/>
              <w:jc w:val="left"/>
            </w:pPr>
            <w:r>
              <w:rPr>
                <w:sz w:val="16"/>
              </w:rPr>
              <w:t>Approved, expires 2029-05-19</w:t>
            </w:r>
          </w:p>
        </w:tc>
        <w:tc>
          <w:tcPr>
            <w:tcW w:type="dxa" w:w="2366"/>
          </w:tcPr>
          <w:p>
            <w:pPr>
              <w:spacing w:after="0"/>
              <w:jc w:val="left"/>
            </w:pPr>
            <w:r>
              <w:rPr>
                <w:sz w:val="16"/>
              </w:rPr>
              <w:t>City of Lebanon, NH Hazard Mitigation Plan Update 2023 (FEMA plan 108950)</w:t>
            </w:r>
          </w:p>
        </w:tc>
        <w:tc>
          <w:tcPr>
            <w:tcW w:type="dxa" w:w="1116"/>
          </w:tcPr>
          <w:p>
            <w:pPr>
              <w:spacing w:after="0"/>
              <w:jc w:val="left"/>
            </w:pPr>
            <w:r>
              <w:rPr>
                <w:sz w:val="16"/>
              </w:rPr>
              <w:t>2024-05-20</w:t>
            </w:r>
          </w:p>
        </w:tc>
        <w:tc>
          <w:tcPr>
            <w:tcW w:type="dxa" w:w="1116"/>
          </w:tcPr>
          <w:p>
            <w:pPr>
              <w:spacing w:after="0"/>
              <w:jc w:val="left"/>
            </w:pPr>
            <w:r>
              <w:rPr>
                <w:sz w:val="16"/>
              </w:rPr>
              <w:t>2029-05-19</w:t>
            </w:r>
          </w:p>
        </w:tc>
        <w:tc>
          <w:tcPr>
            <w:tcW w:type="dxa" w:w="962"/>
          </w:tcPr>
          <w:p>
            <w:pPr>
              <w:spacing w:after="0"/>
              <w:jc w:val="right"/>
            </w:pPr>
            <w:r>
              <w:rPr>
                <w:sz w:val="16"/>
              </w:rPr>
              <w:t>964</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Alexandria town</w:t>
            </w:r>
          </w:p>
        </w:tc>
        <w:tc>
          <w:tcPr>
            <w:tcW w:type="dxa" w:w="698"/>
          </w:tcPr>
          <w:p>
            <w:pPr>
              <w:spacing w:after="0"/>
              <w:jc w:val="left"/>
            </w:pPr>
            <w:r>
              <w:rPr>
                <w:sz w:val="16"/>
              </w:rPr>
              <w:t>Town</w:t>
            </w:r>
          </w:p>
        </w:tc>
        <w:tc>
          <w:tcPr>
            <w:tcW w:type="dxa" w:w="2846"/>
          </w:tcPr>
          <w:p>
            <w:pPr>
              <w:spacing w:after="0"/>
              <w:jc w:val="left"/>
            </w:pPr>
            <w:r>
              <w:rPr>
                <w:sz w:val="16"/>
              </w:rPr>
              <w:t>Approved, expires 2030-09-16</w:t>
            </w:r>
          </w:p>
        </w:tc>
        <w:tc>
          <w:tcPr>
            <w:tcW w:type="dxa" w:w="2366"/>
          </w:tcPr>
          <w:p>
            <w:pPr>
              <w:spacing w:after="0"/>
              <w:jc w:val="left"/>
            </w:pPr>
            <w:r>
              <w:rPr>
                <w:sz w:val="16"/>
              </w:rPr>
              <w:t>Alexandria, NH Hazard Mitigation Plan Update 2025 (FEMA plan 110910)</w:t>
            </w:r>
          </w:p>
        </w:tc>
        <w:tc>
          <w:tcPr>
            <w:tcW w:type="dxa" w:w="1116"/>
          </w:tcPr>
          <w:p>
            <w:pPr>
              <w:spacing w:after="0"/>
              <w:jc w:val="left"/>
            </w:pPr>
            <w:r>
              <w:rPr>
                <w:sz w:val="16"/>
              </w:rPr>
              <w:t>2025-09-17</w:t>
            </w:r>
          </w:p>
        </w:tc>
        <w:tc>
          <w:tcPr>
            <w:tcW w:type="dxa" w:w="1116"/>
          </w:tcPr>
          <w:p>
            <w:pPr>
              <w:spacing w:after="0"/>
              <w:jc w:val="left"/>
            </w:pPr>
            <w:r>
              <w:rPr>
                <w:sz w:val="16"/>
              </w:rPr>
              <w:t>2030-09-16</w:t>
            </w:r>
          </w:p>
        </w:tc>
        <w:tc>
          <w:tcPr>
            <w:tcW w:type="dxa" w:w="962"/>
          </w:tcPr>
          <w:p>
            <w:pPr>
              <w:spacing w:after="0"/>
              <w:jc w:val="right"/>
            </w:pPr>
            <w:r>
              <w:rPr>
                <w:sz w:val="16"/>
              </w:rPr>
              <w:t>1,449</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Ashland town</w:t>
            </w:r>
          </w:p>
        </w:tc>
        <w:tc>
          <w:tcPr>
            <w:tcW w:type="dxa" w:w="698"/>
          </w:tcPr>
          <w:p>
            <w:pPr>
              <w:spacing w:after="0"/>
              <w:jc w:val="left"/>
            </w:pPr>
            <w:r>
              <w:rPr>
                <w:sz w:val="16"/>
              </w:rPr>
              <w:t>Town</w:t>
            </w:r>
          </w:p>
        </w:tc>
        <w:tc>
          <w:tcPr>
            <w:tcW w:type="dxa" w:w="2846"/>
          </w:tcPr>
          <w:p>
            <w:pPr>
              <w:spacing w:after="0"/>
              <w:jc w:val="left"/>
            </w:pPr>
            <w:r>
              <w:rPr>
                <w:sz w:val="16"/>
              </w:rPr>
              <w:t>Approved, expires 2030-04-15</w:t>
            </w:r>
          </w:p>
        </w:tc>
        <w:tc>
          <w:tcPr>
            <w:tcW w:type="dxa" w:w="2366"/>
          </w:tcPr>
          <w:p>
            <w:pPr>
              <w:spacing w:after="0"/>
              <w:jc w:val="left"/>
            </w:pPr>
            <w:r>
              <w:rPr>
                <w:sz w:val="16"/>
              </w:rPr>
              <w:t>Ashland, NH Hazard Mitigation Plan Update 2024 (FEMA plan 110317)</w:t>
            </w:r>
          </w:p>
        </w:tc>
        <w:tc>
          <w:tcPr>
            <w:tcW w:type="dxa" w:w="1116"/>
          </w:tcPr>
          <w:p>
            <w:pPr>
              <w:spacing w:after="0"/>
              <w:jc w:val="left"/>
            </w:pPr>
            <w:r>
              <w:rPr>
                <w:sz w:val="16"/>
              </w:rPr>
              <w:t>2025-04-16</w:t>
            </w:r>
          </w:p>
        </w:tc>
        <w:tc>
          <w:tcPr>
            <w:tcW w:type="dxa" w:w="1116"/>
          </w:tcPr>
          <w:p>
            <w:pPr>
              <w:spacing w:after="0"/>
              <w:jc w:val="left"/>
            </w:pPr>
            <w:r>
              <w:rPr>
                <w:sz w:val="16"/>
              </w:rPr>
              <w:t>2030-04-15</w:t>
            </w:r>
          </w:p>
        </w:tc>
        <w:tc>
          <w:tcPr>
            <w:tcW w:type="dxa" w:w="962"/>
          </w:tcPr>
          <w:p>
            <w:pPr>
              <w:spacing w:after="0"/>
              <w:jc w:val="right"/>
            </w:pPr>
            <w:r>
              <w:rPr>
                <w:sz w:val="16"/>
              </w:rPr>
              <w:t>1,295</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Bath town</w:t>
            </w:r>
          </w:p>
        </w:tc>
        <w:tc>
          <w:tcPr>
            <w:tcW w:type="dxa" w:w="698"/>
          </w:tcPr>
          <w:p>
            <w:pPr>
              <w:spacing w:after="0"/>
              <w:jc w:val="left"/>
            </w:pPr>
            <w:r>
              <w:rPr>
                <w:sz w:val="16"/>
              </w:rPr>
              <w:t>Town</w:t>
            </w:r>
          </w:p>
        </w:tc>
        <w:tc>
          <w:tcPr>
            <w:tcW w:type="dxa" w:w="2846"/>
          </w:tcPr>
          <w:p>
            <w:pPr>
              <w:spacing w:after="0"/>
              <w:jc w:val="left"/>
            </w:pPr>
            <w:r>
              <w:rPr>
                <w:sz w:val="16"/>
              </w:rPr>
              <w:t>Approved, expires 2029-12-15</w:t>
            </w:r>
          </w:p>
        </w:tc>
        <w:tc>
          <w:tcPr>
            <w:tcW w:type="dxa" w:w="2366"/>
          </w:tcPr>
          <w:p>
            <w:pPr>
              <w:spacing w:after="0"/>
              <w:jc w:val="left"/>
            </w:pPr>
            <w:r>
              <w:rPr>
                <w:sz w:val="16"/>
              </w:rPr>
              <w:t>Bath, NH Hazard Mitigation Plan Update 2024 (FEMA plan 110266)</w:t>
            </w:r>
          </w:p>
        </w:tc>
        <w:tc>
          <w:tcPr>
            <w:tcW w:type="dxa" w:w="1116"/>
          </w:tcPr>
          <w:p>
            <w:pPr>
              <w:spacing w:after="0"/>
              <w:jc w:val="left"/>
            </w:pPr>
            <w:r>
              <w:rPr>
                <w:sz w:val="16"/>
              </w:rPr>
              <w:t>2024-12-16</w:t>
            </w:r>
          </w:p>
        </w:tc>
        <w:tc>
          <w:tcPr>
            <w:tcW w:type="dxa" w:w="1116"/>
          </w:tcPr>
          <w:p>
            <w:pPr>
              <w:spacing w:after="0"/>
              <w:jc w:val="left"/>
            </w:pPr>
            <w:r>
              <w:rPr>
                <w:sz w:val="16"/>
              </w:rPr>
              <w:t>2029-12-15</w:t>
            </w:r>
          </w:p>
        </w:tc>
        <w:tc>
          <w:tcPr>
            <w:tcW w:type="dxa" w:w="962"/>
          </w:tcPr>
          <w:p>
            <w:pPr>
              <w:spacing w:after="0"/>
              <w:jc w:val="right"/>
            </w:pPr>
            <w:r>
              <w:rPr>
                <w:sz w:val="16"/>
              </w:rPr>
              <w:t>1,174</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Benton town</w:t>
            </w:r>
          </w:p>
        </w:tc>
        <w:tc>
          <w:tcPr>
            <w:tcW w:type="dxa" w:w="698"/>
          </w:tcPr>
          <w:p>
            <w:pPr>
              <w:spacing w:after="0"/>
              <w:jc w:val="left"/>
            </w:pPr>
            <w:r>
              <w:rPr>
                <w:sz w:val="16"/>
              </w:rPr>
              <w:t>Town</w:t>
            </w:r>
          </w:p>
        </w:tc>
        <w:tc>
          <w:tcPr>
            <w:tcW w:type="dxa" w:w="2846"/>
          </w:tcPr>
          <w:p>
            <w:pPr>
              <w:spacing w:after="0"/>
              <w:jc w:val="left"/>
            </w:pPr>
            <w:r>
              <w:rPr>
                <w:sz w:val="16"/>
              </w:rPr>
              <w:t>Expired on 2024-07-31</w:t>
            </w:r>
          </w:p>
        </w:tc>
        <w:tc>
          <w:tcPr>
            <w:tcW w:type="dxa" w:w="2366"/>
          </w:tcPr>
          <w:p>
            <w:pPr>
              <w:spacing w:after="0"/>
              <w:jc w:val="left"/>
            </w:pPr>
            <w:r>
              <w:rPr>
                <w:sz w:val="16"/>
              </w:rPr>
              <w:t>Town of Benton, NH Multi-Hazard Mitigation Plan 2019 Update and Community Wildfire Protection Plan (FEMA plan 105893)</w:t>
            </w:r>
          </w:p>
        </w:tc>
        <w:tc>
          <w:tcPr>
            <w:tcW w:type="dxa" w:w="1116"/>
          </w:tcPr>
          <w:p>
            <w:pPr>
              <w:spacing w:after="0"/>
              <w:jc w:val="left"/>
            </w:pPr>
            <w:r>
              <w:rPr>
                <w:sz w:val="16"/>
              </w:rPr>
              <w:t>2019-08-01</w:t>
            </w:r>
          </w:p>
        </w:tc>
        <w:tc>
          <w:tcPr>
            <w:tcW w:type="dxa" w:w="1116"/>
          </w:tcPr>
          <w:p>
            <w:pPr>
              <w:spacing w:after="0"/>
              <w:jc w:val="left"/>
            </w:pPr>
            <w:r>
              <w:rPr>
                <w:sz w:val="16"/>
              </w:rPr>
              <w:t>2024-07-31</w:t>
            </w:r>
          </w:p>
        </w:tc>
        <w:tc>
          <w:tcPr>
            <w:tcW w:type="dxa" w:w="962"/>
          </w:tcPr>
          <w:p>
            <w:pPr>
              <w:spacing w:after="0"/>
              <w:jc w:val="right"/>
            </w:pPr>
            <w:r>
              <w:rPr>
                <w:sz w:val="16"/>
              </w:rPr>
              <w:t>-789</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Bethlehem town</w:t>
            </w:r>
          </w:p>
        </w:tc>
        <w:tc>
          <w:tcPr>
            <w:tcW w:type="dxa" w:w="698"/>
          </w:tcPr>
          <w:p>
            <w:pPr>
              <w:spacing w:after="0"/>
              <w:jc w:val="left"/>
            </w:pPr>
            <w:r>
              <w:rPr>
                <w:sz w:val="16"/>
              </w:rPr>
              <w:t>Town</w:t>
            </w:r>
          </w:p>
        </w:tc>
        <w:tc>
          <w:tcPr>
            <w:tcW w:type="dxa" w:w="2846"/>
          </w:tcPr>
          <w:p>
            <w:pPr>
              <w:spacing w:after="0"/>
              <w:jc w:val="left"/>
            </w:pPr>
            <w:r>
              <w:rPr>
                <w:sz w:val="16"/>
              </w:rPr>
              <w:t>Expired on 2026-07-26</w:t>
            </w:r>
          </w:p>
        </w:tc>
        <w:tc>
          <w:tcPr>
            <w:tcW w:type="dxa" w:w="2366"/>
          </w:tcPr>
          <w:p>
            <w:pPr>
              <w:spacing w:after="0"/>
              <w:jc w:val="left"/>
            </w:pPr>
            <w:r>
              <w:rPr>
                <w:sz w:val="16"/>
              </w:rPr>
              <w:t>Bethlehem Hazard Mitigation Plan Update 2021 (FEMA plan 107642)</w:t>
            </w:r>
          </w:p>
        </w:tc>
        <w:tc>
          <w:tcPr>
            <w:tcW w:type="dxa" w:w="1116"/>
          </w:tcPr>
          <w:p>
            <w:pPr>
              <w:spacing w:after="0"/>
              <w:jc w:val="left"/>
            </w:pPr>
            <w:r>
              <w:rPr>
                <w:sz w:val="16"/>
              </w:rPr>
              <w:t>2021-07-27</w:t>
            </w:r>
          </w:p>
        </w:tc>
        <w:tc>
          <w:tcPr>
            <w:tcW w:type="dxa" w:w="1116"/>
          </w:tcPr>
          <w:p>
            <w:pPr>
              <w:spacing w:after="0"/>
              <w:jc w:val="left"/>
            </w:pPr>
            <w:r>
              <w:rPr>
                <w:sz w:val="16"/>
              </w:rPr>
              <w:t>2026-07-26</w:t>
            </w:r>
          </w:p>
        </w:tc>
        <w:tc>
          <w:tcPr>
            <w:tcW w:type="dxa" w:w="962"/>
          </w:tcPr>
          <w:p>
            <w:pPr>
              <w:spacing w:after="0"/>
              <w:jc w:val="right"/>
            </w:pPr>
            <w:r>
              <w:rPr>
                <w:sz w:val="16"/>
              </w:rPr>
              <w:t>-64</w:t>
            </w:r>
          </w:p>
        </w:tc>
        <w:tc>
          <w:tcPr>
            <w:tcW w:type="dxa" w:w="1938"/>
          </w:tcPr>
          <w:p>
            <w:pPr>
              <w:spacing w:after="0"/>
              <w:jc w:val="left"/>
            </w:pPr>
            <w:r>
              <w:rPr>
                <w:sz w:val="16"/>
              </w:rPr>
              <w:t>FEMA tracker shows a plan in review</w:t>
            </w:r>
          </w:p>
        </w:tc>
        <w:tc>
          <w:tcPr>
            <w:tcW w:type="dxa" w:w="1568"/>
          </w:tcPr>
          <w:p>
            <w:pPr>
              <w:spacing w:after="0"/>
              <w:jc w:val="left"/>
            </w:pPr>
          </w:p>
        </w:tc>
      </w:tr>
      <w:tr>
        <w:trPr>
          <w:cantSplit/>
        </w:trPr>
        <w:tc>
          <w:tcPr>
            <w:tcW w:type="dxa" w:w="1501"/>
          </w:tcPr>
          <w:p>
            <w:pPr>
              <w:spacing w:after="0"/>
              <w:jc w:val="left"/>
            </w:pPr>
            <w:r>
              <w:rPr>
                <w:sz w:val="16"/>
              </w:rPr>
              <w:t>Bridgewater town</w:t>
            </w:r>
          </w:p>
        </w:tc>
        <w:tc>
          <w:tcPr>
            <w:tcW w:type="dxa" w:w="698"/>
          </w:tcPr>
          <w:p>
            <w:pPr>
              <w:spacing w:after="0"/>
              <w:jc w:val="left"/>
            </w:pPr>
            <w:r>
              <w:rPr>
                <w:sz w:val="16"/>
              </w:rPr>
              <w:t>Town</w:t>
            </w:r>
          </w:p>
        </w:tc>
        <w:tc>
          <w:tcPr>
            <w:tcW w:type="dxa" w:w="2846"/>
          </w:tcPr>
          <w:p>
            <w:pPr>
              <w:spacing w:after="0"/>
              <w:jc w:val="left"/>
            </w:pPr>
            <w:r>
              <w:rPr>
                <w:sz w:val="16"/>
              </w:rPr>
              <w:t>Approved, expires 2029-04-18</w:t>
            </w:r>
          </w:p>
        </w:tc>
        <w:tc>
          <w:tcPr>
            <w:tcW w:type="dxa" w:w="2366"/>
          </w:tcPr>
          <w:p>
            <w:pPr>
              <w:spacing w:after="0"/>
              <w:jc w:val="left"/>
            </w:pPr>
            <w:r>
              <w:rPr>
                <w:sz w:val="16"/>
              </w:rPr>
              <w:t>Town of Bridgewater, New Hampshire Hazard Mitigation Plan Update, 2024 (FEMA plan 109736)</w:t>
            </w:r>
          </w:p>
        </w:tc>
        <w:tc>
          <w:tcPr>
            <w:tcW w:type="dxa" w:w="1116"/>
          </w:tcPr>
          <w:p>
            <w:pPr>
              <w:spacing w:after="0"/>
              <w:jc w:val="left"/>
            </w:pPr>
            <w:r>
              <w:rPr>
                <w:sz w:val="16"/>
              </w:rPr>
              <w:t>2024-04-19</w:t>
            </w:r>
          </w:p>
        </w:tc>
        <w:tc>
          <w:tcPr>
            <w:tcW w:type="dxa" w:w="1116"/>
          </w:tcPr>
          <w:p>
            <w:pPr>
              <w:spacing w:after="0"/>
              <w:jc w:val="left"/>
            </w:pPr>
            <w:r>
              <w:rPr>
                <w:sz w:val="16"/>
              </w:rPr>
              <w:t>2029-04-18</w:t>
            </w:r>
          </w:p>
        </w:tc>
        <w:tc>
          <w:tcPr>
            <w:tcW w:type="dxa" w:w="962"/>
          </w:tcPr>
          <w:p>
            <w:pPr>
              <w:spacing w:after="0"/>
              <w:jc w:val="right"/>
            </w:pPr>
            <w:r>
              <w:rPr>
                <w:sz w:val="16"/>
              </w:rPr>
              <w:t>933</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Bristol town</w:t>
            </w:r>
          </w:p>
        </w:tc>
        <w:tc>
          <w:tcPr>
            <w:tcW w:type="dxa" w:w="698"/>
          </w:tcPr>
          <w:p>
            <w:pPr>
              <w:spacing w:after="0"/>
              <w:jc w:val="left"/>
            </w:pPr>
            <w:r>
              <w:rPr>
                <w:sz w:val="16"/>
              </w:rPr>
              <w:t>Town</w:t>
            </w:r>
          </w:p>
        </w:tc>
        <w:tc>
          <w:tcPr>
            <w:tcW w:type="dxa" w:w="2846"/>
          </w:tcPr>
          <w:p>
            <w:pPr>
              <w:spacing w:after="0"/>
              <w:jc w:val="left"/>
            </w:pPr>
            <w:r>
              <w:rPr>
                <w:sz w:val="16"/>
              </w:rPr>
              <w:t>Approved, expires 2029-03-24</w:t>
            </w:r>
          </w:p>
        </w:tc>
        <w:tc>
          <w:tcPr>
            <w:tcW w:type="dxa" w:w="2366"/>
          </w:tcPr>
          <w:p>
            <w:pPr>
              <w:spacing w:after="0"/>
              <w:jc w:val="left"/>
            </w:pPr>
            <w:r>
              <w:rPr>
                <w:sz w:val="16"/>
              </w:rPr>
              <w:t>Bristol, NH Hazard Mitigation Plan Update 2024 (FEMA plan 109139)</w:t>
            </w:r>
          </w:p>
        </w:tc>
        <w:tc>
          <w:tcPr>
            <w:tcW w:type="dxa" w:w="1116"/>
          </w:tcPr>
          <w:p>
            <w:pPr>
              <w:spacing w:after="0"/>
              <w:jc w:val="left"/>
            </w:pPr>
            <w:r>
              <w:rPr>
                <w:sz w:val="16"/>
              </w:rPr>
              <w:t>2024-03-25</w:t>
            </w:r>
          </w:p>
        </w:tc>
        <w:tc>
          <w:tcPr>
            <w:tcW w:type="dxa" w:w="1116"/>
          </w:tcPr>
          <w:p>
            <w:pPr>
              <w:spacing w:after="0"/>
              <w:jc w:val="left"/>
            </w:pPr>
            <w:r>
              <w:rPr>
                <w:sz w:val="16"/>
              </w:rPr>
              <w:t>2029-03-24</w:t>
            </w:r>
          </w:p>
        </w:tc>
        <w:tc>
          <w:tcPr>
            <w:tcW w:type="dxa" w:w="962"/>
          </w:tcPr>
          <w:p>
            <w:pPr>
              <w:spacing w:after="0"/>
              <w:jc w:val="right"/>
            </w:pPr>
            <w:r>
              <w:rPr>
                <w:sz w:val="16"/>
              </w:rPr>
              <w:t>908</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Campton town</w:t>
            </w:r>
          </w:p>
        </w:tc>
        <w:tc>
          <w:tcPr>
            <w:tcW w:type="dxa" w:w="698"/>
          </w:tcPr>
          <w:p>
            <w:pPr>
              <w:spacing w:after="0"/>
              <w:jc w:val="left"/>
            </w:pPr>
            <w:r>
              <w:rPr>
                <w:sz w:val="16"/>
              </w:rPr>
              <w:t>Town</w:t>
            </w:r>
          </w:p>
        </w:tc>
        <w:tc>
          <w:tcPr>
            <w:tcW w:type="dxa" w:w="2846"/>
          </w:tcPr>
          <w:p>
            <w:pPr>
              <w:spacing w:after="0"/>
              <w:jc w:val="left"/>
            </w:pPr>
            <w:r>
              <w:rPr>
                <w:sz w:val="16"/>
              </w:rPr>
              <w:t>Expired on 2026-03-02</w:t>
            </w:r>
          </w:p>
        </w:tc>
        <w:tc>
          <w:tcPr>
            <w:tcW w:type="dxa" w:w="2366"/>
          </w:tcPr>
          <w:p>
            <w:pPr>
              <w:spacing w:after="0"/>
              <w:jc w:val="left"/>
            </w:pPr>
            <w:r>
              <w:rPr>
                <w:sz w:val="16"/>
              </w:rPr>
              <w:t>Campton Hazard Mitigation Plan Update 2021 (FEMA plan 107272)</w:t>
            </w:r>
          </w:p>
        </w:tc>
        <w:tc>
          <w:tcPr>
            <w:tcW w:type="dxa" w:w="1116"/>
          </w:tcPr>
          <w:p>
            <w:pPr>
              <w:spacing w:after="0"/>
              <w:jc w:val="left"/>
            </w:pPr>
            <w:r>
              <w:rPr>
                <w:sz w:val="16"/>
              </w:rPr>
              <w:t>2021-03-03</w:t>
            </w:r>
          </w:p>
        </w:tc>
        <w:tc>
          <w:tcPr>
            <w:tcW w:type="dxa" w:w="1116"/>
          </w:tcPr>
          <w:p>
            <w:pPr>
              <w:spacing w:after="0"/>
              <w:jc w:val="left"/>
            </w:pPr>
            <w:r>
              <w:rPr>
                <w:sz w:val="16"/>
              </w:rPr>
              <w:t>2026-03-02</w:t>
            </w:r>
          </w:p>
        </w:tc>
        <w:tc>
          <w:tcPr>
            <w:tcW w:type="dxa" w:w="962"/>
          </w:tcPr>
          <w:p>
            <w:pPr>
              <w:spacing w:after="0"/>
              <w:jc w:val="right"/>
            </w:pPr>
            <w:r>
              <w:rPr>
                <w:sz w:val="16"/>
              </w:rPr>
              <w:t>-210</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Canaan town</w:t>
            </w:r>
          </w:p>
        </w:tc>
        <w:tc>
          <w:tcPr>
            <w:tcW w:type="dxa" w:w="698"/>
          </w:tcPr>
          <w:p>
            <w:pPr>
              <w:spacing w:after="0"/>
              <w:jc w:val="left"/>
            </w:pPr>
            <w:r>
              <w:rPr>
                <w:sz w:val="16"/>
              </w:rPr>
              <w:t>Town</w:t>
            </w:r>
          </w:p>
        </w:tc>
        <w:tc>
          <w:tcPr>
            <w:tcW w:type="dxa" w:w="2846"/>
          </w:tcPr>
          <w:p>
            <w:pPr>
              <w:spacing w:after="0"/>
              <w:jc w:val="left"/>
            </w:pPr>
            <w:r>
              <w:rPr>
                <w:sz w:val="16"/>
              </w:rPr>
              <w:t>Approved, expires 2029-04-21</w:t>
            </w:r>
          </w:p>
        </w:tc>
        <w:tc>
          <w:tcPr>
            <w:tcW w:type="dxa" w:w="2366"/>
          </w:tcPr>
          <w:p>
            <w:pPr>
              <w:spacing w:after="0"/>
              <w:jc w:val="left"/>
            </w:pPr>
            <w:r>
              <w:rPr>
                <w:sz w:val="16"/>
              </w:rPr>
              <w:t>Canaan, NH Hazard Mitigation Plan Update 2024 (FEMA plan 109679)</w:t>
            </w:r>
          </w:p>
        </w:tc>
        <w:tc>
          <w:tcPr>
            <w:tcW w:type="dxa" w:w="1116"/>
          </w:tcPr>
          <w:p>
            <w:pPr>
              <w:spacing w:after="0"/>
              <w:jc w:val="left"/>
            </w:pPr>
            <w:r>
              <w:rPr>
                <w:sz w:val="16"/>
              </w:rPr>
              <w:t>2024-04-22</w:t>
            </w:r>
          </w:p>
        </w:tc>
        <w:tc>
          <w:tcPr>
            <w:tcW w:type="dxa" w:w="1116"/>
          </w:tcPr>
          <w:p>
            <w:pPr>
              <w:spacing w:after="0"/>
              <w:jc w:val="left"/>
            </w:pPr>
            <w:r>
              <w:rPr>
                <w:sz w:val="16"/>
              </w:rPr>
              <w:t>2029-04-21</w:t>
            </w:r>
          </w:p>
        </w:tc>
        <w:tc>
          <w:tcPr>
            <w:tcW w:type="dxa" w:w="962"/>
          </w:tcPr>
          <w:p>
            <w:pPr>
              <w:spacing w:after="0"/>
              <w:jc w:val="right"/>
            </w:pPr>
            <w:r>
              <w:rPr>
                <w:sz w:val="16"/>
              </w:rPr>
              <w:t>936</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Dorchester town</w:t>
            </w:r>
          </w:p>
        </w:tc>
        <w:tc>
          <w:tcPr>
            <w:tcW w:type="dxa" w:w="698"/>
          </w:tcPr>
          <w:p>
            <w:pPr>
              <w:spacing w:after="0"/>
              <w:jc w:val="left"/>
            </w:pPr>
            <w:r>
              <w:rPr>
                <w:sz w:val="16"/>
              </w:rPr>
              <w:t>Town</w:t>
            </w:r>
          </w:p>
        </w:tc>
        <w:tc>
          <w:tcPr>
            <w:tcW w:type="dxa" w:w="2846"/>
          </w:tcPr>
          <w:p>
            <w:pPr>
              <w:spacing w:after="0"/>
              <w:jc w:val="left"/>
            </w:pPr>
            <w:r>
              <w:rPr>
                <w:sz w:val="16"/>
              </w:rPr>
              <w:t>Approved, expires 2029-05-30</w:t>
            </w:r>
          </w:p>
        </w:tc>
        <w:tc>
          <w:tcPr>
            <w:tcW w:type="dxa" w:w="2366"/>
          </w:tcPr>
          <w:p>
            <w:pPr>
              <w:spacing w:after="0"/>
              <w:jc w:val="left"/>
            </w:pPr>
            <w:r>
              <w:rPr>
                <w:sz w:val="16"/>
              </w:rPr>
              <w:t>Town of Dorchester Hazard Mitigation Plan Update 2024 (FEMA plan 109806)</w:t>
            </w:r>
          </w:p>
        </w:tc>
        <w:tc>
          <w:tcPr>
            <w:tcW w:type="dxa" w:w="1116"/>
          </w:tcPr>
          <w:p>
            <w:pPr>
              <w:spacing w:after="0"/>
              <w:jc w:val="left"/>
            </w:pPr>
            <w:r>
              <w:rPr>
                <w:sz w:val="16"/>
              </w:rPr>
              <w:t>2024-05-31</w:t>
            </w:r>
          </w:p>
        </w:tc>
        <w:tc>
          <w:tcPr>
            <w:tcW w:type="dxa" w:w="1116"/>
          </w:tcPr>
          <w:p>
            <w:pPr>
              <w:spacing w:after="0"/>
              <w:jc w:val="left"/>
            </w:pPr>
            <w:r>
              <w:rPr>
                <w:sz w:val="16"/>
              </w:rPr>
              <w:t>2029-05-30</w:t>
            </w:r>
          </w:p>
        </w:tc>
        <w:tc>
          <w:tcPr>
            <w:tcW w:type="dxa" w:w="962"/>
          </w:tcPr>
          <w:p>
            <w:pPr>
              <w:spacing w:after="0"/>
              <w:jc w:val="right"/>
            </w:pPr>
            <w:r>
              <w:rPr>
                <w:sz w:val="16"/>
              </w:rPr>
              <w:t>975</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Easton town</w:t>
            </w:r>
          </w:p>
        </w:tc>
        <w:tc>
          <w:tcPr>
            <w:tcW w:type="dxa" w:w="698"/>
          </w:tcPr>
          <w:p>
            <w:pPr>
              <w:spacing w:after="0"/>
              <w:jc w:val="left"/>
            </w:pPr>
            <w:r>
              <w:rPr>
                <w:sz w:val="16"/>
              </w:rPr>
              <w:t>Town</w:t>
            </w:r>
          </w:p>
        </w:tc>
        <w:tc>
          <w:tcPr>
            <w:tcW w:type="dxa" w:w="2846"/>
          </w:tcPr>
          <w:p>
            <w:pPr>
              <w:spacing w:after="0"/>
              <w:jc w:val="left"/>
            </w:pPr>
            <w:r>
              <w:rPr>
                <w:sz w:val="16"/>
              </w:rPr>
              <w:t>Approved, expires 2029-02-11</w:t>
            </w:r>
          </w:p>
        </w:tc>
        <w:tc>
          <w:tcPr>
            <w:tcW w:type="dxa" w:w="2366"/>
          </w:tcPr>
          <w:p>
            <w:pPr>
              <w:spacing w:after="0"/>
              <w:jc w:val="left"/>
            </w:pPr>
            <w:r>
              <w:rPr>
                <w:sz w:val="16"/>
              </w:rPr>
              <w:t>Easton Hazard Mitigation Plan Update 2023 (FEMA plan 109117)</w:t>
            </w:r>
          </w:p>
        </w:tc>
        <w:tc>
          <w:tcPr>
            <w:tcW w:type="dxa" w:w="1116"/>
          </w:tcPr>
          <w:p>
            <w:pPr>
              <w:spacing w:after="0"/>
              <w:jc w:val="left"/>
            </w:pPr>
            <w:r>
              <w:rPr>
                <w:sz w:val="16"/>
              </w:rPr>
              <w:t>2024-02-12</w:t>
            </w:r>
          </w:p>
        </w:tc>
        <w:tc>
          <w:tcPr>
            <w:tcW w:type="dxa" w:w="1116"/>
          </w:tcPr>
          <w:p>
            <w:pPr>
              <w:spacing w:after="0"/>
              <w:jc w:val="left"/>
            </w:pPr>
            <w:r>
              <w:rPr>
                <w:sz w:val="16"/>
              </w:rPr>
              <w:t>2029-02-11</w:t>
            </w:r>
          </w:p>
        </w:tc>
        <w:tc>
          <w:tcPr>
            <w:tcW w:type="dxa" w:w="962"/>
          </w:tcPr>
          <w:p>
            <w:pPr>
              <w:spacing w:after="0"/>
              <w:jc w:val="right"/>
            </w:pPr>
            <w:r>
              <w:rPr>
                <w:sz w:val="16"/>
              </w:rPr>
              <w:t>867</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Ellsworth town</w:t>
            </w:r>
          </w:p>
        </w:tc>
        <w:tc>
          <w:tcPr>
            <w:tcW w:type="dxa" w:w="698"/>
          </w:tcPr>
          <w:p>
            <w:pPr>
              <w:spacing w:after="0"/>
              <w:jc w:val="left"/>
            </w:pPr>
            <w:r>
              <w:rPr>
                <w:sz w:val="16"/>
              </w:rPr>
              <w:t>Town</w:t>
            </w:r>
          </w:p>
        </w:tc>
        <w:tc>
          <w:tcPr>
            <w:tcW w:type="dxa" w:w="2846"/>
          </w:tcPr>
          <w:p>
            <w:pPr>
              <w:spacing w:after="0"/>
              <w:jc w:val="left"/>
            </w:pPr>
            <w:r>
              <w:rPr>
                <w:sz w:val="16"/>
              </w:rPr>
              <w:t>Approved, expires 2029-10-27</w:t>
            </w:r>
          </w:p>
        </w:tc>
        <w:tc>
          <w:tcPr>
            <w:tcW w:type="dxa" w:w="2366"/>
          </w:tcPr>
          <w:p>
            <w:pPr>
              <w:spacing w:after="0"/>
              <w:jc w:val="left"/>
            </w:pPr>
            <w:r>
              <w:rPr>
                <w:sz w:val="16"/>
              </w:rPr>
              <w:t>Town of Ellsworth, NH Hazard Mitigation Plan Update 2024 (FEMA plan 110085)</w:t>
            </w:r>
          </w:p>
        </w:tc>
        <w:tc>
          <w:tcPr>
            <w:tcW w:type="dxa" w:w="1116"/>
          </w:tcPr>
          <w:p>
            <w:pPr>
              <w:spacing w:after="0"/>
              <w:jc w:val="left"/>
            </w:pPr>
            <w:r>
              <w:rPr>
                <w:sz w:val="16"/>
              </w:rPr>
              <w:t>2024-10-28</w:t>
            </w:r>
          </w:p>
        </w:tc>
        <w:tc>
          <w:tcPr>
            <w:tcW w:type="dxa" w:w="1116"/>
          </w:tcPr>
          <w:p>
            <w:pPr>
              <w:spacing w:after="0"/>
              <w:jc w:val="left"/>
            </w:pPr>
            <w:r>
              <w:rPr>
                <w:sz w:val="16"/>
              </w:rPr>
              <w:t>2029-10-27</w:t>
            </w:r>
          </w:p>
        </w:tc>
        <w:tc>
          <w:tcPr>
            <w:tcW w:type="dxa" w:w="962"/>
          </w:tcPr>
          <w:p>
            <w:pPr>
              <w:spacing w:after="0"/>
              <w:jc w:val="right"/>
            </w:pPr>
            <w:r>
              <w:rPr>
                <w:sz w:val="16"/>
              </w:rPr>
              <w:t>1,125</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Enfield town</w:t>
            </w:r>
          </w:p>
        </w:tc>
        <w:tc>
          <w:tcPr>
            <w:tcW w:type="dxa" w:w="698"/>
          </w:tcPr>
          <w:p>
            <w:pPr>
              <w:spacing w:after="0"/>
              <w:jc w:val="left"/>
            </w:pPr>
            <w:r>
              <w:rPr>
                <w:sz w:val="16"/>
              </w:rPr>
              <w:t>Town</w:t>
            </w:r>
          </w:p>
        </w:tc>
        <w:tc>
          <w:tcPr>
            <w:tcW w:type="dxa" w:w="2846"/>
          </w:tcPr>
          <w:p>
            <w:pPr>
              <w:spacing w:after="0"/>
              <w:jc w:val="left"/>
            </w:pPr>
            <w:r>
              <w:rPr>
                <w:sz w:val="16"/>
              </w:rPr>
              <w:t>Approved, expires 2027-03-23</w:t>
            </w:r>
          </w:p>
        </w:tc>
        <w:tc>
          <w:tcPr>
            <w:tcW w:type="dxa" w:w="2366"/>
          </w:tcPr>
          <w:p>
            <w:pPr>
              <w:spacing w:after="0"/>
              <w:jc w:val="left"/>
            </w:pPr>
            <w:r>
              <w:rPr>
                <w:sz w:val="16"/>
              </w:rPr>
              <w:t>Enfield Hazard Mitigation Plan Update 2022 (FEMA plan 108214)</w:t>
            </w:r>
          </w:p>
        </w:tc>
        <w:tc>
          <w:tcPr>
            <w:tcW w:type="dxa" w:w="1116"/>
          </w:tcPr>
          <w:p>
            <w:pPr>
              <w:spacing w:after="0"/>
              <w:jc w:val="left"/>
            </w:pPr>
            <w:r>
              <w:rPr>
                <w:sz w:val="16"/>
              </w:rPr>
              <w:t>2022-03-24</w:t>
            </w:r>
          </w:p>
        </w:tc>
        <w:tc>
          <w:tcPr>
            <w:tcW w:type="dxa" w:w="1116"/>
          </w:tcPr>
          <w:p>
            <w:pPr>
              <w:spacing w:after="0"/>
              <w:jc w:val="left"/>
            </w:pPr>
            <w:r>
              <w:rPr>
                <w:sz w:val="16"/>
              </w:rPr>
              <w:t>2027-03-23</w:t>
            </w:r>
          </w:p>
        </w:tc>
        <w:tc>
          <w:tcPr>
            <w:tcW w:type="dxa" w:w="962"/>
          </w:tcPr>
          <w:p>
            <w:pPr>
              <w:spacing w:after="0"/>
              <w:jc w:val="right"/>
            </w:pPr>
            <w:r>
              <w:rPr>
                <w:sz w:val="16"/>
              </w:rPr>
              <w:t>176</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Franconia town</w:t>
            </w:r>
          </w:p>
        </w:tc>
        <w:tc>
          <w:tcPr>
            <w:tcW w:type="dxa" w:w="698"/>
          </w:tcPr>
          <w:p>
            <w:pPr>
              <w:spacing w:after="0"/>
              <w:jc w:val="left"/>
            </w:pPr>
            <w:r>
              <w:rPr>
                <w:sz w:val="16"/>
              </w:rPr>
              <w:t>Town</w:t>
            </w:r>
          </w:p>
        </w:tc>
        <w:tc>
          <w:tcPr>
            <w:tcW w:type="dxa" w:w="2846"/>
          </w:tcPr>
          <w:p>
            <w:pPr>
              <w:spacing w:after="0"/>
              <w:jc w:val="left"/>
            </w:pPr>
            <w:r>
              <w:rPr>
                <w:sz w:val="16"/>
              </w:rPr>
              <w:t>Approved, expires 2030-07-01</w:t>
            </w:r>
          </w:p>
        </w:tc>
        <w:tc>
          <w:tcPr>
            <w:tcW w:type="dxa" w:w="2366"/>
          </w:tcPr>
          <w:p>
            <w:pPr>
              <w:spacing w:after="0"/>
              <w:jc w:val="left"/>
            </w:pPr>
            <w:r>
              <w:rPr>
                <w:sz w:val="16"/>
              </w:rPr>
              <w:t>Franconia, NH Hazard Mitigation Plan Update 2025 (FEMA plan 110651)</w:t>
            </w:r>
          </w:p>
        </w:tc>
        <w:tc>
          <w:tcPr>
            <w:tcW w:type="dxa" w:w="1116"/>
          </w:tcPr>
          <w:p>
            <w:pPr>
              <w:spacing w:after="0"/>
              <w:jc w:val="left"/>
            </w:pPr>
            <w:r>
              <w:rPr>
                <w:sz w:val="16"/>
              </w:rPr>
              <w:t>2025-07-02</w:t>
            </w:r>
          </w:p>
        </w:tc>
        <w:tc>
          <w:tcPr>
            <w:tcW w:type="dxa" w:w="1116"/>
          </w:tcPr>
          <w:p>
            <w:pPr>
              <w:spacing w:after="0"/>
              <w:jc w:val="left"/>
            </w:pPr>
            <w:r>
              <w:rPr>
                <w:sz w:val="16"/>
              </w:rPr>
              <w:t>2030-07-01</w:t>
            </w:r>
          </w:p>
        </w:tc>
        <w:tc>
          <w:tcPr>
            <w:tcW w:type="dxa" w:w="962"/>
          </w:tcPr>
          <w:p>
            <w:pPr>
              <w:spacing w:after="0"/>
              <w:jc w:val="right"/>
            </w:pPr>
            <w:r>
              <w:rPr>
                <w:sz w:val="16"/>
              </w:rPr>
              <w:t>1,372</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Grafton town</w:t>
            </w:r>
          </w:p>
        </w:tc>
        <w:tc>
          <w:tcPr>
            <w:tcW w:type="dxa" w:w="698"/>
          </w:tcPr>
          <w:p>
            <w:pPr>
              <w:spacing w:after="0"/>
              <w:jc w:val="left"/>
            </w:pPr>
            <w:r>
              <w:rPr>
                <w:sz w:val="16"/>
              </w:rPr>
              <w:t>Town</w:t>
            </w:r>
          </w:p>
        </w:tc>
        <w:tc>
          <w:tcPr>
            <w:tcW w:type="dxa" w:w="2846"/>
          </w:tcPr>
          <w:p>
            <w:pPr>
              <w:spacing w:after="0"/>
              <w:jc w:val="left"/>
            </w:pPr>
            <w:r>
              <w:rPr>
                <w:sz w:val="16"/>
              </w:rPr>
              <w:t>Approved, expires 2031-03-31</w:t>
            </w:r>
          </w:p>
        </w:tc>
        <w:tc>
          <w:tcPr>
            <w:tcW w:type="dxa" w:w="2366"/>
          </w:tcPr>
          <w:p>
            <w:pPr>
              <w:spacing w:after="0"/>
              <w:jc w:val="left"/>
            </w:pPr>
            <w:r>
              <w:rPr>
                <w:sz w:val="16"/>
              </w:rPr>
              <w:t>Grafton, NH Hazard Mitigation Plan Update 2026 (FEMA plan 111626)</w:t>
            </w:r>
          </w:p>
        </w:tc>
        <w:tc>
          <w:tcPr>
            <w:tcW w:type="dxa" w:w="1116"/>
          </w:tcPr>
          <w:p>
            <w:pPr>
              <w:spacing w:after="0"/>
              <w:jc w:val="left"/>
            </w:pPr>
            <w:r>
              <w:rPr>
                <w:sz w:val="16"/>
              </w:rPr>
              <w:t>2026-04-01</w:t>
            </w:r>
          </w:p>
        </w:tc>
        <w:tc>
          <w:tcPr>
            <w:tcW w:type="dxa" w:w="1116"/>
          </w:tcPr>
          <w:p>
            <w:pPr>
              <w:spacing w:after="0"/>
              <w:jc w:val="left"/>
            </w:pPr>
            <w:r>
              <w:rPr>
                <w:sz w:val="16"/>
              </w:rPr>
              <w:t>2031-03-31</w:t>
            </w:r>
          </w:p>
        </w:tc>
        <w:tc>
          <w:tcPr>
            <w:tcW w:type="dxa" w:w="962"/>
          </w:tcPr>
          <w:p>
            <w:pPr>
              <w:spacing w:after="0"/>
              <w:jc w:val="right"/>
            </w:pPr>
            <w:r>
              <w:rPr>
                <w:sz w:val="16"/>
              </w:rPr>
              <w:t>1,645</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Groton town</w:t>
            </w:r>
          </w:p>
        </w:tc>
        <w:tc>
          <w:tcPr>
            <w:tcW w:type="dxa" w:w="698"/>
          </w:tcPr>
          <w:p>
            <w:pPr>
              <w:spacing w:after="0"/>
              <w:jc w:val="left"/>
            </w:pPr>
            <w:r>
              <w:rPr>
                <w:sz w:val="16"/>
              </w:rPr>
              <w:t>Town</w:t>
            </w:r>
          </w:p>
        </w:tc>
        <w:tc>
          <w:tcPr>
            <w:tcW w:type="dxa" w:w="2846"/>
          </w:tcPr>
          <w:p>
            <w:pPr>
              <w:spacing w:after="0"/>
              <w:jc w:val="left"/>
            </w:pPr>
            <w:r>
              <w:rPr>
                <w:sz w:val="16"/>
              </w:rPr>
              <w:t>Approved, expires 2029-12-05</w:t>
            </w:r>
          </w:p>
        </w:tc>
        <w:tc>
          <w:tcPr>
            <w:tcW w:type="dxa" w:w="2366"/>
          </w:tcPr>
          <w:p>
            <w:pPr>
              <w:spacing w:after="0"/>
              <w:jc w:val="left"/>
            </w:pPr>
            <w:r>
              <w:rPr>
                <w:sz w:val="16"/>
              </w:rPr>
              <w:t>Groton, NH Hazard Mitigation Plan Update 2024 (FEMA plan 110203)</w:t>
            </w:r>
          </w:p>
        </w:tc>
        <w:tc>
          <w:tcPr>
            <w:tcW w:type="dxa" w:w="1116"/>
          </w:tcPr>
          <w:p>
            <w:pPr>
              <w:spacing w:after="0"/>
              <w:jc w:val="left"/>
            </w:pPr>
            <w:r>
              <w:rPr>
                <w:sz w:val="16"/>
              </w:rPr>
              <w:t>2024-12-06</w:t>
            </w:r>
          </w:p>
        </w:tc>
        <w:tc>
          <w:tcPr>
            <w:tcW w:type="dxa" w:w="1116"/>
          </w:tcPr>
          <w:p>
            <w:pPr>
              <w:spacing w:after="0"/>
              <w:jc w:val="left"/>
            </w:pPr>
            <w:r>
              <w:rPr>
                <w:sz w:val="16"/>
              </w:rPr>
              <w:t>2029-12-05</w:t>
            </w:r>
          </w:p>
        </w:tc>
        <w:tc>
          <w:tcPr>
            <w:tcW w:type="dxa" w:w="962"/>
          </w:tcPr>
          <w:p>
            <w:pPr>
              <w:spacing w:after="0"/>
              <w:jc w:val="right"/>
            </w:pPr>
            <w:r>
              <w:rPr>
                <w:sz w:val="16"/>
              </w:rPr>
              <w:t>1,164</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Hanover town</w:t>
            </w:r>
          </w:p>
        </w:tc>
        <w:tc>
          <w:tcPr>
            <w:tcW w:type="dxa" w:w="698"/>
          </w:tcPr>
          <w:p>
            <w:pPr>
              <w:spacing w:after="0"/>
              <w:jc w:val="left"/>
            </w:pPr>
            <w:r>
              <w:rPr>
                <w:sz w:val="16"/>
              </w:rPr>
              <w:t>Town</w:t>
            </w:r>
          </w:p>
        </w:tc>
        <w:tc>
          <w:tcPr>
            <w:tcW w:type="dxa" w:w="2846"/>
          </w:tcPr>
          <w:p>
            <w:pPr>
              <w:spacing w:after="0"/>
              <w:jc w:val="left"/>
            </w:pPr>
            <w:r>
              <w:rPr>
                <w:sz w:val="16"/>
              </w:rPr>
              <w:t>Approved, expires 2028-03-29</w:t>
            </w:r>
          </w:p>
        </w:tc>
        <w:tc>
          <w:tcPr>
            <w:tcW w:type="dxa" w:w="2366"/>
          </w:tcPr>
          <w:p>
            <w:pPr>
              <w:spacing w:after="0"/>
              <w:jc w:val="left"/>
            </w:pPr>
            <w:r>
              <w:rPr>
                <w:sz w:val="16"/>
              </w:rPr>
              <w:t>Hanover Hazard Mitigation Plan Update 2022 (FEMA plan 108658)</w:t>
            </w:r>
          </w:p>
        </w:tc>
        <w:tc>
          <w:tcPr>
            <w:tcW w:type="dxa" w:w="1116"/>
          </w:tcPr>
          <w:p>
            <w:pPr>
              <w:spacing w:after="0"/>
              <w:jc w:val="left"/>
            </w:pPr>
            <w:r>
              <w:rPr>
                <w:sz w:val="16"/>
              </w:rPr>
              <w:t>2023-03-30</w:t>
            </w:r>
          </w:p>
        </w:tc>
        <w:tc>
          <w:tcPr>
            <w:tcW w:type="dxa" w:w="1116"/>
          </w:tcPr>
          <w:p>
            <w:pPr>
              <w:spacing w:after="0"/>
              <w:jc w:val="left"/>
            </w:pPr>
            <w:r>
              <w:rPr>
                <w:sz w:val="16"/>
              </w:rPr>
              <w:t>2028-03-29</w:t>
            </w:r>
          </w:p>
        </w:tc>
        <w:tc>
          <w:tcPr>
            <w:tcW w:type="dxa" w:w="962"/>
          </w:tcPr>
          <w:p>
            <w:pPr>
              <w:spacing w:after="0"/>
              <w:jc w:val="right"/>
            </w:pPr>
            <w:r>
              <w:rPr>
                <w:sz w:val="16"/>
              </w:rPr>
              <w:t>548</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Haverhill town</w:t>
            </w:r>
          </w:p>
        </w:tc>
        <w:tc>
          <w:tcPr>
            <w:tcW w:type="dxa" w:w="698"/>
          </w:tcPr>
          <w:p>
            <w:pPr>
              <w:spacing w:after="0"/>
              <w:jc w:val="left"/>
            </w:pPr>
            <w:r>
              <w:rPr>
                <w:sz w:val="16"/>
              </w:rPr>
              <w:t>Town</w:t>
            </w:r>
          </w:p>
        </w:tc>
        <w:tc>
          <w:tcPr>
            <w:tcW w:type="dxa" w:w="2846"/>
          </w:tcPr>
          <w:p>
            <w:pPr>
              <w:spacing w:after="0"/>
              <w:jc w:val="left"/>
            </w:pPr>
            <w:r>
              <w:rPr>
                <w:sz w:val="16"/>
              </w:rPr>
              <w:t>Approved, expires 2031-04-28</w:t>
            </w:r>
          </w:p>
        </w:tc>
        <w:tc>
          <w:tcPr>
            <w:tcW w:type="dxa" w:w="2366"/>
          </w:tcPr>
          <w:p>
            <w:pPr>
              <w:spacing w:after="0"/>
              <w:jc w:val="left"/>
            </w:pPr>
            <w:r>
              <w:rPr>
                <w:sz w:val="16"/>
              </w:rPr>
              <w:t>Town of Haverhill, Hazard Mitigation Plan Update 2026 (FEMA plan 111747)</w:t>
            </w:r>
          </w:p>
        </w:tc>
        <w:tc>
          <w:tcPr>
            <w:tcW w:type="dxa" w:w="1116"/>
          </w:tcPr>
          <w:p>
            <w:pPr>
              <w:spacing w:after="0"/>
              <w:jc w:val="left"/>
            </w:pPr>
            <w:r>
              <w:rPr>
                <w:sz w:val="16"/>
              </w:rPr>
              <w:t>2026-04-29</w:t>
            </w:r>
          </w:p>
        </w:tc>
        <w:tc>
          <w:tcPr>
            <w:tcW w:type="dxa" w:w="1116"/>
          </w:tcPr>
          <w:p>
            <w:pPr>
              <w:spacing w:after="0"/>
              <w:jc w:val="left"/>
            </w:pPr>
            <w:r>
              <w:rPr>
                <w:sz w:val="16"/>
              </w:rPr>
              <w:t>2031-04-28</w:t>
            </w:r>
          </w:p>
        </w:tc>
        <w:tc>
          <w:tcPr>
            <w:tcW w:type="dxa" w:w="962"/>
          </w:tcPr>
          <w:p>
            <w:pPr>
              <w:spacing w:after="0"/>
              <w:jc w:val="right"/>
            </w:pPr>
            <w:r>
              <w:rPr>
                <w:sz w:val="16"/>
              </w:rPr>
              <w:t>1,673</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Hebron town</w:t>
            </w:r>
          </w:p>
        </w:tc>
        <w:tc>
          <w:tcPr>
            <w:tcW w:type="dxa" w:w="698"/>
          </w:tcPr>
          <w:p>
            <w:pPr>
              <w:spacing w:after="0"/>
              <w:jc w:val="left"/>
            </w:pPr>
            <w:r>
              <w:rPr>
                <w:sz w:val="16"/>
              </w:rPr>
              <w:t>Town</w:t>
            </w:r>
          </w:p>
        </w:tc>
        <w:tc>
          <w:tcPr>
            <w:tcW w:type="dxa" w:w="2846"/>
          </w:tcPr>
          <w:p>
            <w:pPr>
              <w:spacing w:after="0"/>
              <w:jc w:val="left"/>
            </w:pPr>
            <w:r>
              <w:rPr>
                <w:sz w:val="16"/>
              </w:rPr>
              <w:t>Approved, expires 2029-04-02</w:t>
            </w:r>
          </w:p>
        </w:tc>
        <w:tc>
          <w:tcPr>
            <w:tcW w:type="dxa" w:w="2366"/>
          </w:tcPr>
          <w:p>
            <w:pPr>
              <w:spacing w:after="0"/>
              <w:jc w:val="left"/>
            </w:pPr>
            <w:r>
              <w:rPr>
                <w:sz w:val="16"/>
              </w:rPr>
              <w:t>Hebron, NH Hazard Mitigation Plan Update 2024 (FEMA plan 109366)</w:t>
            </w:r>
          </w:p>
        </w:tc>
        <w:tc>
          <w:tcPr>
            <w:tcW w:type="dxa" w:w="1116"/>
          </w:tcPr>
          <w:p>
            <w:pPr>
              <w:spacing w:after="0"/>
              <w:jc w:val="left"/>
            </w:pPr>
            <w:r>
              <w:rPr>
                <w:sz w:val="16"/>
              </w:rPr>
              <w:t>2024-04-03</w:t>
            </w:r>
          </w:p>
        </w:tc>
        <w:tc>
          <w:tcPr>
            <w:tcW w:type="dxa" w:w="1116"/>
          </w:tcPr>
          <w:p>
            <w:pPr>
              <w:spacing w:after="0"/>
              <w:jc w:val="left"/>
            </w:pPr>
            <w:r>
              <w:rPr>
                <w:sz w:val="16"/>
              </w:rPr>
              <w:t>2029-04-02</w:t>
            </w:r>
          </w:p>
        </w:tc>
        <w:tc>
          <w:tcPr>
            <w:tcW w:type="dxa" w:w="962"/>
          </w:tcPr>
          <w:p>
            <w:pPr>
              <w:spacing w:after="0"/>
              <w:jc w:val="right"/>
            </w:pPr>
            <w:r>
              <w:rPr>
                <w:sz w:val="16"/>
              </w:rPr>
              <w:t>917</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Holderness town</w:t>
            </w:r>
          </w:p>
        </w:tc>
        <w:tc>
          <w:tcPr>
            <w:tcW w:type="dxa" w:w="698"/>
          </w:tcPr>
          <w:p>
            <w:pPr>
              <w:spacing w:after="0"/>
              <w:jc w:val="left"/>
            </w:pPr>
            <w:r>
              <w:rPr>
                <w:sz w:val="16"/>
              </w:rPr>
              <w:t>Town</w:t>
            </w:r>
          </w:p>
        </w:tc>
        <w:tc>
          <w:tcPr>
            <w:tcW w:type="dxa" w:w="2846"/>
          </w:tcPr>
          <w:p>
            <w:pPr>
              <w:spacing w:after="0"/>
              <w:jc w:val="left"/>
            </w:pPr>
            <w:r>
              <w:rPr>
                <w:sz w:val="16"/>
              </w:rPr>
              <w:t>Approved, expires 2027-03-16</w:t>
            </w:r>
          </w:p>
        </w:tc>
        <w:tc>
          <w:tcPr>
            <w:tcW w:type="dxa" w:w="2366"/>
          </w:tcPr>
          <w:p>
            <w:pPr>
              <w:spacing w:after="0"/>
              <w:jc w:val="left"/>
            </w:pPr>
            <w:r>
              <w:rPr>
                <w:sz w:val="16"/>
              </w:rPr>
              <w:t>Holderness Hazard Mitigation Plan Update 2022 (FEMA plan 108186)</w:t>
            </w:r>
          </w:p>
        </w:tc>
        <w:tc>
          <w:tcPr>
            <w:tcW w:type="dxa" w:w="1116"/>
          </w:tcPr>
          <w:p>
            <w:pPr>
              <w:spacing w:after="0"/>
              <w:jc w:val="left"/>
            </w:pPr>
            <w:r>
              <w:rPr>
                <w:sz w:val="16"/>
              </w:rPr>
              <w:t>2022-03-17</w:t>
            </w:r>
          </w:p>
        </w:tc>
        <w:tc>
          <w:tcPr>
            <w:tcW w:type="dxa" w:w="1116"/>
          </w:tcPr>
          <w:p>
            <w:pPr>
              <w:spacing w:after="0"/>
              <w:jc w:val="left"/>
            </w:pPr>
            <w:r>
              <w:rPr>
                <w:sz w:val="16"/>
              </w:rPr>
              <w:t>2027-03-16</w:t>
            </w:r>
          </w:p>
        </w:tc>
        <w:tc>
          <w:tcPr>
            <w:tcW w:type="dxa" w:w="962"/>
          </w:tcPr>
          <w:p>
            <w:pPr>
              <w:spacing w:after="0"/>
              <w:jc w:val="right"/>
            </w:pPr>
            <w:r>
              <w:rPr>
                <w:sz w:val="16"/>
              </w:rPr>
              <w:t>169</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Landaff town</w:t>
            </w:r>
          </w:p>
        </w:tc>
        <w:tc>
          <w:tcPr>
            <w:tcW w:type="dxa" w:w="698"/>
          </w:tcPr>
          <w:p>
            <w:pPr>
              <w:spacing w:after="0"/>
              <w:jc w:val="left"/>
            </w:pPr>
            <w:r>
              <w:rPr>
                <w:sz w:val="16"/>
              </w:rPr>
              <w:t>Town</w:t>
            </w:r>
          </w:p>
        </w:tc>
        <w:tc>
          <w:tcPr>
            <w:tcW w:type="dxa" w:w="2846"/>
          </w:tcPr>
          <w:p>
            <w:pPr>
              <w:spacing w:after="0"/>
              <w:jc w:val="left"/>
            </w:pPr>
            <w:r>
              <w:rPr>
                <w:sz w:val="16"/>
              </w:rPr>
              <w:t>Approved, expires 2030-07-01</w:t>
            </w:r>
          </w:p>
        </w:tc>
        <w:tc>
          <w:tcPr>
            <w:tcW w:type="dxa" w:w="2366"/>
          </w:tcPr>
          <w:p>
            <w:pPr>
              <w:spacing w:after="0"/>
              <w:jc w:val="left"/>
            </w:pPr>
            <w:r>
              <w:rPr>
                <w:sz w:val="16"/>
              </w:rPr>
              <w:t>Town of Landaff Hazard Mitigation Plan Update 2025 (FEMA plan 110826)</w:t>
            </w:r>
          </w:p>
        </w:tc>
        <w:tc>
          <w:tcPr>
            <w:tcW w:type="dxa" w:w="1116"/>
          </w:tcPr>
          <w:p>
            <w:pPr>
              <w:spacing w:after="0"/>
              <w:jc w:val="left"/>
            </w:pPr>
            <w:r>
              <w:rPr>
                <w:sz w:val="16"/>
              </w:rPr>
              <w:t>2025-07-02</w:t>
            </w:r>
          </w:p>
        </w:tc>
        <w:tc>
          <w:tcPr>
            <w:tcW w:type="dxa" w:w="1116"/>
          </w:tcPr>
          <w:p>
            <w:pPr>
              <w:spacing w:after="0"/>
              <w:jc w:val="left"/>
            </w:pPr>
            <w:r>
              <w:rPr>
                <w:sz w:val="16"/>
              </w:rPr>
              <w:t>2030-07-01</w:t>
            </w:r>
          </w:p>
        </w:tc>
        <w:tc>
          <w:tcPr>
            <w:tcW w:type="dxa" w:w="962"/>
          </w:tcPr>
          <w:p>
            <w:pPr>
              <w:spacing w:after="0"/>
              <w:jc w:val="right"/>
            </w:pPr>
            <w:r>
              <w:rPr>
                <w:sz w:val="16"/>
              </w:rPr>
              <w:t>1,372</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Lincoln town</w:t>
            </w:r>
          </w:p>
        </w:tc>
        <w:tc>
          <w:tcPr>
            <w:tcW w:type="dxa" w:w="698"/>
          </w:tcPr>
          <w:p>
            <w:pPr>
              <w:spacing w:after="0"/>
              <w:jc w:val="left"/>
            </w:pPr>
            <w:r>
              <w:rPr>
                <w:sz w:val="16"/>
              </w:rPr>
              <w:t>Town</w:t>
            </w:r>
          </w:p>
        </w:tc>
        <w:tc>
          <w:tcPr>
            <w:tcW w:type="dxa" w:w="2846"/>
          </w:tcPr>
          <w:p>
            <w:pPr>
              <w:spacing w:after="0"/>
              <w:jc w:val="left"/>
            </w:pPr>
            <w:r>
              <w:rPr>
                <w:sz w:val="16"/>
              </w:rPr>
              <w:t>Approved, expires 2029-02-28</w:t>
            </w:r>
          </w:p>
        </w:tc>
        <w:tc>
          <w:tcPr>
            <w:tcW w:type="dxa" w:w="2366"/>
          </w:tcPr>
          <w:p>
            <w:pPr>
              <w:spacing w:after="0"/>
              <w:jc w:val="left"/>
            </w:pPr>
            <w:r>
              <w:rPr>
                <w:sz w:val="16"/>
              </w:rPr>
              <w:t>Lincoln Hazard Mitigation Plan Update 2023 (FEMA plan 109129)</w:t>
            </w:r>
          </w:p>
        </w:tc>
        <w:tc>
          <w:tcPr>
            <w:tcW w:type="dxa" w:w="1116"/>
          </w:tcPr>
          <w:p>
            <w:pPr>
              <w:spacing w:after="0"/>
              <w:jc w:val="left"/>
            </w:pPr>
            <w:r>
              <w:rPr>
                <w:sz w:val="16"/>
              </w:rPr>
              <w:t>2024-03-01</w:t>
            </w:r>
          </w:p>
        </w:tc>
        <w:tc>
          <w:tcPr>
            <w:tcW w:type="dxa" w:w="1116"/>
          </w:tcPr>
          <w:p>
            <w:pPr>
              <w:spacing w:after="0"/>
              <w:jc w:val="left"/>
            </w:pPr>
            <w:r>
              <w:rPr>
                <w:sz w:val="16"/>
              </w:rPr>
              <w:t>2029-02-28</w:t>
            </w:r>
          </w:p>
        </w:tc>
        <w:tc>
          <w:tcPr>
            <w:tcW w:type="dxa" w:w="962"/>
          </w:tcPr>
          <w:p>
            <w:pPr>
              <w:spacing w:after="0"/>
              <w:jc w:val="right"/>
            </w:pPr>
            <w:r>
              <w:rPr>
                <w:sz w:val="16"/>
              </w:rPr>
              <w:t>884</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Lisbon town</w:t>
            </w:r>
          </w:p>
        </w:tc>
        <w:tc>
          <w:tcPr>
            <w:tcW w:type="dxa" w:w="698"/>
          </w:tcPr>
          <w:p>
            <w:pPr>
              <w:spacing w:after="0"/>
              <w:jc w:val="left"/>
            </w:pPr>
            <w:r>
              <w:rPr>
                <w:sz w:val="16"/>
              </w:rPr>
              <w:t>Town</w:t>
            </w:r>
          </w:p>
        </w:tc>
        <w:tc>
          <w:tcPr>
            <w:tcW w:type="dxa" w:w="2846"/>
          </w:tcPr>
          <w:p>
            <w:pPr>
              <w:spacing w:after="0"/>
              <w:jc w:val="left"/>
            </w:pPr>
            <w:r>
              <w:rPr>
                <w:sz w:val="16"/>
              </w:rPr>
              <w:t>Approved, expires 2029-05-19</w:t>
            </w:r>
          </w:p>
        </w:tc>
        <w:tc>
          <w:tcPr>
            <w:tcW w:type="dxa" w:w="2366"/>
          </w:tcPr>
          <w:p>
            <w:pPr>
              <w:spacing w:after="0"/>
              <w:jc w:val="left"/>
            </w:pPr>
            <w:r>
              <w:rPr>
                <w:sz w:val="16"/>
              </w:rPr>
              <w:t>Lisbon Hazard Mitigation Plan Update 2024 (FEMA plan 109368)</w:t>
            </w:r>
          </w:p>
        </w:tc>
        <w:tc>
          <w:tcPr>
            <w:tcW w:type="dxa" w:w="1116"/>
          </w:tcPr>
          <w:p>
            <w:pPr>
              <w:spacing w:after="0"/>
              <w:jc w:val="left"/>
            </w:pPr>
            <w:r>
              <w:rPr>
                <w:sz w:val="16"/>
              </w:rPr>
              <w:t>2024-05-20</w:t>
            </w:r>
          </w:p>
        </w:tc>
        <w:tc>
          <w:tcPr>
            <w:tcW w:type="dxa" w:w="1116"/>
          </w:tcPr>
          <w:p>
            <w:pPr>
              <w:spacing w:after="0"/>
              <w:jc w:val="left"/>
            </w:pPr>
            <w:r>
              <w:rPr>
                <w:sz w:val="16"/>
              </w:rPr>
              <w:t>2029-05-19</w:t>
            </w:r>
          </w:p>
        </w:tc>
        <w:tc>
          <w:tcPr>
            <w:tcW w:type="dxa" w:w="962"/>
          </w:tcPr>
          <w:p>
            <w:pPr>
              <w:spacing w:after="0"/>
              <w:jc w:val="right"/>
            </w:pPr>
            <w:r>
              <w:rPr>
                <w:sz w:val="16"/>
              </w:rPr>
              <w:t>964</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Littleton town</w:t>
            </w:r>
          </w:p>
        </w:tc>
        <w:tc>
          <w:tcPr>
            <w:tcW w:type="dxa" w:w="698"/>
          </w:tcPr>
          <w:p>
            <w:pPr>
              <w:spacing w:after="0"/>
              <w:jc w:val="left"/>
            </w:pPr>
            <w:r>
              <w:rPr>
                <w:sz w:val="16"/>
              </w:rPr>
              <w:t>Town</w:t>
            </w:r>
          </w:p>
        </w:tc>
        <w:tc>
          <w:tcPr>
            <w:tcW w:type="dxa" w:w="2846"/>
          </w:tcPr>
          <w:p>
            <w:pPr>
              <w:spacing w:after="0"/>
              <w:jc w:val="left"/>
            </w:pPr>
            <w:r>
              <w:rPr>
                <w:sz w:val="16"/>
              </w:rPr>
              <w:t>Approved, expires 2029-09-16</w:t>
            </w:r>
          </w:p>
        </w:tc>
        <w:tc>
          <w:tcPr>
            <w:tcW w:type="dxa" w:w="2366"/>
          </w:tcPr>
          <w:p>
            <w:pPr>
              <w:spacing w:after="0"/>
              <w:jc w:val="left"/>
            </w:pPr>
            <w:r>
              <w:rPr>
                <w:sz w:val="16"/>
              </w:rPr>
              <w:t>Littleton, NH Hazard Mitigation Plan Update 2024 (FEMA plan 109951)</w:t>
            </w:r>
          </w:p>
        </w:tc>
        <w:tc>
          <w:tcPr>
            <w:tcW w:type="dxa" w:w="1116"/>
          </w:tcPr>
          <w:p>
            <w:pPr>
              <w:spacing w:after="0"/>
              <w:jc w:val="left"/>
            </w:pPr>
            <w:r>
              <w:rPr>
                <w:sz w:val="16"/>
              </w:rPr>
              <w:t>2024-09-17</w:t>
            </w:r>
          </w:p>
        </w:tc>
        <w:tc>
          <w:tcPr>
            <w:tcW w:type="dxa" w:w="1116"/>
          </w:tcPr>
          <w:p>
            <w:pPr>
              <w:spacing w:after="0"/>
              <w:jc w:val="left"/>
            </w:pPr>
            <w:r>
              <w:rPr>
                <w:sz w:val="16"/>
              </w:rPr>
              <w:t>2029-09-16</w:t>
            </w:r>
          </w:p>
        </w:tc>
        <w:tc>
          <w:tcPr>
            <w:tcW w:type="dxa" w:w="962"/>
          </w:tcPr>
          <w:p>
            <w:pPr>
              <w:spacing w:after="0"/>
              <w:jc w:val="right"/>
            </w:pPr>
            <w:r>
              <w:rPr>
                <w:sz w:val="16"/>
              </w:rPr>
              <w:t>1,084</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Lyman town</w:t>
            </w:r>
          </w:p>
        </w:tc>
        <w:tc>
          <w:tcPr>
            <w:tcW w:type="dxa" w:w="698"/>
          </w:tcPr>
          <w:p>
            <w:pPr>
              <w:spacing w:after="0"/>
              <w:jc w:val="left"/>
            </w:pPr>
            <w:r>
              <w:rPr>
                <w:sz w:val="16"/>
              </w:rPr>
              <w:t>Town</w:t>
            </w:r>
          </w:p>
        </w:tc>
        <w:tc>
          <w:tcPr>
            <w:tcW w:type="dxa" w:w="2846"/>
          </w:tcPr>
          <w:p>
            <w:pPr>
              <w:spacing w:after="0"/>
              <w:jc w:val="left"/>
            </w:pPr>
            <w:r>
              <w:rPr>
                <w:sz w:val="16"/>
              </w:rPr>
              <w:t>Approved, expires 2029-04-30</w:t>
            </w:r>
          </w:p>
        </w:tc>
        <w:tc>
          <w:tcPr>
            <w:tcW w:type="dxa" w:w="2366"/>
          </w:tcPr>
          <w:p>
            <w:pPr>
              <w:spacing w:after="0"/>
              <w:jc w:val="left"/>
            </w:pPr>
            <w:r>
              <w:rPr>
                <w:sz w:val="16"/>
              </w:rPr>
              <w:t>Lyman Hazard Mitigation Plan Update 2024 (FEMA plan 109644)</w:t>
            </w:r>
          </w:p>
        </w:tc>
        <w:tc>
          <w:tcPr>
            <w:tcW w:type="dxa" w:w="1116"/>
          </w:tcPr>
          <w:p>
            <w:pPr>
              <w:spacing w:after="0"/>
              <w:jc w:val="left"/>
            </w:pPr>
            <w:r>
              <w:rPr>
                <w:sz w:val="16"/>
              </w:rPr>
              <w:t>2024-05-01</w:t>
            </w:r>
          </w:p>
        </w:tc>
        <w:tc>
          <w:tcPr>
            <w:tcW w:type="dxa" w:w="1116"/>
          </w:tcPr>
          <w:p>
            <w:pPr>
              <w:spacing w:after="0"/>
              <w:jc w:val="left"/>
            </w:pPr>
            <w:r>
              <w:rPr>
                <w:sz w:val="16"/>
              </w:rPr>
              <w:t>2029-04-30</w:t>
            </w:r>
          </w:p>
        </w:tc>
        <w:tc>
          <w:tcPr>
            <w:tcW w:type="dxa" w:w="962"/>
          </w:tcPr>
          <w:p>
            <w:pPr>
              <w:spacing w:after="0"/>
              <w:jc w:val="right"/>
            </w:pPr>
            <w:r>
              <w:rPr>
                <w:sz w:val="16"/>
              </w:rPr>
              <w:t>945</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Lyme town</w:t>
            </w:r>
          </w:p>
        </w:tc>
        <w:tc>
          <w:tcPr>
            <w:tcW w:type="dxa" w:w="698"/>
          </w:tcPr>
          <w:p>
            <w:pPr>
              <w:spacing w:after="0"/>
              <w:jc w:val="left"/>
            </w:pPr>
            <w:r>
              <w:rPr>
                <w:sz w:val="16"/>
              </w:rPr>
              <w:t>Town</w:t>
            </w:r>
          </w:p>
        </w:tc>
        <w:tc>
          <w:tcPr>
            <w:tcW w:type="dxa" w:w="2846"/>
          </w:tcPr>
          <w:p>
            <w:pPr>
              <w:spacing w:after="0"/>
              <w:jc w:val="left"/>
            </w:pPr>
            <w:r>
              <w:rPr>
                <w:sz w:val="16"/>
              </w:rPr>
              <w:t>Approved, expires 2029-11-24</w:t>
            </w:r>
          </w:p>
        </w:tc>
        <w:tc>
          <w:tcPr>
            <w:tcW w:type="dxa" w:w="2366"/>
          </w:tcPr>
          <w:p>
            <w:pPr>
              <w:spacing w:after="0"/>
              <w:jc w:val="left"/>
            </w:pPr>
            <w:r>
              <w:rPr>
                <w:sz w:val="16"/>
              </w:rPr>
              <w:t>Lyme Hazard Mitigation Plan Update 2024 (FEMA plan 110207)</w:t>
            </w:r>
          </w:p>
        </w:tc>
        <w:tc>
          <w:tcPr>
            <w:tcW w:type="dxa" w:w="1116"/>
          </w:tcPr>
          <w:p>
            <w:pPr>
              <w:spacing w:after="0"/>
              <w:jc w:val="left"/>
            </w:pPr>
            <w:r>
              <w:rPr>
                <w:sz w:val="16"/>
              </w:rPr>
              <w:t>2024-11-25</w:t>
            </w:r>
          </w:p>
        </w:tc>
        <w:tc>
          <w:tcPr>
            <w:tcW w:type="dxa" w:w="1116"/>
          </w:tcPr>
          <w:p>
            <w:pPr>
              <w:spacing w:after="0"/>
              <w:jc w:val="left"/>
            </w:pPr>
            <w:r>
              <w:rPr>
                <w:sz w:val="16"/>
              </w:rPr>
              <w:t>2029-11-24</w:t>
            </w:r>
          </w:p>
        </w:tc>
        <w:tc>
          <w:tcPr>
            <w:tcW w:type="dxa" w:w="962"/>
          </w:tcPr>
          <w:p>
            <w:pPr>
              <w:spacing w:after="0"/>
              <w:jc w:val="right"/>
            </w:pPr>
            <w:r>
              <w:rPr>
                <w:sz w:val="16"/>
              </w:rPr>
              <w:t>1,153</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Monroe town</w:t>
            </w:r>
          </w:p>
        </w:tc>
        <w:tc>
          <w:tcPr>
            <w:tcW w:type="dxa" w:w="698"/>
          </w:tcPr>
          <w:p>
            <w:pPr>
              <w:spacing w:after="0"/>
              <w:jc w:val="left"/>
            </w:pPr>
            <w:r>
              <w:rPr>
                <w:sz w:val="16"/>
              </w:rPr>
              <w:t>Town</w:t>
            </w:r>
          </w:p>
        </w:tc>
        <w:tc>
          <w:tcPr>
            <w:tcW w:type="dxa" w:w="2846"/>
          </w:tcPr>
          <w:p>
            <w:pPr>
              <w:spacing w:after="0"/>
              <w:jc w:val="left"/>
            </w:pPr>
            <w:r>
              <w:rPr>
                <w:sz w:val="16"/>
              </w:rPr>
              <w:t>Approved, expires 2029-07-21</w:t>
            </w:r>
          </w:p>
        </w:tc>
        <w:tc>
          <w:tcPr>
            <w:tcW w:type="dxa" w:w="2366"/>
          </w:tcPr>
          <w:p>
            <w:pPr>
              <w:spacing w:after="0"/>
              <w:jc w:val="left"/>
            </w:pPr>
            <w:r>
              <w:rPr>
                <w:sz w:val="16"/>
              </w:rPr>
              <w:t>Town of Monroe Hazard Mitigation Plan Update 2024 (FEMA plan 109845)</w:t>
            </w:r>
          </w:p>
        </w:tc>
        <w:tc>
          <w:tcPr>
            <w:tcW w:type="dxa" w:w="1116"/>
          </w:tcPr>
          <w:p>
            <w:pPr>
              <w:spacing w:after="0"/>
              <w:jc w:val="left"/>
            </w:pPr>
            <w:r>
              <w:rPr>
                <w:sz w:val="16"/>
              </w:rPr>
              <w:t>2024-07-22</w:t>
            </w:r>
          </w:p>
        </w:tc>
        <w:tc>
          <w:tcPr>
            <w:tcW w:type="dxa" w:w="1116"/>
          </w:tcPr>
          <w:p>
            <w:pPr>
              <w:spacing w:after="0"/>
              <w:jc w:val="left"/>
            </w:pPr>
            <w:r>
              <w:rPr>
                <w:sz w:val="16"/>
              </w:rPr>
              <w:t>2029-07-21</w:t>
            </w:r>
          </w:p>
        </w:tc>
        <w:tc>
          <w:tcPr>
            <w:tcW w:type="dxa" w:w="962"/>
          </w:tcPr>
          <w:p>
            <w:pPr>
              <w:spacing w:after="0"/>
              <w:jc w:val="right"/>
            </w:pPr>
            <w:r>
              <w:rPr>
                <w:sz w:val="16"/>
              </w:rPr>
              <w:t>1,027</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Orange town</w:t>
            </w:r>
          </w:p>
        </w:tc>
        <w:tc>
          <w:tcPr>
            <w:tcW w:type="dxa" w:w="698"/>
          </w:tcPr>
          <w:p>
            <w:pPr>
              <w:spacing w:after="0"/>
              <w:jc w:val="left"/>
            </w:pPr>
            <w:r>
              <w:rPr>
                <w:sz w:val="16"/>
              </w:rPr>
              <w:t>Town</w:t>
            </w:r>
          </w:p>
        </w:tc>
        <w:tc>
          <w:tcPr>
            <w:tcW w:type="dxa" w:w="2846"/>
          </w:tcPr>
          <w:p>
            <w:pPr>
              <w:spacing w:after="0"/>
              <w:jc w:val="left"/>
            </w:pPr>
            <w:r>
              <w:rPr>
                <w:sz w:val="16"/>
              </w:rPr>
              <w:t>Approved, expires 2029-02-11</w:t>
            </w:r>
          </w:p>
        </w:tc>
        <w:tc>
          <w:tcPr>
            <w:tcW w:type="dxa" w:w="2366"/>
          </w:tcPr>
          <w:p>
            <w:pPr>
              <w:spacing w:after="0"/>
              <w:jc w:val="left"/>
            </w:pPr>
            <w:r>
              <w:rPr>
                <w:sz w:val="16"/>
              </w:rPr>
              <w:t>Orange Hazard Mitigation Plan Update 2023 (FEMA plan 109042)</w:t>
            </w:r>
          </w:p>
        </w:tc>
        <w:tc>
          <w:tcPr>
            <w:tcW w:type="dxa" w:w="1116"/>
          </w:tcPr>
          <w:p>
            <w:pPr>
              <w:spacing w:after="0"/>
              <w:jc w:val="left"/>
            </w:pPr>
            <w:r>
              <w:rPr>
                <w:sz w:val="16"/>
              </w:rPr>
              <w:t>2024-02-12</w:t>
            </w:r>
          </w:p>
        </w:tc>
        <w:tc>
          <w:tcPr>
            <w:tcW w:type="dxa" w:w="1116"/>
          </w:tcPr>
          <w:p>
            <w:pPr>
              <w:spacing w:after="0"/>
              <w:jc w:val="left"/>
            </w:pPr>
            <w:r>
              <w:rPr>
                <w:sz w:val="16"/>
              </w:rPr>
              <w:t>2029-02-11</w:t>
            </w:r>
          </w:p>
        </w:tc>
        <w:tc>
          <w:tcPr>
            <w:tcW w:type="dxa" w:w="962"/>
          </w:tcPr>
          <w:p>
            <w:pPr>
              <w:spacing w:after="0"/>
              <w:jc w:val="right"/>
            </w:pPr>
            <w:r>
              <w:rPr>
                <w:sz w:val="16"/>
              </w:rPr>
              <w:t>867</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Orford town</w:t>
            </w:r>
          </w:p>
        </w:tc>
        <w:tc>
          <w:tcPr>
            <w:tcW w:type="dxa" w:w="698"/>
          </w:tcPr>
          <w:p>
            <w:pPr>
              <w:spacing w:after="0"/>
              <w:jc w:val="left"/>
            </w:pPr>
            <w:r>
              <w:rPr>
                <w:sz w:val="16"/>
              </w:rPr>
              <w:t>Town</w:t>
            </w:r>
          </w:p>
        </w:tc>
        <w:tc>
          <w:tcPr>
            <w:tcW w:type="dxa" w:w="2846"/>
          </w:tcPr>
          <w:p>
            <w:pPr>
              <w:spacing w:after="0"/>
              <w:jc w:val="left"/>
            </w:pPr>
            <w:r>
              <w:rPr>
                <w:sz w:val="16"/>
              </w:rPr>
              <w:t>Approved, expires 2029-03-24</w:t>
            </w:r>
          </w:p>
        </w:tc>
        <w:tc>
          <w:tcPr>
            <w:tcW w:type="dxa" w:w="2366"/>
          </w:tcPr>
          <w:p>
            <w:pPr>
              <w:spacing w:after="0"/>
              <w:jc w:val="left"/>
            </w:pPr>
            <w:r>
              <w:rPr>
                <w:sz w:val="16"/>
              </w:rPr>
              <w:t>Orford Hazard Mitigation Plan Update 2024 (FEMA plan 109472)</w:t>
            </w:r>
          </w:p>
        </w:tc>
        <w:tc>
          <w:tcPr>
            <w:tcW w:type="dxa" w:w="1116"/>
          </w:tcPr>
          <w:p>
            <w:pPr>
              <w:spacing w:after="0"/>
              <w:jc w:val="left"/>
            </w:pPr>
            <w:r>
              <w:rPr>
                <w:sz w:val="16"/>
              </w:rPr>
              <w:t>2024-03-25</w:t>
            </w:r>
          </w:p>
        </w:tc>
        <w:tc>
          <w:tcPr>
            <w:tcW w:type="dxa" w:w="1116"/>
          </w:tcPr>
          <w:p>
            <w:pPr>
              <w:spacing w:after="0"/>
              <w:jc w:val="left"/>
            </w:pPr>
            <w:r>
              <w:rPr>
                <w:sz w:val="16"/>
              </w:rPr>
              <w:t>2029-03-24</w:t>
            </w:r>
          </w:p>
        </w:tc>
        <w:tc>
          <w:tcPr>
            <w:tcW w:type="dxa" w:w="962"/>
          </w:tcPr>
          <w:p>
            <w:pPr>
              <w:spacing w:after="0"/>
              <w:jc w:val="right"/>
            </w:pPr>
            <w:r>
              <w:rPr>
                <w:sz w:val="16"/>
              </w:rPr>
              <w:t>908</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Piermont town</w:t>
            </w:r>
          </w:p>
        </w:tc>
        <w:tc>
          <w:tcPr>
            <w:tcW w:type="dxa" w:w="698"/>
          </w:tcPr>
          <w:p>
            <w:pPr>
              <w:spacing w:after="0"/>
              <w:jc w:val="left"/>
            </w:pPr>
            <w:r>
              <w:rPr>
                <w:sz w:val="16"/>
              </w:rPr>
              <w:t>Town</w:t>
            </w:r>
          </w:p>
        </w:tc>
        <w:tc>
          <w:tcPr>
            <w:tcW w:type="dxa" w:w="2846"/>
          </w:tcPr>
          <w:p>
            <w:pPr>
              <w:spacing w:after="0"/>
              <w:jc w:val="left"/>
            </w:pPr>
            <w:r>
              <w:rPr>
                <w:sz w:val="16"/>
              </w:rPr>
              <w:t>Approved, expires 2029-06-12</w:t>
            </w:r>
          </w:p>
        </w:tc>
        <w:tc>
          <w:tcPr>
            <w:tcW w:type="dxa" w:w="2366"/>
          </w:tcPr>
          <w:p>
            <w:pPr>
              <w:spacing w:after="0"/>
              <w:jc w:val="left"/>
            </w:pPr>
            <w:r>
              <w:rPr>
                <w:sz w:val="16"/>
              </w:rPr>
              <w:t>Town of Piermont, NH Hazard Mitigation Plan Update 2023 (FEMA plan 109064)</w:t>
            </w:r>
          </w:p>
        </w:tc>
        <w:tc>
          <w:tcPr>
            <w:tcW w:type="dxa" w:w="1116"/>
          </w:tcPr>
          <w:p>
            <w:pPr>
              <w:spacing w:after="0"/>
              <w:jc w:val="left"/>
            </w:pPr>
            <w:r>
              <w:rPr>
                <w:sz w:val="16"/>
              </w:rPr>
              <w:t>2024-06-13</w:t>
            </w:r>
          </w:p>
        </w:tc>
        <w:tc>
          <w:tcPr>
            <w:tcW w:type="dxa" w:w="1116"/>
          </w:tcPr>
          <w:p>
            <w:pPr>
              <w:spacing w:after="0"/>
              <w:jc w:val="left"/>
            </w:pPr>
            <w:r>
              <w:rPr>
                <w:sz w:val="16"/>
              </w:rPr>
              <w:t>2029-06-12</w:t>
            </w:r>
          </w:p>
        </w:tc>
        <w:tc>
          <w:tcPr>
            <w:tcW w:type="dxa" w:w="962"/>
          </w:tcPr>
          <w:p>
            <w:pPr>
              <w:spacing w:after="0"/>
              <w:jc w:val="right"/>
            </w:pPr>
            <w:r>
              <w:rPr>
                <w:sz w:val="16"/>
              </w:rPr>
              <w:t>988</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Plymouth town</w:t>
            </w:r>
          </w:p>
        </w:tc>
        <w:tc>
          <w:tcPr>
            <w:tcW w:type="dxa" w:w="698"/>
          </w:tcPr>
          <w:p>
            <w:pPr>
              <w:spacing w:after="0"/>
              <w:jc w:val="left"/>
            </w:pPr>
            <w:r>
              <w:rPr>
                <w:sz w:val="16"/>
              </w:rPr>
              <w:t>Town</w:t>
            </w:r>
          </w:p>
        </w:tc>
        <w:tc>
          <w:tcPr>
            <w:tcW w:type="dxa" w:w="2846"/>
          </w:tcPr>
          <w:p>
            <w:pPr>
              <w:spacing w:after="0"/>
              <w:jc w:val="left"/>
            </w:pPr>
            <w:r>
              <w:rPr>
                <w:sz w:val="16"/>
              </w:rPr>
              <w:t>Approved, expires 2031-08-11</w:t>
            </w:r>
          </w:p>
        </w:tc>
        <w:tc>
          <w:tcPr>
            <w:tcW w:type="dxa" w:w="2366"/>
          </w:tcPr>
          <w:p>
            <w:pPr>
              <w:spacing w:after="0"/>
              <w:jc w:val="left"/>
            </w:pPr>
            <w:r>
              <w:rPr>
                <w:sz w:val="16"/>
              </w:rPr>
              <w:t>Town of Plymouth, New Hampshire Hazard Mitigation Plan Update 2026 (FEMA plan 111950)</w:t>
            </w:r>
          </w:p>
        </w:tc>
        <w:tc>
          <w:tcPr>
            <w:tcW w:type="dxa" w:w="1116"/>
          </w:tcPr>
          <w:p>
            <w:pPr>
              <w:spacing w:after="0"/>
              <w:jc w:val="left"/>
            </w:pPr>
            <w:r>
              <w:rPr>
                <w:sz w:val="16"/>
              </w:rPr>
              <w:t>2026-08-12</w:t>
            </w:r>
          </w:p>
        </w:tc>
        <w:tc>
          <w:tcPr>
            <w:tcW w:type="dxa" w:w="1116"/>
          </w:tcPr>
          <w:p>
            <w:pPr>
              <w:spacing w:after="0"/>
              <w:jc w:val="left"/>
            </w:pPr>
            <w:r>
              <w:rPr>
                <w:sz w:val="16"/>
              </w:rPr>
              <w:t>2031-08-11</w:t>
            </w:r>
          </w:p>
        </w:tc>
        <w:tc>
          <w:tcPr>
            <w:tcW w:type="dxa" w:w="962"/>
          </w:tcPr>
          <w:p>
            <w:pPr>
              <w:spacing w:after="0"/>
              <w:jc w:val="right"/>
            </w:pPr>
            <w:r>
              <w:rPr>
                <w:sz w:val="16"/>
              </w:rPr>
              <w:t>1,778</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Rumney town</w:t>
            </w:r>
          </w:p>
        </w:tc>
        <w:tc>
          <w:tcPr>
            <w:tcW w:type="dxa" w:w="698"/>
          </w:tcPr>
          <w:p>
            <w:pPr>
              <w:spacing w:after="0"/>
              <w:jc w:val="left"/>
            </w:pPr>
            <w:r>
              <w:rPr>
                <w:sz w:val="16"/>
              </w:rPr>
              <w:t>Town</w:t>
            </w:r>
          </w:p>
        </w:tc>
        <w:tc>
          <w:tcPr>
            <w:tcW w:type="dxa" w:w="2846"/>
          </w:tcPr>
          <w:p>
            <w:pPr>
              <w:spacing w:after="0"/>
              <w:jc w:val="left"/>
            </w:pPr>
            <w:r>
              <w:rPr>
                <w:sz w:val="16"/>
              </w:rPr>
              <w:t>Approved, expires 2029-04-02</w:t>
            </w:r>
          </w:p>
        </w:tc>
        <w:tc>
          <w:tcPr>
            <w:tcW w:type="dxa" w:w="2366"/>
          </w:tcPr>
          <w:p>
            <w:pPr>
              <w:spacing w:after="0"/>
              <w:jc w:val="left"/>
            </w:pPr>
            <w:r>
              <w:rPr>
                <w:sz w:val="16"/>
              </w:rPr>
              <w:t>Town of Rumney, NH Hazard Mitigation Plan 2023 (FEMA plan 109038)</w:t>
            </w:r>
          </w:p>
        </w:tc>
        <w:tc>
          <w:tcPr>
            <w:tcW w:type="dxa" w:w="1116"/>
          </w:tcPr>
          <w:p>
            <w:pPr>
              <w:spacing w:after="0"/>
              <w:jc w:val="left"/>
            </w:pPr>
            <w:r>
              <w:rPr>
                <w:sz w:val="16"/>
              </w:rPr>
              <w:t>2024-04-03</w:t>
            </w:r>
          </w:p>
        </w:tc>
        <w:tc>
          <w:tcPr>
            <w:tcW w:type="dxa" w:w="1116"/>
          </w:tcPr>
          <w:p>
            <w:pPr>
              <w:spacing w:after="0"/>
              <w:jc w:val="left"/>
            </w:pPr>
            <w:r>
              <w:rPr>
                <w:sz w:val="16"/>
              </w:rPr>
              <w:t>2029-04-02</w:t>
            </w:r>
          </w:p>
        </w:tc>
        <w:tc>
          <w:tcPr>
            <w:tcW w:type="dxa" w:w="962"/>
          </w:tcPr>
          <w:p>
            <w:pPr>
              <w:spacing w:after="0"/>
              <w:jc w:val="right"/>
            </w:pPr>
            <w:r>
              <w:rPr>
                <w:sz w:val="16"/>
              </w:rPr>
              <w:t>917</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Sugar Hill town</w:t>
            </w:r>
          </w:p>
        </w:tc>
        <w:tc>
          <w:tcPr>
            <w:tcW w:type="dxa" w:w="698"/>
          </w:tcPr>
          <w:p>
            <w:pPr>
              <w:spacing w:after="0"/>
              <w:jc w:val="left"/>
            </w:pPr>
            <w:r>
              <w:rPr>
                <w:sz w:val="16"/>
              </w:rPr>
              <w:t>Town</w:t>
            </w:r>
          </w:p>
        </w:tc>
        <w:tc>
          <w:tcPr>
            <w:tcW w:type="dxa" w:w="2846"/>
          </w:tcPr>
          <w:p>
            <w:pPr>
              <w:spacing w:after="0"/>
              <w:jc w:val="left"/>
            </w:pPr>
            <w:r>
              <w:rPr>
                <w:sz w:val="16"/>
              </w:rPr>
              <w:t>Approved, expires 2029-04-18</w:t>
            </w:r>
          </w:p>
        </w:tc>
        <w:tc>
          <w:tcPr>
            <w:tcW w:type="dxa" w:w="2366"/>
          </w:tcPr>
          <w:p>
            <w:pPr>
              <w:spacing w:after="0"/>
              <w:jc w:val="left"/>
            </w:pPr>
            <w:r>
              <w:rPr>
                <w:sz w:val="16"/>
              </w:rPr>
              <w:t>Sugar Hill, NH Hazard Mitigation Plan Update 2024 (FEMA plan 109678)</w:t>
            </w:r>
          </w:p>
        </w:tc>
        <w:tc>
          <w:tcPr>
            <w:tcW w:type="dxa" w:w="1116"/>
          </w:tcPr>
          <w:p>
            <w:pPr>
              <w:spacing w:after="0"/>
              <w:jc w:val="left"/>
            </w:pPr>
            <w:r>
              <w:rPr>
                <w:sz w:val="16"/>
              </w:rPr>
              <w:t>2024-04-19</w:t>
            </w:r>
          </w:p>
        </w:tc>
        <w:tc>
          <w:tcPr>
            <w:tcW w:type="dxa" w:w="1116"/>
          </w:tcPr>
          <w:p>
            <w:pPr>
              <w:spacing w:after="0"/>
              <w:jc w:val="left"/>
            </w:pPr>
            <w:r>
              <w:rPr>
                <w:sz w:val="16"/>
              </w:rPr>
              <w:t>2029-04-18</w:t>
            </w:r>
          </w:p>
        </w:tc>
        <w:tc>
          <w:tcPr>
            <w:tcW w:type="dxa" w:w="962"/>
          </w:tcPr>
          <w:p>
            <w:pPr>
              <w:spacing w:after="0"/>
              <w:jc w:val="right"/>
            </w:pPr>
            <w:r>
              <w:rPr>
                <w:sz w:val="16"/>
              </w:rPr>
              <w:t>933</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Thornton town</w:t>
            </w:r>
          </w:p>
        </w:tc>
        <w:tc>
          <w:tcPr>
            <w:tcW w:type="dxa" w:w="698"/>
          </w:tcPr>
          <w:p>
            <w:pPr>
              <w:spacing w:after="0"/>
              <w:jc w:val="left"/>
            </w:pPr>
            <w:r>
              <w:rPr>
                <w:sz w:val="16"/>
              </w:rPr>
              <w:t>Town</w:t>
            </w:r>
          </w:p>
        </w:tc>
        <w:tc>
          <w:tcPr>
            <w:tcW w:type="dxa" w:w="2846"/>
          </w:tcPr>
          <w:p>
            <w:pPr>
              <w:spacing w:after="0"/>
              <w:jc w:val="left"/>
            </w:pPr>
            <w:r>
              <w:rPr>
                <w:sz w:val="16"/>
              </w:rPr>
              <w:t>Approved, expires 2029-02-25</w:t>
            </w:r>
          </w:p>
        </w:tc>
        <w:tc>
          <w:tcPr>
            <w:tcW w:type="dxa" w:w="2366"/>
          </w:tcPr>
          <w:p>
            <w:pPr>
              <w:spacing w:after="0"/>
              <w:jc w:val="left"/>
            </w:pPr>
            <w:r>
              <w:rPr>
                <w:sz w:val="16"/>
              </w:rPr>
              <w:t>Thornton, NH Hazard Mitigation Plan Update 2024 (FEMA plan 109065)</w:t>
            </w:r>
          </w:p>
        </w:tc>
        <w:tc>
          <w:tcPr>
            <w:tcW w:type="dxa" w:w="1116"/>
          </w:tcPr>
          <w:p>
            <w:pPr>
              <w:spacing w:after="0"/>
              <w:jc w:val="left"/>
            </w:pPr>
            <w:r>
              <w:rPr>
                <w:sz w:val="16"/>
              </w:rPr>
              <w:t>2024-02-26</w:t>
            </w:r>
          </w:p>
        </w:tc>
        <w:tc>
          <w:tcPr>
            <w:tcW w:type="dxa" w:w="1116"/>
          </w:tcPr>
          <w:p>
            <w:pPr>
              <w:spacing w:after="0"/>
              <w:jc w:val="left"/>
            </w:pPr>
            <w:r>
              <w:rPr>
                <w:sz w:val="16"/>
              </w:rPr>
              <w:t>2029-02-25</w:t>
            </w:r>
          </w:p>
        </w:tc>
        <w:tc>
          <w:tcPr>
            <w:tcW w:type="dxa" w:w="962"/>
          </w:tcPr>
          <w:p>
            <w:pPr>
              <w:spacing w:after="0"/>
              <w:jc w:val="right"/>
            </w:pPr>
            <w:r>
              <w:rPr>
                <w:sz w:val="16"/>
              </w:rPr>
              <w:t>881</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Warren town</w:t>
            </w:r>
          </w:p>
        </w:tc>
        <w:tc>
          <w:tcPr>
            <w:tcW w:type="dxa" w:w="698"/>
          </w:tcPr>
          <w:p>
            <w:pPr>
              <w:spacing w:after="0"/>
              <w:jc w:val="left"/>
            </w:pPr>
            <w:r>
              <w:rPr>
                <w:sz w:val="16"/>
              </w:rPr>
              <w:t>Town</w:t>
            </w:r>
          </w:p>
        </w:tc>
        <w:tc>
          <w:tcPr>
            <w:tcW w:type="dxa" w:w="2846"/>
          </w:tcPr>
          <w:p>
            <w:pPr>
              <w:spacing w:after="0"/>
              <w:jc w:val="left"/>
            </w:pPr>
            <w:r>
              <w:rPr>
                <w:sz w:val="16"/>
              </w:rPr>
              <w:t>Approved, expires 2027-06-13</w:t>
            </w:r>
          </w:p>
        </w:tc>
        <w:tc>
          <w:tcPr>
            <w:tcW w:type="dxa" w:w="2366"/>
          </w:tcPr>
          <w:p>
            <w:pPr>
              <w:spacing w:after="0"/>
              <w:jc w:val="left"/>
            </w:pPr>
            <w:r>
              <w:rPr>
                <w:sz w:val="16"/>
              </w:rPr>
              <w:t>Town of Warren, NH Hazard Mitigation Plan Update 2022 (FEMA plan 108344)</w:t>
            </w:r>
          </w:p>
        </w:tc>
        <w:tc>
          <w:tcPr>
            <w:tcW w:type="dxa" w:w="1116"/>
          </w:tcPr>
          <w:p>
            <w:pPr>
              <w:spacing w:after="0"/>
              <w:jc w:val="left"/>
            </w:pPr>
            <w:r>
              <w:rPr>
                <w:sz w:val="16"/>
              </w:rPr>
              <w:t>2022-06-14</w:t>
            </w:r>
          </w:p>
        </w:tc>
        <w:tc>
          <w:tcPr>
            <w:tcW w:type="dxa" w:w="1116"/>
          </w:tcPr>
          <w:p>
            <w:pPr>
              <w:spacing w:after="0"/>
              <w:jc w:val="left"/>
            </w:pPr>
            <w:r>
              <w:rPr>
                <w:sz w:val="16"/>
              </w:rPr>
              <w:t>2027-06-13</w:t>
            </w:r>
          </w:p>
        </w:tc>
        <w:tc>
          <w:tcPr>
            <w:tcW w:type="dxa" w:w="962"/>
          </w:tcPr>
          <w:p>
            <w:pPr>
              <w:spacing w:after="0"/>
              <w:jc w:val="right"/>
            </w:pPr>
            <w:r>
              <w:rPr>
                <w:sz w:val="16"/>
              </w:rPr>
              <w:t>258</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Waterville Valley town</w:t>
            </w:r>
          </w:p>
        </w:tc>
        <w:tc>
          <w:tcPr>
            <w:tcW w:type="dxa" w:w="698"/>
          </w:tcPr>
          <w:p>
            <w:pPr>
              <w:spacing w:after="0"/>
              <w:jc w:val="left"/>
            </w:pPr>
            <w:r>
              <w:rPr>
                <w:sz w:val="16"/>
              </w:rPr>
              <w:t>Town</w:t>
            </w:r>
          </w:p>
        </w:tc>
        <w:tc>
          <w:tcPr>
            <w:tcW w:type="dxa" w:w="2846"/>
          </w:tcPr>
          <w:p>
            <w:pPr>
              <w:spacing w:after="0"/>
              <w:jc w:val="left"/>
            </w:pPr>
            <w:r>
              <w:rPr>
                <w:sz w:val="16"/>
              </w:rPr>
              <w:t>Expired on 2026-03-18</w:t>
            </w:r>
          </w:p>
        </w:tc>
        <w:tc>
          <w:tcPr>
            <w:tcW w:type="dxa" w:w="2366"/>
          </w:tcPr>
          <w:p>
            <w:pPr>
              <w:spacing w:after="0"/>
              <w:jc w:val="left"/>
            </w:pPr>
            <w:r>
              <w:rPr>
                <w:sz w:val="16"/>
              </w:rPr>
              <w:t>Waterville Valley Hazard Mitigation Plan Update 2021 (FEMA plan 107311)</w:t>
            </w:r>
          </w:p>
        </w:tc>
        <w:tc>
          <w:tcPr>
            <w:tcW w:type="dxa" w:w="1116"/>
          </w:tcPr>
          <w:p>
            <w:pPr>
              <w:spacing w:after="0"/>
              <w:jc w:val="left"/>
            </w:pPr>
            <w:r>
              <w:rPr>
                <w:sz w:val="16"/>
              </w:rPr>
              <w:t>2021-03-19</w:t>
            </w:r>
          </w:p>
        </w:tc>
        <w:tc>
          <w:tcPr>
            <w:tcW w:type="dxa" w:w="1116"/>
          </w:tcPr>
          <w:p>
            <w:pPr>
              <w:spacing w:after="0"/>
              <w:jc w:val="left"/>
            </w:pPr>
            <w:r>
              <w:rPr>
                <w:sz w:val="16"/>
              </w:rPr>
              <w:t>2026-03-18</w:t>
            </w:r>
          </w:p>
        </w:tc>
        <w:tc>
          <w:tcPr>
            <w:tcW w:type="dxa" w:w="962"/>
          </w:tcPr>
          <w:p>
            <w:pPr>
              <w:spacing w:after="0"/>
              <w:jc w:val="right"/>
            </w:pPr>
            <w:r>
              <w:rPr>
                <w:sz w:val="16"/>
              </w:rPr>
              <w:t>-194</w:t>
            </w:r>
          </w:p>
        </w:tc>
        <w:tc>
          <w:tcPr>
            <w:tcW w:type="dxa" w:w="1938"/>
          </w:tcPr>
          <w:p>
            <w:pPr>
              <w:spacing w:after="0"/>
              <w:jc w:val="left"/>
            </w:pPr>
            <w:r>
              <w:rPr>
                <w:sz w:val="16"/>
              </w:rPr>
              <w:t>FEMA tracker shows a plan approvable pending adoption</w:t>
            </w:r>
          </w:p>
        </w:tc>
        <w:tc>
          <w:tcPr>
            <w:tcW w:type="dxa" w:w="1568"/>
          </w:tcPr>
          <w:p>
            <w:pPr>
              <w:spacing w:after="0"/>
              <w:jc w:val="left"/>
            </w:pPr>
            <w:r>
              <w:rPr>
                <w:sz w:val="16"/>
              </w:rPr>
              <w:t>Not yet eligible: adopt the approved plan.</w:t>
            </w:r>
          </w:p>
        </w:tc>
      </w:tr>
      <w:tr>
        <w:trPr>
          <w:cantSplit/>
        </w:trPr>
        <w:tc>
          <w:tcPr>
            <w:tcW w:type="dxa" w:w="1501"/>
          </w:tcPr>
          <w:p>
            <w:pPr>
              <w:spacing w:after="0"/>
              <w:jc w:val="left"/>
            </w:pPr>
            <w:r>
              <w:rPr>
                <w:sz w:val="16"/>
              </w:rPr>
              <w:t>Wentworth town</w:t>
            </w:r>
          </w:p>
        </w:tc>
        <w:tc>
          <w:tcPr>
            <w:tcW w:type="dxa" w:w="698"/>
          </w:tcPr>
          <w:p>
            <w:pPr>
              <w:spacing w:after="0"/>
              <w:jc w:val="left"/>
            </w:pPr>
            <w:r>
              <w:rPr>
                <w:sz w:val="16"/>
              </w:rPr>
              <w:t>Town</w:t>
            </w:r>
          </w:p>
        </w:tc>
        <w:tc>
          <w:tcPr>
            <w:tcW w:type="dxa" w:w="2846"/>
          </w:tcPr>
          <w:p>
            <w:pPr>
              <w:spacing w:after="0"/>
              <w:jc w:val="left"/>
            </w:pPr>
            <w:r>
              <w:rPr>
                <w:sz w:val="16"/>
              </w:rPr>
              <w:t>Expired on 2026-03-23</w:t>
            </w:r>
          </w:p>
        </w:tc>
        <w:tc>
          <w:tcPr>
            <w:tcW w:type="dxa" w:w="2366"/>
          </w:tcPr>
          <w:p>
            <w:pPr>
              <w:spacing w:after="0"/>
              <w:jc w:val="left"/>
            </w:pPr>
            <w:r>
              <w:rPr>
                <w:sz w:val="16"/>
              </w:rPr>
              <w:t>Wentworth Hazard Mitigation Plan Update 2021 (FEMA plan 107321)</w:t>
            </w:r>
          </w:p>
        </w:tc>
        <w:tc>
          <w:tcPr>
            <w:tcW w:type="dxa" w:w="1116"/>
          </w:tcPr>
          <w:p>
            <w:pPr>
              <w:spacing w:after="0"/>
              <w:jc w:val="left"/>
            </w:pPr>
            <w:r>
              <w:rPr>
                <w:sz w:val="16"/>
              </w:rPr>
              <w:t>2021-03-24</w:t>
            </w:r>
          </w:p>
        </w:tc>
        <w:tc>
          <w:tcPr>
            <w:tcW w:type="dxa" w:w="1116"/>
          </w:tcPr>
          <w:p>
            <w:pPr>
              <w:spacing w:after="0"/>
              <w:jc w:val="left"/>
            </w:pPr>
            <w:r>
              <w:rPr>
                <w:sz w:val="16"/>
              </w:rPr>
              <w:t>2026-03-23</w:t>
            </w:r>
          </w:p>
        </w:tc>
        <w:tc>
          <w:tcPr>
            <w:tcW w:type="dxa" w:w="962"/>
          </w:tcPr>
          <w:p>
            <w:pPr>
              <w:spacing w:after="0"/>
              <w:jc w:val="right"/>
            </w:pPr>
            <w:r>
              <w:rPr>
                <w:sz w:val="16"/>
              </w:rPr>
              <w:t>-189</w:t>
            </w:r>
          </w:p>
        </w:tc>
        <w:tc>
          <w:tcPr>
            <w:tcW w:type="dxa" w:w="1938"/>
          </w:tcPr>
          <w:p>
            <w:pPr>
              <w:spacing w:after="0"/>
              <w:jc w:val="left"/>
            </w:pPr>
          </w:p>
        </w:tc>
        <w:tc>
          <w:tcPr>
            <w:tcW w:type="dxa" w:w="1568"/>
          </w:tcPr>
          <w:p>
            <w:pPr>
              <w:spacing w:after="0"/>
              <w:jc w:val="left"/>
            </w:pPr>
          </w:p>
        </w:tc>
      </w:tr>
      <w:tr>
        <w:trPr>
          <w:cantSplit/>
        </w:trPr>
        <w:tc>
          <w:tcPr>
            <w:tcW w:type="dxa" w:w="1501"/>
          </w:tcPr>
          <w:p>
            <w:pPr>
              <w:spacing w:after="0"/>
              <w:jc w:val="left"/>
            </w:pPr>
            <w:r>
              <w:rPr>
                <w:sz w:val="16"/>
              </w:rPr>
              <w:t>Woodstock town</w:t>
            </w:r>
          </w:p>
        </w:tc>
        <w:tc>
          <w:tcPr>
            <w:tcW w:type="dxa" w:w="698"/>
          </w:tcPr>
          <w:p>
            <w:pPr>
              <w:spacing w:after="0"/>
              <w:jc w:val="left"/>
            </w:pPr>
            <w:r>
              <w:rPr>
                <w:sz w:val="16"/>
              </w:rPr>
              <w:t>Town</w:t>
            </w:r>
          </w:p>
        </w:tc>
        <w:tc>
          <w:tcPr>
            <w:tcW w:type="dxa" w:w="2846"/>
          </w:tcPr>
          <w:p>
            <w:pPr>
              <w:spacing w:after="0"/>
              <w:jc w:val="left"/>
            </w:pPr>
            <w:r>
              <w:rPr>
                <w:sz w:val="16"/>
              </w:rPr>
              <w:t>Approved, expires 2030-07-21</w:t>
            </w:r>
          </w:p>
        </w:tc>
        <w:tc>
          <w:tcPr>
            <w:tcW w:type="dxa" w:w="2366"/>
          </w:tcPr>
          <w:p>
            <w:pPr>
              <w:spacing w:after="0"/>
              <w:jc w:val="left"/>
            </w:pPr>
            <w:r>
              <w:rPr>
                <w:sz w:val="16"/>
              </w:rPr>
              <w:t>Woodstock, NH Hazard Mitigation Plan Update 2025 (FEMA plan 110937)</w:t>
            </w:r>
          </w:p>
        </w:tc>
        <w:tc>
          <w:tcPr>
            <w:tcW w:type="dxa" w:w="1116"/>
          </w:tcPr>
          <w:p>
            <w:pPr>
              <w:spacing w:after="0"/>
              <w:jc w:val="left"/>
            </w:pPr>
            <w:r>
              <w:rPr>
                <w:sz w:val="16"/>
              </w:rPr>
              <w:t>2025-07-22</w:t>
            </w:r>
          </w:p>
        </w:tc>
        <w:tc>
          <w:tcPr>
            <w:tcW w:type="dxa" w:w="1116"/>
          </w:tcPr>
          <w:p>
            <w:pPr>
              <w:spacing w:after="0"/>
              <w:jc w:val="left"/>
            </w:pPr>
            <w:r>
              <w:rPr>
                <w:sz w:val="16"/>
              </w:rPr>
              <w:t>2030-07-21</w:t>
            </w:r>
          </w:p>
        </w:tc>
        <w:tc>
          <w:tcPr>
            <w:tcW w:type="dxa" w:w="962"/>
          </w:tcPr>
          <w:p>
            <w:pPr>
              <w:spacing w:after="0"/>
              <w:jc w:val="right"/>
            </w:pPr>
            <w:r>
              <w:rPr>
                <w:sz w:val="16"/>
              </w:rPr>
              <w:t>1,392</w:t>
            </w:r>
          </w:p>
        </w:tc>
        <w:tc>
          <w:tcPr>
            <w:tcW w:type="dxa" w:w="1938"/>
          </w:tcPr>
          <w:p>
            <w:pPr>
              <w:spacing w:after="0"/>
              <w:jc w:val="left"/>
            </w:pPr>
          </w:p>
        </w:tc>
        <w:tc>
          <w:tcPr>
            <w:tcW w:type="dxa" w:w="156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9"/>
        <w:gridCol w:w="1357"/>
        <w:gridCol w:w="1126"/>
        <w:gridCol w:w="1126"/>
        <w:gridCol w:w="1290"/>
        <w:gridCol w:w="1162"/>
        <w:gridCol w:w="1181"/>
        <w:gridCol w:w="2129"/>
        <w:gridCol w:w="1844"/>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9"/>
            <w:shd w:val="clear" w:color="auto" w:fill="E8E8E8"/>
          </w:tcPr>
          <w:p>
            <w:pPr>
              <w:spacing w:after="0"/>
              <w:jc w:val="left"/>
            </w:pPr>
            <w:r>
              <w:rPr>
                <w:b/>
                <w:sz w:val="16"/>
              </w:rPr>
              <w:t>NRI risk rating</w:t>
            </w:r>
          </w:p>
        </w:tc>
        <w:tc>
          <w:tcPr>
            <w:tcW w:type="dxa" w:w="13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4"/>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9"/>
          </w:tcPr>
          <w:p>
            <w:pPr>
              <w:spacing w:after="0"/>
              <w:jc w:val="left"/>
            </w:pPr>
            <w:r>
              <w:rPr>
                <w:sz w:val="16"/>
              </w:rPr>
              <w:t>Relatively Moderate</w:t>
            </w:r>
          </w:p>
        </w:tc>
        <w:tc>
          <w:tcPr>
            <w:tcW w:type="dxa" w:w="1357"/>
          </w:tcPr>
          <w:p>
            <w:pPr>
              <w:spacing w:after="0"/>
              <w:jc w:val="left"/>
            </w:pPr>
            <w:r>
              <w:rPr>
                <w:sz w:val="16"/>
              </w:rPr>
              <w:t>Relatively Moderate</w:t>
            </w:r>
          </w:p>
        </w:tc>
        <w:tc>
          <w:tcPr>
            <w:tcW w:type="dxa" w:w="1126"/>
          </w:tcPr>
          <w:p>
            <w:pPr>
              <w:spacing w:after="0"/>
              <w:jc w:val="right"/>
            </w:pPr>
            <w:r>
              <w:rPr>
                <w:sz w:val="16"/>
              </w:rPr>
              <w:t>$41,093,911</w:t>
            </w:r>
          </w:p>
        </w:tc>
        <w:tc>
          <w:tcPr>
            <w:tcW w:type="dxa" w:w="1126"/>
          </w:tcPr>
          <w:p>
            <w:pPr>
              <w:spacing w:after="0"/>
              <w:jc w:val="right"/>
            </w:pPr>
            <w:r>
              <w:rPr>
                <w:sz w:val="16"/>
              </w:rPr>
              <w:t>$171,525</w:t>
            </w:r>
          </w:p>
        </w:tc>
        <w:tc>
          <w:tcPr>
            <w:tcW w:type="dxa" w:w="1290"/>
          </w:tcPr>
          <w:p>
            <w:pPr>
              <w:spacing w:after="0"/>
              <w:jc w:val="right"/>
            </w:pPr>
            <w:r>
              <w:rPr>
                <w:sz w:val="16"/>
              </w:rPr>
              <w:t>$1,708,857</w:t>
            </w:r>
          </w:p>
        </w:tc>
        <w:tc>
          <w:tcPr>
            <w:tcW w:type="dxa" w:w="1162"/>
          </w:tcPr>
          <w:p>
            <w:pPr>
              <w:spacing w:after="0"/>
              <w:jc w:val="right"/>
            </w:pPr>
            <w:r>
              <w:rPr>
                <w:sz w:val="16"/>
              </w:rPr>
              <w:t>$42,974,293</w:t>
            </w:r>
          </w:p>
        </w:tc>
        <w:tc>
          <w:tcPr>
            <w:tcW w:type="dxa" w:w="1181"/>
          </w:tcPr>
          <w:p>
            <w:pPr>
              <w:spacing w:after="0"/>
              <w:jc w:val="right"/>
            </w:pPr>
            <w:r>
              <w:rPr>
                <w:sz w:val="16"/>
              </w:rPr>
              <w:t>253</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179"/>
          </w:tcPr>
          <w:p>
            <w:pPr>
              <w:spacing w:after="0"/>
              <w:jc w:val="left"/>
            </w:pPr>
            <w:r>
              <w:rPr>
                <w:sz w:val="16"/>
              </w:rPr>
              <w:t>Relatively Low</w:t>
            </w:r>
          </w:p>
        </w:tc>
        <w:tc>
          <w:tcPr>
            <w:tcW w:type="dxa" w:w="1357"/>
          </w:tcPr>
          <w:p>
            <w:pPr>
              <w:spacing w:after="0"/>
              <w:jc w:val="left"/>
            </w:pPr>
            <w:r>
              <w:rPr>
                <w:sz w:val="16"/>
              </w:rPr>
              <w:t>Relatively Moderate</w:t>
            </w:r>
          </w:p>
        </w:tc>
        <w:tc>
          <w:tcPr>
            <w:tcW w:type="dxa" w:w="1126"/>
          </w:tcPr>
          <w:p>
            <w:pPr>
              <w:spacing w:after="0"/>
              <w:jc w:val="right"/>
            </w:pPr>
            <w:r>
              <w:rPr>
                <w:sz w:val="16"/>
              </w:rPr>
              <w:t>$1,590,561</w:t>
            </w:r>
          </w:p>
        </w:tc>
        <w:tc>
          <w:tcPr>
            <w:tcW w:type="dxa" w:w="1126"/>
          </w:tcPr>
          <w:p>
            <w:pPr>
              <w:spacing w:after="0"/>
              <w:jc w:val="right"/>
            </w:pPr>
            <w:r>
              <w:rPr>
                <w:sz w:val="16"/>
              </w:rPr>
              <w:t>$52,628</w:t>
            </w:r>
          </w:p>
        </w:tc>
        <w:tc>
          <w:tcPr>
            <w:tcW w:type="dxa" w:w="1290"/>
          </w:tcPr>
          <w:p>
            <w:pPr>
              <w:spacing w:after="0"/>
              <w:jc w:val="right"/>
            </w:pPr>
            <w:r>
              <w:rPr>
                <w:sz w:val="16"/>
              </w:rPr>
              <w:t>$59,380</w:t>
            </w:r>
          </w:p>
        </w:tc>
        <w:tc>
          <w:tcPr>
            <w:tcW w:type="dxa" w:w="1162"/>
          </w:tcPr>
          <w:p>
            <w:pPr>
              <w:spacing w:after="0"/>
              <w:jc w:val="right"/>
            </w:pPr>
            <w:r>
              <w:rPr>
                <w:sz w:val="16"/>
              </w:rPr>
              <w:t>$1,702,570</w:t>
            </w:r>
          </w:p>
        </w:tc>
        <w:tc>
          <w:tcPr>
            <w:tcW w:type="dxa" w:w="1181"/>
          </w:tcPr>
          <w:p>
            <w:pPr>
              <w:spacing w:after="0"/>
              <w:jc w:val="right"/>
            </w:pPr>
            <w:r>
              <w:rPr>
                <w:sz w:val="16"/>
              </w:rPr>
              <w:t>2</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9"/>
          </w:tcPr>
          <w:p>
            <w:pPr>
              <w:spacing w:after="0"/>
              <w:jc w:val="left"/>
            </w:pPr>
            <w:r>
              <w:rPr>
                <w:sz w:val="16"/>
              </w:rPr>
              <w:t>Relatively Low</w:t>
            </w:r>
          </w:p>
        </w:tc>
        <w:tc>
          <w:tcPr>
            <w:tcW w:type="dxa" w:w="1357"/>
          </w:tcPr>
          <w:p>
            <w:pPr>
              <w:spacing w:after="0"/>
              <w:jc w:val="left"/>
            </w:pPr>
            <w:r>
              <w:rPr>
                <w:sz w:val="16"/>
              </w:rPr>
              <w:t>Relatively Moderate</w:t>
            </w:r>
          </w:p>
        </w:tc>
        <w:tc>
          <w:tcPr>
            <w:tcW w:type="dxa" w:w="1126"/>
          </w:tcPr>
          <w:p>
            <w:pPr>
              <w:spacing w:after="0"/>
              <w:jc w:val="right"/>
            </w:pPr>
            <w:r>
              <w:rPr>
                <w:sz w:val="16"/>
              </w:rPr>
              <w:t>$485</w:t>
            </w:r>
          </w:p>
        </w:tc>
        <w:tc>
          <w:tcPr>
            <w:tcW w:type="dxa" w:w="1126"/>
          </w:tcPr>
          <w:p>
            <w:pPr>
              <w:spacing w:after="0"/>
              <w:jc w:val="right"/>
            </w:pPr>
            <w:r>
              <w:rPr>
                <w:sz w:val="16"/>
              </w:rPr>
              <w:t>$8,255</w:t>
            </w:r>
          </w:p>
        </w:tc>
        <w:tc>
          <w:tcPr>
            <w:tcW w:type="dxa" w:w="1290"/>
          </w:tcPr>
          <w:p>
            <w:pPr>
              <w:spacing w:after="0"/>
              <w:jc w:val="right"/>
            </w:pPr>
            <w:r>
              <w:rPr>
                <w:sz w:val="16"/>
              </w:rPr>
              <w:t>$1,207,325</w:t>
            </w:r>
          </w:p>
        </w:tc>
        <w:tc>
          <w:tcPr>
            <w:tcW w:type="dxa" w:w="1162"/>
          </w:tcPr>
          <w:p>
            <w:pPr>
              <w:spacing w:after="0"/>
              <w:jc w:val="right"/>
            </w:pPr>
            <w:r>
              <w:rPr>
                <w:sz w:val="16"/>
              </w:rPr>
              <w:t>$1,216,065</w:t>
            </w:r>
          </w:p>
        </w:tc>
        <w:tc>
          <w:tcPr>
            <w:tcW w:type="dxa" w:w="1181"/>
          </w:tcPr>
          <w:p>
            <w:pPr>
              <w:spacing w:after="0"/>
              <w:jc w:val="right"/>
            </w:pPr>
            <w:r>
              <w:rPr>
                <w:sz w:val="16"/>
              </w:rPr>
              <w:t>24</w:t>
            </w:r>
          </w:p>
        </w:tc>
        <w:tc>
          <w:tcPr>
            <w:tcW w:type="dxa" w:w="2129"/>
          </w:tcPr>
          <w:p>
            <w:pPr>
              <w:spacing w:after="0"/>
              <w:jc w:val="left"/>
            </w:pPr>
          </w:p>
        </w:tc>
        <w:tc>
          <w:tcPr>
            <w:tcW w:type="dxa" w:w="1844"/>
          </w:tcPr>
          <w:p>
            <w:pPr>
              <w:spacing w:after="0"/>
              <w:jc w:val="left"/>
            </w:pPr>
            <w:r>
              <w:rPr>
                <w:sz w:val="16"/>
              </w:rPr>
              <w:t>Includes 1 Frost/Freeze record,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179"/>
          </w:tcPr>
          <w:p>
            <w:pPr>
              <w:spacing w:after="0"/>
              <w:jc w:val="left"/>
            </w:pPr>
            <w:r>
              <w:rPr>
                <w:sz w:val="16"/>
              </w:rPr>
              <w:t>Relatively Low</w:t>
            </w:r>
          </w:p>
        </w:tc>
        <w:tc>
          <w:tcPr>
            <w:tcW w:type="dxa" w:w="1357"/>
          </w:tcPr>
          <w:p>
            <w:pPr>
              <w:spacing w:after="0"/>
              <w:jc w:val="left"/>
            </w:pPr>
            <w:r>
              <w:rPr>
                <w:sz w:val="16"/>
              </w:rPr>
              <w:t>Relatively Low</w:t>
            </w:r>
          </w:p>
        </w:tc>
        <w:tc>
          <w:tcPr>
            <w:tcW w:type="dxa" w:w="1126"/>
          </w:tcPr>
          <w:p>
            <w:pPr>
              <w:spacing w:after="0"/>
              <w:jc w:val="right"/>
            </w:pPr>
            <w:r>
              <w:rPr>
                <w:sz w:val="16"/>
              </w:rPr>
              <w:t>$700,875</w:t>
            </w:r>
          </w:p>
        </w:tc>
        <w:tc>
          <w:tcPr>
            <w:tcW w:type="dxa" w:w="1126"/>
          </w:tcPr>
          <w:p>
            <w:pPr>
              <w:spacing w:after="0"/>
              <w:jc w:val="right"/>
            </w:pPr>
          </w:p>
        </w:tc>
        <w:tc>
          <w:tcPr>
            <w:tcW w:type="dxa" w:w="1290"/>
          </w:tcPr>
          <w:p>
            <w:pPr>
              <w:spacing w:after="0"/>
              <w:jc w:val="right"/>
            </w:pPr>
            <w:r>
              <w:rPr>
                <w:sz w:val="16"/>
              </w:rPr>
              <w:t>$146,627</w:t>
            </w:r>
          </w:p>
        </w:tc>
        <w:tc>
          <w:tcPr>
            <w:tcW w:type="dxa" w:w="1162"/>
          </w:tcPr>
          <w:p>
            <w:pPr>
              <w:spacing w:after="0"/>
              <w:jc w:val="right"/>
            </w:pPr>
            <w:r>
              <w:rPr>
                <w:sz w:val="16"/>
              </w:rPr>
              <w:t>$847,502</w:t>
            </w:r>
          </w:p>
        </w:tc>
        <w:tc>
          <w:tcPr>
            <w:tcW w:type="dxa" w:w="1181"/>
          </w:tcPr>
          <w:p>
            <w:pPr>
              <w:spacing w:after="0"/>
              <w:jc w:val="right"/>
            </w:pPr>
          </w:p>
        </w:tc>
        <w:tc>
          <w:tcPr>
            <w:tcW w:type="dxa" w:w="2129"/>
          </w:tcPr>
          <w:p>
            <w:pPr>
              <w:spacing w:after="0"/>
              <w:jc w:val="left"/>
            </w:pPr>
          </w:p>
        </w:tc>
        <w:tc>
          <w:tcPr>
            <w:tcW w:type="dxa" w:w="1844"/>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Lightning</w:t>
            </w:r>
          </w:p>
        </w:tc>
        <w:tc>
          <w:tcPr>
            <w:tcW w:type="dxa" w:w="1179"/>
          </w:tcPr>
          <w:p>
            <w:pPr>
              <w:spacing w:after="0"/>
              <w:jc w:val="left"/>
            </w:pPr>
            <w:r>
              <w:rPr>
                <w:sz w:val="16"/>
              </w:rPr>
              <w:t>Relatively Moderate</w:t>
            </w:r>
          </w:p>
        </w:tc>
        <w:tc>
          <w:tcPr>
            <w:tcW w:type="dxa" w:w="1357"/>
          </w:tcPr>
          <w:p>
            <w:pPr>
              <w:spacing w:after="0"/>
              <w:jc w:val="left"/>
            </w:pPr>
            <w:r>
              <w:rPr>
                <w:sz w:val="16"/>
              </w:rPr>
              <w:t>Relatively Moderate</w:t>
            </w:r>
          </w:p>
        </w:tc>
        <w:tc>
          <w:tcPr>
            <w:tcW w:type="dxa" w:w="1126"/>
          </w:tcPr>
          <w:p>
            <w:pPr>
              <w:spacing w:after="0"/>
              <w:jc w:val="right"/>
            </w:pPr>
            <w:r>
              <w:rPr>
                <w:sz w:val="16"/>
              </w:rPr>
              <w:t>$56,559</w:t>
            </w:r>
          </w:p>
        </w:tc>
        <w:tc>
          <w:tcPr>
            <w:tcW w:type="dxa" w:w="1126"/>
          </w:tcPr>
          <w:p>
            <w:pPr>
              <w:spacing w:after="0"/>
              <w:jc w:val="right"/>
            </w:pPr>
          </w:p>
        </w:tc>
        <w:tc>
          <w:tcPr>
            <w:tcW w:type="dxa" w:w="1290"/>
          </w:tcPr>
          <w:p>
            <w:pPr>
              <w:spacing w:after="0"/>
              <w:jc w:val="right"/>
            </w:pPr>
            <w:r>
              <w:rPr>
                <w:sz w:val="16"/>
              </w:rPr>
              <w:t>$771,492</w:t>
            </w:r>
          </w:p>
        </w:tc>
        <w:tc>
          <w:tcPr>
            <w:tcW w:type="dxa" w:w="1162"/>
          </w:tcPr>
          <w:p>
            <w:pPr>
              <w:spacing w:after="0"/>
              <w:jc w:val="right"/>
            </w:pPr>
            <w:r>
              <w:rPr>
                <w:sz w:val="16"/>
              </w:rPr>
              <w:t>$828,052</w:t>
            </w:r>
          </w:p>
        </w:tc>
        <w:tc>
          <w:tcPr>
            <w:tcW w:type="dxa" w:w="1181"/>
          </w:tcPr>
          <w:p>
            <w:pPr>
              <w:spacing w:after="0"/>
              <w:jc w:val="right"/>
            </w:pPr>
            <w:r>
              <w:rPr>
                <w:sz w:val="16"/>
              </w:rPr>
              <w:t>10</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Winter Weather</w:t>
            </w:r>
          </w:p>
        </w:tc>
        <w:tc>
          <w:tcPr>
            <w:tcW w:type="dxa" w:w="1179"/>
          </w:tcPr>
          <w:p>
            <w:pPr>
              <w:spacing w:after="0"/>
              <w:jc w:val="left"/>
            </w:pPr>
            <w:r>
              <w:rPr>
                <w:sz w:val="16"/>
              </w:rPr>
              <w:t>Relatively High</w:t>
            </w:r>
          </w:p>
        </w:tc>
        <w:tc>
          <w:tcPr>
            <w:tcW w:type="dxa" w:w="1357"/>
          </w:tcPr>
          <w:p>
            <w:pPr>
              <w:spacing w:after="0"/>
              <w:jc w:val="left"/>
            </w:pPr>
            <w:r>
              <w:rPr>
                <w:sz w:val="16"/>
              </w:rPr>
              <w:t>Relatively High</w:t>
            </w:r>
          </w:p>
        </w:tc>
        <w:tc>
          <w:tcPr>
            <w:tcW w:type="dxa" w:w="1126"/>
          </w:tcPr>
          <w:p>
            <w:pPr>
              <w:spacing w:after="0"/>
              <w:jc w:val="right"/>
            </w:pPr>
            <w:r>
              <w:rPr>
                <w:sz w:val="16"/>
              </w:rPr>
              <w:t>$162,040</w:t>
            </w:r>
          </w:p>
        </w:tc>
        <w:tc>
          <w:tcPr>
            <w:tcW w:type="dxa" w:w="1126"/>
          </w:tcPr>
          <w:p>
            <w:pPr>
              <w:spacing w:after="0"/>
              <w:jc w:val="right"/>
            </w:pPr>
            <w:r>
              <w:rPr>
                <w:sz w:val="16"/>
              </w:rPr>
              <w:t>$40</w:t>
            </w:r>
          </w:p>
        </w:tc>
        <w:tc>
          <w:tcPr>
            <w:tcW w:type="dxa" w:w="1290"/>
          </w:tcPr>
          <w:p>
            <w:pPr>
              <w:spacing w:after="0"/>
              <w:jc w:val="right"/>
            </w:pPr>
            <w:r>
              <w:rPr>
                <w:sz w:val="16"/>
              </w:rPr>
              <w:t>$445,567</w:t>
            </w:r>
          </w:p>
        </w:tc>
        <w:tc>
          <w:tcPr>
            <w:tcW w:type="dxa" w:w="1162"/>
          </w:tcPr>
          <w:p>
            <w:pPr>
              <w:spacing w:after="0"/>
              <w:jc w:val="right"/>
            </w:pPr>
            <w:r>
              <w:rPr>
                <w:sz w:val="16"/>
              </w:rPr>
              <w:t>$607,647</w:t>
            </w:r>
          </w:p>
        </w:tc>
        <w:tc>
          <w:tcPr>
            <w:tcW w:type="dxa" w:w="1181"/>
          </w:tcPr>
          <w:p>
            <w:pPr>
              <w:spacing w:after="0"/>
              <w:jc w:val="right"/>
            </w:pPr>
            <w:r>
              <w:rPr>
                <w:sz w:val="16"/>
              </w:rPr>
              <w:t>206</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179"/>
          </w:tcPr>
          <w:p>
            <w:pPr>
              <w:spacing w:after="0"/>
              <w:jc w:val="left"/>
            </w:pPr>
            <w:r>
              <w:rPr>
                <w:sz w:val="16"/>
              </w:rPr>
              <w:t>Relatively Low</w:t>
            </w:r>
          </w:p>
        </w:tc>
        <w:tc>
          <w:tcPr>
            <w:tcW w:type="dxa" w:w="1357"/>
          </w:tcPr>
          <w:p>
            <w:pPr>
              <w:spacing w:after="0"/>
              <w:jc w:val="left"/>
            </w:pPr>
            <w:r>
              <w:rPr>
                <w:sz w:val="16"/>
              </w:rPr>
              <w:t>Relatively Moderate</w:t>
            </w:r>
          </w:p>
        </w:tc>
        <w:tc>
          <w:tcPr>
            <w:tcW w:type="dxa" w:w="1126"/>
          </w:tcPr>
          <w:p>
            <w:pPr>
              <w:spacing w:after="0"/>
              <w:jc w:val="right"/>
            </w:pPr>
            <w:r>
              <w:rPr>
                <w:sz w:val="16"/>
              </w:rPr>
              <w:t>$126,892</w:t>
            </w:r>
          </w:p>
        </w:tc>
        <w:tc>
          <w:tcPr>
            <w:tcW w:type="dxa" w:w="1126"/>
          </w:tcPr>
          <w:p>
            <w:pPr>
              <w:spacing w:after="0"/>
              <w:jc w:val="right"/>
            </w:pPr>
            <w:r>
              <w:rPr>
                <w:sz w:val="16"/>
              </w:rPr>
              <w:t>$760</w:t>
            </w:r>
          </w:p>
        </w:tc>
        <w:tc>
          <w:tcPr>
            <w:tcW w:type="dxa" w:w="1290"/>
          </w:tcPr>
          <w:p>
            <w:pPr>
              <w:spacing w:after="0"/>
              <w:jc w:val="right"/>
            </w:pPr>
            <w:r>
              <w:rPr>
                <w:sz w:val="16"/>
              </w:rPr>
              <w:t>$449,514</w:t>
            </w:r>
          </w:p>
        </w:tc>
        <w:tc>
          <w:tcPr>
            <w:tcW w:type="dxa" w:w="1162"/>
          </w:tcPr>
          <w:p>
            <w:pPr>
              <w:spacing w:after="0"/>
              <w:jc w:val="right"/>
            </w:pPr>
            <w:r>
              <w:rPr>
                <w:sz w:val="16"/>
              </w:rPr>
              <w:t>$577,166</w:t>
            </w:r>
          </w:p>
        </w:tc>
        <w:tc>
          <w:tcPr>
            <w:tcW w:type="dxa" w:w="1181"/>
          </w:tcPr>
          <w:p>
            <w:pPr>
              <w:spacing w:after="0"/>
              <w:jc w:val="right"/>
            </w:pPr>
            <w:r>
              <w:rPr>
                <w:sz w:val="16"/>
              </w:rPr>
              <w:t>406</w:t>
            </w:r>
          </w:p>
        </w:tc>
        <w:tc>
          <w:tcPr>
            <w:tcW w:type="dxa" w:w="2129"/>
          </w:tcPr>
          <w:p>
            <w:pPr>
              <w:spacing w:after="0"/>
              <w:jc w:val="left"/>
            </w:pPr>
          </w:p>
        </w:tc>
        <w:tc>
          <w:tcPr>
            <w:tcW w:type="dxa" w:w="1844"/>
          </w:tcPr>
          <w:p>
            <w:pPr>
              <w:spacing w:after="0"/>
              <w:jc w:val="left"/>
            </w:pPr>
            <w:r>
              <w:rPr>
                <w:sz w:val="16"/>
              </w:rPr>
              <w:t>Includes 20 High Wind records and 30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Landslide</w:t>
            </w:r>
          </w:p>
        </w:tc>
        <w:tc>
          <w:tcPr>
            <w:tcW w:type="dxa" w:w="1179"/>
          </w:tcPr>
          <w:p>
            <w:pPr>
              <w:spacing w:after="0"/>
              <w:jc w:val="left"/>
            </w:pPr>
            <w:r>
              <w:rPr>
                <w:sz w:val="16"/>
              </w:rPr>
              <w:t>Relatively Moderate</w:t>
            </w:r>
          </w:p>
        </w:tc>
        <w:tc>
          <w:tcPr>
            <w:tcW w:type="dxa" w:w="1357"/>
          </w:tcPr>
          <w:p>
            <w:pPr>
              <w:spacing w:after="0"/>
              <w:jc w:val="left"/>
            </w:pPr>
            <w:r>
              <w:rPr>
                <w:sz w:val="16"/>
              </w:rPr>
              <w:t>Relatively Moderate</w:t>
            </w:r>
          </w:p>
        </w:tc>
        <w:tc>
          <w:tcPr>
            <w:tcW w:type="dxa" w:w="1126"/>
          </w:tcPr>
          <w:p>
            <w:pPr>
              <w:spacing w:after="0"/>
              <w:jc w:val="right"/>
            </w:pPr>
            <w:r>
              <w:rPr>
                <w:sz w:val="16"/>
              </w:rPr>
              <w:t>$54,540</w:t>
            </w:r>
          </w:p>
        </w:tc>
        <w:tc>
          <w:tcPr>
            <w:tcW w:type="dxa" w:w="1126"/>
          </w:tcPr>
          <w:p>
            <w:pPr>
              <w:spacing w:after="0"/>
              <w:jc w:val="right"/>
            </w:pPr>
          </w:p>
        </w:tc>
        <w:tc>
          <w:tcPr>
            <w:tcW w:type="dxa" w:w="1290"/>
          </w:tcPr>
          <w:p>
            <w:pPr>
              <w:spacing w:after="0"/>
              <w:jc w:val="right"/>
            </w:pPr>
            <w:r>
              <w:rPr>
                <w:sz w:val="16"/>
              </w:rPr>
              <w:t>$489,286</w:t>
            </w:r>
          </w:p>
        </w:tc>
        <w:tc>
          <w:tcPr>
            <w:tcW w:type="dxa" w:w="1162"/>
          </w:tcPr>
          <w:p>
            <w:pPr>
              <w:spacing w:after="0"/>
              <w:jc w:val="right"/>
            </w:pPr>
            <w:r>
              <w:rPr>
                <w:sz w:val="16"/>
              </w:rPr>
              <w:t>$543,825</w:t>
            </w:r>
          </w:p>
        </w:tc>
        <w:tc>
          <w:tcPr>
            <w:tcW w:type="dxa" w:w="1181"/>
          </w:tcPr>
          <w:p>
            <w:pPr>
              <w:spacing w:after="0"/>
              <w:jc w:val="right"/>
            </w:pPr>
            <w:r>
              <w:rPr>
                <w:sz w:val="16"/>
              </w:rPr>
              <w:t>2</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Tornado</w:t>
            </w:r>
          </w:p>
        </w:tc>
        <w:tc>
          <w:tcPr>
            <w:tcW w:type="dxa" w:w="1179"/>
          </w:tcPr>
          <w:p>
            <w:pPr>
              <w:spacing w:after="0"/>
              <w:jc w:val="left"/>
            </w:pPr>
            <w:r>
              <w:rPr>
                <w:sz w:val="16"/>
              </w:rPr>
              <w:t>Very Low</w:t>
            </w:r>
          </w:p>
        </w:tc>
        <w:tc>
          <w:tcPr>
            <w:tcW w:type="dxa" w:w="1357"/>
          </w:tcPr>
          <w:p>
            <w:pPr>
              <w:spacing w:after="0"/>
              <w:jc w:val="left"/>
            </w:pPr>
            <w:r>
              <w:rPr>
                <w:sz w:val="16"/>
              </w:rPr>
              <w:t>Relatively Low</w:t>
            </w:r>
          </w:p>
        </w:tc>
        <w:tc>
          <w:tcPr>
            <w:tcW w:type="dxa" w:w="1126"/>
          </w:tcPr>
          <w:p>
            <w:pPr>
              <w:spacing w:after="0"/>
              <w:jc w:val="right"/>
            </w:pPr>
            <w:r>
              <w:rPr>
                <w:sz w:val="16"/>
              </w:rPr>
              <w:t>$75,747</w:t>
            </w:r>
          </w:p>
        </w:tc>
        <w:tc>
          <w:tcPr>
            <w:tcW w:type="dxa" w:w="1126"/>
          </w:tcPr>
          <w:p>
            <w:pPr>
              <w:spacing w:after="0"/>
              <w:jc w:val="right"/>
            </w:pPr>
            <w:r>
              <w:rPr>
                <w:sz w:val="16"/>
              </w:rPr>
              <w:t>$147</w:t>
            </w:r>
          </w:p>
        </w:tc>
        <w:tc>
          <w:tcPr>
            <w:tcW w:type="dxa" w:w="1290"/>
          </w:tcPr>
          <w:p>
            <w:pPr>
              <w:spacing w:after="0"/>
              <w:jc w:val="right"/>
            </w:pPr>
            <w:r>
              <w:rPr>
                <w:sz w:val="16"/>
              </w:rPr>
              <w:t>$302,536</w:t>
            </w:r>
          </w:p>
        </w:tc>
        <w:tc>
          <w:tcPr>
            <w:tcW w:type="dxa" w:w="1162"/>
          </w:tcPr>
          <w:p>
            <w:pPr>
              <w:spacing w:after="0"/>
              <w:jc w:val="right"/>
            </w:pPr>
            <w:r>
              <w:rPr>
                <w:sz w:val="16"/>
              </w:rPr>
              <w:t>$378,430</w:t>
            </w:r>
          </w:p>
        </w:tc>
        <w:tc>
          <w:tcPr>
            <w:tcW w:type="dxa" w:w="1181"/>
          </w:tcPr>
          <w:p>
            <w:pPr>
              <w:spacing w:after="0"/>
              <w:jc w:val="right"/>
            </w:pPr>
            <w:r>
              <w:rPr>
                <w:sz w:val="16"/>
              </w:rPr>
              <w:t>6</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179"/>
          </w:tcPr>
          <w:p>
            <w:pPr>
              <w:spacing w:after="0"/>
              <w:jc w:val="left"/>
            </w:pPr>
            <w:r>
              <w:rPr>
                <w:sz w:val="16"/>
              </w:rPr>
              <w:t>Relatively Moderate</w:t>
            </w:r>
          </w:p>
        </w:tc>
        <w:tc>
          <w:tcPr>
            <w:tcW w:type="dxa" w:w="1357"/>
          </w:tcPr>
          <w:p>
            <w:pPr>
              <w:spacing w:after="0"/>
              <w:jc w:val="left"/>
            </w:pPr>
            <w:r>
              <w:rPr>
                <w:sz w:val="16"/>
              </w:rPr>
              <w:t>Relatively Moderate</w:t>
            </w:r>
          </w:p>
        </w:tc>
        <w:tc>
          <w:tcPr>
            <w:tcW w:type="dxa" w:w="1126"/>
          </w:tcPr>
          <w:p>
            <w:pPr>
              <w:spacing w:after="0"/>
              <w:jc w:val="right"/>
            </w:pPr>
            <w:r>
              <w:rPr>
                <w:sz w:val="16"/>
              </w:rPr>
              <w:t>$311,709</w:t>
            </w:r>
          </w:p>
        </w:tc>
        <w:tc>
          <w:tcPr>
            <w:tcW w:type="dxa" w:w="1126"/>
          </w:tcPr>
          <w:p>
            <w:pPr>
              <w:spacing w:after="0"/>
              <w:jc w:val="right"/>
            </w:pPr>
          </w:p>
        </w:tc>
        <w:tc>
          <w:tcPr>
            <w:tcW w:type="dxa" w:w="1290"/>
          </w:tcPr>
          <w:p>
            <w:pPr>
              <w:spacing w:after="0"/>
              <w:jc w:val="right"/>
            </w:pPr>
            <w:r>
              <w:rPr>
                <w:sz w:val="16"/>
              </w:rPr>
              <w:t>$20,568</w:t>
            </w:r>
          </w:p>
        </w:tc>
        <w:tc>
          <w:tcPr>
            <w:tcW w:type="dxa" w:w="1162"/>
          </w:tcPr>
          <w:p>
            <w:pPr>
              <w:spacing w:after="0"/>
              <w:jc w:val="right"/>
            </w:pPr>
            <w:r>
              <w:rPr>
                <w:sz w:val="16"/>
              </w:rPr>
              <w:t>$332,277</w:t>
            </w:r>
          </w:p>
        </w:tc>
        <w:tc>
          <w:tcPr>
            <w:tcW w:type="dxa" w:w="1181"/>
          </w:tcPr>
          <w:p>
            <w:pPr>
              <w:spacing w:after="0"/>
              <w:jc w:val="right"/>
            </w:pPr>
            <w:r>
              <w:rPr>
                <w:sz w:val="16"/>
              </w:rPr>
              <w:t>3</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Heat Wave</w:t>
            </w:r>
          </w:p>
        </w:tc>
        <w:tc>
          <w:tcPr>
            <w:tcW w:type="dxa" w:w="1179"/>
          </w:tcPr>
          <w:p>
            <w:pPr>
              <w:spacing w:after="0"/>
              <w:jc w:val="left"/>
            </w:pPr>
            <w:r>
              <w:rPr>
                <w:sz w:val="16"/>
              </w:rPr>
              <w:t>Relatively Low</w:t>
            </w:r>
          </w:p>
        </w:tc>
        <w:tc>
          <w:tcPr>
            <w:tcW w:type="dxa" w:w="1357"/>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$7,092</w:t>
            </w:r>
          </w:p>
        </w:tc>
        <w:tc>
          <w:tcPr>
            <w:tcW w:type="dxa" w:w="1290"/>
          </w:tcPr>
          <w:p>
            <w:pPr>
              <w:spacing w:after="0"/>
              <w:jc w:val="right"/>
            </w:pPr>
            <w:r>
              <w:rPr>
                <w:sz w:val="16"/>
              </w:rPr>
              <w:t>$302,610</w:t>
            </w:r>
          </w:p>
        </w:tc>
        <w:tc>
          <w:tcPr>
            <w:tcW w:type="dxa" w:w="1162"/>
          </w:tcPr>
          <w:p>
            <w:pPr>
              <w:spacing w:after="0"/>
              <w:jc w:val="right"/>
            </w:pPr>
            <w:r>
              <w:rPr>
                <w:sz w:val="16"/>
              </w:rPr>
              <w:t>$309,702</w:t>
            </w:r>
          </w:p>
        </w:tc>
        <w:tc>
          <w:tcPr>
            <w:tcW w:type="dxa" w:w="1181"/>
          </w:tcPr>
          <w:p>
            <w:pPr>
              <w:spacing w:after="0"/>
              <w:jc w:val="right"/>
            </w:pPr>
            <w:r>
              <w:rPr>
                <w:sz w:val="16"/>
              </w:rPr>
              <w:t>2</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Hail</w:t>
            </w:r>
          </w:p>
        </w:tc>
        <w:tc>
          <w:tcPr>
            <w:tcW w:type="dxa" w:w="1179"/>
          </w:tcPr>
          <w:p>
            <w:pPr>
              <w:spacing w:after="0"/>
              <w:jc w:val="left"/>
            </w:pPr>
            <w:r>
              <w:rPr>
                <w:sz w:val="16"/>
              </w:rPr>
              <w:t>Very Low</w:t>
            </w:r>
          </w:p>
        </w:tc>
        <w:tc>
          <w:tcPr>
            <w:tcW w:type="dxa" w:w="1357"/>
          </w:tcPr>
          <w:p>
            <w:pPr>
              <w:spacing w:after="0"/>
              <w:jc w:val="left"/>
            </w:pPr>
            <w:r>
              <w:rPr>
                <w:sz w:val="16"/>
              </w:rPr>
              <w:t>Very Low</w:t>
            </w:r>
          </w:p>
        </w:tc>
        <w:tc>
          <w:tcPr>
            <w:tcW w:type="dxa" w:w="1126"/>
          </w:tcPr>
          <w:p>
            <w:pPr>
              <w:spacing w:after="0"/>
              <w:jc w:val="right"/>
            </w:pPr>
            <w:r>
              <w:rPr>
                <w:sz w:val="16"/>
              </w:rPr>
              <w:t>$7,494</w:t>
            </w:r>
          </w:p>
        </w:tc>
        <w:tc>
          <w:tcPr>
            <w:tcW w:type="dxa" w:w="1126"/>
          </w:tcPr>
          <w:p>
            <w:pPr>
              <w:spacing w:after="0"/>
              <w:jc w:val="right"/>
            </w:pPr>
            <w:r>
              <w:rPr>
                <w:sz w:val="16"/>
              </w:rPr>
              <w:t>$587</w:t>
            </w:r>
          </w:p>
        </w:tc>
        <w:tc>
          <w:tcPr>
            <w:tcW w:type="dxa" w:w="1290"/>
          </w:tcPr>
          <w:p>
            <w:pPr>
              <w:spacing w:after="0"/>
              <w:jc w:val="right"/>
            </w:pPr>
            <w:r>
              <w:rPr>
                <w:sz w:val="16"/>
              </w:rPr>
              <w:t>$66,599</w:t>
            </w:r>
          </w:p>
        </w:tc>
        <w:tc>
          <w:tcPr>
            <w:tcW w:type="dxa" w:w="1162"/>
          </w:tcPr>
          <w:p>
            <w:pPr>
              <w:spacing w:after="0"/>
              <w:jc w:val="right"/>
            </w:pPr>
            <w:r>
              <w:rPr>
                <w:sz w:val="16"/>
              </w:rPr>
              <w:t>$74,679</w:t>
            </w:r>
          </w:p>
        </w:tc>
        <w:tc>
          <w:tcPr>
            <w:tcW w:type="dxa" w:w="1181"/>
          </w:tcPr>
          <w:p>
            <w:pPr>
              <w:spacing w:after="0"/>
              <w:jc w:val="right"/>
            </w:pPr>
            <w:r>
              <w:rPr>
                <w:sz w:val="16"/>
              </w:rPr>
              <w:t>118</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79"/>
          </w:tcPr>
          <w:p>
            <w:pPr>
              <w:spacing w:after="0"/>
              <w:jc w:val="left"/>
            </w:pPr>
            <w:r>
              <w:rPr>
                <w:sz w:val="16"/>
              </w:rPr>
              <w:t>Very Low</w:t>
            </w:r>
          </w:p>
        </w:tc>
        <w:tc>
          <w:tcPr>
            <w:tcW w:type="dxa" w:w="1357"/>
          </w:tcPr>
          <w:p>
            <w:pPr>
              <w:spacing w:after="0"/>
              <w:jc w:val="left"/>
            </w:pPr>
            <w:r>
              <w:rPr>
                <w:sz w:val="16"/>
              </w:rPr>
              <w:t>Very Low</w:t>
            </w:r>
          </w:p>
        </w:tc>
        <w:tc>
          <w:tcPr>
            <w:tcW w:type="dxa" w:w="1126"/>
          </w:tcPr>
          <w:p>
            <w:pPr>
              <w:spacing w:after="0"/>
              <w:jc w:val="right"/>
            </w:pPr>
            <w:r>
              <w:rPr>
                <w:sz w:val="16"/>
              </w:rPr>
              <w:t>$14,807</w:t>
            </w:r>
          </w:p>
        </w:tc>
        <w:tc>
          <w:tcPr>
            <w:tcW w:type="dxa" w:w="1126"/>
          </w:tcPr>
          <w:p>
            <w:pPr>
              <w:spacing w:after="0"/>
              <w:jc w:val="right"/>
            </w:pPr>
            <w:r>
              <w:rPr>
                <w:sz w:val="16"/>
              </w:rPr>
              <w:t>$3</w:t>
            </w:r>
          </w:p>
        </w:tc>
        <w:tc>
          <w:tcPr>
            <w:tcW w:type="dxa" w:w="1290"/>
          </w:tcPr>
          <w:p>
            <w:pPr>
              <w:spacing w:after="0"/>
              <w:jc w:val="right"/>
            </w:pPr>
            <w:r>
              <w:rPr>
                <w:sz w:val="16"/>
              </w:rPr>
              <w:t>$1,598</w:t>
            </w:r>
          </w:p>
        </w:tc>
        <w:tc>
          <w:tcPr>
            <w:tcW w:type="dxa" w:w="1162"/>
          </w:tcPr>
          <w:p>
            <w:pPr>
              <w:spacing w:after="0"/>
              <w:jc w:val="right"/>
            </w:pPr>
            <w:r>
              <w:rPr>
                <w:sz w:val="16"/>
              </w:rPr>
              <w:t>$16,408</w:t>
            </w:r>
          </w:p>
        </w:tc>
        <w:tc>
          <w:tcPr>
            <w:tcW w:type="dxa" w:w="1181"/>
          </w:tcPr>
          <w:p>
            <w:pPr>
              <w:spacing w:after="0"/>
              <w:jc w:val="right"/>
            </w:pPr>
            <w:r>
              <w:rPr>
                <w:sz w:val="16"/>
              </w:rPr>
              <w:t>0</w:t>
            </w:r>
          </w:p>
        </w:tc>
        <w:tc>
          <w:tcPr>
            <w:tcW w:type="dxa" w:w="2129"/>
          </w:tcPr>
          <w:p>
            <w:pPr>
              <w:spacing w:after="0"/>
              <w:jc w:val="left"/>
            </w:pP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79"/>
          </w:tcPr>
          <w:p>
            <w:pPr>
              <w:spacing w:after="0"/>
              <w:jc w:val="left"/>
            </w:pPr>
            <w:r>
              <w:rPr>
                <w:sz w:val="16"/>
              </w:rPr>
              <w:t>Relatively Low</w:t>
            </w:r>
          </w:p>
        </w:tc>
        <w:tc>
          <w:tcPr>
            <w:tcW w:type="dxa" w:w="1357"/>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90"/>
          </w:tcPr>
          <w:p>
            <w:pPr>
              <w:spacing w:after="0"/>
              <w:jc w:val="right"/>
            </w:pPr>
            <w:r>
              <w:rPr>
                <w:sz w:val="16"/>
              </w:rPr>
              <w:t>$12,896</w:t>
            </w:r>
          </w:p>
        </w:tc>
        <w:tc>
          <w:tcPr>
            <w:tcW w:type="dxa" w:w="1162"/>
          </w:tcPr>
          <w:p>
            <w:pPr>
              <w:spacing w:after="0"/>
              <w:jc w:val="right"/>
            </w:pPr>
            <w:r>
              <w:rPr>
                <w:sz w:val="16"/>
              </w:rPr>
              <w:t>$12,896</w:t>
            </w:r>
          </w:p>
        </w:tc>
        <w:tc>
          <w:tcPr>
            <w:tcW w:type="dxa" w:w="1181"/>
          </w:tcPr>
          <w:p>
            <w:pPr>
              <w:spacing w:after="0"/>
              <w:jc w:val="right"/>
            </w:pPr>
            <w:r>
              <w:rPr>
                <w:sz w:val="16"/>
              </w:rPr>
              <w:t>0</w:t>
            </w:r>
          </w:p>
        </w:tc>
        <w:tc>
          <w:tcPr>
            <w:tcW w:type="dxa" w:w="2129"/>
          </w:tcPr>
          <w:p>
            <w:pPr>
              <w:spacing w:after="0"/>
              <w:jc w:val="left"/>
            </w:pPr>
          </w:p>
        </w:tc>
        <w:tc>
          <w:tcPr>
            <w:tcW w:type="dxa" w:w="1844"/>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9"/>
          </w:tcPr>
          <w:p>
            <w:pPr>
              <w:spacing w:after="0"/>
              <w:jc w:val="left"/>
            </w:pPr>
            <w:r>
              <w:rPr>
                <w:sz w:val="16"/>
              </w:rPr>
              <w:t>No Rating</w:t>
            </w:r>
          </w:p>
        </w:tc>
        <w:tc>
          <w:tcPr>
            <w:tcW w:type="dxa" w:w="1357"/>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90"/>
          </w:tcPr>
          <w:p>
            <w:pPr>
              <w:spacing w:after="0"/>
              <w:jc w:val="right"/>
            </w:pPr>
          </w:p>
        </w:tc>
        <w:tc>
          <w:tcPr>
            <w:tcW w:type="dxa" w:w="1162"/>
          </w:tcPr>
          <w:p>
            <w:pPr>
              <w:spacing w:after="0"/>
              <w:jc w:val="right"/>
            </w:pPr>
            <w:r>
              <w:rPr>
                <w:sz w:val="16"/>
              </w:rPr>
              <w:t>$0</w:t>
            </w:r>
          </w:p>
        </w:tc>
        <w:tc>
          <w:tcPr>
            <w:tcW w:type="dxa" w:w="1181"/>
          </w:tcPr>
          <w:p>
            <w:pPr>
              <w:spacing w:after="0"/>
              <w:jc w:val="right"/>
            </w:pPr>
            <w:r>
              <w:rPr>
                <w:sz w:val="16"/>
              </w:rPr>
              <w:t>19</w:t>
            </w:r>
          </w:p>
        </w:tc>
        <w:tc>
          <w:tcPr>
            <w:tcW w:type="dxa" w:w="2129"/>
          </w:tcPr>
          <w:p>
            <w:pPr>
              <w:spacing w:after="0"/>
              <w:jc w:val="left"/>
            </w:pPr>
          </w:p>
        </w:tc>
        <w:tc>
          <w:tcPr>
            <w:tcW w:type="dxa" w:w="1844"/>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9"/>
          </w:tcPr>
          <w:p>
            <w:pPr>
              <w:spacing w:after="0"/>
              <w:jc w:val="left"/>
            </w:pPr>
            <w:r>
              <w:rPr>
                <w:sz w:val="16"/>
              </w:rPr>
              <w:t>Not Applicable</w:t>
            </w:r>
          </w:p>
        </w:tc>
        <w:tc>
          <w:tcPr>
            <w:tcW w:type="dxa" w:w="13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coastal flooding Not Applicable for this county, and no federal declaration for this county names it.</w:t>
            </w:r>
          </w:p>
        </w:tc>
        <w:tc>
          <w:tcPr>
            <w:tcW w:type="dxa" w:w="1844"/>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9"/>
          </w:tcPr>
          <w:p>
            <w:pPr>
              <w:spacing w:after="0"/>
              <w:jc w:val="left"/>
            </w:pPr>
            <w:r>
              <w:rPr>
                <w:sz w:val="16"/>
              </w:rPr>
              <w:t>Not Applicable</w:t>
            </w:r>
          </w:p>
        </w:tc>
        <w:tc>
          <w:tcPr>
            <w:tcW w:type="dxa" w:w="13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tsunami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9"/>
          </w:tcPr>
          <w:p>
            <w:pPr>
              <w:spacing w:after="0"/>
              <w:jc w:val="left"/>
            </w:pPr>
            <w:r>
              <w:rPr>
                <w:sz w:val="16"/>
              </w:rPr>
              <w:t>Not Applicable</w:t>
            </w:r>
          </w:p>
        </w:tc>
        <w:tc>
          <w:tcPr>
            <w:tcW w:type="dxa" w:w="13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90"/>
          </w:tcPr>
          <w:p>
            <w:pPr>
              <w:spacing w:after="0"/>
              <w:jc w:val="right"/>
            </w:pPr>
          </w:p>
        </w:tc>
        <w:tc>
          <w:tcPr>
            <w:tcW w:type="dxa" w:w="1162"/>
          </w:tcPr>
          <w:p>
            <w:pPr>
              <w:spacing w:after="0"/>
              <w:jc w:val="right"/>
            </w:pPr>
          </w:p>
        </w:tc>
        <w:tc>
          <w:tcPr>
            <w:tcW w:type="dxa" w:w="1181"/>
          </w:tcPr>
          <w:p>
            <w:pPr>
              <w:spacing w:after="0"/>
              <w:jc w:val="right"/>
            </w:pPr>
            <w:r>
              <w:rPr>
                <w:sz w:val="16"/>
              </w:rPr>
              <w:t>0</w:t>
            </w:r>
          </w:p>
        </w:tc>
        <w:tc>
          <w:tcPr>
            <w:tcW w:type="dxa" w:w="2129"/>
          </w:tcPr>
          <w:p>
            <w:pPr>
              <w:spacing w:after="0"/>
              <w:jc w:val="left"/>
            </w:pPr>
            <w:r>
              <w:rPr>
                <w:sz w:val="16"/>
              </w:rPr>
              <w:t>NRI rates volcanic activity Not Applicable for this county, and no federal declaration for this county names it.</w:t>
            </w:r>
          </w:p>
        </w:tc>
        <w:tc>
          <w:tcPr>
            <w:tcW w:type="dxa" w:w="18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4"/>
        <w:gridCol w:w="1713"/>
        <w:gridCol w:w="1530"/>
        <w:gridCol w:w="1857"/>
        <w:gridCol w:w="1619"/>
        <w:gridCol w:w="1645"/>
        <w:gridCol w:w="1857"/>
        <w:gridCol w:w="2188"/>
      </w:tblGrid>
      <w:tr>
        <w:trPr>
          <w:cantSplit/>
          <w:tblHeader/>
        </w:trPr>
        <w:tc>
          <w:tcPr>
            <w:tcW w:type="dxa" w:w="1704"/>
            <w:shd w:val="clear" w:color="auto" w:fill="E8E8E8"/>
          </w:tcPr>
          <w:p>
            <w:pPr>
              <w:spacing w:after="0"/>
              <w:jc w:val="left"/>
            </w:pPr>
            <w:r>
              <w:rPr>
                <w:b/>
                <w:sz w:val="16"/>
              </w:rPr>
              <w:t>Hazard</w:t>
            </w:r>
          </w:p>
        </w:tc>
        <w:tc>
          <w:tcPr>
            <w:tcW w:type="dxa" w:w="1713"/>
            <w:shd w:val="clear" w:color="auto" w:fill="E8E8E8"/>
          </w:tcPr>
          <w:p>
            <w:pPr>
              <w:spacing w:after="0"/>
              <w:jc w:val="left"/>
            </w:pPr>
            <w:r>
              <w:rPr>
                <w:b/>
                <w:sz w:val="16"/>
              </w:rPr>
              <w:t>Scale</w:t>
            </w:r>
          </w:p>
        </w:tc>
        <w:tc>
          <w:tcPr>
            <w:tcW w:type="dxa" w:w="1530"/>
            <w:shd w:val="clear" w:color="auto" w:fill="E8E8E8"/>
          </w:tcPr>
          <w:p>
            <w:pPr>
              <w:spacing w:after="0"/>
              <w:jc w:val="right"/>
            </w:pPr>
            <w:r>
              <w:rPr>
                <w:b/>
                <w:sz w:val="16"/>
              </w:rPr>
              <w:t>Records</w:t>
            </w:r>
          </w:p>
          <w:p>
            <w:pPr>
              <w:spacing w:after="0"/>
              <w:jc w:val="right"/>
            </w:pPr>
            <w:r>
              <w:rPr>
                <w:i/>
                <w:color w:val="555555"/>
                <w:sz w:val="14"/>
              </w:rPr>
              <w:t>count, years</w:t>
            </w:r>
          </w:p>
        </w:tc>
        <w:tc>
          <w:tcPr>
            <w:tcW w:type="dxa" w:w="1857"/>
            <w:shd w:val="clear" w:color="auto" w:fill="E8E8E8"/>
          </w:tcPr>
          <w:p>
            <w:pPr>
              <w:spacing w:after="0"/>
              <w:jc w:val="left"/>
            </w:pPr>
            <w:r>
              <w:rPr>
                <w:b/>
                <w:sz w:val="16"/>
              </w:rPr>
              <w:t>Observed range</w:t>
            </w:r>
          </w:p>
        </w:tc>
        <w:tc>
          <w:tcPr>
            <w:tcW w:type="dxa" w:w="1619"/>
            <w:shd w:val="clear" w:color="auto" w:fill="E8E8E8"/>
          </w:tcPr>
          <w:p>
            <w:pPr>
              <w:spacing w:after="0"/>
              <w:jc w:val="left"/>
            </w:pPr>
            <w:r>
              <w:rPr>
                <w:b/>
                <w:sz w:val="16"/>
              </w:rPr>
              <w:t>Worst recorded event</w:t>
            </w:r>
          </w:p>
        </w:tc>
        <w:tc>
          <w:tcPr>
            <w:tcW w:type="dxa" w:w="1645"/>
            <w:shd w:val="clear" w:color="auto" w:fill="E8E8E8"/>
          </w:tcPr>
          <w:p>
            <w:pPr>
              <w:spacing w:after="0"/>
              <w:jc w:val="left"/>
            </w:pPr>
            <w:r>
              <w:rPr>
                <w:b/>
                <w:sz w:val="16"/>
              </w:rPr>
              <w:t>Most damaging (when different)</w:t>
            </w:r>
          </w:p>
        </w:tc>
        <w:tc>
          <w:tcPr>
            <w:tcW w:type="dxa" w:w="1857"/>
            <w:shd w:val="clear" w:color="auto" w:fill="E8E8E8"/>
          </w:tcPr>
          <w:p>
            <w:pPr>
              <w:spacing w:after="0"/>
              <w:jc w:val="left"/>
            </w:pPr>
            <w:r>
              <w:rPr>
                <w:b/>
                <w:sz w:val="16"/>
              </w:rPr>
              <w:t>How it applies to members</w:t>
            </w:r>
          </w:p>
        </w:tc>
        <w:tc>
          <w:tcPr>
            <w:tcW w:type="dxa" w:w="2188"/>
            <w:shd w:val="clear" w:color="auto" w:fill="E8E8E8"/>
          </w:tcPr>
          <w:p>
            <w:pPr>
              <w:spacing w:after="0"/>
              <w:jc w:val="left"/>
            </w:pPr>
            <w:r>
              <w:rPr>
                <w:b/>
                <w:sz w:val="16"/>
              </w:rPr>
              <w:t>Note</w:t>
            </w:r>
          </w:p>
        </w:tc>
      </w:tr>
      <w:tr>
        <w:trPr>
          <w:cantSplit/>
        </w:trPr>
        <w:tc>
          <w:tcPr>
            <w:tcW w:type="dxa" w:w="1704"/>
          </w:tcPr>
          <w:p>
            <w:pPr>
              <w:spacing w:after="0"/>
              <w:jc w:val="left"/>
            </w:pPr>
            <w:r>
              <w:rPr>
                <w:sz w:val="16"/>
              </w:rPr>
              <w:t>Avalanche</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57"/>
          </w:tcPr>
          <w:p>
            <w:pPr>
              <w:spacing w:after="0"/>
              <w:jc w:val="left"/>
            </w:pPr>
          </w:p>
        </w:tc>
        <w:tc>
          <w:tcPr>
            <w:tcW w:type="dxa" w:w="1619"/>
          </w:tcPr>
          <w:p>
            <w:pPr>
              <w:spacing w:after="0"/>
              <w:jc w:val="left"/>
            </w:pPr>
          </w:p>
        </w:tc>
        <w:tc>
          <w:tcPr>
            <w:tcW w:type="dxa" w:w="1645"/>
          </w:tcPr>
          <w:p>
            <w:pPr>
              <w:spacing w:after="0"/>
              <w:jc w:val="left"/>
            </w:pPr>
          </w:p>
        </w:tc>
        <w:tc>
          <w:tcPr>
            <w:tcW w:type="dxa" w:w="1857"/>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Coastal Flood, Storm Surge/Tide</w:t>
            </w:r>
          </w:p>
        </w:tc>
        <w:tc>
          <w:tcPr>
            <w:tcW w:type="dxa" w:w="1713"/>
          </w:tcPr>
          <w:p>
            <w:pPr>
              <w:spacing w:after="0"/>
              <w:jc w:val="left"/>
            </w:pPr>
            <w:r>
              <w:rPr>
                <w:sz w:val="16"/>
              </w:rPr>
              <w:t>none in data (FIRM for depth)</w:t>
            </w:r>
          </w:p>
        </w:tc>
        <w:tc>
          <w:tcPr>
            <w:tcW w:type="dxa" w:w="1530"/>
          </w:tcPr>
          <w:p>
            <w:pPr>
              <w:spacing w:after="0"/>
              <w:jc w:val="right"/>
            </w:pPr>
            <w:r>
              <w:rPr>
                <w:sz w:val="16"/>
              </w:rPr>
              <w:t>0</w:t>
            </w:r>
          </w:p>
        </w:tc>
        <w:tc>
          <w:tcPr>
            <w:tcW w:type="dxa" w:w="1857"/>
          </w:tcPr>
          <w:p>
            <w:pPr>
              <w:spacing w:after="0"/>
              <w:jc w:val="left"/>
            </w:pPr>
          </w:p>
        </w:tc>
        <w:tc>
          <w:tcPr>
            <w:tcW w:type="dxa" w:w="1619"/>
          </w:tcPr>
          <w:p>
            <w:pPr>
              <w:spacing w:after="0"/>
              <w:jc w:val="left"/>
            </w:pPr>
          </w:p>
        </w:tc>
        <w:tc>
          <w:tcPr>
            <w:tcW w:type="dxa" w:w="1645"/>
          </w:tcPr>
          <w:p>
            <w:pPr>
              <w:spacing w:after="0"/>
              <w:jc w:val="left"/>
            </w:pPr>
          </w:p>
        </w:tc>
        <w:tc>
          <w:tcPr>
            <w:tcW w:type="dxa" w:w="1857"/>
          </w:tcPr>
          <w:p>
            <w:pPr>
              <w:spacing w:after="0"/>
              <w:jc w:val="left"/>
            </w:pPr>
          </w:p>
        </w:tc>
        <w:tc>
          <w:tcPr>
            <w:tcW w:type="dxa" w:w="2188"/>
          </w:tcPr>
          <w:p>
            <w:pPr>
              <w:spacing w:after="0"/>
              <w:jc w:val="left"/>
            </w:pPr>
            <w:r>
              <w:rPr>
                <w:sz w:val="16"/>
              </w:rPr>
              <w:t>Flood depth: see the FEMA Flood Insurance Rate Map.</w:t>
            </w:r>
          </w:p>
        </w:tc>
      </w:tr>
      <w:tr>
        <w:trPr>
          <w:cantSplit/>
        </w:trPr>
        <w:tc>
          <w:tcPr>
            <w:tcW w:type="dxa" w:w="1704"/>
          </w:tcPr>
          <w:p>
            <w:pPr>
              <w:spacing w:after="0"/>
              <w:jc w:val="left"/>
            </w:pPr>
            <w:r>
              <w:rPr>
                <w:sz w:val="16"/>
              </w:rPr>
              <w:t>Cold/Wind Chill, Extreme Cold/Wind Chill</w:t>
            </w:r>
          </w:p>
        </w:tc>
        <w:tc>
          <w:tcPr>
            <w:tcW w:type="dxa" w:w="1713"/>
          </w:tcPr>
          <w:p>
            <w:pPr>
              <w:spacing w:after="0"/>
              <w:jc w:val="left"/>
            </w:pPr>
            <w:r>
              <w:rPr>
                <w:sz w:val="16"/>
              </w:rPr>
              <w:t>wind chill</w:t>
            </w:r>
          </w:p>
        </w:tc>
        <w:tc>
          <w:tcPr>
            <w:tcW w:type="dxa" w:w="1530"/>
          </w:tcPr>
          <w:p>
            <w:pPr>
              <w:spacing w:after="0"/>
              <w:jc w:val="right"/>
            </w:pPr>
            <w:r>
              <w:rPr>
                <w:sz w:val="16"/>
              </w:rPr>
              <w:t>23, 1998 to 2026 (23 zone-level)</w:t>
            </w:r>
          </w:p>
        </w:tc>
        <w:tc>
          <w:tcPr>
            <w:tcW w:type="dxa" w:w="1857"/>
          </w:tcPr>
          <w:p>
            <w:pPr>
              <w:spacing w:after="0"/>
              <w:jc w:val="left"/>
            </w:pPr>
            <w:r>
              <w:rPr>
                <w:sz w:val="16"/>
              </w:rPr>
              <w:t>1 day to 6 days (median 2 days); 20 with a recorded value</w:t>
            </w:r>
          </w:p>
        </w:tc>
        <w:tc>
          <w:tcPr>
            <w:tcW w:type="dxa" w:w="1619"/>
          </w:tcPr>
          <w:p>
            <w:pPr>
              <w:spacing w:after="0"/>
              <w:jc w:val="left"/>
            </w:pPr>
            <w:r>
              <w:rPr>
                <w:sz w:val="16"/>
              </w:rPr>
              <w:t>6 consecutive days, 2000-01-13 to 2000-01-18, zone-level</w:t>
            </w:r>
          </w:p>
        </w:tc>
        <w:tc>
          <w:tcPr>
            <w:tcW w:type="dxa" w:w="1645"/>
          </w:tcPr>
          <w:p>
            <w:pPr>
              <w:spacing w:after="0"/>
              <w:jc w:val="left"/>
            </w:pPr>
          </w:p>
        </w:tc>
        <w:tc>
          <w:tcPr>
            <w:tcW w:type="dxa" w:w="1857"/>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Wind chill: in event narratives only; local data required.</w:t>
            </w:r>
          </w:p>
        </w:tc>
      </w:tr>
      <w:tr>
        <w:trPr>
          <w:cantSplit/>
        </w:trPr>
        <w:tc>
          <w:tcPr>
            <w:tcW w:type="dxa" w:w="1704"/>
          </w:tcPr>
          <w:p>
            <w:pPr>
              <w:spacing w:after="0"/>
              <w:jc w:val="left"/>
            </w:pPr>
            <w:r>
              <w:rPr>
                <w:sz w:val="16"/>
              </w:rPr>
              <w:t>Frost/Freeze (outside NRI Cold Wave definition)</w:t>
            </w:r>
          </w:p>
        </w:tc>
        <w:tc>
          <w:tcPr>
            <w:tcW w:type="dxa" w:w="1713"/>
          </w:tcPr>
          <w:p>
            <w:pPr>
              <w:spacing w:after="0"/>
              <w:jc w:val="left"/>
            </w:pPr>
            <w:r>
              <w:rPr>
                <w:sz w:val="16"/>
              </w:rPr>
              <w:t>crop damage</w:t>
            </w:r>
          </w:p>
        </w:tc>
        <w:tc>
          <w:tcPr>
            <w:tcW w:type="dxa" w:w="1530"/>
          </w:tcPr>
          <w:p>
            <w:pPr>
              <w:spacing w:after="0"/>
              <w:jc w:val="right"/>
            </w:pPr>
            <w:r>
              <w:rPr>
                <w:sz w:val="16"/>
              </w:rPr>
              <w:t>1, 2023 to 2023 (1 zone-level)</w:t>
            </w:r>
          </w:p>
        </w:tc>
        <w:tc>
          <w:tcPr>
            <w:tcW w:type="dxa" w:w="1857"/>
          </w:tcPr>
          <w:p>
            <w:pPr>
              <w:spacing w:after="0"/>
              <w:jc w:val="left"/>
            </w:pPr>
          </w:p>
        </w:tc>
        <w:tc>
          <w:tcPr>
            <w:tcW w:type="dxa" w:w="1619"/>
          </w:tcPr>
          <w:p>
            <w:pPr>
              <w:spacing w:after="0"/>
              <w:jc w:val="left"/>
            </w:pPr>
            <w:r>
              <w:rPr>
                <w:sz w:val="16"/>
              </w:rPr>
              <w:t>No crop damage reported in 1 records.</w:t>
            </w:r>
          </w:p>
        </w:tc>
        <w:tc>
          <w:tcPr>
            <w:tcW w:type="dxa" w:w="1645"/>
          </w:tcPr>
          <w:p>
            <w:pPr>
              <w:spacing w:after="0"/>
              <w:jc w:val="left"/>
            </w:pPr>
          </w:p>
        </w:tc>
        <w:tc>
          <w:tcPr>
            <w:tcW w:type="dxa" w:w="1857"/>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Temperature: in event narratives only; local data required.</w:t>
            </w:r>
          </w:p>
        </w:tc>
      </w:tr>
      <w:tr>
        <w:trPr>
          <w:cantSplit/>
        </w:trPr>
        <w:tc>
          <w:tcPr>
            <w:tcW w:type="dxa" w:w="1704"/>
          </w:tcPr>
          <w:p>
            <w:pPr>
              <w:spacing w:after="0"/>
              <w:jc w:val="left"/>
            </w:pPr>
            <w:r>
              <w:rPr>
                <w:sz w:val="16"/>
              </w:rPr>
              <w:t>Drought</w:t>
            </w:r>
          </w:p>
        </w:tc>
        <w:tc>
          <w:tcPr>
            <w:tcW w:type="dxa" w:w="1713"/>
          </w:tcPr>
          <w:p>
            <w:pPr>
              <w:spacing w:after="0"/>
              <w:jc w:val="left"/>
            </w:pPr>
            <w:r>
              <w:rPr>
                <w:sz w:val="16"/>
              </w:rPr>
              <w:t>US Drought Monitor D-scale</w:t>
            </w:r>
          </w:p>
        </w:tc>
        <w:tc>
          <w:tcPr>
            <w:tcW w:type="dxa" w:w="1530"/>
          </w:tcPr>
          <w:p>
            <w:pPr>
              <w:spacing w:after="0"/>
              <w:jc w:val="right"/>
            </w:pPr>
            <w:r>
              <w:rPr>
                <w:sz w:val="16"/>
              </w:rPr>
              <w:t>19, 1999 to 2026 (19 zone-level)</w:t>
            </w:r>
          </w:p>
        </w:tc>
        <w:tc>
          <w:tcPr>
            <w:tcW w:type="dxa" w:w="1857"/>
          </w:tcPr>
          <w:p>
            <w:pPr>
              <w:spacing w:after="0"/>
              <w:jc w:val="left"/>
            </w:pPr>
            <w:r>
              <w:rPr>
                <w:sz w:val="16"/>
              </w:rPr>
              <w:t>26 days to 212 days (median 46 days); 8 with a recorded value</w:t>
            </w:r>
          </w:p>
        </w:tc>
        <w:tc>
          <w:tcPr>
            <w:tcW w:type="dxa" w:w="1619"/>
          </w:tcPr>
          <w:p>
            <w:pPr>
              <w:spacing w:after="0"/>
              <w:jc w:val="left"/>
            </w:pPr>
            <w:r>
              <w:rPr>
                <w:sz w:val="16"/>
              </w:rPr>
              <w:t>212 days (7 months), 2025-11-01 to 2026-05-31, a run of 7 consecutive Storm Events drought records, zone-level</w:t>
            </w:r>
          </w:p>
        </w:tc>
        <w:tc>
          <w:tcPr>
            <w:tcW w:type="dxa" w:w="1645"/>
          </w:tcPr>
          <w:p>
            <w:pPr>
              <w:spacing w:after="0"/>
              <w:jc w:val="left"/>
            </w:pPr>
            <w:r>
              <w:rPr>
                <w:sz w:val="16"/>
              </w:rPr>
              <w:t>Drought, 2020-10-01, $100,000 property; $500,000 crops, reported for the zone (2020 dollars)</w:t>
            </w:r>
          </w:p>
        </w:tc>
        <w:tc>
          <w:tcPr>
            <w:tcW w:type="dxa" w:w="1857"/>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4"/>
          </w:tcPr>
          <w:p>
            <w:pPr>
              <w:spacing w:after="0"/>
              <w:jc w:val="left"/>
            </w:pPr>
            <w:r>
              <w:rPr>
                <w:sz w:val="16"/>
              </w:rPr>
              <w:t>Earthquake</w:t>
            </w:r>
          </w:p>
        </w:tc>
        <w:tc>
          <w:tcPr>
            <w:tcW w:type="dxa" w:w="1713"/>
          </w:tcPr>
          <w:p>
            <w:pPr>
              <w:spacing w:after="0"/>
              <w:jc w:val="left"/>
            </w:pPr>
            <w:r>
              <w:rPr>
                <w:sz w:val="16"/>
              </w:rPr>
              <w:t>Modified Mercalli (local data)</w:t>
            </w:r>
          </w:p>
        </w:tc>
        <w:tc>
          <w:tcPr>
            <w:tcW w:type="dxa" w:w="1530"/>
          </w:tcPr>
          <w:p>
            <w:pPr>
              <w:spacing w:after="0"/>
              <w:jc w:val="right"/>
            </w:pPr>
            <w:r>
              <w:rPr>
                <w:sz w:val="16"/>
              </w:rPr>
              <w:t>0</w:t>
            </w:r>
          </w:p>
        </w:tc>
        <w:tc>
          <w:tcPr>
            <w:tcW w:type="dxa" w:w="1857"/>
          </w:tcPr>
          <w:p>
            <w:pPr>
              <w:spacing w:after="0"/>
              <w:jc w:val="left"/>
            </w:pPr>
          </w:p>
        </w:tc>
        <w:tc>
          <w:tcPr>
            <w:tcW w:type="dxa" w:w="1619"/>
          </w:tcPr>
          <w:p>
            <w:pPr>
              <w:spacing w:after="0"/>
              <w:jc w:val="left"/>
            </w:pPr>
          </w:p>
        </w:tc>
        <w:tc>
          <w:tcPr>
            <w:tcW w:type="dxa" w:w="1645"/>
          </w:tcPr>
          <w:p>
            <w:pPr>
              <w:spacing w:after="0"/>
              <w:jc w:val="left"/>
            </w:pPr>
          </w:p>
        </w:tc>
        <w:tc>
          <w:tcPr>
            <w:tcW w:type="dxa" w:w="1857"/>
          </w:tcPr>
          <w:p>
            <w:pPr>
              <w:spacing w:after="0"/>
              <w:jc w:val="left"/>
            </w:pPr>
          </w:p>
        </w:tc>
        <w:tc>
          <w:tcPr>
            <w:tcW w:type="dxa" w:w="2188"/>
          </w:tcPr>
          <w:p>
            <w:pPr>
              <w:spacing w:after="0"/>
              <w:jc w:val="left"/>
            </w:pPr>
            <w:r>
              <w:rPr>
                <w:sz w:val="16"/>
              </w:rPr>
              <w:t>No Storm Events record; local data required (e.g., USGS).</w:t>
            </w:r>
          </w:p>
        </w:tc>
      </w:tr>
      <w:tr>
        <w:trPr>
          <w:cantSplit/>
        </w:trPr>
        <w:tc>
          <w:tcPr>
            <w:tcW w:type="dxa" w:w="1704"/>
          </w:tcPr>
          <w:p>
            <w:pPr>
              <w:spacing w:after="0"/>
              <w:jc w:val="left"/>
            </w:pPr>
            <w:r>
              <w:rPr>
                <w:sz w:val="16"/>
              </w:rPr>
              <w:t>Hail</w:t>
            </w:r>
          </w:p>
        </w:tc>
        <w:tc>
          <w:tcPr>
            <w:tcW w:type="dxa" w:w="1713"/>
          </w:tcPr>
          <w:p>
            <w:pPr>
              <w:spacing w:after="0"/>
              <w:jc w:val="left"/>
            </w:pPr>
            <w:r>
              <w:rPr>
                <w:sz w:val="16"/>
              </w:rPr>
              <w:t>hail size (inches)</w:t>
            </w:r>
          </w:p>
        </w:tc>
        <w:tc>
          <w:tcPr>
            <w:tcW w:type="dxa" w:w="1530"/>
          </w:tcPr>
          <w:p>
            <w:pPr>
              <w:spacing w:after="0"/>
              <w:jc w:val="right"/>
            </w:pPr>
            <w:r>
              <w:rPr>
                <w:sz w:val="16"/>
              </w:rPr>
              <w:t>132, 1957 to 2026</w:t>
            </w:r>
          </w:p>
        </w:tc>
        <w:tc>
          <w:tcPr>
            <w:tcW w:type="dxa" w:w="1857"/>
          </w:tcPr>
          <w:p>
            <w:pPr>
              <w:spacing w:after="0"/>
              <w:jc w:val="left"/>
            </w:pPr>
            <w:r>
              <w:rPr>
                <w:sz w:val="16"/>
              </w:rPr>
              <w:t>0.75 in to 3 in (median 1 in); 132 with a recorded value</w:t>
            </w:r>
          </w:p>
        </w:tc>
        <w:tc>
          <w:tcPr>
            <w:tcW w:type="dxa" w:w="1619"/>
          </w:tcPr>
          <w:p>
            <w:pPr>
              <w:spacing w:after="0"/>
              <w:jc w:val="left"/>
            </w:pPr>
            <w:r>
              <w:rPr>
                <w:sz w:val="16"/>
              </w:rPr>
              <w:t>3 in hail, 2008-06-22</w:t>
            </w:r>
          </w:p>
        </w:tc>
        <w:tc>
          <w:tcPr>
            <w:tcW w:type="dxa" w:w="1645"/>
          </w:tcPr>
          <w:p>
            <w:pPr>
              <w:spacing w:after="0"/>
              <w:jc w:val="left"/>
            </w:pPr>
            <w:r>
              <w:rPr>
                <w:sz w:val="16"/>
              </w:rPr>
              <w:t>Hail, 2024-06-20, $5,000 property; $0 crops (2024 dollars)</w:t>
            </w:r>
          </w:p>
        </w:tc>
        <w:tc>
          <w:tcPr>
            <w:tcW w:type="dxa" w:w="1857"/>
          </w:tcPr>
          <w:p>
            <w:pPr>
              <w:spacing w:after="0"/>
              <w:jc w:val="left"/>
            </w:pPr>
            <w:r>
              <w:rPr>
                <w:sz w:val="16"/>
              </w:rPr>
              <w:t>Event records naming member places: Littleton town (13 records), Bristol town (9 records), Orford town (7 records), Hanover town (6 records), Lebanon city (6 records), Ashland town (5 records), Wentworth town (5 records), Enfield town (4 records), Lisbon town (4 records), Warren town (3 records); and 17 more member places (see the XLSX file).</w:t>
            </w:r>
          </w:p>
        </w:tc>
        <w:tc>
          <w:tcPr>
            <w:tcW w:type="dxa" w:w="2188"/>
          </w:tcPr>
          <w:p>
            <w:pPr>
              <w:spacing w:after="0"/>
              <w:jc w:val="left"/>
            </w:pPr>
          </w:p>
        </w:tc>
      </w:tr>
      <w:tr>
        <w:trPr>
          <w:cantSplit/>
        </w:trPr>
        <w:tc>
          <w:tcPr>
            <w:tcW w:type="dxa" w:w="1704"/>
          </w:tcPr>
          <w:p>
            <w:pPr>
              <w:spacing w:after="0"/>
              <w:jc w:val="left"/>
            </w:pPr>
            <w:r>
              <w:rPr>
                <w:sz w:val="16"/>
              </w:rPr>
              <w:t>Excessive Heat, Heat</w:t>
            </w:r>
          </w:p>
        </w:tc>
        <w:tc>
          <w:tcPr>
            <w:tcW w:type="dxa" w:w="1713"/>
          </w:tcPr>
          <w:p>
            <w:pPr>
              <w:spacing w:after="0"/>
              <w:jc w:val="left"/>
            </w:pPr>
            <w:r>
              <w:rPr>
                <w:sz w:val="16"/>
              </w:rPr>
              <w:t>heat index (narratives)</w:t>
            </w:r>
          </w:p>
        </w:tc>
        <w:tc>
          <w:tcPr>
            <w:tcW w:type="dxa" w:w="1530"/>
          </w:tcPr>
          <w:p>
            <w:pPr>
              <w:spacing w:after="0"/>
              <w:jc w:val="right"/>
            </w:pPr>
            <w:r>
              <w:rPr>
                <w:sz w:val="16"/>
              </w:rPr>
              <w:t>2, 1998 to 1998 (2 zone-level)</w:t>
            </w:r>
          </w:p>
        </w:tc>
        <w:tc>
          <w:tcPr>
            <w:tcW w:type="dxa" w:w="1857"/>
          </w:tcPr>
          <w:p>
            <w:pPr>
              <w:spacing w:after="0"/>
              <w:jc w:val="left"/>
            </w:pPr>
          </w:p>
        </w:tc>
        <w:tc>
          <w:tcPr>
            <w:tcW w:type="dxa" w:w="1619"/>
          </w:tcPr>
          <w:p>
            <w:pPr>
              <w:spacing w:after="0"/>
              <w:jc w:val="left"/>
            </w:pPr>
            <w:r>
              <w:rPr>
                <w:sz w:val="16"/>
              </w:rPr>
              <w:t>No in-season record among 2 records, so no run is shown (see the note).</w:t>
            </w:r>
          </w:p>
        </w:tc>
        <w:tc>
          <w:tcPr>
            <w:tcW w:type="dxa" w:w="1645"/>
          </w:tcPr>
          <w:p>
            <w:pPr>
              <w:spacing w:after="0"/>
              <w:jc w:val="left"/>
            </w:pPr>
          </w:p>
        </w:tc>
        <w:tc>
          <w:tcPr>
            <w:tcW w:type="dxa" w:w="1857"/>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4"/>
          </w:tcPr>
          <w:p>
            <w:pPr>
              <w:spacing w:after="0"/>
              <w:jc w:val="left"/>
            </w:pPr>
            <w:r>
              <w:rPr>
                <w:sz w:val="16"/>
              </w:rPr>
              <w:t>Hurricane, Tropical Storm, Tropical Depression</w:t>
            </w:r>
          </w:p>
        </w:tc>
        <w:tc>
          <w:tcPr>
            <w:tcW w:type="dxa" w:w="1713"/>
          </w:tcPr>
          <w:p>
            <w:pPr>
              <w:spacing w:after="0"/>
              <w:jc w:val="left"/>
            </w:pPr>
            <w:r>
              <w:rPr>
                <w:sz w:val="16"/>
              </w:rPr>
              <w:t>Saffir-Simpson</w:t>
            </w:r>
          </w:p>
        </w:tc>
        <w:tc>
          <w:tcPr>
            <w:tcW w:type="dxa" w:w="1530"/>
          </w:tcPr>
          <w:p>
            <w:pPr>
              <w:spacing w:after="0"/>
              <w:jc w:val="right"/>
            </w:pPr>
            <w:r>
              <w:rPr>
                <w:sz w:val="16"/>
              </w:rPr>
              <w:t>2, 2011 to 2020 (2 zone-level)</w:t>
            </w:r>
          </w:p>
        </w:tc>
        <w:tc>
          <w:tcPr>
            <w:tcW w:type="dxa" w:w="1857"/>
          </w:tcPr>
          <w:p>
            <w:pPr>
              <w:spacing w:after="0"/>
              <w:jc w:val="left"/>
            </w:pPr>
          </w:p>
        </w:tc>
        <w:tc>
          <w:tcPr>
            <w:tcW w:type="dxa" w:w="1619"/>
          </w:tcPr>
          <w:p>
            <w:pPr>
              <w:spacing w:after="0"/>
              <w:jc w:val="left"/>
            </w:pPr>
            <w:r>
              <w:rPr>
                <w:sz w:val="16"/>
              </w:rPr>
              <w:t>Strongest recorded (records with damage, a wind speed or direct casualties first, then storm type, category and wind): Tropical Storm record, 2020-08-04, damage not reported; NWS zone NHZ003 (NORTHERN GRAFTON), zone-level: may include parts of neighboring counties</w:t>
            </w:r>
          </w:p>
        </w:tc>
        <w:tc>
          <w:tcPr>
            <w:tcW w:type="dxa" w:w="1645"/>
          </w:tcPr>
          <w:p>
            <w:pPr>
              <w:spacing w:after="0"/>
              <w:jc w:val="left"/>
            </w:pPr>
          </w:p>
        </w:tc>
        <w:tc>
          <w:tcPr>
            <w:tcW w:type="dxa" w:w="1857"/>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4"/>
          </w:tcPr>
          <w:p>
            <w:pPr>
              <w:spacing w:after="0"/>
              <w:jc w:val="left"/>
            </w:pPr>
            <w:r>
              <w:rPr>
                <w:sz w:val="16"/>
              </w:rPr>
              <w:t>Ice Storm</w:t>
            </w:r>
          </w:p>
        </w:tc>
        <w:tc>
          <w:tcPr>
            <w:tcW w:type="dxa" w:w="1713"/>
          </w:tcPr>
          <w:p>
            <w:pPr>
              <w:spacing w:after="0"/>
              <w:jc w:val="left"/>
            </w:pPr>
            <w:r>
              <w:rPr>
                <w:sz w:val="16"/>
              </w:rPr>
              <w:t>Sperry-Piltz (local data)</w:t>
            </w:r>
          </w:p>
        </w:tc>
        <w:tc>
          <w:tcPr>
            <w:tcW w:type="dxa" w:w="1530"/>
          </w:tcPr>
          <w:p>
            <w:pPr>
              <w:spacing w:after="0"/>
              <w:jc w:val="right"/>
            </w:pPr>
            <w:r>
              <w:rPr>
                <w:sz w:val="16"/>
              </w:rPr>
              <w:t>3, 1998 to 2011 (3 zone-level)</w:t>
            </w:r>
          </w:p>
        </w:tc>
        <w:tc>
          <w:tcPr>
            <w:tcW w:type="dxa" w:w="1857"/>
          </w:tcPr>
          <w:p>
            <w:pPr>
              <w:spacing w:after="0"/>
              <w:jc w:val="left"/>
            </w:pPr>
          </w:p>
        </w:tc>
        <w:tc>
          <w:tcPr>
            <w:tcW w:type="dxa" w:w="1619"/>
          </w:tcPr>
          <w:p>
            <w:pPr>
              <w:spacing w:after="0"/>
              <w:jc w:val="left"/>
            </w:pPr>
            <w:r>
              <w:rPr>
                <w:sz w:val="16"/>
              </w:rPr>
              <w:t>Ice Storm, 1998-01-07, $1,300,000 property; crops not reported, reported for the zone (1998 dollars); NWS zone NHZ003 (NORTHERN GRAFTON), zone-level: may include parts of neighboring counties</w:t>
            </w:r>
          </w:p>
        </w:tc>
        <w:tc>
          <w:tcPr>
            <w:tcW w:type="dxa" w:w="1645"/>
          </w:tcPr>
          <w:p>
            <w:pPr>
              <w:spacing w:after="0"/>
              <w:jc w:val="left"/>
            </w:pPr>
          </w:p>
        </w:tc>
        <w:tc>
          <w:tcPr>
            <w:tcW w:type="dxa" w:w="1857"/>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Ice thickness: in event narratives only; local data required.</w:t>
            </w:r>
          </w:p>
        </w:tc>
      </w:tr>
      <w:tr>
        <w:trPr>
          <w:cantSplit/>
        </w:trPr>
        <w:tc>
          <w:tcPr>
            <w:tcW w:type="dxa" w:w="1704"/>
          </w:tcPr>
          <w:p>
            <w:pPr>
              <w:spacing w:after="0"/>
              <w:jc w:val="left"/>
            </w:pPr>
            <w:r>
              <w:rPr>
                <w:sz w:val="16"/>
              </w:rPr>
              <w:t>Flash Flood, Flood, Lakeshore Flood</w:t>
            </w:r>
          </w:p>
        </w:tc>
        <w:tc>
          <w:tcPr>
            <w:tcW w:type="dxa" w:w="1713"/>
          </w:tcPr>
          <w:p>
            <w:pPr>
              <w:spacing w:after="0"/>
              <w:jc w:val="left"/>
            </w:pPr>
            <w:r>
              <w:rPr>
                <w:sz w:val="16"/>
              </w:rPr>
              <w:t>damage and flood days (FIRM for depth)</w:t>
            </w:r>
          </w:p>
        </w:tc>
        <w:tc>
          <w:tcPr>
            <w:tcW w:type="dxa" w:w="1530"/>
          </w:tcPr>
          <w:p>
            <w:pPr>
              <w:spacing w:after="0"/>
              <w:jc w:val="right"/>
            </w:pPr>
            <w:r>
              <w:rPr>
                <w:sz w:val="16"/>
              </w:rPr>
              <w:t>253, 1996 to 2026 (35 zone-level)</w:t>
            </w:r>
          </w:p>
        </w:tc>
        <w:tc>
          <w:tcPr>
            <w:tcW w:type="dxa" w:w="1857"/>
          </w:tcPr>
          <w:p>
            <w:pPr>
              <w:spacing w:after="0"/>
              <w:jc w:val="left"/>
            </w:pPr>
          </w:p>
        </w:tc>
        <w:tc>
          <w:tcPr>
            <w:tcW w:type="dxa" w:w="1619"/>
          </w:tcPr>
          <w:p>
            <w:pPr>
              <w:spacing w:after="0"/>
              <w:jc w:val="left"/>
            </w:pPr>
            <w:r>
              <w:rPr>
                <w:sz w:val="16"/>
              </w:rPr>
              <w:t>Flash Flood, 2013-07-02, $6,500,000 property; $0 crops (2013 dollars)</w:t>
            </w:r>
          </w:p>
        </w:tc>
        <w:tc>
          <w:tcPr>
            <w:tcW w:type="dxa" w:w="1645"/>
          </w:tcPr>
          <w:p>
            <w:pPr>
              <w:spacing w:after="0"/>
              <w:jc w:val="left"/>
            </w:pPr>
          </w:p>
        </w:tc>
        <w:tc>
          <w:tcPr>
            <w:tcW w:type="dxa" w:w="1857"/>
          </w:tcPr>
          <w:p>
            <w:pPr>
              <w:spacing w:after="0"/>
              <w:jc w:val="left"/>
            </w:pPr>
            <w:r>
              <w:rPr>
                <w:sz w:val="16"/>
              </w:rPr>
              <w:t>Event records naming member places: Woodstock town (31 records), Bristol town (7 records), Plymouth town (7 records), Wentworth town (5 records), Bath town (4 records), Benton town (4 records), Bethlehem town (4 records), Enfield town (4 records), Franconia town (4 records), Groton town (4 records); and 23 more member places (see the XLSX file). Zone-level records (35) apply countywide.</w:t>
            </w:r>
          </w:p>
        </w:tc>
        <w:tc>
          <w:tcPr>
            <w:tcW w:type="dxa" w:w="218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4"/>
          </w:tcPr>
          <w:p>
            <w:pPr>
              <w:spacing w:after="0"/>
              <w:jc w:val="left"/>
            </w:pPr>
            <w:r>
              <w:rPr>
                <w:sz w:val="16"/>
              </w:rPr>
              <w:t>Debris Flow</w:t>
            </w:r>
          </w:p>
        </w:tc>
        <w:tc>
          <w:tcPr>
            <w:tcW w:type="dxa" w:w="1713"/>
          </w:tcPr>
          <w:p>
            <w:pPr>
              <w:spacing w:after="0"/>
              <w:jc w:val="left"/>
            </w:pPr>
            <w:r>
              <w:rPr>
                <w:sz w:val="16"/>
              </w:rPr>
              <w:t>none (count and damage)</w:t>
            </w:r>
          </w:p>
        </w:tc>
        <w:tc>
          <w:tcPr>
            <w:tcW w:type="dxa" w:w="1530"/>
          </w:tcPr>
          <w:p>
            <w:pPr>
              <w:spacing w:after="0"/>
              <w:jc w:val="right"/>
            </w:pPr>
            <w:r>
              <w:rPr>
                <w:sz w:val="16"/>
              </w:rPr>
              <w:t>2, 1996 to 2012 (1 zone-level)</w:t>
            </w:r>
          </w:p>
        </w:tc>
        <w:tc>
          <w:tcPr>
            <w:tcW w:type="dxa" w:w="1857"/>
          </w:tcPr>
          <w:p>
            <w:pPr>
              <w:spacing w:after="0"/>
              <w:jc w:val="left"/>
            </w:pPr>
          </w:p>
        </w:tc>
        <w:tc>
          <w:tcPr>
            <w:tcW w:type="dxa" w:w="1619"/>
          </w:tcPr>
          <w:p>
            <w:pPr>
              <w:spacing w:after="0"/>
              <w:jc w:val="left"/>
            </w:pPr>
            <w:r>
              <w:rPr>
                <w:sz w:val="16"/>
              </w:rPr>
              <w:t>No damage reported in 2 records.</w:t>
            </w:r>
          </w:p>
        </w:tc>
        <w:tc>
          <w:tcPr>
            <w:tcW w:type="dxa" w:w="1645"/>
          </w:tcPr>
          <w:p>
            <w:pPr>
              <w:spacing w:after="0"/>
              <w:jc w:val="left"/>
            </w:pPr>
          </w:p>
        </w:tc>
        <w:tc>
          <w:tcPr>
            <w:tcW w:type="dxa" w:w="1857"/>
          </w:tcPr>
          <w:p>
            <w:pPr>
              <w:spacing w:after="0"/>
              <w:jc w:val="left"/>
            </w:pPr>
            <w:r>
              <w:rPr>
                <w:sz w:val="16"/>
              </w:rPr>
              <w:t>Event records naming member places: Lincoln town (1 record). Zone-level records (1) apply countywide.</w:t>
            </w: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Lightning</w:t>
            </w:r>
          </w:p>
        </w:tc>
        <w:tc>
          <w:tcPr>
            <w:tcW w:type="dxa" w:w="1713"/>
          </w:tcPr>
          <w:p>
            <w:pPr>
              <w:spacing w:after="0"/>
              <w:jc w:val="left"/>
            </w:pPr>
            <w:r>
              <w:rPr>
                <w:sz w:val="16"/>
              </w:rPr>
              <w:t>annualized frequency (the measure FEMA's Local Mitigation Planning Handbook names)</w:t>
            </w:r>
          </w:p>
        </w:tc>
        <w:tc>
          <w:tcPr>
            <w:tcW w:type="dxa" w:w="1530"/>
          </w:tcPr>
          <w:p>
            <w:pPr>
              <w:spacing w:after="0"/>
              <w:jc w:val="right"/>
            </w:pPr>
            <w:r>
              <w:rPr>
                <w:sz w:val="16"/>
              </w:rPr>
              <w:t>10, 1997 to 2005</w:t>
            </w:r>
          </w:p>
        </w:tc>
        <w:tc>
          <w:tcPr>
            <w:tcW w:type="dxa" w:w="1857"/>
          </w:tcPr>
          <w:p>
            <w:pPr>
              <w:spacing w:after="0"/>
              <w:jc w:val="left"/>
            </w:pPr>
          </w:p>
        </w:tc>
        <w:tc>
          <w:tcPr>
            <w:tcW w:type="dxa" w:w="1619"/>
          </w:tcPr>
          <w:p>
            <w:pPr>
              <w:spacing w:after="0"/>
              <w:jc w:val="left"/>
            </w:pPr>
            <w:r>
              <w:rPr>
                <w:sz w:val="16"/>
              </w:rPr>
              <w:t>Lightning, 2000-06-25, $700,000 property; crops not reported (2000 dollars)</w:t>
            </w:r>
          </w:p>
        </w:tc>
        <w:tc>
          <w:tcPr>
            <w:tcW w:type="dxa" w:w="1645"/>
          </w:tcPr>
          <w:p>
            <w:pPr>
              <w:spacing w:after="0"/>
              <w:jc w:val="left"/>
            </w:pPr>
          </w:p>
        </w:tc>
        <w:tc>
          <w:tcPr>
            <w:tcW w:type="dxa" w:w="1857"/>
          </w:tcPr>
          <w:p>
            <w:pPr>
              <w:spacing w:after="0"/>
              <w:jc w:val="left"/>
            </w:pPr>
            <w:r>
              <w:rPr>
                <w:sz w:val="16"/>
              </w:rPr>
              <w:t>Event records naming member places: Plymouth town (2 records), Warren town (2 records), Ashland town (1 record), Bristol town (1 record), Franconia town (1 record), Lincoln town (1 record), Piermont town (1 record).</w:t>
            </w:r>
          </w:p>
        </w:tc>
        <w:tc>
          <w:tcPr>
            <w:tcW w:type="dxa" w:w="2188"/>
          </w:tcPr>
          <w:p>
            <w:pPr>
              <w:spacing w:after="0"/>
              <w:jc w:val="left"/>
            </w:pPr>
            <w:r>
              <w:rPr>
                <w:sz w:val="16"/>
              </w:rPr>
              <w:t>Storm Events lists lightning with damage or casualties; physical measure in event narratives only; local data required.</w:t>
            </w:r>
          </w:p>
        </w:tc>
      </w:tr>
      <w:tr>
        <w:trPr>
          <w:cantSplit/>
        </w:trPr>
        <w:tc>
          <w:tcPr>
            <w:tcW w:type="dxa" w:w="1704"/>
          </w:tcPr>
          <w:p>
            <w:pPr>
              <w:spacing w:after="0"/>
              <w:jc w:val="left"/>
            </w:pPr>
            <w:r>
              <w:rPr>
                <w:sz w:val="16"/>
              </w:rPr>
              <w:t>High Wind and Strong Wind (outside NRI Strong Wind definition)</w:t>
            </w:r>
          </w:p>
        </w:tc>
        <w:tc>
          <w:tcPr>
            <w:tcW w:type="dxa" w:w="1713"/>
          </w:tcPr>
          <w:p>
            <w:pPr>
              <w:spacing w:after="0"/>
              <w:jc w:val="left"/>
            </w:pPr>
            <w:r>
              <w:rPr>
                <w:sz w:val="16"/>
              </w:rPr>
              <w:t>wind speed (kt and mph)</w:t>
            </w:r>
          </w:p>
        </w:tc>
        <w:tc>
          <w:tcPr>
            <w:tcW w:type="dxa" w:w="1530"/>
          </w:tcPr>
          <w:p>
            <w:pPr>
              <w:spacing w:after="0"/>
              <w:jc w:val="right"/>
            </w:pPr>
            <w:r>
              <w:rPr>
                <w:sz w:val="16"/>
              </w:rPr>
              <w:t>50, 1996 to 2022 (50 zone-level)</w:t>
            </w:r>
          </w:p>
        </w:tc>
        <w:tc>
          <w:tcPr>
            <w:tcW w:type="dxa" w:w="1857"/>
          </w:tcPr>
          <w:p>
            <w:pPr>
              <w:spacing w:after="0"/>
              <w:jc w:val="left"/>
            </w:pPr>
            <w:r>
              <w:rPr>
                <w:sz w:val="16"/>
              </w:rPr>
              <w:t>34 kt (39 mph) to 52 kt (60 mph) (median 50 kt (58 mph)); 20 with a recorded value</w:t>
            </w:r>
          </w:p>
        </w:tc>
        <w:tc>
          <w:tcPr>
            <w:tcW w:type="dxa" w:w="1619"/>
          </w:tcPr>
          <w:p>
            <w:pPr>
              <w:spacing w:after="0"/>
              <w:jc w:val="left"/>
            </w:pPr>
            <w:r>
              <w:rPr>
                <w:sz w:val="16"/>
              </w:rPr>
              <w:t>52 kt (60 mph) estimated gust, High Wind, 2017-10-30; same speed and measurement basis also recorded on 2000-12-17, 2006-02-17; NWS zone NHZ003 (NORTHERN GRAFTON), zone-level: may include parts of neighboring counties</w:t>
            </w:r>
          </w:p>
        </w:tc>
        <w:tc>
          <w:tcPr>
            <w:tcW w:type="dxa" w:w="1645"/>
          </w:tcPr>
          <w:p>
            <w:pPr>
              <w:spacing w:after="0"/>
              <w:jc w:val="left"/>
            </w:pPr>
            <w:r>
              <w:rPr>
                <w:sz w:val="16"/>
              </w:rPr>
              <w:t>High Wind, 2012-10-29, $150,000 property; $0 crops, reported for the zone (2012 dollars)</w:t>
            </w:r>
          </w:p>
        </w:tc>
        <w:tc>
          <w:tcPr>
            <w:tcW w:type="dxa" w:w="1857"/>
          </w:tcPr>
          <w:p>
            <w:pPr>
              <w:spacing w:after="0"/>
              <w:jc w:val="left"/>
            </w:pPr>
            <w:r>
              <w:rPr>
                <w:sz w:val="16"/>
              </w:rPr>
              <w:t>Zone-level records: applies countywide; national data do not locate these events within the county.</w:t>
            </w:r>
          </w:p>
        </w:tc>
        <w:tc>
          <w:tcPr>
            <w:tcW w:type="dxa" w:w="2188"/>
          </w:tcPr>
          <w:p>
            <w:pPr>
              <w:spacing w:after="0"/>
              <w:jc w:val="left"/>
            </w:pPr>
          </w:p>
        </w:tc>
      </w:tr>
      <w:tr>
        <w:trPr>
          <w:cantSplit/>
        </w:trPr>
        <w:tc>
          <w:tcPr>
            <w:tcW w:type="dxa" w:w="1704"/>
          </w:tcPr>
          <w:p>
            <w:pPr>
              <w:spacing w:after="0"/>
              <w:jc w:val="left"/>
            </w:pPr>
            <w:r>
              <w:rPr>
                <w:sz w:val="16"/>
              </w:rPr>
              <w:t>Thunderstorm Wind</w:t>
            </w:r>
          </w:p>
        </w:tc>
        <w:tc>
          <w:tcPr>
            <w:tcW w:type="dxa" w:w="1713"/>
          </w:tcPr>
          <w:p>
            <w:pPr>
              <w:spacing w:after="0"/>
              <w:jc w:val="left"/>
            </w:pPr>
            <w:r>
              <w:rPr>
                <w:sz w:val="16"/>
              </w:rPr>
              <w:t>wind speed (kt and mph)</w:t>
            </w:r>
          </w:p>
        </w:tc>
        <w:tc>
          <w:tcPr>
            <w:tcW w:type="dxa" w:w="1530"/>
          </w:tcPr>
          <w:p>
            <w:pPr>
              <w:spacing w:after="0"/>
              <w:jc w:val="right"/>
            </w:pPr>
            <w:r>
              <w:rPr>
                <w:sz w:val="16"/>
              </w:rPr>
              <w:t>408, 1961 to 2026</w:t>
            </w:r>
          </w:p>
        </w:tc>
        <w:tc>
          <w:tcPr>
            <w:tcW w:type="dxa" w:w="1857"/>
          </w:tcPr>
          <w:p>
            <w:pPr>
              <w:spacing w:after="0"/>
              <w:jc w:val="left"/>
            </w:pPr>
            <w:r>
              <w:rPr>
                <w:sz w:val="16"/>
              </w:rPr>
              <w:t>50 kt (58 mph) to 72 kt (83 mph) (median 50 kt (58 mph)); 358 with a recorded value</w:t>
            </w:r>
          </w:p>
        </w:tc>
        <w:tc>
          <w:tcPr>
            <w:tcW w:type="dxa" w:w="1619"/>
          </w:tcPr>
          <w:p>
            <w:pPr>
              <w:spacing w:after="0"/>
              <w:jc w:val="left"/>
            </w:pPr>
            <w:r>
              <w:rPr>
                <w:sz w:val="16"/>
              </w:rPr>
              <w:t>72 kt (83 mph), measurement type not recorded, Thunderstorm Wind, 1985-08-15, 1 direct injury</w:t>
            </w:r>
          </w:p>
        </w:tc>
        <w:tc>
          <w:tcPr>
            <w:tcW w:type="dxa" w:w="1645"/>
          </w:tcPr>
          <w:p>
            <w:pPr>
              <w:spacing w:after="0"/>
              <w:jc w:val="left"/>
            </w:pPr>
            <w:r>
              <w:rPr>
                <w:sz w:val="16"/>
              </w:rPr>
              <w:t>Thunderstorm Wind, 2024-08-04, $5,000 property; $0 crops (2024 dollars)</w:t>
            </w:r>
          </w:p>
        </w:tc>
        <w:tc>
          <w:tcPr>
            <w:tcW w:type="dxa" w:w="1857"/>
          </w:tcPr>
          <w:p>
            <w:pPr>
              <w:spacing w:after="0"/>
              <w:jc w:val="left"/>
            </w:pPr>
            <w:r>
              <w:rPr>
                <w:sz w:val="16"/>
              </w:rPr>
              <w:t>Event records naming member places: Littleton town (37 records), Bath town (17 records), Lebanon city (16 records), Plymouth town (16 records), Alexandria town (14 records), Bethlehem town (14 records), Bristol town (13 records), Hanover town (13 records), Lisbon town (10 records), Haverhill town (9 records); and 26 more member places (see the XLSX file).</w:t>
            </w:r>
          </w:p>
        </w:tc>
        <w:tc>
          <w:tcPr>
            <w:tcW w:type="dxa" w:w="2188"/>
          </w:tcPr>
          <w:p>
            <w:pPr>
              <w:spacing w:after="0"/>
              <w:jc w:val="left"/>
            </w:pPr>
          </w:p>
        </w:tc>
      </w:tr>
      <w:tr>
        <w:trPr>
          <w:cantSplit/>
        </w:trPr>
        <w:tc>
          <w:tcPr>
            <w:tcW w:type="dxa" w:w="1704"/>
          </w:tcPr>
          <w:p>
            <w:pPr>
              <w:spacing w:after="0"/>
              <w:jc w:val="left"/>
            </w:pPr>
            <w:r>
              <w:rPr>
                <w:sz w:val="16"/>
              </w:rPr>
              <w:t>Tornado</w:t>
            </w:r>
          </w:p>
        </w:tc>
        <w:tc>
          <w:tcPr>
            <w:tcW w:type="dxa" w:w="1713"/>
          </w:tcPr>
          <w:p>
            <w:pPr>
              <w:spacing w:after="0"/>
              <w:jc w:val="left"/>
            </w:pPr>
            <w:r>
              <w:rPr>
                <w:sz w:val="16"/>
              </w:rPr>
              <w:t>Enhanced Fujita (F before Feb 2007)</w:t>
            </w:r>
          </w:p>
        </w:tc>
        <w:tc>
          <w:tcPr>
            <w:tcW w:type="dxa" w:w="1530"/>
          </w:tcPr>
          <w:p>
            <w:pPr>
              <w:spacing w:after="0"/>
              <w:jc w:val="right"/>
            </w:pPr>
            <w:r>
              <w:rPr>
                <w:sz w:val="16"/>
              </w:rPr>
              <w:t>14, 1963 to 2024</w:t>
            </w:r>
          </w:p>
        </w:tc>
        <w:tc>
          <w:tcPr>
            <w:tcW w:type="dxa" w:w="1857"/>
          </w:tcPr>
          <w:p>
            <w:pPr>
              <w:spacing w:after="0"/>
              <w:jc w:val="left"/>
            </w:pPr>
            <w:r>
              <w:rPr>
                <w:sz w:val="16"/>
              </w:rPr>
              <w:t>F/EF0 to F/EF2 (median F/EF1); 13 with a recorded value</w:t>
            </w:r>
          </w:p>
        </w:tc>
        <w:tc>
          <w:tcPr>
            <w:tcW w:type="dxa" w:w="1619"/>
          </w:tcPr>
          <w:p>
            <w:pPr>
              <w:spacing w:after="0"/>
              <w:jc w:val="left"/>
            </w:pPr>
            <w:r>
              <w:rPr>
                <w:sz w:val="16"/>
              </w:rPr>
              <w:t>F2 tornado, 1966-08-11, 9 mi path length (records before 1996 may include the whole path; rating and listing come from the county where the tornado began), 100 yd wide, $250,000 property; crops not recorded (1966 dollars)</w:t>
            </w:r>
          </w:p>
        </w:tc>
        <w:tc>
          <w:tcPr>
            <w:tcW w:type="dxa" w:w="1645"/>
          </w:tcPr>
          <w:p>
            <w:pPr>
              <w:spacing w:after="0"/>
              <w:jc w:val="left"/>
            </w:pPr>
          </w:p>
        </w:tc>
        <w:tc>
          <w:tcPr>
            <w:tcW w:type="dxa" w:w="1857"/>
          </w:tcPr>
          <w:p>
            <w:pPr>
              <w:spacing w:after="0"/>
              <w:jc w:val="left"/>
            </w:pPr>
            <w:r>
              <w:rPr>
                <w:sz w:val="16"/>
              </w:rPr>
              <w:t>Event records naming member places: Bath town (1 record), Benton town (1 record), Bridgewater town (1 record), Lincoln town (1 record), Orange town (1 record), Orford town (1 record).</w:t>
            </w:r>
          </w:p>
        </w:tc>
        <w:tc>
          <w:tcPr>
            <w:tcW w:type="dxa" w:w="218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4"/>
          </w:tcPr>
          <w:p>
            <w:pPr>
              <w:spacing w:after="0"/>
              <w:jc w:val="left"/>
            </w:pPr>
            <w:r>
              <w:rPr>
                <w:sz w:val="16"/>
              </w:rPr>
              <w:t>Tsunami</w:t>
            </w:r>
          </w:p>
        </w:tc>
        <w:tc>
          <w:tcPr>
            <w:tcW w:type="dxa" w:w="1713"/>
          </w:tcPr>
          <w:p>
            <w:pPr>
              <w:spacing w:after="0"/>
              <w:jc w:val="left"/>
            </w:pPr>
            <w:r>
              <w:rPr>
                <w:sz w:val="16"/>
              </w:rPr>
              <w:t>none (count and damage)</w:t>
            </w:r>
          </w:p>
        </w:tc>
        <w:tc>
          <w:tcPr>
            <w:tcW w:type="dxa" w:w="1530"/>
          </w:tcPr>
          <w:p>
            <w:pPr>
              <w:spacing w:after="0"/>
              <w:jc w:val="right"/>
            </w:pPr>
            <w:r>
              <w:rPr>
                <w:sz w:val="16"/>
              </w:rPr>
              <w:t>0</w:t>
            </w:r>
          </w:p>
        </w:tc>
        <w:tc>
          <w:tcPr>
            <w:tcW w:type="dxa" w:w="1857"/>
          </w:tcPr>
          <w:p>
            <w:pPr>
              <w:spacing w:after="0"/>
              <w:jc w:val="left"/>
            </w:pPr>
          </w:p>
        </w:tc>
        <w:tc>
          <w:tcPr>
            <w:tcW w:type="dxa" w:w="1619"/>
          </w:tcPr>
          <w:p>
            <w:pPr>
              <w:spacing w:after="0"/>
              <w:jc w:val="left"/>
            </w:pPr>
          </w:p>
        </w:tc>
        <w:tc>
          <w:tcPr>
            <w:tcW w:type="dxa" w:w="1645"/>
          </w:tcPr>
          <w:p>
            <w:pPr>
              <w:spacing w:after="0"/>
              <w:jc w:val="left"/>
            </w:pPr>
          </w:p>
        </w:tc>
        <w:tc>
          <w:tcPr>
            <w:tcW w:type="dxa" w:w="1857"/>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Volcanic Ash, Volcanic Ashfall</w:t>
            </w:r>
          </w:p>
        </w:tc>
        <w:tc>
          <w:tcPr>
            <w:tcW w:type="dxa" w:w="1713"/>
          </w:tcPr>
          <w:p>
            <w:pPr>
              <w:spacing w:after="0"/>
              <w:jc w:val="left"/>
            </w:pPr>
            <w:r>
              <w:rPr>
                <w:sz w:val="16"/>
              </w:rPr>
              <w:t>Volcanic Explosivity Index (local data)</w:t>
            </w:r>
          </w:p>
        </w:tc>
        <w:tc>
          <w:tcPr>
            <w:tcW w:type="dxa" w:w="1530"/>
          </w:tcPr>
          <w:p>
            <w:pPr>
              <w:spacing w:after="0"/>
              <w:jc w:val="right"/>
            </w:pPr>
            <w:r>
              <w:rPr>
                <w:sz w:val="16"/>
              </w:rPr>
              <w:t>0</w:t>
            </w:r>
          </w:p>
        </w:tc>
        <w:tc>
          <w:tcPr>
            <w:tcW w:type="dxa" w:w="1857"/>
          </w:tcPr>
          <w:p>
            <w:pPr>
              <w:spacing w:after="0"/>
              <w:jc w:val="left"/>
            </w:pPr>
          </w:p>
        </w:tc>
        <w:tc>
          <w:tcPr>
            <w:tcW w:type="dxa" w:w="1619"/>
          </w:tcPr>
          <w:p>
            <w:pPr>
              <w:spacing w:after="0"/>
              <w:jc w:val="left"/>
            </w:pPr>
          </w:p>
        </w:tc>
        <w:tc>
          <w:tcPr>
            <w:tcW w:type="dxa" w:w="1645"/>
          </w:tcPr>
          <w:p>
            <w:pPr>
              <w:spacing w:after="0"/>
              <w:jc w:val="left"/>
            </w:pPr>
          </w:p>
        </w:tc>
        <w:tc>
          <w:tcPr>
            <w:tcW w:type="dxa" w:w="1857"/>
          </w:tcPr>
          <w:p>
            <w:pPr>
              <w:spacing w:after="0"/>
              <w:jc w:val="left"/>
            </w:pPr>
          </w:p>
        </w:tc>
        <w:tc>
          <w:tcPr>
            <w:tcW w:type="dxa" w:w="2188"/>
          </w:tcPr>
          <w:p>
            <w:pPr>
              <w:spacing w:after="0"/>
              <w:jc w:val="left"/>
            </w:pPr>
            <w:r>
              <w:rPr>
                <w:sz w:val="16"/>
              </w:rPr>
              <w:t>Physical measure: in event narratives only; local data required.</w:t>
            </w:r>
          </w:p>
        </w:tc>
      </w:tr>
      <w:tr>
        <w:trPr>
          <w:cantSplit/>
        </w:trPr>
        <w:tc>
          <w:tcPr>
            <w:tcW w:type="dxa" w:w="1704"/>
          </w:tcPr>
          <w:p>
            <w:pPr>
              <w:spacing w:after="0"/>
              <w:jc w:val="left"/>
            </w:pPr>
            <w:r>
              <w:rPr>
                <w:sz w:val="16"/>
              </w:rPr>
              <w:t>Wildfire</w:t>
            </w:r>
          </w:p>
        </w:tc>
        <w:tc>
          <w:tcPr>
            <w:tcW w:type="dxa" w:w="1713"/>
          </w:tcPr>
          <w:p>
            <w:pPr>
              <w:spacing w:after="0"/>
              <w:jc w:val="left"/>
            </w:pPr>
            <w:r>
              <w:rPr>
                <w:sz w:val="16"/>
              </w:rPr>
              <w:t>acres burned (local data)</w:t>
            </w:r>
          </w:p>
        </w:tc>
        <w:tc>
          <w:tcPr>
            <w:tcW w:type="dxa" w:w="1530"/>
          </w:tcPr>
          <w:p>
            <w:pPr>
              <w:spacing w:after="0"/>
              <w:jc w:val="right"/>
            </w:pPr>
            <w:r>
              <w:rPr>
                <w:sz w:val="16"/>
              </w:rPr>
              <w:t>0</w:t>
            </w:r>
          </w:p>
        </w:tc>
        <w:tc>
          <w:tcPr>
            <w:tcW w:type="dxa" w:w="1857"/>
          </w:tcPr>
          <w:p>
            <w:pPr>
              <w:spacing w:after="0"/>
              <w:jc w:val="left"/>
            </w:pPr>
          </w:p>
        </w:tc>
        <w:tc>
          <w:tcPr>
            <w:tcW w:type="dxa" w:w="1619"/>
          </w:tcPr>
          <w:p>
            <w:pPr>
              <w:spacing w:after="0"/>
              <w:jc w:val="left"/>
            </w:pPr>
          </w:p>
        </w:tc>
        <w:tc>
          <w:tcPr>
            <w:tcW w:type="dxa" w:w="1645"/>
          </w:tcPr>
          <w:p>
            <w:pPr>
              <w:spacing w:after="0"/>
              <w:jc w:val="left"/>
            </w:pPr>
          </w:p>
        </w:tc>
        <w:tc>
          <w:tcPr>
            <w:tcW w:type="dxa" w:w="1857"/>
          </w:tcPr>
          <w:p>
            <w:pPr>
              <w:spacing w:after="0"/>
              <w:jc w:val="left"/>
            </w:pPr>
          </w:p>
        </w:tc>
        <w:tc>
          <w:tcPr>
            <w:tcW w:type="dxa" w:w="2188"/>
          </w:tcPr>
          <w:p>
            <w:pPr>
              <w:spacing w:after="0"/>
              <w:jc w:val="left"/>
            </w:pPr>
            <w:r>
              <w:rPr>
                <w:sz w:val="16"/>
              </w:rPr>
              <w:t>Acres burned: in event narratives only; local data required.</w:t>
            </w:r>
          </w:p>
        </w:tc>
      </w:tr>
      <w:tr>
        <w:trPr>
          <w:cantSplit/>
        </w:trPr>
        <w:tc>
          <w:tcPr>
            <w:tcW w:type="dxa" w:w="1704"/>
          </w:tcPr>
          <w:p>
            <w:pPr>
              <w:spacing w:after="0"/>
              <w:jc w:val="left"/>
            </w:pPr>
            <w:r>
              <w:rPr>
                <w:sz w:val="16"/>
              </w:rPr>
              <w:t>Winter Storm, Heavy Snow, Blizzard, Lake-Effect Snow, Winter Weather, Sleet</w:t>
            </w:r>
          </w:p>
        </w:tc>
        <w:tc>
          <w:tcPr>
            <w:tcW w:type="dxa" w:w="1713"/>
          </w:tcPr>
          <w:p>
            <w:pPr>
              <w:spacing w:after="0"/>
              <w:jc w:val="left"/>
            </w:pPr>
            <w:r>
              <w:rPr>
                <w:sz w:val="16"/>
              </w:rPr>
              <w:t>none in data (snowfall local)</w:t>
            </w:r>
          </w:p>
        </w:tc>
        <w:tc>
          <w:tcPr>
            <w:tcW w:type="dxa" w:w="1530"/>
          </w:tcPr>
          <w:p>
            <w:pPr>
              <w:spacing w:after="0"/>
              <w:jc w:val="right"/>
            </w:pPr>
            <w:r>
              <w:rPr>
                <w:sz w:val="16"/>
              </w:rPr>
              <w:t>206, 1996 to 2026 (206 zone-level)</w:t>
            </w:r>
          </w:p>
        </w:tc>
        <w:tc>
          <w:tcPr>
            <w:tcW w:type="dxa" w:w="1857"/>
          </w:tcPr>
          <w:p>
            <w:pPr>
              <w:spacing w:after="0"/>
              <w:jc w:val="left"/>
            </w:pPr>
          </w:p>
        </w:tc>
        <w:tc>
          <w:tcPr>
            <w:tcW w:type="dxa" w:w="1619"/>
          </w:tcPr>
          <w:p>
            <w:pPr>
              <w:spacing w:after="0"/>
              <w:jc w:val="left"/>
            </w:pPr>
            <w:r>
              <w:rPr>
                <w:sz w:val="16"/>
              </w:rPr>
              <w:t>No damage reported in 206 records.</w:t>
            </w:r>
          </w:p>
        </w:tc>
        <w:tc>
          <w:tcPr>
            <w:tcW w:type="dxa" w:w="1645"/>
          </w:tcPr>
          <w:p>
            <w:pPr>
              <w:spacing w:after="0"/>
              <w:jc w:val="left"/>
            </w:pPr>
          </w:p>
        </w:tc>
        <w:tc>
          <w:tcPr>
            <w:tcW w:type="dxa" w:w="1857"/>
          </w:tcPr>
          <w:p>
            <w:pPr>
              <w:spacing w:after="0"/>
              <w:jc w:val="left"/>
            </w:pPr>
            <w:r>
              <w:rPr>
                <w:sz w:val="16"/>
              </w:rPr>
              <w:t>Zone-level records: applies countywide; national data do not locate these events within the county.</w:t>
            </w:r>
          </w:p>
        </w:tc>
        <w:tc>
          <w:tcPr>
            <w:tcW w:type="dxa" w:w="218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40</w:t>
      </w:r>
    </w:p>
    <w:p>
      <w:pPr>
        <w:keepNext/>
        <w:spacing w:after="40" w:before="0"/>
      </w:pPr>
      <w:r>
        <w:rPr>
          <w:b/>
        </w:rPr>
        <w:t xml:space="preserve">Counted incidents: </w:t>
      </w:r>
      <w:r>
        <w:rPr/>
        <w:t>33</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2"/>
        <w:gridCol w:w="1172"/>
        <w:gridCol w:w="1172"/>
        <w:gridCol w:w="1575"/>
        <w:gridCol w:w="2786"/>
        <w:gridCol w:w="2776"/>
        <w:gridCol w:w="1616"/>
        <w:gridCol w:w="834"/>
        <w:gridCol w:w="1010"/>
      </w:tblGrid>
      <w:tr>
        <w:trPr>
          <w:cantSplit/>
          <w:tblHeader/>
        </w:trPr>
        <w:tc>
          <w:tcPr>
            <w:tcW w:type="dxa" w:w="1172"/>
            <w:shd w:val="clear" w:color="auto" w:fill="E8E8E8"/>
          </w:tcPr>
          <w:p>
            <w:pPr>
              <w:spacing w:after="0"/>
              <w:jc w:val="left"/>
            </w:pPr>
            <w:r>
              <w:rPr>
                <w:b/>
                <w:sz w:val="16"/>
              </w:rPr>
              <w:t>Declared</w:t>
            </w:r>
          </w:p>
        </w:tc>
        <w:tc>
          <w:tcPr>
            <w:tcW w:type="dxa" w:w="1172"/>
            <w:shd w:val="clear" w:color="auto" w:fill="E8E8E8"/>
          </w:tcPr>
          <w:p>
            <w:pPr>
              <w:spacing w:after="0"/>
              <w:jc w:val="left"/>
            </w:pPr>
            <w:r>
              <w:rPr>
                <w:b/>
                <w:sz w:val="16"/>
              </w:rPr>
              <w:t>Incident began</w:t>
            </w:r>
          </w:p>
        </w:tc>
        <w:tc>
          <w:tcPr>
            <w:tcW w:type="dxa" w:w="1172"/>
            <w:shd w:val="clear" w:color="auto" w:fill="E8E8E8"/>
          </w:tcPr>
          <w:p>
            <w:pPr>
              <w:spacing w:after="0"/>
              <w:jc w:val="left"/>
            </w:pPr>
            <w:r>
              <w:rPr>
                <w:b/>
                <w:sz w:val="16"/>
              </w:rPr>
              <w:t>FEMA number</w:t>
            </w:r>
          </w:p>
        </w:tc>
        <w:tc>
          <w:tcPr>
            <w:tcW w:type="dxa" w:w="1575"/>
            <w:shd w:val="clear" w:color="auto" w:fill="E8E8E8"/>
          </w:tcPr>
          <w:p>
            <w:pPr>
              <w:spacing w:after="0"/>
              <w:jc w:val="left"/>
            </w:pPr>
            <w:r>
              <w:rPr>
                <w:b/>
                <w:sz w:val="16"/>
              </w:rPr>
              <w:t>Type</w:t>
            </w:r>
          </w:p>
        </w:tc>
        <w:tc>
          <w:tcPr>
            <w:tcW w:type="dxa" w:w="2786"/>
            <w:shd w:val="clear" w:color="auto" w:fill="E8E8E8"/>
          </w:tcPr>
          <w:p>
            <w:pPr>
              <w:spacing w:after="0"/>
              <w:jc w:val="left"/>
            </w:pPr>
            <w:r>
              <w:rPr>
                <w:b/>
                <w:sz w:val="16"/>
              </w:rPr>
              <w:t>Title</w:t>
            </w:r>
          </w:p>
        </w:tc>
        <w:tc>
          <w:tcPr>
            <w:tcW w:type="dxa" w:w="2776"/>
            <w:shd w:val="clear" w:color="auto" w:fill="E8E8E8"/>
          </w:tcPr>
          <w:p>
            <w:pPr>
              <w:spacing w:after="0"/>
              <w:jc w:val="left"/>
            </w:pPr>
            <w:r>
              <w:rPr>
                <w:b/>
                <w:sz w:val="16"/>
              </w:rPr>
              <w:t>Mapped hazard</w:t>
            </w:r>
          </w:p>
        </w:tc>
        <w:tc>
          <w:tcPr>
            <w:tcW w:type="dxa" w:w="161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3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2"/>
          </w:tcPr>
          <w:p>
            <w:pPr>
              <w:spacing w:after="0"/>
              <w:jc w:val="left"/>
            </w:pPr>
            <w:r>
              <w:rPr>
                <w:sz w:val="16"/>
              </w:rPr>
              <w:t>2024-08-20</w:t>
            </w:r>
          </w:p>
        </w:tc>
        <w:tc>
          <w:tcPr>
            <w:tcW w:type="dxa" w:w="1172"/>
          </w:tcPr>
          <w:p>
            <w:pPr>
              <w:spacing w:after="0"/>
              <w:jc w:val="left"/>
            </w:pPr>
            <w:r>
              <w:rPr>
                <w:sz w:val="16"/>
              </w:rPr>
              <w:t>2024-07-10</w:t>
            </w:r>
          </w:p>
        </w:tc>
        <w:tc>
          <w:tcPr>
            <w:tcW w:type="dxa" w:w="1172"/>
          </w:tcPr>
          <w:p>
            <w:pPr>
              <w:spacing w:after="0"/>
              <w:jc w:val="left"/>
            </w:pPr>
            <w:r>
              <w:rPr>
                <w:sz w:val="16"/>
              </w:rPr>
              <w:t>DR-4812-NH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$715,625.60</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2024-07-10</w:t>
            </w:r>
          </w:p>
        </w:tc>
        <w:tc>
          <w:tcPr>
            <w:tcW w:type="dxa" w:w="1172"/>
          </w:tcPr>
          <w:p>
            <w:pPr>
              <w:spacing w:after="0"/>
              <w:jc w:val="left"/>
            </w:pPr>
            <w:r>
              <w:rPr>
                <w:sz w:val="16"/>
              </w:rPr>
              <w:t>2024-04-03</w:t>
            </w:r>
          </w:p>
        </w:tc>
        <w:tc>
          <w:tcPr>
            <w:tcW w:type="dxa" w:w="1172"/>
          </w:tcPr>
          <w:p>
            <w:pPr>
              <w:spacing w:after="0"/>
              <w:jc w:val="left"/>
            </w:pPr>
            <w:r>
              <w:rPr>
                <w:sz w:val="16"/>
              </w:rPr>
              <w:t>DR-4799-NH</w:t>
            </w:r>
          </w:p>
        </w:tc>
        <w:tc>
          <w:tcPr>
            <w:tcW w:type="dxa" w:w="1575"/>
          </w:tcPr>
          <w:p>
            <w:pPr>
              <w:spacing w:after="0"/>
              <w:jc w:val="left"/>
            </w:pPr>
            <w:r>
              <w:rPr>
                <w:sz w:val="16"/>
              </w:rPr>
              <w:t>Major disaster</w:t>
            </w:r>
          </w:p>
        </w:tc>
        <w:tc>
          <w:tcPr>
            <w:tcW w:type="dxa" w:w="2786"/>
          </w:tcPr>
          <w:p>
            <w:pPr>
              <w:spacing w:after="0"/>
              <w:jc w:val="left"/>
            </w:pPr>
            <w:r>
              <w:rPr>
                <w:sz w:val="16"/>
              </w:rPr>
              <w:t>SEVERE WINTER STORM AND FLOODING</w:t>
            </w:r>
          </w:p>
        </w:tc>
        <w:tc>
          <w:tcPr>
            <w:tcW w:type="dxa" w:w="2776"/>
          </w:tcPr>
          <w:p>
            <w:pPr>
              <w:spacing w:after="0"/>
              <w:jc w:val="left"/>
            </w:pPr>
            <w:r>
              <w:rPr>
                <w:sz w:val="16"/>
              </w:rPr>
              <w:t>Winter Weather (primary); also designated: Inland Flooding</w:t>
            </w:r>
          </w:p>
        </w:tc>
        <w:tc>
          <w:tcPr>
            <w:tcW w:type="dxa" w:w="1616"/>
          </w:tcPr>
          <w:p>
            <w:pPr>
              <w:spacing w:after="0"/>
              <w:jc w:val="right"/>
            </w:pPr>
            <w:r>
              <w:rPr>
                <w:sz w:val="16"/>
              </w:rPr>
              <w:t>none found</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2024-04-19</w:t>
            </w:r>
          </w:p>
        </w:tc>
        <w:tc>
          <w:tcPr>
            <w:tcW w:type="dxa" w:w="1172"/>
          </w:tcPr>
          <w:p>
            <w:pPr>
              <w:spacing w:after="0"/>
              <w:jc w:val="left"/>
            </w:pPr>
            <w:r>
              <w:rPr>
                <w:sz w:val="16"/>
              </w:rPr>
              <w:t>2024-01-09</w:t>
            </w:r>
          </w:p>
        </w:tc>
        <w:tc>
          <w:tcPr>
            <w:tcW w:type="dxa" w:w="1172"/>
          </w:tcPr>
          <w:p>
            <w:pPr>
              <w:spacing w:after="0"/>
              <w:jc w:val="left"/>
            </w:pPr>
            <w:r>
              <w:rPr>
                <w:sz w:val="16"/>
              </w:rPr>
              <w:t>DR-4771-NH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$995,531.77</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2024-02-27</w:t>
            </w:r>
          </w:p>
        </w:tc>
        <w:tc>
          <w:tcPr>
            <w:tcW w:type="dxa" w:w="1172"/>
          </w:tcPr>
          <w:p>
            <w:pPr>
              <w:spacing w:after="0"/>
              <w:jc w:val="left"/>
            </w:pPr>
            <w:r>
              <w:rPr>
                <w:sz w:val="16"/>
              </w:rPr>
              <w:t>2023-12-17</w:t>
            </w:r>
          </w:p>
        </w:tc>
        <w:tc>
          <w:tcPr>
            <w:tcW w:type="dxa" w:w="1172"/>
          </w:tcPr>
          <w:p>
            <w:pPr>
              <w:spacing w:after="0"/>
              <w:jc w:val="left"/>
            </w:pPr>
            <w:r>
              <w:rPr>
                <w:sz w:val="16"/>
              </w:rPr>
              <w:t>DR-4761-NH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$1,435,798.08</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2023-09-14</w:t>
            </w:r>
          </w:p>
        </w:tc>
        <w:tc>
          <w:tcPr>
            <w:tcW w:type="dxa" w:w="1172"/>
          </w:tcPr>
          <w:p>
            <w:pPr>
              <w:spacing w:after="0"/>
              <w:jc w:val="left"/>
            </w:pPr>
            <w:r>
              <w:rPr>
                <w:sz w:val="16"/>
              </w:rPr>
              <w:t>2023-07-09</w:t>
            </w:r>
          </w:p>
        </w:tc>
        <w:tc>
          <w:tcPr>
            <w:tcW w:type="dxa" w:w="1172"/>
          </w:tcPr>
          <w:p>
            <w:pPr>
              <w:spacing w:after="0"/>
              <w:jc w:val="left"/>
            </w:pPr>
            <w:r>
              <w:rPr>
                <w:sz w:val="16"/>
              </w:rPr>
              <w:t>DR-4740-NH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$311,923.36</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2023-03-15</w:t>
            </w:r>
          </w:p>
        </w:tc>
        <w:tc>
          <w:tcPr>
            <w:tcW w:type="dxa" w:w="1172"/>
          </w:tcPr>
          <w:p>
            <w:pPr>
              <w:spacing w:after="0"/>
              <w:jc w:val="left"/>
            </w:pPr>
            <w:r>
              <w:rPr>
                <w:sz w:val="16"/>
              </w:rPr>
              <w:t>2022-12-22</w:t>
            </w:r>
          </w:p>
        </w:tc>
        <w:tc>
          <w:tcPr>
            <w:tcW w:type="dxa" w:w="1172"/>
          </w:tcPr>
          <w:p>
            <w:pPr>
              <w:spacing w:after="0"/>
              <w:jc w:val="left"/>
            </w:pPr>
            <w:r>
              <w:rPr>
                <w:sz w:val="16"/>
              </w:rPr>
              <w:t>DR-4693-NH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$3,987,316.27</w:t>
            </w:r>
          </w:p>
        </w:tc>
        <w:tc>
          <w:tcPr>
            <w:tcW w:type="dxa" w:w="834"/>
          </w:tcPr>
          <w:p>
            <w:pPr>
              <w:spacing w:after="0"/>
              <w:jc w:val="left"/>
            </w:pPr>
            <w:r>
              <w:rPr>
                <w:sz w:val="16"/>
              </w:rPr>
              <w:t>within last 5 years</w:t>
            </w:r>
          </w:p>
        </w:tc>
        <w:tc>
          <w:tcPr>
            <w:tcW w:type="dxa" w:w="1010"/>
          </w:tcPr>
          <w:p>
            <w:pPr>
              <w:spacing w:after="0"/>
              <w:jc w:val="left"/>
            </w:pPr>
          </w:p>
        </w:tc>
      </w:tr>
      <w:tr>
        <w:trPr>
          <w:cantSplit/>
        </w:trPr>
        <w:tc>
          <w:tcPr>
            <w:tcW w:type="dxa" w:w="1172"/>
          </w:tcPr>
          <w:p>
            <w:pPr>
              <w:spacing w:after="0"/>
              <w:jc w:val="left"/>
            </w:pPr>
            <w:r>
              <w:rPr>
                <w:sz w:val="16"/>
              </w:rPr>
              <w:t>2020-04-03</w:t>
            </w:r>
          </w:p>
        </w:tc>
        <w:tc>
          <w:tcPr>
            <w:tcW w:type="dxa" w:w="1172"/>
          </w:tcPr>
          <w:p>
            <w:pPr>
              <w:spacing w:after="0"/>
              <w:jc w:val="left"/>
            </w:pPr>
            <w:r>
              <w:rPr>
                <w:sz w:val="16"/>
              </w:rPr>
              <w:t>2020-01-20</w:t>
            </w:r>
          </w:p>
        </w:tc>
        <w:tc>
          <w:tcPr>
            <w:tcW w:type="dxa" w:w="1172"/>
          </w:tcPr>
          <w:p>
            <w:pPr>
              <w:spacing w:after="0"/>
              <w:jc w:val="left"/>
            </w:pPr>
            <w:r>
              <w:rPr>
                <w:sz w:val="16"/>
              </w:rPr>
              <w:t>DR-4516-NH</w:t>
            </w:r>
          </w:p>
        </w:tc>
        <w:tc>
          <w:tcPr>
            <w:tcW w:type="dxa" w:w="1575"/>
          </w:tcPr>
          <w:p>
            <w:pPr>
              <w:spacing w:after="0"/>
              <w:jc w:val="left"/>
            </w:pPr>
            <w:r>
              <w:rPr>
                <w:sz w:val="16"/>
              </w:rPr>
              <w:t>Major disaster</w:t>
            </w:r>
          </w:p>
        </w:tc>
        <w:tc>
          <w:tcPr>
            <w:tcW w:type="dxa" w:w="2786"/>
          </w:tcPr>
          <w:p>
            <w:pPr>
              <w:spacing w:after="0"/>
              <w:jc w:val="left"/>
            </w:pPr>
            <w:r>
              <w:rPr>
                <w:sz w:val="16"/>
              </w:rPr>
              <w:t>COVID-19 PANDEMIC</w:t>
            </w:r>
          </w:p>
        </w:tc>
        <w:tc>
          <w:tcPr>
            <w:tcW w:type="dxa" w:w="2776"/>
          </w:tcPr>
          <w:p>
            <w:pPr>
              <w:spacing w:after="0"/>
              <w:jc w:val="left"/>
            </w:pPr>
            <w:r>
              <w:rPr>
                <w:sz w:val="16"/>
              </w:rPr>
              <w:t>Non-natural, not counted</w:t>
            </w:r>
          </w:p>
        </w:tc>
        <w:tc>
          <w:tcPr>
            <w:tcW w:type="dxa" w:w="1616"/>
          </w:tcPr>
          <w:p>
            <w:pPr>
              <w:spacing w:after="0"/>
              <w:jc w:val="right"/>
            </w:pPr>
            <w:r>
              <w:rPr>
                <w:sz w:val="16"/>
              </w:rPr>
              <w:t>$13,639,397.87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2020-03-13</w:t>
            </w:r>
          </w:p>
        </w:tc>
        <w:tc>
          <w:tcPr>
            <w:tcW w:type="dxa" w:w="1172"/>
          </w:tcPr>
          <w:p>
            <w:pPr>
              <w:spacing w:after="0"/>
              <w:jc w:val="left"/>
            </w:pPr>
            <w:r>
              <w:rPr>
                <w:sz w:val="16"/>
              </w:rPr>
              <w:t>2020-01-20</w:t>
            </w:r>
          </w:p>
        </w:tc>
        <w:tc>
          <w:tcPr>
            <w:tcW w:type="dxa" w:w="1172"/>
          </w:tcPr>
          <w:p>
            <w:pPr>
              <w:spacing w:after="0"/>
              <w:jc w:val="left"/>
            </w:pPr>
            <w:r>
              <w:rPr>
                <w:sz w:val="16"/>
              </w:rPr>
              <w:t>EM-3445-NH</w:t>
            </w:r>
          </w:p>
        </w:tc>
        <w:tc>
          <w:tcPr>
            <w:tcW w:type="dxa" w:w="1575"/>
          </w:tcPr>
          <w:p>
            <w:pPr>
              <w:spacing w:after="0"/>
              <w:jc w:val="left"/>
            </w:pPr>
            <w:r>
              <w:rPr>
                <w:sz w:val="16"/>
              </w:rPr>
              <w:t>Emergency</w:t>
            </w:r>
          </w:p>
        </w:tc>
        <w:tc>
          <w:tcPr>
            <w:tcW w:type="dxa" w:w="2786"/>
          </w:tcPr>
          <w:p>
            <w:pPr>
              <w:spacing w:after="0"/>
              <w:jc w:val="left"/>
            </w:pPr>
            <w:r>
              <w:rPr>
                <w:sz w:val="16"/>
              </w:rPr>
              <w:t>COVID-19</w:t>
            </w:r>
          </w:p>
        </w:tc>
        <w:tc>
          <w:tcPr>
            <w:tcW w:type="dxa" w:w="2776"/>
          </w:tcPr>
          <w:p>
            <w:pPr>
              <w:spacing w:after="0"/>
              <w:jc w:val="left"/>
            </w:pPr>
            <w:r>
              <w:rPr>
                <w:sz w:val="16"/>
              </w:rPr>
              <w:t>Non-natural,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DR-4516</w:t>
            </w:r>
          </w:p>
        </w:tc>
      </w:tr>
      <w:tr>
        <w:trPr>
          <w:cantSplit/>
        </w:trPr>
        <w:tc>
          <w:tcPr>
            <w:tcW w:type="dxa" w:w="1172"/>
          </w:tcPr>
          <w:p>
            <w:pPr>
              <w:spacing w:after="0"/>
              <w:jc w:val="left"/>
            </w:pPr>
            <w:r>
              <w:rPr>
                <w:sz w:val="16"/>
              </w:rPr>
              <w:t>2019-08-15</w:t>
            </w:r>
          </w:p>
        </w:tc>
        <w:tc>
          <w:tcPr>
            <w:tcW w:type="dxa" w:w="1172"/>
          </w:tcPr>
          <w:p>
            <w:pPr>
              <w:spacing w:after="0"/>
              <w:jc w:val="left"/>
            </w:pPr>
            <w:r>
              <w:rPr>
                <w:sz w:val="16"/>
              </w:rPr>
              <w:t>2019-07-11</w:t>
            </w:r>
          </w:p>
        </w:tc>
        <w:tc>
          <w:tcPr>
            <w:tcW w:type="dxa" w:w="1172"/>
          </w:tcPr>
          <w:p>
            <w:pPr>
              <w:spacing w:after="0"/>
              <w:jc w:val="left"/>
            </w:pPr>
            <w:r>
              <w:rPr>
                <w:sz w:val="16"/>
              </w:rPr>
              <w:t>DR-4457-NH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$1,522,895.51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2018-01-02</w:t>
            </w:r>
          </w:p>
        </w:tc>
        <w:tc>
          <w:tcPr>
            <w:tcW w:type="dxa" w:w="1172"/>
          </w:tcPr>
          <w:p>
            <w:pPr>
              <w:spacing w:after="0"/>
              <w:jc w:val="left"/>
            </w:pPr>
            <w:r>
              <w:rPr>
                <w:sz w:val="16"/>
              </w:rPr>
              <w:t>2017-10-29</w:t>
            </w:r>
          </w:p>
        </w:tc>
        <w:tc>
          <w:tcPr>
            <w:tcW w:type="dxa" w:w="1172"/>
          </w:tcPr>
          <w:p>
            <w:pPr>
              <w:spacing w:after="0"/>
              <w:jc w:val="left"/>
            </w:pPr>
            <w:r>
              <w:rPr>
                <w:sz w:val="16"/>
              </w:rPr>
              <w:t>DR-4355-NH</w:t>
            </w:r>
          </w:p>
        </w:tc>
        <w:tc>
          <w:tcPr>
            <w:tcW w:type="dxa" w:w="1575"/>
          </w:tcPr>
          <w:p>
            <w:pPr>
              <w:spacing w:after="0"/>
              <w:jc w:val="left"/>
            </w:pPr>
            <w:r>
              <w:rPr>
                <w:sz w:val="16"/>
              </w:rPr>
              <w:t>Major disaster</w:t>
            </w:r>
          </w:p>
        </w:tc>
        <w:tc>
          <w:tcPr>
            <w:tcW w:type="dxa" w:w="2786"/>
          </w:tcPr>
          <w:p>
            <w:pPr>
              <w:spacing w:after="0"/>
              <w:jc w:val="left"/>
            </w:pPr>
            <w:r>
              <w:rPr>
                <w:sz w:val="16"/>
              </w:rPr>
              <w:t>SEVERE STORM AND FLOODING</w:t>
            </w:r>
          </w:p>
        </w:tc>
        <w:tc>
          <w:tcPr>
            <w:tcW w:type="dxa" w:w="2776"/>
          </w:tcPr>
          <w:p>
            <w:pPr>
              <w:spacing w:after="0"/>
              <w:jc w:val="left"/>
            </w:pPr>
            <w:r>
              <w:rPr>
                <w:sz w:val="16"/>
              </w:rPr>
              <w:t>Inland Flooding</w:t>
            </w:r>
          </w:p>
        </w:tc>
        <w:tc>
          <w:tcPr>
            <w:tcW w:type="dxa" w:w="1616"/>
          </w:tcPr>
          <w:p>
            <w:pPr>
              <w:spacing w:after="0"/>
              <w:jc w:val="right"/>
            </w:pPr>
            <w:r>
              <w:rPr>
                <w:sz w:val="16"/>
              </w:rPr>
              <w:t>$6,240,359.23</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2017-08-09</w:t>
            </w:r>
          </w:p>
        </w:tc>
        <w:tc>
          <w:tcPr>
            <w:tcW w:type="dxa" w:w="1172"/>
          </w:tcPr>
          <w:p>
            <w:pPr>
              <w:spacing w:after="0"/>
              <w:jc w:val="left"/>
            </w:pPr>
            <w:r>
              <w:rPr>
                <w:sz w:val="16"/>
              </w:rPr>
              <w:t>2017-07-01</w:t>
            </w:r>
          </w:p>
        </w:tc>
        <w:tc>
          <w:tcPr>
            <w:tcW w:type="dxa" w:w="1172"/>
          </w:tcPr>
          <w:p>
            <w:pPr>
              <w:spacing w:after="0"/>
              <w:jc w:val="left"/>
            </w:pPr>
            <w:r>
              <w:rPr>
                <w:sz w:val="16"/>
              </w:rPr>
              <w:t>DR-4329-NH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$3,774,320.88</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2013-08-02</w:t>
            </w:r>
          </w:p>
        </w:tc>
        <w:tc>
          <w:tcPr>
            <w:tcW w:type="dxa" w:w="1172"/>
          </w:tcPr>
          <w:p>
            <w:pPr>
              <w:spacing w:after="0"/>
              <w:jc w:val="left"/>
            </w:pPr>
            <w:r>
              <w:rPr>
                <w:sz w:val="16"/>
              </w:rPr>
              <w:t>2013-06-26</w:t>
            </w:r>
          </w:p>
        </w:tc>
        <w:tc>
          <w:tcPr>
            <w:tcW w:type="dxa" w:w="1172"/>
          </w:tcPr>
          <w:p>
            <w:pPr>
              <w:spacing w:after="0"/>
              <w:jc w:val="left"/>
            </w:pPr>
            <w:r>
              <w:rPr>
                <w:sz w:val="16"/>
              </w:rPr>
              <w:t>DR-4139-NH</w:t>
            </w:r>
          </w:p>
        </w:tc>
        <w:tc>
          <w:tcPr>
            <w:tcW w:type="dxa" w:w="1575"/>
          </w:tcPr>
          <w:p>
            <w:pPr>
              <w:spacing w:after="0"/>
              <w:jc w:val="left"/>
            </w:pPr>
            <w:r>
              <w:rPr>
                <w:sz w:val="16"/>
              </w:rPr>
              <w:t>Major disaster</w:t>
            </w:r>
          </w:p>
        </w:tc>
        <w:tc>
          <w:tcPr>
            <w:tcW w:type="dxa" w:w="2786"/>
          </w:tcPr>
          <w:p>
            <w:pPr>
              <w:spacing w:after="0"/>
              <w:jc w:val="left"/>
            </w:pPr>
            <w:r>
              <w:rPr>
                <w:sz w:val="16"/>
              </w:rPr>
              <w:t>SEVERE STORMS, TORNADOES, AND FLOODING</w:t>
            </w:r>
          </w:p>
        </w:tc>
        <w:tc>
          <w:tcPr>
            <w:tcW w:type="dxa" w:w="2776"/>
          </w:tcPr>
          <w:p>
            <w:pPr>
              <w:spacing w:after="0"/>
              <w:jc w:val="left"/>
            </w:pPr>
            <w:r>
              <w:rPr>
                <w:sz w:val="16"/>
              </w:rPr>
              <w:t>Inland Flooding; Tornado</w:t>
            </w:r>
          </w:p>
        </w:tc>
        <w:tc>
          <w:tcPr>
            <w:tcW w:type="dxa" w:w="1616"/>
          </w:tcPr>
          <w:p>
            <w:pPr>
              <w:spacing w:after="0"/>
              <w:jc w:val="right"/>
            </w:pPr>
            <w:r>
              <w:rPr>
                <w:sz w:val="16"/>
              </w:rPr>
              <w:t>$4,046,305.71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2012-11-28</w:t>
            </w:r>
          </w:p>
        </w:tc>
        <w:tc>
          <w:tcPr>
            <w:tcW w:type="dxa" w:w="1172"/>
          </w:tcPr>
          <w:p>
            <w:pPr>
              <w:spacing w:after="0"/>
              <w:jc w:val="left"/>
            </w:pPr>
            <w:r>
              <w:rPr>
                <w:sz w:val="16"/>
              </w:rPr>
              <w:t>2012-10-26</w:t>
            </w:r>
          </w:p>
        </w:tc>
        <w:tc>
          <w:tcPr>
            <w:tcW w:type="dxa" w:w="1172"/>
          </w:tcPr>
          <w:p>
            <w:pPr>
              <w:spacing w:after="0"/>
              <w:jc w:val="left"/>
            </w:pPr>
            <w:r>
              <w:rPr>
                <w:sz w:val="16"/>
              </w:rPr>
              <w:t>DR-4095-NH</w:t>
            </w:r>
          </w:p>
        </w:tc>
        <w:tc>
          <w:tcPr>
            <w:tcW w:type="dxa" w:w="1575"/>
          </w:tcPr>
          <w:p>
            <w:pPr>
              <w:spacing w:after="0"/>
              <w:jc w:val="left"/>
            </w:pPr>
            <w:r>
              <w:rPr>
                <w:sz w:val="16"/>
              </w:rPr>
              <w:t>Major disaster</w:t>
            </w:r>
          </w:p>
        </w:tc>
        <w:tc>
          <w:tcPr>
            <w:tcW w:type="dxa" w:w="2786"/>
          </w:tcPr>
          <w:p>
            <w:pPr>
              <w:spacing w:after="0"/>
              <w:jc w:val="left"/>
            </w:pPr>
            <w:r>
              <w:rPr>
                <w:sz w:val="16"/>
              </w:rPr>
              <w:t>HURRICANE SANDY</w:t>
            </w:r>
          </w:p>
        </w:tc>
        <w:tc>
          <w:tcPr>
            <w:tcW w:type="dxa" w:w="2776"/>
          </w:tcPr>
          <w:p>
            <w:pPr>
              <w:spacing w:after="0"/>
              <w:jc w:val="left"/>
            </w:pPr>
            <w:r>
              <w:rPr>
                <w:sz w:val="16"/>
              </w:rPr>
              <w:t>Hurricane</w:t>
            </w:r>
          </w:p>
        </w:tc>
        <w:tc>
          <w:tcPr>
            <w:tcW w:type="dxa" w:w="1616"/>
          </w:tcPr>
          <w:p>
            <w:pPr>
              <w:spacing w:after="0"/>
              <w:jc w:val="right"/>
            </w:pPr>
            <w:r>
              <w:rPr>
                <w:sz w:val="16"/>
              </w:rPr>
              <w:t>$1,451,111.14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2012-10-30</w:t>
            </w:r>
          </w:p>
        </w:tc>
        <w:tc>
          <w:tcPr>
            <w:tcW w:type="dxa" w:w="1172"/>
          </w:tcPr>
          <w:p>
            <w:pPr>
              <w:spacing w:after="0"/>
              <w:jc w:val="left"/>
            </w:pPr>
            <w:r>
              <w:rPr>
                <w:sz w:val="16"/>
              </w:rPr>
              <w:t>2012-10-26</w:t>
            </w:r>
          </w:p>
        </w:tc>
        <w:tc>
          <w:tcPr>
            <w:tcW w:type="dxa" w:w="1172"/>
          </w:tcPr>
          <w:p>
            <w:pPr>
              <w:spacing w:after="0"/>
              <w:jc w:val="left"/>
            </w:pPr>
            <w:r>
              <w:rPr>
                <w:sz w:val="16"/>
              </w:rPr>
              <w:t>EM-3360-NH</w:t>
            </w:r>
          </w:p>
        </w:tc>
        <w:tc>
          <w:tcPr>
            <w:tcW w:type="dxa" w:w="1575"/>
          </w:tcPr>
          <w:p>
            <w:pPr>
              <w:spacing w:after="0"/>
              <w:jc w:val="left"/>
            </w:pPr>
            <w:r>
              <w:rPr>
                <w:sz w:val="16"/>
              </w:rPr>
              <w:t>Emergency</w:t>
            </w:r>
          </w:p>
        </w:tc>
        <w:tc>
          <w:tcPr>
            <w:tcW w:type="dxa" w:w="2786"/>
          </w:tcPr>
          <w:p>
            <w:pPr>
              <w:spacing w:after="0"/>
              <w:jc w:val="left"/>
            </w:pPr>
            <w:r>
              <w:rPr>
                <w:sz w:val="16"/>
              </w:rPr>
              <w:t>HURRICANE SANDY</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DR-4095</w:t>
            </w:r>
          </w:p>
        </w:tc>
      </w:tr>
      <w:tr>
        <w:trPr>
          <w:cantSplit/>
        </w:trPr>
        <w:tc>
          <w:tcPr>
            <w:tcW w:type="dxa" w:w="1172"/>
          </w:tcPr>
          <w:p>
            <w:pPr>
              <w:spacing w:after="0"/>
              <w:jc w:val="left"/>
            </w:pPr>
            <w:r>
              <w:rPr>
                <w:sz w:val="16"/>
              </w:rPr>
              <w:t>2011-11-01</w:t>
            </w:r>
          </w:p>
        </w:tc>
        <w:tc>
          <w:tcPr>
            <w:tcW w:type="dxa" w:w="1172"/>
          </w:tcPr>
          <w:p>
            <w:pPr>
              <w:spacing w:after="0"/>
              <w:jc w:val="left"/>
            </w:pPr>
            <w:r>
              <w:rPr>
                <w:sz w:val="16"/>
              </w:rPr>
              <w:t>2011-10-29</w:t>
            </w:r>
          </w:p>
        </w:tc>
        <w:tc>
          <w:tcPr>
            <w:tcW w:type="dxa" w:w="1172"/>
          </w:tcPr>
          <w:p>
            <w:pPr>
              <w:spacing w:after="0"/>
              <w:jc w:val="left"/>
            </w:pPr>
            <w:r>
              <w:rPr>
                <w:sz w:val="16"/>
              </w:rPr>
              <w:t>EM-3344-NH</w:t>
            </w:r>
          </w:p>
        </w:tc>
        <w:tc>
          <w:tcPr>
            <w:tcW w:type="dxa" w:w="1575"/>
          </w:tcPr>
          <w:p>
            <w:pPr>
              <w:spacing w:after="0"/>
              <w:jc w:val="left"/>
            </w:pPr>
            <w:r>
              <w:rPr>
                <w:sz w:val="16"/>
              </w:rPr>
              <w:t>Emergency</w:t>
            </w:r>
          </w:p>
        </w:tc>
        <w:tc>
          <w:tcPr>
            <w:tcW w:type="dxa" w:w="2786"/>
          </w:tcPr>
          <w:p>
            <w:pPr>
              <w:spacing w:after="0"/>
              <w:jc w:val="left"/>
            </w:pPr>
            <w:r>
              <w:rPr>
                <w:sz w:val="16"/>
              </w:rPr>
              <w:t>SEVERE STORM</w:t>
            </w:r>
          </w:p>
        </w:tc>
        <w:tc>
          <w:tcPr>
            <w:tcW w:type="dxa" w:w="2776"/>
          </w:tcPr>
          <w:p>
            <w:pPr>
              <w:spacing w:after="0"/>
              <w:jc w:val="left"/>
            </w:pPr>
            <w:r>
              <w:rPr>
                <w:sz w:val="16"/>
              </w:rPr>
              <w:t>Hazard not mapped (severe storm title names no single hazard);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2011-09-03</w:t>
            </w:r>
          </w:p>
        </w:tc>
        <w:tc>
          <w:tcPr>
            <w:tcW w:type="dxa" w:w="1172"/>
          </w:tcPr>
          <w:p>
            <w:pPr>
              <w:spacing w:after="0"/>
              <w:jc w:val="left"/>
            </w:pPr>
            <w:r>
              <w:rPr>
                <w:sz w:val="16"/>
              </w:rPr>
              <w:t>2011-08-26</w:t>
            </w:r>
          </w:p>
        </w:tc>
        <w:tc>
          <w:tcPr>
            <w:tcW w:type="dxa" w:w="1172"/>
          </w:tcPr>
          <w:p>
            <w:pPr>
              <w:spacing w:after="0"/>
              <w:jc w:val="left"/>
            </w:pPr>
            <w:r>
              <w:rPr>
                <w:sz w:val="16"/>
              </w:rPr>
              <w:t>DR-4026-NH</w:t>
            </w:r>
          </w:p>
        </w:tc>
        <w:tc>
          <w:tcPr>
            <w:tcW w:type="dxa" w:w="1575"/>
          </w:tcPr>
          <w:p>
            <w:pPr>
              <w:spacing w:after="0"/>
              <w:jc w:val="left"/>
            </w:pPr>
            <w:r>
              <w:rPr>
                <w:sz w:val="16"/>
              </w:rPr>
              <w:t>Major disaster</w:t>
            </w:r>
          </w:p>
        </w:tc>
        <w:tc>
          <w:tcPr>
            <w:tcW w:type="dxa" w:w="2786"/>
          </w:tcPr>
          <w:p>
            <w:pPr>
              <w:spacing w:after="0"/>
              <w:jc w:val="left"/>
            </w:pPr>
            <w:r>
              <w:rPr>
                <w:sz w:val="16"/>
              </w:rPr>
              <w:t>TROPICAL STORM IRENE</w:t>
            </w:r>
          </w:p>
        </w:tc>
        <w:tc>
          <w:tcPr>
            <w:tcW w:type="dxa" w:w="2776"/>
          </w:tcPr>
          <w:p>
            <w:pPr>
              <w:spacing w:after="0"/>
              <w:jc w:val="left"/>
            </w:pPr>
            <w:r>
              <w:rPr>
                <w:sz w:val="16"/>
              </w:rPr>
              <w:t>Hurricane</w:t>
            </w:r>
          </w:p>
        </w:tc>
        <w:tc>
          <w:tcPr>
            <w:tcW w:type="dxa" w:w="1616"/>
          </w:tcPr>
          <w:p>
            <w:pPr>
              <w:spacing w:after="0"/>
              <w:jc w:val="right"/>
            </w:pPr>
            <w:r>
              <w:rPr>
                <w:sz w:val="16"/>
              </w:rPr>
              <w:t>$11,072,277.54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2011-08-27</w:t>
            </w:r>
          </w:p>
        </w:tc>
        <w:tc>
          <w:tcPr>
            <w:tcW w:type="dxa" w:w="1172"/>
          </w:tcPr>
          <w:p>
            <w:pPr>
              <w:spacing w:after="0"/>
              <w:jc w:val="left"/>
            </w:pPr>
            <w:r>
              <w:rPr>
                <w:sz w:val="16"/>
              </w:rPr>
              <w:t>2011-08-26</w:t>
            </w:r>
          </w:p>
        </w:tc>
        <w:tc>
          <w:tcPr>
            <w:tcW w:type="dxa" w:w="1172"/>
          </w:tcPr>
          <w:p>
            <w:pPr>
              <w:spacing w:after="0"/>
              <w:jc w:val="left"/>
            </w:pPr>
            <w:r>
              <w:rPr>
                <w:sz w:val="16"/>
              </w:rPr>
              <w:t>EM-3333-NH</w:t>
            </w:r>
          </w:p>
        </w:tc>
        <w:tc>
          <w:tcPr>
            <w:tcW w:type="dxa" w:w="1575"/>
          </w:tcPr>
          <w:p>
            <w:pPr>
              <w:spacing w:after="0"/>
              <w:jc w:val="left"/>
            </w:pPr>
            <w:r>
              <w:rPr>
                <w:sz w:val="16"/>
              </w:rPr>
              <w:t>Emergency</w:t>
            </w:r>
          </w:p>
        </w:tc>
        <w:tc>
          <w:tcPr>
            <w:tcW w:type="dxa" w:w="2786"/>
          </w:tcPr>
          <w:p>
            <w:pPr>
              <w:spacing w:after="0"/>
              <w:jc w:val="left"/>
            </w:pPr>
            <w:r>
              <w:rPr>
                <w:sz w:val="16"/>
              </w:rPr>
              <w:t>HURRICANE IRENE</w:t>
            </w:r>
          </w:p>
        </w:tc>
        <w:tc>
          <w:tcPr>
            <w:tcW w:type="dxa" w:w="2776"/>
          </w:tcPr>
          <w:p>
            <w:pPr>
              <w:spacing w:after="0"/>
              <w:jc w:val="left"/>
            </w:pPr>
            <w:r>
              <w:rPr>
                <w:sz w:val="16"/>
              </w:rPr>
              <w:t>Hurricane</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DR-4026</w:t>
            </w:r>
          </w:p>
        </w:tc>
      </w:tr>
      <w:tr>
        <w:trPr>
          <w:cantSplit/>
        </w:trPr>
        <w:tc>
          <w:tcPr>
            <w:tcW w:type="dxa" w:w="1172"/>
          </w:tcPr>
          <w:p>
            <w:pPr>
              <w:spacing w:after="0"/>
              <w:jc w:val="left"/>
            </w:pPr>
            <w:r>
              <w:rPr>
                <w:sz w:val="16"/>
              </w:rPr>
              <w:t>2011-07-22</w:t>
            </w:r>
          </w:p>
        </w:tc>
        <w:tc>
          <w:tcPr>
            <w:tcW w:type="dxa" w:w="1172"/>
          </w:tcPr>
          <w:p>
            <w:pPr>
              <w:spacing w:after="0"/>
              <w:jc w:val="left"/>
            </w:pPr>
            <w:r>
              <w:rPr>
                <w:sz w:val="16"/>
              </w:rPr>
              <w:t>2011-05-26</w:t>
            </w:r>
          </w:p>
        </w:tc>
        <w:tc>
          <w:tcPr>
            <w:tcW w:type="dxa" w:w="1172"/>
          </w:tcPr>
          <w:p>
            <w:pPr>
              <w:spacing w:after="0"/>
              <w:jc w:val="left"/>
            </w:pPr>
            <w:r>
              <w:rPr>
                <w:sz w:val="16"/>
              </w:rPr>
              <w:t>DR-4006-NH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$125,407.19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2010-03-29</w:t>
            </w:r>
          </w:p>
        </w:tc>
        <w:tc>
          <w:tcPr>
            <w:tcW w:type="dxa" w:w="1172"/>
          </w:tcPr>
          <w:p>
            <w:pPr>
              <w:spacing w:after="0"/>
              <w:jc w:val="left"/>
            </w:pPr>
            <w:r>
              <w:rPr>
                <w:sz w:val="16"/>
              </w:rPr>
              <w:t>2010-02-23</w:t>
            </w:r>
          </w:p>
        </w:tc>
        <w:tc>
          <w:tcPr>
            <w:tcW w:type="dxa" w:w="1172"/>
          </w:tcPr>
          <w:p>
            <w:pPr>
              <w:spacing w:after="0"/>
              <w:jc w:val="left"/>
            </w:pPr>
            <w:r>
              <w:rPr>
                <w:sz w:val="16"/>
              </w:rPr>
              <w:t>DR-1892-NH</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$1,990,589.42</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2009-01-02</w:t>
            </w:r>
          </w:p>
        </w:tc>
        <w:tc>
          <w:tcPr>
            <w:tcW w:type="dxa" w:w="1172"/>
          </w:tcPr>
          <w:p>
            <w:pPr>
              <w:spacing w:after="0"/>
              <w:jc w:val="left"/>
            </w:pPr>
            <w:r>
              <w:rPr>
                <w:sz w:val="16"/>
              </w:rPr>
              <w:t>2008-12-11</w:t>
            </w:r>
          </w:p>
        </w:tc>
        <w:tc>
          <w:tcPr>
            <w:tcW w:type="dxa" w:w="1172"/>
          </w:tcPr>
          <w:p>
            <w:pPr>
              <w:spacing w:after="0"/>
              <w:jc w:val="left"/>
            </w:pPr>
            <w:r>
              <w:rPr>
                <w:sz w:val="16"/>
              </w:rPr>
              <w:t>DR-1812-NH</w:t>
            </w:r>
          </w:p>
        </w:tc>
        <w:tc>
          <w:tcPr>
            <w:tcW w:type="dxa" w:w="1575"/>
          </w:tcPr>
          <w:p>
            <w:pPr>
              <w:spacing w:after="0"/>
              <w:jc w:val="left"/>
            </w:pPr>
            <w:r>
              <w:rPr>
                <w:sz w:val="16"/>
              </w:rPr>
              <w:t>Major disaster</w:t>
            </w:r>
          </w:p>
        </w:tc>
        <w:tc>
          <w:tcPr>
            <w:tcW w:type="dxa" w:w="2786"/>
          </w:tcPr>
          <w:p>
            <w:pPr>
              <w:spacing w:after="0"/>
              <w:jc w:val="left"/>
            </w:pPr>
            <w:r>
              <w:rPr>
                <w:sz w:val="16"/>
              </w:rPr>
              <w:t>SEVERE WINTER STORM</w:t>
            </w:r>
          </w:p>
        </w:tc>
        <w:tc>
          <w:tcPr>
            <w:tcW w:type="dxa" w:w="2776"/>
          </w:tcPr>
          <w:p>
            <w:pPr>
              <w:spacing w:after="0"/>
              <w:jc w:val="left"/>
            </w:pPr>
            <w:r>
              <w:rPr>
                <w:sz w:val="16"/>
              </w:rPr>
              <w:t>Ice Storm</w:t>
            </w:r>
          </w:p>
        </w:tc>
        <w:tc>
          <w:tcPr>
            <w:tcW w:type="dxa" w:w="1616"/>
          </w:tcPr>
          <w:p>
            <w:pPr>
              <w:spacing w:after="0"/>
              <w:jc w:val="right"/>
            </w:pPr>
            <w:r>
              <w:rPr>
                <w:sz w:val="16"/>
              </w:rPr>
              <w:t>$1,691,954.07</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2008-12-13</w:t>
            </w:r>
          </w:p>
        </w:tc>
        <w:tc>
          <w:tcPr>
            <w:tcW w:type="dxa" w:w="1172"/>
          </w:tcPr>
          <w:p>
            <w:pPr>
              <w:spacing w:after="0"/>
              <w:jc w:val="left"/>
            </w:pPr>
            <w:r>
              <w:rPr>
                <w:sz w:val="16"/>
              </w:rPr>
              <w:t>2008-12-11</w:t>
            </w:r>
          </w:p>
        </w:tc>
        <w:tc>
          <w:tcPr>
            <w:tcW w:type="dxa" w:w="1172"/>
          </w:tcPr>
          <w:p>
            <w:pPr>
              <w:spacing w:after="0"/>
              <w:jc w:val="left"/>
            </w:pPr>
            <w:r>
              <w:rPr>
                <w:sz w:val="16"/>
              </w:rPr>
              <w:t>EM-3297-NH</w:t>
            </w:r>
          </w:p>
        </w:tc>
        <w:tc>
          <w:tcPr>
            <w:tcW w:type="dxa" w:w="1575"/>
          </w:tcPr>
          <w:p>
            <w:pPr>
              <w:spacing w:after="0"/>
              <w:jc w:val="left"/>
            </w:pPr>
            <w:r>
              <w:rPr>
                <w:sz w:val="16"/>
              </w:rPr>
              <w:t>Emergency</w:t>
            </w:r>
          </w:p>
        </w:tc>
        <w:tc>
          <w:tcPr>
            <w:tcW w:type="dxa" w:w="2786"/>
          </w:tcPr>
          <w:p>
            <w:pPr>
              <w:spacing w:after="0"/>
              <w:jc w:val="left"/>
            </w:pPr>
            <w:r>
              <w:rPr>
                <w:sz w:val="16"/>
              </w:rPr>
              <w:t>SEVERE WINTER STORM</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r>
              <w:rPr>
                <w:sz w:val="16"/>
              </w:rPr>
              <w:t>same incident as DR-1812</w:t>
            </w:r>
          </w:p>
        </w:tc>
      </w:tr>
      <w:tr>
        <w:trPr>
          <w:cantSplit/>
        </w:trPr>
        <w:tc>
          <w:tcPr>
            <w:tcW w:type="dxa" w:w="1172"/>
          </w:tcPr>
          <w:p>
            <w:pPr>
              <w:spacing w:after="0"/>
              <w:jc w:val="left"/>
            </w:pPr>
            <w:r>
              <w:rPr>
                <w:sz w:val="16"/>
              </w:rPr>
              <w:t>2008-09-05</w:t>
            </w:r>
          </w:p>
        </w:tc>
        <w:tc>
          <w:tcPr>
            <w:tcW w:type="dxa" w:w="1172"/>
          </w:tcPr>
          <w:p>
            <w:pPr>
              <w:spacing w:after="0"/>
              <w:jc w:val="left"/>
            </w:pPr>
            <w:r>
              <w:rPr>
                <w:sz w:val="16"/>
              </w:rPr>
              <w:t>2008-07-24</w:t>
            </w:r>
          </w:p>
        </w:tc>
        <w:tc>
          <w:tcPr>
            <w:tcW w:type="dxa" w:w="1172"/>
          </w:tcPr>
          <w:p>
            <w:pPr>
              <w:spacing w:after="0"/>
              <w:jc w:val="left"/>
            </w:pPr>
            <w:r>
              <w:rPr>
                <w:sz w:val="16"/>
              </w:rPr>
              <w:t>DR-1787-NH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$519,682.39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2007-04-27</w:t>
            </w:r>
          </w:p>
        </w:tc>
        <w:tc>
          <w:tcPr>
            <w:tcW w:type="dxa" w:w="1172"/>
          </w:tcPr>
          <w:p>
            <w:pPr>
              <w:spacing w:after="0"/>
              <w:jc w:val="left"/>
            </w:pPr>
            <w:r>
              <w:rPr>
                <w:sz w:val="16"/>
              </w:rPr>
              <w:t>2007-04-15</w:t>
            </w:r>
          </w:p>
        </w:tc>
        <w:tc>
          <w:tcPr>
            <w:tcW w:type="dxa" w:w="1172"/>
          </w:tcPr>
          <w:p>
            <w:pPr>
              <w:spacing w:after="0"/>
              <w:jc w:val="left"/>
            </w:pPr>
            <w:r>
              <w:rPr>
                <w:sz w:val="16"/>
              </w:rPr>
              <w:t>DR-1695-NH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$2,713,520.26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2006-05-25</w:t>
            </w:r>
          </w:p>
        </w:tc>
        <w:tc>
          <w:tcPr>
            <w:tcW w:type="dxa" w:w="1172"/>
          </w:tcPr>
          <w:p>
            <w:pPr>
              <w:spacing w:after="0"/>
              <w:jc w:val="left"/>
            </w:pPr>
            <w:r>
              <w:rPr>
                <w:sz w:val="16"/>
              </w:rPr>
              <w:t>2006-05-12</w:t>
            </w:r>
          </w:p>
        </w:tc>
        <w:tc>
          <w:tcPr>
            <w:tcW w:type="dxa" w:w="1172"/>
          </w:tcPr>
          <w:p>
            <w:pPr>
              <w:spacing w:after="0"/>
              <w:jc w:val="left"/>
            </w:pPr>
            <w:r>
              <w:rPr>
                <w:sz w:val="16"/>
              </w:rPr>
              <w:t>DR-1643-NH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$271,007.64</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2005-10-26</w:t>
            </w:r>
          </w:p>
        </w:tc>
        <w:tc>
          <w:tcPr>
            <w:tcW w:type="dxa" w:w="1172"/>
          </w:tcPr>
          <w:p>
            <w:pPr>
              <w:spacing w:after="0"/>
              <w:jc w:val="left"/>
            </w:pPr>
            <w:r>
              <w:rPr>
                <w:sz w:val="16"/>
              </w:rPr>
              <w:t>2005-10-07</w:t>
            </w:r>
          </w:p>
        </w:tc>
        <w:tc>
          <w:tcPr>
            <w:tcW w:type="dxa" w:w="1172"/>
          </w:tcPr>
          <w:p>
            <w:pPr>
              <w:spacing w:after="0"/>
              <w:jc w:val="left"/>
            </w:pPr>
            <w:r>
              <w:rPr>
                <w:sz w:val="16"/>
              </w:rPr>
              <w:t>DR-1610-NH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w:t>
            </w:r>
          </w:p>
        </w:tc>
        <w:tc>
          <w:tcPr>
            <w:tcW w:type="dxa" w:w="1616"/>
          </w:tcPr>
          <w:p>
            <w:pPr>
              <w:spacing w:after="0"/>
              <w:jc w:val="right"/>
            </w:pPr>
            <w:r>
              <w:rPr>
                <w:sz w:val="16"/>
              </w:rPr>
              <w:t>PA not declared for this county</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2005-09-19</w:t>
            </w:r>
          </w:p>
        </w:tc>
        <w:tc>
          <w:tcPr>
            <w:tcW w:type="dxa" w:w="1172"/>
          </w:tcPr>
          <w:p>
            <w:pPr>
              <w:spacing w:after="0"/>
              <w:jc w:val="left"/>
            </w:pPr>
            <w:r>
              <w:rPr>
                <w:sz w:val="16"/>
              </w:rPr>
              <w:t>2005-08-29</w:t>
            </w:r>
          </w:p>
        </w:tc>
        <w:tc>
          <w:tcPr>
            <w:tcW w:type="dxa" w:w="1172"/>
          </w:tcPr>
          <w:p>
            <w:pPr>
              <w:spacing w:after="0"/>
              <w:jc w:val="left"/>
            </w:pPr>
            <w:r>
              <w:rPr>
                <w:sz w:val="16"/>
              </w:rPr>
              <w:t>EM-3258-NH</w:t>
            </w:r>
          </w:p>
        </w:tc>
        <w:tc>
          <w:tcPr>
            <w:tcW w:type="dxa" w:w="1575"/>
          </w:tcPr>
          <w:p>
            <w:pPr>
              <w:spacing w:after="0"/>
              <w:jc w:val="left"/>
            </w:pPr>
            <w:r>
              <w:rPr>
                <w:sz w:val="16"/>
              </w:rPr>
              <w:t>Emergency</w:t>
            </w:r>
          </w:p>
        </w:tc>
        <w:tc>
          <w:tcPr>
            <w:tcW w:type="dxa" w:w="2786"/>
          </w:tcPr>
          <w:p>
            <w:pPr>
              <w:spacing w:after="0"/>
              <w:jc w:val="left"/>
            </w:pPr>
            <w:r>
              <w:rPr>
                <w:sz w:val="16"/>
              </w:rPr>
              <w:t>HURRICANE KATRINA EVACUATION</w:t>
            </w:r>
          </w:p>
        </w:tc>
        <w:tc>
          <w:tcPr>
            <w:tcW w:type="dxa" w:w="2776"/>
          </w:tcPr>
          <w:p>
            <w:pPr>
              <w:spacing w:after="0"/>
              <w:jc w:val="left"/>
            </w:pPr>
            <w:r>
              <w:rPr>
                <w:sz w:val="16"/>
              </w:rPr>
              <w:t>Hurricane: evacuation support, not a local hazard event; not counted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2005-03-30</w:t>
            </w:r>
          </w:p>
        </w:tc>
        <w:tc>
          <w:tcPr>
            <w:tcW w:type="dxa" w:w="1172"/>
          </w:tcPr>
          <w:p>
            <w:pPr>
              <w:spacing w:after="0"/>
              <w:jc w:val="left"/>
            </w:pPr>
            <w:r>
              <w:rPr>
                <w:sz w:val="16"/>
              </w:rPr>
              <w:t>2005-02-10</w:t>
            </w:r>
          </w:p>
        </w:tc>
        <w:tc>
          <w:tcPr>
            <w:tcW w:type="dxa" w:w="1172"/>
          </w:tcPr>
          <w:p>
            <w:pPr>
              <w:spacing w:after="0"/>
              <w:jc w:val="left"/>
            </w:pPr>
            <w:r>
              <w:rPr>
                <w:sz w:val="16"/>
              </w:rPr>
              <w:t>EM-3208-NH</w:t>
            </w:r>
          </w:p>
        </w:tc>
        <w:tc>
          <w:tcPr>
            <w:tcW w:type="dxa" w:w="1575"/>
          </w:tcPr>
          <w:p>
            <w:pPr>
              <w:spacing w:after="0"/>
              <w:jc w:val="left"/>
            </w:pPr>
            <w:r>
              <w:rPr>
                <w:sz w:val="16"/>
              </w:rPr>
              <w:t>Emergency</w:t>
            </w:r>
          </w:p>
        </w:tc>
        <w:tc>
          <w:tcPr>
            <w:tcW w:type="dxa" w:w="2786"/>
          </w:tcPr>
          <w:p>
            <w:pPr>
              <w:spacing w:after="0"/>
              <w:jc w:val="left"/>
            </w:pPr>
            <w:r>
              <w:rPr>
                <w:sz w:val="16"/>
              </w:rPr>
              <w:t>RECORD SNOW</w:t>
            </w:r>
          </w:p>
        </w:tc>
        <w:tc>
          <w:tcPr>
            <w:tcW w:type="dxa" w:w="2776"/>
          </w:tcPr>
          <w:p>
            <w:pPr>
              <w:spacing w:after="0"/>
              <w:jc w:val="left"/>
            </w:pPr>
            <w:r>
              <w:rPr>
                <w:sz w:val="16"/>
              </w:rPr>
              <w:t>Winter Weather</w:t>
            </w:r>
          </w:p>
        </w:tc>
        <w:tc>
          <w:tcPr>
            <w:tcW w:type="dxa" w:w="1616"/>
          </w:tcPr>
          <w:p>
            <w:pPr>
              <w:spacing w:after="0"/>
              <w:jc w:val="right"/>
            </w:pPr>
            <w:r>
              <w:rPr>
                <w:sz w:val="16"/>
              </w:rPr>
              <w:t>$195,730.11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2005-03-30</w:t>
            </w:r>
          </w:p>
        </w:tc>
        <w:tc>
          <w:tcPr>
            <w:tcW w:type="dxa" w:w="1172"/>
          </w:tcPr>
          <w:p>
            <w:pPr>
              <w:spacing w:after="0"/>
              <w:jc w:val="left"/>
            </w:pPr>
            <w:r>
              <w:rPr>
                <w:sz w:val="16"/>
              </w:rPr>
              <w:t>2005-01-22</w:t>
            </w:r>
          </w:p>
        </w:tc>
        <w:tc>
          <w:tcPr>
            <w:tcW w:type="dxa" w:w="1172"/>
          </w:tcPr>
          <w:p>
            <w:pPr>
              <w:spacing w:after="0"/>
              <w:jc w:val="left"/>
            </w:pPr>
            <w:r>
              <w:rPr>
                <w:sz w:val="16"/>
              </w:rPr>
              <w:t>EM-3207-NH</w:t>
            </w:r>
          </w:p>
        </w:tc>
        <w:tc>
          <w:tcPr>
            <w:tcW w:type="dxa" w:w="1575"/>
          </w:tcPr>
          <w:p>
            <w:pPr>
              <w:spacing w:after="0"/>
              <w:jc w:val="left"/>
            </w:pPr>
            <w:r>
              <w:rPr>
                <w:sz w:val="16"/>
              </w:rPr>
              <w:t>Emergency</w:t>
            </w:r>
          </w:p>
        </w:tc>
        <w:tc>
          <w:tcPr>
            <w:tcW w:type="dxa" w:w="2786"/>
          </w:tcPr>
          <w:p>
            <w:pPr>
              <w:spacing w:after="0"/>
              <w:jc w:val="left"/>
            </w:pPr>
            <w:r>
              <w:rPr>
                <w:sz w:val="16"/>
              </w:rPr>
              <w:t>RECORD AND/OR NEAR RECORD SNOW</w:t>
            </w:r>
          </w:p>
        </w:tc>
        <w:tc>
          <w:tcPr>
            <w:tcW w:type="dxa" w:w="2776"/>
          </w:tcPr>
          <w:p>
            <w:pPr>
              <w:spacing w:after="0"/>
              <w:jc w:val="left"/>
            </w:pPr>
            <w:r>
              <w:rPr>
                <w:sz w:val="16"/>
              </w:rPr>
              <w:t>Winter Weather</w:t>
            </w:r>
          </w:p>
        </w:tc>
        <w:tc>
          <w:tcPr>
            <w:tcW w:type="dxa" w:w="1616"/>
          </w:tcPr>
          <w:p>
            <w:pPr>
              <w:spacing w:after="0"/>
              <w:jc w:val="right"/>
            </w:pPr>
            <w:r>
              <w:rPr>
                <w:sz w:val="16"/>
              </w:rPr>
              <w:t>$126,840.79</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2004-01-15</w:t>
            </w:r>
          </w:p>
        </w:tc>
        <w:tc>
          <w:tcPr>
            <w:tcW w:type="dxa" w:w="1172"/>
          </w:tcPr>
          <w:p>
            <w:pPr>
              <w:spacing w:after="0"/>
              <w:jc w:val="left"/>
            </w:pPr>
            <w:r>
              <w:rPr>
                <w:sz w:val="16"/>
              </w:rPr>
              <w:t>2003-12-06</w:t>
            </w:r>
          </w:p>
        </w:tc>
        <w:tc>
          <w:tcPr>
            <w:tcW w:type="dxa" w:w="1172"/>
          </w:tcPr>
          <w:p>
            <w:pPr>
              <w:spacing w:after="0"/>
              <w:jc w:val="left"/>
            </w:pPr>
            <w:r>
              <w:rPr>
                <w:sz w:val="16"/>
              </w:rPr>
              <w:t>EM-3193-NH</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$136,233.61</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2001-03-28</w:t>
            </w:r>
          </w:p>
        </w:tc>
        <w:tc>
          <w:tcPr>
            <w:tcW w:type="dxa" w:w="1172"/>
          </w:tcPr>
          <w:p>
            <w:pPr>
              <w:spacing w:after="0"/>
              <w:jc w:val="left"/>
            </w:pPr>
            <w:r>
              <w:rPr>
                <w:sz w:val="16"/>
              </w:rPr>
              <w:t>2001-03-05</w:t>
            </w:r>
          </w:p>
        </w:tc>
        <w:tc>
          <w:tcPr>
            <w:tcW w:type="dxa" w:w="1172"/>
          </w:tcPr>
          <w:p>
            <w:pPr>
              <w:spacing w:after="0"/>
              <w:jc w:val="left"/>
            </w:pPr>
            <w:r>
              <w:rPr>
                <w:sz w:val="16"/>
              </w:rPr>
              <w:t>EM-3166-NH</w:t>
            </w:r>
          </w:p>
        </w:tc>
        <w:tc>
          <w:tcPr>
            <w:tcW w:type="dxa" w:w="1575"/>
          </w:tcPr>
          <w:p>
            <w:pPr>
              <w:spacing w:after="0"/>
              <w:jc w:val="left"/>
            </w:pPr>
            <w:r>
              <w:rPr>
                <w:sz w:val="16"/>
              </w:rPr>
              <w:t>Emergency</w:t>
            </w:r>
          </w:p>
        </w:tc>
        <w:tc>
          <w:tcPr>
            <w:tcW w:type="dxa" w:w="2786"/>
          </w:tcPr>
          <w:p>
            <w:pPr>
              <w:spacing w:after="0"/>
              <w:jc w:val="left"/>
            </w:pPr>
            <w:r>
              <w:rPr>
                <w:sz w:val="16"/>
              </w:rPr>
              <w:t>SNOW</w:t>
            </w:r>
          </w:p>
        </w:tc>
        <w:tc>
          <w:tcPr>
            <w:tcW w:type="dxa" w:w="2776"/>
          </w:tcPr>
          <w:p>
            <w:pPr>
              <w:spacing w:after="0"/>
              <w:jc w:val="left"/>
            </w:pPr>
            <w:r>
              <w:rPr>
                <w:sz w:val="16"/>
              </w:rPr>
              <w:t>Winter Weather</w:t>
            </w:r>
          </w:p>
        </w:tc>
        <w:tc>
          <w:tcPr>
            <w:tcW w:type="dxa" w:w="1616"/>
          </w:tcPr>
          <w:p>
            <w:pPr>
              <w:spacing w:after="0"/>
              <w:jc w:val="right"/>
            </w:pPr>
            <w:r>
              <w:rPr>
                <w:sz w:val="16"/>
              </w:rPr>
              <w:t>$173,063.56</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1999-10-18</w:t>
            </w:r>
          </w:p>
        </w:tc>
        <w:tc>
          <w:tcPr>
            <w:tcW w:type="dxa" w:w="1172"/>
          </w:tcPr>
          <w:p>
            <w:pPr>
              <w:spacing w:after="0"/>
              <w:jc w:val="left"/>
            </w:pPr>
            <w:r>
              <w:rPr>
                <w:sz w:val="16"/>
              </w:rPr>
              <w:t>1999-09-16</w:t>
            </w:r>
          </w:p>
        </w:tc>
        <w:tc>
          <w:tcPr>
            <w:tcW w:type="dxa" w:w="1172"/>
          </w:tcPr>
          <w:p>
            <w:pPr>
              <w:spacing w:after="0"/>
              <w:jc w:val="left"/>
            </w:pPr>
            <w:r>
              <w:rPr>
                <w:sz w:val="16"/>
              </w:rPr>
              <w:t>DR-1305-NH</w:t>
            </w:r>
          </w:p>
        </w:tc>
        <w:tc>
          <w:tcPr>
            <w:tcW w:type="dxa" w:w="1575"/>
          </w:tcPr>
          <w:p>
            <w:pPr>
              <w:spacing w:after="0"/>
              <w:jc w:val="left"/>
            </w:pPr>
            <w:r>
              <w:rPr>
                <w:sz w:val="16"/>
              </w:rPr>
              <w:t>Major disaster</w:t>
            </w:r>
          </w:p>
        </w:tc>
        <w:tc>
          <w:tcPr>
            <w:tcW w:type="dxa" w:w="2786"/>
          </w:tcPr>
          <w:p>
            <w:pPr>
              <w:spacing w:after="0"/>
              <w:jc w:val="left"/>
            </w:pPr>
            <w:r>
              <w:rPr>
                <w:sz w:val="16"/>
              </w:rPr>
              <w:t>TROPICAL STORM FLOYD</w:t>
            </w:r>
          </w:p>
        </w:tc>
        <w:tc>
          <w:tcPr>
            <w:tcW w:type="dxa" w:w="2776"/>
          </w:tcPr>
          <w:p>
            <w:pPr>
              <w:spacing w:after="0"/>
              <w:jc w:val="left"/>
            </w:pPr>
            <w:r>
              <w:rPr>
                <w:sz w:val="16"/>
              </w:rPr>
              <w:t>Hurricane</w:t>
            </w:r>
          </w:p>
        </w:tc>
        <w:tc>
          <w:tcPr>
            <w:tcW w:type="dxa" w:w="1616"/>
          </w:tcPr>
          <w:p>
            <w:pPr>
              <w:spacing w:after="0"/>
              <w:jc w:val="right"/>
            </w:pPr>
            <w:r>
              <w:rPr>
                <w:sz w:val="16"/>
              </w:rPr>
              <w:t>$408,498.15</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1998-07-02</w:t>
            </w:r>
          </w:p>
        </w:tc>
        <w:tc>
          <w:tcPr>
            <w:tcW w:type="dxa" w:w="1172"/>
          </w:tcPr>
          <w:p>
            <w:pPr>
              <w:spacing w:after="0"/>
              <w:jc w:val="left"/>
            </w:pPr>
            <w:r>
              <w:rPr>
                <w:sz w:val="16"/>
              </w:rPr>
              <w:t>1998-06-12</w:t>
            </w:r>
          </w:p>
        </w:tc>
        <w:tc>
          <w:tcPr>
            <w:tcW w:type="dxa" w:w="1172"/>
          </w:tcPr>
          <w:p>
            <w:pPr>
              <w:spacing w:after="0"/>
              <w:jc w:val="left"/>
            </w:pPr>
            <w:r>
              <w:rPr>
                <w:sz w:val="16"/>
              </w:rPr>
              <w:t>DR-1231-NH</w:t>
            </w:r>
          </w:p>
        </w:tc>
        <w:tc>
          <w:tcPr>
            <w:tcW w:type="dxa" w:w="1575"/>
          </w:tcPr>
          <w:p>
            <w:pPr>
              <w:spacing w:after="0"/>
              <w:jc w:val="left"/>
            </w:pPr>
            <w:r>
              <w:rPr>
                <w:sz w:val="16"/>
              </w:rPr>
              <w:t>Major disaster</w:t>
            </w:r>
          </w:p>
        </w:tc>
        <w:tc>
          <w:tcPr>
            <w:tcW w:type="dxa" w:w="2786"/>
          </w:tcPr>
          <w:p>
            <w:pPr>
              <w:spacing w:after="0"/>
              <w:jc w:val="left"/>
            </w:pPr>
            <w:r>
              <w:rPr>
                <w:sz w:val="16"/>
              </w:rPr>
              <w:t>SEVERE STORMS AND FLOODING</w:t>
            </w:r>
          </w:p>
        </w:tc>
        <w:tc>
          <w:tcPr>
            <w:tcW w:type="dxa" w:w="2776"/>
          </w:tcPr>
          <w:p>
            <w:pPr>
              <w:spacing w:after="0"/>
              <w:jc w:val="left"/>
            </w:pPr>
            <w:r>
              <w:rPr>
                <w:sz w:val="16"/>
              </w:rPr>
              <w:t>Inland Flooding; 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1998-01-15</w:t>
            </w:r>
          </w:p>
        </w:tc>
        <w:tc>
          <w:tcPr>
            <w:tcW w:type="dxa" w:w="1172"/>
          </w:tcPr>
          <w:p>
            <w:pPr>
              <w:spacing w:after="0"/>
              <w:jc w:val="left"/>
            </w:pPr>
            <w:r>
              <w:rPr>
                <w:sz w:val="16"/>
              </w:rPr>
              <w:t>1998-01-07</w:t>
            </w:r>
          </w:p>
        </w:tc>
        <w:tc>
          <w:tcPr>
            <w:tcW w:type="dxa" w:w="1172"/>
          </w:tcPr>
          <w:p>
            <w:pPr>
              <w:spacing w:after="0"/>
              <w:jc w:val="left"/>
            </w:pPr>
            <w:r>
              <w:rPr>
                <w:sz w:val="16"/>
              </w:rPr>
              <w:t>DR-1199-NH</w:t>
            </w:r>
          </w:p>
        </w:tc>
        <w:tc>
          <w:tcPr>
            <w:tcW w:type="dxa" w:w="1575"/>
          </w:tcPr>
          <w:p>
            <w:pPr>
              <w:spacing w:after="0"/>
              <w:jc w:val="left"/>
            </w:pPr>
            <w:r>
              <w:rPr>
                <w:sz w:val="16"/>
              </w:rPr>
              <w:t>Major disaster</w:t>
            </w:r>
          </w:p>
        </w:tc>
        <w:tc>
          <w:tcPr>
            <w:tcW w:type="dxa" w:w="2786"/>
          </w:tcPr>
          <w:p>
            <w:pPr>
              <w:spacing w:after="0"/>
              <w:jc w:val="left"/>
            </w:pPr>
            <w:r>
              <w:rPr>
                <w:sz w:val="16"/>
              </w:rPr>
              <w:t>SEVERE ICE STORM, RAINS AND HIGH WINDS</w:t>
            </w:r>
          </w:p>
        </w:tc>
        <w:tc>
          <w:tcPr>
            <w:tcW w:type="dxa" w:w="2776"/>
          </w:tcPr>
          <w:p>
            <w:pPr>
              <w:spacing w:after="0"/>
              <w:jc w:val="left"/>
            </w:pPr>
            <w:r>
              <w:rPr>
                <w:sz w:val="16"/>
              </w:rPr>
              <w:t>Ice Storm;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1996-10-29</w:t>
            </w:r>
          </w:p>
        </w:tc>
        <w:tc>
          <w:tcPr>
            <w:tcW w:type="dxa" w:w="1172"/>
          </w:tcPr>
          <w:p>
            <w:pPr>
              <w:spacing w:after="0"/>
              <w:jc w:val="left"/>
            </w:pPr>
            <w:r>
              <w:rPr>
                <w:sz w:val="16"/>
              </w:rPr>
              <w:t>1996-10-20</w:t>
            </w:r>
          </w:p>
        </w:tc>
        <w:tc>
          <w:tcPr>
            <w:tcW w:type="dxa" w:w="1172"/>
          </w:tcPr>
          <w:p>
            <w:pPr>
              <w:spacing w:after="0"/>
              <w:jc w:val="left"/>
            </w:pPr>
            <w:r>
              <w:rPr>
                <w:sz w:val="16"/>
              </w:rPr>
              <w:t>DR-1144-NH</w:t>
            </w:r>
          </w:p>
        </w:tc>
        <w:tc>
          <w:tcPr>
            <w:tcW w:type="dxa" w:w="1575"/>
          </w:tcPr>
          <w:p>
            <w:pPr>
              <w:spacing w:after="0"/>
              <w:jc w:val="left"/>
            </w:pPr>
            <w:r>
              <w:rPr>
                <w:sz w:val="16"/>
              </w:rPr>
              <w:t>Major disaster</w:t>
            </w:r>
          </w:p>
        </w:tc>
        <w:tc>
          <w:tcPr>
            <w:tcW w:type="dxa" w:w="2786"/>
          </w:tcPr>
          <w:p>
            <w:pPr>
              <w:spacing w:after="0"/>
              <w:jc w:val="left"/>
            </w:pPr>
            <w:r>
              <w:rPr>
                <w:sz w:val="16"/>
              </w:rPr>
              <w:t>FALL NORTHEASTER RAINSTORM</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1996-01-03</w:t>
            </w:r>
          </w:p>
        </w:tc>
        <w:tc>
          <w:tcPr>
            <w:tcW w:type="dxa" w:w="1172"/>
          </w:tcPr>
          <w:p>
            <w:pPr>
              <w:spacing w:after="0"/>
              <w:jc w:val="left"/>
            </w:pPr>
            <w:r>
              <w:rPr>
                <w:sz w:val="16"/>
              </w:rPr>
              <w:t>1995-10-20</w:t>
            </w:r>
          </w:p>
        </w:tc>
        <w:tc>
          <w:tcPr>
            <w:tcW w:type="dxa" w:w="1172"/>
          </w:tcPr>
          <w:p>
            <w:pPr>
              <w:spacing w:after="0"/>
              <w:jc w:val="left"/>
            </w:pPr>
            <w:r>
              <w:rPr>
                <w:sz w:val="16"/>
              </w:rPr>
              <w:t>DR-1077-NH</w:t>
            </w:r>
          </w:p>
        </w:tc>
        <w:tc>
          <w:tcPr>
            <w:tcW w:type="dxa" w:w="1575"/>
          </w:tcPr>
          <w:p>
            <w:pPr>
              <w:spacing w:after="0"/>
              <w:jc w:val="left"/>
            </w:pPr>
            <w:r>
              <w:rPr>
                <w:sz w:val="16"/>
              </w:rPr>
              <w:t>Major disaster</w:t>
            </w:r>
          </w:p>
        </w:tc>
        <w:tc>
          <w:tcPr>
            <w:tcW w:type="dxa" w:w="2786"/>
          </w:tcPr>
          <w:p>
            <w:pPr>
              <w:spacing w:after="0"/>
              <w:jc w:val="left"/>
            </w:pPr>
            <w:r>
              <w:rPr>
                <w:sz w:val="16"/>
              </w:rPr>
              <w:t>EXCESSIVE RAINFALL, HIGH WINDS, AND FLOODING</w:t>
            </w:r>
          </w:p>
        </w:tc>
        <w:tc>
          <w:tcPr>
            <w:tcW w:type="dxa" w:w="2776"/>
          </w:tcPr>
          <w:p>
            <w:pPr>
              <w:spacing w:after="0"/>
              <w:jc w:val="left"/>
            </w:pPr>
            <w:r>
              <w:rPr>
                <w:sz w:val="16"/>
              </w:rPr>
              <w:t>Inland Flooding (primary); also designated: Strong Wind</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1993-03-16</w:t>
            </w:r>
          </w:p>
        </w:tc>
        <w:tc>
          <w:tcPr>
            <w:tcW w:type="dxa" w:w="1172"/>
          </w:tcPr>
          <w:p>
            <w:pPr>
              <w:spacing w:after="0"/>
              <w:jc w:val="left"/>
            </w:pPr>
            <w:r>
              <w:rPr>
                <w:sz w:val="16"/>
              </w:rPr>
              <w:t>1993-03-13</w:t>
            </w:r>
          </w:p>
        </w:tc>
        <w:tc>
          <w:tcPr>
            <w:tcW w:type="dxa" w:w="1172"/>
          </w:tcPr>
          <w:p>
            <w:pPr>
              <w:spacing w:after="0"/>
              <w:jc w:val="left"/>
            </w:pPr>
            <w:r>
              <w:rPr>
                <w:sz w:val="16"/>
              </w:rPr>
              <w:t>EM-3101-NH</w:t>
            </w:r>
          </w:p>
        </w:tc>
        <w:tc>
          <w:tcPr>
            <w:tcW w:type="dxa" w:w="1575"/>
          </w:tcPr>
          <w:p>
            <w:pPr>
              <w:spacing w:after="0"/>
              <w:jc w:val="left"/>
            </w:pPr>
            <w:r>
              <w:rPr>
                <w:sz w:val="16"/>
              </w:rPr>
              <w:t>Emergency</w:t>
            </w:r>
          </w:p>
        </w:tc>
        <w:tc>
          <w:tcPr>
            <w:tcW w:type="dxa" w:w="2786"/>
          </w:tcPr>
          <w:p>
            <w:pPr>
              <w:spacing w:after="0"/>
              <w:jc w:val="left"/>
            </w:pPr>
            <w:r>
              <w:rPr>
                <w:sz w:val="16"/>
              </w:rPr>
              <w:t>BLIZZARDS, HIGH WINDS &amp; RECORD SNOWFALL</w:t>
            </w:r>
          </w:p>
        </w:tc>
        <w:tc>
          <w:tcPr>
            <w:tcW w:type="dxa" w:w="2776"/>
          </w:tcPr>
          <w:p>
            <w:pPr>
              <w:spacing w:after="0"/>
              <w:jc w:val="left"/>
            </w:pPr>
            <w:r>
              <w:rPr>
                <w:sz w:val="16"/>
              </w:rPr>
              <w:t>Winter Weather</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1990-08-29</w:t>
            </w:r>
          </w:p>
        </w:tc>
        <w:tc>
          <w:tcPr>
            <w:tcW w:type="dxa" w:w="1172"/>
          </w:tcPr>
          <w:p>
            <w:pPr>
              <w:spacing w:after="0"/>
              <w:jc w:val="left"/>
            </w:pPr>
            <w:r>
              <w:rPr>
                <w:sz w:val="16"/>
              </w:rPr>
              <w:t>1990-08-07</w:t>
            </w:r>
          </w:p>
        </w:tc>
        <w:tc>
          <w:tcPr>
            <w:tcW w:type="dxa" w:w="1172"/>
          </w:tcPr>
          <w:p>
            <w:pPr>
              <w:spacing w:after="0"/>
              <w:jc w:val="left"/>
            </w:pPr>
            <w:r>
              <w:rPr>
                <w:sz w:val="16"/>
              </w:rPr>
              <w:t>DR-876-NH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1987-04-16</w:t>
            </w:r>
          </w:p>
        </w:tc>
        <w:tc>
          <w:tcPr>
            <w:tcW w:type="dxa" w:w="1172"/>
          </w:tcPr>
          <w:p>
            <w:pPr>
              <w:spacing w:after="0"/>
              <w:jc w:val="left"/>
            </w:pPr>
            <w:r>
              <w:rPr>
                <w:sz w:val="16"/>
              </w:rPr>
              <w:t>1987-03-30</w:t>
            </w:r>
          </w:p>
        </w:tc>
        <w:tc>
          <w:tcPr>
            <w:tcW w:type="dxa" w:w="1172"/>
          </w:tcPr>
          <w:p>
            <w:pPr>
              <w:spacing w:after="0"/>
              <w:jc w:val="left"/>
            </w:pPr>
            <w:r>
              <w:rPr>
                <w:sz w:val="16"/>
              </w:rPr>
              <w:t>DR-789-NH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1974-01-21</w:t>
            </w:r>
          </w:p>
        </w:tc>
        <w:tc>
          <w:tcPr>
            <w:tcW w:type="dxa" w:w="1172"/>
          </w:tcPr>
          <w:p>
            <w:pPr>
              <w:spacing w:after="0"/>
              <w:jc w:val="left"/>
            </w:pPr>
            <w:r>
              <w:rPr>
                <w:sz w:val="16"/>
              </w:rPr>
              <w:t>1974-01-21</w:t>
            </w:r>
          </w:p>
        </w:tc>
        <w:tc>
          <w:tcPr>
            <w:tcW w:type="dxa" w:w="1172"/>
          </w:tcPr>
          <w:p>
            <w:pPr>
              <w:spacing w:after="0"/>
              <w:jc w:val="left"/>
            </w:pPr>
            <w:r>
              <w:rPr>
                <w:sz w:val="16"/>
              </w:rPr>
              <w:t>DR-411-NH</w:t>
            </w:r>
          </w:p>
        </w:tc>
        <w:tc>
          <w:tcPr>
            <w:tcW w:type="dxa" w:w="1575"/>
          </w:tcPr>
          <w:p>
            <w:pPr>
              <w:spacing w:after="0"/>
              <w:jc w:val="left"/>
            </w:pPr>
            <w:r>
              <w:rPr>
                <w:sz w:val="16"/>
              </w:rPr>
              <w:t>Major disaster</w:t>
            </w:r>
          </w:p>
        </w:tc>
        <w:tc>
          <w:tcPr>
            <w:tcW w:type="dxa" w:w="2786"/>
          </w:tcPr>
          <w:p>
            <w:pPr>
              <w:spacing w:after="0"/>
              <w:jc w:val="left"/>
            </w:pPr>
            <w:r>
              <w:rPr>
                <w:sz w:val="16"/>
              </w:rPr>
              <w:t>HEAVY RAINS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r>
        <w:trPr>
          <w:cantSplit/>
        </w:trPr>
        <w:tc>
          <w:tcPr>
            <w:tcW w:type="dxa" w:w="1172"/>
          </w:tcPr>
          <w:p>
            <w:pPr>
              <w:spacing w:after="0"/>
              <w:jc w:val="left"/>
            </w:pPr>
            <w:r>
              <w:rPr>
                <w:sz w:val="16"/>
              </w:rPr>
              <w:t>1973-07-11</w:t>
            </w:r>
          </w:p>
        </w:tc>
        <w:tc>
          <w:tcPr>
            <w:tcW w:type="dxa" w:w="1172"/>
          </w:tcPr>
          <w:p>
            <w:pPr>
              <w:spacing w:after="0"/>
              <w:jc w:val="left"/>
            </w:pPr>
            <w:r>
              <w:rPr>
                <w:sz w:val="16"/>
              </w:rPr>
              <w:t>1973-07-11</w:t>
            </w:r>
          </w:p>
        </w:tc>
        <w:tc>
          <w:tcPr>
            <w:tcW w:type="dxa" w:w="1172"/>
          </w:tcPr>
          <w:p>
            <w:pPr>
              <w:spacing w:after="0"/>
              <w:jc w:val="left"/>
            </w:pPr>
            <w:r>
              <w:rPr>
                <w:sz w:val="16"/>
              </w:rPr>
              <w:t>DR-399-NH</w:t>
            </w:r>
          </w:p>
        </w:tc>
        <w:tc>
          <w:tcPr>
            <w:tcW w:type="dxa" w:w="1575"/>
          </w:tcPr>
          <w:p>
            <w:pPr>
              <w:spacing w:after="0"/>
              <w:jc w:val="left"/>
            </w:pPr>
            <w:r>
              <w:rPr>
                <w:sz w:val="16"/>
              </w:rPr>
              <w:t>Major disaster</w:t>
            </w:r>
          </w:p>
        </w:tc>
        <w:tc>
          <w:tcPr>
            <w:tcW w:type="dxa" w:w="2786"/>
          </w:tcPr>
          <w:p>
            <w:pPr>
              <w:spacing w:after="0"/>
              <w:jc w:val="left"/>
            </w:pPr>
            <w:r>
              <w:rPr>
                <w:sz w:val="16"/>
              </w:rPr>
              <w:t>SEVERE STORMS &amp; FLOODING</w:t>
            </w:r>
          </w:p>
        </w:tc>
        <w:tc>
          <w:tcPr>
            <w:tcW w:type="dxa" w:w="2776"/>
          </w:tcPr>
          <w:p>
            <w:pPr>
              <w:spacing w:after="0"/>
              <w:jc w:val="left"/>
            </w:pPr>
            <w:r>
              <w:rPr>
                <w:sz w:val="16"/>
              </w:rPr>
              <w:t>Inland Flooding</w:t>
            </w:r>
          </w:p>
        </w:tc>
        <w:tc>
          <w:tcPr>
            <w:tcW w:type="dxa" w:w="1616"/>
          </w:tcPr>
          <w:p>
            <w:pPr>
              <w:spacing w:after="0"/>
              <w:jc w:val="right"/>
            </w:pPr>
            <w:r>
              <w:rPr>
                <w:sz w:val="16"/>
              </w:rPr>
              <w:t>none found</w:t>
            </w:r>
          </w:p>
        </w:tc>
        <w:tc>
          <w:tcPr>
            <w:tcW w:type="dxa" w:w="83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24"/>
        <w:gridCol w:w="1924"/>
        <w:gridCol w:w="1592"/>
        <w:gridCol w:w="2586"/>
        <w:gridCol w:w="2089"/>
        <w:gridCol w:w="1592"/>
        <w:gridCol w:w="1202"/>
        <w:gridCol w:w="1202"/>
      </w:tblGrid>
      <w:tr>
        <w:trPr>
          <w:cantSplit/>
          <w:tblHeader/>
        </w:trPr>
        <w:tc>
          <w:tcPr>
            <w:tcW w:type="dxa" w:w="1924"/>
            <w:shd w:val="clear" w:color="auto" w:fill="E8E8E8"/>
          </w:tcPr>
          <w:p>
            <w:pPr>
              <w:spacing w:after="0"/>
              <w:jc w:val="left"/>
            </w:pPr>
            <w:r>
              <w:rPr>
                <w:b/>
                <w:sz w:val="16"/>
              </w:rPr>
              <w:t>Declared</w:t>
            </w:r>
          </w:p>
        </w:tc>
        <w:tc>
          <w:tcPr>
            <w:tcW w:type="dxa" w:w="1924"/>
            <w:shd w:val="clear" w:color="auto" w:fill="E8E8E8"/>
          </w:tcPr>
          <w:p>
            <w:pPr>
              <w:spacing w:after="0"/>
              <w:jc w:val="left"/>
            </w:pPr>
            <w:r>
              <w:rPr>
                <w:b/>
                <w:sz w:val="16"/>
              </w:rPr>
              <w:t>Incident began</w:t>
            </w:r>
          </w:p>
        </w:tc>
        <w:tc>
          <w:tcPr>
            <w:tcW w:type="dxa" w:w="1592"/>
            <w:shd w:val="clear" w:color="auto" w:fill="E8E8E8"/>
          </w:tcPr>
          <w:p>
            <w:pPr>
              <w:spacing w:after="0"/>
              <w:jc w:val="left"/>
            </w:pPr>
            <w:r>
              <w:rPr>
                <w:b/>
                <w:sz w:val="16"/>
              </w:rPr>
              <w:t>FEMA number</w:t>
            </w:r>
          </w:p>
        </w:tc>
        <w:tc>
          <w:tcPr>
            <w:tcW w:type="dxa" w:w="2586"/>
            <w:shd w:val="clear" w:color="auto" w:fill="E8E8E8"/>
          </w:tcPr>
          <w:p>
            <w:pPr>
              <w:spacing w:after="0"/>
              <w:jc w:val="left"/>
            </w:pPr>
            <w:r>
              <w:rPr>
                <w:b/>
                <w:sz w:val="16"/>
              </w:rPr>
              <w:t>Type</w:t>
            </w:r>
          </w:p>
        </w:tc>
        <w:tc>
          <w:tcPr>
            <w:tcW w:type="dxa" w:w="2089"/>
            <w:shd w:val="clear" w:color="auto" w:fill="E8E8E8"/>
          </w:tcPr>
          <w:p>
            <w:pPr>
              <w:spacing w:after="0"/>
              <w:jc w:val="left"/>
            </w:pPr>
            <w:r>
              <w:rPr>
                <w:b/>
                <w:sz w:val="16"/>
              </w:rPr>
              <w:t>Title</w:t>
            </w:r>
          </w:p>
        </w:tc>
        <w:tc>
          <w:tcPr>
            <w:tcW w:type="dxa" w:w="1592"/>
            <w:shd w:val="clear" w:color="auto" w:fill="E8E8E8"/>
          </w:tcPr>
          <w:p>
            <w:pPr>
              <w:spacing w:after="0"/>
              <w:jc w:val="left"/>
            </w:pPr>
            <w:r>
              <w:rPr>
                <w:b/>
                <w:sz w:val="16"/>
              </w:rPr>
              <w:t>Mapped hazard</w:t>
            </w:r>
          </w:p>
        </w:tc>
        <w:tc>
          <w:tcPr>
            <w:tcW w:type="dxa" w:w="1202"/>
            <w:shd w:val="clear" w:color="auto" w:fill="E8E8E8"/>
          </w:tcPr>
          <w:p>
            <w:pPr>
              <w:spacing w:after="0"/>
              <w:jc w:val="left"/>
            </w:pPr>
            <w:r>
              <w:rPr>
                <w:b/>
                <w:sz w:val="16"/>
              </w:rPr>
              <w:t>Flags</w:t>
            </w:r>
          </w:p>
        </w:tc>
        <w:tc>
          <w:tcPr>
            <w:tcW w:type="dxa" w:w="1202"/>
            <w:shd w:val="clear" w:color="auto" w:fill="E8E8E8"/>
          </w:tcPr>
          <w:p>
            <w:pPr>
              <w:spacing w:after="0"/>
              <w:jc w:val="left"/>
            </w:pPr>
            <w:r>
              <w:rPr>
                <w:b/>
                <w:sz w:val="16"/>
              </w:rPr>
              <w:t>Notes</w:t>
            </w:r>
          </w:p>
        </w:tc>
      </w:tr>
      <w:tr>
        <w:trPr>
          <w:cantSplit/>
        </w:trPr>
        <w:tc>
          <w:tcPr>
            <w:tcW w:type="dxa" w:w="1924"/>
          </w:tcPr>
          <w:p>
            <w:pPr>
              <w:spacing w:after="0"/>
              <w:jc w:val="left"/>
            </w:pPr>
            <w:r>
              <w:rPr>
                <w:sz w:val="16"/>
              </w:rPr>
              <w:t>1953-07-02</w:t>
            </w:r>
          </w:p>
        </w:tc>
        <w:tc>
          <w:tcPr>
            <w:tcW w:type="dxa" w:w="1924"/>
          </w:tcPr>
          <w:p>
            <w:pPr>
              <w:spacing w:after="0"/>
              <w:jc w:val="left"/>
            </w:pPr>
            <w:r>
              <w:rPr>
                <w:sz w:val="16"/>
              </w:rPr>
              <w:t>1953-07-02</w:t>
            </w:r>
          </w:p>
        </w:tc>
        <w:tc>
          <w:tcPr>
            <w:tcW w:type="dxa" w:w="1592"/>
          </w:tcPr>
          <w:p>
            <w:pPr>
              <w:spacing w:after="0"/>
              <w:jc w:val="left"/>
            </w:pPr>
            <w:r>
              <w:rPr>
                <w:sz w:val="16"/>
              </w:rPr>
              <w:t>DR-11-NH</w:t>
            </w:r>
          </w:p>
        </w:tc>
        <w:tc>
          <w:tcPr>
            <w:tcW w:type="dxa" w:w="2586"/>
          </w:tcPr>
          <w:p>
            <w:pPr>
              <w:spacing w:after="0"/>
              <w:jc w:val="left"/>
            </w:pPr>
            <w:r>
              <w:rPr>
                <w:sz w:val="16"/>
              </w:rPr>
              <w:t>Major disaster</w:t>
            </w:r>
          </w:p>
        </w:tc>
        <w:tc>
          <w:tcPr>
            <w:tcW w:type="dxa" w:w="2089"/>
          </w:tcPr>
          <w:p>
            <w:pPr>
              <w:spacing w:after="0"/>
              <w:jc w:val="left"/>
            </w:pPr>
            <w:r>
              <w:rPr>
                <w:sz w:val="16"/>
              </w:rPr>
              <w:t>FOREST FIRE</w:t>
            </w:r>
          </w:p>
        </w:tc>
        <w:tc>
          <w:tcPr>
            <w:tcW w:type="dxa" w:w="1592"/>
          </w:tcPr>
          <w:p>
            <w:pPr>
              <w:spacing w:after="0"/>
              <w:jc w:val="left"/>
            </w:pPr>
            <w:r>
              <w:rPr>
                <w:sz w:val="16"/>
              </w:rPr>
              <w:t>Wildfire</w:t>
            </w:r>
          </w:p>
        </w:tc>
        <w:tc>
          <w:tcPr>
            <w:tcW w:type="dxa" w:w="1202"/>
          </w:tcPr>
          <w:p>
            <w:pPr>
              <w:spacing w:after="0"/>
              <w:jc w:val="left"/>
            </w:pPr>
          </w:p>
        </w:tc>
        <w:tc>
          <w:tcPr>
            <w:tcW w:type="dxa" w:w="120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$2,135,135.87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2,135,135.87"/>
        <w:tblDescription w:val="Hazard Plain table b1d_pa_other"/>
      </w:tblPr>
      <w:tblGrid>
        <w:gridCol w:w="1800"/>
        <w:gridCol w:w="1800"/>
        <w:gridCol w:w="4279"/>
        <w:gridCol w:w="3969"/>
        <w:gridCol w:w="226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4279"/>
            <w:shd w:val="clear" w:color="auto" w:fill="E8E8E8"/>
          </w:tcPr>
          <w:p>
            <w:pPr>
              <w:spacing w:after="0"/>
              <w:jc w:val="left"/>
            </w:pPr>
            <w:r>
              <w:rPr>
                <w:b/>
                <w:sz w:val="16"/>
              </w:rPr>
              <w:t>Title</w:t>
            </w:r>
          </w:p>
        </w:tc>
        <w:tc>
          <w:tcPr>
            <w:tcW w:type="dxa" w:w="3969"/>
            <w:shd w:val="clear" w:color="auto" w:fill="E8E8E8"/>
          </w:tcPr>
          <w:p>
            <w:pPr>
              <w:spacing w:after="0"/>
              <w:jc w:val="left"/>
            </w:pPr>
            <w:r>
              <w:rPr>
                <w:b/>
                <w:sz w:val="16"/>
              </w:rPr>
              <w:t>Applicant</w:t>
            </w:r>
          </w:p>
        </w:tc>
        <w:tc>
          <w:tcPr>
            <w:tcW w:type="dxa" w:w="226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DR-4316-NH</w:t>
            </w:r>
          </w:p>
        </w:tc>
        <w:tc>
          <w:tcPr>
            <w:tcW w:type="dxa" w:w="1800"/>
          </w:tcPr>
          <w:p>
            <w:pPr>
              <w:spacing w:after="0"/>
              <w:jc w:val="left"/>
            </w:pPr>
            <w:r>
              <w:rPr>
                <w:sz w:val="16"/>
              </w:rPr>
              <w:t>2017-06-01</w:t>
            </w:r>
          </w:p>
        </w:tc>
        <w:tc>
          <w:tcPr>
            <w:tcW w:type="dxa" w:w="4279"/>
          </w:tcPr>
          <w:p>
            <w:pPr>
              <w:spacing w:after="0"/>
              <w:jc w:val="left"/>
            </w:pPr>
            <w:r>
              <w:rPr>
                <w:sz w:val="16"/>
              </w:rPr>
              <w:t>SEVERE WINTER STORM</w:t>
            </w:r>
          </w:p>
        </w:tc>
        <w:tc>
          <w:tcPr>
            <w:tcW w:type="dxa" w:w="3969"/>
          </w:tcPr>
          <w:p>
            <w:pPr>
              <w:spacing w:after="0"/>
              <w:jc w:val="left"/>
            </w:pPr>
            <w:r>
              <w:rPr>
                <w:sz w:val="16"/>
              </w:rPr>
              <w:t>NH Electric CO-OP (NHEC)</w:t>
            </w:r>
          </w:p>
        </w:tc>
        <w:tc>
          <w:tcPr>
            <w:tcW w:type="dxa" w:w="2265"/>
          </w:tcPr>
          <w:p>
            <w:pPr>
              <w:spacing w:after="0"/>
              <w:jc w:val="right"/>
            </w:pPr>
            <w:r>
              <w:rPr>
                <w:sz w:val="16"/>
              </w:rPr>
              <w:t>$1,454,120.36</w:t>
            </w:r>
          </w:p>
        </w:tc>
      </w:tr>
      <w:tr>
        <w:trPr>
          <w:cantSplit/>
        </w:trPr>
        <w:tc>
          <w:tcPr>
            <w:tcW w:type="dxa" w:w="1800"/>
          </w:tcPr>
          <w:p>
            <w:pPr>
              <w:spacing w:after="0"/>
              <w:jc w:val="left"/>
            </w:pPr>
            <w:r>
              <w:rPr>
                <w:sz w:val="16"/>
              </w:rPr>
              <w:t>DR-4049-NH</w:t>
            </w:r>
          </w:p>
        </w:tc>
        <w:tc>
          <w:tcPr>
            <w:tcW w:type="dxa" w:w="1800"/>
          </w:tcPr>
          <w:p>
            <w:pPr>
              <w:spacing w:after="0"/>
              <w:jc w:val="left"/>
            </w:pPr>
            <w:r>
              <w:rPr>
                <w:sz w:val="16"/>
              </w:rPr>
              <w:t>2011-12-05</w:t>
            </w:r>
          </w:p>
        </w:tc>
        <w:tc>
          <w:tcPr>
            <w:tcW w:type="dxa" w:w="4279"/>
          </w:tcPr>
          <w:p>
            <w:pPr>
              <w:spacing w:after="0"/>
              <w:jc w:val="left"/>
            </w:pPr>
            <w:r>
              <w:rPr>
                <w:sz w:val="16"/>
              </w:rPr>
              <w:t>SEVERE STORM AND SNOWSTORM</w:t>
            </w:r>
          </w:p>
        </w:tc>
        <w:tc>
          <w:tcPr>
            <w:tcW w:type="dxa" w:w="3969"/>
          </w:tcPr>
          <w:p>
            <w:pPr>
              <w:spacing w:after="0"/>
              <w:jc w:val="left"/>
            </w:pPr>
            <w:r>
              <w:rPr>
                <w:sz w:val="16"/>
              </w:rPr>
              <w:t>NH Electric CO-OP (NHEC)</w:t>
            </w:r>
          </w:p>
        </w:tc>
        <w:tc>
          <w:tcPr>
            <w:tcW w:type="dxa" w:w="2265"/>
          </w:tcPr>
          <w:p>
            <w:pPr>
              <w:spacing w:after="0"/>
              <w:jc w:val="right"/>
            </w:pPr>
            <w:r>
              <w:rPr>
                <w:sz w:val="16"/>
              </w:rPr>
              <w:t>$210,156.26</w:t>
            </w:r>
          </w:p>
        </w:tc>
      </w:tr>
      <w:tr>
        <w:trPr>
          <w:cantSplit/>
        </w:trPr>
        <w:tc>
          <w:tcPr>
            <w:tcW w:type="dxa" w:w="1800"/>
          </w:tcPr>
          <w:p>
            <w:pPr>
              <w:spacing w:after="0"/>
              <w:jc w:val="left"/>
            </w:pPr>
            <w:r>
              <w:rPr>
                <w:sz w:val="16"/>
              </w:rPr>
              <w:t>DR-1782-NH</w:t>
            </w:r>
          </w:p>
        </w:tc>
        <w:tc>
          <w:tcPr>
            <w:tcW w:type="dxa" w:w="1800"/>
          </w:tcPr>
          <w:p>
            <w:pPr>
              <w:spacing w:after="0"/>
              <w:jc w:val="left"/>
            </w:pPr>
            <w:r>
              <w:rPr>
                <w:sz w:val="16"/>
              </w:rPr>
              <w:t>2008-08-11</w:t>
            </w:r>
          </w:p>
        </w:tc>
        <w:tc>
          <w:tcPr>
            <w:tcW w:type="dxa" w:w="4279"/>
          </w:tcPr>
          <w:p>
            <w:pPr>
              <w:spacing w:after="0"/>
              <w:jc w:val="left"/>
            </w:pPr>
            <w:r>
              <w:rPr>
                <w:sz w:val="16"/>
              </w:rPr>
              <w:t>SEVERE STORMS, TORNADO, AND FLOODING</w:t>
            </w:r>
          </w:p>
        </w:tc>
        <w:tc>
          <w:tcPr>
            <w:tcW w:type="dxa" w:w="3969"/>
          </w:tcPr>
          <w:p>
            <w:pPr>
              <w:spacing w:after="0"/>
              <w:jc w:val="left"/>
            </w:pPr>
            <w:r>
              <w:rPr>
                <w:sz w:val="16"/>
              </w:rPr>
              <w:t>New Hampshire Electric CO-OP</w:t>
            </w:r>
          </w:p>
        </w:tc>
        <w:tc>
          <w:tcPr>
            <w:tcW w:type="dxa" w:w="2265"/>
          </w:tcPr>
          <w:p>
            <w:pPr>
              <w:spacing w:after="0"/>
              <w:jc w:val="right"/>
            </w:pPr>
            <w:r>
              <w:rPr>
                <w:sz w:val="16"/>
              </w:rPr>
              <w:t>$470,859.25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253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49</w:t>
            </w:r>
          </w:p>
        </w:tc>
        <w:tc>
          <w:tcPr>
            <w:tcW w:type="dxa" w:w="1356"/>
          </w:tcPr>
          <w:p>
            <w:pPr>
              <w:spacing w:after="0"/>
              <w:jc w:val="right"/>
            </w:pPr>
            <w:r>
              <w:rPr>
                <w:sz w:val="16"/>
              </w:rPr>
              <w:t>22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46</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20 High Wind records and 30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206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25</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0"/>
        <w:gridCol w:w="2639"/>
        <w:gridCol w:w="2682"/>
        <w:gridCol w:w="1075"/>
        <w:gridCol w:w="1824"/>
        <w:gridCol w:w="704"/>
        <w:gridCol w:w="2861"/>
      </w:tblGrid>
      <w:tr>
        <w:trPr>
          <w:cantSplit/>
          <w:tblHeader/>
        </w:trPr>
        <w:tc>
          <w:tcPr>
            <w:tcW w:type="dxa" w:w="1037"/>
            <w:shd w:val="clear" w:color="auto" w:fill="E8E8E8"/>
          </w:tcPr>
          <w:p>
            <w:pPr>
              <w:spacing w:after="0"/>
              <w:jc w:val="left"/>
            </w:pPr>
            <w:r>
              <w:rPr>
                <w:b/>
                <w:sz w:val="16"/>
              </w:rPr>
              <w:t>Date</w:t>
            </w:r>
          </w:p>
        </w:tc>
        <w:tc>
          <w:tcPr>
            <w:tcW w:type="dxa" w:w="1290"/>
            <w:shd w:val="clear" w:color="auto" w:fill="E8E8E8"/>
          </w:tcPr>
          <w:p>
            <w:pPr>
              <w:spacing w:after="0"/>
              <w:jc w:val="left"/>
            </w:pPr>
            <w:r>
              <w:rPr>
                <w:b/>
                <w:sz w:val="16"/>
              </w:rPr>
              <w:t>Event type</w:t>
            </w:r>
          </w:p>
        </w:tc>
        <w:tc>
          <w:tcPr>
            <w:tcW w:type="dxa" w:w="2639"/>
            <w:shd w:val="clear" w:color="auto" w:fill="E8E8E8"/>
          </w:tcPr>
          <w:p>
            <w:pPr>
              <w:spacing w:after="0"/>
              <w:jc w:val="left"/>
            </w:pPr>
            <w:r>
              <w:rPr>
                <w:b/>
                <w:sz w:val="16"/>
              </w:rPr>
              <w:t>Magnitude or extent</w:t>
            </w:r>
          </w:p>
        </w:tc>
        <w:tc>
          <w:tcPr>
            <w:tcW w:type="dxa" w:w="2682"/>
            <w:shd w:val="clear" w:color="auto" w:fill="E8E8E8"/>
          </w:tcPr>
          <w:p>
            <w:pPr>
              <w:spacing w:after="0"/>
              <w:jc w:val="left"/>
            </w:pPr>
            <w:r>
              <w:rPr>
                <w:b/>
                <w:sz w:val="16"/>
              </w:rPr>
              <w:t>Damage</w:t>
            </w:r>
          </w:p>
          <w:p>
            <w:pPr>
              <w:spacing w:after="0"/>
              <w:jc w:val="left"/>
            </w:pPr>
            <w:r>
              <w:rPr>
                <w:i/>
                <w:color w:val="555555"/>
                <w:sz w:val="14"/>
              </w:rPr>
              <w:t>nominal dollars</w:t>
            </w:r>
          </w:p>
        </w:tc>
        <w:tc>
          <w:tcPr>
            <w:tcW w:type="dxa" w:w="107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4"/>
            <w:shd w:val="clear" w:color="auto" w:fill="E8E8E8"/>
          </w:tcPr>
          <w:p>
            <w:pPr>
              <w:spacing w:after="0"/>
              <w:jc w:val="left"/>
            </w:pPr>
            <w:r>
              <w:rPr>
                <w:b/>
                <w:sz w:val="16"/>
              </w:rPr>
              <w:t>Location</w:t>
            </w:r>
          </w:p>
        </w:tc>
        <w:tc>
          <w:tcPr>
            <w:tcW w:type="dxa" w:w="704"/>
            <w:shd w:val="clear" w:color="auto" w:fill="E8E8E8"/>
          </w:tcPr>
          <w:p>
            <w:pPr>
              <w:spacing w:after="0"/>
              <w:jc w:val="left"/>
            </w:pPr>
            <w:r>
              <w:rPr>
                <w:b/>
                <w:sz w:val="16"/>
              </w:rPr>
              <w:t>Flags</w:t>
            </w:r>
          </w:p>
        </w:tc>
        <w:tc>
          <w:tcPr>
            <w:tcW w:type="dxa" w:w="28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2026-04-20</w:t>
            </w:r>
          </w:p>
        </w:tc>
        <w:tc>
          <w:tcPr>
            <w:tcW w:type="dxa" w:w="1290"/>
          </w:tcPr>
          <w:p>
            <w:pPr>
              <w:spacing w:after="0"/>
              <w:jc w:val="left"/>
            </w:pPr>
            <w:r>
              <w:rPr>
                <w:sz w:val="16"/>
              </w:rPr>
              <w:t>Winter Weather</w:t>
            </w:r>
          </w:p>
        </w:tc>
        <w:tc>
          <w:tcPr>
            <w:tcW w:type="dxa" w:w="2639"/>
          </w:tcPr>
          <w:p>
            <w:pPr>
              <w:spacing w:after="0"/>
              <w:jc w:val="left"/>
            </w:pPr>
          </w:p>
        </w:tc>
        <w:tc>
          <w:tcPr>
            <w:tcW w:type="dxa" w:w="2682"/>
          </w:tcPr>
          <w:p>
            <w:pPr>
              <w:spacing w:after="0"/>
              <w:jc w:val="left"/>
            </w:pPr>
            <w:r>
              <w:rPr>
                <w:sz w:val="16"/>
              </w:rPr>
              <w:t>$0 property; $0 crops, reported for the zone (2026 dollars)</w:t>
            </w:r>
          </w:p>
        </w:tc>
        <w:tc>
          <w:tcPr>
            <w:tcW w:type="dxa" w:w="1075"/>
          </w:tcPr>
          <w:p>
            <w:pPr>
              <w:spacing w:after="0"/>
              <w:jc w:val="right"/>
            </w:pPr>
            <w:r>
              <w:rPr>
                <w:sz w:val="16"/>
              </w:rPr>
              <w:t>1, 0</w:t>
            </w:r>
          </w:p>
        </w:tc>
        <w:tc>
          <w:tcPr>
            <w:tcW w:type="dxa" w:w="1824"/>
          </w:tcPr>
          <w:p>
            <w:pPr>
              <w:spacing w:after="0"/>
              <w:jc w:val="left"/>
            </w:pPr>
            <w:r>
              <w:rPr>
                <w:sz w:val="16"/>
              </w:rPr>
              <w:t>NWS zone NHZ003 (NORTHERN GRAFTON), zone-level: may include parts of neighboring counties</w:t>
            </w:r>
          </w:p>
        </w:tc>
        <w:tc>
          <w:tcPr>
            <w:tcW w:type="dxa" w:w="704"/>
          </w:tcPr>
          <w:p>
            <w:pPr>
              <w:spacing w:after="0"/>
              <w:jc w:val="left"/>
            </w:pPr>
            <w:r>
              <w:rPr>
                <w:sz w:val="16"/>
              </w:rPr>
              <w:t>within last 5 years</w:t>
            </w: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2024-01-07</w:t>
            </w:r>
          </w:p>
        </w:tc>
        <w:tc>
          <w:tcPr>
            <w:tcW w:type="dxa" w:w="1290"/>
          </w:tcPr>
          <w:p>
            <w:pPr>
              <w:spacing w:after="0"/>
              <w:jc w:val="left"/>
            </w:pPr>
            <w:r>
              <w:rPr>
                <w:sz w:val="16"/>
              </w:rPr>
              <w:t>Winter Storm</w:t>
            </w:r>
          </w:p>
        </w:tc>
        <w:tc>
          <w:tcPr>
            <w:tcW w:type="dxa" w:w="2639"/>
          </w:tcPr>
          <w:p>
            <w:pPr>
              <w:spacing w:after="0"/>
              <w:jc w:val="left"/>
            </w:pPr>
          </w:p>
        </w:tc>
        <w:tc>
          <w:tcPr>
            <w:tcW w:type="dxa" w:w="2682"/>
          </w:tcPr>
          <w:p>
            <w:pPr>
              <w:spacing w:after="0"/>
              <w:jc w:val="left"/>
            </w:pPr>
            <w:r>
              <w:rPr>
                <w:sz w:val="16"/>
              </w:rPr>
              <w:t>damage not reported</w:t>
            </w:r>
          </w:p>
        </w:tc>
        <w:tc>
          <w:tcPr>
            <w:tcW w:type="dxa" w:w="1075"/>
          </w:tcPr>
          <w:p>
            <w:pPr>
              <w:spacing w:after="0"/>
              <w:jc w:val="right"/>
            </w:pPr>
            <w:r>
              <w:rPr>
                <w:sz w:val="16"/>
              </w:rPr>
              <w:t>1, 0</w:t>
            </w:r>
          </w:p>
        </w:tc>
        <w:tc>
          <w:tcPr>
            <w:tcW w:type="dxa" w:w="1824"/>
          </w:tcPr>
          <w:p>
            <w:pPr>
              <w:spacing w:after="0"/>
              <w:jc w:val="left"/>
            </w:pPr>
            <w:r>
              <w:rPr>
                <w:sz w:val="16"/>
              </w:rPr>
              <w:t>NWS zone NHZ003 (NORTHERN GRAFTON), zone-level: may include parts of neighboring counties</w:t>
            </w:r>
          </w:p>
        </w:tc>
        <w:tc>
          <w:tcPr>
            <w:tcW w:type="dxa" w:w="704"/>
          </w:tcPr>
          <w:p>
            <w:pPr>
              <w:spacing w:after="0"/>
              <w:jc w:val="left"/>
            </w:pPr>
            <w:r>
              <w:rPr>
                <w:sz w:val="16"/>
              </w:rPr>
              <w:t>within last 5 years</w:t>
            </w: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290"/>
          </w:tcPr>
          <w:p>
            <w:pPr>
              <w:spacing w:after="0"/>
              <w:jc w:val="left"/>
            </w:pPr>
            <w:r>
              <w:rPr>
                <w:sz w:val="16"/>
              </w:rPr>
              <w:t>Tropical Storm</w:t>
            </w:r>
          </w:p>
        </w:tc>
        <w:tc>
          <w:tcPr>
            <w:tcW w:type="dxa" w:w="2639"/>
          </w:tcPr>
          <w:p>
            <w:pPr>
              <w:spacing w:after="0"/>
              <w:jc w:val="left"/>
            </w:pPr>
          </w:p>
        </w:tc>
        <w:tc>
          <w:tcPr>
            <w:tcW w:type="dxa" w:w="2682"/>
          </w:tcPr>
          <w:p>
            <w:pPr>
              <w:spacing w:after="0"/>
              <w:jc w:val="left"/>
            </w:pPr>
            <w:r>
              <w:rPr>
                <w:sz w:val="16"/>
              </w:rPr>
              <w:t>damage not reported</w:t>
            </w:r>
          </w:p>
        </w:tc>
        <w:tc>
          <w:tcPr>
            <w:tcW w:type="dxa" w:w="1075"/>
          </w:tcPr>
          <w:p>
            <w:pPr>
              <w:spacing w:after="0"/>
              <w:jc w:val="right"/>
            </w:pPr>
            <w:r>
              <w:rPr>
                <w:sz w:val="16"/>
              </w:rPr>
              <w:t>0, 0</w:t>
            </w:r>
          </w:p>
        </w:tc>
        <w:tc>
          <w:tcPr>
            <w:tcW w:type="dxa" w:w="1824"/>
          </w:tcPr>
          <w:p>
            <w:pPr>
              <w:spacing w:after="0"/>
              <w:jc w:val="left"/>
            </w:pPr>
            <w:r>
              <w:rPr>
                <w:sz w:val="16"/>
              </w:rPr>
              <w:t>NWS zone NHZ003 (NORTHERN GRAFTON), zone-level: may include parts of neighboring counties</w:t>
            </w:r>
          </w:p>
        </w:tc>
        <w:tc>
          <w:tcPr>
            <w:tcW w:type="dxa" w:w="704"/>
          </w:tcPr>
          <w:p>
            <w:pPr>
              <w:spacing w:after="0"/>
              <w:jc w:val="left"/>
            </w:pPr>
          </w:p>
        </w:tc>
        <w:tc>
          <w:tcPr>
            <w:tcW w:type="dxa" w:w="28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2017-10-30</w:t>
            </w:r>
          </w:p>
        </w:tc>
        <w:tc>
          <w:tcPr>
            <w:tcW w:type="dxa" w:w="1290"/>
          </w:tcPr>
          <w:p>
            <w:pPr>
              <w:spacing w:after="0"/>
              <w:jc w:val="left"/>
            </w:pPr>
            <w:r>
              <w:rPr>
                <w:sz w:val="16"/>
              </w:rPr>
              <w:t>High Wind</w:t>
            </w:r>
          </w:p>
        </w:tc>
        <w:tc>
          <w:tcPr>
            <w:tcW w:type="dxa" w:w="2639"/>
          </w:tcPr>
          <w:p>
            <w:pPr>
              <w:spacing w:after="0"/>
              <w:jc w:val="left"/>
            </w:pPr>
            <w:r>
              <w:rPr>
                <w:sz w:val="16"/>
              </w:rPr>
              <w:t>52 kt (60 mph) estimated gust</w:t>
            </w:r>
          </w:p>
        </w:tc>
        <w:tc>
          <w:tcPr>
            <w:tcW w:type="dxa" w:w="2682"/>
          </w:tcPr>
          <w:p>
            <w:pPr>
              <w:spacing w:after="0"/>
              <w:jc w:val="left"/>
            </w:pPr>
            <w:r>
              <w:rPr>
                <w:sz w:val="16"/>
              </w:rPr>
              <w:t>$0 property; crops not reported, reported for the zone (2017 dollars)</w:t>
            </w:r>
          </w:p>
        </w:tc>
        <w:tc>
          <w:tcPr>
            <w:tcW w:type="dxa" w:w="1075"/>
          </w:tcPr>
          <w:p>
            <w:pPr>
              <w:spacing w:after="0"/>
              <w:jc w:val="right"/>
            </w:pPr>
            <w:r>
              <w:rPr>
                <w:sz w:val="16"/>
              </w:rPr>
              <w:t>0, 0</w:t>
            </w:r>
          </w:p>
        </w:tc>
        <w:tc>
          <w:tcPr>
            <w:tcW w:type="dxa" w:w="1824"/>
          </w:tcPr>
          <w:p>
            <w:pPr>
              <w:spacing w:after="0"/>
              <w:jc w:val="left"/>
            </w:pPr>
            <w:r>
              <w:rPr>
                <w:sz w:val="16"/>
              </w:rPr>
              <w:t>NWS zone NHZ003 (NORTHERN GRAFTON), zone-level: may include parts of neighboring counties</w:t>
            </w:r>
          </w:p>
        </w:tc>
        <w:tc>
          <w:tcPr>
            <w:tcW w:type="dxa" w:w="704"/>
          </w:tcPr>
          <w:p>
            <w:pPr>
              <w:spacing w:after="0"/>
              <w:jc w:val="left"/>
            </w:pPr>
          </w:p>
        </w:tc>
        <w:tc>
          <w:tcPr>
            <w:tcW w:type="dxa" w:w="286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2013-07-02</w:t>
            </w:r>
          </w:p>
        </w:tc>
        <w:tc>
          <w:tcPr>
            <w:tcW w:type="dxa" w:w="1290"/>
          </w:tcPr>
          <w:p>
            <w:pPr>
              <w:spacing w:after="0"/>
              <w:jc w:val="left"/>
            </w:pPr>
            <w:r>
              <w:rPr>
                <w:sz w:val="16"/>
              </w:rPr>
              <w:t>Flash Flood</w:t>
            </w:r>
          </w:p>
        </w:tc>
        <w:tc>
          <w:tcPr>
            <w:tcW w:type="dxa" w:w="2639"/>
          </w:tcPr>
          <w:p>
            <w:pPr>
              <w:spacing w:after="0"/>
              <w:jc w:val="left"/>
            </w:pPr>
          </w:p>
        </w:tc>
        <w:tc>
          <w:tcPr>
            <w:tcW w:type="dxa" w:w="2682"/>
          </w:tcPr>
          <w:p>
            <w:pPr>
              <w:spacing w:after="0"/>
              <w:jc w:val="left"/>
            </w:pPr>
            <w:r>
              <w:rPr>
                <w:sz w:val="16"/>
              </w:rPr>
              <w:t>$6,500,000 property; $0 crops (2013 dollars)</w:t>
            </w:r>
          </w:p>
        </w:tc>
        <w:tc>
          <w:tcPr>
            <w:tcW w:type="dxa" w:w="1075"/>
          </w:tcPr>
          <w:p>
            <w:pPr>
              <w:spacing w:after="0"/>
              <w:jc w:val="right"/>
            </w:pPr>
            <w:r>
              <w:rPr>
                <w:sz w:val="16"/>
              </w:rPr>
              <w:t>0, 0</w:t>
            </w:r>
          </w:p>
        </w:tc>
        <w:tc>
          <w:tcPr>
            <w:tcW w:type="dxa" w:w="1824"/>
          </w:tcPr>
          <w:p>
            <w:pPr>
              <w:spacing w:after="0"/>
              <w:jc w:val="left"/>
            </w:pPr>
            <w:r>
              <w:rPr>
                <w:sz w:val="16"/>
              </w:rPr>
              <w:t>LEBANON</w:t>
            </w:r>
          </w:p>
        </w:tc>
        <w:tc>
          <w:tcPr>
            <w:tcW w:type="dxa" w:w="704"/>
          </w:tcPr>
          <w:p>
            <w:pPr>
              <w:spacing w:after="0"/>
              <w:jc w:val="left"/>
            </w:pPr>
          </w:p>
        </w:tc>
        <w:tc>
          <w:tcPr>
            <w:tcW w:type="dxa" w:w="28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2008-06-22</w:t>
            </w:r>
          </w:p>
        </w:tc>
        <w:tc>
          <w:tcPr>
            <w:tcW w:type="dxa" w:w="1290"/>
          </w:tcPr>
          <w:p>
            <w:pPr>
              <w:spacing w:after="0"/>
              <w:jc w:val="left"/>
            </w:pPr>
            <w:r>
              <w:rPr>
                <w:sz w:val="16"/>
              </w:rPr>
              <w:t>Hail</w:t>
            </w:r>
          </w:p>
        </w:tc>
        <w:tc>
          <w:tcPr>
            <w:tcW w:type="dxa" w:w="2639"/>
          </w:tcPr>
          <w:p>
            <w:pPr>
              <w:spacing w:after="0"/>
              <w:jc w:val="left"/>
            </w:pPr>
            <w:r>
              <w:rPr>
                <w:sz w:val="16"/>
              </w:rPr>
              <w:t>3 in</w:t>
            </w:r>
          </w:p>
        </w:tc>
        <w:tc>
          <w:tcPr>
            <w:tcW w:type="dxa" w:w="2682"/>
          </w:tcPr>
          <w:p>
            <w:pPr>
              <w:spacing w:after="0"/>
              <w:jc w:val="left"/>
            </w:pPr>
            <w:r>
              <w:rPr>
                <w:sz w:val="16"/>
              </w:rPr>
              <w:t>$0 property; $0 crops (2008 dollars)</w:t>
            </w:r>
          </w:p>
        </w:tc>
        <w:tc>
          <w:tcPr>
            <w:tcW w:type="dxa" w:w="1075"/>
          </w:tcPr>
          <w:p>
            <w:pPr>
              <w:spacing w:after="0"/>
              <w:jc w:val="right"/>
            </w:pPr>
            <w:r>
              <w:rPr>
                <w:sz w:val="16"/>
              </w:rPr>
              <w:t>0, 0</w:t>
            </w:r>
          </w:p>
        </w:tc>
        <w:tc>
          <w:tcPr>
            <w:tcW w:type="dxa" w:w="1824"/>
          </w:tcPr>
          <w:p>
            <w:pPr>
              <w:spacing w:after="0"/>
              <w:jc w:val="left"/>
            </w:pPr>
            <w:r>
              <w:rPr>
                <w:sz w:val="16"/>
              </w:rPr>
              <w:t>ORANGE</w:t>
            </w:r>
          </w:p>
        </w:tc>
        <w:tc>
          <w:tcPr>
            <w:tcW w:type="dxa" w:w="704"/>
          </w:tcPr>
          <w:p>
            <w:pPr>
              <w:spacing w:after="0"/>
              <w:jc w:val="left"/>
            </w:pPr>
          </w:p>
        </w:tc>
        <w:tc>
          <w:tcPr>
            <w:tcW w:type="dxa" w:w="2861"/>
          </w:tcPr>
          <w:p>
            <w:pPr>
              <w:spacing w:after="0"/>
              <w:jc w:val="left"/>
            </w:pPr>
            <w:r>
              <w:rPr>
                <w:sz w:val="16"/>
              </w:rPr>
              <w:t>B1-c worst recorded: Hail</w:t>
            </w:r>
          </w:p>
        </w:tc>
      </w:tr>
      <w:tr>
        <w:trPr>
          <w:cantSplit/>
        </w:trPr>
        <w:tc>
          <w:tcPr>
            <w:tcW w:type="dxa" w:w="1037"/>
          </w:tcPr>
          <w:p>
            <w:pPr>
              <w:spacing w:after="0"/>
              <w:jc w:val="left"/>
            </w:pPr>
            <w:r>
              <w:rPr>
                <w:sz w:val="16"/>
              </w:rPr>
              <w:t>2000-06-25</w:t>
            </w:r>
          </w:p>
        </w:tc>
        <w:tc>
          <w:tcPr>
            <w:tcW w:type="dxa" w:w="1290"/>
          </w:tcPr>
          <w:p>
            <w:pPr>
              <w:spacing w:after="0"/>
              <w:jc w:val="left"/>
            </w:pPr>
            <w:r>
              <w:rPr>
                <w:sz w:val="16"/>
              </w:rPr>
              <w:t>Lightning</w:t>
            </w:r>
          </w:p>
        </w:tc>
        <w:tc>
          <w:tcPr>
            <w:tcW w:type="dxa" w:w="2639"/>
          </w:tcPr>
          <w:p>
            <w:pPr>
              <w:spacing w:after="0"/>
              <w:jc w:val="left"/>
            </w:pPr>
          </w:p>
        </w:tc>
        <w:tc>
          <w:tcPr>
            <w:tcW w:type="dxa" w:w="2682"/>
          </w:tcPr>
          <w:p>
            <w:pPr>
              <w:spacing w:after="0"/>
              <w:jc w:val="left"/>
            </w:pPr>
            <w:r>
              <w:rPr>
                <w:sz w:val="16"/>
              </w:rPr>
              <w:t>$700,000 property; crops not reported (2000 dollars)</w:t>
            </w:r>
          </w:p>
        </w:tc>
        <w:tc>
          <w:tcPr>
            <w:tcW w:type="dxa" w:w="1075"/>
          </w:tcPr>
          <w:p>
            <w:pPr>
              <w:spacing w:after="0"/>
              <w:jc w:val="right"/>
            </w:pPr>
            <w:r>
              <w:rPr>
                <w:sz w:val="16"/>
              </w:rPr>
              <w:t>0, 0</w:t>
            </w:r>
          </w:p>
        </w:tc>
        <w:tc>
          <w:tcPr>
            <w:tcW w:type="dxa" w:w="1824"/>
          </w:tcPr>
          <w:p>
            <w:pPr>
              <w:spacing w:after="0"/>
              <w:jc w:val="left"/>
            </w:pPr>
            <w:r>
              <w:rPr>
                <w:sz w:val="16"/>
              </w:rPr>
              <w:t>WATERVILLE VLY</w:t>
            </w:r>
          </w:p>
        </w:tc>
        <w:tc>
          <w:tcPr>
            <w:tcW w:type="dxa" w:w="704"/>
          </w:tcPr>
          <w:p>
            <w:pPr>
              <w:spacing w:after="0"/>
              <w:jc w:val="left"/>
            </w:pPr>
          </w:p>
        </w:tc>
        <w:tc>
          <w:tcPr>
            <w:tcW w:type="dxa" w:w="2861"/>
          </w:tcPr>
          <w:p>
            <w:pPr>
              <w:spacing w:after="0"/>
              <w:jc w:val="left"/>
            </w:pPr>
            <w:r>
              <w:rPr>
                <w:sz w:val="16"/>
              </w:rPr>
              <w:t>B1-c worst recorded: Lightning</w:t>
            </w:r>
          </w:p>
        </w:tc>
      </w:tr>
      <w:tr>
        <w:trPr>
          <w:cantSplit/>
        </w:trPr>
        <w:tc>
          <w:tcPr>
            <w:tcW w:type="dxa" w:w="1037"/>
          </w:tcPr>
          <w:p>
            <w:pPr>
              <w:spacing w:after="0"/>
              <w:jc w:val="left"/>
            </w:pPr>
            <w:r>
              <w:rPr>
                <w:sz w:val="16"/>
              </w:rPr>
              <w:t>2000-01-13</w:t>
            </w:r>
          </w:p>
        </w:tc>
        <w:tc>
          <w:tcPr>
            <w:tcW w:type="dxa" w:w="1290"/>
          </w:tcPr>
          <w:p>
            <w:pPr>
              <w:spacing w:after="0"/>
              <w:jc w:val="left"/>
            </w:pPr>
            <w:r>
              <w:rPr>
                <w:sz w:val="16"/>
              </w:rPr>
              <w:t>Extreme Cold/Wind Chill</w:t>
            </w:r>
          </w:p>
        </w:tc>
        <w:tc>
          <w:tcPr>
            <w:tcW w:type="dxa" w:w="2639"/>
          </w:tcPr>
          <w:p>
            <w:pPr>
              <w:spacing w:after="0"/>
              <w:jc w:val="left"/>
            </w:pPr>
          </w:p>
        </w:tc>
        <w:tc>
          <w:tcPr>
            <w:tcW w:type="dxa" w:w="2682"/>
          </w:tcPr>
          <w:p>
            <w:pPr>
              <w:spacing w:after="0"/>
              <w:jc w:val="left"/>
            </w:pPr>
            <w:r>
              <w:rPr>
                <w:sz w:val="16"/>
              </w:rPr>
              <w:t>damage not reported</w:t>
            </w:r>
          </w:p>
        </w:tc>
        <w:tc>
          <w:tcPr>
            <w:tcW w:type="dxa" w:w="1075"/>
          </w:tcPr>
          <w:p>
            <w:pPr>
              <w:spacing w:after="0"/>
              <w:jc w:val="right"/>
            </w:pPr>
            <w:r>
              <w:rPr>
                <w:sz w:val="16"/>
              </w:rPr>
              <w:t>0, 0</w:t>
            </w:r>
          </w:p>
        </w:tc>
        <w:tc>
          <w:tcPr>
            <w:tcW w:type="dxa" w:w="1824"/>
          </w:tcPr>
          <w:p>
            <w:pPr>
              <w:spacing w:after="0"/>
              <w:jc w:val="left"/>
            </w:pPr>
            <w:r>
              <w:rPr>
                <w:sz w:val="16"/>
              </w:rPr>
              <w:t>NWS zone NHZ003 (NORTHERN GRAFTON), zone-level: may include parts of neighboring counties</w:t>
            </w:r>
          </w:p>
        </w:tc>
        <w:tc>
          <w:tcPr>
            <w:tcW w:type="dxa" w:w="704"/>
          </w:tcPr>
          <w:p>
            <w:pPr>
              <w:spacing w:after="0"/>
              <w:jc w:val="left"/>
            </w:pPr>
          </w:p>
        </w:tc>
        <w:tc>
          <w:tcPr>
            <w:tcW w:type="dxa" w:w="28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1998-06-27</w:t>
            </w:r>
          </w:p>
        </w:tc>
        <w:tc>
          <w:tcPr>
            <w:tcW w:type="dxa" w:w="1290"/>
          </w:tcPr>
          <w:p>
            <w:pPr>
              <w:spacing w:after="0"/>
              <w:jc w:val="left"/>
            </w:pPr>
            <w:r>
              <w:rPr>
                <w:sz w:val="16"/>
              </w:rPr>
              <w:t>Flash Flood</w:t>
            </w:r>
          </w:p>
        </w:tc>
        <w:tc>
          <w:tcPr>
            <w:tcW w:type="dxa" w:w="2639"/>
          </w:tcPr>
          <w:p>
            <w:pPr>
              <w:spacing w:after="0"/>
              <w:jc w:val="left"/>
            </w:pPr>
          </w:p>
        </w:tc>
        <w:tc>
          <w:tcPr>
            <w:tcW w:type="dxa" w:w="2682"/>
          </w:tcPr>
          <w:p>
            <w:pPr>
              <w:spacing w:after="0"/>
              <w:jc w:val="left"/>
            </w:pPr>
            <w:r>
              <w:rPr>
                <w:sz w:val="16"/>
              </w:rPr>
              <w:t>$1,500,000 property; crops not reported (1998 dollars)</w:t>
            </w:r>
          </w:p>
        </w:tc>
        <w:tc>
          <w:tcPr>
            <w:tcW w:type="dxa" w:w="1075"/>
          </w:tcPr>
          <w:p>
            <w:pPr>
              <w:spacing w:after="0"/>
              <w:jc w:val="right"/>
            </w:pPr>
            <w:r>
              <w:rPr>
                <w:sz w:val="16"/>
              </w:rPr>
              <w:t>1, 1</w:t>
            </w:r>
          </w:p>
        </w:tc>
        <w:tc>
          <w:tcPr>
            <w:tcW w:type="dxa" w:w="1824"/>
          </w:tcPr>
          <w:p>
            <w:pPr>
              <w:spacing w:after="0"/>
              <w:jc w:val="left"/>
            </w:pPr>
            <w:r>
              <w:rPr>
                <w:sz w:val="16"/>
              </w:rPr>
              <w:t>PIERMONT</w:t>
            </w:r>
          </w:p>
        </w:tc>
        <w:tc>
          <w:tcPr>
            <w:tcW w:type="dxa" w:w="704"/>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1998-01-07</w:t>
            </w:r>
          </w:p>
        </w:tc>
        <w:tc>
          <w:tcPr>
            <w:tcW w:type="dxa" w:w="1290"/>
          </w:tcPr>
          <w:p>
            <w:pPr>
              <w:spacing w:after="0"/>
              <w:jc w:val="left"/>
            </w:pPr>
            <w:r>
              <w:rPr>
                <w:sz w:val="16"/>
              </w:rPr>
              <w:t>Ice Storm</w:t>
            </w:r>
          </w:p>
        </w:tc>
        <w:tc>
          <w:tcPr>
            <w:tcW w:type="dxa" w:w="2639"/>
          </w:tcPr>
          <w:p>
            <w:pPr>
              <w:spacing w:after="0"/>
              <w:jc w:val="left"/>
            </w:pPr>
          </w:p>
        </w:tc>
        <w:tc>
          <w:tcPr>
            <w:tcW w:type="dxa" w:w="2682"/>
          </w:tcPr>
          <w:p>
            <w:pPr>
              <w:spacing w:after="0"/>
              <w:jc w:val="left"/>
            </w:pPr>
            <w:r>
              <w:rPr>
                <w:sz w:val="16"/>
              </w:rPr>
              <w:t>$1,300,000 property; crops not reported, reported for the zone (1998 dollars)</w:t>
            </w:r>
          </w:p>
        </w:tc>
        <w:tc>
          <w:tcPr>
            <w:tcW w:type="dxa" w:w="1075"/>
          </w:tcPr>
          <w:p>
            <w:pPr>
              <w:spacing w:after="0"/>
              <w:jc w:val="right"/>
            </w:pPr>
            <w:r>
              <w:rPr>
                <w:sz w:val="16"/>
              </w:rPr>
              <w:t>0, 0</w:t>
            </w:r>
          </w:p>
        </w:tc>
        <w:tc>
          <w:tcPr>
            <w:tcW w:type="dxa" w:w="1824"/>
          </w:tcPr>
          <w:p>
            <w:pPr>
              <w:spacing w:after="0"/>
              <w:jc w:val="left"/>
            </w:pPr>
            <w:r>
              <w:rPr>
                <w:sz w:val="16"/>
              </w:rPr>
              <w:t>NWS zone NHZ003 (NORTHERN GRAFTON), zone-level: may include parts of neighboring counties</w:t>
            </w:r>
          </w:p>
        </w:tc>
        <w:tc>
          <w:tcPr>
            <w:tcW w:type="dxa" w:w="704"/>
          </w:tcPr>
          <w:p>
            <w:pPr>
              <w:spacing w:after="0"/>
              <w:jc w:val="left"/>
            </w:pPr>
          </w:p>
        </w:tc>
        <w:tc>
          <w:tcPr>
            <w:tcW w:type="dxa" w:w="2861"/>
          </w:tcPr>
          <w:p>
            <w:pPr>
              <w:spacing w:after="0"/>
              <w:jc w:val="left"/>
            </w:pPr>
            <w:r>
              <w:rPr>
                <w:sz w:val="16"/>
              </w:rPr>
              <w:t>B1-c worst recorded: Ice Storm</w:t>
            </w:r>
          </w:p>
        </w:tc>
      </w:tr>
      <w:tr>
        <w:trPr>
          <w:cantSplit/>
        </w:trPr>
        <w:tc>
          <w:tcPr>
            <w:tcW w:type="dxa" w:w="1037"/>
          </w:tcPr>
          <w:p>
            <w:pPr>
              <w:spacing w:after="0"/>
              <w:jc w:val="left"/>
            </w:pPr>
            <w:r>
              <w:rPr>
                <w:sz w:val="16"/>
              </w:rPr>
              <w:t>1985-08-15</w:t>
            </w:r>
          </w:p>
        </w:tc>
        <w:tc>
          <w:tcPr>
            <w:tcW w:type="dxa" w:w="1290"/>
          </w:tcPr>
          <w:p>
            <w:pPr>
              <w:spacing w:after="0"/>
              <w:jc w:val="left"/>
            </w:pPr>
            <w:r>
              <w:rPr>
                <w:sz w:val="16"/>
              </w:rPr>
              <w:t>Thunderstorm Wind</w:t>
            </w:r>
          </w:p>
        </w:tc>
        <w:tc>
          <w:tcPr>
            <w:tcW w:type="dxa" w:w="2639"/>
          </w:tcPr>
          <w:p>
            <w:pPr>
              <w:spacing w:after="0"/>
              <w:jc w:val="left"/>
            </w:pPr>
            <w:r>
              <w:rPr>
                <w:sz w:val="16"/>
              </w:rPr>
              <w:t>72 kt (83 mph), measurement type not recorded</w:t>
            </w:r>
          </w:p>
        </w:tc>
        <w:tc>
          <w:tcPr>
            <w:tcW w:type="dxa" w:w="2682"/>
          </w:tcPr>
          <w:p>
            <w:pPr>
              <w:spacing w:after="0"/>
              <w:jc w:val="left"/>
            </w:pPr>
            <w:r>
              <w:rPr>
                <w:sz w:val="16"/>
              </w:rPr>
              <w:t>damage not recorded (pre-1996 record)</w:t>
            </w:r>
          </w:p>
        </w:tc>
        <w:tc>
          <w:tcPr>
            <w:tcW w:type="dxa" w:w="1075"/>
          </w:tcPr>
          <w:p>
            <w:pPr>
              <w:spacing w:after="0"/>
              <w:jc w:val="right"/>
            </w:pPr>
            <w:r>
              <w:rPr>
                <w:sz w:val="16"/>
              </w:rPr>
              <w:t>0, 1</w:t>
            </w:r>
          </w:p>
        </w:tc>
        <w:tc>
          <w:tcPr>
            <w:tcW w:type="dxa" w:w="1824"/>
          </w:tcPr>
          <w:p>
            <w:pPr>
              <w:spacing w:after="0"/>
              <w:jc w:val="left"/>
            </w:pPr>
            <w:r>
              <w:rPr>
                <w:sz w:val="16"/>
              </w:rPr>
              <w:t>location not recorded</w:t>
            </w:r>
          </w:p>
        </w:tc>
        <w:tc>
          <w:tcPr>
            <w:tcW w:type="dxa" w:w="704"/>
          </w:tcPr>
          <w:p>
            <w:pPr>
              <w:spacing w:after="0"/>
              <w:jc w:val="left"/>
            </w:pPr>
          </w:p>
        </w:tc>
        <w:tc>
          <w:tcPr>
            <w:tcW w:type="dxa" w:w="2861"/>
          </w:tcPr>
          <w:p>
            <w:pPr>
              <w:spacing w:after="0"/>
              <w:jc w:val="left"/>
            </w:pPr>
            <w:r>
              <w:rPr>
                <w:sz w:val="16"/>
              </w:rPr>
              <w:t>B1-c worst recorded: Thunderstorm Wind</w:t>
            </w:r>
          </w:p>
        </w:tc>
      </w:tr>
      <w:tr>
        <w:trPr>
          <w:cantSplit/>
        </w:trPr>
        <w:tc>
          <w:tcPr>
            <w:tcW w:type="dxa" w:w="1037"/>
          </w:tcPr>
          <w:p>
            <w:pPr>
              <w:spacing w:after="0"/>
              <w:jc w:val="left"/>
            </w:pPr>
            <w:r>
              <w:rPr>
                <w:sz w:val="16"/>
              </w:rPr>
              <w:t>1966-08-11</w:t>
            </w:r>
          </w:p>
        </w:tc>
        <w:tc>
          <w:tcPr>
            <w:tcW w:type="dxa" w:w="1290"/>
          </w:tcPr>
          <w:p>
            <w:pPr>
              <w:spacing w:after="0"/>
              <w:jc w:val="left"/>
            </w:pPr>
            <w:r>
              <w:rPr>
                <w:sz w:val="16"/>
              </w:rPr>
              <w:t>Tornado</w:t>
            </w:r>
          </w:p>
        </w:tc>
        <w:tc>
          <w:tcPr>
            <w:tcW w:type="dxa" w:w="2639"/>
          </w:tcPr>
          <w:p>
            <w:pPr>
              <w:spacing w:after="0"/>
              <w:jc w:val="left"/>
            </w:pPr>
            <w:r>
              <w:rPr>
                <w:sz w:val="16"/>
              </w:rPr>
              <w:t>F2, 9 mi path length (records before 1996 may include the whole path; rating and listing come from the county where the tornado began), 100 yd wide</w:t>
            </w:r>
          </w:p>
        </w:tc>
        <w:tc>
          <w:tcPr>
            <w:tcW w:type="dxa" w:w="2682"/>
          </w:tcPr>
          <w:p>
            <w:pPr>
              <w:spacing w:after="0"/>
              <w:jc w:val="left"/>
            </w:pPr>
            <w:r>
              <w:rPr>
                <w:sz w:val="16"/>
              </w:rPr>
              <w:t>$250,000 property; crops not recorded (1966 dollars)</w:t>
            </w:r>
          </w:p>
        </w:tc>
        <w:tc>
          <w:tcPr>
            <w:tcW w:type="dxa" w:w="1075"/>
          </w:tcPr>
          <w:p>
            <w:pPr>
              <w:spacing w:after="0"/>
              <w:jc w:val="right"/>
            </w:pPr>
            <w:r>
              <w:rPr>
                <w:sz w:val="16"/>
              </w:rPr>
              <w:t>0, 0</w:t>
            </w:r>
          </w:p>
        </w:tc>
        <w:tc>
          <w:tcPr>
            <w:tcW w:type="dxa" w:w="1824"/>
          </w:tcPr>
          <w:p>
            <w:pPr>
              <w:spacing w:after="0"/>
              <w:jc w:val="left"/>
            </w:pPr>
            <w:r>
              <w:rPr>
                <w:sz w:val="16"/>
              </w:rPr>
              <w:t>location not recorded</w:t>
            </w:r>
          </w:p>
        </w:tc>
        <w:tc>
          <w:tcPr>
            <w:tcW w:type="dxa" w:w="704"/>
          </w:tcPr>
          <w:p>
            <w:pPr>
              <w:spacing w:after="0"/>
              <w:jc w:val="left"/>
            </w:pPr>
          </w:p>
        </w:tc>
        <w:tc>
          <w:tcPr>
            <w:tcW w:type="dxa" w:w="286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(1,125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5"/>
        <w:gridCol w:w="1423"/>
        <w:gridCol w:w="1543"/>
        <w:gridCol w:w="1037"/>
        <w:gridCol w:w="1703"/>
        <w:gridCol w:w="1510"/>
        <w:gridCol w:w="1464"/>
        <w:gridCol w:w="1037"/>
        <w:gridCol w:w="2134"/>
      </w:tblGrid>
      <w:tr>
        <w:trPr>
          <w:cantSplit/>
          <w:tblHeader/>
        </w:trPr>
        <w:tc>
          <w:tcPr>
            <w:tcW w:type="dxa" w:w="1037"/>
            <w:shd w:val="clear" w:color="auto" w:fill="E8E8E8"/>
          </w:tcPr>
          <w:p>
            <w:pPr>
              <w:spacing w:after="0"/>
              <w:jc w:val="left"/>
            </w:pPr>
            <w:r>
              <w:rPr>
                <w:b/>
                <w:sz w:val="16"/>
              </w:rPr>
              <w:t>Hazard</w:t>
            </w:r>
          </w:p>
        </w:tc>
        <w:tc>
          <w:tcPr>
            <w:tcW w:type="dxa" w:w="12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3"/>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3"/>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5"/>
          </w:tcPr>
          <w:p>
            <w:pPr>
              <w:spacing w:after="0"/>
              <w:jc w:val="right"/>
            </w:pPr>
            <w:r>
              <w:rPr>
                <w:sz w:val="16"/>
              </w:rPr>
              <w:t>0.01</w:t>
            </w:r>
          </w:p>
        </w:tc>
        <w:tc>
          <w:tcPr>
            <w:tcW w:type="dxa" w:w="1423"/>
          </w:tcPr>
          <w:p>
            <w:pPr>
              <w:spacing w:after="0"/>
              <w:jc w:val="left"/>
            </w:pPr>
            <w:r>
              <w:rPr>
                <w:sz w:val="16"/>
              </w:rPr>
              <w:t>events per year</w:t>
            </w:r>
          </w:p>
        </w:tc>
        <w:tc>
          <w:tcPr>
            <w:tcW w:type="dxa" w:w="1543"/>
          </w:tcPr>
          <w:p>
            <w:pPr>
              <w:spacing w:after="0"/>
              <w:jc w:val="left"/>
            </w:pPr>
            <w:r>
              <w:rPr>
                <w:sz w:val="16"/>
              </w:rPr>
              <w:t>about 1 in 100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0</w:t>
            </w:r>
          </w:p>
        </w:tc>
        <w:tc>
          <w:tcPr>
            <w:tcW w:type="dxa" w:w="1464"/>
          </w:tcPr>
          <w:p>
            <w:pPr>
              <w:spacing w:after="0"/>
              <w:jc w:val="left"/>
            </w:pPr>
            <w:r>
              <w:rPr>
                <w:sz w:val="16"/>
              </w:rPr>
              <w:t>1994 to 2023 (30 years)</w:t>
            </w:r>
          </w:p>
        </w:tc>
        <w:tc>
          <w:tcPr>
            <w:tcW w:type="dxa" w:w="1037"/>
          </w:tcPr>
          <w:p>
            <w:pPr>
              <w:spacing w:after="0"/>
              <w:jc w:val="left"/>
            </w:pPr>
            <w:r>
              <w:rPr>
                <w:sz w:val="16"/>
              </w:rPr>
              <w:t>see B1-f</w:t>
            </w:r>
          </w:p>
        </w:tc>
        <w:tc>
          <w:tcPr>
            <w:tcW w:type="dxa" w:w="2134"/>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5"/>
          </w:tcPr>
          <w:p>
            <w:pPr>
              <w:spacing w:after="0"/>
              <w:jc w:val="right"/>
            </w:pPr>
          </w:p>
        </w:tc>
        <w:tc>
          <w:tcPr>
            <w:tcW w:type="dxa" w:w="1423"/>
          </w:tcPr>
          <w:p>
            <w:pPr>
              <w:spacing w:after="0"/>
              <w:jc w:val="left"/>
            </w:pPr>
            <w:r>
              <w:rPr>
                <w:sz w:val="16"/>
              </w:rPr>
              <w:t>events per year at a location (modeled)</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25"/>
          </w:tcPr>
          <w:p>
            <w:pPr>
              <w:spacing w:after="0"/>
              <w:jc w:val="right"/>
            </w:pPr>
            <w:r>
              <w:rPr>
                <w:sz w:val="16"/>
              </w:rPr>
              <w:t>3.92</w:t>
            </w:r>
          </w:p>
        </w:tc>
        <w:tc>
          <w:tcPr>
            <w:tcW w:type="dxa" w:w="1423"/>
          </w:tcPr>
          <w:p>
            <w:pPr>
              <w:spacing w:after="0"/>
              <w:jc w:val="left"/>
            </w:pPr>
            <w:r>
              <w:rPr>
                <w:sz w:val="16"/>
              </w:rPr>
              <w:t>event-days per year</w:t>
            </w:r>
          </w:p>
        </w:tc>
        <w:tc>
          <w:tcPr>
            <w:tcW w:type="dxa" w:w="1543"/>
          </w:tcPr>
          <w:p>
            <w:pPr>
              <w:spacing w:after="0"/>
              <w:jc w:val="left"/>
            </w:pPr>
            <w:r>
              <w:rPr>
                <w:sz w:val="16"/>
              </w:rPr>
              <w:t>about 3.92 days per year</w:t>
            </w:r>
          </w:p>
        </w:tc>
        <w:tc>
          <w:tcPr>
            <w:tcW w:type="dxa" w:w="1037"/>
          </w:tcPr>
          <w:p>
            <w:pPr>
              <w:spacing w:after="0"/>
              <w:jc w:val="left"/>
            </w:pPr>
            <w:r>
              <w:rPr>
                <w:sz w:val="16"/>
              </w:rPr>
              <w:t>Likely</w:t>
            </w:r>
          </w:p>
        </w:tc>
        <w:tc>
          <w:tcPr>
            <w:tcW w:type="dxa" w:w="1703"/>
          </w:tcPr>
          <w:p>
            <w:pPr>
              <w:spacing w:after="0"/>
              <w:jc w:val="left"/>
            </w:pPr>
            <w:r>
              <w:rPr>
                <w:sz w:val="16"/>
              </w:rPr>
              <w:t>event-days in 8 of 30 years, 1996 to 2025 (26.7%)</w:t>
            </w:r>
          </w:p>
        </w:tc>
        <w:tc>
          <w:tcPr>
            <w:tcW w:type="dxa" w:w="1510"/>
          </w:tcPr>
          <w:p>
            <w:pPr>
              <w:spacing w:after="0"/>
              <w:jc w:val="right"/>
            </w:pPr>
            <w:r>
              <w:rPr>
                <w:sz w:val="16"/>
              </w:rPr>
              <w:t>74.2</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r>
              <w:rPr>
                <w:sz w:val="16"/>
              </w:rPr>
              <w:t>NRI gives about 3.92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5"/>
          </w:tcPr>
          <w:p>
            <w:pPr>
              <w:spacing w:after="0"/>
              <w:jc w:val="right"/>
            </w:pPr>
            <w:r>
              <w:rPr>
                <w:sz w:val="16"/>
              </w:rPr>
              <w:t>0</w:t>
            </w:r>
          </w:p>
        </w:tc>
        <w:tc>
          <w:tcPr>
            <w:tcW w:type="dxa" w:w="1423"/>
          </w:tcPr>
          <w:p>
            <w:pPr>
              <w:spacing w:after="0"/>
              <w:jc w:val="left"/>
            </w:pPr>
            <w:r>
              <w:rPr>
                <w:sz w:val="16"/>
              </w:rPr>
              <w:t>event-days per year</w:t>
            </w:r>
          </w:p>
        </w:tc>
        <w:tc>
          <w:tcPr>
            <w:tcW w:type="dxa" w:w="1543"/>
          </w:tcPr>
          <w:p>
            <w:pPr>
              <w:spacing w:after="0"/>
              <w:jc w:val="left"/>
            </w:pPr>
            <w:r>
              <w:rPr>
                <w:sz w:val="16"/>
              </w:rPr>
              <w:t>none modeled</w:t>
            </w:r>
          </w:p>
        </w:tc>
        <w:tc>
          <w:tcPr>
            <w:tcW w:type="dxa" w:w="1037"/>
          </w:tcPr>
          <w:p>
            <w:pPr>
              <w:spacing w:after="0"/>
              <w:jc w:val="left"/>
            </w:pPr>
            <w:r>
              <w:rPr>
                <w:sz w:val="16"/>
              </w:rPr>
              <w:t>Likely</w:t>
            </w:r>
          </w:p>
        </w:tc>
        <w:tc>
          <w:tcPr>
            <w:tcW w:type="dxa" w:w="1703"/>
          </w:tcPr>
          <w:p>
            <w:pPr>
              <w:spacing w:after="0"/>
              <w:jc w:val="left"/>
            </w:pPr>
            <w:r>
              <w:rPr>
                <w:sz w:val="16"/>
              </w:rPr>
              <w:t>event-days in 4 of 30 years, 1996 to 2025 (13.3%)</w:t>
            </w:r>
          </w:p>
        </w:tc>
        <w:tc>
          <w:tcPr>
            <w:tcW w:type="dxa" w:w="1510"/>
          </w:tcPr>
          <w:p>
            <w:pPr>
              <w:spacing w:after="0"/>
              <w:jc w:val="right"/>
            </w:pPr>
            <w:r>
              <w:rPr>
                <w:sz w:val="16"/>
              </w:rPr>
              <w:t>0</w:t>
            </w:r>
          </w:p>
        </w:tc>
        <w:tc>
          <w:tcPr>
            <w:tcW w:type="dxa" w:w="146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4"/>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25"/>
          </w:tcPr>
          <w:p>
            <w:pPr>
              <w:spacing w:after="0"/>
              <w:jc w:val="right"/>
            </w:pPr>
            <w:r>
              <w:rPr>
                <w:sz w:val="16"/>
              </w:rPr>
              <w:t>0.00137</w:t>
            </w:r>
          </w:p>
        </w:tc>
        <w:tc>
          <w:tcPr>
            <w:tcW w:type="dxa" w:w="1423"/>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0.137%</w:t>
            </w: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5"/>
          </w:tcPr>
          <w:p>
            <w:pPr>
              <w:spacing w:after="0"/>
              <w:jc w:val="right"/>
            </w:pPr>
            <w:r>
              <w:rPr>
                <w:sz w:val="16"/>
              </w:rPr>
              <w:t>1.62</w:t>
            </w:r>
          </w:p>
        </w:tc>
        <w:tc>
          <w:tcPr>
            <w:tcW w:type="dxa" w:w="1423"/>
          </w:tcPr>
          <w:p>
            <w:pPr>
              <w:spacing w:after="0"/>
              <w:jc w:val="left"/>
            </w:pPr>
            <w:r>
              <w:rPr>
                <w:sz w:val="16"/>
              </w:rPr>
              <w:t>events per year</w:t>
            </w:r>
          </w:p>
        </w:tc>
        <w:tc>
          <w:tcPr>
            <w:tcW w:type="dxa" w:w="1543"/>
          </w:tcPr>
          <w:p>
            <w:pPr>
              <w:spacing w:after="0"/>
              <w:jc w:val="left"/>
            </w:pPr>
            <w:r>
              <w:rPr>
                <w:sz w:val="16"/>
              </w:rPr>
              <w:t>about 1.62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61.5 (modeled)</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Heat Wave</w:t>
            </w:r>
          </w:p>
        </w:tc>
        <w:tc>
          <w:tcPr>
            <w:tcW w:type="dxa" w:w="1225"/>
          </w:tcPr>
          <w:p>
            <w:pPr>
              <w:spacing w:after="0"/>
              <w:jc w:val="right"/>
            </w:pPr>
            <w:r>
              <w:rPr>
                <w:sz w:val="16"/>
              </w:rPr>
              <w:t>1.01</w:t>
            </w:r>
          </w:p>
        </w:tc>
        <w:tc>
          <w:tcPr>
            <w:tcW w:type="dxa" w:w="1423"/>
          </w:tcPr>
          <w:p>
            <w:pPr>
              <w:spacing w:after="0"/>
              <w:jc w:val="left"/>
            </w:pPr>
            <w:r>
              <w:rPr>
                <w:sz w:val="16"/>
              </w:rPr>
              <w:t>event-days per year</w:t>
            </w:r>
          </w:p>
        </w:tc>
        <w:tc>
          <w:tcPr>
            <w:tcW w:type="dxa" w:w="1543"/>
          </w:tcPr>
          <w:p>
            <w:pPr>
              <w:spacing w:after="0"/>
              <w:jc w:val="left"/>
            </w:pPr>
            <w:r>
              <w:rPr>
                <w:sz w:val="16"/>
              </w:rPr>
              <w:t>about 1.01 days per year</w:t>
            </w:r>
          </w:p>
        </w:tc>
        <w:tc>
          <w:tcPr>
            <w:tcW w:type="dxa" w:w="1037"/>
          </w:tcPr>
          <w:p>
            <w:pPr>
              <w:spacing w:after="0"/>
              <w:jc w:val="left"/>
            </w:pPr>
            <w:r>
              <w:rPr>
                <w:sz w:val="16"/>
              </w:rPr>
              <w:t>Possible</w:t>
            </w:r>
          </w:p>
        </w:tc>
        <w:tc>
          <w:tcPr>
            <w:tcW w:type="dxa" w:w="1703"/>
          </w:tcPr>
          <w:p>
            <w:pPr>
              <w:spacing w:after="0"/>
              <w:jc w:val="left"/>
            </w:pPr>
            <w:r>
              <w:rPr>
                <w:sz w:val="16"/>
              </w:rPr>
              <w:t>event-days in 1 of 30 years, 1996 to 2025 (3.33%)</w:t>
            </w:r>
          </w:p>
        </w:tc>
        <w:tc>
          <w:tcPr>
            <w:tcW w:type="dxa" w:w="1510"/>
          </w:tcPr>
          <w:p>
            <w:pPr>
              <w:spacing w:after="0"/>
              <w:jc w:val="right"/>
            </w:pPr>
            <w:r>
              <w:rPr>
                <w:sz w:val="16"/>
              </w:rPr>
              <w:t>19.3</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r>
              <w:rPr>
                <w:sz w:val="16"/>
              </w:rPr>
              <w:t>NRI gives about 1.01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5"/>
          </w:tcPr>
          <w:p>
            <w:pPr>
              <w:spacing w:after="0"/>
              <w:jc w:val="right"/>
            </w:pPr>
            <w:r>
              <w:rPr>
                <w:sz w:val="16"/>
              </w:rPr>
              <w:t>0.0611</w:t>
            </w:r>
          </w:p>
        </w:tc>
        <w:tc>
          <w:tcPr>
            <w:tcW w:type="dxa" w:w="1423"/>
          </w:tcPr>
          <w:p>
            <w:pPr>
              <w:spacing w:after="0"/>
              <w:jc w:val="left"/>
            </w:pPr>
            <w:r>
              <w:rPr>
                <w:sz w:val="16"/>
              </w:rPr>
              <w:t>events per year</w:t>
            </w:r>
          </w:p>
        </w:tc>
        <w:tc>
          <w:tcPr>
            <w:tcW w:type="dxa" w:w="1543"/>
          </w:tcPr>
          <w:p>
            <w:pPr>
              <w:spacing w:after="0"/>
              <w:jc w:val="left"/>
            </w:pPr>
            <w:r>
              <w:rPr>
                <w:sz w:val="16"/>
              </w:rPr>
              <w:t>about 1 in 16 years</w:t>
            </w:r>
          </w:p>
        </w:tc>
        <w:tc>
          <w:tcPr>
            <w:tcW w:type="dxa" w:w="1037"/>
          </w:tcPr>
          <w:p>
            <w:pPr>
              <w:spacing w:after="0"/>
              <w:jc w:val="left"/>
            </w:pPr>
            <w:r>
              <w:rPr>
                <w:sz w:val="16"/>
              </w:rPr>
              <w:t>Possible</w:t>
            </w:r>
          </w:p>
        </w:tc>
        <w:tc>
          <w:tcPr>
            <w:tcW w:type="dxa" w:w="1703"/>
          </w:tcPr>
          <w:p>
            <w:pPr>
              <w:spacing w:after="0"/>
              <w:jc w:val="left"/>
            </w:pPr>
            <w:r>
              <w:rPr>
                <w:sz w:val="16"/>
              </w:rPr>
              <w:t>FEMA annualized frequency (modeled)</w:t>
            </w:r>
          </w:p>
        </w:tc>
        <w:tc>
          <w:tcPr>
            <w:tcW w:type="dxa" w:w="1510"/>
          </w:tcPr>
          <w:p>
            <w:pPr>
              <w:spacing w:after="0"/>
              <w:jc w:val="right"/>
            </w:pPr>
            <w:r>
              <w:rPr>
                <w:sz w:val="16"/>
              </w:rPr>
              <w:t>22</w:t>
            </w:r>
          </w:p>
        </w:tc>
        <w:tc>
          <w:tcPr>
            <w:tcW w:type="dxa" w:w="1464"/>
          </w:tcPr>
          <w:p>
            <w:pPr>
              <w:spacing w:after="0"/>
              <w:jc w:val="left"/>
            </w:pPr>
            <w:r>
              <w:rPr>
                <w:sz w:val="16"/>
              </w:rPr>
              <w:t>1851 to 2024 (Atlantic)</w:t>
            </w:r>
          </w:p>
        </w:tc>
        <w:tc>
          <w:tcPr>
            <w:tcW w:type="dxa" w:w="1037"/>
          </w:tcPr>
          <w:p>
            <w:pPr>
              <w:spacing w:after="0"/>
              <w:jc w:val="left"/>
            </w:pPr>
            <w:r>
              <w:rPr>
                <w:sz w:val="16"/>
              </w:rPr>
              <w:t>see B1-f</w:t>
            </w:r>
          </w:p>
        </w:tc>
        <w:tc>
          <w:tcPr>
            <w:tcW w:type="dxa" w:w="2134"/>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5"/>
          </w:tcPr>
          <w:p>
            <w:pPr>
              <w:spacing w:after="0"/>
              <w:jc w:val="right"/>
            </w:pPr>
            <w:r>
              <w:rPr>
                <w:sz w:val="16"/>
              </w:rPr>
              <w:t>0.602</w:t>
            </w:r>
          </w:p>
        </w:tc>
        <w:tc>
          <w:tcPr>
            <w:tcW w:type="dxa" w:w="1423"/>
          </w:tcPr>
          <w:p>
            <w:pPr>
              <w:spacing w:after="0"/>
              <w:jc w:val="left"/>
            </w:pPr>
            <w:r>
              <w:rPr>
                <w:sz w:val="16"/>
              </w:rPr>
              <w:t>event-days per year</w:t>
            </w:r>
          </w:p>
        </w:tc>
        <w:tc>
          <w:tcPr>
            <w:tcW w:type="dxa" w:w="1543"/>
          </w:tcPr>
          <w:p>
            <w:pPr>
              <w:spacing w:after="0"/>
              <w:jc w:val="left"/>
            </w:pPr>
            <w:r>
              <w:rPr>
                <w:sz w:val="16"/>
              </w:rPr>
              <w:t>about 0.602 days per year</w:t>
            </w:r>
          </w:p>
        </w:tc>
        <w:tc>
          <w:tcPr>
            <w:tcW w:type="dxa" w:w="1037"/>
          </w:tcPr>
          <w:p>
            <w:pPr>
              <w:spacing w:after="0"/>
              <w:jc w:val="left"/>
            </w:pPr>
            <w:r>
              <w:rPr>
                <w:sz w:val="16"/>
              </w:rPr>
              <w:t>Likely</w:t>
            </w:r>
          </w:p>
        </w:tc>
        <w:tc>
          <w:tcPr>
            <w:tcW w:type="dxa" w:w="1703"/>
          </w:tcPr>
          <w:p>
            <w:pPr>
              <w:spacing w:after="0"/>
              <w:jc w:val="left"/>
            </w:pPr>
            <w:r>
              <w:rPr>
                <w:sz w:val="16"/>
              </w:rPr>
              <w:t>event-days in 3 of 30 years, 1996 to 2025 (10%)</w:t>
            </w:r>
          </w:p>
        </w:tc>
        <w:tc>
          <w:tcPr>
            <w:tcW w:type="dxa" w:w="1510"/>
          </w:tcPr>
          <w:p>
            <w:pPr>
              <w:spacing w:after="0"/>
              <w:jc w:val="right"/>
            </w:pPr>
            <w:r>
              <w:rPr>
                <w:sz w:val="16"/>
              </w:rPr>
              <w:t>41</w:t>
            </w:r>
          </w:p>
        </w:tc>
        <w:tc>
          <w:tcPr>
            <w:tcW w:type="dxa" w:w="1464"/>
          </w:tcPr>
          <w:p>
            <w:pPr>
              <w:spacing w:after="0"/>
              <w:jc w:val="left"/>
            </w:pPr>
            <w:r>
              <w:rPr>
                <w:sz w:val="16"/>
              </w:rPr>
              <w:t>1946-12-31 to 2014-02-12 (67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Inland Flooding</w:t>
            </w:r>
          </w:p>
        </w:tc>
        <w:tc>
          <w:tcPr>
            <w:tcW w:type="dxa" w:w="1225"/>
          </w:tcPr>
          <w:p>
            <w:pPr>
              <w:spacing w:after="0"/>
              <w:jc w:val="right"/>
            </w:pPr>
            <w:r>
              <w:rPr>
                <w:sz w:val="16"/>
              </w:rPr>
              <w:t>4.29</w:t>
            </w:r>
          </w:p>
        </w:tc>
        <w:tc>
          <w:tcPr>
            <w:tcW w:type="dxa" w:w="1423"/>
          </w:tcPr>
          <w:p>
            <w:pPr>
              <w:spacing w:after="0"/>
              <w:jc w:val="left"/>
            </w:pPr>
            <w:r>
              <w:rPr>
                <w:sz w:val="16"/>
              </w:rPr>
              <w:t>event-days per year</w:t>
            </w:r>
          </w:p>
        </w:tc>
        <w:tc>
          <w:tcPr>
            <w:tcW w:type="dxa" w:w="1543"/>
          </w:tcPr>
          <w:p>
            <w:pPr>
              <w:spacing w:after="0"/>
              <w:jc w:val="left"/>
            </w:pPr>
            <w:r>
              <w:rPr>
                <w:sz w:val="16"/>
              </w:rPr>
              <w:t>about 4.29 days per year</w:t>
            </w:r>
          </w:p>
        </w:tc>
        <w:tc>
          <w:tcPr>
            <w:tcW w:type="dxa" w:w="1037"/>
          </w:tcPr>
          <w:p>
            <w:pPr>
              <w:spacing w:after="0"/>
              <w:jc w:val="left"/>
            </w:pPr>
            <w:r>
              <w:rPr>
                <w:sz w:val="16"/>
              </w:rPr>
              <w:t>Highly likely</w:t>
            </w:r>
          </w:p>
        </w:tc>
        <w:tc>
          <w:tcPr>
            <w:tcW w:type="dxa" w:w="1703"/>
          </w:tcPr>
          <w:p>
            <w:pPr>
              <w:spacing w:after="0"/>
              <w:jc w:val="left"/>
            </w:pPr>
            <w:r>
              <w:rPr>
                <w:sz w:val="16"/>
              </w:rPr>
              <w:t>event-days in 28 of 30 years, 1996 to 2025 (93.3%)</w:t>
            </w:r>
          </w:p>
        </w:tc>
        <w:tc>
          <w:tcPr>
            <w:tcW w:type="dxa" w:w="1510"/>
          </w:tcPr>
          <w:p>
            <w:pPr>
              <w:spacing w:after="0"/>
              <w:jc w:val="right"/>
            </w:pPr>
            <w:r>
              <w:rPr>
                <w:sz w:val="16"/>
              </w:rPr>
              <w:t>120</w:t>
            </w:r>
          </w:p>
        </w:tc>
        <w:tc>
          <w:tcPr>
            <w:tcW w:type="dxa" w:w="1464"/>
          </w:tcPr>
          <w:p>
            <w:pPr>
              <w:spacing w:after="0"/>
              <w:jc w:val="left"/>
            </w:pPr>
            <w:r>
              <w:rPr>
                <w:sz w:val="16"/>
              </w:rPr>
              <w:t>1996 to 2023 (28 years)</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Landslide</w:t>
            </w:r>
          </w:p>
        </w:tc>
        <w:tc>
          <w:tcPr>
            <w:tcW w:type="dxa" w:w="1225"/>
          </w:tcPr>
          <w:p>
            <w:pPr>
              <w:spacing w:after="0"/>
              <w:jc w:val="right"/>
            </w:pPr>
            <w:r>
              <w:rPr>
                <w:sz w:val="16"/>
              </w:rPr>
              <w:t>3.35</w:t>
            </w:r>
          </w:p>
        </w:tc>
        <w:tc>
          <w:tcPr>
            <w:tcW w:type="dxa" w:w="1423"/>
          </w:tcPr>
          <w:p>
            <w:pPr>
              <w:spacing w:after="0"/>
              <w:jc w:val="left"/>
            </w:pPr>
            <w:r>
              <w:rPr>
                <w:sz w:val="16"/>
              </w:rPr>
              <w:t>events per year (modeled)</w:t>
            </w:r>
          </w:p>
        </w:tc>
        <w:tc>
          <w:tcPr>
            <w:tcW w:type="dxa" w:w="1543"/>
          </w:tcPr>
          <w:p>
            <w:pPr>
              <w:spacing w:after="0"/>
              <w:jc w:val="left"/>
            </w:pPr>
            <w:r>
              <w:rPr>
                <w:sz w:val="16"/>
              </w:rPr>
              <w:t>about 3.35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Lightning</w:t>
            </w:r>
          </w:p>
        </w:tc>
        <w:tc>
          <w:tcPr>
            <w:tcW w:type="dxa" w:w="1225"/>
          </w:tcPr>
          <w:p>
            <w:pPr>
              <w:spacing w:after="0"/>
              <w:jc w:val="right"/>
            </w:pPr>
            <w:r>
              <w:rPr>
                <w:sz w:val="16"/>
              </w:rPr>
              <w:t>19.7</w:t>
            </w:r>
          </w:p>
        </w:tc>
        <w:tc>
          <w:tcPr>
            <w:tcW w:type="dxa" w:w="1423"/>
          </w:tcPr>
          <w:p>
            <w:pPr>
              <w:spacing w:after="0"/>
              <w:jc w:val="left"/>
            </w:pPr>
            <w:r>
              <w:rPr>
                <w:sz w:val="16"/>
              </w:rPr>
              <w:t>days per year with a strike</w:t>
            </w:r>
          </w:p>
        </w:tc>
        <w:tc>
          <w:tcPr>
            <w:tcW w:type="dxa" w:w="1543"/>
          </w:tcPr>
          <w:p>
            <w:pPr>
              <w:spacing w:after="0"/>
              <w:jc w:val="left"/>
            </w:pPr>
            <w:r>
              <w:rPr>
                <w:sz w:val="16"/>
              </w:rPr>
              <w:t>about 19.7 days per year</w:t>
            </w:r>
          </w:p>
        </w:tc>
        <w:tc>
          <w:tcPr>
            <w:tcW w:type="dxa" w:w="1037"/>
          </w:tcPr>
          <w:p>
            <w:pPr>
              <w:spacing w:after="0"/>
              <w:jc w:val="left"/>
            </w:pPr>
            <w:r>
              <w:rPr>
                <w:sz w:val="16"/>
              </w:rPr>
              <w:t>Highly 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1995 to 2023 (29 years; CONUS)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Strong Wind</w:t>
            </w:r>
          </w:p>
        </w:tc>
        <w:tc>
          <w:tcPr>
            <w:tcW w:type="dxa" w:w="1225"/>
          </w:tcPr>
          <w:p>
            <w:pPr>
              <w:spacing w:after="0"/>
              <w:jc w:val="right"/>
            </w:pPr>
            <w:r>
              <w:rPr>
                <w:sz w:val="16"/>
              </w:rPr>
              <w:t>0.789</w:t>
            </w:r>
          </w:p>
        </w:tc>
        <w:tc>
          <w:tcPr>
            <w:tcW w:type="dxa" w:w="1423"/>
          </w:tcPr>
          <w:p>
            <w:pPr>
              <w:spacing w:after="0"/>
              <w:jc w:val="left"/>
            </w:pPr>
            <w:r>
              <w:rPr>
                <w:sz w:val="16"/>
              </w:rPr>
              <w:t>events per year</w:t>
            </w:r>
          </w:p>
        </w:tc>
        <w:tc>
          <w:tcPr>
            <w:tcW w:type="dxa" w:w="1543"/>
          </w:tcPr>
          <w:p>
            <w:pPr>
              <w:spacing w:after="0"/>
              <w:jc w:val="left"/>
            </w:pPr>
            <w:r>
              <w:rPr>
                <w:sz w:val="16"/>
              </w:rPr>
              <w:t>about 0.79 per year</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31</w:t>
            </w:r>
          </w:p>
        </w:tc>
        <w:tc>
          <w:tcPr>
            <w:tcW w:type="dxa" w:w="1464"/>
          </w:tcPr>
          <w:p>
            <w:pPr>
              <w:spacing w:after="0"/>
              <w:jc w:val="left"/>
            </w:pPr>
            <w:r>
              <w:rPr>
                <w:sz w:val="16"/>
              </w:rPr>
              <w:t>1986 to 2023 (38 years)</w:t>
            </w:r>
          </w:p>
        </w:tc>
        <w:tc>
          <w:tcPr>
            <w:tcW w:type="dxa" w:w="1037"/>
          </w:tcPr>
          <w:p>
            <w:pPr>
              <w:spacing w:after="0"/>
              <w:jc w:val="left"/>
            </w:pPr>
            <w:r>
              <w:rPr>
                <w:sz w:val="16"/>
              </w:rPr>
              <w:t>countywide</w:t>
            </w:r>
          </w:p>
        </w:tc>
        <w:tc>
          <w:tcPr>
            <w:tcW w:type="dxa" w:w="2134"/>
          </w:tcPr>
          <w:p>
            <w:pPr>
              <w:spacing w:after="0"/>
              <w:jc w:val="left"/>
            </w:pPr>
          </w:p>
        </w:tc>
      </w:tr>
      <w:tr>
        <w:trPr>
          <w:cantSplit/>
        </w:trPr>
        <w:tc>
          <w:tcPr>
            <w:tcW w:type="dxa" w:w="1037"/>
          </w:tcPr>
          <w:p>
            <w:pPr>
              <w:spacing w:after="0"/>
              <w:jc w:val="left"/>
            </w:pPr>
            <w:r>
              <w:rPr>
                <w:sz w:val="16"/>
              </w:rPr>
              <w:t>Tornado</w:t>
            </w:r>
          </w:p>
        </w:tc>
        <w:tc>
          <w:tcPr>
            <w:tcW w:type="dxa" w:w="1225"/>
          </w:tcPr>
          <w:p>
            <w:pPr>
              <w:spacing w:after="0"/>
              <w:jc w:val="right"/>
            </w:pPr>
            <w:r>
              <w:rPr>
                <w:sz w:val="16"/>
              </w:rPr>
              <w:t>0.176</w:t>
            </w:r>
          </w:p>
        </w:tc>
        <w:tc>
          <w:tcPr>
            <w:tcW w:type="dxa" w:w="1423"/>
          </w:tcPr>
          <w:p>
            <w:pPr>
              <w:spacing w:after="0"/>
              <w:jc w:val="left"/>
            </w:pPr>
            <w:r>
              <w:rPr>
                <w:sz w:val="16"/>
              </w:rPr>
              <w:t>events per year</w:t>
            </w:r>
          </w:p>
        </w:tc>
        <w:tc>
          <w:tcPr>
            <w:tcW w:type="dxa" w:w="1543"/>
          </w:tcPr>
          <w:p>
            <w:pPr>
              <w:spacing w:after="0"/>
              <w:jc w:val="left"/>
            </w:pPr>
            <w:r>
              <w:rPr>
                <w:sz w:val="16"/>
              </w:rPr>
              <w:t>about 1 in 6 years</w:t>
            </w:r>
          </w:p>
        </w:tc>
        <w:tc>
          <w:tcPr>
            <w:tcW w:type="dxa" w:w="1037"/>
          </w:tcPr>
          <w:p>
            <w:pPr>
              <w:spacing w:after="0"/>
              <w:jc w:val="left"/>
            </w:pPr>
            <w:r>
              <w:rPr>
                <w:sz w:val="16"/>
              </w:rPr>
              <w:t>Likely</w:t>
            </w:r>
          </w:p>
        </w:tc>
        <w:tc>
          <w:tcPr>
            <w:tcW w:type="dxa" w:w="1703"/>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4"/>
          </w:tcPr>
          <w:p>
            <w:pPr>
              <w:spacing w:after="0"/>
              <w:jc w:val="left"/>
            </w:pPr>
            <w:r>
              <w:rPr>
                <w:sz w:val="16"/>
              </w:rPr>
              <w:t>1950 to 2023 (EF2+); 1986 to 2023 (EF0-1)</w:t>
            </w:r>
          </w:p>
        </w:tc>
        <w:tc>
          <w:tcPr>
            <w:tcW w:type="dxa" w:w="1037"/>
          </w:tcPr>
          <w:p>
            <w:pPr>
              <w:spacing w:after="0"/>
              <w:jc w:val="left"/>
            </w:pPr>
            <w:r>
              <w:rPr>
                <w:sz w:val="16"/>
              </w:rPr>
              <w:t>see B1-f</w:t>
            </w:r>
          </w:p>
        </w:tc>
        <w:tc>
          <w:tcPr>
            <w:tcW w:type="dxa" w:w="2134"/>
          </w:tcPr>
          <w:p>
            <w:pPr>
              <w:spacing w:after="0"/>
              <w:jc w:val="left"/>
            </w:pPr>
          </w:p>
        </w:tc>
      </w:tr>
      <w:tr>
        <w:trPr>
          <w:cantSplit/>
        </w:trPr>
        <w:tc>
          <w:tcPr>
            <w:tcW w:type="dxa" w:w="1037"/>
          </w:tcPr>
          <w:p>
            <w:pPr>
              <w:spacing w:after="0"/>
              <w:jc w:val="left"/>
            </w:pPr>
            <w:r>
              <w:rPr>
                <w:sz w:val="16"/>
              </w:rPr>
              <w:t>Tsunami</w:t>
            </w:r>
          </w:p>
        </w:tc>
        <w:tc>
          <w:tcPr>
            <w:tcW w:type="dxa" w:w="1225"/>
          </w:tcPr>
          <w:p>
            <w:pPr>
              <w:spacing w:after="0"/>
              <w:jc w:val="right"/>
            </w:pPr>
          </w:p>
        </w:tc>
        <w:tc>
          <w:tcPr>
            <w:tcW w:type="dxa" w:w="1423"/>
          </w:tcPr>
          <w:p>
            <w:pPr>
              <w:spacing w:after="0"/>
              <w:jc w:val="left"/>
            </w:pPr>
            <w:r>
              <w:rPr>
                <w:sz w:val="16"/>
              </w:rPr>
              <w:t>annual probability at the most exposed location (used in place of a county value)</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5"/>
          </w:tcPr>
          <w:p>
            <w:pPr>
              <w:spacing w:after="0"/>
              <w:jc w:val="right"/>
            </w:pPr>
          </w:p>
        </w:tc>
        <w:tc>
          <w:tcPr>
            <w:tcW w:type="dxa" w:w="1423"/>
          </w:tcPr>
          <w:p>
            <w:pPr>
              <w:spacing w:after="0"/>
              <w:jc w:val="left"/>
            </w:pPr>
            <w:r>
              <w:rPr>
                <w:sz w:val="16"/>
              </w:rPr>
              <w:t>annual probability</w:t>
            </w:r>
          </w:p>
        </w:tc>
        <w:tc>
          <w:tcPr>
            <w:tcW w:type="dxa" w:w="1543"/>
          </w:tcPr>
          <w:p>
            <w:pPr>
              <w:spacing w:after="0"/>
              <w:jc w:val="left"/>
            </w:pPr>
          </w:p>
        </w:tc>
        <w:tc>
          <w:tcPr>
            <w:tcW w:type="dxa" w:w="1037"/>
          </w:tcPr>
          <w:p>
            <w:pPr>
              <w:spacing w:after="0"/>
              <w:jc w:val="left"/>
            </w:pPr>
          </w:p>
        </w:tc>
        <w:tc>
          <w:tcPr>
            <w:tcW w:type="dxa" w:w="1703"/>
          </w:tcPr>
          <w:p>
            <w:pPr>
              <w:spacing w:after="0"/>
              <w:jc w:val="left"/>
            </w:pP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5"/>
          </w:tcPr>
          <w:p>
            <w:pPr>
              <w:spacing w:after="0"/>
              <w:jc w:val="right"/>
            </w:pPr>
            <w:r>
              <w:rPr>
                <w:sz w:val="16"/>
              </w:rPr>
              <w:t>0.000017</w:t>
            </w:r>
          </w:p>
        </w:tc>
        <w:tc>
          <w:tcPr>
            <w:tcW w:type="dxa" w:w="1423"/>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0.0017%</w:t>
            </w:r>
          </w:p>
        </w:tc>
        <w:tc>
          <w:tcPr>
            <w:tcW w:type="dxa" w:w="1037"/>
          </w:tcPr>
          <w:p>
            <w:pPr>
              <w:spacing w:after="0"/>
              <w:jc w:val="left"/>
            </w:pPr>
          </w:p>
        </w:tc>
        <w:tc>
          <w:tcPr>
            <w:tcW w:type="dxa" w:w="1703"/>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4"/>
          </w:tcPr>
          <w:p>
            <w:pPr>
              <w:spacing w:after="0"/>
              <w:jc w:val="left"/>
            </w:pPr>
            <w:r>
              <w:rPr>
                <w:sz w:val="16"/>
              </w:rPr>
              <w:t>modeled</w:t>
            </w:r>
          </w:p>
        </w:tc>
        <w:tc>
          <w:tcPr>
            <w:tcW w:type="dxa" w:w="1037"/>
          </w:tcPr>
          <w:p>
            <w:pPr>
              <w:spacing w:after="0"/>
              <w:jc w:val="left"/>
            </w:pPr>
            <w:r>
              <w:rPr>
                <w:sz w:val="16"/>
              </w:rPr>
              <w:t>see B1-f</w:t>
            </w:r>
          </w:p>
        </w:tc>
        <w:tc>
          <w:tcPr>
            <w:tcW w:type="dxa" w:w="2134"/>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5"/>
          </w:tcPr>
          <w:p>
            <w:pPr>
              <w:spacing w:after="0"/>
              <w:jc w:val="right"/>
            </w:pPr>
            <w:r>
              <w:rPr>
                <w:sz w:val="16"/>
              </w:rPr>
              <w:t>22.1</w:t>
            </w:r>
          </w:p>
        </w:tc>
        <w:tc>
          <w:tcPr>
            <w:tcW w:type="dxa" w:w="1423"/>
          </w:tcPr>
          <w:p>
            <w:pPr>
              <w:spacing w:after="0"/>
              <w:jc w:val="left"/>
            </w:pPr>
            <w:r>
              <w:rPr>
                <w:sz w:val="16"/>
              </w:rPr>
              <w:t>event-days per year</w:t>
            </w:r>
          </w:p>
        </w:tc>
        <w:tc>
          <w:tcPr>
            <w:tcW w:type="dxa" w:w="1543"/>
          </w:tcPr>
          <w:p>
            <w:pPr>
              <w:spacing w:after="0"/>
              <w:jc w:val="left"/>
            </w:pPr>
            <w:r>
              <w:rPr>
                <w:sz w:val="16"/>
              </w:rPr>
              <w:t>about 22.1 days per year</w:t>
            </w:r>
          </w:p>
        </w:tc>
        <w:tc>
          <w:tcPr>
            <w:tcW w:type="dxa" w:w="1037"/>
          </w:tcPr>
          <w:p>
            <w:pPr>
              <w:spacing w:after="0"/>
              <w:jc w:val="left"/>
            </w:pPr>
            <w:r>
              <w:rPr>
                <w:sz w:val="16"/>
              </w:rPr>
              <w:t>Highly likely</w:t>
            </w:r>
          </w:p>
        </w:tc>
        <w:tc>
          <w:tcPr>
            <w:tcW w:type="dxa" w:w="1703"/>
          </w:tcPr>
          <w:p>
            <w:pPr>
              <w:spacing w:after="0"/>
              <w:jc w:val="left"/>
            </w:pPr>
            <w:r>
              <w:rPr>
                <w:sz w:val="16"/>
              </w:rPr>
              <w:t>event-days in 30 of 30 years, 1996 to 2025 (100%)</w:t>
            </w:r>
          </w:p>
        </w:tc>
        <w:tc>
          <w:tcPr>
            <w:tcW w:type="dxa" w:w="1510"/>
          </w:tcPr>
          <w:p>
            <w:pPr>
              <w:spacing w:after="0"/>
              <w:jc w:val="right"/>
            </w:pPr>
            <w:r>
              <w:rPr>
                <w:sz w:val="16"/>
              </w:rPr>
              <w:t>419</w:t>
            </w:r>
          </w:p>
        </w:tc>
        <w:tc>
          <w:tcPr>
            <w:tcW w:type="dxa" w:w="1464"/>
          </w:tcPr>
          <w:p>
            <w:pPr>
              <w:spacing w:after="0"/>
              <w:jc w:val="left"/>
            </w:pPr>
            <w:r>
              <w:rPr>
                <w:sz w:val="16"/>
              </w:rPr>
              <w:t>2005-11-12 to 2024-11-12 (19 years)</w:t>
            </w:r>
          </w:p>
        </w:tc>
        <w:tc>
          <w:tcPr>
            <w:tcW w:type="dxa" w:w="1037"/>
          </w:tcPr>
          <w:p>
            <w:pPr>
              <w:spacing w:after="0"/>
              <w:jc w:val="left"/>
            </w:pPr>
            <w:r>
              <w:rPr>
                <w:sz w:val="16"/>
              </w:rPr>
              <w:t>countywide</w:t>
            </w:r>
          </w:p>
        </w:tc>
        <w:tc>
          <w:tcPr>
            <w:tcW w:type="dxa" w:w="2134"/>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342</w:t>
            </w:r>
          </w:p>
        </w:tc>
        <w:tc>
          <w:tcPr>
            <w:tcW w:type="dxa" w:w="1476"/>
          </w:tcPr>
          <w:p>
            <w:pPr>
              <w:spacing w:after="0"/>
              <w:jc w:val="right"/>
            </w:pPr>
            <w:r>
              <w:rPr>
                <w:sz w:val="16"/>
              </w:rPr>
              <w:t>30</w:t>
            </w:r>
          </w:p>
        </w:tc>
        <w:tc>
          <w:tcPr>
            <w:tcW w:type="dxa" w:w="1476"/>
          </w:tcPr>
          <w:p>
            <w:pPr>
              <w:spacing w:after="0"/>
              <w:jc w:val="right"/>
            </w:pPr>
            <w:r>
              <w:rPr>
                <w:sz w:val="16"/>
              </w:rPr>
              <w:t>11.4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17 of 28</w:t>
            </w:r>
          </w:p>
        </w:tc>
        <w:tc>
          <w:tcPr>
            <w:tcW w:type="dxa" w:w="874"/>
          </w:tcPr>
          <w:p>
            <w:pPr>
              <w:spacing w:after="0"/>
              <w:jc w:val="right"/>
            </w:pPr>
            <w:r>
              <w:rPr>
                <w:sz w:val="16"/>
              </w:rPr>
              <w:t>65.2</w:t>
            </w:r>
          </w:p>
        </w:tc>
        <w:tc>
          <w:tcPr>
            <w:tcW w:type="dxa" w:w="680"/>
          </w:tcPr>
          <w:p>
            <w:pPr>
              <w:spacing w:after="0"/>
              <w:jc w:val="right"/>
            </w:pPr>
            <w:r>
              <w:rPr>
                <w:sz w:val="16"/>
              </w:rPr>
              <w:t>66.8</w:t>
            </w:r>
          </w:p>
        </w:tc>
        <w:tc>
          <w:tcPr>
            <w:tcW w:type="dxa" w:w="648"/>
          </w:tcPr>
          <w:p>
            <w:pPr>
              <w:spacing w:after="0"/>
              <w:jc w:val="right"/>
            </w:pPr>
            <w:r>
              <w:rPr>
                <w:sz w:val="16"/>
              </w:rPr>
              <w:t>68.3</w:t>
            </w:r>
          </w:p>
        </w:tc>
        <w:tc>
          <w:tcPr>
            <w:tcW w:type="dxa" w:w="3577"/>
          </w:tcPr>
          <w:p>
            <w:pPr>
              <w:spacing w:after="0"/>
              <w:jc w:val="left"/>
            </w:pPr>
            <w:r>
              <w:rPr>
                <w:sz w:val="16"/>
              </w:rPr>
              <w:t>Very Low 17, Not Applicable 11</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28</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28 of 28</w:t>
            </w:r>
          </w:p>
        </w:tc>
        <w:tc>
          <w:tcPr>
            <w:tcW w:type="dxa" w:w="874"/>
          </w:tcPr>
          <w:p>
            <w:pPr>
              <w:spacing w:after="0"/>
              <w:jc w:val="right"/>
            </w:pPr>
            <w:r>
              <w:rPr>
                <w:sz w:val="16"/>
              </w:rPr>
              <w:t>29.3</w:t>
            </w:r>
          </w:p>
        </w:tc>
        <w:tc>
          <w:tcPr>
            <w:tcW w:type="dxa" w:w="680"/>
          </w:tcPr>
          <w:p>
            <w:pPr>
              <w:spacing w:after="0"/>
              <w:jc w:val="right"/>
            </w:pPr>
            <w:r>
              <w:rPr>
                <w:sz w:val="16"/>
              </w:rPr>
              <w:t>43.1</w:t>
            </w:r>
          </w:p>
        </w:tc>
        <w:tc>
          <w:tcPr>
            <w:tcW w:type="dxa" w:w="648"/>
          </w:tcPr>
          <w:p>
            <w:pPr>
              <w:spacing w:after="0"/>
              <w:jc w:val="right"/>
            </w:pPr>
            <w:r>
              <w:rPr>
                <w:sz w:val="16"/>
              </w:rPr>
              <w:t>66.9</w:t>
            </w:r>
          </w:p>
        </w:tc>
        <w:tc>
          <w:tcPr>
            <w:tcW w:type="dxa" w:w="3577"/>
          </w:tcPr>
          <w:p>
            <w:pPr>
              <w:spacing w:after="0"/>
              <w:jc w:val="left"/>
            </w:pPr>
            <w:r>
              <w:rPr>
                <w:sz w:val="16"/>
              </w:rPr>
              <w:t>Relatively Moderate 10,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28 of 28</w:t>
            </w:r>
          </w:p>
        </w:tc>
        <w:tc>
          <w:tcPr>
            <w:tcW w:type="dxa" w:w="874"/>
          </w:tcPr>
          <w:p>
            <w:pPr>
              <w:spacing w:after="0"/>
              <w:jc w:val="right"/>
            </w:pPr>
            <w:r>
              <w:rPr>
                <w:sz w:val="16"/>
              </w:rPr>
              <w:t>27.1</w:t>
            </w:r>
          </w:p>
        </w:tc>
        <w:tc>
          <w:tcPr>
            <w:tcW w:type="dxa" w:w="680"/>
          </w:tcPr>
          <w:p>
            <w:pPr>
              <w:spacing w:after="0"/>
              <w:jc w:val="right"/>
            </w:pPr>
            <w:r>
              <w:rPr>
                <w:sz w:val="16"/>
              </w:rPr>
              <w:t>45.4</w:t>
            </w:r>
          </w:p>
        </w:tc>
        <w:tc>
          <w:tcPr>
            <w:tcW w:type="dxa" w:w="648"/>
          </w:tcPr>
          <w:p>
            <w:pPr>
              <w:spacing w:after="0"/>
              <w:jc w:val="right"/>
            </w:pPr>
            <w:r>
              <w:rPr>
                <w:sz w:val="16"/>
              </w:rPr>
              <w:t>79.7</w:t>
            </w:r>
          </w:p>
        </w:tc>
        <w:tc>
          <w:tcPr>
            <w:tcW w:type="dxa" w:w="3577"/>
          </w:tcPr>
          <w:p>
            <w:pPr>
              <w:spacing w:after="0"/>
              <w:jc w:val="left"/>
            </w:pPr>
            <w:r>
              <w:rPr>
                <w:sz w:val="16"/>
              </w:rPr>
              <w:t>Relatively Moderate 1, Relatively Low 15, Very Low 12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28 of 28</w:t>
            </w:r>
          </w:p>
        </w:tc>
        <w:tc>
          <w:tcPr>
            <w:tcW w:type="dxa" w:w="874"/>
          </w:tcPr>
          <w:p>
            <w:pPr>
              <w:spacing w:after="0"/>
              <w:jc w:val="right"/>
            </w:pPr>
            <w:r>
              <w:rPr>
                <w:sz w:val="16"/>
              </w:rPr>
              <w:t>26.4</w:t>
            </w:r>
          </w:p>
        </w:tc>
        <w:tc>
          <w:tcPr>
            <w:tcW w:type="dxa" w:w="680"/>
          </w:tcPr>
          <w:p>
            <w:pPr>
              <w:spacing w:after="0"/>
              <w:jc w:val="right"/>
            </w:pPr>
            <w:r>
              <w:rPr>
                <w:sz w:val="16"/>
              </w:rPr>
              <w:t>32.7</w:t>
            </w:r>
          </w:p>
        </w:tc>
        <w:tc>
          <w:tcPr>
            <w:tcW w:type="dxa" w:w="648"/>
          </w:tcPr>
          <w:p>
            <w:pPr>
              <w:spacing w:after="0"/>
              <w:jc w:val="right"/>
            </w:pPr>
            <w:r>
              <w:rPr>
                <w:sz w:val="16"/>
              </w:rPr>
              <w:t>47.6</w:t>
            </w:r>
          </w:p>
        </w:tc>
        <w:tc>
          <w:tcPr>
            <w:tcW w:type="dxa" w:w="3577"/>
          </w:tcPr>
          <w:p>
            <w:pPr>
              <w:spacing w:after="0"/>
              <w:jc w:val="left"/>
            </w:pPr>
            <w:r>
              <w:rPr>
                <w:sz w:val="16"/>
              </w:rPr>
              <w:t>Relatively Low 6, Very Low 22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28 of 28</w:t>
            </w:r>
          </w:p>
        </w:tc>
        <w:tc>
          <w:tcPr>
            <w:tcW w:type="dxa" w:w="874"/>
          </w:tcPr>
          <w:p>
            <w:pPr>
              <w:spacing w:after="0"/>
              <w:jc w:val="right"/>
            </w:pPr>
            <w:r>
              <w:rPr>
                <w:sz w:val="16"/>
              </w:rPr>
              <w:t>4.7</w:t>
            </w:r>
          </w:p>
        </w:tc>
        <w:tc>
          <w:tcPr>
            <w:tcW w:type="dxa" w:w="680"/>
          </w:tcPr>
          <w:p>
            <w:pPr>
              <w:spacing w:after="0"/>
              <w:jc w:val="right"/>
            </w:pPr>
            <w:r>
              <w:rPr>
                <w:sz w:val="16"/>
              </w:rPr>
              <w:t>12.0</w:t>
            </w:r>
          </w:p>
        </w:tc>
        <w:tc>
          <w:tcPr>
            <w:tcW w:type="dxa" w:w="648"/>
          </w:tcPr>
          <w:p>
            <w:pPr>
              <w:spacing w:after="0"/>
              <w:jc w:val="right"/>
            </w:pPr>
            <w:r>
              <w:rPr>
                <w:sz w:val="16"/>
              </w:rPr>
              <w:t>41.2</w:t>
            </w:r>
          </w:p>
        </w:tc>
        <w:tc>
          <w:tcPr>
            <w:tcW w:type="dxa" w:w="3577"/>
          </w:tcPr>
          <w:p>
            <w:pPr>
              <w:spacing w:after="0"/>
              <w:jc w:val="left"/>
            </w:pPr>
            <w:r>
              <w:rPr>
                <w:sz w:val="16"/>
              </w:rPr>
              <w:t>Relatively Low 11,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28 of 28</w:t>
            </w:r>
          </w:p>
        </w:tc>
        <w:tc>
          <w:tcPr>
            <w:tcW w:type="dxa" w:w="874"/>
          </w:tcPr>
          <w:p>
            <w:pPr>
              <w:spacing w:after="0"/>
              <w:jc w:val="right"/>
            </w:pPr>
            <w:r>
              <w:rPr>
                <w:sz w:val="16"/>
              </w:rPr>
              <w:t>64.8</w:t>
            </w:r>
          </w:p>
        </w:tc>
        <w:tc>
          <w:tcPr>
            <w:tcW w:type="dxa" w:w="680"/>
          </w:tcPr>
          <w:p>
            <w:pPr>
              <w:spacing w:after="0"/>
              <w:jc w:val="right"/>
            </w:pPr>
            <w:r>
              <w:rPr>
                <w:sz w:val="16"/>
              </w:rPr>
              <w:t>70.9</w:t>
            </w:r>
          </w:p>
        </w:tc>
        <w:tc>
          <w:tcPr>
            <w:tcW w:type="dxa" w:w="648"/>
          </w:tcPr>
          <w:p>
            <w:pPr>
              <w:spacing w:after="0"/>
              <w:jc w:val="right"/>
            </w:pPr>
            <w:r>
              <w:rPr>
                <w:sz w:val="16"/>
              </w:rPr>
              <w:t>79.7</w:t>
            </w:r>
          </w:p>
        </w:tc>
        <w:tc>
          <w:tcPr>
            <w:tcW w:type="dxa" w:w="3577"/>
          </w:tcPr>
          <w:p>
            <w:pPr>
              <w:spacing w:after="0"/>
              <w:jc w:val="left"/>
            </w:pPr>
            <w:r>
              <w:rPr>
                <w:sz w:val="16"/>
              </w:rPr>
              <w:t>Relatively Moderate 1, Relatively Low 27</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28 of 28</w:t>
            </w:r>
          </w:p>
        </w:tc>
        <w:tc>
          <w:tcPr>
            <w:tcW w:type="dxa" w:w="874"/>
          </w:tcPr>
          <w:p>
            <w:pPr>
              <w:spacing w:after="0"/>
              <w:jc w:val="right"/>
            </w:pPr>
            <w:r>
              <w:rPr>
                <w:sz w:val="16"/>
              </w:rPr>
              <w:t>49.9</w:t>
            </w:r>
          </w:p>
        </w:tc>
        <w:tc>
          <w:tcPr>
            <w:tcW w:type="dxa" w:w="680"/>
          </w:tcPr>
          <w:p>
            <w:pPr>
              <w:spacing w:after="0"/>
              <w:jc w:val="right"/>
            </w:pPr>
            <w:r>
              <w:rPr>
                <w:sz w:val="16"/>
              </w:rPr>
              <w:t>70.6</w:t>
            </w:r>
          </w:p>
        </w:tc>
        <w:tc>
          <w:tcPr>
            <w:tcW w:type="dxa" w:w="648"/>
          </w:tcPr>
          <w:p>
            <w:pPr>
              <w:spacing w:after="0"/>
              <w:jc w:val="right"/>
            </w:pPr>
            <w:r>
              <w:rPr>
                <w:sz w:val="16"/>
              </w:rPr>
              <w:t>89.0</w:t>
            </w:r>
          </w:p>
        </w:tc>
        <w:tc>
          <w:tcPr>
            <w:tcW w:type="dxa" w:w="3577"/>
          </w:tcPr>
          <w:p>
            <w:pPr>
              <w:spacing w:after="0"/>
              <w:jc w:val="left"/>
            </w:pPr>
            <w:r>
              <w:rPr>
                <w:sz w:val="16"/>
              </w:rPr>
              <w:t>Relatively Moderate 16,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28 of 28</w:t>
            </w:r>
          </w:p>
        </w:tc>
        <w:tc>
          <w:tcPr>
            <w:tcW w:type="dxa" w:w="874"/>
          </w:tcPr>
          <w:p>
            <w:pPr>
              <w:spacing w:after="0"/>
              <w:jc w:val="right"/>
            </w:pPr>
            <w:r>
              <w:rPr>
                <w:sz w:val="16"/>
              </w:rPr>
              <w:t>56.7</w:t>
            </w:r>
          </w:p>
        </w:tc>
        <w:tc>
          <w:tcPr>
            <w:tcW w:type="dxa" w:w="680"/>
          </w:tcPr>
          <w:p>
            <w:pPr>
              <w:spacing w:after="0"/>
              <w:jc w:val="right"/>
            </w:pPr>
            <w:r>
              <w:rPr>
                <w:sz w:val="16"/>
              </w:rPr>
              <w:t>89.4</w:t>
            </w:r>
          </w:p>
        </w:tc>
        <w:tc>
          <w:tcPr>
            <w:tcW w:type="dxa" w:w="648"/>
          </w:tcPr>
          <w:p>
            <w:pPr>
              <w:spacing w:after="0"/>
              <w:jc w:val="right"/>
            </w:pPr>
            <w:r>
              <w:rPr>
                <w:sz w:val="16"/>
              </w:rPr>
              <w:t>98.3</w:t>
            </w:r>
          </w:p>
        </w:tc>
        <w:tc>
          <w:tcPr>
            <w:tcW w:type="dxa" w:w="3577"/>
          </w:tcPr>
          <w:p>
            <w:pPr>
              <w:spacing w:after="0"/>
              <w:jc w:val="left"/>
            </w:pPr>
            <w:r>
              <w:rPr>
                <w:sz w:val="16"/>
              </w:rPr>
              <w:t>Very High 3, Relatively High 17, Relatively Moderate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28 of 28</w:t>
            </w:r>
          </w:p>
        </w:tc>
        <w:tc>
          <w:tcPr>
            <w:tcW w:type="dxa" w:w="874"/>
          </w:tcPr>
          <w:p>
            <w:pPr>
              <w:spacing w:after="0"/>
              <w:jc w:val="right"/>
            </w:pPr>
            <w:r>
              <w:rPr>
                <w:sz w:val="16"/>
              </w:rPr>
              <w:t>83.8</w:t>
            </w:r>
          </w:p>
        </w:tc>
        <w:tc>
          <w:tcPr>
            <w:tcW w:type="dxa" w:w="680"/>
          </w:tcPr>
          <w:p>
            <w:pPr>
              <w:spacing w:after="0"/>
              <w:jc w:val="right"/>
            </w:pPr>
            <w:r>
              <w:rPr>
                <w:sz w:val="16"/>
              </w:rPr>
              <w:t>97.0</w:t>
            </w:r>
          </w:p>
        </w:tc>
        <w:tc>
          <w:tcPr>
            <w:tcW w:type="dxa" w:w="648"/>
          </w:tcPr>
          <w:p>
            <w:pPr>
              <w:spacing w:after="0"/>
              <w:jc w:val="right"/>
            </w:pPr>
            <w:r>
              <w:rPr>
                <w:sz w:val="16"/>
              </w:rPr>
              <w:t>99.7</w:t>
            </w:r>
          </w:p>
        </w:tc>
        <w:tc>
          <w:tcPr>
            <w:tcW w:type="dxa" w:w="3577"/>
          </w:tcPr>
          <w:p>
            <w:pPr>
              <w:spacing w:after="0"/>
              <w:jc w:val="left"/>
            </w:pPr>
            <w:r>
              <w:rPr>
                <w:sz w:val="16"/>
              </w:rPr>
              <w:t>Relatively High 4, Relatively Moderate 16, Relatively Low 8</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28 of 28</w:t>
            </w:r>
          </w:p>
        </w:tc>
        <w:tc>
          <w:tcPr>
            <w:tcW w:type="dxa" w:w="874"/>
          </w:tcPr>
          <w:p>
            <w:pPr>
              <w:spacing w:after="0"/>
              <w:jc w:val="right"/>
            </w:pPr>
            <w:r>
              <w:rPr>
                <w:sz w:val="16"/>
              </w:rPr>
              <w:t>60.1</w:t>
            </w:r>
          </w:p>
        </w:tc>
        <w:tc>
          <w:tcPr>
            <w:tcW w:type="dxa" w:w="680"/>
          </w:tcPr>
          <w:p>
            <w:pPr>
              <w:spacing w:after="0"/>
              <w:jc w:val="right"/>
            </w:pPr>
            <w:r>
              <w:rPr>
                <w:sz w:val="16"/>
              </w:rPr>
              <w:t>79.2</w:t>
            </w:r>
          </w:p>
        </w:tc>
        <w:tc>
          <w:tcPr>
            <w:tcW w:type="dxa" w:w="648"/>
          </w:tcPr>
          <w:p>
            <w:pPr>
              <w:spacing w:after="0"/>
              <w:jc w:val="right"/>
            </w:pPr>
            <w:r>
              <w:rPr>
                <w:sz w:val="16"/>
              </w:rPr>
              <w:t>95.3</w:t>
            </w:r>
          </w:p>
        </w:tc>
        <w:tc>
          <w:tcPr>
            <w:tcW w:type="dxa" w:w="3577"/>
          </w:tcPr>
          <w:p>
            <w:pPr>
              <w:spacing w:after="0"/>
              <w:jc w:val="left"/>
            </w:pPr>
            <w:r>
              <w:rPr>
                <w:sz w:val="16"/>
              </w:rPr>
              <w:t>Relatively High 14, Relatively Moderate 14</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28 of 28</w:t>
            </w:r>
          </w:p>
        </w:tc>
        <w:tc>
          <w:tcPr>
            <w:tcW w:type="dxa" w:w="874"/>
          </w:tcPr>
          <w:p>
            <w:pPr>
              <w:spacing w:after="0"/>
              <w:jc w:val="right"/>
            </w:pPr>
            <w:r>
              <w:rPr>
                <w:sz w:val="16"/>
              </w:rPr>
              <w:t>35.8</w:t>
            </w:r>
          </w:p>
        </w:tc>
        <w:tc>
          <w:tcPr>
            <w:tcW w:type="dxa" w:w="680"/>
          </w:tcPr>
          <w:p>
            <w:pPr>
              <w:spacing w:after="0"/>
              <w:jc w:val="right"/>
            </w:pPr>
            <w:r>
              <w:rPr>
                <w:sz w:val="16"/>
              </w:rPr>
              <w:t>53.1</w:t>
            </w:r>
          </w:p>
        </w:tc>
        <w:tc>
          <w:tcPr>
            <w:tcW w:type="dxa" w:w="648"/>
          </w:tcPr>
          <w:p>
            <w:pPr>
              <w:spacing w:after="0"/>
              <w:jc w:val="right"/>
            </w:pPr>
            <w:r>
              <w:rPr>
                <w:sz w:val="16"/>
              </w:rPr>
              <w:t>80.0</w:t>
            </w:r>
          </w:p>
        </w:tc>
        <w:tc>
          <w:tcPr>
            <w:tcW w:type="dxa" w:w="3577"/>
          </w:tcPr>
          <w:p>
            <w:pPr>
              <w:spacing w:after="0"/>
              <w:jc w:val="left"/>
            </w:pPr>
            <w:r>
              <w:rPr>
                <w:sz w:val="16"/>
              </w:rPr>
              <w:t>Relatively Moderate 12,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28 of 28</w:t>
            </w:r>
          </w:p>
        </w:tc>
        <w:tc>
          <w:tcPr>
            <w:tcW w:type="dxa" w:w="874"/>
          </w:tcPr>
          <w:p>
            <w:pPr>
              <w:spacing w:after="0"/>
              <w:jc w:val="right"/>
            </w:pPr>
            <w:r>
              <w:rPr>
                <w:sz w:val="16"/>
              </w:rPr>
              <w:t>17.6</w:t>
            </w:r>
          </w:p>
        </w:tc>
        <w:tc>
          <w:tcPr>
            <w:tcW w:type="dxa" w:w="680"/>
          </w:tcPr>
          <w:p>
            <w:pPr>
              <w:spacing w:after="0"/>
              <w:jc w:val="right"/>
            </w:pPr>
            <w:r>
              <w:rPr>
                <w:sz w:val="16"/>
              </w:rPr>
              <w:t>24.1</w:t>
            </w:r>
          </w:p>
        </w:tc>
        <w:tc>
          <w:tcPr>
            <w:tcW w:type="dxa" w:w="648"/>
          </w:tcPr>
          <w:p>
            <w:pPr>
              <w:spacing w:after="0"/>
              <w:jc w:val="right"/>
            </w:pPr>
            <w:r>
              <w:rPr>
                <w:sz w:val="16"/>
              </w:rPr>
              <w:t>38.8</w:t>
            </w:r>
          </w:p>
        </w:tc>
        <w:tc>
          <w:tcPr>
            <w:tcW w:type="dxa" w:w="3577"/>
          </w:tcPr>
          <w:p>
            <w:pPr>
              <w:spacing w:after="0"/>
              <w:jc w:val="left"/>
            </w:pPr>
            <w:r>
              <w:rPr>
                <w:sz w:val="16"/>
              </w:rPr>
              <w:t>Relatively Low 7, Very Low 21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28</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28</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28</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28 of 28</w:t>
            </w:r>
          </w:p>
        </w:tc>
        <w:tc>
          <w:tcPr>
            <w:tcW w:type="dxa" w:w="874"/>
          </w:tcPr>
          <w:p>
            <w:pPr>
              <w:spacing w:after="0"/>
              <w:jc w:val="right"/>
            </w:pPr>
            <w:r>
              <w:rPr>
                <w:sz w:val="16"/>
              </w:rPr>
              <w:t>48.5</w:t>
            </w:r>
          </w:p>
        </w:tc>
        <w:tc>
          <w:tcPr>
            <w:tcW w:type="dxa" w:w="680"/>
          </w:tcPr>
          <w:p>
            <w:pPr>
              <w:spacing w:after="0"/>
              <w:jc w:val="right"/>
            </w:pPr>
            <w:r>
              <w:rPr>
                <w:sz w:val="16"/>
              </w:rPr>
              <w:t>59.6</w:t>
            </w:r>
          </w:p>
        </w:tc>
        <w:tc>
          <w:tcPr>
            <w:tcW w:type="dxa" w:w="648"/>
          </w:tcPr>
          <w:p>
            <w:pPr>
              <w:spacing w:after="0"/>
              <w:jc w:val="right"/>
            </w:pPr>
            <w:r>
              <w:rPr>
                <w:sz w:val="16"/>
              </w:rPr>
              <w:t>68.0</w:t>
            </w:r>
          </w:p>
        </w:tc>
        <w:tc>
          <w:tcPr>
            <w:tcW w:type="dxa" w:w="3577"/>
          </w:tcPr>
          <w:p>
            <w:pPr>
              <w:spacing w:after="0"/>
              <w:jc w:val="left"/>
            </w:pPr>
            <w:r>
              <w:rPr>
                <w:sz w:val="16"/>
              </w:rPr>
              <w:t>Very Low 28</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28 of 28</w:t>
            </w:r>
          </w:p>
        </w:tc>
        <w:tc>
          <w:tcPr>
            <w:tcW w:type="dxa" w:w="874"/>
          </w:tcPr>
          <w:p>
            <w:pPr>
              <w:spacing w:after="0"/>
              <w:jc w:val="right"/>
            </w:pPr>
            <w:r>
              <w:rPr>
                <w:sz w:val="16"/>
              </w:rPr>
              <w:t>84.7</w:t>
            </w:r>
          </w:p>
        </w:tc>
        <w:tc>
          <w:tcPr>
            <w:tcW w:type="dxa" w:w="680"/>
          </w:tcPr>
          <w:p>
            <w:pPr>
              <w:spacing w:after="0"/>
              <w:jc w:val="right"/>
            </w:pPr>
            <w:r>
              <w:rPr>
                <w:sz w:val="16"/>
              </w:rPr>
              <w:t>93.6</w:t>
            </w:r>
          </w:p>
        </w:tc>
        <w:tc>
          <w:tcPr>
            <w:tcW w:type="dxa" w:w="648"/>
          </w:tcPr>
          <w:p>
            <w:pPr>
              <w:spacing w:after="0"/>
              <w:jc w:val="right"/>
            </w:pPr>
            <w:r>
              <w:rPr>
                <w:sz w:val="16"/>
              </w:rPr>
              <w:t>98.0</w:t>
            </w:r>
          </w:p>
        </w:tc>
        <w:tc>
          <w:tcPr>
            <w:tcW w:type="dxa" w:w="3577"/>
          </w:tcPr>
          <w:p>
            <w:pPr>
              <w:spacing w:after="0"/>
              <w:jc w:val="left"/>
            </w:pPr>
            <w:r>
              <w:rPr>
                <w:sz w:val="16"/>
              </w:rPr>
              <w:t>Very High 3, Relatively High 25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8"/>
        <w:gridCol w:w="715"/>
        <w:gridCol w:w="2918"/>
        <w:gridCol w:w="2326"/>
        <w:gridCol w:w="1637"/>
        <w:gridCol w:w="1991"/>
        <w:gridCol w:w="2987"/>
      </w:tblGrid>
      <w:tr>
        <w:trPr>
          <w:cantSplit/>
          <w:tblHeader/>
        </w:trPr>
        <w:tc>
          <w:tcPr>
            <w:tcW w:type="dxa" w:w="1538"/>
            <w:shd w:val="clear" w:color="auto" w:fill="E8E8E8"/>
          </w:tcPr>
          <w:p>
            <w:pPr>
              <w:spacing w:after="0"/>
              <w:jc w:val="left"/>
            </w:pPr>
            <w:r>
              <w:rPr>
                <w:b/>
                <w:sz w:val="16"/>
              </w:rPr>
              <w:t>Member</w:t>
            </w:r>
          </w:p>
        </w:tc>
        <w:tc>
          <w:tcPr>
            <w:tcW w:type="dxa" w:w="715"/>
            <w:shd w:val="clear" w:color="auto" w:fill="E8E8E8"/>
          </w:tcPr>
          <w:p>
            <w:pPr>
              <w:spacing w:after="0"/>
              <w:jc w:val="left"/>
            </w:pPr>
            <w:r>
              <w:rPr>
                <w:b/>
                <w:sz w:val="16"/>
              </w:rPr>
              <w:t>Type</w:t>
            </w:r>
          </w:p>
        </w:tc>
        <w:tc>
          <w:tcPr>
            <w:tcW w:type="dxa" w:w="2918"/>
            <w:shd w:val="clear" w:color="auto" w:fill="E8E8E8"/>
          </w:tcPr>
          <w:p>
            <w:pPr>
              <w:spacing w:after="0"/>
              <w:jc w:val="left"/>
            </w:pPr>
            <w:r>
              <w:rPr>
                <w:b/>
                <w:sz w:val="16"/>
              </w:rPr>
              <w:t>Plan status</w:t>
            </w:r>
          </w:p>
        </w:tc>
        <w:tc>
          <w:tcPr>
            <w:tcW w:type="dxa" w:w="232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9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87"/>
            <w:shd w:val="clear" w:color="auto" w:fill="E8E8E8"/>
          </w:tcPr>
          <w:p>
            <w:pPr>
              <w:spacing w:after="0"/>
              <w:jc w:val="left"/>
            </w:pPr>
            <w:r>
              <w:rPr>
                <w:b/>
                <w:sz w:val="16"/>
              </w:rPr>
              <w:t>Notes</w:t>
            </w:r>
          </w:p>
        </w:tc>
      </w:tr>
      <w:tr>
        <w:trPr>
          <w:cantSplit/>
        </w:trPr>
        <w:tc>
          <w:tcPr>
            <w:tcW w:type="dxa" w:w="1538"/>
          </w:tcPr>
          <w:p>
            <w:pPr>
              <w:spacing w:after="0"/>
              <w:jc w:val="left"/>
            </w:pPr>
            <w:r>
              <w:rPr>
                <w:sz w:val="16"/>
              </w:rPr>
              <w:t>Lebanon city</w:t>
            </w:r>
          </w:p>
        </w:tc>
        <w:tc>
          <w:tcPr>
            <w:tcW w:type="dxa" w:w="715"/>
          </w:tcPr>
          <w:p>
            <w:pPr>
              <w:spacing w:after="0"/>
              <w:jc w:val="left"/>
            </w:pPr>
            <w:r>
              <w:rPr>
                <w:sz w:val="16"/>
              </w:rPr>
              <w:t>City</w:t>
            </w:r>
          </w:p>
        </w:tc>
        <w:tc>
          <w:tcPr>
            <w:tcW w:type="dxa" w:w="2918"/>
          </w:tcPr>
          <w:p>
            <w:pPr>
              <w:spacing w:after="0"/>
              <w:jc w:val="left"/>
            </w:pPr>
            <w:r>
              <w:rPr>
                <w:sz w:val="16"/>
              </w:rPr>
              <w:t>Approved, expires 2029-05-19</w:t>
            </w:r>
          </w:p>
        </w:tc>
        <w:tc>
          <w:tcPr>
            <w:tcW w:type="dxa" w:w="2326"/>
          </w:tcPr>
          <w:p>
            <w:pPr>
              <w:spacing w:after="0"/>
              <w:jc w:val="right"/>
            </w:pPr>
            <w:r>
              <w:rPr>
                <w:sz w:val="16"/>
              </w:rPr>
              <w:t>FMA RL 0, SRL 0; any 1</w:t>
            </w:r>
          </w:p>
        </w:tc>
        <w:tc>
          <w:tcPr>
            <w:tcW w:type="dxa" w:w="1637"/>
          </w:tcPr>
          <w:p>
            <w:pPr>
              <w:spacing w:after="0"/>
              <w:jc w:val="right"/>
            </w:pPr>
            <w:r>
              <w:rPr>
                <w:sz w:val="16"/>
              </w:rPr>
              <w:t>$4,407,399.70</w:t>
            </w:r>
          </w:p>
        </w:tc>
        <w:tc>
          <w:tcPr>
            <w:tcW w:type="dxa" w:w="1991"/>
          </w:tcPr>
          <w:p>
            <w:pPr>
              <w:spacing w:after="0"/>
              <w:jc w:val="right"/>
            </w:pPr>
            <w:r>
              <w:rPr>
                <w:sz w:val="16"/>
              </w:rPr>
              <w:t>26; 0</w:t>
            </w:r>
          </w:p>
        </w:tc>
        <w:tc>
          <w:tcPr>
            <w:tcW w:type="dxa" w:w="2987"/>
          </w:tcPr>
          <w:p>
            <w:pPr>
              <w:spacing w:after="0"/>
              <w:jc w:val="left"/>
            </w:pPr>
            <w:r>
              <w:rPr>
                <w:sz w:val="16"/>
              </w:rPr>
              <w:t>Includes $53,291.17 for declarations not counted as hazard incidents (DR-4516-NH).</w:t>
            </w:r>
          </w:p>
        </w:tc>
      </w:tr>
      <w:tr>
        <w:trPr>
          <w:cantSplit/>
        </w:trPr>
        <w:tc>
          <w:tcPr>
            <w:tcW w:type="dxa" w:w="1538"/>
          </w:tcPr>
          <w:p>
            <w:pPr>
              <w:spacing w:after="0"/>
              <w:jc w:val="left"/>
            </w:pPr>
            <w:r>
              <w:rPr>
                <w:sz w:val="16"/>
              </w:rPr>
              <w:t>Alexandria town</w:t>
            </w:r>
          </w:p>
        </w:tc>
        <w:tc>
          <w:tcPr>
            <w:tcW w:type="dxa" w:w="715"/>
          </w:tcPr>
          <w:p>
            <w:pPr>
              <w:spacing w:after="0"/>
              <w:jc w:val="left"/>
            </w:pPr>
            <w:r>
              <w:rPr>
                <w:sz w:val="16"/>
              </w:rPr>
              <w:t>Town</w:t>
            </w:r>
          </w:p>
        </w:tc>
        <w:tc>
          <w:tcPr>
            <w:tcW w:type="dxa" w:w="2918"/>
          </w:tcPr>
          <w:p>
            <w:pPr>
              <w:spacing w:after="0"/>
              <w:jc w:val="left"/>
            </w:pPr>
            <w:r>
              <w:rPr>
                <w:sz w:val="16"/>
              </w:rPr>
              <w:t>Approved, expires 2030-09-16</w:t>
            </w:r>
          </w:p>
        </w:tc>
        <w:tc>
          <w:tcPr>
            <w:tcW w:type="dxa" w:w="2326"/>
          </w:tcPr>
          <w:p>
            <w:pPr>
              <w:spacing w:after="0"/>
              <w:jc w:val="right"/>
            </w:pPr>
            <w:r>
              <w:rPr>
                <w:sz w:val="16"/>
              </w:rPr>
              <w:t>FMA RL 0, SRL 0; any 0</w:t>
            </w:r>
          </w:p>
        </w:tc>
        <w:tc>
          <w:tcPr>
            <w:tcW w:type="dxa" w:w="1637"/>
          </w:tcPr>
          <w:p>
            <w:pPr>
              <w:spacing w:after="0"/>
              <w:jc w:val="right"/>
            </w:pPr>
            <w:r>
              <w:rPr>
                <w:sz w:val="16"/>
              </w:rPr>
              <w:t>$635,484.71</w:t>
            </w:r>
          </w:p>
        </w:tc>
        <w:tc>
          <w:tcPr>
            <w:tcW w:type="dxa" w:w="1991"/>
          </w:tcPr>
          <w:p>
            <w:pPr>
              <w:spacing w:after="0"/>
              <w:jc w:val="right"/>
            </w:pPr>
            <w:r>
              <w:rPr>
                <w:sz w:val="16"/>
              </w:rPr>
              <w:t>19; 0</w:t>
            </w:r>
          </w:p>
        </w:tc>
        <w:tc>
          <w:tcPr>
            <w:tcW w:type="dxa" w:w="2987"/>
          </w:tcPr>
          <w:p>
            <w:pPr>
              <w:spacing w:after="0"/>
              <w:jc w:val="left"/>
            </w:pPr>
          </w:p>
        </w:tc>
      </w:tr>
      <w:tr>
        <w:trPr>
          <w:cantSplit/>
        </w:trPr>
        <w:tc>
          <w:tcPr>
            <w:tcW w:type="dxa" w:w="1538"/>
          </w:tcPr>
          <w:p>
            <w:pPr>
              <w:spacing w:after="0"/>
              <w:jc w:val="left"/>
            </w:pPr>
            <w:r>
              <w:rPr>
                <w:sz w:val="16"/>
              </w:rPr>
              <w:t>Ashland town</w:t>
            </w:r>
          </w:p>
        </w:tc>
        <w:tc>
          <w:tcPr>
            <w:tcW w:type="dxa" w:w="715"/>
          </w:tcPr>
          <w:p>
            <w:pPr>
              <w:spacing w:after="0"/>
              <w:jc w:val="left"/>
            </w:pPr>
            <w:r>
              <w:rPr>
                <w:sz w:val="16"/>
              </w:rPr>
              <w:t>Town</w:t>
            </w:r>
          </w:p>
        </w:tc>
        <w:tc>
          <w:tcPr>
            <w:tcW w:type="dxa" w:w="2918"/>
          </w:tcPr>
          <w:p>
            <w:pPr>
              <w:spacing w:after="0"/>
              <w:jc w:val="left"/>
            </w:pPr>
            <w:r>
              <w:rPr>
                <w:sz w:val="16"/>
              </w:rPr>
              <w:t>Approved, expires 2030-04-15</w:t>
            </w:r>
          </w:p>
        </w:tc>
        <w:tc>
          <w:tcPr>
            <w:tcW w:type="dxa" w:w="2326"/>
          </w:tcPr>
          <w:p>
            <w:pPr>
              <w:spacing w:after="0"/>
              <w:jc w:val="right"/>
            </w:pPr>
            <w:r>
              <w:rPr>
                <w:sz w:val="16"/>
              </w:rPr>
              <w:t>FMA RL 0, SRL 0; any 2</w:t>
            </w:r>
          </w:p>
        </w:tc>
        <w:tc>
          <w:tcPr>
            <w:tcW w:type="dxa" w:w="1637"/>
          </w:tcPr>
          <w:p>
            <w:pPr>
              <w:spacing w:after="0"/>
              <w:jc w:val="right"/>
            </w:pPr>
            <w:r>
              <w:rPr>
                <w:sz w:val="16"/>
              </w:rPr>
              <w:t>$43,497.66</w:t>
            </w:r>
          </w:p>
        </w:tc>
        <w:tc>
          <w:tcPr>
            <w:tcW w:type="dxa" w:w="1991"/>
          </w:tcPr>
          <w:p>
            <w:pPr>
              <w:spacing w:after="0"/>
              <w:jc w:val="right"/>
            </w:pPr>
            <w:r>
              <w:rPr>
                <w:sz w:val="16"/>
              </w:rPr>
              <w:t>10; 0</w:t>
            </w:r>
          </w:p>
        </w:tc>
        <w:tc>
          <w:tcPr>
            <w:tcW w:type="dxa" w:w="2987"/>
          </w:tcPr>
          <w:p>
            <w:pPr>
              <w:spacing w:after="0"/>
              <w:jc w:val="left"/>
            </w:pPr>
          </w:p>
        </w:tc>
      </w:tr>
      <w:tr>
        <w:trPr>
          <w:cantSplit/>
        </w:trPr>
        <w:tc>
          <w:tcPr>
            <w:tcW w:type="dxa" w:w="1538"/>
          </w:tcPr>
          <w:p>
            <w:pPr>
              <w:spacing w:after="0"/>
              <w:jc w:val="left"/>
            </w:pPr>
            <w:r>
              <w:rPr>
                <w:sz w:val="16"/>
              </w:rPr>
              <w:t>Bath town</w:t>
            </w:r>
          </w:p>
        </w:tc>
        <w:tc>
          <w:tcPr>
            <w:tcW w:type="dxa" w:w="715"/>
          </w:tcPr>
          <w:p>
            <w:pPr>
              <w:spacing w:after="0"/>
              <w:jc w:val="left"/>
            </w:pPr>
            <w:r>
              <w:rPr>
                <w:sz w:val="16"/>
              </w:rPr>
              <w:t>Town</w:t>
            </w:r>
          </w:p>
        </w:tc>
        <w:tc>
          <w:tcPr>
            <w:tcW w:type="dxa" w:w="2918"/>
          </w:tcPr>
          <w:p>
            <w:pPr>
              <w:spacing w:after="0"/>
              <w:jc w:val="left"/>
            </w:pPr>
            <w:r>
              <w:rPr>
                <w:sz w:val="16"/>
              </w:rPr>
              <w:t>Approved, expires 2029-12-15</w:t>
            </w:r>
          </w:p>
        </w:tc>
        <w:tc>
          <w:tcPr>
            <w:tcW w:type="dxa" w:w="2326"/>
          </w:tcPr>
          <w:p>
            <w:pPr>
              <w:spacing w:after="0"/>
              <w:jc w:val="right"/>
            </w:pPr>
            <w:r>
              <w:rPr>
                <w:sz w:val="16"/>
              </w:rPr>
              <w:t>FMA RL 0, SRL 0; any 1</w:t>
            </w:r>
          </w:p>
        </w:tc>
        <w:tc>
          <w:tcPr>
            <w:tcW w:type="dxa" w:w="1637"/>
          </w:tcPr>
          <w:p>
            <w:pPr>
              <w:spacing w:after="0"/>
              <w:jc w:val="right"/>
            </w:pPr>
            <w:r>
              <w:rPr>
                <w:sz w:val="16"/>
              </w:rPr>
              <w:t>$147,292.78</w:t>
            </w:r>
          </w:p>
        </w:tc>
        <w:tc>
          <w:tcPr>
            <w:tcW w:type="dxa" w:w="1991"/>
          </w:tcPr>
          <w:p>
            <w:pPr>
              <w:spacing w:after="0"/>
              <w:jc w:val="right"/>
            </w:pPr>
            <w:r>
              <w:rPr>
                <w:sz w:val="16"/>
              </w:rPr>
              <w:t>24; 1</w:t>
            </w:r>
          </w:p>
        </w:tc>
        <w:tc>
          <w:tcPr>
            <w:tcW w:type="dxa" w:w="2987"/>
          </w:tcPr>
          <w:p>
            <w:pPr>
              <w:spacing w:after="0"/>
              <w:jc w:val="left"/>
            </w:pPr>
          </w:p>
        </w:tc>
      </w:tr>
      <w:tr>
        <w:trPr>
          <w:cantSplit/>
        </w:trPr>
        <w:tc>
          <w:tcPr>
            <w:tcW w:type="dxa" w:w="1538"/>
          </w:tcPr>
          <w:p>
            <w:pPr>
              <w:spacing w:after="0"/>
              <w:jc w:val="left"/>
            </w:pPr>
            <w:r>
              <w:rPr>
                <w:sz w:val="16"/>
              </w:rPr>
              <w:t>Benton town</w:t>
            </w:r>
          </w:p>
        </w:tc>
        <w:tc>
          <w:tcPr>
            <w:tcW w:type="dxa" w:w="715"/>
          </w:tcPr>
          <w:p>
            <w:pPr>
              <w:spacing w:after="0"/>
              <w:jc w:val="left"/>
            </w:pPr>
            <w:r>
              <w:rPr>
                <w:sz w:val="16"/>
              </w:rPr>
              <w:t>Town</w:t>
            </w:r>
          </w:p>
        </w:tc>
        <w:tc>
          <w:tcPr>
            <w:tcW w:type="dxa" w:w="2918"/>
          </w:tcPr>
          <w:p>
            <w:pPr>
              <w:spacing w:after="0"/>
              <w:jc w:val="left"/>
            </w:pPr>
            <w:r>
              <w:rPr>
                <w:sz w:val="16"/>
              </w:rPr>
              <w:t>Expired on 2024-07-31</w:t>
            </w:r>
          </w:p>
        </w:tc>
        <w:tc>
          <w:tcPr>
            <w:tcW w:type="dxa" w:w="2326"/>
          </w:tcPr>
          <w:p>
            <w:pPr>
              <w:spacing w:after="0"/>
              <w:jc w:val="right"/>
            </w:pPr>
            <w:r>
              <w:rPr>
                <w:sz w:val="16"/>
              </w:rPr>
              <w:t>FMA RL 0, SRL 0; any 0</w:t>
            </w:r>
          </w:p>
        </w:tc>
        <w:tc>
          <w:tcPr>
            <w:tcW w:type="dxa" w:w="1637"/>
          </w:tcPr>
          <w:p>
            <w:pPr>
              <w:spacing w:after="0"/>
              <w:jc w:val="right"/>
            </w:pPr>
            <w:r>
              <w:rPr>
                <w:sz w:val="16"/>
              </w:rPr>
              <w:t>$91,291.46</w:t>
            </w:r>
          </w:p>
        </w:tc>
        <w:tc>
          <w:tcPr>
            <w:tcW w:type="dxa" w:w="1991"/>
          </w:tcPr>
          <w:p>
            <w:pPr>
              <w:spacing w:after="0"/>
              <w:jc w:val="right"/>
            </w:pPr>
            <w:r>
              <w:rPr>
                <w:sz w:val="16"/>
              </w:rPr>
              <w:t>7; 1</w:t>
            </w:r>
          </w:p>
        </w:tc>
        <w:tc>
          <w:tcPr>
            <w:tcW w:type="dxa" w:w="2987"/>
          </w:tcPr>
          <w:p>
            <w:pPr>
              <w:spacing w:after="0"/>
              <w:jc w:val="left"/>
            </w:pPr>
          </w:p>
        </w:tc>
      </w:tr>
      <w:tr>
        <w:trPr>
          <w:cantSplit/>
        </w:trPr>
        <w:tc>
          <w:tcPr>
            <w:tcW w:type="dxa" w:w="1538"/>
          </w:tcPr>
          <w:p>
            <w:pPr>
              <w:spacing w:after="0"/>
              <w:jc w:val="left"/>
            </w:pPr>
            <w:r>
              <w:rPr>
                <w:sz w:val="16"/>
              </w:rPr>
              <w:t>Bethlehem town</w:t>
            </w:r>
          </w:p>
        </w:tc>
        <w:tc>
          <w:tcPr>
            <w:tcW w:type="dxa" w:w="715"/>
          </w:tcPr>
          <w:p>
            <w:pPr>
              <w:spacing w:after="0"/>
              <w:jc w:val="left"/>
            </w:pPr>
            <w:r>
              <w:rPr>
                <w:sz w:val="16"/>
              </w:rPr>
              <w:t>Town</w:t>
            </w:r>
          </w:p>
        </w:tc>
        <w:tc>
          <w:tcPr>
            <w:tcW w:type="dxa" w:w="2918"/>
          </w:tcPr>
          <w:p>
            <w:pPr>
              <w:spacing w:after="0"/>
              <w:jc w:val="left"/>
            </w:pPr>
            <w:r>
              <w:rPr>
                <w:sz w:val="16"/>
              </w:rPr>
              <w:t>Expired on 2026-07-26</w:t>
            </w:r>
          </w:p>
        </w:tc>
        <w:tc>
          <w:tcPr>
            <w:tcW w:type="dxa" w:w="2326"/>
          </w:tcPr>
          <w:p>
            <w:pPr>
              <w:spacing w:after="0"/>
              <w:jc w:val="right"/>
            </w:pPr>
            <w:r>
              <w:rPr>
                <w:sz w:val="16"/>
              </w:rPr>
              <w:t>FMA RL 0, SRL 0; any 0</w:t>
            </w:r>
          </w:p>
        </w:tc>
        <w:tc>
          <w:tcPr>
            <w:tcW w:type="dxa" w:w="1637"/>
          </w:tcPr>
          <w:p>
            <w:pPr>
              <w:spacing w:after="0"/>
              <w:jc w:val="right"/>
            </w:pPr>
            <w:r>
              <w:rPr>
                <w:sz w:val="16"/>
              </w:rPr>
              <w:t>$98,346.54</w:t>
            </w:r>
          </w:p>
        </w:tc>
        <w:tc>
          <w:tcPr>
            <w:tcW w:type="dxa" w:w="1991"/>
          </w:tcPr>
          <w:p>
            <w:pPr>
              <w:spacing w:after="0"/>
              <w:jc w:val="right"/>
            </w:pPr>
            <w:r>
              <w:rPr>
                <w:sz w:val="16"/>
              </w:rPr>
              <w:t>20; 2</w:t>
            </w:r>
          </w:p>
        </w:tc>
        <w:tc>
          <w:tcPr>
            <w:tcW w:type="dxa" w:w="2987"/>
          </w:tcPr>
          <w:p>
            <w:pPr>
              <w:spacing w:after="0"/>
              <w:jc w:val="left"/>
            </w:pPr>
          </w:p>
        </w:tc>
      </w:tr>
      <w:tr>
        <w:trPr>
          <w:cantSplit/>
        </w:trPr>
        <w:tc>
          <w:tcPr>
            <w:tcW w:type="dxa" w:w="1538"/>
          </w:tcPr>
          <w:p>
            <w:pPr>
              <w:spacing w:after="0"/>
              <w:jc w:val="left"/>
            </w:pPr>
            <w:r>
              <w:rPr>
                <w:sz w:val="16"/>
              </w:rPr>
              <w:t>Bridgewater town</w:t>
            </w:r>
          </w:p>
        </w:tc>
        <w:tc>
          <w:tcPr>
            <w:tcW w:type="dxa" w:w="715"/>
          </w:tcPr>
          <w:p>
            <w:pPr>
              <w:spacing w:after="0"/>
              <w:jc w:val="left"/>
            </w:pPr>
            <w:r>
              <w:rPr>
                <w:sz w:val="16"/>
              </w:rPr>
              <w:t>Town</w:t>
            </w:r>
          </w:p>
        </w:tc>
        <w:tc>
          <w:tcPr>
            <w:tcW w:type="dxa" w:w="2918"/>
          </w:tcPr>
          <w:p>
            <w:pPr>
              <w:spacing w:after="0"/>
              <w:jc w:val="left"/>
            </w:pPr>
            <w:r>
              <w:rPr>
                <w:sz w:val="16"/>
              </w:rPr>
              <w:t>Approved, expires 2029-04-18</w:t>
            </w:r>
          </w:p>
        </w:tc>
        <w:tc>
          <w:tcPr>
            <w:tcW w:type="dxa" w:w="2326"/>
          </w:tcPr>
          <w:p>
            <w:pPr>
              <w:spacing w:after="0"/>
              <w:jc w:val="right"/>
            </w:pPr>
            <w:r>
              <w:rPr>
                <w:sz w:val="16"/>
              </w:rPr>
              <w:t>FMA RL 0, SRL 0; any 1</w:t>
            </w:r>
          </w:p>
        </w:tc>
        <w:tc>
          <w:tcPr>
            <w:tcW w:type="dxa" w:w="1637"/>
          </w:tcPr>
          <w:p>
            <w:pPr>
              <w:spacing w:after="0"/>
              <w:jc w:val="right"/>
            </w:pPr>
            <w:r>
              <w:rPr>
                <w:sz w:val="16"/>
              </w:rPr>
              <w:t>$37,688.11</w:t>
            </w:r>
          </w:p>
        </w:tc>
        <w:tc>
          <w:tcPr>
            <w:tcW w:type="dxa" w:w="1991"/>
          </w:tcPr>
          <w:p>
            <w:pPr>
              <w:spacing w:after="0"/>
              <w:jc w:val="right"/>
            </w:pPr>
            <w:r>
              <w:rPr>
                <w:sz w:val="16"/>
              </w:rPr>
              <w:t>10; 0</w:t>
            </w:r>
          </w:p>
        </w:tc>
        <w:tc>
          <w:tcPr>
            <w:tcW w:type="dxa" w:w="2987"/>
          </w:tcPr>
          <w:p>
            <w:pPr>
              <w:spacing w:after="0"/>
              <w:jc w:val="left"/>
            </w:pPr>
          </w:p>
        </w:tc>
      </w:tr>
      <w:tr>
        <w:trPr>
          <w:cantSplit/>
        </w:trPr>
        <w:tc>
          <w:tcPr>
            <w:tcW w:type="dxa" w:w="1538"/>
          </w:tcPr>
          <w:p>
            <w:pPr>
              <w:spacing w:after="0"/>
              <w:jc w:val="left"/>
            </w:pPr>
            <w:r>
              <w:rPr>
                <w:sz w:val="16"/>
              </w:rPr>
              <w:t>Bristol town</w:t>
            </w:r>
          </w:p>
        </w:tc>
        <w:tc>
          <w:tcPr>
            <w:tcW w:type="dxa" w:w="715"/>
          </w:tcPr>
          <w:p>
            <w:pPr>
              <w:spacing w:after="0"/>
              <w:jc w:val="left"/>
            </w:pPr>
            <w:r>
              <w:rPr>
                <w:sz w:val="16"/>
              </w:rPr>
              <w:t>Town</w:t>
            </w:r>
          </w:p>
        </w:tc>
        <w:tc>
          <w:tcPr>
            <w:tcW w:type="dxa" w:w="2918"/>
          </w:tcPr>
          <w:p>
            <w:pPr>
              <w:spacing w:after="0"/>
              <w:jc w:val="left"/>
            </w:pPr>
            <w:r>
              <w:rPr>
                <w:sz w:val="16"/>
              </w:rPr>
              <w:t>Approved, expires 2029-03-24</w:t>
            </w:r>
          </w:p>
        </w:tc>
        <w:tc>
          <w:tcPr>
            <w:tcW w:type="dxa" w:w="2326"/>
          </w:tcPr>
          <w:p>
            <w:pPr>
              <w:spacing w:after="0"/>
              <w:jc w:val="right"/>
            </w:pPr>
            <w:r>
              <w:rPr>
                <w:sz w:val="16"/>
              </w:rPr>
              <w:t>FMA RL 0, SRL 0; any 0</w:t>
            </w:r>
          </w:p>
        </w:tc>
        <w:tc>
          <w:tcPr>
            <w:tcW w:type="dxa" w:w="1637"/>
          </w:tcPr>
          <w:p>
            <w:pPr>
              <w:spacing w:after="0"/>
              <w:jc w:val="right"/>
            </w:pPr>
            <w:r>
              <w:rPr>
                <w:sz w:val="16"/>
              </w:rPr>
              <w:t>$148,419.66</w:t>
            </w:r>
          </w:p>
        </w:tc>
        <w:tc>
          <w:tcPr>
            <w:tcW w:type="dxa" w:w="1991"/>
          </w:tcPr>
          <w:p>
            <w:pPr>
              <w:spacing w:after="0"/>
              <w:jc w:val="right"/>
            </w:pPr>
            <w:r>
              <w:rPr>
                <w:sz w:val="16"/>
              </w:rPr>
              <w:t>30; 2</w:t>
            </w:r>
          </w:p>
        </w:tc>
        <w:tc>
          <w:tcPr>
            <w:tcW w:type="dxa" w:w="2987"/>
          </w:tcPr>
          <w:p>
            <w:pPr>
              <w:spacing w:after="0"/>
              <w:jc w:val="left"/>
            </w:pPr>
            <w:r>
              <w:rPr>
                <w:sz w:val="16"/>
              </w:rPr>
              <w:t>Includes $7,029.67 for declarations not counted as hazard incidents (DR-4516-NH).</w:t>
            </w:r>
          </w:p>
        </w:tc>
      </w:tr>
      <w:tr>
        <w:trPr>
          <w:cantSplit/>
        </w:trPr>
        <w:tc>
          <w:tcPr>
            <w:tcW w:type="dxa" w:w="1538"/>
          </w:tcPr>
          <w:p>
            <w:pPr>
              <w:spacing w:after="0"/>
              <w:jc w:val="left"/>
            </w:pPr>
            <w:r>
              <w:rPr>
                <w:sz w:val="16"/>
              </w:rPr>
              <w:t>Campton town</w:t>
            </w:r>
          </w:p>
        </w:tc>
        <w:tc>
          <w:tcPr>
            <w:tcW w:type="dxa" w:w="715"/>
          </w:tcPr>
          <w:p>
            <w:pPr>
              <w:spacing w:after="0"/>
              <w:jc w:val="left"/>
            </w:pPr>
            <w:r>
              <w:rPr>
                <w:sz w:val="16"/>
              </w:rPr>
              <w:t>Town</w:t>
            </w:r>
          </w:p>
        </w:tc>
        <w:tc>
          <w:tcPr>
            <w:tcW w:type="dxa" w:w="2918"/>
          </w:tcPr>
          <w:p>
            <w:pPr>
              <w:spacing w:after="0"/>
              <w:jc w:val="left"/>
            </w:pPr>
            <w:r>
              <w:rPr>
                <w:sz w:val="16"/>
              </w:rPr>
              <w:t>Expired on 2026-03-02</w:t>
            </w:r>
          </w:p>
        </w:tc>
        <w:tc>
          <w:tcPr>
            <w:tcW w:type="dxa" w:w="2326"/>
          </w:tcPr>
          <w:p>
            <w:pPr>
              <w:spacing w:after="0"/>
              <w:jc w:val="right"/>
            </w:pPr>
            <w:r>
              <w:rPr>
                <w:sz w:val="16"/>
              </w:rPr>
              <w:t>FMA RL 0, SRL 1; any 3</w:t>
            </w:r>
          </w:p>
        </w:tc>
        <w:tc>
          <w:tcPr>
            <w:tcW w:type="dxa" w:w="1637"/>
          </w:tcPr>
          <w:p>
            <w:pPr>
              <w:spacing w:after="0"/>
              <w:jc w:val="right"/>
            </w:pPr>
            <w:r>
              <w:rPr>
                <w:sz w:val="16"/>
              </w:rPr>
              <w:t>$367,990.13</w:t>
            </w:r>
          </w:p>
        </w:tc>
        <w:tc>
          <w:tcPr>
            <w:tcW w:type="dxa" w:w="1991"/>
          </w:tcPr>
          <w:p>
            <w:pPr>
              <w:spacing w:after="0"/>
              <w:jc w:val="right"/>
            </w:pPr>
            <w:r>
              <w:rPr>
                <w:sz w:val="16"/>
              </w:rPr>
              <w:t>5; 2</w:t>
            </w:r>
          </w:p>
        </w:tc>
        <w:tc>
          <w:tcPr>
            <w:tcW w:type="dxa" w:w="2987"/>
          </w:tcPr>
          <w:p>
            <w:pPr>
              <w:spacing w:after="0"/>
              <w:jc w:val="left"/>
            </w:pPr>
          </w:p>
        </w:tc>
      </w:tr>
      <w:tr>
        <w:trPr>
          <w:cantSplit/>
        </w:trPr>
        <w:tc>
          <w:tcPr>
            <w:tcW w:type="dxa" w:w="1538"/>
          </w:tcPr>
          <w:p>
            <w:pPr>
              <w:spacing w:after="0"/>
              <w:jc w:val="left"/>
            </w:pPr>
            <w:r>
              <w:rPr>
                <w:sz w:val="16"/>
              </w:rPr>
              <w:t>Canaan town</w:t>
            </w:r>
          </w:p>
        </w:tc>
        <w:tc>
          <w:tcPr>
            <w:tcW w:type="dxa" w:w="715"/>
          </w:tcPr>
          <w:p>
            <w:pPr>
              <w:spacing w:after="0"/>
              <w:jc w:val="left"/>
            </w:pPr>
            <w:r>
              <w:rPr>
                <w:sz w:val="16"/>
              </w:rPr>
              <w:t>Town</w:t>
            </w:r>
          </w:p>
        </w:tc>
        <w:tc>
          <w:tcPr>
            <w:tcW w:type="dxa" w:w="2918"/>
          </w:tcPr>
          <w:p>
            <w:pPr>
              <w:spacing w:after="0"/>
              <w:jc w:val="left"/>
            </w:pPr>
            <w:r>
              <w:rPr>
                <w:sz w:val="16"/>
              </w:rPr>
              <w:t>Approved, expires 2029-04-21</w:t>
            </w:r>
          </w:p>
        </w:tc>
        <w:tc>
          <w:tcPr>
            <w:tcW w:type="dxa" w:w="2326"/>
          </w:tcPr>
          <w:p>
            <w:pPr>
              <w:spacing w:after="0"/>
              <w:jc w:val="right"/>
            </w:pPr>
            <w:r>
              <w:rPr>
                <w:sz w:val="16"/>
              </w:rPr>
              <w:t>FMA RL 0, SRL 0; any 2</w:t>
            </w:r>
          </w:p>
        </w:tc>
        <w:tc>
          <w:tcPr>
            <w:tcW w:type="dxa" w:w="1637"/>
          </w:tcPr>
          <w:p>
            <w:pPr>
              <w:spacing w:after="0"/>
              <w:jc w:val="right"/>
            </w:pPr>
            <w:r>
              <w:rPr>
                <w:sz w:val="16"/>
              </w:rPr>
              <w:t>$582,923.28</w:t>
            </w:r>
          </w:p>
        </w:tc>
        <w:tc>
          <w:tcPr>
            <w:tcW w:type="dxa" w:w="1991"/>
          </w:tcPr>
          <w:p>
            <w:pPr>
              <w:spacing w:after="0"/>
              <w:jc w:val="right"/>
            </w:pPr>
            <w:r>
              <w:rPr>
                <w:sz w:val="16"/>
              </w:rPr>
              <w:t>7; 0</w:t>
            </w:r>
          </w:p>
        </w:tc>
        <w:tc>
          <w:tcPr>
            <w:tcW w:type="dxa" w:w="2987"/>
          </w:tcPr>
          <w:p>
            <w:pPr>
              <w:spacing w:after="0"/>
              <w:jc w:val="left"/>
            </w:pPr>
          </w:p>
        </w:tc>
      </w:tr>
      <w:tr>
        <w:trPr>
          <w:cantSplit/>
        </w:trPr>
        <w:tc>
          <w:tcPr>
            <w:tcW w:type="dxa" w:w="1538"/>
          </w:tcPr>
          <w:p>
            <w:pPr>
              <w:spacing w:after="0"/>
              <w:jc w:val="left"/>
            </w:pPr>
            <w:r>
              <w:rPr>
                <w:sz w:val="16"/>
              </w:rPr>
              <w:t>Dorchester town</w:t>
            </w:r>
          </w:p>
        </w:tc>
        <w:tc>
          <w:tcPr>
            <w:tcW w:type="dxa" w:w="715"/>
          </w:tcPr>
          <w:p>
            <w:pPr>
              <w:spacing w:after="0"/>
              <w:jc w:val="left"/>
            </w:pPr>
            <w:r>
              <w:rPr>
                <w:sz w:val="16"/>
              </w:rPr>
              <w:t>Town</w:t>
            </w:r>
          </w:p>
        </w:tc>
        <w:tc>
          <w:tcPr>
            <w:tcW w:type="dxa" w:w="2918"/>
          </w:tcPr>
          <w:p>
            <w:pPr>
              <w:spacing w:after="0"/>
              <w:jc w:val="left"/>
            </w:pPr>
            <w:r>
              <w:rPr>
                <w:sz w:val="16"/>
              </w:rPr>
              <w:t>Approved, expires 2029-05-30</w:t>
            </w:r>
          </w:p>
        </w:tc>
        <w:tc>
          <w:tcPr>
            <w:tcW w:type="dxa" w:w="2326"/>
          </w:tcPr>
          <w:p>
            <w:pPr>
              <w:spacing w:after="0"/>
              <w:jc w:val="right"/>
            </w:pPr>
            <w:r>
              <w:rPr>
                <w:sz w:val="16"/>
              </w:rPr>
              <w:t>FMA RL 0, SRL 0; any 0</w:t>
            </w:r>
          </w:p>
        </w:tc>
        <w:tc>
          <w:tcPr>
            <w:tcW w:type="dxa" w:w="1637"/>
          </w:tcPr>
          <w:p>
            <w:pPr>
              <w:spacing w:after="0"/>
              <w:jc w:val="right"/>
            </w:pPr>
            <w:r>
              <w:rPr>
                <w:sz w:val="16"/>
              </w:rPr>
              <w:t>$509,246.51</w:t>
            </w:r>
          </w:p>
        </w:tc>
        <w:tc>
          <w:tcPr>
            <w:tcW w:type="dxa" w:w="1991"/>
          </w:tcPr>
          <w:p>
            <w:pPr>
              <w:spacing w:after="0"/>
              <w:jc w:val="right"/>
            </w:pPr>
            <w:r>
              <w:rPr>
                <w:sz w:val="16"/>
              </w:rPr>
              <w:t>4; 0</w:t>
            </w:r>
          </w:p>
        </w:tc>
        <w:tc>
          <w:tcPr>
            <w:tcW w:type="dxa" w:w="2987"/>
          </w:tcPr>
          <w:p>
            <w:pPr>
              <w:spacing w:after="0"/>
              <w:jc w:val="left"/>
            </w:pPr>
          </w:p>
        </w:tc>
      </w:tr>
      <w:tr>
        <w:trPr>
          <w:cantSplit/>
        </w:trPr>
        <w:tc>
          <w:tcPr>
            <w:tcW w:type="dxa" w:w="1538"/>
          </w:tcPr>
          <w:p>
            <w:pPr>
              <w:spacing w:after="0"/>
              <w:jc w:val="left"/>
            </w:pPr>
            <w:r>
              <w:rPr>
                <w:sz w:val="16"/>
              </w:rPr>
              <w:t>Easton town</w:t>
            </w:r>
          </w:p>
        </w:tc>
        <w:tc>
          <w:tcPr>
            <w:tcW w:type="dxa" w:w="715"/>
          </w:tcPr>
          <w:p>
            <w:pPr>
              <w:spacing w:after="0"/>
              <w:jc w:val="left"/>
            </w:pPr>
            <w:r>
              <w:rPr>
                <w:sz w:val="16"/>
              </w:rPr>
              <w:t>Town</w:t>
            </w:r>
          </w:p>
        </w:tc>
        <w:tc>
          <w:tcPr>
            <w:tcW w:type="dxa" w:w="2918"/>
          </w:tcPr>
          <w:p>
            <w:pPr>
              <w:spacing w:after="0"/>
              <w:jc w:val="left"/>
            </w:pPr>
            <w:r>
              <w:rPr>
                <w:sz w:val="16"/>
              </w:rPr>
              <w:t>Approved, expires 2029-02-11</w:t>
            </w:r>
          </w:p>
        </w:tc>
        <w:tc>
          <w:tcPr>
            <w:tcW w:type="dxa" w:w="2326"/>
          </w:tcPr>
          <w:p>
            <w:pPr>
              <w:spacing w:after="0"/>
              <w:jc w:val="right"/>
            </w:pPr>
            <w:r>
              <w:rPr>
                <w:sz w:val="16"/>
              </w:rPr>
              <w:t>FMA RL 0, SRL 0; any 0</w:t>
            </w:r>
          </w:p>
        </w:tc>
        <w:tc>
          <w:tcPr>
            <w:tcW w:type="dxa" w:w="1637"/>
          </w:tcPr>
          <w:p>
            <w:pPr>
              <w:spacing w:after="0"/>
              <w:jc w:val="right"/>
            </w:pPr>
            <w:r>
              <w:rPr>
                <w:sz w:val="16"/>
              </w:rPr>
              <w:t>$15,909.95</w:t>
            </w:r>
          </w:p>
        </w:tc>
        <w:tc>
          <w:tcPr>
            <w:tcW w:type="dxa" w:w="1991"/>
          </w:tcPr>
          <w:p>
            <w:pPr>
              <w:spacing w:after="0"/>
              <w:jc w:val="right"/>
            </w:pPr>
            <w:r>
              <w:rPr>
                <w:sz w:val="16"/>
              </w:rPr>
              <w:t>6; 0</w:t>
            </w:r>
          </w:p>
        </w:tc>
        <w:tc>
          <w:tcPr>
            <w:tcW w:type="dxa" w:w="2987"/>
          </w:tcPr>
          <w:p>
            <w:pPr>
              <w:spacing w:after="0"/>
              <w:jc w:val="left"/>
            </w:pPr>
          </w:p>
        </w:tc>
      </w:tr>
      <w:tr>
        <w:trPr>
          <w:cantSplit/>
        </w:trPr>
        <w:tc>
          <w:tcPr>
            <w:tcW w:type="dxa" w:w="1538"/>
          </w:tcPr>
          <w:p>
            <w:pPr>
              <w:spacing w:after="0"/>
              <w:jc w:val="left"/>
            </w:pPr>
            <w:r>
              <w:rPr>
                <w:sz w:val="16"/>
              </w:rPr>
              <w:t>Ellsworth town</w:t>
            </w:r>
          </w:p>
        </w:tc>
        <w:tc>
          <w:tcPr>
            <w:tcW w:type="dxa" w:w="715"/>
          </w:tcPr>
          <w:p>
            <w:pPr>
              <w:spacing w:after="0"/>
              <w:jc w:val="left"/>
            </w:pPr>
            <w:r>
              <w:rPr>
                <w:sz w:val="16"/>
              </w:rPr>
              <w:t>Town</w:t>
            </w:r>
          </w:p>
        </w:tc>
        <w:tc>
          <w:tcPr>
            <w:tcW w:type="dxa" w:w="2918"/>
          </w:tcPr>
          <w:p>
            <w:pPr>
              <w:spacing w:after="0"/>
              <w:jc w:val="left"/>
            </w:pPr>
            <w:r>
              <w:rPr>
                <w:sz w:val="16"/>
              </w:rPr>
              <w:t>Approved, expires 2029-10-27</w:t>
            </w:r>
          </w:p>
        </w:tc>
        <w:tc>
          <w:tcPr>
            <w:tcW w:type="dxa" w:w="2326"/>
          </w:tcPr>
          <w:p>
            <w:pPr>
              <w:spacing w:after="0"/>
              <w:jc w:val="right"/>
            </w:pPr>
            <w:r>
              <w:rPr>
                <w:sz w:val="16"/>
              </w:rPr>
              <w:t>FMA RL 0, SRL 0; any 0</w:t>
            </w:r>
          </w:p>
        </w:tc>
        <w:tc>
          <w:tcPr>
            <w:tcW w:type="dxa" w:w="1637"/>
          </w:tcPr>
          <w:p>
            <w:pPr>
              <w:spacing w:after="0"/>
              <w:jc w:val="right"/>
            </w:pPr>
            <w:r>
              <w:rPr>
                <w:sz w:val="16"/>
              </w:rPr>
              <w:t>$59,164.75</w:t>
            </w:r>
          </w:p>
        </w:tc>
        <w:tc>
          <w:tcPr>
            <w:tcW w:type="dxa" w:w="1991"/>
          </w:tcPr>
          <w:p>
            <w:pPr>
              <w:spacing w:after="0"/>
              <w:jc w:val="right"/>
            </w:pPr>
            <w:r>
              <w:rPr>
                <w:sz w:val="16"/>
              </w:rPr>
              <w:t>1; 0</w:t>
            </w:r>
          </w:p>
        </w:tc>
        <w:tc>
          <w:tcPr>
            <w:tcW w:type="dxa" w:w="2987"/>
          </w:tcPr>
          <w:p>
            <w:pPr>
              <w:spacing w:after="0"/>
              <w:jc w:val="left"/>
            </w:pPr>
          </w:p>
        </w:tc>
      </w:tr>
      <w:tr>
        <w:trPr>
          <w:cantSplit/>
        </w:trPr>
        <w:tc>
          <w:tcPr>
            <w:tcW w:type="dxa" w:w="1538"/>
          </w:tcPr>
          <w:p>
            <w:pPr>
              <w:spacing w:after="0"/>
              <w:jc w:val="left"/>
            </w:pPr>
            <w:r>
              <w:rPr>
                <w:sz w:val="16"/>
              </w:rPr>
              <w:t>Enfield town</w:t>
            </w:r>
          </w:p>
        </w:tc>
        <w:tc>
          <w:tcPr>
            <w:tcW w:type="dxa" w:w="715"/>
          </w:tcPr>
          <w:p>
            <w:pPr>
              <w:spacing w:after="0"/>
              <w:jc w:val="left"/>
            </w:pPr>
            <w:r>
              <w:rPr>
                <w:sz w:val="16"/>
              </w:rPr>
              <w:t>Town</w:t>
            </w:r>
          </w:p>
        </w:tc>
        <w:tc>
          <w:tcPr>
            <w:tcW w:type="dxa" w:w="2918"/>
          </w:tcPr>
          <w:p>
            <w:pPr>
              <w:spacing w:after="0"/>
              <w:jc w:val="left"/>
            </w:pPr>
            <w:r>
              <w:rPr>
                <w:sz w:val="16"/>
              </w:rPr>
              <w:t>Approved, expires 2027-03-23</w:t>
            </w:r>
          </w:p>
        </w:tc>
        <w:tc>
          <w:tcPr>
            <w:tcW w:type="dxa" w:w="2326"/>
          </w:tcPr>
          <w:p>
            <w:pPr>
              <w:spacing w:after="0"/>
              <w:jc w:val="right"/>
            </w:pPr>
            <w:r>
              <w:rPr>
                <w:sz w:val="16"/>
              </w:rPr>
              <w:t>FMA RL 0, SRL 0; any 0</w:t>
            </w:r>
          </w:p>
        </w:tc>
        <w:tc>
          <w:tcPr>
            <w:tcW w:type="dxa" w:w="1637"/>
          </w:tcPr>
          <w:p>
            <w:pPr>
              <w:spacing w:after="0"/>
              <w:jc w:val="right"/>
            </w:pPr>
            <w:r>
              <w:rPr>
                <w:sz w:val="16"/>
              </w:rPr>
              <w:t>$684,711.73</w:t>
            </w:r>
          </w:p>
        </w:tc>
        <w:tc>
          <w:tcPr>
            <w:tcW w:type="dxa" w:w="1991"/>
          </w:tcPr>
          <w:p>
            <w:pPr>
              <w:spacing w:after="0"/>
              <w:jc w:val="right"/>
            </w:pPr>
            <w:r>
              <w:rPr>
                <w:sz w:val="16"/>
              </w:rPr>
              <w:t>15; 5</w:t>
            </w:r>
          </w:p>
        </w:tc>
        <w:tc>
          <w:tcPr>
            <w:tcW w:type="dxa" w:w="2987"/>
          </w:tcPr>
          <w:p>
            <w:pPr>
              <w:spacing w:after="0"/>
              <w:jc w:val="left"/>
            </w:pPr>
          </w:p>
        </w:tc>
      </w:tr>
      <w:tr>
        <w:trPr>
          <w:cantSplit/>
        </w:trPr>
        <w:tc>
          <w:tcPr>
            <w:tcW w:type="dxa" w:w="1538"/>
          </w:tcPr>
          <w:p>
            <w:pPr>
              <w:spacing w:after="0"/>
              <w:jc w:val="left"/>
            </w:pPr>
            <w:r>
              <w:rPr>
                <w:sz w:val="16"/>
              </w:rPr>
              <w:t>Franconia town</w:t>
            </w:r>
          </w:p>
        </w:tc>
        <w:tc>
          <w:tcPr>
            <w:tcW w:type="dxa" w:w="715"/>
          </w:tcPr>
          <w:p>
            <w:pPr>
              <w:spacing w:after="0"/>
              <w:jc w:val="left"/>
            </w:pPr>
            <w:r>
              <w:rPr>
                <w:sz w:val="16"/>
              </w:rPr>
              <w:t>Town</w:t>
            </w:r>
          </w:p>
        </w:tc>
        <w:tc>
          <w:tcPr>
            <w:tcW w:type="dxa" w:w="2918"/>
          </w:tcPr>
          <w:p>
            <w:pPr>
              <w:spacing w:after="0"/>
              <w:jc w:val="left"/>
            </w:pPr>
            <w:r>
              <w:rPr>
                <w:sz w:val="16"/>
              </w:rPr>
              <w:t>Approved, expires 2030-07-01</w:t>
            </w:r>
          </w:p>
        </w:tc>
        <w:tc>
          <w:tcPr>
            <w:tcW w:type="dxa" w:w="2326"/>
          </w:tcPr>
          <w:p>
            <w:pPr>
              <w:spacing w:after="0"/>
              <w:jc w:val="right"/>
            </w:pPr>
            <w:r>
              <w:rPr>
                <w:sz w:val="16"/>
              </w:rPr>
              <w:t>FMA RL 0, SRL 1; any 1</w:t>
            </w:r>
          </w:p>
        </w:tc>
        <w:tc>
          <w:tcPr>
            <w:tcW w:type="dxa" w:w="1637"/>
          </w:tcPr>
          <w:p>
            <w:pPr>
              <w:spacing w:after="0"/>
              <w:jc w:val="right"/>
            </w:pPr>
            <w:r>
              <w:rPr>
                <w:sz w:val="16"/>
              </w:rPr>
              <w:t>$177,408.71</w:t>
            </w:r>
          </w:p>
        </w:tc>
        <w:tc>
          <w:tcPr>
            <w:tcW w:type="dxa" w:w="1991"/>
          </w:tcPr>
          <w:p>
            <w:pPr>
              <w:spacing w:after="0"/>
              <w:jc w:val="right"/>
            </w:pPr>
            <w:r>
              <w:rPr>
                <w:sz w:val="16"/>
              </w:rPr>
              <w:t>13; 0</w:t>
            </w:r>
          </w:p>
        </w:tc>
        <w:tc>
          <w:tcPr>
            <w:tcW w:type="dxa" w:w="2987"/>
          </w:tcPr>
          <w:p>
            <w:pPr>
              <w:spacing w:after="0"/>
              <w:jc w:val="left"/>
            </w:pPr>
          </w:p>
        </w:tc>
      </w:tr>
      <w:tr>
        <w:trPr>
          <w:cantSplit/>
        </w:trPr>
        <w:tc>
          <w:tcPr>
            <w:tcW w:type="dxa" w:w="1538"/>
          </w:tcPr>
          <w:p>
            <w:pPr>
              <w:spacing w:after="0"/>
              <w:jc w:val="left"/>
            </w:pPr>
            <w:r>
              <w:rPr>
                <w:sz w:val="16"/>
              </w:rPr>
              <w:t>Grafton town</w:t>
            </w:r>
          </w:p>
        </w:tc>
        <w:tc>
          <w:tcPr>
            <w:tcW w:type="dxa" w:w="715"/>
          </w:tcPr>
          <w:p>
            <w:pPr>
              <w:spacing w:after="0"/>
              <w:jc w:val="left"/>
            </w:pPr>
            <w:r>
              <w:rPr>
                <w:sz w:val="16"/>
              </w:rPr>
              <w:t>Town</w:t>
            </w:r>
          </w:p>
        </w:tc>
        <w:tc>
          <w:tcPr>
            <w:tcW w:type="dxa" w:w="2918"/>
          </w:tcPr>
          <w:p>
            <w:pPr>
              <w:spacing w:after="0"/>
              <w:jc w:val="left"/>
            </w:pPr>
            <w:r>
              <w:rPr>
                <w:sz w:val="16"/>
              </w:rPr>
              <w:t>Approved, expires 2031-03-31</w:t>
            </w:r>
          </w:p>
        </w:tc>
        <w:tc>
          <w:tcPr>
            <w:tcW w:type="dxa" w:w="2326"/>
          </w:tcPr>
          <w:p>
            <w:pPr>
              <w:spacing w:after="0"/>
              <w:jc w:val="right"/>
            </w:pPr>
            <w:r>
              <w:rPr>
                <w:sz w:val="16"/>
              </w:rPr>
              <w:t>FMA RL 0, SRL 0; any 0</w:t>
            </w:r>
          </w:p>
        </w:tc>
        <w:tc>
          <w:tcPr>
            <w:tcW w:type="dxa" w:w="1637"/>
          </w:tcPr>
          <w:p>
            <w:pPr>
              <w:spacing w:after="0"/>
              <w:jc w:val="right"/>
            </w:pPr>
            <w:r>
              <w:rPr>
                <w:sz w:val="16"/>
              </w:rPr>
              <w:t>$1,108,728.47</w:t>
            </w:r>
          </w:p>
        </w:tc>
        <w:tc>
          <w:tcPr>
            <w:tcW w:type="dxa" w:w="1991"/>
          </w:tcPr>
          <w:p>
            <w:pPr>
              <w:spacing w:after="0"/>
              <w:jc w:val="right"/>
            </w:pPr>
            <w:r>
              <w:rPr>
                <w:sz w:val="16"/>
              </w:rPr>
              <w:t>1; 0</w:t>
            </w:r>
          </w:p>
        </w:tc>
        <w:tc>
          <w:tcPr>
            <w:tcW w:type="dxa" w:w="2987"/>
          </w:tcPr>
          <w:p>
            <w:pPr>
              <w:spacing w:after="0"/>
              <w:jc w:val="left"/>
            </w:pPr>
          </w:p>
        </w:tc>
      </w:tr>
      <w:tr>
        <w:trPr>
          <w:cantSplit/>
        </w:trPr>
        <w:tc>
          <w:tcPr>
            <w:tcW w:type="dxa" w:w="1538"/>
          </w:tcPr>
          <w:p>
            <w:pPr>
              <w:spacing w:after="0"/>
              <w:jc w:val="left"/>
            </w:pPr>
            <w:r>
              <w:rPr>
                <w:sz w:val="16"/>
              </w:rPr>
              <w:t>Groton town</w:t>
            </w:r>
          </w:p>
        </w:tc>
        <w:tc>
          <w:tcPr>
            <w:tcW w:type="dxa" w:w="715"/>
          </w:tcPr>
          <w:p>
            <w:pPr>
              <w:spacing w:after="0"/>
              <w:jc w:val="left"/>
            </w:pPr>
            <w:r>
              <w:rPr>
                <w:sz w:val="16"/>
              </w:rPr>
              <w:t>Town</w:t>
            </w:r>
          </w:p>
        </w:tc>
        <w:tc>
          <w:tcPr>
            <w:tcW w:type="dxa" w:w="2918"/>
          </w:tcPr>
          <w:p>
            <w:pPr>
              <w:spacing w:after="0"/>
              <w:jc w:val="left"/>
            </w:pPr>
            <w:r>
              <w:rPr>
                <w:sz w:val="16"/>
              </w:rPr>
              <w:t>Approved, expires 2029-12-05</w:t>
            </w:r>
          </w:p>
        </w:tc>
        <w:tc>
          <w:tcPr>
            <w:tcW w:type="dxa" w:w="2326"/>
          </w:tcPr>
          <w:p>
            <w:pPr>
              <w:spacing w:after="0"/>
              <w:jc w:val="right"/>
            </w:pPr>
            <w:r>
              <w:rPr>
                <w:sz w:val="16"/>
              </w:rPr>
              <w:t>FMA RL 0, SRL 0; any 0</w:t>
            </w:r>
          </w:p>
        </w:tc>
        <w:tc>
          <w:tcPr>
            <w:tcW w:type="dxa" w:w="1637"/>
          </w:tcPr>
          <w:p>
            <w:pPr>
              <w:spacing w:after="0"/>
              <w:jc w:val="right"/>
            </w:pPr>
            <w:r>
              <w:rPr>
                <w:sz w:val="16"/>
              </w:rPr>
              <w:t>$873,234.42</w:t>
            </w:r>
          </w:p>
        </w:tc>
        <w:tc>
          <w:tcPr>
            <w:tcW w:type="dxa" w:w="1991"/>
          </w:tcPr>
          <w:p>
            <w:pPr>
              <w:spacing w:after="0"/>
              <w:jc w:val="right"/>
            </w:pPr>
            <w:r>
              <w:rPr>
                <w:sz w:val="16"/>
              </w:rPr>
              <w:t>7; 0</w:t>
            </w:r>
          </w:p>
        </w:tc>
        <w:tc>
          <w:tcPr>
            <w:tcW w:type="dxa" w:w="2987"/>
          </w:tcPr>
          <w:p>
            <w:pPr>
              <w:spacing w:after="0"/>
              <w:jc w:val="left"/>
            </w:pPr>
          </w:p>
        </w:tc>
      </w:tr>
      <w:tr>
        <w:trPr>
          <w:cantSplit/>
        </w:trPr>
        <w:tc>
          <w:tcPr>
            <w:tcW w:type="dxa" w:w="1538"/>
          </w:tcPr>
          <w:p>
            <w:pPr>
              <w:spacing w:after="0"/>
              <w:jc w:val="left"/>
            </w:pPr>
            <w:r>
              <w:rPr>
                <w:sz w:val="16"/>
              </w:rPr>
              <w:t>Hanover town</w:t>
            </w:r>
          </w:p>
        </w:tc>
        <w:tc>
          <w:tcPr>
            <w:tcW w:type="dxa" w:w="715"/>
          </w:tcPr>
          <w:p>
            <w:pPr>
              <w:spacing w:after="0"/>
              <w:jc w:val="left"/>
            </w:pPr>
            <w:r>
              <w:rPr>
                <w:sz w:val="16"/>
              </w:rPr>
              <w:t>Town</w:t>
            </w:r>
          </w:p>
        </w:tc>
        <w:tc>
          <w:tcPr>
            <w:tcW w:type="dxa" w:w="2918"/>
          </w:tcPr>
          <w:p>
            <w:pPr>
              <w:spacing w:after="0"/>
              <w:jc w:val="left"/>
            </w:pPr>
            <w:r>
              <w:rPr>
                <w:sz w:val="16"/>
              </w:rPr>
              <w:t>Approved, expires 2028-03-29</w:t>
            </w:r>
          </w:p>
        </w:tc>
        <w:tc>
          <w:tcPr>
            <w:tcW w:type="dxa" w:w="2326"/>
          </w:tcPr>
          <w:p>
            <w:pPr>
              <w:spacing w:after="0"/>
              <w:jc w:val="right"/>
            </w:pPr>
            <w:r>
              <w:rPr>
                <w:sz w:val="16"/>
              </w:rPr>
              <w:t>FMA RL 0, SRL 0; any 1</w:t>
            </w:r>
          </w:p>
        </w:tc>
        <w:tc>
          <w:tcPr>
            <w:tcW w:type="dxa" w:w="1637"/>
          </w:tcPr>
          <w:p>
            <w:pPr>
              <w:spacing w:after="0"/>
              <w:jc w:val="right"/>
            </w:pPr>
            <w:r>
              <w:rPr>
                <w:sz w:val="16"/>
              </w:rPr>
              <w:t>$728,768.75</w:t>
            </w:r>
          </w:p>
        </w:tc>
        <w:tc>
          <w:tcPr>
            <w:tcW w:type="dxa" w:w="1991"/>
          </w:tcPr>
          <w:p>
            <w:pPr>
              <w:spacing w:after="0"/>
              <w:jc w:val="right"/>
            </w:pPr>
            <w:r>
              <w:rPr>
                <w:sz w:val="16"/>
              </w:rPr>
              <w:t>22; 1</w:t>
            </w:r>
          </w:p>
        </w:tc>
        <w:tc>
          <w:tcPr>
            <w:tcW w:type="dxa" w:w="2987"/>
          </w:tcPr>
          <w:p>
            <w:pPr>
              <w:spacing w:after="0"/>
              <w:jc w:val="left"/>
            </w:pPr>
            <w:r>
              <w:rPr>
                <w:sz w:val="16"/>
              </w:rPr>
              <w:t>Includes $70,359.40 for declarations not counted as hazard incidents (DR-4516-NH).</w:t>
            </w:r>
          </w:p>
        </w:tc>
      </w:tr>
      <w:tr>
        <w:trPr>
          <w:cantSplit/>
        </w:trPr>
        <w:tc>
          <w:tcPr>
            <w:tcW w:type="dxa" w:w="1538"/>
          </w:tcPr>
          <w:p>
            <w:pPr>
              <w:spacing w:after="0"/>
              <w:jc w:val="left"/>
            </w:pPr>
            <w:r>
              <w:rPr>
                <w:sz w:val="16"/>
              </w:rPr>
              <w:t>Haverhill town</w:t>
            </w:r>
          </w:p>
        </w:tc>
        <w:tc>
          <w:tcPr>
            <w:tcW w:type="dxa" w:w="715"/>
          </w:tcPr>
          <w:p>
            <w:pPr>
              <w:spacing w:after="0"/>
              <w:jc w:val="left"/>
            </w:pPr>
            <w:r>
              <w:rPr>
                <w:sz w:val="16"/>
              </w:rPr>
              <w:t>Town</w:t>
            </w:r>
          </w:p>
        </w:tc>
        <w:tc>
          <w:tcPr>
            <w:tcW w:type="dxa" w:w="2918"/>
          </w:tcPr>
          <w:p>
            <w:pPr>
              <w:spacing w:after="0"/>
              <w:jc w:val="left"/>
            </w:pPr>
            <w:r>
              <w:rPr>
                <w:sz w:val="16"/>
              </w:rPr>
              <w:t>Approved, expires 2031-04-28</w:t>
            </w:r>
          </w:p>
        </w:tc>
        <w:tc>
          <w:tcPr>
            <w:tcW w:type="dxa" w:w="2326"/>
          </w:tcPr>
          <w:p>
            <w:pPr>
              <w:spacing w:after="0"/>
              <w:jc w:val="right"/>
            </w:pPr>
            <w:r>
              <w:rPr>
                <w:sz w:val="16"/>
              </w:rPr>
              <w:t>FMA RL 0, SRL 0; any 0</w:t>
            </w:r>
          </w:p>
        </w:tc>
        <w:tc>
          <w:tcPr>
            <w:tcW w:type="dxa" w:w="1637"/>
          </w:tcPr>
          <w:p>
            <w:pPr>
              <w:spacing w:after="0"/>
              <w:jc w:val="right"/>
            </w:pPr>
            <w:r>
              <w:rPr>
                <w:sz w:val="16"/>
              </w:rPr>
              <w:t>$929,905.75</w:t>
            </w:r>
          </w:p>
        </w:tc>
        <w:tc>
          <w:tcPr>
            <w:tcW w:type="dxa" w:w="1991"/>
          </w:tcPr>
          <w:p>
            <w:pPr>
              <w:spacing w:after="0"/>
              <w:jc w:val="right"/>
            </w:pPr>
            <w:r>
              <w:rPr>
                <w:sz w:val="16"/>
              </w:rPr>
              <w:t>13; 0</w:t>
            </w:r>
          </w:p>
        </w:tc>
        <w:tc>
          <w:tcPr>
            <w:tcW w:type="dxa" w:w="2987"/>
          </w:tcPr>
          <w:p>
            <w:pPr>
              <w:spacing w:after="0"/>
              <w:jc w:val="left"/>
            </w:pPr>
          </w:p>
        </w:tc>
      </w:tr>
      <w:tr>
        <w:trPr>
          <w:cantSplit/>
        </w:trPr>
        <w:tc>
          <w:tcPr>
            <w:tcW w:type="dxa" w:w="1538"/>
          </w:tcPr>
          <w:p>
            <w:pPr>
              <w:spacing w:after="0"/>
              <w:jc w:val="left"/>
            </w:pPr>
            <w:r>
              <w:rPr>
                <w:sz w:val="16"/>
              </w:rPr>
              <w:t>Hebron town</w:t>
            </w:r>
          </w:p>
        </w:tc>
        <w:tc>
          <w:tcPr>
            <w:tcW w:type="dxa" w:w="715"/>
          </w:tcPr>
          <w:p>
            <w:pPr>
              <w:spacing w:after="0"/>
              <w:jc w:val="left"/>
            </w:pPr>
            <w:r>
              <w:rPr>
                <w:sz w:val="16"/>
              </w:rPr>
              <w:t>Town</w:t>
            </w:r>
          </w:p>
        </w:tc>
        <w:tc>
          <w:tcPr>
            <w:tcW w:type="dxa" w:w="2918"/>
          </w:tcPr>
          <w:p>
            <w:pPr>
              <w:spacing w:after="0"/>
              <w:jc w:val="left"/>
            </w:pPr>
            <w:r>
              <w:rPr>
                <w:sz w:val="16"/>
              </w:rPr>
              <w:t>Approved, expires 2029-04-02</w:t>
            </w:r>
          </w:p>
        </w:tc>
        <w:tc>
          <w:tcPr>
            <w:tcW w:type="dxa" w:w="2326"/>
          </w:tcPr>
          <w:p>
            <w:pPr>
              <w:spacing w:after="0"/>
              <w:jc w:val="right"/>
            </w:pPr>
            <w:r>
              <w:rPr>
                <w:sz w:val="16"/>
              </w:rPr>
              <w:t>FMA RL 0, SRL 0; any 0</w:t>
            </w:r>
          </w:p>
        </w:tc>
        <w:tc>
          <w:tcPr>
            <w:tcW w:type="dxa" w:w="1637"/>
          </w:tcPr>
          <w:p>
            <w:pPr>
              <w:spacing w:after="0"/>
              <w:jc w:val="right"/>
            </w:pPr>
            <w:r>
              <w:rPr>
                <w:sz w:val="16"/>
              </w:rPr>
              <w:t>$301,549.55</w:t>
            </w:r>
          </w:p>
        </w:tc>
        <w:tc>
          <w:tcPr>
            <w:tcW w:type="dxa" w:w="1991"/>
          </w:tcPr>
          <w:p>
            <w:pPr>
              <w:spacing w:after="0"/>
              <w:jc w:val="right"/>
            </w:pPr>
            <w:r>
              <w:rPr>
                <w:sz w:val="16"/>
              </w:rPr>
              <w:t>13; 0</w:t>
            </w:r>
          </w:p>
        </w:tc>
        <w:tc>
          <w:tcPr>
            <w:tcW w:type="dxa" w:w="2987"/>
          </w:tcPr>
          <w:p>
            <w:pPr>
              <w:spacing w:after="0"/>
              <w:jc w:val="left"/>
            </w:pPr>
          </w:p>
        </w:tc>
      </w:tr>
      <w:tr>
        <w:trPr>
          <w:cantSplit/>
        </w:trPr>
        <w:tc>
          <w:tcPr>
            <w:tcW w:type="dxa" w:w="1538"/>
          </w:tcPr>
          <w:p>
            <w:pPr>
              <w:spacing w:after="0"/>
              <w:jc w:val="left"/>
            </w:pPr>
            <w:r>
              <w:rPr>
                <w:sz w:val="16"/>
              </w:rPr>
              <w:t>Holderness town</w:t>
            </w:r>
          </w:p>
        </w:tc>
        <w:tc>
          <w:tcPr>
            <w:tcW w:type="dxa" w:w="715"/>
          </w:tcPr>
          <w:p>
            <w:pPr>
              <w:spacing w:after="0"/>
              <w:jc w:val="left"/>
            </w:pPr>
            <w:r>
              <w:rPr>
                <w:sz w:val="16"/>
              </w:rPr>
              <w:t>Town</w:t>
            </w:r>
          </w:p>
        </w:tc>
        <w:tc>
          <w:tcPr>
            <w:tcW w:type="dxa" w:w="2918"/>
          </w:tcPr>
          <w:p>
            <w:pPr>
              <w:spacing w:after="0"/>
              <w:jc w:val="left"/>
            </w:pPr>
            <w:r>
              <w:rPr>
                <w:sz w:val="16"/>
              </w:rPr>
              <w:t>Approved, expires 2027-03-16</w:t>
            </w:r>
          </w:p>
        </w:tc>
        <w:tc>
          <w:tcPr>
            <w:tcW w:type="dxa" w:w="2326"/>
          </w:tcPr>
          <w:p>
            <w:pPr>
              <w:spacing w:after="0"/>
              <w:jc w:val="right"/>
            </w:pPr>
            <w:r>
              <w:rPr>
                <w:sz w:val="16"/>
              </w:rPr>
              <w:t>FMA RL 0, SRL 0; any 7</w:t>
            </w:r>
          </w:p>
        </w:tc>
        <w:tc>
          <w:tcPr>
            <w:tcW w:type="dxa" w:w="1637"/>
          </w:tcPr>
          <w:p>
            <w:pPr>
              <w:spacing w:after="0"/>
              <w:jc w:val="right"/>
            </w:pPr>
            <w:r>
              <w:rPr>
                <w:sz w:val="16"/>
              </w:rPr>
              <w:t>$108,390.28</w:t>
            </w:r>
          </w:p>
        </w:tc>
        <w:tc>
          <w:tcPr>
            <w:tcW w:type="dxa" w:w="1991"/>
          </w:tcPr>
          <w:p>
            <w:pPr>
              <w:spacing w:after="0"/>
              <w:jc w:val="right"/>
            </w:pPr>
            <w:r>
              <w:rPr>
                <w:sz w:val="16"/>
              </w:rPr>
              <w:t>9; 0</w:t>
            </w:r>
          </w:p>
        </w:tc>
        <w:tc>
          <w:tcPr>
            <w:tcW w:type="dxa" w:w="2987"/>
          </w:tcPr>
          <w:p>
            <w:pPr>
              <w:spacing w:after="0"/>
              <w:jc w:val="left"/>
            </w:pPr>
          </w:p>
        </w:tc>
      </w:tr>
      <w:tr>
        <w:trPr>
          <w:cantSplit/>
        </w:trPr>
        <w:tc>
          <w:tcPr>
            <w:tcW w:type="dxa" w:w="1538"/>
          </w:tcPr>
          <w:p>
            <w:pPr>
              <w:spacing w:after="0"/>
              <w:jc w:val="left"/>
            </w:pPr>
            <w:r>
              <w:rPr>
                <w:sz w:val="16"/>
              </w:rPr>
              <w:t>Landaff town</w:t>
            </w:r>
          </w:p>
        </w:tc>
        <w:tc>
          <w:tcPr>
            <w:tcW w:type="dxa" w:w="715"/>
          </w:tcPr>
          <w:p>
            <w:pPr>
              <w:spacing w:after="0"/>
              <w:jc w:val="left"/>
            </w:pPr>
            <w:r>
              <w:rPr>
                <w:sz w:val="16"/>
              </w:rPr>
              <w:t>Town</w:t>
            </w:r>
          </w:p>
        </w:tc>
        <w:tc>
          <w:tcPr>
            <w:tcW w:type="dxa" w:w="2918"/>
          </w:tcPr>
          <w:p>
            <w:pPr>
              <w:spacing w:after="0"/>
              <w:jc w:val="left"/>
            </w:pPr>
            <w:r>
              <w:rPr>
                <w:sz w:val="16"/>
              </w:rPr>
              <w:t>Approved, expires 2030-07-01</w:t>
            </w:r>
          </w:p>
        </w:tc>
        <w:tc>
          <w:tcPr>
            <w:tcW w:type="dxa" w:w="2326"/>
          </w:tcPr>
          <w:p>
            <w:pPr>
              <w:spacing w:after="0"/>
              <w:jc w:val="right"/>
            </w:pPr>
            <w:r>
              <w:rPr>
                <w:sz w:val="16"/>
              </w:rPr>
              <w:t>FMA RL 0, SRL 0; any 0</w:t>
            </w:r>
          </w:p>
        </w:tc>
        <w:tc>
          <w:tcPr>
            <w:tcW w:type="dxa" w:w="1637"/>
          </w:tcPr>
          <w:p>
            <w:pPr>
              <w:spacing w:after="0"/>
              <w:jc w:val="right"/>
            </w:pPr>
            <w:r>
              <w:rPr>
                <w:sz w:val="16"/>
              </w:rPr>
              <w:t>$13,923.44</w:t>
            </w:r>
          </w:p>
        </w:tc>
        <w:tc>
          <w:tcPr>
            <w:tcW w:type="dxa" w:w="1991"/>
          </w:tcPr>
          <w:p>
            <w:pPr>
              <w:spacing w:after="0"/>
              <w:jc w:val="right"/>
            </w:pPr>
            <w:r>
              <w:rPr>
                <w:sz w:val="16"/>
              </w:rPr>
              <w:t>7; 0</w:t>
            </w:r>
          </w:p>
        </w:tc>
        <w:tc>
          <w:tcPr>
            <w:tcW w:type="dxa" w:w="2987"/>
          </w:tcPr>
          <w:p>
            <w:pPr>
              <w:spacing w:after="0"/>
              <w:jc w:val="left"/>
            </w:pPr>
          </w:p>
        </w:tc>
      </w:tr>
      <w:tr>
        <w:trPr>
          <w:cantSplit/>
        </w:trPr>
        <w:tc>
          <w:tcPr>
            <w:tcW w:type="dxa" w:w="1538"/>
          </w:tcPr>
          <w:p>
            <w:pPr>
              <w:spacing w:after="0"/>
              <w:jc w:val="left"/>
            </w:pPr>
            <w:r>
              <w:rPr>
                <w:sz w:val="16"/>
              </w:rPr>
              <w:t>Lincoln town</w:t>
            </w:r>
          </w:p>
        </w:tc>
        <w:tc>
          <w:tcPr>
            <w:tcW w:type="dxa" w:w="715"/>
          </w:tcPr>
          <w:p>
            <w:pPr>
              <w:spacing w:after="0"/>
              <w:jc w:val="left"/>
            </w:pPr>
            <w:r>
              <w:rPr>
                <w:sz w:val="16"/>
              </w:rPr>
              <w:t>Town</w:t>
            </w:r>
          </w:p>
        </w:tc>
        <w:tc>
          <w:tcPr>
            <w:tcW w:type="dxa" w:w="2918"/>
          </w:tcPr>
          <w:p>
            <w:pPr>
              <w:spacing w:after="0"/>
              <w:jc w:val="left"/>
            </w:pPr>
            <w:r>
              <w:rPr>
                <w:sz w:val="16"/>
              </w:rPr>
              <w:t>Approved, expires 2029-02-28</w:t>
            </w:r>
          </w:p>
        </w:tc>
        <w:tc>
          <w:tcPr>
            <w:tcW w:type="dxa" w:w="2326"/>
          </w:tcPr>
          <w:p>
            <w:pPr>
              <w:spacing w:after="0"/>
              <w:jc w:val="right"/>
            </w:pPr>
            <w:r>
              <w:rPr>
                <w:sz w:val="16"/>
              </w:rPr>
              <w:t>FMA RL 0, SRL 0; any 0</w:t>
            </w:r>
          </w:p>
        </w:tc>
        <w:tc>
          <w:tcPr>
            <w:tcW w:type="dxa" w:w="1637"/>
          </w:tcPr>
          <w:p>
            <w:pPr>
              <w:spacing w:after="0"/>
              <w:jc w:val="right"/>
            </w:pPr>
            <w:r>
              <w:rPr>
                <w:sz w:val="16"/>
              </w:rPr>
              <w:t>$6,920,013.32</w:t>
            </w:r>
          </w:p>
        </w:tc>
        <w:tc>
          <w:tcPr>
            <w:tcW w:type="dxa" w:w="1991"/>
          </w:tcPr>
          <w:p>
            <w:pPr>
              <w:spacing w:after="0"/>
              <w:jc w:val="right"/>
            </w:pPr>
            <w:r>
              <w:rPr>
                <w:sz w:val="16"/>
              </w:rPr>
              <w:t>12; 2</w:t>
            </w:r>
          </w:p>
        </w:tc>
        <w:tc>
          <w:tcPr>
            <w:tcW w:type="dxa" w:w="2987"/>
          </w:tcPr>
          <w:p>
            <w:pPr>
              <w:spacing w:after="0"/>
              <w:jc w:val="left"/>
            </w:pPr>
          </w:p>
        </w:tc>
      </w:tr>
      <w:tr>
        <w:trPr>
          <w:cantSplit/>
        </w:trPr>
        <w:tc>
          <w:tcPr>
            <w:tcW w:type="dxa" w:w="1538"/>
          </w:tcPr>
          <w:p>
            <w:pPr>
              <w:spacing w:after="0"/>
              <w:jc w:val="left"/>
            </w:pPr>
            <w:r>
              <w:rPr>
                <w:sz w:val="16"/>
              </w:rPr>
              <w:t>Lisbon town</w:t>
            </w:r>
          </w:p>
        </w:tc>
        <w:tc>
          <w:tcPr>
            <w:tcW w:type="dxa" w:w="715"/>
          </w:tcPr>
          <w:p>
            <w:pPr>
              <w:spacing w:after="0"/>
              <w:jc w:val="left"/>
            </w:pPr>
            <w:r>
              <w:rPr>
                <w:sz w:val="16"/>
              </w:rPr>
              <w:t>Town</w:t>
            </w:r>
          </w:p>
        </w:tc>
        <w:tc>
          <w:tcPr>
            <w:tcW w:type="dxa" w:w="2918"/>
          </w:tcPr>
          <w:p>
            <w:pPr>
              <w:spacing w:after="0"/>
              <w:jc w:val="left"/>
            </w:pPr>
            <w:r>
              <w:rPr>
                <w:sz w:val="16"/>
              </w:rPr>
              <w:t>Approved, expires 2029-05-19</w:t>
            </w:r>
          </w:p>
        </w:tc>
        <w:tc>
          <w:tcPr>
            <w:tcW w:type="dxa" w:w="2326"/>
          </w:tcPr>
          <w:p>
            <w:pPr>
              <w:spacing w:after="0"/>
              <w:jc w:val="right"/>
            </w:pPr>
            <w:r>
              <w:rPr>
                <w:sz w:val="16"/>
              </w:rPr>
              <w:t>FMA RL 0, SRL 0; any 2</w:t>
            </w:r>
          </w:p>
        </w:tc>
        <w:tc>
          <w:tcPr>
            <w:tcW w:type="dxa" w:w="1637"/>
          </w:tcPr>
          <w:p>
            <w:pPr>
              <w:spacing w:after="0"/>
              <w:jc w:val="right"/>
            </w:pPr>
            <w:r>
              <w:rPr>
                <w:sz w:val="16"/>
              </w:rPr>
              <w:t>$115,343.44</w:t>
            </w:r>
          </w:p>
        </w:tc>
        <w:tc>
          <w:tcPr>
            <w:tcW w:type="dxa" w:w="1991"/>
          </w:tcPr>
          <w:p>
            <w:pPr>
              <w:spacing w:after="0"/>
              <w:jc w:val="right"/>
            </w:pPr>
            <w:r>
              <w:rPr>
                <w:sz w:val="16"/>
              </w:rPr>
              <w:t>17; 0</w:t>
            </w:r>
          </w:p>
        </w:tc>
        <w:tc>
          <w:tcPr>
            <w:tcW w:type="dxa" w:w="2987"/>
          </w:tcPr>
          <w:p>
            <w:pPr>
              <w:spacing w:after="0"/>
              <w:jc w:val="left"/>
            </w:pPr>
          </w:p>
        </w:tc>
      </w:tr>
      <w:tr>
        <w:trPr>
          <w:cantSplit/>
        </w:trPr>
        <w:tc>
          <w:tcPr>
            <w:tcW w:type="dxa" w:w="1538"/>
          </w:tcPr>
          <w:p>
            <w:pPr>
              <w:spacing w:after="0"/>
              <w:jc w:val="left"/>
            </w:pPr>
            <w:r>
              <w:rPr>
                <w:sz w:val="16"/>
              </w:rPr>
              <w:t>Littleton town</w:t>
            </w:r>
          </w:p>
        </w:tc>
        <w:tc>
          <w:tcPr>
            <w:tcW w:type="dxa" w:w="715"/>
          </w:tcPr>
          <w:p>
            <w:pPr>
              <w:spacing w:after="0"/>
              <w:jc w:val="left"/>
            </w:pPr>
            <w:r>
              <w:rPr>
                <w:sz w:val="16"/>
              </w:rPr>
              <w:t>Town</w:t>
            </w:r>
          </w:p>
        </w:tc>
        <w:tc>
          <w:tcPr>
            <w:tcW w:type="dxa" w:w="2918"/>
          </w:tcPr>
          <w:p>
            <w:pPr>
              <w:spacing w:after="0"/>
              <w:jc w:val="left"/>
            </w:pPr>
            <w:r>
              <w:rPr>
                <w:sz w:val="16"/>
              </w:rPr>
              <w:t>Approved, expires 2029-09-16</w:t>
            </w:r>
          </w:p>
        </w:tc>
        <w:tc>
          <w:tcPr>
            <w:tcW w:type="dxa" w:w="2326"/>
          </w:tcPr>
          <w:p>
            <w:pPr>
              <w:spacing w:after="0"/>
              <w:jc w:val="right"/>
            </w:pPr>
            <w:r>
              <w:rPr>
                <w:sz w:val="16"/>
              </w:rPr>
              <w:t>FMA RL 0, SRL 0; any 3</w:t>
            </w:r>
          </w:p>
        </w:tc>
        <w:tc>
          <w:tcPr>
            <w:tcW w:type="dxa" w:w="1637"/>
          </w:tcPr>
          <w:p>
            <w:pPr>
              <w:spacing w:after="0"/>
              <w:jc w:val="right"/>
            </w:pPr>
            <w:r>
              <w:rPr>
                <w:sz w:val="16"/>
              </w:rPr>
              <w:t>$565,426.30</w:t>
            </w:r>
          </w:p>
        </w:tc>
        <w:tc>
          <w:tcPr>
            <w:tcW w:type="dxa" w:w="1991"/>
          </w:tcPr>
          <w:p>
            <w:pPr>
              <w:spacing w:after="0"/>
              <w:jc w:val="right"/>
            </w:pPr>
            <w:r>
              <w:rPr>
                <w:sz w:val="16"/>
              </w:rPr>
              <w:t>54; 0</w:t>
            </w:r>
          </w:p>
        </w:tc>
        <w:tc>
          <w:tcPr>
            <w:tcW w:type="dxa" w:w="2987"/>
          </w:tcPr>
          <w:p>
            <w:pPr>
              <w:spacing w:after="0"/>
              <w:jc w:val="left"/>
            </w:pPr>
            <w:r>
              <w:rPr>
                <w:sz w:val="16"/>
              </w:rPr>
              <w:t>Includes $21,291.98 for declarations not counted as hazard incidents (DR-4516-NH).</w:t>
            </w:r>
          </w:p>
        </w:tc>
      </w:tr>
      <w:tr>
        <w:trPr>
          <w:cantSplit/>
        </w:trPr>
        <w:tc>
          <w:tcPr>
            <w:tcW w:type="dxa" w:w="1538"/>
          </w:tcPr>
          <w:p>
            <w:pPr>
              <w:spacing w:after="0"/>
              <w:jc w:val="left"/>
            </w:pPr>
            <w:r>
              <w:rPr>
                <w:sz w:val="16"/>
              </w:rPr>
              <w:t>Lyman town</w:t>
            </w:r>
          </w:p>
        </w:tc>
        <w:tc>
          <w:tcPr>
            <w:tcW w:type="dxa" w:w="715"/>
          </w:tcPr>
          <w:p>
            <w:pPr>
              <w:spacing w:after="0"/>
              <w:jc w:val="left"/>
            </w:pPr>
            <w:r>
              <w:rPr>
                <w:sz w:val="16"/>
              </w:rPr>
              <w:t>Town</w:t>
            </w:r>
          </w:p>
        </w:tc>
        <w:tc>
          <w:tcPr>
            <w:tcW w:type="dxa" w:w="2918"/>
          </w:tcPr>
          <w:p>
            <w:pPr>
              <w:spacing w:after="0"/>
              <w:jc w:val="left"/>
            </w:pPr>
            <w:r>
              <w:rPr>
                <w:sz w:val="16"/>
              </w:rPr>
              <w:t>Approved, expires 2029-04-30</w:t>
            </w:r>
          </w:p>
        </w:tc>
        <w:tc>
          <w:tcPr>
            <w:tcW w:type="dxa" w:w="2326"/>
          </w:tcPr>
          <w:p>
            <w:pPr>
              <w:spacing w:after="0"/>
              <w:jc w:val="right"/>
            </w:pPr>
            <w:r>
              <w:rPr>
                <w:sz w:val="16"/>
              </w:rPr>
              <w:t>FMA RL 0, SRL 0; any 0</w:t>
            </w:r>
          </w:p>
        </w:tc>
        <w:tc>
          <w:tcPr>
            <w:tcW w:type="dxa" w:w="1637"/>
          </w:tcPr>
          <w:p>
            <w:pPr>
              <w:spacing w:after="0"/>
              <w:jc w:val="right"/>
            </w:pPr>
            <w:r>
              <w:rPr>
                <w:sz w:val="16"/>
              </w:rPr>
              <w:t>$146,352.05</w:t>
            </w:r>
          </w:p>
        </w:tc>
        <w:tc>
          <w:tcPr>
            <w:tcW w:type="dxa" w:w="1991"/>
          </w:tcPr>
          <w:p>
            <w:pPr>
              <w:spacing w:after="0"/>
              <w:jc w:val="right"/>
            </w:pPr>
            <w:r>
              <w:rPr>
                <w:sz w:val="16"/>
              </w:rPr>
              <w:t>0; 0</w:t>
            </w:r>
          </w:p>
        </w:tc>
        <w:tc>
          <w:tcPr>
            <w:tcW w:type="dxa" w:w="2987"/>
          </w:tcPr>
          <w:p>
            <w:pPr>
              <w:spacing w:after="0"/>
              <w:jc w:val="left"/>
            </w:pPr>
          </w:p>
        </w:tc>
      </w:tr>
      <w:tr>
        <w:trPr>
          <w:cantSplit/>
        </w:trPr>
        <w:tc>
          <w:tcPr>
            <w:tcW w:type="dxa" w:w="1538"/>
          </w:tcPr>
          <w:p>
            <w:pPr>
              <w:spacing w:after="0"/>
              <w:jc w:val="left"/>
            </w:pPr>
            <w:r>
              <w:rPr>
                <w:sz w:val="16"/>
              </w:rPr>
              <w:t>Lyme town</w:t>
            </w:r>
          </w:p>
        </w:tc>
        <w:tc>
          <w:tcPr>
            <w:tcW w:type="dxa" w:w="715"/>
          </w:tcPr>
          <w:p>
            <w:pPr>
              <w:spacing w:after="0"/>
              <w:jc w:val="left"/>
            </w:pPr>
            <w:r>
              <w:rPr>
                <w:sz w:val="16"/>
              </w:rPr>
              <w:t>Town</w:t>
            </w:r>
          </w:p>
        </w:tc>
        <w:tc>
          <w:tcPr>
            <w:tcW w:type="dxa" w:w="2918"/>
          </w:tcPr>
          <w:p>
            <w:pPr>
              <w:spacing w:after="0"/>
              <w:jc w:val="left"/>
            </w:pPr>
            <w:r>
              <w:rPr>
                <w:sz w:val="16"/>
              </w:rPr>
              <w:t>Approved, expires 2029-11-24</w:t>
            </w:r>
          </w:p>
        </w:tc>
        <w:tc>
          <w:tcPr>
            <w:tcW w:type="dxa" w:w="2326"/>
          </w:tcPr>
          <w:p>
            <w:pPr>
              <w:spacing w:after="0"/>
              <w:jc w:val="right"/>
            </w:pPr>
            <w:r>
              <w:rPr>
                <w:sz w:val="16"/>
              </w:rPr>
              <w:t>FMA RL 0, SRL 0; any 0</w:t>
            </w:r>
          </w:p>
        </w:tc>
        <w:tc>
          <w:tcPr>
            <w:tcW w:type="dxa" w:w="1637"/>
          </w:tcPr>
          <w:p>
            <w:pPr>
              <w:spacing w:after="0"/>
              <w:jc w:val="right"/>
            </w:pPr>
            <w:r>
              <w:rPr>
                <w:sz w:val="16"/>
              </w:rPr>
              <w:t>$333,260.69</w:t>
            </w:r>
          </w:p>
        </w:tc>
        <w:tc>
          <w:tcPr>
            <w:tcW w:type="dxa" w:w="1991"/>
          </w:tcPr>
          <w:p>
            <w:pPr>
              <w:spacing w:after="0"/>
              <w:jc w:val="right"/>
            </w:pPr>
            <w:r>
              <w:rPr>
                <w:sz w:val="16"/>
              </w:rPr>
              <w:t>8; 0</w:t>
            </w:r>
          </w:p>
        </w:tc>
        <w:tc>
          <w:tcPr>
            <w:tcW w:type="dxa" w:w="2987"/>
          </w:tcPr>
          <w:p>
            <w:pPr>
              <w:spacing w:after="0"/>
              <w:jc w:val="left"/>
            </w:pPr>
          </w:p>
        </w:tc>
      </w:tr>
      <w:tr>
        <w:trPr>
          <w:cantSplit/>
        </w:trPr>
        <w:tc>
          <w:tcPr>
            <w:tcW w:type="dxa" w:w="1538"/>
          </w:tcPr>
          <w:p>
            <w:pPr>
              <w:spacing w:after="0"/>
              <w:jc w:val="left"/>
            </w:pPr>
            <w:r>
              <w:rPr>
                <w:sz w:val="16"/>
              </w:rPr>
              <w:t>Monroe town</w:t>
            </w:r>
          </w:p>
        </w:tc>
        <w:tc>
          <w:tcPr>
            <w:tcW w:type="dxa" w:w="715"/>
          </w:tcPr>
          <w:p>
            <w:pPr>
              <w:spacing w:after="0"/>
              <w:jc w:val="left"/>
            </w:pPr>
            <w:r>
              <w:rPr>
                <w:sz w:val="16"/>
              </w:rPr>
              <w:t>Town</w:t>
            </w:r>
          </w:p>
        </w:tc>
        <w:tc>
          <w:tcPr>
            <w:tcW w:type="dxa" w:w="2918"/>
          </w:tcPr>
          <w:p>
            <w:pPr>
              <w:spacing w:after="0"/>
              <w:jc w:val="left"/>
            </w:pPr>
            <w:r>
              <w:rPr>
                <w:sz w:val="16"/>
              </w:rPr>
              <w:t>Approved, expires 2029-07-21</w:t>
            </w:r>
          </w:p>
        </w:tc>
        <w:tc>
          <w:tcPr>
            <w:tcW w:type="dxa" w:w="2326"/>
          </w:tcPr>
          <w:p>
            <w:pPr>
              <w:spacing w:after="0"/>
              <w:jc w:val="right"/>
            </w:pPr>
            <w:r>
              <w:rPr>
                <w:sz w:val="16"/>
              </w:rPr>
              <w:t>FMA RL 0, SRL 0; any 0</w:t>
            </w:r>
          </w:p>
        </w:tc>
        <w:tc>
          <w:tcPr>
            <w:tcW w:type="dxa" w:w="1637"/>
          </w:tcPr>
          <w:p>
            <w:pPr>
              <w:spacing w:after="0"/>
              <w:jc w:val="right"/>
            </w:pPr>
            <w:r>
              <w:rPr>
                <w:sz w:val="16"/>
              </w:rPr>
              <w:t>$402,645.90</w:t>
            </w:r>
          </w:p>
        </w:tc>
        <w:tc>
          <w:tcPr>
            <w:tcW w:type="dxa" w:w="1991"/>
          </w:tcPr>
          <w:p>
            <w:pPr>
              <w:spacing w:after="0"/>
              <w:jc w:val="right"/>
            </w:pPr>
            <w:r>
              <w:rPr>
                <w:sz w:val="16"/>
              </w:rPr>
              <w:t>12; 0</w:t>
            </w:r>
          </w:p>
        </w:tc>
        <w:tc>
          <w:tcPr>
            <w:tcW w:type="dxa" w:w="2987"/>
          </w:tcPr>
          <w:p>
            <w:pPr>
              <w:spacing w:after="0"/>
              <w:jc w:val="left"/>
            </w:pPr>
          </w:p>
        </w:tc>
      </w:tr>
      <w:tr>
        <w:trPr>
          <w:cantSplit/>
        </w:trPr>
        <w:tc>
          <w:tcPr>
            <w:tcW w:type="dxa" w:w="1538"/>
          </w:tcPr>
          <w:p>
            <w:pPr>
              <w:spacing w:after="0"/>
              <w:jc w:val="left"/>
            </w:pPr>
            <w:r>
              <w:rPr>
                <w:sz w:val="16"/>
              </w:rPr>
              <w:t>Orange town</w:t>
            </w:r>
          </w:p>
        </w:tc>
        <w:tc>
          <w:tcPr>
            <w:tcW w:type="dxa" w:w="715"/>
          </w:tcPr>
          <w:p>
            <w:pPr>
              <w:spacing w:after="0"/>
              <w:jc w:val="left"/>
            </w:pPr>
            <w:r>
              <w:rPr>
                <w:sz w:val="16"/>
              </w:rPr>
              <w:t>Town</w:t>
            </w:r>
          </w:p>
        </w:tc>
        <w:tc>
          <w:tcPr>
            <w:tcW w:type="dxa" w:w="2918"/>
          </w:tcPr>
          <w:p>
            <w:pPr>
              <w:spacing w:after="0"/>
              <w:jc w:val="left"/>
            </w:pPr>
            <w:r>
              <w:rPr>
                <w:sz w:val="16"/>
              </w:rPr>
              <w:t>Approved, expires 2029-02-11</w:t>
            </w:r>
          </w:p>
        </w:tc>
        <w:tc>
          <w:tcPr>
            <w:tcW w:type="dxa" w:w="2326"/>
          </w:tcPr>
          <w:p>
            <w:pPr>
              <w:spacing w:after="0"/>
              <w:jc w:val="right"/>
            </w:pPr>
            <w:r>
              <w:rPr>
                <w:sz w:val="16"/>
              </w:rPr>
              <w:t>FMA RL 0, SRL 0; any 0</w:t>
            </w:r>
          </w:p>
        </w:tc>
        <w:tc>
          <w:tcPr>
            <w:tcW w:type="dxa" w:w="1637"/>
          </w:tcPr>
          <w:p>
            <w:pPr>
              <w:spacing w:after="0"/>
              <w:jc w:val="right"/>
            </w:pPr>
            <w:r>
              <w:rPr>
                <w:sz w:val="16"/>
              </w:rPr>
              <w:t>$1,207,444.71</w:t>
            </w:r>
          </w:p>
        </w:tc>
        <w:tc>
          <w:tcPr>
            <w:tcW w:type="dxa" w:w="1991"/>
          </w:tcPr>
          <w:p>
            <w:pPr>
              <w:spacing w:after="0"/>
              <w:jc w:val="right"/>
            </w:pPr>
            <w:r>
              <w:rPr>
                <w:sz w:val="16"/>
              </w:rPr>
              <w:t>7; 1</w:t>
            </w:r>
          </w:p>
        </w:tc>
        <w:tc>
          <w:tcPr>
            <w:tcW w:type="dxa" w:w="2987"/>
          </w:tcPr>
          <w:p>
            <w:pPr>
              <w:spacing w:after="0"/>
              <w:jc w:val="left"/>
            </w:pPr>
          </w:p>
        </w:tc>
      </w:tr>
      <w:tr>
        <w:trPr>
          <w:cantSplit/>
        </w:trPr>
        <w:tc>
          <w:tcPr>
            <w:tcW w:type="dxa" w:w="1538"/>
          </w:tcPr>
          <w:p>
            <w:pPr>
              <w:spacing w:after="0"/>
              <w:jc w:val="left"/>
            </w:pPr>
            <w:r>
              <w:rPr>
                <w:sz w:val="16"/>
              </w:rPr>
              <w:t>Orford town</w:t>
            </w:r>
          </w:p>
        </w:tc>
        <w:tc>
          <w:tcPr>
            <w:tcW w:type="dxa" w:w="715"/>
          </w:tcPr>
          <w:p>
            <w:pPr>
              <w:spacing w:after="0"/>
              <w:jc w:val="left"/>
            </w:pPr>
            <w:r>
              <w:rPr>
                <w:sz w:val="16"/>
              </w:rPr>
              <w:t>Town</w:t>
            </w:r>
          </w:p>
        </w:tc>
        <w:tc>
          <w:tcPr>
            <w:tcW w:type="dxa" w:w="2918"/>
          </w:tcPr>
          <w:p>
            <w:pPr>
              <w:spacing w:after="0"/>
              <w:jc w:val="left"/>
            </w:pPr>
            <w:r>
              <w:rPr>
                <w:sz w:val="16"/>
              </w:rPr>
              <w:t>Approved, expires 2029-03-24</w:t>
            </w:r>
          </w:p>
        </w:tc>
        <w:tc>
          <w:tcPr>
            <w:tcW w:type="dxa" w:w="2326"/>
          </w:tcPr>
          <w:p>
            <w:pPr>
              <w:spacing w:after="0"/>
              <w:jc w:val="right"/>
            </w:pPr>
            <w:r>
              <w:rPr>
                <w:sz w:val="16"/>
              </w:rPr>
              <w:t>FMA RL 0, SRL 0; any 0</w:t>
            </w:r>
          </w:p>
        </w:tc>
        <w:tc>
          <w:tcPr>
            <w:tcW w:type="dxa" w:w="1637"/>
          </w:tcPr>
          <w:p>
            <w:pPr>
              <w:spacing w:after="0"/>
              <w:jc w:val="right"/>
            </w:pPr>
            <w:r>
              <w:rPr>
                <w:sz w:val="16"/>
              </w:rPr>
              <w:t>$1,483,793.81</w:t>
            </w:r>
          </w:p>
        </w:tc>
        <w:tc>
          <w:tcPr>
            <w:tcW w:type="dxa" w:w="1991"/>
          </w:tcPr>
          <w:p>
            <w:pPr>
              <w:spacing w:after="0"/>
              <w:jc w:val="right"/>
            </w:pPr>
            <w:r>
              <w:rPr>
                <w:sz w:val="16"/>
              </w:rPr>
              <w:t>19; 2</w:t>
            </w:r>
          </w:p>
        </w:tc>
        <w:tc>
          <w:tcPr>
            <w:tcW w:type="dxa" w:w="2987"/>
          </w:tcPr>
          <w:p>
            <w:pPr>
              <w:spacing w:after="0"/>
              <w:jc w:val="left"/>
            </w:pPr>
          </w:p>
        </w:tc>
      </w:tr>
      <w:tr>
        <w:trPr>
          <w:cantSplit/>
        </w:trPr>
        <w:tc>
          <w:tcPr>
            <w:tcW w:type="dxa" w:w="1538"/>
          </w:tcPr>
          <w:p>
            <w:pPr>
              <w:spacing w:after="0"/>
              <w:jc w:val="left"/>
            </w:pPr>
            <w:r>
              <w:rPr>
                <w:sz w:val="16"/>
              </w:rPr>
              <w:t>Piermont town</w:t>
            </w:r>
          </w:p>
        </w:tc>
        <w:tc>
          <w:tcPr>
            <w:tcW w:type="dxa" w:w="715"/>
          </w:tcPr>
          <w:p>
            <w:pPr>
              <w:spacing w:after="0"/>
              <w:jc w:val="left"/>
            </w:pPr>
            <w:r>
              <w:rPr>
                <w:sz w:val="16"/>
              </w:rPr>
              <w:t>Town</w:t>
            </w:r>
          </w:p>
        </w:tc>
        <w:tc>
          <w:tcPr>
            <w:tcW w:type="dxa" w:w="2918"/>
          </w:tcPr>
          <w:p>
            <w:pPr>
              <w:spacing w:after="0"/>
              <w:jc w:val="left"/>
            </w:pPr>
            <w:r>
              <w:rPr>
                <w:sz w:val="16"/>
              </w:rPr>
              <w:t>Approved, expires 2029-06-12</w:t>
            </w:r>
          </w:p>
        </w:tc>
        <w:tc>
          <w:tcPr>
            <w:tcW w:type="dxa" w:w="2326"/>
          </w:tcPr>
          <w:p>
            <w:pPr>
              <w:spacing w:after="0"/>
              <w:jc w:val="right"/>
            </w:pPr>
            <w:r>
              <w:rPr>
                <w:sz w:val="16"/>
              </w:rPr>
              <w:t>FMA RL 0, SRL 0; any 0</w:t>
            </w:r>
          </w:p>
        </w:tc>
        <w:tc>
          <w:tcPr>
            <w:tcW w:type="dxa" w:w="1637"/>
          </w:tcPr>
          <w:p>
            <w:pPr>
              <w:spacing w:after="0"/>
              <w:jc w:val="right"/>
            </w:pPr>
            <w:r>
              <w:rPr>
                <w:sz w:val="16"/>
              </w:rPr>
              <w:t>$140,807.01</w:t>
            </w:r>
          </w:p>
        </w:tc>
        <w:tc>
          <w:tcPr>
            <w:tcW w:type="dxa" w:w="1991"/>
          </w:tcPr>
          <w:p>
            <w:pPr>
              <w:spacing w:after="0"/>
              <w:jc w:val="right"/>
            </w:pPr>
            <w:r>
              <w:rPr>
                <w:sz w:val="16"/>
              </w:rPr>
              <w:t>12; 1</w:t>
            </w:r>
          </w:p>
        </w:tc>
        <w:tc>
          <w:tcPr>
            <w:tcW w:type="dxa" w:w="2987"/>
          </w:tcPr>
          <w:p>
            <w:pPr>
              <w:spacing w:after="0"/>
              <w:jc w:val="left"/>
            </w:pPr>
          </w:p>
        </w:tc>
      </w:tr>
      <w:tr>
        <w:trPr>
          <w:cantSplit/>
        </w:trPr>
        <w:tc>
          <w:tcPr>
            <w:tcW w:type="dxa" w:w="1538"/>
          </w:tcPr>
          <w:p>
            <w:pPr>
              <w:spacing w:after="0"/>
              <w:jc w:val="left"/>
            </w:pPr>
            <w:r>
              <w:rPr>
                <w:sz w:val="16"/>
              </w:rPr>
              <w:t>Plymouth town</w:t>
            </w:r>
          </w:p>
        </w:tc>
        <w:tc>
          <w:tcPr>
            <w:tcW w:type="dxa" w:w="715"/>
          </w:tcPr>
          <w:p>
            <w:pPr>
              <w:spacing w:after="0"/>
              <w:jc w:val="left"/>
            </w:pPr>
            <w:r>
              <w:rPr>
                <w:sz w:val="16"/>
              </w:rPr>
              <w:t>Town</w:t>
            </w:r>
          </w:p>
        </w:tc>
        <w:tc>
          <w:tcPr>
            <w:tcW w:type="dxa" w:w="2918"/>
          </w:tcPr>
          <w:p>
            <w:pPr>
              <w:spacing w:after="0"/>
              <w:jc w:val="left"/>
            </w:pPr>
            <w:r>
              <w:rPr>
                <w:sz w:val="16"/>
              </w:rPr>
              <w:t>Approved, expires 2031-08-11</w:t>
            </w:r>
          </w:p>
        </w:tc>
        <w:tc>
          <w:tcPr>
            <w:tcW w:type="dxa" w:w="2326"/>
          </w:tcPr>
          <w:p>
            <w:pPr>
              <w:spacing w:after="0"/>
              <w:jc w:val="right"/>
            </w:pPr>
            <w:r>
              <w:rPr>
                <w:sz w:val="16"/>
              </w:rPr>
              <w:t>FMA RL 0, SRL 0; any 2</w:t>
            </w:r>
          </w:p>
        </w:tc>
        <w:tc>
          <w:tcPr>
            <w:tcW w:type="dxa" w:w="1637"/>
          </w:tcPr>
          <w:p>
            <w:pPr>
              <w:spacing w:after="0"/>
              <w:jc w:val="right"/>
            </w:pPr>
            <w:r>
              <w:rPr>
                <w:sz w:val="16"/>
              </w:rPr>
              <w:t>$364,897.95</w:t>
            </w:r>
          </w:p>
        </w:tc>
        <w:tc>
          <w:tcPr>
            <w:tcW w:type="dxa" w:w="1991"/>
          </w:tcPr>
          <w:p>
            <w:pPr>
              <w:spacing w:after="0"/>
              <w:jc w:val="right"/>
            </w:pPr>
            <w:r>
              <w:rPr>
                <w:sz w:val="16"/>
              </w:rPr>
              <w:t>27; not yet covered</w:t>
            </w:r>
          </w:p>
        </w:tc>
        <w:tc>
          <w:tcPr>
            <w:tcW w:type="dxa" w:w="2987"/>
          </w:tcPr>
          <w:p>
            <w:pPr>
              <w:spacing w:after="0"/>
              <w:jc w:val="left"/>
            </w:pPr>
          </w:p>
        </w:tc>
      </w:tr>
      <w:tr>
        <w:trPr>
          <w:cantSplit/>
        </w:trPr>
        <w:tc>
          <w:tcPr>
            <w:tcW w:type="dxa" w:w="1538"/>
          </w:tcPr>
          <w:p>
            <w:pPr>
              <w:spacing w:after="0"/>
              <w:jc w:val="left"/>
            </w:pPr>
            <w:r>
              <w:rPr>
                <w:sz w:val="16"/>
              </w:rPr>
              <w:t>Rumney town</w:t>
            </w:r>
          </w:p>
        </w:tc>
        <w:tc>
          <w:tcPr>
            <w:tcW w:type="dxa" w:w="715"/>
          </w:tcPr>
          <w:p>
            <w:pPr>
              <w:spacing w:after="0"/>
              <w:jc w:val="left"/>
            </w:pPr>
            <w:r>
              <w:rPr>
                <w:sz w:val="16"/>
              </w:rPr>
              <w:t>Town</w:t>
            </w:r>
          </w:p>
        </w:tc>
        <w:tc>
          <w:tcPr>
            <w:tcW w:type="dxa" w:w="2918"/>
          </w:tcPr>
          <w:p>
            <w:pPr>
              <w:spacing w:after="0"/>
              <w:jc w:val="left"/>
            </w:pPr>
            <w:r>
              <w:rPr>
                <w:sz w:val="16"/>
              </w:rPr>
              <w:t>Approved, expires 2029-04-02</w:t>
            </w:r>
          </w:p>
        </w:tc>
        <w:tc>
          <w:tcPr>
            <w:tcW w:type="dxa" w:w="2326"/>
          </w:tcPr>
          <w:p>
            <w:pPr>
              <w:spacing w:after="0"/>
              <w:jc w:val="right"/>
            </w:pPr>
            <w:r>
              <w:rPr>
                <w:sz w:val="16"/>
              </w:rPr>
              <w:t>FMA RL 0, SRL 0; any 0</w:t>
            </w:r>
          </w:p>
        </w:tc>
        <w:tc>
          <w:tcPr>
            <w:tcW w:type="dxa" w:w="1637"/>
          </w:tcPr>
          <w:p>
            <w:pPr>
              <w:spacing w:after="0"/>
              <w:jc w:val="right"/>
            </w:pPr>
            <w:r>
              <w:rPr>
                <w:sz w:val="16"/>
              </w:rPr>
              <w:t>$190,207.76</w:t>
            </w:r>
          </w:p>
        </w:tc>
        <w:tc>
          <w:tcPr>
            <w:tcW w:type="dxa" w:w="1991"/>
          </w:tcPr>
          <w:p>
            <w:pPr>
              <w:spacing w:after="0"/>
              <w:jc w:val="right"/>
            </w:pPr>
            <w:r>
              <w:rPr>
                <w:sz w:val="16"/>
              </w:rPr>
              <w:t>12; 0</w:t>
            </w:r>
          </w:p>
        </w:tc>
        <w:tc>
          <w:tcPr>
            <w:tcW w:type="dxa" w:w="2987"/>
          </w:tcPr>
          <w:p>
            <w:pPr>
              <w:spacing w:after="0"/>
              <w:jc w:val="left"/>
            </w:pPr>
          </w:p>
        </w:tc>
      </w:tr>
      <w:tr>
        <w:trPr>
          <w:cantSplit/>
        </w:trPr>
        <w:tc>
          <w:tcPr>
            <w:tcW w:type="dxa" w:w="1538"/>
          </w:tcPr>
          <w:p>
            <w:pPr>
              <w:spacing w:after="0"/>
              <w:jc w:val="left"/>
            </w:pPr>
            <w:r>
              <w:rPr>
                <w:sz w:val="16"/>
              </w:rPr>
              <w:t>Sugar Hill town</w:t>
            </w:r>
          </w:p>
        </w:tc>
        <w:tc>
          <w:tcPr>
            <w:tcW w:type="dxa" w:w="715"/>
          </w:tcPr>
          <w:p>
            <w:pPr>
              <w:spacing w:after="0"/>
              <w:jc w:val="left"/>
            </w:pPr>
            <w:r>
              <w:rPr>
                <w:sz w:val="16"/>
              </w:rPr>
              <w:t>Town</w:t>
            </w:r>
          </w:p>
        </w:tc>
        <w:tc>
          <w:tcPr>
            <w:tcW w:type="dxa" w:w="2918"/>
          </w:tcPr>
          <w:p>
            <w:pPr>
              <w:spacing w:after="0"/>
              <w:jc w:val="left"/>
            </w:pPr>
            <w:r>
              <w:rPr>
                <w:sz w:val="16"/>
              </w:rPr>
              <w:t>Approved, expires 2029-04-18</w:t>
            </w:r>
          </w:p>
        </w:tc>
        <w:tc>
          <w:tcPr>
            <w:tcW w:type="dxa" w:w="2326"/>
          </w:tcPr>
          <w:p>
            <w:pPr>
              <w:spacing w:after="0"/>
              <w:jc w:val="right"/>
            </w:pPr>
            <w:r>
              <w:rPr>
                <w:sz w:val="16"/>
              </w:rPr>
              <w:t>FMA RL 0, SRL 0; any 0</w:t>
            </w:r>
          </w:p>
        </w:tc>
        <w:tc>
          <w:tcPr>
            <w:tcW w:type="dxa" w:w="1637"/>
          </w:tcPr>
          <w:p>
            <w:pPr>
              <w:spacing w:after="0"/>
              <w:jc w:val="right"/>
            </w:pPr>
            <w:r>
              <w:rPr>
                <w:sz w:val="16"/>
              </w:rPr>
              <w:t>$574,687.93</w:t>
            </w:r>
          </w:p>
        </w:tc>
        <w:tc>
          <w:tcPr>
            <w:tcW w:type="dxa" w:w="1991"/>
          </w:tcPr>
          <w:p>
            <w:pPr>
              <w:spacing w:after="0"/>
              <w:jc w:val="right"/>
            </w:pPr>
            <w:r>
              <w:rPr>
                <w:sz w:val="16"/>
              </w:rPr>
              <w:t>9; 1</w:t>
            </w:r>
          </w:p>
        </w:tc>
        <w:tc>
          <w:tcPr>
            <w:tcW w:type="dxa" w:w="2987"/>
          </w:tcPr>
          <w:p>
            <w:pPr>
              <w:spacing w:after="0"/>
              <w:jc w:val="left"/>
            </w:pPr>
          </w:p>
        </w:tc>
      </w:tr>
      <w:tr>
        <w:trPr>
          <w:cantSplit/>
        </w:trPr>
        <w:tc>
          <w:tcPr>
            <w:tcW w:type="dxa" w:w="1538"/>
          </w:tcPr>
          <w:p>
            <w:pPr>
              <w:spacing w:after="0"/>
              <w:jc w:val="left"/>
            </w:pPr>
            <w:r>
              <w:rPr>
                <w:sz w:val="16"/>
              </w:rPr>
              <w:t>Thornton town</w:t>
            </w:r>
          </w:p>
        </w:tc>
        <w:tc>
          <w:tcPr>
            <w:tcW w:type="dxa" w:w="715"/>
          </w:tcPr>
          <w:p>
            <w:pPr>
              <w:spacing w:after="0"/>
              <w:jc w:val="left"/>
            </w:pPr>
            <w:r>
              <w:rPr>
                <w:sz w:val="16"/>
              </w:rPr>
              <w:t>Town</w:t>
            </w:r>
          </w:p>
        </w:tc>
        <w:tc>
          <w:tcPr>
            <w:tcW w:type="dxa" w:w="2918"/>
          </w:tcPr>
          <w:p>
            <w:pPr>
              <w:spacing w:after="0"/>
              <w:jc w:val="left"/>
            </w:pPr>
            <w:r>
              <w:rPr>
                <w:sz w:val="16"/>
              </w:rPr>
              <w:t>Approved, expires 2029-02-25</w:t>
            </w:r>
          </w:p>
        </w:tc>
        <w:tc>
          <w:tcPr>
            <w:tcW w:type="dxa" w:w="2326"/>
          </w:tcPr>
          <w:p>
            <w:pPr>
              <w:spacing w:after="0"/>
              <w:jc w:val="right"/>
            </w:pPr>
            <w:r>
              <w:rPr>
                <w:sz w:val="16"/>
              </w:rPr>
              <w:t>FMA RL 2, SRL 1; any 5</w:t>
            </w:r>
          </w:p>
        </w:tc>
        <w:tc>
          <w:tcPr>
            <w:tcW w:type="dxa" w:w="1637"/>
          </w:tcPr>
          <w:p>
            <w:pPr>
              <w:spacing w:after="0"/>
              <w:jc w:val="right"/>
            </w:pPr>
            <w:r>
              <w:rPr>
                <w:sz w:val="16"/>
              </w:rPr>
              <w:t>$477,084</w:t>
            </w:r>
          </w:p>
        </w:tc>
        <w:tc>
          <w:tcPr>
            <w:tcW w:type="dxa" w:w="1991"/>
          </w:tcPr>
          <w:p>
            <w:pPr>
              <w:spacing w:after="0"/>
              <w:jc w:val="right"/>
            </w:pPr>
            <w:r>
              <w:rPr>
                <w:sz w:val="16"/>
              </w:rPr>
              <w:t>1; 0</w:t>
            </w:r>
          </w:p>
        </w:tc>
        <w:tc>
          <w:tcPr>
            <w:tcW w:type="dxa" w:w="2987"/>
          </w:tcPr>
          <w:p>
            <w:pPr>
              <w:spacing w:after="0"/>
              <w:jc w:val="left"/>
            </w:pPr>
          </w:p>
        </w:tc>
      </w:tr>
      <w:tr>
        <w:trPr>
          <w:cantSplit/>
        </w:trPr>
        <w:tc>
          <w:tcPr>
            <w:tcW w:type="dxa" w:w="1538"/>
          </w:tcPr>
          <w:p>
            <w:pPr>
              <w:spacing w:after="0"/>
              <w:jc w:val="left"/>
            </w:pPr>
            <w:r>
              <w:rPr>
                <w:sz w:val="16"/>
              </w:rPr>
              <w:t>Warren town</w:t>
            </w:r>
          </w:p>
        </w:tc>
        <w:tc>
          <w:tcPr>
            <w:tcW w:type="dxa" w:w="715"/>
          </w:tcPr>
          <w:p>
            <w:pPr>
              <w:spacing w:after="0"/>
              <w:jc w:val="left"/>
            </w:pPr>
            <w:r>
              <w:rPr>
                <w:sz w:val="16"/>
              </w:rPr>
              <w:t>Town</w:t>
            </w:r>
          </w:p>
        </w:tc>
        <w:tc>
          <w:tcPr>
            <w:tcW w:type="dxa" w:w="2918"/>
          </w:tcPr>
          <w:p>
            <w:pPr>
              <w:spacing w:after="0"/>
              <w:jc w:val="left"/>
            </w:pPr>
            <w:r>
              <w:rPr>
                <w:sz w:val="16"/>
              </w:rPr>
              <w:t>Approved, expires 2027-06-13</w:t>
            </w:r>
          </w:p>
        </w:tc>
        <w:tc>
          <w:tcPr>
            <w:tcW w:type="dxa" w:w="2326"/>
          </w:tcPr>
          <w:p>
            <w:pPr>
              <w:spacing w:after="0"/>
              <w:jc w:val="right"/>
            </w:pPr>
            <w:r>
              <w:rPr>
                <w:sz w:val="16"/>
              </w:rPr>
              <w:t>FMA RL 0, SRL 0; any 0</w:t>
            </w:r>
          </w:p>
        </w:tc>
        <w:tc>
          <w:tcPr>
            <w:tcW w:type="dxa" w:w="1637"/>
          </w:tcPr>
          <w:p>
            <w:pPr>
              <w:spacing w:after="0"/>
              <w:jc w:val="right"/>
            </w:pPr>
            <w:r>
              <w:rPr>
                <w:sz w:val="16"/>
              </w:rPr>
              <w:t>$402,307.12</w:t>
            </w:r>
          </w:p>
        </w:tc>
        <w:tc>
          <w:tcPr>
            <w:tcW w:type="dxa" w:w="1991"/>
          </w:tcPr>
          <w:p>
            <w:pPr>
              <w:spacing w:after="0"/>
              <w:jc w:val="right"/>
            </w:pPr>
            <w:r>
              <w:rPr>
                <w:sz w:val="16"/>
              </w:rPr>
              <w:t>16; 0</w:t>
            </w:r>
          </w:p>
        </w:tc>
        <w:tc>
          <w:tcPr>
            <w:tcW w:type="dxa" w:w="2987"/>
          </w:tcPr>
          <w:p>
            <w:pPr>
              <w:spacing w:after="0"/>
              <w:jc w:val="left"/>
            </w:pPr>
          </w:p>
        </w:tc>
      </w:tr>
      <w:tr>
        <w:trPr>
          <w:cantSplit/>
        </w:trPr>
        <w:tc>
          <w:tcPr>
            <w:tcW w:type="dxa" w:w="1538"/>
          </w:tcPr>
          <w:p>
            <w:pPr>
              <w:spacing w:after="0"/>
              <w:jc w:val="left"/>
            </w:pPr>
            <w:r>
              <w:rPr>
                <w:sz w:val="16"/>
              </w:rPr>
              <w:t>Waterville Valley town</w:t>
            </w:r>
          </w:p>
        </w:tc>
        <w:tc>
          <w:tcPr>
            <w:tcW w:type="dxa" w:w="715"/>
          </w:tcPr>
          <w:p>
            <w:pPr>
              <w:spacing w:after="0"/>
              <w:jc w:val="left"/>
            </w:pPr>
            <w:r>
              <w:rPr>
                <w:sz w:val="16"/>
              </w:rPr>
              <w:t>Town</w:t>
            </w:r>
          </w:p>
        </w:tc>
        <w:tc>
          <w:tcPr>
            <w:tcW w:type="dxa" w:w="2918"/>
          </w:tcPr>
          <w:p>
            <w:pPr>
              <w:spacing w:after="0"/>
              <w:jc w:val="left"/>
            </w:pPr>
            <w:r>
              <w:rPr>
                <w:sz w:val="16"/>
              </w:rPr>
              <w:t>Expired on 2026-03-18</w:t>
            </w:r>
          </w:p>
        </w:tc>
        <w:tc>
          <w:tcPr>
            <w:tcW w:type="dxa" w:w="2326"/>
          </w:tcPr>
          <w:p>
            <w:pPr>
              <w:spacing w:after="0"/>
              <w:jc w:val="right"/>
            </w:pPr>
            <w:r>
              <w:rPr>
                <w:sz w:val="16"/>
              </w:rPr>
              <w:t>FMA RL 0, SRL 0; any 0</w:t>
            </w:r>
          </w:p>
        </w:tc>
        <w:tc>
          <w:tcPr>
            <w:tcW w:type="dxa" w:w="1637"/>
          </w:tcPr>
          <w:p>
            <w:pPr>
              <w:spacing w:after="0"/>
              <w:jc w:val="right"/>
            </w:pPr>
            <w:r>
              <w:rPr>
                <w:sz w:val="16"/>
              </w:rPr>
              <w:t>$612,721.07</w:t>
            </w:r>
          </w:p>
        </w:tc>
        <w:tc>
          <w:tcPr>
            <w:tcW w:type="dxa" w:w="1991"/>
          </w:tcPr>
          <w:p>
            <w:pPr>
              <w:spacing w:after="0"/>
              <w:jc w:val="right"/>
            </w:pPr>
            <w:r>
              <w:rPr>
                <w:sz w:val="16"/>
              </w:rPr>
              <w:t>0; 0</w:t>
            </w:r>
          </w:p>
        </w:tc>
        <w:tc>
          <w:tcPr>
            <w:tcW w:type="dxa" w:w="2987"/>
          </w:tcPr>
          <w:p>
            <w:pPr>
              <w:spacing w:after="0"/>
              <w:jc w:val="left"/>
            </w:pPr>
          </w:p>
        </w:tc>
      </w:tr>
      <w:tr>
        <w:trPr>
          <w:cantSplit/>
        </w:trPr>
        <w:tc>
          <w:tcPr>
            <w:tcW w:type="dxa" w:w="1538"/>
          </w:tcPr>
          <w:p>
            <w:pPr>
              <w:spacing w:after="0"/>
              <w:jc w:val="left"/>
            </w:pPr>
            <w:r>
              <w:rPr>
                <w:sz w:val="16"/>
              </w:rPr>
              <w:t>Wentworth town</w:t>
            </w:r>
          </w:p>
        </w:tc>
        <w:tc>
          <w:tcPr>
            <w:tcW w:type="dxa" w:w="715"/>
          </w:tcPr>
          <w:p>
            <w:pPr>
              <w:spacing w:after="0"/>
              <w:jc w:val="left"/>
            </w:pPr>
            <w:r>
              <w:rPr>
                <w:sz w:val="16"/>
              </w:rPr>
              <w:t>Town</w:t>
            </w:r>
          </w:p>
        </w:tc>
        <w:tc>
          <w:tcPr>
            <w:tcW w:type="dxa" w:w="2918"/>
          </w:tcPr>
          <w:p>
            <w:pPr>
              <w:spacing w:after="0"/>
              <w:jc w:val="left"/>
            </w:pPr>
            <w:r>
              <w:rPr>
                <w:sz w:val="16"/>
              </w:rPr>
              <w:t>Expired on 2026-03-23</w:t>
            </w:r>
          </w:p>
        </w:tc>
        <w:tc>
          <w:tcPr>
            <w:tcW w:type="dxa" w:w="2326"/>
          </w:tcPr>
          <w:p>
            <w:pPr>
              <w:spacing w:after="0"/>
              <w:jc w:val="right"/>
            </w:pPr>
            <w:r>
              <w:rPr>
                <w:sz w:val="16"/>
              </w:rPr>
              <w:t>FMA RL 0, SRL 0; any 0</w:t>
            </w:r>
          </w:p>
        </w:tc>
        <w:tc>
          <w:tcPr>
            <w:tcW w:type="dxa" w:w="1637"/>
          </w:tcPr>
          <w:p>
            <w:pPr>
              <w:spacing w:after="0"/>
              <w:jc w:val="right"/>
            </w:pPr>
            <w:r>
              <w:rPr>
                <w:sz w:val="16"/>
              </w:rPr>
              <w:t>$1,624,620.35</w:t>
            </w:r>
          </w:p>
        </w:tc>
        <w:tc>
          <w:tcPr>
            <w:tcW w:type="dxa" w:w="1991"/>
          </w:tcPr>
          <w:p>
            <w:pPr>
              <w:spacing w:after="0"/>
              <w:jc w:val="right"/>
            </w:pPr>
            <w:r>
              <w:rPr>
                <w:sz w:val="16"/>
              </w:rPr>
              <w:t>19; 1</w:t>
            </w:r>
          </w:p>
        </w:tc>
        <w:tc>
          <w:tcPr>
            <w:tcW w:type="dxa" w:w="2987"/>
          </w:tcPr>
          <w:p>
            <w:pPr>
              <w:spacing w:after="0"/>
              <w:jc w:val="left"/>
            </w:pPr>
          </w:p>
        </w:tc>
      </w:tr>
      <w:tr>
        <w:trPr>
          <w:cantSplit/>
        </w:trPr>
        <w:tc>
          <w:tcPr>
            <w:tcW w:type="dxa" w:w="1538"/>
          </w:tcPr>
          <w:p>
            <w:pPr>
              <w:spacing w:after="0"/>
              <w:jc w:val="left"/>
            </w:pPr>
            <w:r>
              <w:rPr>
                <w:sz w:val="16"/>
              </w:rPr>
              <w:t>Woodstock town</w:t>
            </w:r>
          </w:p>
        </w:tc>
        <w:tc>
          <w:tcPr>
            <w:tcW w:type="dxa" w:w="715"/>
          </w:tcPr>
          <w:p>
            <w:pPr>
              <w:spacing w:after="0"/>
              <w:jc w:val="left"/>
            </w:pPr>
            <w:r>
              <w:rPr>
                <w:sz w:val="16"/>
              </w:rPr>
              <w:t>Town</w:t>
            </w:r>
          </w:p>
        </w:tc>
        <w:tc>
          <w:tcPr>
            <w:tcW w:type="dxa" w:w="2918"/>
          </w:tcPr>
          <w:p>
            <w:pPr>
              <w:spacing w:after="0"/>
              <w:jc w:val="left"/>
            </w:pPr>
            <w:r>
              <w:rPr>
                <w:sz w:val="16"/>
              </w:rPr>
              <w:t>Approved, expires 2030-07-21</w:t>
            </w:r>
          </w:p>
        </w:tc>
        <w:tc>
          <w:tcPr>
            <w:tcW w:type="dxa" w:w="2326"/>
          </w:tcPr>
          <w:p>
            <w:pPr>
              <w:spacing w:after="0"/>
              <w:jc w:val="right"/>
            </w:pPr>
            <w:r>
              <w:rPr>
                <w:sz w:val="16"/>
              </w:rPr>
              <w:t>FMA RL 0, SRL 0; any 0</w:t>
            </w:r>
          </w:p>
        </w:tc>
        <w:tc>
          <w:tcPr>
            <w:tcW w:type="dxa" w:w="1637"/>
          </w:tcPr>
          <w:p>
            <w:pPr>
              <w:spacing w:after="0"/>
              <w:jc w:val="right"/>
            </w:pPr>
            <w:r>
              <w:rPr>
                <w:sz w:val="16"/>
              </w:rPr>
              <w:t>$101,906.39</w:t>
            </w:r>
          </w:p>
        </w:tc>
        <w:tc>
          <w:tcPr>
            <w:tcW w:type="dxa" w:w="1991"/>
          </w:tcPr>
          <w:p>
            <w:pPr>
              <w:spacing w:after="0"/>
              <w:jc w:val="right"/>
            </w:pPr>
            <w:r>
              <w:rPr>
                <w:sz w:val="16"/>
              </w:rPr>
              <w:t>40; 1</w:t>
            </w:r>
          </w:p>
        </w:tc>
        <w:tc>
          <w:tcPr>
            <w:tcW w:type="dxa" w:w="29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1"/>
        <w:gridCol w:w="1126"/>
        <w:gridCol w:w="1126"/>
        <w:gridCol w:w="1206"/>
        <w:gridCol w:w="1064"/>
        <w:gridCol w:w="1233"/>
        <w:gridCol w:w="1155"/>
        <w:gridCol w:w="1155"/>
        <w:gridCol w:w="133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$204,107</w:t>
            </w:r>
          </w:p>
        </w:tc>
        <w:tc>
          <w:tcPr>
            <w:tcW w:type="dxa" w:w="1143"/>
          </w:tcPr>
          <w:p>
            <w:pPr>
              <w:spacing w:after="0"/>
              <w:jc w:val="right"/>
            </w:pPr>
          </w:p>
        </w:tc>
        <w:tc>
          <w:tcPr>
            <w:tcW w:type="dxa" w:w="1051"/>
          </w:tcPr>
          <w:p>
            <w:pPr>
              <w:spacing w:after="0"/>
              <w:jc w:val="right"/>
            </w:pPr>
            <w:r>
              <w:rPr>
                <w:sz w:val="16"/>
              </w:rPr>
              <w:t>3</w:t>
            </w:r>
          </w:p>
        </w:tc>
        <w:tc>
          <w:tcPr>
            <w:tcW w:type="dxa" w:w="1126"/>
          </w:tcPr>
          <w:p>
            <w:pPr>
              <w:spacing w:after="0"/>
              <w:jc w:val="right"/>
            </w:pPr>
            <w:r>
              <w:rPr>
                <w:sz w:val="16"/>
              </w:rPr>
              <w:t>under $1</w:t>
            </w:r>
          </w:p>
        </w:tc>
        <w:tc>
          <w:tcPr>
            <w:tcW w:type="dxa" w:w="1126"/>
          </w:tcPr>
          <w:p>
            <w:pPr>
              <w:spacing w:after="0"/>
              <w:jc w:val="right"/>
            </w:pPr>
          </w:p>
        </w:tc>
        <w:tc>
          <w:tcPr>
            <w:tcW w:type="dxa" w:w="1206"/>
          </w:tcPr>
          <w:p>
            <w:pPr>
              <w:spacing w:after="0"/>
              <w:jc w:val="right"/>
            </w:pPr>
            <w:r>
              <w:rPr>
                <w:sz w:val="16"/>
              </w:rPr>
              <w:t>$12,896</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$22,731,985,801</w:t>
            </w:r>
          </w:p>
        </w:tc>
        <w:tc>
          <w:tcPr>
            <w:tcW w:type="dxa" w:w="1143"/>
          </w:tcPr>
          <w:p>
            <w:pPr>
              <w:spacing w:after="0"/>
              <w:jc w:val="right"/>
            </w:pPr>
            <w:r>
              <w:rPr>
                <w:sz w:val="16"/>
              </w:rPr>
              <w:t>$30,090,334</w:t>
            </w:r>
          </w:p>
        </w:tc>
        <w:tc>
          <w:tcPr>
            <w:tcW w:type="dxa" w:w="1051"/>
          </w:tcPr>
          <w:p>
            <w:pPr>
              <w:spacing w:after="0"/>
              <w:jc w:val="right"/>
            </w:pPr>
            <w:r>
              <w:rPr>
                <w:sz w:val="16"/>
              </w:rPr>
              <w:t>91,072</w:t>
            </w:r>
          </w:p>
        </w:tc>
        <w:tc>
          <w:tcPr>
            <w:tcW w:type="dxa" w:w="1126"/>
          </w:tcPr>
          <w:p>
            <w:pPr>
              <w:spacing w:after="0"/>
              <w:jc w:val="right"/>
            </w:pPr>
            <w:r>
              <w:rPr>
                <w:sz w:val="16"/>
              </w:rPr>
              <w:t>$485</w:t>
            </w:r>
          </w:p>
        </w:tc>
        <w:tc>
          <w:tcPr>
            <w:tcW w:type="dxa" w:w="1126"/>
          </w:tcPr>
          <w:p>
            <w:pPr>
              <w:spacing w:after="0"/>
              <w:jc w:val="right"/>
            </w:pPr>
            <w:r>
              <w:rPr>
                <w:sz w:val="16"/>
              </w:rPr>
              <w:t>$8,255</w:t>
            </w:r>
          </w:p>
        </w:tc>
        <w:tc>
          <w:tcPr>
            <w:tcW w:type="dxa" w:w="1206"/>
          </w:tcPr>
          <w:p>
            <w:pPr>
              <w:spacing w:after="0"/>
              <w:jc w:val="right"/>
            </w:pPr>
            <w:r>
              <w:rPr>
                <w:sz w:val="16"/>
              </w:rPr>
              <w:t>$1,207,325</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1"/>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$40,909,604,945</w:t>
            </w:r>
          </w:p>
        </w:tc>
        <w:tc>
          <w:tcPr>
            <w:tcW w:type="dxa" w:w="1143"/>
          </w:tcPr>
          <w:p>
            <w:pPr>
              <w:spacing w:after="0"/>
              <w:jc w:val="right"/>
            </w:pPr>
          </w:p>
        </w:tc>
        <w:tc>
          <w:tcPr>
            <w:tcW w:type="dxa" w:w="1051"/>
          </w:tcPr>
          <w:p>
            <w:pPr>
              <w:spacing w:after="0"/>
              <w:jc w:val="right"/>
            </w:pPr>
            <w:r>
              <w:rPr>
                <w:sz w:val="16"/>
              </w:rPr>
              <w:t>91,118</w:t>
            </w:r>
          </w:p>
        </w:tc>
        <w:tc>
          <w:tcPr>
            <w:tcW w:type="dxa" w:w="1126"/>
          </w:tcPr>
          <w:p>
            <w:pPr>
              <w:spacing w:after="0"/>
              <w:jc w:val="right"/>
            </w:pPr>
            <w:r>
              <w:rPr>
                <w:sz w:val="16"/>
              </w:rPr>
              <w:t>$700,875</w:t>
            </w:r>
          </w:p>
        </w:tc>
        <w:tc>
          <w:tcPr>
            <w:tcW w:type="dxa" w:w="1126"/>
          </w:tcPr>
          <w:p>
            <w:pPr>
              <w:spacing w:after="0"/>
              <w:jc w:val="right"/>
            </w:pPr>
          </w:p>
        </w:tc>
        <w:tc>
          <w:tcPr>
            <w:tcW w:type="dxa" w:w="1206"/>
          </w:tcPr>
          <w:p>
            <w:pPr>
              <w:spacing w:after="0"/>
              <w:jc w:val="right"/>
            </w:pPr>
            <w:r>
              <w:rPr>
                <w:sz w:val="16"/>
              </w:rPr>
              <w:t>$146,627</w:t>
            </w:r>
          </w:p>
        </w:tc>
        <w:tc>
          <w:tcPr>
            <w:tcW w:type="dxa" w:w="1064"/>
          </w:tcPr>
          <w:p>
            <w:pPr>
              <w:spacing w:after="0"/>
              <w:jc w:val="right"/>
            </w:pPr>
            <w:r>
              <w:rPr>
                <w:sz w:val="16"/>
              </w:rPr>
              <w:t>0.00171%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$22,731,989,798</w:t>
            </w:r>
          </w:p>
        </w:tc>
        <w:tc>
          <w:tcPr>
            <w:tcW w:type="dxa" w:w="1143"/>
          </w:tcPr>
          <w:p>
            <w:pPr>
              <w:spacing w:after="0"/>
              <w:jc w:val="right"/>
            </w:pPr>
            <w:r>
              <w:rPr>
                <w:sz w:val="16"/>
              </w:rPr>
              <w:t>$30,090,334</w:t>
            </w:r>
          </w:p>
        </w:tc>
        <w:tc>
          <w:tcPr>
            <w:tcW w:type="dxa" w:w="1051"/>
          </w:tcPr>
          <w:p>
            <w:pPr>
              <w:spacing w:after="0"/>
              <w:jc w:val="right"/>
            </w:pPr>
            <w:r>
              <w:rPr>
                <w:sz w:val="16"/>
              </w:rPr>
              <w:t>91,072</w:t>
            </w:r>
          </w:p>
        </w:tc>
        <w:tc>
          <w:tcPr>
            <w:tcW w:type="dxa" w:w="1126"/>
          </w:tcPr>
          <w:p>
            <w:pPr>
              <w:spacing w:after="0"/>
              <w:jc w:val="right"/>
            </w:pPr>
            <w:r>
              <w:rPr>
                <w:sz w:val="16"/>
              </w:rPr>
              <w:t>$7,494</w:t>
            </w:r>
          </w:p>
        </w:tc>
        <w:tc>
          <w:tcPr>
            <w:tcW w:type="dxa" w:w="1126"/>
          </w:tcPr>
          <w:p>
            <w:pPr>
              <w:spacing w:after="0"/>
              <w:jc w:val="right"/>
            </w:pPr>
            <w:r>
              <w:rPr>
                <w:sz w:val="16"/>
              </w:rPr>
              <w:t>$587</w:t>
            </w:r>
          </w:p>
        </w:tc>
        <w:tc>
          <w:tcPr>
            <w:tcW w:type="dxa" w:w="1206"/>
          </w:tcPr>
          <w:p>
            <w:pPr>
              <w:spacing w:after="0"/>
              <w:jc w:val="right"/>
            </w:pPr>
            <w:r>
              <w:rPr>
                <w:sz w:val="16"/>
              </w:rPr>
              <w:t>$66,599</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$22,731,985,801</w:t>
            </w:r>
          </w:p>
        </w:tc>
        <w:tc>
          <w:tcPr>
            <w:tcW w:type="dxa" w:w="1143"/>
          </w:tcPr>
          <w:p>
            <w:pPr>
              <w:spacing w:after="0"/>
              <w:jc w:val="right"/>
            </w:pPr>
            <w:r>
              <w:rPr>
                <w:sz w:val="16"/>
              </w:rPr>
              <w:t>$30,090,334</w:t>
            </w:r>
          </w:p>
        </w:tc>
        <w:tc>
          <w:tcPr>
            <w:tcW w:type="dxa" w:w="1051"/>
          </w:tcPr>
          <w:p>
            <w:pPr>
              <w:spacing w:after="0"/>
              <w:jc w:val="right"/>
            </w:pPr>
            <w:r>
              <w:rPr>
                <w:sz w:val="16"/>
              </w:rPr>
              <w:t>91,072</w:t>
            </w:r>
          </w:p>
        </w:tc>
        <w:tc>
          <w:tcPr>
            <w:tcW w:type="dxa" w:w="1126"/>
          </w:tcPr>
          <w:p>
            <w:pPr>
              <w:spacing w:after="0"/>
              <w:jc w:val="right"/>
            </w:pPr>
            <w:r>
              <w:rPr>
                <w:sz w:val="16"/>
              </w:rPr>
              <w:t>under $1</w:t>
            </w:r>
          </w:p>
        </w:tc>
        <w:tc>
          <w:tcPr>
            <w:tcW w:type="dxa" w:w="1126"/>
          </w:tcPr>
          <w:p>
            <w:pPr>
              <w:spacing w:after="0"/>
              <w:jc w:val="right"/>
            </w:pPr>
            <w:r>
              <w:rPr>
                <w:sz w:val="16"/>
              </w:rPr>
              <w:t>$7,092</w:t>
            </w:r>
          </w:p>
        </w:tc>
        <w:tc>
          <w:tcPr>
            <w:tcW w:type="dxa" w:w="1206"/>
          </w:tcPr>
          <w:p>
            <w:pPr>
              <w:spacing w:after="0"/>
              <w:jc w:val="right"/>
            </w:pPr>
            <w:r>
              <w:rPr>
                <w:sz w:val="16"/>
              </w:rPr>
              <w:t>$302,610</w:t>
            </w:r>
          </w:p>
        </w:tc>
        <w:tc>
          <w:tcPr>
            <w:tcW w:type="dxa" w:w="1064"/>
          </w:tcPr>
          <w:p>
            <w:pPr>
              <w:spacing w:after="0"/>
              <w:jc w:val="right"/>
            </w:pPr>
            <w:r>
              <w:rPr>
                <w:sz w:val="16"/>
              </w:rPr>
              <w:t>under 0.0001%</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$22,731,979,678</w:t>
            </w:r>
          </w:p>
        </w:tc>
        <w:tc>
          <w:tcPr>
            <w:tcW w:type="dxa" w:w="1143"/>
          </w:tcPr>
          <w:p>
            <w:pPr>
              <w:spacing w:after="0"/>
              <w:jc w:val="right"/>
            </w:pPr>
            <w:r>
              <w:rPr>
                <w:sz w:val="16"/>
              </w:rPr>
              <w:t>$30,090,334</w:t>
            </w:r>
          </w:p>
        </w:tc>
        <w:tc>
          <w:tcPr>
            <w:tcW w:type="dxa" w:w="1051"/>
          </w:tcPr>
          <w:p>
            <w:pPr>
              <w:spacing w:after="0"/>
              <w:jc w:val="right"/>
            </w:pPr>
            <w:r>
              <w:rPr>
                <w:sz w:val="16"/>
              </w:rPr>
              <w:t>91,072</w:t>
            </w:r>
          </w:p>
        </w:tc>
        <w:tc>
          <w:tcPr>
            <w:tcW w:type="dxa" w:w="1126"/>
          </w:tcPr>
          <w:p>
            <w:pPr>
              <w:spacing w:after="0"/>
              <w:jc w:val="right"/>
            </w:pPr>
            <w:r>
              <w:rPr>
                <w:sz w:val="16"/>
              </w:rPr>
              <w:t>$1,590,561</w:t>
            </w:r>
          </w:p>
        </w:tc>
        <w:tc>
          <w:tcPr>
            <w:tcW w:type="dxa" w:w="1126"/>
          </w:tcPr>
          <w:p>
            <w:pPr>
              <w:spacing w:after="0"/>
              <w:jc w:val="right"/>
            </w:pPr>
            <w:r>
              <w:rPr>
                <w:sz w:val="16"/>
              </w:rPr>
              <w:t>$52,628</w:t>
            </w:r>
          </w:p>
        </w:tc>
        <w:tc>
          <w:tcPr>
            <w:tcW w:type="dxa" w:w="1206"/>
          </w:tcPr>
          <w:p>
            <w:pPr>
              <w:spacing w:after="0"/>
              <w:jc w:val="right"/>
            </w:pPr>
            <w:r>
              <w:rPr>
                <w:sz w:val="16"/>
              </w:rPr>
              <w:t>$59,380</w:t>
            </w:r>
          </w:p>
        </w:tc>
        <w:tc>
          <w:tcPr>
            <w:tcW w:type="dxa" w:w="1064"/>
          </w:tcPr>
          <w:p>
            <w:pPr>
              <w:spacing w:after="0"/>
              <w:jc w:val="right"/>
            </w:pPr>
            <w:r>
              <w:rPr>
                <w:sz w:val="16"/>
              </w:rPr>
              <w:t>0.007%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$22,731,985,801</w:t>
            </w:r>
          </w:p>
        </w:tc>
        <w:tc>
          <w:tcPr>
            <w:tcW w:type="dxa" w:w="1143"/>
          </w:tcPr>
          <w:p>
            <w:pPr>
              <w:spacing w:after="0"/>
              <w:jc w:val="right"/>
            </w:pPr>
          </w:p>
        </w:tc>
        <w:tc>
          <w:tcPr>
            <w:tcW w:type="dxa" w:w="1051"/>
          </w:tcPr>
          <w:p>
            <w:pPr>
              <w:spacing w:after="0"/>
              <w:jc w:val="right"/>
            </w:pPr>
            <w:r>
              <w:rPr>
                <w:sz w:val="16"/>
              </w:rPr>
              <w:t>91,072</w:t>
            </w:r>
          </w:p>
        </w:tc>
        <w:tc>
          <w:tcPr>
            <w:tcW w:type="dxa" w:w="1126"/>
          </w:tcPr>
          <w:p>
            <w:pPr>
              <w:spacing w:after="0"/>
              <w:jc w:val="right"/>
            </w:pPr>
            <w:r>
              <w:rPr>
                <w:sz w:val="16"/>
              </w:rPr>
              <w:t>$311,709</w:t>
            </w:r>
          </w:p>
        </w:tc>
        <w:tc>
          <w:tcPr>
            <w:tcW w:type="dxa" w:w="1126"/>
          </w:tcPr>
          <w:p>
            <w:pPr>
              <w:spacing w:after="0"/>
              <w:jc w:val="right"/>
            </w:pPr>
          </w:p>
        </w:tc>
        <w:tc>
          <w:tcPr>
            <w:tcW w:type="dxa" w:w="1206"/>
          </w:tcPr>
          <w:p>
            <w:pPr>
              <w:spacing w:after="0"/>
              <w:jc w:val="right"/>
            </w:pPr>
            <w:r>
              <w:rPr>
                <w:sz w:val="16"/>
              </w:rPr>
              <w:t>$20,568</w:t>
            </w:r>
          </w:p>
        </w:tc>
        <w:tc>
          <w:tcPr>
            <w:tcW w:type="dxa" w:w="1064"/>
          </w:tcPr>
          <w:p>
            <w:pPr>
              <w:spacing w:after="0"/>
              <w:jc w:val="right"/>
            </w:pPr>
            <w:r>
              <w:rPr>
                <w:sz w:val="16"/>
              </w:rPr>
              <w:t>0.00137%</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$22,642,182,398</w:t>
            </w:r>
          </w:p>
        </w:tc>
        <w:tc>
          <w:tcPr>
            <w:tcW w:type="dxa" w:w="1143"/>
          </w:tcPr>
          <w:p>
            <w:pPr>
              <w:spacing w:after="0"/>
              <w:jc w:val="right"/>
            </w:pPr>
            <w:r>
              <w:rPr>
                <w:sz w:val="16"/>
              </w:rPr>
              <w:t>$7,435,366</w:t>
            </w:r>
          </w:p>
        </w:tc>
        <w:tc>
          <w:tcPr>
            <w:tcW w:type="dxa" w:w="1051"/>
          </w:tcPr>
          <w:p>
            <w:pPr>
              <w:spacing w:after="0"/>
              <w:jc w:val="right"/>
            </w:pPr>
            <w:r>
              <w:rPr>
                <w:sz w:val="16"/>
              </w:rPr>
              <w:t>3,674</w:t>
            </w:r>
          </w:p>
        </w:tc>
        <w:tc>
          <w:tcPr>
            <w:tcW w:type="dxa" w:w="1126"/>
          </w:tcPr>
          <w:p>
            <w:pPr>
              <w:spacing w:after="0"/>
              <w:jc w:val="right"/>
            </w:pPr>
            <w:r>
              <w:rPr>
                <w:sz w:val="16"/>
              </w:rPr>
              <w:t>$41,093,911</w:t>
            </w:r>
          </w:p>
        </w:tc>
        <w:tc>
          <w:tcPr>
            <w:tcW w:type="dxa" w:w="1126"/>
          </w:tcPr>
          <w:p>
            <w:pPr>
              <w:spacing w:after="0"/>
              <w:jc w:val="right"/>
            </w:pPr>
            <w:r>
              <w:rPr>
                <w:sz w:val="16"/>
              </w:rPr>
              <w:t>$171,525</w:t>
            </w:r>
          </w:p>
        </w:tc>
        <w:tc>
          <w:tcPr>
            <w:tcW w:type="dxa" w:w="1206"/>
          </w:tcPr>
          <w:p>
            <w:pPr>
              <w:spacing w:after="0"/>
              <w:jc w:val="right"/>
            </w:pPr>
            <w:r>
              <w:rPr>
                <w:sz w:val="16"/>
              </w:rPr>
              <w:t>$1,708,857</w:t>
            </w:r>
          </w:p>
        </w:tc>
        <w:tc>
          <w:tcPr>
            <w:tcW w:type="dxa" w:w="1064"/>
          </w:tcPr>
          <w:p>
            <w:pPr>
              <w:spacing w:after="0"/>
              <w:jc w:val="right"/>
            </w:pPr>
            <w:r>
              <w:rPr>
                <w:sz w:val="16"/>
              </w:rPr>
              <w:t>n/a (see note)</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$1,498,918,814</w:t>
            </w:r>
          </w:p>
        </w:tc>
        <w:tc>
          <w:tcPr>
            <w:tcW w:type="dxa" w:w="1143"/>
          </w:tcPr>
          <w:p>
            <w:pPr>
              <w:spacing w:after="0"/>
              <w:jc w:val="right"/>
            </w:pPr>
          </w:p>
        </w:tc>
        <w:tc>
          <w:tcPr>
            <w:tcW w:type="dxa" w:w="1051"/>
          </w:tcPr>
          <w:p>
            <w:pPr>
              <w:spacing w:after="0"/>
              <w:jc w:val="right"/>
            </w:pPr>
            <w:r>
              <w:rPr>
                <w:sz w:val="16"/>
              </w:rPr>
              <w:t>6,759</w:t>
            </w:r>
          </w:p>
        </w:tc>
        <w:tc>
          <w:tcPr>
            <w:tcW w:type="dxa" w:w="1126"/>
          </w:tcPr>
          <w:p>
            <w:pPr>
              <w:spacing w:after="0"/>
              <w:jc w:val="right"/>
            </w:pPr>
            <w:r>
              <w:rPr>
                <w:sz w:val="16"/>
              </w:rPr>
              <w:t>$54,540</w:t>
            </w:r>
          </w:p>
        </w:tc>
        <w:tc>
          <w:tcPr>
            <w:tcW w:type="dxa" w:w="1126"/>
          </w:tcPr>
          <w:p>
            <w:pPr>
              <w:spacing w:after="0"/>
              <w:jc w:val="right"/>
            </w:pPr>
          </w:p>
        </w:tc>
        <w:tc>
          <w:tcPr>
            <w:tcW w:type="dxa" w:w="1206"/>
          </w:tcPr>
          <w:p>
            <w:pPr>
              <w:spacing w:after="0"/>
              <w:jc w:val="right"/>
            </w:pPr>
            <w:r>
              <w:rPr>
                <w:sz w:val="16"/>
              </w:rPr>
              <w:t>$489,286</w:t>
            </w:r>
          </w:p>
        </w:tc>
        <w:tc>
          <w:tcPr>
            <w:tcW w:type="dxa" w:w="1064"/>
          </w:tcPr>
          <w:p>
            <w:pPr>
              <w:spacing w:after="0"/>
              <w:jc w:val="right"/>
            </w:pPr>
            <w:r>
              <w:rPr>
                <w:sz w:val="16"/>
              </w:rPr>
              <w:t>0.00364%</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$22,731,989,798</w:t>
            </w:r>
          </w:p>
        </w:tc>
        <w:tc>
          <w:tcPr>
            <w:tcW w:type="dxa" w:w="1143"/>
          </w:tcPr>
          <w:p>
            <w:pPr>
              <w:spacing w:after="0"/>
              <w:jc w:val="right"/>
            </w:pPr>
          </w:p>
        </w:tc>
        <w:tc>
          <w:tcPr>
            <w:tcW w:type="dxa" w:w="1051"/>
          </w:tcPr>
          <w:p>
            <w:pPr>
              <w:spacing w:after="0"/>
              <w:jc w:val="right"/>
            </w:pPr>
            <w:r>
              <w:rPr>
                <w:sz w:val="16"/>
              </w:rPr>
              <w:t>91,072</w:t>
            </w:r>
          </w:p>
        </w:tc>
        <w:tc>
          <w:tcPr>
            <w:tcW w:type="dxa" w:w="1126"/>
          </w:tcPr>
          <w:p>
            <w:pPr>
              <w:spacing w:after="0"/>
              <w:jc w:val="right"/>
            </w:pPr>
            <w:r>
              <w:rPr>
                <w:sz w:val="16"/>
              </w:rPr>
              <w:t>$56,559</w:t>
            </w:r>
          </w:p>
        </w:tc>
        <w:tc>
          <w:tcPr>
            <w:tcW w:type="dxa" w:w="1126"/>
          </w:tcPr>
          <w:p>
            <w:pPr>
              <w:spacing w:after="0"/>
              <w:jc w:val="right"/>
            </w:pPr>
          </w:p>
        </w:tc>
        <w:tc>
          <w:tcPr>
            <w:tcW w:type="dxa" w:w="1206"/>
          </w:tcPr>
          <w:p>
            <w:pPr>
              <w:spacing w:after="0"/>
              <w:jc w:val="right"/>
            </w:pPr>
            <w:r>
              <w:rPr>
                <w:sz w:val="16"/>
              </w:rPr>
              <w:t>$771,492</w:t>
            </w:r>
          </w:p>
        </w:tc>
        <w:tc>
          <w:tcPr>
            <w:tcW w:type="dxa" w:w="1064"/>
          </w:tcPr>
          <w:p>
            <w:pPr>
              <w:spacing w:after="0"/>
              <w:jc w:val="right"/>
            </w:pPr>
            <w:r>
              <w:rPr>
                <w:sz w:val="16"/>
              </w:rPr>
              <w:t>0.000249%</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$22,731,989,798</w:t>
            </w:r>
          </w:p>
        </w:tc>
        <w:tc>
          <w:tcPr>
            <w:tcW w:type="dxa" w:w="1143"/>
          </w:tcPr>
          <w:p>
            <w:pPr>
              <w:spacing w:after="0"/>
              <w:jc w:val="right"/>
            </w:pPr>
            <w:r>
              <w:rPr>
                <w:sz w:val="16"/>
              </w:rPr>
              <w:t>$30,090,334</w:t>
            </w:r>
          </w:p>
        </w:tc>
        <w:tc>
          <w:tcPr>
            <w:tcW w:type="dxa" w:w="1051"/>
          </w:tcPr>
          <w:p>
            <w:pPr>
              <w:spacing w:after="0"/>
              <w:jc w:val="right"/>
            </w:pPr>
            <w:r>
              <w:rPr>
                <w:sz w:val="16"/>
              </w:rPr>
              <w:t>91,072</w:t>
            </w:r>
          </w:p>
        </w:tc>
        <w:tc>
          <w:tcPr>
            <w:tcW w:type="dxa" w:w="1126"/>
          </w:tcPr>
          <w:p>
            <w:pPr>
              <w:spacing w:after="0"/>
              <w:jc w:val="right"/>
            </w:pPr>
            <w:r>
              <w:rPr>
                <w:sz w:val="16"/>
              </w:rPr>
              <w:t>$126,892</w:t>
            </w:r>
          </w:p>
        </w:tc>
        <w:tc>
          <w:tcPr>
            <w:tcW w:type="dxa" w:w="1126"/>
          </w:tcPr>
          <w:p>
            <w:pPr>
              <w:spacing w:after="0"/>
              <w:jc w:val="right"/>
            </w:pPr>
            <w:r>
              <w:rPr>
                <w:sz w:val="16"/>
              </w:rPr>
              <w:t>$760</w:t>
            </w:r>
          </w:p>
        </w:tc>
        <w:tc>
          <w:tcPr>
            <w:tcW w:type="dxa" w:w="1206"/>
          </w:tcPr>
          <w:p>
            <w:pPr>
              <w:spacing w:after="0"/>
              <w:jc w:val="right"/>
            </w:pPr>
            <w:r>
              <w:rPr>
                <w:sz w:val="16"/>
              </w:rPr>
              <w:t>$449,514</w:t>
            </w:r>
          </w:p>
        </w:tc>
        <w:tc>
          <w:tcPr>
            <w:tcW w:type="dxa" w:w="1064"/>
          </w:tcPr>
          <w:p>
            <w:pPr>
              <w:spacing w:after="0"/>
              <w:jc w:val="right"/>
            </w:pPr>
            <w:r>
              <w:rPr>
                <w:sz w:val="16"/>
              </w:rPr>
              <w:t>0.000558%</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$22,731,989,798</w:t>
            </w:r>
          </w:p>
        </w:tc>
        <w:tc>
          <w:tcPr>
            <w:tcW w:type="dxa" w:w="1143"/>
          </w:tcPr>
          <w:p>
            <w:pPr>
              <w:spacing w:after="0"/>
              <w:jc w:val="right"/>
            </w:pPr>
            <w:r>
              <w:rPr>
                <w:sz w:val="16"/>
              </w:rPr>
              <w:t>$30,090,334</w:t>
            </w:r>
          </w:p>
        </w:tc>
        <w:tc>
          <w:tcPr>
            <w:tcW w:type="dxa" w:w="1051"/>
          </w:tcPr>
          <w:p>
            <w:pPr>
              <w:spacing w:after="0"/>
              <w:jc w:val="right"/>
            </w:pPr>
            <w:r>
              <w:rPr>
                <w:sz w:val="16"/>
              </w:rPr>
              <w:t>91,072</w:t>
            </w:r>
          </w:p>
        </w:tc>
        <w:tc>
          <w:tcPr>
            <w:tcW w:type="dxa" w:w="1126"/>
          </w:tcPr>
          <w:p>
            <w:pPr>
              <w:spacing w:after="0"/>
              <w:jc w:val="right"/>
            </w:pPr>
            <w:r>
              <w:rPr>
                <w:sz w:val="16"/>
              </w:rPr>
              <w:t>$75,747</w:t>
            </w:r>
          </w:p>
        </w:tc>
        <w:tc>
          <w:tcPr>
            <w:tcW w:type="dxa" w:w="1126"/>
          </w:tcPr>
          <w:p>
            <w:pPr>
              <w:spacing w:after="0"/>
              <w:jc w:val="right"/>
            </w:pPr>
            <w:r>
              <w:rPr>
                <w:sz w:val="16"/>
              </w:rPr>
              <w:t>$147</w:t>
            </w:r>
          </w:p>
        </w:tc>
        <w:tc>
          <w:tcPr>
            <w:tcW w:type="dxa" w:w="1206"/>
          </w:tcPr>
          <w:p>
            <w:pPr>
              <w:spacing w:after="0"/>
              <w:jc w:val="right"/>
            </w:pPr>
            <w:r>
              <w:rPr>
                <w:sz w:val="16"/>
              </w:rPr>
              <w:t>$302,536</w:t>
            </w:r>
          </w:p>
        </w:tc>
        <w:tc>
          <w:tcPr>
            <w:tcW w:type="dxa" w:w="1064"/>
          </w:tcPr>
          <w:p>
            <w:pPr>
              <w:spacing w:after="0"/>
              <w:jc w:val="right"/>
            </w:pPr>
            <w:r>
              <w:rPr>
                <w:sz w:val="16"/>
              </w:rPr>
              <w:t>0.000333%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1"/>
          </w:tcPr>
          <w:p>
            <w:pPr>
              <w:spacing w:after="0"/>
              <w:jc w:val="right"/>
            </w:pPr>
          </w:p>
        </w:tc>
        <w:tc>
          <w:tcPr>
            <w:tcW w:type="dxa" w:w="1126"/>
          </w:tcPr>
          <w:p>
            <w:pPr>
              <w:spacing w:after="0"/>
              <w:jc w:val="right"/>
            </w:pPr>
          </w:p>
        </w:tc>
        <w:tc>
          <w:tcPr>
            <w:tcW w:type="dxa" w:w="1126"/>
          </w:tcPr>
          <w:p>
            <w:pPr>
              <w:spacing w:after="0"/>
              <w:jc w:val="right"/>
            </w:pPr>
          </w:p>
        </w:tc>
        <w:tc>
          <w:tcPr>
            <w:tcW w:type="dxa" w:w="1206"/>
          </w:tcPr>
          <w:p>
            <w:pPr>
              <w:spacing w:after="0"/>
              <w:jc w:val="right"/>
            </w:pPr>
          </w:p>
        </w:tc>
        <w:tc>
          <w:tcPr>
            <w:tcW w:type="dxa" w:w="1064"/>
          </w:tcPr>
          <w:p>
            <w:pPr>
              <w:spacing w:after="0"/>
              <w:jc w:val="right"/>
            </w:pP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$12,381,610,563</w:t>
            </w:r>
          </w:p>
        </w:tc>
        <w:tc>
          <w:tcPr>
            <w:tcW w:type="dxa" w:w="1143"/>
          </w:tcPr>
          <w:p>
            <w:pPr>
              <w:spacing w:after="0"/>
              <w:jc w:val="right"/>
            </w:pPr>
            <w:r>
              <w:rPr>
                <w:sz w:val="16"/>
              </w:rPr>
              <w:t>$22,812,271</w:t>
            </w:r>
          </w:p>
        </w:tc>
        <w:tc>
          <w:tcPr>
            <w:tcW w:type="dxa" w:w="1051"/>
          </w:tcPr>
          <w:p>
            <w:pPr>
              <w:spacing w:after="0"/>
              <w:jc w:val="right"/>
            </w:pPr>
            <w:r>
              <w:rPr>
                <w:sz w:val="16"/>
              </w:rPr>
              <w:t>56,464</w:t>
            </w:r>
          </w:p>
        </w:tc>
        <w:tc>
          <w:tcPr>
            <w:tcW w:type="dxa" w:w="1126"/>
          </w:tcPr>
          <w:p>
            <w:pPr>
              <w:spacing w:after="0"/>
              <w:jc w:val="right"/>
            </w:pPr>
            <w:r>
              <w:rPr>
                <w:sz w:val="16"/>
              </w:rPr>
              <w:t>$14,807</w:t>
            </w:r>
          </w:p>
        </w:tc>
        <w:tc>
          <w:tcPr>
            <w:tcW w:type="dxa" w:w="1126"/>
          </w:tcPr>
          <w:p>
            <w:pPr>
              <w:spacing w:after="0"/>
              <w:jc w:val="right"/>
            </w:pPr>
            <w:r>
              <w:rPr>
                <w:sz w:val="16"/>
              </w:rPr>
              <w:t>$3</w:t>
            </w:r>
          </w:p>
        </w:tc>
        <w:tc>
          <w:tcPr>
            <w:tcW w:type="dxa" w:w="1206"/>
          </w:tcPr>
          <w:p>
            <w:pPr>
              <w:spacing w:after="0"/>
              <w:jc w:val="right"/>
            </w:pPr>
            <w:r>
              <w:rPr>
                <w:sz w:val="16"/>
              </w:rPr>
              <w:t>$1,598</w:t>
            </w:r>
          </w:p>
        </w:tc>
        <w:tc>
          <w:tcPr>
            <w:tcW w:type="dxa" w:w="1064"/>
          </w:tcPr>
          <w:p>
            <w:pPr>
              <w:spacing w:after="0"/>
              <w:jc w:val="right"/>
            </w:pPr>
            <w:r>
              <w:rPr>
                <w:sz w:val="16"/>
              </w:rPr>
              <w:t>0.00012%</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$22,731,985,801</w:t>
            </w:r>
          </w:p>
        </w:tc>
        <w:tc>
          <w:tcPr>
            <w:tcW w:type="dxa" w:w="1143"/>
          </w:tcPr>
          <w:p>
            <w:pPr>
              <w:spacing w:after="0"/>
              <w:jc w:val="right"/>
            </w:pPr>
            <w:r>
              <w:rPr>
                <w:sz w:val="16"/>
              </w:rPr>
              <w:t>$30,090,334</w:t>
            </w:r>
          </w:p>
        </w:tc>
        <w:tc>
          <w:tcPr>
            <w:tcW w:type="dxa" w:w="1051"/>
          </w:tcPr>
          <w:p>
            <w:pPr>
              <w:spacing w:after="0"/>
              <w:jc w:val="right"/>
            </w:pPr>
            <w:r>
              <w:rPr>
                <w:sz w:val="16"/>
              </w:rPr>
              <w:t>91,072</w:t>
            </w:r>
          </w:p>
        </w:tc>
        <w:tc>
          <w:tcPr>
            <w:tcW w:type="dxa" w:w="1126"/>
          </w:tcPr>
          <w:p>
            <w:pPr>
              <w:spacing w:after="0"/>
              <w:jc w:val="right"/>
            </w:pPr>
            <w:r>
              <w:rPr>
                <w:sz w:val="16"/>
              </w:rPr>
              <w:t>$162,040</w:t>
            </w:r>
          </w:p>
        </w:tc>
        <w:tc>
          <w:tcPr>
            <w:tcW w:type="dxa" w:w="1126"/>
          </w:tcPr>
          <w:p>
            <w:pPr>
              <w:spacing w:after="0"/>
              <w:jc w:val="right"/>
            </w:pPr>
            <w:r>
              <w:rPr>
                <w:sz w:val="16"/>
              </w:rPr>
              <w:t>$40</w:t>
            </w:r>
          </w:p>
        </w:tc>
        <w:tc>
          <w:tcPr>
            <w:tcW w:type="dxa" w:w="1206"/>
          </w:tcPr>
          <w:p>
            <w:pPr>
              <w:spacing w:after="0"/>
              <w:jc w:val="right"/>
            </w:pPr>
            <w:r>
              <w:rPr>
                <w:sz w:val="16"/>
              </w:rPr>
              <w:t>$445,567</w:t>
            </w:r>
          </w:p>
        </w:tc>
        <w:tc>
          <w:tcPr>
            <w:tcW w:type="dxa" w:w="1064"/>
          </w:tcPr>
          <w:p>
            <w:pPr>
              <w:spacing w:after="0"/>
              <w:jc w:val="right"/>
            </w:pPr>
            <w:r>
              <w:rPr>
                <w:sz w:val="16"/>
              </w:rPr>
              <w:t>0.000713%</w:t>
            </w:r>
          </w:p>
        </w:tc>
        <w:tc>
          <w:tcPr>
            <w:tcW w:type="dxa" w:w="1233"/>
          </w:tcPr>
          <w:p>
            <w:pPr>
              <w:spacing w:after="0"/>
              <w:jc w:val="right"/>
            </w:pPr>
          </w:p>
        </w:tc>
        <w:tc>
          <w:tcPr>
            <w:tcW w:type="dxa" w:w="1155"/>
          </w:tcPr>
          <w:p>
            <w:pPr>
              <w:spacing w:after="0"/>
              <w:jc w:val="right"/>
            </w:pPr>
          </w:p>
        </w:tc>
        <w:tc>
          <w:tcPr>
            <w:tcW w:type="dxa" w:w="1155"/>
          </w:tcPr>
          <w:p>
            <w:pPr>
              <w:spacing w:after="0"/>
              <w:jc w:val="right"/>
            </w:pPr>
          </w:p>
        </w:tc>
        <w:tc>
          <w:tcPr>
            <w:tcW w:type="dxa" w:w="13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91,072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$22,731,989,798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$30,090,334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$44,436,657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$5,984,855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91"/>
        <w:gridCol w:w="1592"/>
        <w:gridCol w:w="1592"/>
        <w:gridCol w:w="1592"/>
        <w:gridCol w:w="1592"/>
        <w:gridCol w:w="1592"/>
        <w:gridCol w:w="1592"/>
        <w:gridCol w:w="1772"/>
      </w:tblGrid>
      <w:tr>
        <w:trPr>
          <w:cantSplit/>
          <w:tblHeader/>
        </w:trPr>
        <w:tc>
          <w:tcPr>
            <w:tcW w:type="dxa" w:w="2791"/>
            <w:shd w:val="clear" w:color="auto" w:fill="E8E8E8"/>
          </w:tcPr>
          <w:p>
            <w:pPr>
              <w:spacing w:after="0"/>
              <w:jc w:val="left"/>
            </w:pPr>
            <w:r>
              <w:rPr>
                <w:b/>
                <w:sz w:val="16"/>
              </w:rPr>
              <w:t>Scope</w:t>
            </w:r>
          </w:p>
        </w:tc>
        <w:tc>
          <w:tcPr>
            <w:tcW w:type="dxa" w:w="1592"/>
            <w:shd w:val="clear" w:color="auto" w:fill="E8E8E8"/>
          </w:tcPr>
          <w:p>
            <w:pPr>
              <w:spacing w:after="0"/>
              <w:jc w:val="right"/>
            </w:pPr>
            <w:r>
              <w:rPr>
                <w:b/>
                <w:sz w:val="16"/>
              </w:rPr>
              <w:t>RL, FMA</w:t>
            </w:r>
          </w:p>
          <w:p>
            <w:pPr>
              <w:spacing w:after="0"/>
              <w:jc w:val="right"/>
            </w:pPr>
            <w:r>
              <w:rPr>
                <w:i/>
                <w:color w:val="555555"/>
                <w:sz w:val="14"/>
              </w:rPr>
              <w:t>properties</w:t>
            </w:r>
          </w:p>
        </w:tc>
        <w:tc>
          <w:tcPr>
            <w:tcW w:type="dxa" w:w="1592"/>
            <w:shd w:val="clear" w:color="auto" w:fill="E8E8E8"/>
          </w:tcPr>
          <w:p>
            <w:pPr>
              <w:spacing w:after="0"/>
              <w:jc w:val="right"/>
            </w:pPr>
            <w:r>
              <w:rPr>
                <w:b/>
                <w:sz w:val="16"/>
              </w:rPr>
              <w:t>SRL, FMA</w:t>
            </w:r>
          </w:p>
          <w:p>
            <w:pPr>
              <w:spacing w:after="0"/>
              <w:jc w:val="right"/>
            </w:pPr>
            <w:r>
              <w:rPr>
                <w:i/>
                <w:color w:val="555555"/>
                <w:sz w:val="14"/>
              </w:rPr>
              <w:t>properties</w:t>
            </w:r>
          </w:p>
        </w:tc>
        <w:tc>
          <w:tcPr>
            <w:tcW w:type="dxa" w:w="1592"/>
            <w:shd w:val="clear" w:color="auto" w:fill="E8E8E8"/>
          </w:tcPr>
          <w:p>
            <w:pPr>
              <w:spacing w:after="0"/>
              <w:jc w:val="right"/>
            </w:pPr>
            <w:r>
              <w:rPr>
                <w:b/>
                <w:sz w:val="16"/>
              </w:rPr>
              <w:t>RL, NFIP</w:t>
            </w:r>
          </w:p>
          <w:p>
            <w:pPr>
              <w:spacing w:after="0"/>
              <w:jc w:val="right"/>
            </w:pPr>
            <w:r>
              <w:rPr>
                <w:i/>
                <w:color w:val="555555"/>
                <w:sz w:val="14"/>
              </w:rPr>
              <w:t>properties</w:t>
            </w:r>
          </w:p>
        </w:tc>
        <w:tc>
          <w:tcPr>
            <w:tcW w:type="dxa" w:w="1592"/>
            <w:shd w:val="clear" w:color="auto" w:fill="E8E8E8"/>
          </w:tcPr>
          <w:p>
            <w:pPr>
              <w:spacing w:after="0"/>
              <w:jc w:val="right"/>
            </w:pPr>
            <w:r>
              <w:rPr>
                <w:b/>
                <w:sz w:val="16"/>
              </w:rPr>
              <w:t>SRL, NFIP</w:t>
            </w:r>
          </w:p>
          <w:p>
            <w:pPr>
              <w:spacing w:after="0"/>
              <w:jc w:val="right"/>
            </w:pPr>
            <w:r>
              <w:rPr>
                <w:i/>
                <w:color w:val="555555"/>
                <w:sz w:val="14"/>
              </w:rPr>
              <w:t>properties</w:t>
            </w:r>
          </w:p>
        </w:tc>
        <w:tc>
          <w:tcPr>
            <w:tcW w:type="dxa" w:w="159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92"/>
            <w:shd w:val="clear" w:color="auto" w:fill="E8E8E8"/>
          </w:tcPr>
          <w:p>
            <w:pPr>
              <w:spacing w:after="0"/>
              <w:jc w:val="right"/>
            </w:pPr>
            <w:r>
              <w:rPr>
                <w:b/>
                <w:sz w:val="16"/>
              </w:rPr>
              <w:t>Mitigated</w:t>
            </w:r>
          </w:p>
          <w:p>
            <w:pPr>
              <w:spacing w:after="0"/>
              <w:jc w:val="right"/>
            </w:pPr>
            <w:r>
              <w:rPr>
                <w:i/>
                <w:color w:val="555555"/>
                <w:sz w:val="14"/>
              </w:rPr>
              <w:t>properties</w:t>
            </w:r>
          </w:p>
        </w:tc>
        <w:tc>
          <w:tcPr>
            <w:tcW w:type="dxa" w:w="177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91"/>
          </w:tcPr>
          <w:p>
            <w:pPr>
              <w:spacing w:after="0"/>
              <w:jc w:val="left"/>
            </w:pPr>
            <w:r>
              <w:rPr>
                <w:sz w:val="16"/>
              </w:rPr>
              <w:t>County total</w:t>
            </w:r>
          </w:p>
        </w:tc>
        <w:tc>
          <w:tcPr>
            <w:tcW w:type="dxa" w:w="1592"/>
          </w:tcPr>
          <w:p>
            <w:pPr>
              <w:spacing w:after="0"/>
              <w:jc w:val="right"/>
            </w:pPr>
            <w:r>
              <w:rPr>
                <w:sz w:val="16"/>
              </w:rPr>
              <w:t>2</w:t>
            </w:r>
          </w:p>
        </w:tc>
        <w:tc>
          <w:tcPr>
            <w:tcW w:type="dxa" w:w="1592"/>
          </w:tcPr>
          <w:p>
            <w:pPr>
              <w:spacing w:after="0"/>
              <w:jc w:val="right"/>
            </w:pPr>
            <w:r>
              <w:rPr>
                <w:sz w:val="16"/>
              </w:rPr>
              <w:t>3</w:t>
            </w:r>
          </w:p>
        </w:tc>
        <w:tc>
          <w:tcPr>
            <w:tcW w:type="dxa" w:w="1592"/>
          </w:tcPr>
          <w:p>
            <w:pPr>
              <w:spacing w:after="0"/>
              <w:jc w:val="right"/>
            </w:pPr>
            <w:r>
              <w:rPr>
                <w:sz w:val="16"/>
              </w:rPr>
              <w:t>31</w:t>
            </w:r>
          </w:p>
        </w:tc>
        <w:tc>
          <w:tcPr>
            <w:tcW w:type="dxa" w:w="1592"/>
          </w:tcPr>
          <w:p>
            <w:pPr>
              <w:spacing w:after="0"/>
              <w:jc w:val="right"/>
            </w:pPr>
            <w:r>
              <w:rPr>
                <w:sz w:val="16"/>
              </w:rPr>
              <w:t>2</w:t>
            </w:r>
          </w:p>
        </w:tc>
        <w:tc>
          <w:tcPr>
            <w:tcW w:type="dxa" w:w="1592"/>
          </w:tcPr>
          <w:p>
            <w:pPr>
              <w:spacing w:after="0"/>
              <w:jc w:val="right"/>
            </w:pPr>
            <w:r>
              <w:rPr>
                <w:sz w:val="16"/>
              </w:rPr>
              <w:t>31</w:t>
            </w:r>
          </w:p>
        </w:tc>
        <w:tc>
          <w:tcPr>
            <w:tcW w:type="dxa" w:w="1592"/>
          </w:tcPr>
          <w:p>
            <w:pPr>
              <w:spacing w:after="0"/>
              <w:jc w:val="right"/>
            </w:pPr>
            <w:r>
              <w:rPr>
                <w:sz w:val="16"/>
              </w:rPr>
              <w:t>0</w:t>
            </w:r>
          </w:p>
        </w:tc>
        <w:tc>
          <w:tcPr>
            <w:tcW w:type="dxa" w:w="1772"/>
          </w:tcPr>
          <w:p>
            <w:pPr>
              <w:spacing w:after="0"/>
              <w:jc w:val="right"/>
            </w:pPr>
            <w:r>
              <w:rPr>
                <w:sz w:val="16"/>
              </w:rPr>
              <w:t>4</w:t>
            </w:r>
          </w:p>
        </w:tc>
      </w:tr>
      <w:tr>
        <w:trPr>
          <w:cantSplit/>
        </w:trPr>
        <w:tc>
          <w:tcPr>
            <w:tcW w:type="dxa" w:w="2791"/>
          </w:tcPr>
          <w:p>
            <w:pPr>
              <w:spacing w:after="0"/>
              <w:jc w:val="left"/>
            </w:pPr>
            <w:r>
              <w:rPr>
                <w:sz w:val="16"/>
              </w:rPr>
              <w:t>ASHLAND,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BATH,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BRIDGEWATER,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CAMPTON,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3</w:t>
            </w:r>
          </w:p>
        </w:tc>
        <w:tc>
          <w:tcPr>
            <w:tcW w:type="dxa" w:w="1592"/>
          </w:tcPr>
          <w:p>
            <w:pPr>
              <w:spacing w:after="0"/>
              <w:jc w:val="right"/>
            </w:pPr>
            <w:r>
              <w:rPr>
                <w:sz w:val="16"/>
              </w:rPr>
              <w:t>1</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CANAAN,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FRANCONIA, TOWN OF</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HANOVER,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1</w:t>
            </w:r>
          </w:p>
        </w:tc>
      </w:tr>
      <w:tr>
        <w:trPr>
          <w:cantSplit/>
        </w:trPr>
        <w:tc>
          <w:tcPr>
            <w:tcW w:type="dxa" w:w="2791"/>
          </w:tcPr>
          <w:p>
            <w:pPr>
              <w:spacing w:after="0"/>
              <w:jc w:val="left"/>
            </w:pPr>
            <w:r>
              <w:rPr>
                <w:sz w:val="16"/>
              </w:rPr>
              <w:t>HOLDERNESS,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7</w:t>
            </w:r>
          </w:p>
        </w:tc>
        <w:tc>
          <w:tcPr>
            <w:tcW w:type="dxa" w:w="1592"/>
          </w:tcPr>
          <w:p>
            <w:pPr>
              <w:spacing w:after="0"/>
              <w:jc w:val="right"/>
            </w:pPr>
            <w:r>
              <w:rPr>
                <w:sz w:val="16"/>
              </w:rPr>
              <w:t>0</w:t>
            </w:r>
          </w:p>
        </w:tc>
        <w:tc>
          <w:tcPr>
            <w:tcW w:type="dxa" w:w="1592"/>
          </w:tcPr>
          <w:p>
            <w:pPr>
              <w:spacing w:after="0"/>
              <w:jc w:val="right"/>
            </w:pPr>
            <w:r>
              <w:rPr>
                <w:sz w:val="16"/>
              </w:rPr>
              <w:t>7</w:t>
            </w:r>
          </w:p>
        </w:tc>
        <w:tc>
          <w:tcPr>
            <w:tcW w:type="dxa" w:w="1592"/>
          </w:tcPr>
          <w:p>
            <w:pPr>
              <w:spacing w:after="0"/>
              <w:jc w:val="right"/>
            </w:pPr>
            <w:r>
              <w:rPr>
                <w:sz w:val="16"/>
              </w:rPr>
              <w:t>0</w:t>
            </w:r>
          </w:p>
        </w:tc>
        <w:tc>
          <w:tcPr>
            <w:tcW w:type="dxa" w:w="1772"/>
          </w:tcPr>
          <w:p>
            <w:pPr>
              <w:spacing w:after="0"/>
              <w:jc w:val="right"/>
            </w:pPr>
            <w:r>
              <w:rPr>
                <w:sz w:val="16"/>
              </w:rPr>
              <w:t>2</w:t>
            </w:r>
          </w:p>
        </w:tc>
      </w:tr>
      <w:tr>
        <w:trPr>
          <w:cantSplit/>
        </w:trPr>
        <w:tc>
          <w:tcPr>
            <w:tcW w:type="dxa" w:w="2791"/>
          </w:tcPr>
          <w:p>
            <w:pPr>
              <w:spacing w:after="0"/>
              <w:jc w:val="left"/>
            </w:pPr>
            <w:r>
              <w:rPr>
                <w:sz w:val="16"/>
              </w:rPr>
              <w:t>LEBANON, CITY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592"/>
          </w:tcPr>
          <w:p>
            <w:pPr>
              <w:spacing w:after="0"/>
              <w:jc w:val="right"/>
            </w:pPr>
            <w:r>
              <w:rPr>
                <w:sz w:val="16"/>
              </w:rPr>
              <w:t>1</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LISBON,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LITTLETON,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592"/>
          </w:tcPr>
          <w:p>
            <w:pPr>
              <w:spacing w:after="0"/>
              <w:jc w:val="right"/>
            </w:pPr>
            <w:r>
              <w:rPr>
                <w:sz w:val="16"/>
              </w:rPr>
              <w:t>3</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PLYMOUTH, TOWN OF</w:t>
            </w:r>
          </w:p>
        </w:tc>
        <w:tc>
          <w:tcPr>
            <w:tcW w:type="dxa" w:w="1592"/>
          </w:tcPr>
          <w:p>
            <w:pPr>
              <w:spacing w:after="0"/>
              <w:jc w:val="right"/>
            </w:pPr>
            <w:r>
              <w:rPr>
                <w:sz w:val="16"/>
              </w:rPr>
              <w:t>0</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592"/>
          </w:tcPr>
          <w:p>
            <w:pPr>
              <w:spacing w:after="0"/>
              <w:jc w:val="right"/>
            </w:pPr>
            <w:r>
              <w:rPr>
                <w:sz w:val="16"/>
              </w:rPr>
              <w:t>2</w:t>
            </w:r>
          </w:p>
        </w:tc>
        <w:tc>
          <w:tcPr>
            <w:tcW w:type="dxa" w:w="1592"/>
          </w:tcPr>
          <w:p>
            <w:pPr>
              <w:spacing w:after="0"/>
              <w:jc w:val="right"/>
            </w:pPr>
            <w:r>
              <w:rPr>
                <w:sz w:val="16"/>
              </w:rPr>
              <w:t>0</w:t>
            </w:r>
          </w:p>
        </w:tc>
        <w:tc>
          <w:tcPr>
            <w:tcW w:type="dxa" w:w="1772"/>
          </w:tcPr>
          <w:p>
            <w:pPr>
              <w:spacing w:after="0"/>
              <w:jc w:val="right"/>
            </w:pPr>
            <w:r>
              <w:rPr>
                <w:sz w:val="16"/>
              </w:rPr>
              <w:t>0</w:t>
            </w:r>
          </w:p>
        </w:tc>
      </w:tr>
      <w:tr>
        <w:trPr>
          <w:cantSplit/>
        </w:trPr>
        <w:tc>
          <w:tcPr>
            <w:tcW w:type="dxa" w:w="2791"/>
          </w:tcPr>
          <w:p>
            <w:pPr>
              <w:spacing w:after="0"/>
              <w:jc w:val="left"/>
            </w:pPr>
            <w:r>
              <w:rPr>
                <w:sz w:val="16"/>
              </w:rPr>
              <w:t>THORNTON, TOWN OF</w:t>
            </w:r>
          </w:p>
        </w:tc>
        <w:tc>
          <w:tcPr>
            <w:tcW w:type="dxa" w:w="1592"/>
          </w:tcPr>
          <w:p>
            <w:pPr>
              <w:spacing w:after="0"/>
              <w:jc w:val="right"/>
            </w:pPr>
            <w:r>
              <w:rPr>
                <w:sz w:val="16"/>
              </w:rPr>
              <w:t>2</w:t>
            </w:r>
          </w:p>
        </w:tc>
        <w:tc>
          <w:tcPr>
            <w:tcW w:type="dxa" w:w="1592"/>
          </w:tcPr>
          <w:p>
            <w:pPr>
              <w:spacing w:after="0"/>
              <w:jc w:val="right"/>
            </w:pPr>
            <w:r>
              <w:rPr>
                <w:sz w:val="16"/>
              </w:rPr>
              <w:t>1</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592"/>
          </w:tcPr>
          <w:p>
            <w:pPr>
              <w:spacing w:after="0"/>
              <w:jc w:val="right"/>
            </w:pPr>
            <w:r>
              <w:rPr>
                <w:sz w:val="16"/>
              </w:rPr>
              <w:t>5</w:t>
            </w:r>
          </w:p>
        </w:tc>
        <w:tc>
          <w:tcPr>
            <w:tcW w:type="dxa" w:w="1592"/>
          </w:tcPr>
          <w:p>
            <w:pPr>
              <w:spacing w:after="0"/>
              <w:jc w:val="right"/>
            </w:pPr>
            <w:r>
              <w:rPr>
                <w:sz w:val="16"/>
              </w:rPr>
              <w:t>0</w:t>
            </w:r>
          </w:p>
        </w:tc>
        <w:tc>
          <w:tcPr>
            <w:tcW w:type="dxa" w:w="177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Lebanon city</w:t>
            </w:r>
          </w:p>
        </w:tc>
        <w:tc>
          <w:tcPr>
            <w:tcW w:type="dxa" w:w="1513"/>
          </w:tcPr>
          <w:p>
            <w:pPr>
              <w:spacing w:after="0"/>
              <w:jc w:val="left"/>
            </w:pPr>
            <w:r>
              <w:rPr>
                <w:sz w:val="16"/>
              </w:rPr>
              <w:t>330061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Alexandria town</w:t>
            </w:r>
          </w:p>
        </w:tc>
        <w:tc>
          <w:tcPr>
            <w:tcW w:type="dxa" w:w="1513"/>
          </w:tcPr>
          <w:p>
            <w:pPr>
              <w:spacing w:after="0"/>
              <w:jc w:val="left"/>
            </w:pPr>
            <w:r>
              <w:rPr>
                <w:sz w:val="16"/>
              </w:rPr>
              <w:t>330041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Ashland town</w:t>
            </w:r>
          </w:p>
        </w:tc>
        <w:tc>
          <w:tcPr>
            <w:tcW w:type="dxa" w:w="1513"/>
          </w:tcPr>
          <w:p>
            <w:pPr>
              <w:spacing w:after="0"/>
              <w:jc w:val="left"/>
            </w:pPr>
            <w:r>
              <w:rPr>
                <w:sz w:val="16"/>
              </w:rPr>
              <w:t>330042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Bath town</w:t>
            </w:r>
          </w:p>
        </w:tc>
        <w:tc>
          <w:tcPr>
            <w:tcW w:type="dxa" w:w="1513"/>
          </w:tcPr>
          <w:p>
            <w:pPr>
              <w:spacing w:after="0"/>
              <w:jc w:val="left"/>
            </w:pPr>
            <w:r>
              <w:rPr>
                <w:sz w:val="16"/>
              </w:rPr>
              <w:t>330043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Benton town</w:t>
            </w:r>
          </w:p>
        </w:tc>
        <w:tc>
          <w:tcPr>
            <w:tcW w:type="dxa" w:w="1513"/>
          </w:tcPr>
          <w:p>
            <w:pPr>
              <w:spacing w:after="0"/>
              <w:jc w:val="left"/>
            </w:pPr>
            <w:r>
              <w:rPr>
                <w:sz w:val="16"/>
              </w:rPr>
              <w:t>330044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Bethlehem town</w:t>
            </w:r>
          </w:p>
        </w:tc>
        <w:tc>
          <w:tcPr>
            <w:tcW w:type="dxa" w:w="1513"/>
          </w:tcPr>
          <w:p>
            <w:pPr>
              <w:spacing w:after="0"/>
              <w:jc w:val="left"/>
            </w:pPr>
            <w:r>
              <w:rPr>
                <w:sz w:val="16"/>
              </w:rPr>
              <w:t>330045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Bridgewater town</w:t>
            </w:r>
          </w:p>
        </w:tc>
        <w:tc>
          <w:tcPr>
            <w:tcW w:type="dxa" w:w="1513"/>
          </w:tcPr>
          <w:p>
            <w:pPr>
              <w:spacing w:after="0"/>
              <w:jc w:val="left"/>
            </w:pPr>
            <w:r>
              <w:rPr>
                <w:sz w:val="16"/>
              </w:rPr>
              <w:t>330046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Bristol town</w:t>
            </w:r>
          </w:p>
        </w:tc>
        <w:tc>
          <w:tcPr>
            <w:tcW w:type="dxa" w:w="1513"/>
          </w:tcPr>
          <w:p>
            <w:pPr>
              <w:spacing w:after="0"/>
              <w:jc w:val="left"/>
            </w:pPr>
            <w:r>
              <w:rPr>
                <w:sz w:val="16"/>
              </w:rPr>
              <w:t>330047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Campton town</w:t>
            </w:r>
          </w:p>
        </w:tc>
        <w:tc>
          <w:tcPr>
            <w:tcW w:type="dxa" w:w="1513"/>
          </w:tcPr>
          <w:p>
            <w:pPr>
              <w:spacing w:after="0"/>
              <w:jc w:val="left"/>
            </w:pPr>
            <w:r>
              <w:rPr>
                <w:sz w:val="16"/>
              </w:rPr>
              <w:t>330048</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1</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Canaan town</w:t>
            </w:r>
          </w:p>
        </w:tc>
        <w:tc>
          <w:tcPr>
            <w:tcW w:type="dxa" w:w="1513"/>
          </w:tcPr>
          <w:p>
            <w:pPr>
              <w:spacing w:after="0"/>
              <w:jc w:val="left"/>
            </w:pPr>
            <w:r>
              <w:rPr>
                <w:sz w:val="16"/>
              </w:rPr>
              <w:t>330049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Dorchester town</w:t>
            </w:r>
          </w:p>
        </w:tc>
        <w:tc>
          <w:tcPr>
            <w:tcW w:type="dxa" w:w="1513"/>
          </w:tcPr>
          <w:p>
            <w:pPr>
              <w:spacing w:after="0"/>
              <w:jc w:val="left"/>
            </w:pPr>
            <w:r>
              <w:rPr>
                <w:sz w:val="16"/>
              </w:rPr>
              <w:t>330050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Easton town</w:t>
            </w:r>
          </w:p>
        </w:tc>
        <w:tc>
          <w:tcPr>
            <w:tcW w:type="dxa" w:w="1513"/>
          </w:tcPr>
          <w:p>
            <w:pPr>
              <w:spacing w:after="0"/>
              <w:jc w:val="left"/>
            </w:pPr>
            <w:r>
              <w:rPr>
                <w:sz w:val="16"/>
              </w:rPr>
              <w:t>330051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Ellsworth town</w:t>
            </w:r>
          </w:p>
        </w:tc>
        <w:tc>
          <w:tcPr>
            <w:tcW w:type="dxa" w:w="1513"/>
          </w:tcPr>
          <w:p>
            <w:pPr>
              <w:spacing w:after="0"/>
              <w:jc w:val="left"/>
            </w:pPr>
            <w:r>
              <w:rPr>
                <w:sz w:val="16"/>
              </w:rPr>
              <w:t>330205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Enfield town</w:t>
            </w:r>
          </w:p>
        </w:tc>
        <w:tc>
          <w:tcPr>
            <w:tcW w:type="dxa" w:w="1513"/>
          </w:tcPr>
          <w:p>
            <w:pPr>
              <w:spacing w:after="0"/>
              <w:jc w:val="left"/>
            </w:pPr>
            <w:r>
              <w:rPr>
                <w:sz w:val="16"/>
              </w:rPr>
              <w:t>330052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Franconia town</w:t>
            </w:r>
          </w:p>
        </w:tc>
        <w:tc>
          <w:tcPr>
            <w:tcW w:type="dxa" w:w="1513"/>
          </w:tcPr>
          <w:p>
            <w:pPr>
              <w:spacing w:after="0"/>
              <w:jc w:val="left"/>
            </w:pPr>
            <w:r>
              <w:rPr>
                <w:sz w:val="16"/>
              </w:rPr>
              <w:t>330053</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Grafton town</w:t>
            </w:r>
          </w:p>
        </w:tc>
        <w:tc>
          <w:tcPr>
            <w:tcW w:type="dxa" w:w="1513"/>
          </w:tcPr>
          <w:p>
            <w:pPr>
              <w:spacing w:after="0"/>
              <w:jc w:val="left"/>
            </w:pPr>
            <w:r>
              <w:rPr>
                <w:sz w:val="16"/>
              </w:rPr>
              <w:t>330054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Groton town</w:t>
            </w:r>
          </w:p>
        </w:tc>
        <w:tc>
          <w:tcPr>
            <w:tcW w:type="dxa" w:w="1513"/>
          </w:tcPr>
          <w:p>
            <w:pPr>
              <w:spacing w:after="0"/>
              <w:jc w:val="left"/>
            </w:pPr>
            <w:r>
              <w:rPr>
                <w:sz w:val="16"/>
              </w:rPr>
              <w:t>330055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Hanover town</w:t>
            </w:r>
          </w:p>
        </w:tc>
        <w:tc>
          <w:tcPr>
            <w:tcW w:type="dxa" w:w="1513"/>
          </w:tcPr>
          <w:p>
            <w:pPr>
              <w:spacing w:after="0"/>
              <w:jc w:val="left"/>
            </w:pPr>
            <w:r>
              <w:rPr>
                <w:sz w:val="16"/>
              </w:rPr>
              <w:t>330056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1</w:t>
            </w:r>
          </w:p>
        </w:tc>
        <w:tc>
          <w:tcPr>
            <w:tcW w:type="dxa" w:w="930"/>
          </w:tcPr>
          <w:p>
            <w:pPr>
              <w:spacing w:after="0"/>
              <w:jc w:val="left"/>
            </w:pPr>
          </w:p>
        </w:tc>
      </w:tr>
      <w:tr>
        <w:trPr>
          <w:cantSplit/>
        </w:trPr>
        <w:tc>
          <w:tcPr>
            <w:tcW w:type="dxa" w:w="2000"/>
          </w:tcPr>
          <w:p>
            <w:pPr>
              <w:spacing w:after="0"/>
              <w:jc w:val="left"/>
            </w:pPr>
            <w:r>
              <w:rPr>
                <w:sz w:val="16"/>
              </w:rPr>
              <w:t>Haverhill town</w:t>
            </w:r>
          </w:p>
        </w:tc>
        <w:tc>
          <w:tcPr>
            <w:tcW w:type="dxa" w:w="1513"/>
          </w:tcPr>
          <w:p>
            <w:pPr>
              <w:spacing w:after="0"/>
              <w:jc w:val="left"/>
            </w:pPr>
            <w:r>
              <w:rPr>
                <w:sz w:val="16"/>
              </w:rPr>
              <w:t>330057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Hebron town</w:t>
            </w:r>
          </w:p>
        </w:tc>
        <w:tc>
          <w:tcPr>
            <w:tcW w:type="dxa" w:w="1513"/>
          </w:tcPr>
          <w:p>
            <w:pPr>
              <w:spacing w:after="0"/>
              <w:jc w:val="left"/>
            </w:pPr>
            <w:r>
              <w:rPr>
                <w:sz w:val="16"/>
              </w:rPr>
              <w:t>330058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Holderness town</w:t>
            </w:r>
          </w:p>
        </w:tc>
        <w:tc>
          <w:tcPr>
            <w:tcW w:type="dxa" w:w="1513"/>
          </w:tcPr>
          <w:p>
            <w:pPr>
              <w:spacing w:after="0"/>
              <w:jc w:val="left"/>
            </w:pPr>
            <w:r>
              <w:rPr>
                <w:sz w:val="16"/>
              </w:rPr>
              <w:t>330059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359"/>
          </w:tcPr>
          <w:p>
            <w:pPr>
              <w:spacing w:after="0"/>
              <w:jc w:val="right"/>
            </w:pPr>
            <w:r>
              <w:rPr>
                <w:sz w:val="16"/>
              </w:rPr>
              <w:t>7</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Landaff town</w:t>
            </w:r>
          </w:p>
        </w:tc>
        <w:tc>
          <w:tcPr>
            <w:tcW w:type="dxa" w:w="1513"/>
          </w:tcPr>
          <w:p>
            <w:pPr>
              <w:spacing w:after="0"/>
              <w:jc w:val="left"/>
            </w:pPr>
            <w:r>
              <w:rPr>
                <w:sz w:val="16"/>
              </w:rPr>
              <w:t>330060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Lincoln town</w:t>
            </w:r>
          </w:p>
        </w:tc>
        <w:tc>
          <w:tcPr>
            <w:tcW w:type="dxa" w:w="1513"/>
          </w:tcPr>
          <w:p>
            <w:pPr>
              <w:spacing w:after="0"/>
              <w:jc w:val="left"/>
            </w:pPr>
            <w:r>
              <w:rPr>
                <w:sz w:val="16"/>
              </w:rPr>
              <w:t>330062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Lisbon town</w:t>
            </w:r>
          </w:p>
        </w:tc>
        <w:tc>
          <w:tcPr>
            <w:tcW w:type="dxa" w:w="1513"/>
          </w:tcPr>
          <w:p>
            <w:pPr>
              <w:spacing w:after="0"/>
              <w:jc w:val="left"/>
            </w:pPr>
            <w:r>
              <w:rPr>
                <w:sz w:val="16"/>
              </w:rPr>
              <w:t>330063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Littleton town</w:t>
            </w:r>
          </w:p>
        </w:tc>
        <w:tc>
          <w:tcPr>
            <w:tcW w:type="dxa" w:w="1513"/>
          </w:tcPr>
          <w:p>
            <w:pPr>
              <w:spacing w:after="0"/>
              <w:jc w:val="left"/>
            </w:pPr>
            <w:r>
              <w:rPr>
                <w:sz w:val="16"/>
              </w:rPr>
              <w:t>330064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Lyman town</w:t>
            </w:r>
          </w:p>
        </w:tc>
        <w:tc>
          <w:tcPr>
            <w:tcW w:type="dxa" w:w="1513"/>
          </w:tcPr>
          <w:p>
            <w:pPr>
              <w:spacing w:after="0"/>
              <w:jc w:val="left"/>
            </w:pPr>
            <w:r>
              <w:rPr>
                <w:sz w:val="16"/>
              </w:rPr>
              <w:t>330066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Lyme town</w:t>
            </w:r>
          </w:p>
        </w:tc>
        <w:tc>
          <w:tcPr>
            <w:tcW w:type="dxa" w:w="1513"/>
          </w:tcPr>
          <w:p>
            <w:pPr>
              <w:spacing w:after="0"/>
              <w:jc w:val="left"/>
            </w:pPr>
            <w:r>
              <w:rPr>
                <w:sz w:val="16"/>
              </w:rPr>
              <w:t>330067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Monroe town</w:t>
            </w:r>
          </w:p>
        </w:tc>
        <w:tc>
          <w:tcPr>
            <w:tcW w:type="dxa" w:w="1513"/>
          </w:tcPr>
          <w:p>
            <w:pPr>
              <w:spacing w:after="0"/>
              <w:jc w:val="left"/>
            </w:pPr>
            <w:r>
              <w:rPr>
                <w:sz w:val="16"/>
              </w:rPr>
              <w:t>330068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Orange town</w:t>
            </w:r>
          </w:p>
        </w:tc>
        <w:tc>
          <w:tcPr>
            <w:tcW w:type="dxa" w:w="1513"/>
          </w:tcPr>
          <w:p>
            <w:pPr>
              <w:spacing w:after="0"/>
              <w:jc w:val="left"/>
            </w:pPr>
            <w:r>
              <w:rPr>
                <w:sz w:val="16"/>
              </w:rPr>
              <w:t>330069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Orford town</w:t>
            </w:r>
          </w:p>
        </w:tc>
        <w:tc>
          <w:tcPr>
            <w:tcW w:type="dxa" w:w="1513"/>
          </w:tcPr>
          <w:p>
            <w:pPr>
              <w:spacing w:after="0"/>
              <w:jc w:val="left"/>
            </w:pPr>
            <w:r>
              <w:rPr>
                <w:sz w:val="16"/>
              </w:rPr>
              <w:t>330070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Piermont town</w:t>
            </w:r>
          </w:p>
        </w:tc>
        <w:tc>
          <w:tcPr>
            <w:tcW w:type="dxa" w:w="1513"/>
          </w:tcPr>
          <w:p>
            <w:pPr>
              <w:spacing w:after="0"/>
              <w:jc w:val="left"/>
            </w:pPr>
            <w:r>
              <w:rPr>
                <w:sz w:val="16"/>
              </w:rPr>
              <w:t>330071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Plymouth town</w:t>
            </w:r>
          </w:p>
        </w:tc>
        <w:tc>
          <w:tcPr>
            <w:tcW w:type="dxa" w:w="1513"/>
          </w:tcPr>
          <w:p>
            <w:pPr>
              <w:spacing w:after="0"/>
              <w:jc w:val="left"/>
            </w:pPr>
            <w:r>
              <w:rPr>
                <w:sz w:val="16"/>
              </w:rPr>
              <w:t>330072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Rumney town</w:t>
            </w:r>
          </w:p>
        </w:tc>
        <w:tc>
          <w:tcPr>
            <w:tcW w:type="dxa" w:w="1513"/>
          </w:tcPr>
          <w:p>
            <w:pPr>
              <w:spacing w:after="0"/>
              <w:jc w:val="left"/>
            </w:pPr>
            <w:r>
              <w:rPr>
                <w:sz w:val="16"/>
              </w:rPr>
              <w:t>330073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Sugar Hill town</w:t>
            </w:r>
          </w:p>
        </w:tc>
        <w:tc>
          <w:tcPr>
            <w:tcW w:type="dxa" w:w="1513"/>
          </w:tcPr>
          <w:p>
            <w:pPr>
              <w:spacing w:after="0"/>
              <w:jc w:val="left"/>
            </w:pPr>
            <w:r>
              <w:rPr>
                <w:sz w:val="16"/>
              </w:rPr>
              <w:t>330074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Thornton town</w:t>
            </w:r>
          </w:p>
        </w:tc>
        <w:tc>
          <w:tcPr>
            <w:tcW w:type="dxa" w:w="1513"/>
          </w:tcPr>
          <w:p>
            <w:pPr>
              <w:spacing w:after="0"/>
              <w:jc w:val="left"/>
            </w:pPr>
            <w:r>
              <w:rPr>
                <w:sz w:val="16"/>
              </w:rPr>
              <w:t>330075</w:t>
            </w:r>
          </w:p>
        </w:tc>
        <w:tc>
          <w:tcPr>
            <w:tcW w:type="dxa" w:w="1359"/>
          </w:tcPr>
          <w:p>
            <w:pPr>
              <w:spacing w:after="0"/>
              <w:jc w:val="right"/>
            </w:pPr>
            <w:r>
              <w:rPr>
                <w:sz w:val="16"/>
              </w:rPr>
              <w:t>2</w:t>
            </w:r>
          </w:p>
        </w:tc>
        <w:tc>
          <w:tcPr>
            <w:tcW w:type="dxa" w:w="1359"/>
          </w:tcPr>
          <w:p>
            <w:pPr>
              <w:spacing w:after="0"/>
              <w:jc w:val="right"/>
            </w:pPr>
            <w:r>
              <w:rPr>
                <w:sz w:val="16"/>
              </w:rPr>
              <w:t>1</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359"/>
          </w:tcPr>
          <w:p>
            <w:pPr>
              <w:spacing w:after="0"/>
              <w:jc w:val="right"/>
            </w:pPr>
            <w:r>
              <w:rPr>
                <w:sz w:val="16"/>
              </w:rPr>
              <w:t>5</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Warren town</w:t>
            </w:r>
          </w:p>
        </w:tc>
        <w:tc>
          <w:tcPr>
            <w:tcW w:type="dxa" w:w="1513"/>
          </w:tcPr>
          <w:p>
            <w:pPr>
              <w:spacing w:after="0"/>
              <w:jc w:val="left"/>
            </w:pPr>
            <w:r>
              <w:rPr>
                <w:sz w:val="16"/>
              </w:rPr>
              <w:t>330168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Waterville Valley town</w:t>
            </w:r>
          </w:p>
        </w:tc>
        <w:tc>
          <w:tcPr>
            <w:tcW w:type="dxa" w:w="1513"/>
          </w:tcPr>
          <w:p>
            <w:pPr>
              <w:spacing w:after="0"/>
              <w:jc w:val="left"/>
            </w:pPr>
            <w:r>
              <w:rPr>
                <w:sz w:val="16"/>
              </w:rPr>
              <w:t>330077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Wentworth town</w:t>
            </w:r>
          </w:p>
        </w:tc>
        <w:tc>
          <w:tcPr>
            <w:tcW w:type="dxa" w:w="1513"/>
          </w:tcPr>
          <w:p>
            <w:pPr>
              <w:spacing w:after="0"/>
              <w:jc w:val="left"/>
            </w:pPr>
            <w:r>
              <w:rPr>
                <w:sz w:val="16"/>
              </w:rPr>
              <w:t>330078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Woodstock town</w:t>
            </w:r>
          </w:p>
        </w:tc>
        <w:tc>
          <w:tcPr>
            <w:tcW w:type="dxa" w:w="1513"/>
          </w:tcPr>
          <w:p>
            <w:pPr>
              <w:spacing w:after="0"/>
              <w:jc w:val="left"/>
            </w:pPr>
            <w:r>
              <w:rPr>
                <w:sz w:val="16"/>
              </w:rPr>
              <w:t>330079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Grafton County, NH: risk-assessment baseline packet, release 2026-10 (data as of 2026-09-28; County area 33009).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hazard-plain_2026-10_NH_33009.docx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Grafton County, NH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Grafton County, NH: Risk-assessment baseline packet</dc:title>
  <dc:subject>Hazard Plain release 2026-10, as of 2026-09-28. Preview: automated baseline</dc:subject>
  <dc:creator>Hazard Plain</dc:creator>
  <cp:keywords>Hazard Plain; hazard mitigation; risk assessment; 33009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