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Coos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2031-08-11</w:t>
      </w:r>
    </w:p>
    <w:p>
      <w:pPr>
        <w:keepNext/>
        <w:spacing w:after="40" w:before="0"/>
      </w:pPr>
      <w:r>
        <w:rPr>
          <w:b/>
        </w:rPr>
        <w:t xml:space="preserve">Plan: </w:t>
      </w:r>
      <w:r>
        <w:rPr/>
        <w:t>Hazard Mitigation Plan for the Unincorporated Territories of Coos County (FEMA plan 111801)</w:t>
      </w:r>
    </w:p>
    <w:p>
      <w:pPr>
        <w:keepNext/>
        <w:spacing w:after="40" w:before="0"/>
      </w:pPr>
      <w:r>
        <w:rPr>
          <w:b/>
        </w:rPr>
        <w:t xml:space="preserve">Approved: </w:t>
      </w:r>
      <w:r>
        <w:rPr/>
        <w:t>2026-08-12</w:t>
      </w:r>
    </w:p>
    <w:p>
      <w:pPr>
        <w:keepNext/>
        <w:spacing w:after="40" w:before="0"/>
      </w:pPr>
      <w:r>
        <w:rPr>
          <w:b/>
        </w:rPr>
        <w:t xml:space="preserve">Expires: </w:t>
      </w:r>
      <w:r>
        <w:rPr/>
        <w:t>2031-08-11</w:t>
      </w:r>
    </w:p>
    <w:p>
      <w:pPr>
        <w:keepNext/>
        <w:spacing w:after="40" w:before="0"/>
      </w:pPr>
      <w:r>
        <w:rPr>
          <w:b/>
        </w:rPr>
        <w:t xml:space="preserve">As of: </w:t>
      </w:r>
      <w:r>
        <w:rPr/>
        <w:t>2026-09-28</w:t>
      </w:r>
    </w:p>
    <w:p>
      <w:pPr>
        <w:keepNext/>
        <w:spacing w:after="40" w:before="0"/>
      </w:pPr>
      <w:r>
        <w:rPr>
          <w:b/>
        </w:rPr>
        <w:t xml:space="preserve">Days: </w:t>
      </w:r>
      <w:r>
        <w:rPr/>
        <w:t>1,778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4"/>
        <w:gridCol w:w="1414"/>
        <w:gridCol w:w="2682"/>
        <w:gridCol w:w="2199"/>
        <w:gridCol w:w="1052"/>
        <w:gridCol w:w="1052"/>
        <w:gridCol w:w="907"/>
        <w:gridCol w:w="1826"/>
        <w:gridCol w:w="1477"/>
      </w:tblGrid>
      <w:tr>
        <w:trPr>
          <w:cantSplit/>
          <w:tblHeader/>
        </w:trPr>
        <w:tc>
          <w:tcPr>
            <w:tcW w:type="dxa" w:w="1504"/>
            <w:shd w:val="clear" w:color="auto" w:fill="E8E8E8"/>
          </w:tcPr>
          <w:p>
            <w:pPr>
              <w:spacing w:after="0"/>
              <w:jc w:val="left"/>
            </w:pPr>
            <w:r>
              <w:rPr>
                <w:b/>
                <w:sz w:val="16"/>
              </w:rPr>
              <w:t>Jurisdiction</w:t>
            </w:r>
          </w:p>
        </w:tc>
        <w:tc>
          <w:tcPr>
            <w:tcW w:type="dxa" w:w="1414"/>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Status</w:t>
            </w:r>
          </w:p>
        </w:tc>
        <w:tc>
          <w:tcPr>
            <w:tcW w:type="dxa" w:w="2199"/>
            <w:shd w:val="clear" w:color="auto" w:fill="E8E8E8"/>
          </w:tcPr>
          <w:p>
            <w:pPr>
              <w:spacing w:after="0"/>
              <w:jc w:val="left"/>
            </w:pPr>
            <w:r>
              <w:rPr>
                <w:b/>
                <w:sz w:val="16"/>
              </w:rPr>
              <w:t>Plan</w:t>
            </w:r>
          </w:p>
        </w:tc>
        <w:tc>
          <w:tcPr>
            <w:tcW w:type="dxa" w:w="1052"/>
            <w:shd w:val="clear" w:color="auto" w:fill="E8E8E8"/>
          </w:tcPr>
          <w:p>
            <w:pPr>
              <w:spacing w:after="0"/>
              <w:jc w:val="left"/>
            </w:pPr>
            <w:r>
              <w:rPr>
                <w:b/>
                <w:sz w:val="16"/>
              </w:rPr>
              <w:t>Approved</w:t>
            </w:r>
          </w:p>
        </w:tc>
        <w:tc>
          <w:tcPr>
            <w:tcW w:type="dxa" w:w="1052"/>
            <w:shd w:val="clear" w:color="auto" w:fill="E8E8E8"/>
          </w:tcPr>
          <w:p>
            <w:pPr>
              <w:spacing w:after="0"/>
              <w:jc w:val="left"/>
            </w:pPr>
            <w:r>
              <w:rPr>
                <w:b/>
                <w:sz w:val="16"/>
              </w:rPr>
              <w:t>Expires</w:t>
            </w:r>
          </w:p>
        </w:tc>
        <w:tc>
          <w:tcPr>
            <w:tcW w:type="dxa" w:w="9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26"/>
            <w:shd w:val="clear" w:color="auto" w:fill="E8E8E8"/>
          </w:tcPr>
          <w:p>
            <w:pPr>
              <w:spacing w:after="0"/>
              <w:jc w:val="left"/>
            </w:pPr>
            <w:r>
              <w:rPr>
                <w:b/>
                <w:sz w:val="16"/>
              </w:rPr>
              <w:t>Update underway</w:t>
            </w:r>
          </w:p>
        </w:tc>
        <w:tc>
          <w:tcPr>
            <w:tcW w:type="dxa" w:w="1477"/>
            <w:shd w:val="clear" w:color="auto" w:fill="E8E8E8"/>
          </w:tcPr>
          <w:p>
            <w:pPr>
              <w:spacing w:after="0"/>
              <w:jc w:val="left"/>
            </w:pPr>
            <w:r>
              <w:rPr>
                <w:b/>
                <w:sz w:val="16"/>
              </w:rPr>
              <w:t>Notes</w:t>
            </w:r>
          </w:p>
        </w:tc>
      </w:tr>
      <w:tr>
        <w:trPr>
          <w:cantSplit/>
        </w:trPr>
        <w:tc>
          <w:tcPr>
            <w:tcW w:type="dxa" w:w="1504"/>
          </w:tcPr>
          <w:p>
            <w:pPr>
              <w:spacing w:after="0"/>
              <w:jc w:val="left"/>
            </w:pPr>
            <w:r>
              <w:rPr>
                <w:sz w:val="16"/>
              </w:rPr>
              <w:t>Coos County (unincorporated area)</w:t>
            </w:r>
          </w:p>
        </w:tc>
        <w:tc>
          <w:tcPr>
            <w:tcW w:type="dxa" w:w="1414"/>
          </w:tcPr>
          <w:p>
            <w:pPr>
              <w:spacing w:after="0"/>
              <w:jc w:val="left"/>
            </w:pPr>
            <w:r>
              <w:rPr>
                <w:sz w:val="16"/>
              </w:rPr>
              <w:t>Unincorporated</w:t>
            </w:r>
          </w:p>
        </w:tc>
        <w:tc>
          <w:tcPr>
            <w:tcW w:type="dxa" w:w="2682"/>
          </w:tcPr>
          <w:p>
            <w:pPr>
              <w:spacing w:after="0"/>
              <w:jc w:val="left"/>
            </w:pPr>
            <w:r>
              <w:rPr>
                <w:sz w:val="16"/>
              </w:rPr>
              <w:t>Approved, expires 2031-08-11</w:t>
            </w:r>
          </w:p>
        </w:tc>
        <w:tc>
          <w:tcPr>
            <w:tcW w:type="dxa" w:w="2199"/>
          </w:tcPr>
          <w:p>
            <w:pPr>
              <w:spacing w:after="0"/>
              <w:jc w:val="left"/>
            </w:pPr>
            <w:r>
              <w:rPr>
                <w:sz w:val="16"/>
              </w:rPr>
              <w:t>Hazard Mitigation Plan for the Unincorporated Territories of Coos County (FEMA plan 111801)</w:t>
            </w:r>
          </w:p>
        </w:tc>
        <w:tc>
          <w:tcPr>
            <w:tcW w:type="dxa" w:w="1052"/>
          </w:tcPr>
          <w:p>
            <w:pPr>
              <w:spacing w:after="0"/>
              <w:jc w:val="left"/>
            </w:pPr>
            <w:r>
              <w:rPr>
                <w:sz w:val="16"/>
              </w:rPr>
              <w:t>2026-08-12</w:t>
            </w:r>
          </w:p>
        </w:tc>
        <w:tc>
          <w:tcPr>
            <w:tcW w:type="dxa" w:w="1052"/>
          </w:tcPr>
          <w:p>
            <w:pPr>
              <w:spacing w:after="0"/>
              <w:jc w:val="left"/>
            </w:pPr>
            <w:r>
              <w:rPr>
                <w:sz w:val="16"/>
              </w:rPr>
              <w:t>2031-08-11</w:t>
            </w:r>
          </w:p>
        </w:tc>
        <w:tc>
          <w:tcPr>
            <w:tcW w:type="dxa" w:w="907"/>
          </w:tcPr>
          <w:p>
            <w:pPr>
              <w:spacing w:after="0"/>
              <w:jc w:val="right"/>
            </w:pPr>
            <w:r>
              <w:rPr>
                <w:sz w:val="16"/>
              </w:rPr>
              <w:t>1,778</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Berlin city</w:t>
            </w:r>
          </w:p>
        </w:tc>
        <w:tc>
          <w:tcPr>
            <w:tcW w:type="dxa" w:w="1414"/>
          </w:tcPr>
          <w:p>
            <w:pPr>
              <w:spacing w:after="0"/>
              <w:jc w:val="left"/>
            </w:pPr>
            <w:r>
              <w:rPr>
                <w:sz w:val="16"/>
              </w:rPr>
              <w:t>City</w:t>
            </w:r>
          </w:p>
        </w:tc>
        <w:tc>
          <w:tcPr>
            <w:tcW w:type="dxa" w:w="2682"/>
          </w:tcPr>
          <w:p>
            <w:pPr>
              <w:spacing w:after="0"/>
              <w:jc w:val="left"/>
            </w:pPr>
            <w:r>
              <w:rPr>
                <w:sz w:val="16"/>
              </w:rPr>
              <w:t>Approved, expires 2029-02-22</w:t>
            </w:r>
          </w:p>
        </w:tc>
        <w:tc>
          <w:tcPr>
            <w:tcW w:type="dxa" w:w="2199"/>
          </w:tcPr>
          <w:p>
            <w:pPr>
              <w:spacing w:after="0"/>
              <w:jc w:val="left"/>
            </w:pPr>
            <w:r>
              <w:rPr>
                <w:sz w:val="16"/>
              </w:rPr>
              <w:t>Berlin Hazard Mitigation Plan Update 2023 (FEMA plan 109127)</w:t>
            </w:r>
          </w:p>
        </w:tc>
        <w:tc>
          <w:tcPr>
            <w:tcW w:type="dxa" w:w="1052"/>
          </w:tcPr>
          <w:p>
            <w:pPr>
              <w:spacing w:after="0"/>
              <w:jc w:val="left"/>
            </w:pPr>
            <w:r>
              <w:rPr>
                <w:sz w:val="16"/>
              </w:rPr>
              <w:t>2024-02-23</w:t>
            </w:r>
          </w:p>
        </w:tc>
        <w:tc>
          <w:tcPr>
            <w:tcW w:type="dxa" w:w="1052"/>
          </w:tcPr>
          <w:p>
            <w:pPr>
              <w:spacing w:after="0"/>
              <w:jc w:val="left"/>
            </w:pPr>
            <w:r>
              <w:rPr>
                <w:sz w:val="16"/>
              </w:rPr>
              <w:t>2029-02-22</w:t>
            </w:r>
          </w:p>
        </w:tc>
        <w:tc>
          <w:tcPr>
            <w:tcW w:type="dxa" w:w="907"/>
          </w:tcPr>
          <w:p>
            <w:pPr>
              <w:spacing w:after="0"/>
              <w:jc w:val="right"/>
            </w:pPr>
            <w:r>
              <w:rPr>
                <w:sz w:val="16"/>
              </w:rPr>
              <w:t>878</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Carroll town</w:t>
            </w:r>
          </w:p>
        </w:tc>
        <w:tc>
          <w:tcPr>
            <w:tcW w:type="dxa" w:w="1414"/>
          </w:tcPr>
          <w:p>
            <w:pPr>
              <w:spacing w:after="0"/>
              <w:jc w:val="left"/>
            </w:pPr>
            <w:r>
              <w:rPr>
                <w:sz w:val="16"/>
              </w:rPr>
              <w:t>Town</w:t>
            </w:r>
          </w:p>
        </w:tc>
        <w:tc>
          <w:tcPr>
            <w:tcW w:type="dxa" w:w="2682"/>
          </w:tcPr>
          <w:p>
            <w:pPr>
              <w:spacing w:after="0"/>
              <w:jc w:val="left"/>
            </w:pPr>
            <w:r>
              <w:rPr>
                <w:sz w:val="16"/>
              </w:rPr>
              <w:t>Approved, expires 2029-03-14</w:t>
            </w:r>
          </w:p>
        </w:tc>
        <w:tc>
          <w:tcPr>
            <w:tcW w:type="dxa" w:w="2199"/>
          </w:tcPr>
          <w:p>
            <w:pPr>
              <w:spacing w:after="0"/>
              <w:jc w:val="left"/>
            </w:pPr>
            <w:r>
              <w:rPr>
                <w:sz w:val="16"/>
              </w:rPr>
              <w:t>Carroll, NH Hazard Mitigation Plan Update 2024 (FEMA plan 109350)</w:t>
            </w:r>
          </w:p>
        </w:tc>
        <w:tc>
          <w:tcPr>
            <w:tcW w:type="dxa" w:w="1052"/>
          </w:tcPr>
          <w:p>
            <w:pPr>
              <w:spacing w:after="0"/>
              <w:jc w:val="left"/>
            </w:pPr>
            <w:r>
              <w:rPr>
                <w:sz w:val="16"/>
              </w:rPr>
              <w:t>2024-03-15</w:t>
            </w:r>
          </w:p>
        </w:tc>
        <w:tc>
          <w:tcPr>
            <w:tcW w:type="dxa" w:w="1052"/>
          </w:tcPr>
          <w:p>
            <w:pPr>
              <w:spacing w:after="0"/>
              <w:jc w:val="left"/>
            </w:pPr>
            <w:r>
              <w:rPr>
                <w:sz w:val="16"/>
              </w:rPr>
              <w:t>2029-03-14</w:t>
            </w:r>
          </w:p>
        </w:tc>
        <w:tc>
          <w:tcPr>
            <w:tcW w:type="dxa" w:w="907"/>
          </w:tcPr>
          <w:p>
            <w:pPr>
              <w:spacing w:after="0"/>
              <w:jc w:val="right"/>
            </w:pPr>
            <w:r>
              <w:rPr>
                <w:sz w:val="16"/>
              </w:rPr>
              <w:t>898</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Clarksville town</w:t>
            </w:r>
          </w:p>
        </w:tc>
        <w:tc>
          <w:tcPr>
            <w:tcW w:type="dxa" w:w="1414"/>
          </w:tcPr>
          <w:p>
            <w:pPr>
              <w:spacing w:after="0"/>
              <w:jc w:val="left"/>
            </w:pPr>
            <w:r>
              <w:rPr>
                <w:sz w:val="16"/>
              </w:rPr>
              <w:t>Town</w:t>
            </w:r>
          </w:p>
        </w:tc>
        <w:tc>
          <w:tcPr>
            <w:tcW w:type="dxa" w:w="2682"/>
          </w:tcPr>
          <w:p>
            <w:pPr>
              <w:spacing w:after="0"/>
              <w:jc w:val="left"/>
            </w:pPr>
            <w:r>
              <w:rPr>
                <w:sz w:val="16"/>
              </w:rPr>
              <w:t>Approved, expires 2031-04-07</w:t>
            </w:r>
          </w:p>
        </w:tc>
        <w:tc>
          <w:tcPr>
            <w:tcW w:type="dxa" w:w="2199"/>
          </w:tcPr>
          <w:p>
            <w:pPr>
              <w:spacing w:after="0"/>
              <w:jc w:val="left"/>
            </w:pPr>
            <w:r>
              <w:rPr>
                <w:sz w:val="16"/>
              </w:rPr>
              <w:t>Clarksville, New Hampshire Hazard Mitigation Plan Update 2026 (FEMA plan 111667)</w:t>
            </w:r>
          </w:p>
        </w:tc>
        <w:tc>
          <w:tcPr>
            <w:tcW w:type="dxa" w:w="1052"/>
          </w:tcPr>
          <w:p>
            <w:pPr>
              <w:spacing w:after="0"/>
              <w:jc w:val="left"/>
            </w:pPr>
            <w:r>
              <w:rPr>
                <w:sz w:val="16"/>
              </w:rPr>
              <w:t>2026-04-08</w:t>
            </w:r>
          </w:p>
        </w:tc>
        <w:tc>
          <w:tcPr>
            <w:tcW w:type="dxa" w:w="1052"/>
          </w:tcPr>
          <w:p>
            <w:pPr>
              <w:spacing w:after="0"/>
              <w:jc w:val="left"/>
            </w:pPr>
            <w:r>
              <w:rPr>
                <w:sz w:val="16"/>
              </w:rPr>
              <w:t>2031-04-07</w:t>
            </w:r>
          </w:p>
        </w:tc>
        <w:tc>
          <w:tcPr>
            <w:tcW w:type="dxa" w:w="907"/>
          </w:tcPr>
          <w:p>
            <w:pPr>
              <w:spacing w:after="0"/>
              <w:jc w:val="right"/>
            </w:pPr>
            <w:r>
              <w:rPr>
                <w:sz w:val="16"/>
              </w:rPr>
              <w:t>1,652</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Colebrook town</w:t>
            </w:r>
          </w:p>
        </w:tc>
        <w:tc>
          <w:tcPr>
            <w:tcW w:type="dxa" w:w="1414"/>
          </w:tcPr>
          <w:p>
            <w:pPr>
              <w:spacing w:after="0"/>
              <w:jc w:val="left"/>
            </w:pPr>
            <w:r>
              <w:rPr>
                <w:sz w:val="16"/>
              </w:rPr>
              <w:t>Town</w:t>
            </w:r>
          </w:p>
        </w:tc>
        <w:tc>
          <w:tcPr>
            <w:tcW w:type="dxa" w:w="2682"/>
          </w:tcPr>
          <w:p>
            <w:pPr>
              <w:spacing w:after="0"/>
              <w:jc w:val="left"/>
            </w:pPr>
            <w:r>
              <w:rPr>
                <w:sz w:val="16"/>
              </w:rPr>
              <w:t>Expired on 2026-01-25</w:t>
            </w:r>
          </w:p>
        </w:tc>
        <w:tc>
          <w:tcPr>
            <w:tcW w:type="dxa" w:w="2199"/>
          </w:tcPr>
          <w:p>
            <w:pPr>
              <w:spacing w:after="0"/>
              <w:jc w:val="left"/>
            </w:pPr>
            <w:r>
              <w:rPr>
                <w:sz w:val="16"/>
              </w:rPr>
              <w:t>Colebrook Hazard Mitigation Plan 2021 (FEMA plan 107147)</w:t>
            </w:r>
          </w:p>
        </w:tc>
        <w:tc>
          <w:tcPr>
            <w:tcW w:type="dxa" w:w="1052"/>
          </w:tcPr>
          <w:p>
            <w:pPr>
              <w:spacing w:after="0"/>
              <w:jc w:val="left"/>
            </w:pPr>
            <w:r>
              <w:rPr>
                <w:sz w:val="16"/>
              </w:rPr>
              <w:t>2021-01-26</w:t>
            </w:r>
          </w:p>
        </w:tc>
        <w:tc>
          <w:tcPr>
            <w:tcW w:type="dxa" w:w="1052"/>
          </w:tcPr>
          <w:p>
            <w:pPr>
              <w:spacing w:after="0"/>
              <w:jc w:val="left"/>
            </w:pPr>
            <w:r>
              <w:rPr>
                <w:sz w:val="16"/>
              </w:rPr>
              <w:t>2026-01-25</w:t>
            </w:r>
          </w:p>
        </w:tc>
        <w:tc>
          <w:tcPr>
            <w:tcW w:type="dxa" w:w="907"/>
          </w:tcPr>
          <w:p>
            <w:pPr>
              <w:spacing w:after="0"/>
              <w:jc w:val="right"/>
            </w:pPr>
            <w:r>
              <w:rPr>
                <w:sz w:val="16"/>
              </w:rPr>
              <w:t>-246</w:t>
            </w:r>
          </w:p>
        </w:tc>
        <w:tc>
          <w:tcPr>
            <w:tcW w:type="dxa" w:w="1826"/>
          </w:tcPr>
          <w:p>
            <w:pPr>
              <w:spacing w:after="0"/>
              <w:jc w:val="left"/>
            </w:pPr>
            <w:r>
              <w:rPr>
                <w:sz w:val="16"/>
              </w:rPr>
              <w:t>FEMA tracker shows a plan approvable pending adoption</w:t>
            </w:r>
          </w:p>
        </w:tc>
        <w:tc>
          <w:tcPr>
            <w:tcW w:type="dxa" w:w="1477"/>
          </w:tcPr>
          <w:p>
            <w:pPr>
              <w:spacing w:after="0"/>
              <w:jc w:val="left"/>
            </w:pPr>
            <w:r>
              <w:rPr>
                <w:sz w:val="16"/>
              </w:rPr>
              <w:t>Not yet eligible: adopt the approved plan.</w:t>
            </w:r>
          </w:p>
        </w:tc>
      </w:tr>
      <w:tr>
        <w:trPr>
          <w:cantSplit/>
        </w:trPr>
        <w:tc>
          <w:tcPr>
            <w:tcW w:type="dxa" w:w="1504"/>
          </w:tcPr>
          <w:p>
            <w:pPr>
              <w:spacing w:after="0"/>
              <w:jc w:val="left"/>
            </w:pPr>
            <w:r>
              <w:rPr>
                <w:sz w:val="16"/>
              </w:rPr>
              <w:t>Columbia town</w:t>
            </w:r>
          </w:p>
        </w:tc>
        <w:tc>
          <w:tcPr>
            <w:tcW w:type="dxa" w:w="1414"/>
          </w:tcPr>
          <w:p>
            <w:pPr>
              <w:spacing w:after="0"/>
              <w:jc w:val="left"/>
            </w:pPr>
            <w:r>
              <w:rPr>
                <w:sz w:val="16"/>
              </w:rPr>
              <w:t>Town</w:t>
            </w:r>
          </w:p>
        </w:tc>
        <w:tc>
          <w:tcPr>
            <w:tcW w:type="dxa" w:w="2682"/>
          </w:tcPr>
          <w:p>
            <w:pPr>
              <w:spacing w:after="0"/>
              <w:jc w:val="left"/>
            </w:pPr>
            <w:r>
              <w:rPr>
                <w:sz w:val="16"/>
              </w:rPr>
              <w:t>Expired on 2021-07-28</w:t>
            </w:r>
          </w:p>
        </w:tc>
        <w:tc>
          <w:tcPr>
            <w:tcW w:type="dxa" w:w="2199"/>
          </w:tcPr>
          <w:p>
            <w:pPr>
              <w:spacing w:after="0"/>
              <w:jc w:val="left"/>
            </w:pPr>
            <w:r>
              <w:rPr>
                <w:sz w:val="16"/>
              </w:rPr>
              <w:t>Columbia Hazard Mitigation Plan Update 2016 (FEMA plan 102353)</w:t>
            </w:r>
          </w:p>
        </w:tc>
        <w:tc>
          <w:tcPr>
            <w:tcW w:type="dxa" w:w="1052"/>
          </w:tcPr>
          <w:p>
            <w:pPr>
              <w:spacing w:after="0"/>
              <w:jc w:val="left"/>
            </w:pPr>
            <w:r>
              <w:rPr>
                <w:sz w:val="16"/>
              </w:rPr>
              <w:t>2016-07-29</w:t>
            </w:r>
          </w:p>
        </w:tc>
        <w:tc>
          <w:tcPr>
            <w:tcW w:type="dxa" w:w="1052"/>
          </w:tcPr>
          <w:p>
            <w:pPr>
              <w:spacing w:after="0"/>
              <w:jc w:val="left"/>
            </w:pPr>
            <w:r>
              <w:rPr>
                <w:sz w:val="16"/>
              </w:rPr>
              <w:t>2021-07-28</w:t>
            </w:r>
          </w:p>
        </w:tc>
        <w:tc>
          <w:tcPr>
            <w:tcW w:type="dxa" w:w="907"/>
          </w:tcPr>
          <w:p>
            <w:pPr>
              <w:spacing w:after="0"/>
              <w:jc w:val="right"/>
            </w:pPr>
            <w:r>
              <w:rPr>
                <w:sz w:val="16"/>
              </w:rPr>
              <w:t>-1,888</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Dalton town</w:t>
            </w:r>
          </w:p>
        </w:tc>
        <w:tc>
          <w:tcPr>
            <w:tcW w:type="dxa" w:w="1414"/>
          </w:tcPr>
          <w:p>
            <w:pPr>
              <w:spacing w:after="0"/>
              <w:jc w:val="left"/>
            </w:pPr>
            <w:r>
              <w:rPr>
                <w:sz w:val="16"/>
              </w:rPr>
              <w:t>Town</w:t>
            </w:r>
          </w:p>
        </w:tc>
        <w:tc>
          <w:tcPr>
            <w:tcW w:type="dxa" w:w="2682"/>
          </w:tcPr>
          <w:p>
            <w:pPr>
              <w:spacing w:after="0"/>
              <w:jc w:val="left"/>
            </w:pPr>
            <w:r>
              <w:rPr>
                <w:sz w:val="16"/>
              </w:rPr>
              <w:t>Approved, expires 2031-04-15</w:t>
            </w:r>
          </w:p>
        </w:tc>
        <w:tc>
          <w:tcPr>
            <w:tcW w:type="dxa" w:w="2199"/>
          </w:tcPr>
          <w:p>
            <w:pPr>
              <w:spacing w:after="0"/>
              <w:jc w:val="left"/>
            </w:pPr>
            <w:r>
              <w:rPr>
                <w:sz w:val="16"/>
              </w:rPr>
              <w:t>Dalton, NH Hazard Mitigation Plan Update 2026 (FEMA plan 111703)</w:t>
            </w:r>
          </w:p>
        </w:tc>
        <w:tc>
          <w:tcPr>
            <w:tcW w:type="dxa" w:w="1052"/>
          </w:tcPr>
          <w:p>
            <w:pPr>
              <w:spacing w:after="0"/>
              <w:jc w:val="left"/>
            </w:pPr>
            <w:r>
              <w:rPr>
                <w:sz w:val="16"/>
              </w:rPr>
              <w:t>2026-04-16</w:t>
            </w:r>
          </w:p>
        </w:tc>
        <w:tc>
          <w:tcPr>
            <w:tcW w:type="dxa" w:w="1052"/>
          </w:tcPr>
          <w:p>
            <w:pPr>
              <w:spacing w:after="0"/>
              <w:jc w:val="left"/>
            </w:pPr>
            <w:r>
              <w:rPr>
                <w:sz w:val="16"/>
              </w:rPr>
              <w:t>2031-04-15</w:t>
            </w:r>
          </w:p>
        </w:tc>
        <w:tc>
          <w:tcPr>
            <w:tcW w:type="dxa" w:w="907"/>
          </w:tcPr>
          <w:p>
            <w:pPr>
              <w:spacing w:after="0"/>
              <w:jc w:val="right"/>
            </w:pPr>
            <w:r>
              <w:rPr>
                <w:sz w:val="16"/>
              </w:rPr>
              <w:t>1,660</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Dummer town</w:t>
            </w:r>
          </w:p>
        </w:tc>
        <w:tc>
          <w:tcPr>
            <w:tcW w:type="dxa" w:w="1414"/>
          </w:tcPr>
          <w:p>
            <w:pPr>
              <w:spacing w:after="0"/>
              <w:jc w:val="left"/>
            </w:pPr>
            <w:r>
              <w:rPr>
                <w:sz w:val="16"/>
              </w:rPr>
              <w:t>Town</w:t>
            </w:r>
          </w:p>
        </w:tc>
        <w:tc>
          <w:tcPr>
            <w:tcW w:type="dxa" w:w="2682"/>
          </w:tcPr>
          <w:p>
            <w:pPr>
              <w:spacing w:after="0"/>
              <w:jc w:val="left"/>
            </w:pPr>
            <w:r>
              <w:rPr>
                <w:sz w:val="16"/>
              </w:rPr>
              <w:t>Approved, expires 2029-07-17</w:t>
            </w:r>
          </w:p>
        </w:tc>
        <w:tc>
          <w:tcPr>
            <w:tcW w:type="dxa" w:w="2199"/>
          </w:tcPr>
          <w:p>
            <w:pPr>
              <w:spacing w:after="0"/>
              <w:jc w:val="left"/>
            </w:pPr>
            <w:r>
              <w:rPr>
                <w:sz w:val="16"/>
              </w:rPr>
              <w:t>Dummer, NH Hazard Mitigation Plan Update 2024 (FEMA plan 109765)</w:t>
            </w:r>
          </w:p>
        </w:tc>
        <w:tc>
          <w:tcPr>
            <w:tcW w:type="dxa" w:w="1052"/>
          </w:tcPr>
          <w:p>
            <w:pPr>
              <w:spacing w:after="0"/>
              <w:jc w:val="left"/>
            </w:pPr>
            <w:r>
              <w:rPr>
                <w:sz w:val="16"/>
              </w:rPr>
              <w:t>2024-07-18</w:t>
            </w:r>
          </w:p>
        </w:tc>
        <w:tc>
          <w:tcPr>
            <w:tcW w:type="dxa" w:w="1052"/>
          </w:tcPr>
          <w:p>
            <w:pPr>
              <w:spacing w:after="0"/>
              <w:jc w:val="left"/>
            </w:pPr>
            <w:r>
              <w:rPr>
                <w:sz w:val="16"/>
              </w:rPr>
              <w:t>2029-07-17</w:t>
            </w:r>
          </w:p>
        </w:tc>
        <w:tc>
          <w:tcPr>
            <w:tcW w:type="dxa" w:w="907"/>
          </w:tcPr>
          <w:p>
            <w:pPr>
              <w:spacing w:after="0"/>
              <w:jc w:val="right"/>
            </w:pPr>
            <w:r>
              <w:rPr>
                <w:sz w:val="16"/>
              </w:rPr>
              <w:t>1,023</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Errol town</w:t>
            </w:r>
          </w:p>
        </w:tc>
        <w:tc>
          <w:tcPr>
            <w:tcW w:type="dxa" w:w="1414"/>
          </w:tcPr>
          <w:p>
            <w:pPr>
              <w:spacing w:after="0"/>
              <w:jc w:val="left"/>
            </w:pPr>
            <w:r>
              <w:rPr>
                <w:sz w:val="16"/>
              </w:rPr>
              <w:t>Town</w:t>
            </w:r>
          </w:p>
        </w:tc>
        <w:tc>
          <w:tcPr>
            <w:tcW w:type="dxa" w:w="2682"/>
          </w:tcPr>
          <w:p>
            <w:pPr>
              <w:spacing w:after="0"/>
              <w:jc w:val="left"/>
            </w:pPr>
            <w:r>
              <w:rPr>
                <w:sz w:val="16"/>
              </w:rPr>
              <w:t>Approved, expires 2029-02-27</w:t>
            </w:r>
          </w:p>
        </w:tc>
        <w:tc>
          <w:tcPr>
            <w:tcW w:type="dxa" w:w="2199"/>
          </w:tcPr>
          <w:p>
            <w:pPr>
              <w:spacing w:after="0"/>
              <w:jc w:val="left"/>
            </w:pPr>
            <w:r>
              <w:rPr>
                <w:sz w:val="16"/>
              </w:rPr>
              <w:t>Errol Hazard Mitigation Plan Update 2023 (FEMA plan 109128)</w:t>
            </w:r>
          </w:p>
        </w:tc>
        <w:tc>
          <w:tcPr>
            <w:tcW w:type="dxa" w:w="1052"/>
          </w:tcPr>
          <w:p>
            <w:pPr>
              <w:spacing w:after="0"/>
              <w:jc w:val="left"/>
            </w:pPr>
            <w:r>
              <w:rPr>
                <w:sz w:val="16"/>
              </w:rPr>
              <w:t>2024-02-28</w:t>
            </w:r>
          </w:p>
        </w:tc>
        <w:tc>
          <w:tcPr>
            <w:tcW w:type="dxa" w:w="1052"/>
          </w:tcPr>
          <w:p>
            <w:pPr>
              <w:spacing w:after="0"/>
              <w:jc w:val="left"/>
            </w:pPr>
            <w:r>
              <w:rPr>
                <w:sz w:val="16"/>
              </w:rPr>
              <w:t>2029-02-27</w:t>
            </w:r>
          </w:p>
        </w:tc>
        <w:tc>
          <w:tcPr>
            <w:tcW w:type="dxa" w:w="907"/>
          </w:tcPr>
          <w:p>
            <w:pPr>
              <w:spacing w:after="0"/>
              <w:jc w:val="right"/>
            </w:pPr>
            <w:r>
              <w:rPr>
                <w:sz w:val="16"/>
              </w:rPr>
              <w:t>883</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Gorham town</w:t>
            </w:r>
          </w:p>
        </w:tc>
        <w:tc>
          <w:tcPr>
            <w:tcW w:type="dxa" w:w="1414"/>
          </w:tcPr>
          <w:p>
            <w:pPr>
              <w:spacing w:after="0"/>
              <w:jc w:val="left"/>
            </w:pPr>
            <w:r>
              <w:rPr>
                <w:sz w:val="16"/>
              </w:rPr>
              <w:t>Town</w:t>
            </w:r>
          </w:p>
        </w:tc>
        <w:tc>
          <w:tcPr>
            <w:tcW w:type="dxa" w:w="2682"/>
          </w:tcPr>
          <w:p>
            <w:pPr>
              <w:spacing w:after="0"/>
              <w:jc w:val="left"/>
            </w:pPr>
            <w:r>
              <w:rPr>
                <w:sz w:val="16"/>
              </w:rPr>
              <w:t>Approved, expires 2029-03-26</w:t>
            </w:r>
          </w:p>
        </w:tc>
        <w:tc>
          <w:tcPr>
            <w:tcW w:type="dxa" w:w="2199"/>
          </w:tcPr>
          <w:p>
            <w:pPr>
              <w:spacing w:after="0"/>
              <w:jc w:val="left"/>
            </w:pPr>
            <w:r>
              <w:rPr>
                <w:sz w:val="16"/>
              </w:rPr>
              <w:t>Gorham, NH Hazards Mitigation Plan Update 2024 (FEMA plan 109039)</w:t>
            </w:r>
          </w:p>
        </w:tc>
        <w:tc>
          <w:tcPr>
            <w:tcW w:type="dxa" w:w="1052"/>
          </w:tcPr>
          <w:p>
            <w:pPr>
              <w:spacing w:after="0"/>
              <w:jc w:val="left"/>
            </w:pPr>
            <w:r>
              <w:rPr>
                <w:sz w:val="16"/>
              </w:rPr>
              <w:t>2024-03-27</w:t>
            </w:r>
          </w:p>
        </w:tc>
        <w:tc>
          <w:tcPr>
            <w:tcW w:type="dxa" w:w="1052"/>
          </w:tcPr>
          <w:p>
            <w:pPr>
              <w:spacing w:after="0"/>
              <w:jc w:val="left"/>
            </w:pPr>
            <w:r>
              <w:rPr>
                <w:sz w:val="16"/>
              </w:rPr>
              <w:t>2029-03-26</w:t>
            </w:r>
          </w:p>
        </w:tc>
        <w:tc>
          <w:tcPr>
            <w:tcW w:type="dxa" w:w="907"/>
          </w:tcPr>
          <w:p>
            <w:pPr>
              <w:spacing w:after="0"/>
              <w:jc w:val="right"/>
            </w:pPr>
            <w:r>
              <w:rPr>
                <w:sz w:val="16"/>
              </w:rPr>
              <w:t>910</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Jefferson town</w:t>
            </w:r>
          </w:p>
        </w:tc>
        <w:tc>
          <w:tcPr>
            <w:tcW w:type="dxa" w:w="1414"/>
          </w:tcPr>
          <w:p>
            <w:pPr>
              <w:spacing w:after="0"/>
              <w:jc w:val="left"/>
            </w:pPr>
            <w:r>
              <w:rPr>
                <w:sz w:val="16"/>
              </w:rPr>
              <w:t>Town</w:t>
            </w:r>
          </w:p>
        </w:tc>
        <w:tc>
          <w:tcPr>
            <w:tcW w:type="dxa" w:w="2682"/>
          </w:tcPr>
          <w:p>
            <w:pPr>
              <w:spacing w:after="0"/>
              <w:jc w:val="left"/>
            </w:pPr>
            <w:r>
              <w:rPr>
                <w:sz w:val="16"/>
              </w:rPr>
              <w:t>Expired on 2024-03-07</w:t>
            </w:r>
          </w:p>
        </w:tc>
        <w:tc>
          <w:tcPr>
            <w:tcW w:type="dxa" w:w="2199"/>
          </w:tcPr>
          <w:p>
            <w:pPr>
              <w:spacing w:after="0"/>
              <w:jc w:val="left"/>
            </w:pPr>
            <w:r>
              <w:rPr>
                <w:sz w:val="16"/>
              </w:rPr>
              <w:t>Jefferson Hazard Mitigation Plan Update 2019 (FEMA plan 105656)</w:t>
            </w:r>
          </w:p>
        </w:tc>
        <w:tc>
          <w:tcPr>
            <w:tcW w:type="dxa" w:w="1052"/>
          </w:tcPr>
          <w:p>
            <w:pPr>
              <w:spacing w:after="0"/>
              <w:jc w:val="left"/>
            </w:pPr>
            <w:r>
              <w:rPr>
                <w:sz w:val="16"/>
              </w:rPr>
              <w:t>2019-03-08</w:t>
            </w:r>
          </w:p>
        </w:tc>
        <w:tc>
          <w:tcPr>
            <w:tcW w:type="dxa" w:w="1052"/>
          </w:tcPr>
          <w:p>
            <w:pPr>
              <w:spacing w:after="0"/>
              <w:jc w:val="left"/>
            </w:pPr>
            <w:r>
              <w:rPr>
                <w:sz w:val="16"/>
              </w:rPr>
              <w:t>2024-03-07</w:t>
            </w:r>
          </w:p>
        </w:tc>
        <w:tc>
          <w:tcPr>
            <w:tcW w:type="dxa" w:w="907"/>
          </w:tcPr>
          <w:p>
            <w:pPr>
              <w:spacing w:after="0"/>
              <w:jc w:val="right"/>
            </w:pPr>
            <w:r>
              <w:rPr>
                <w:sz w:val="16"/>
              </w:rPr>
              <w:t>-935</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Lancaster town</w:t>
            </w:r>
          </w:p>
        </w:tc>
        <w:tc>
          <w:tcPr>
            <w:tcW w:type="dxa" w:w="1414"/>
          </w:tcPr>
          <w:p>
            <w:pPr>
              <w:spacing w:after="0"/>
              <w:jc w:val="left"/>
            </w:pPr>
            <w:r>
              <w:rPr>
                <w:sz w:val="16"/>
              </w:rPr>
              <w:t>Town</w:t>
            </w:r>
          </w:p>
        </w:tc>
        <w:tc>
          <w:tcPr>
            <w:tcW w:type="dxa" w:w="2682"/>
          </w:tcPr>
          <w:p>
            <w:pPr>
              <w:spacing w:after="0"/>
              <w:jc w:val="left"/>
            </w:pPr>
            <w:r>
              <w:rPr>
                <w:sz w:val="16"/>
              </w:rPr>
              <w:t>Approved, expires 2029-08-11</w:t>
            </w:r>
          </w:p>
        </w:tc>
        <w:tc>
          <w:tcPr>
            <w:tcW w:type="dxa" w:w="2199"/>
          </w:tcPr>
          <w:p>
            <w:pPr>
              <w:spacing w:after="0"/>
              <w:jc w:val="left"/>
            </w:pPr>
            <w:r>
              <w:rPr>
                <w:sz w:val="16"/>
              </w:rPr>
              <w:t>Lancaster, NH Hazard Mitigation Plan Update 2024 (FEMA plan 109908)</w:t>
            </w:r>
          </w:p>
        </w:tc>
        <w:tc>
          <w:tcPr>
            <w:tcW w:type="dxa" w:w="1052"/>
          </w:tcPr>
          <w:p>
            <w:pPr>
              <w:spacing w:after="0"/>
              <w:jc w:val="left"/>
            </w:pPr>
            <w:r>
              <w:rPr>
                <w:sz w:val="16"/>
              </w:rPr>
              <w:t>2024-08-12</w:t>
            </w:r>
          </w:p>
        </w:tc>
        <w:tc>
          <w:tcPr>
            <w:tcW w:type="dxa" w:w="1052"/>
          </w:tcPr>
          <w:p>
            <w:pPr>
              <w:spacing w:after="0"/>
              <w:jc w:val="left"/>
            </w:pPr>
            <w:r>
              <w:rPr>
                <w:sz w:val="16"/>
              </w:rPr>
              <w:t>2029-08-11</w:t>
            </w:r>
          </w:p>
        </w:tc>
        <w:tc>
          <w:tcPr>
            <w:tcW w:type="dxa" w:w="907"/>
          </w:tcPr>
          <w:p>
            <w:pPr>
              <w:spacing w:after="0"/>
              <w:jc w:val="right"/>
            </w:pPr>
            <w:r>
              <w:rPr>
                <w:sz w:val="16"/>
              </w:rPr>
              <w:t>1,048</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Milan town</w:t>
            </w:r>
          </w:p>
        </w:tc>
        <w:tc>
          <w:tcPr>
            <w:tcW w:type="dxa" w:w="1414"/>
          </w:tcPr>
          <w:p>
            <w:pPr>
              <w:spacing w:after="0"/>
              <w:jc w:val="left"/>
            </w:pPr>
            <w:r>
              <w:rPr>
                <w:sz w:val="16"/>
              </w:rPr>
              <w:t>Town</w:t>
            </w:r>
          </w:p>
        </w:tc>
        <w:tc>
          <w:tcPr>
            <w:tcW w:type="dxa" w:w="2682"/>
          </w:tcPr>
          <w:p>
            <w:pPr>
              <w:spacing w:after="0"/>
              <w:jc w:val="left"/>
            </w:pPr>
            <w:r>
              <w:rPr>
                <w:sz w:val="16"/>
              </w:rPr>
              <w:t>Approved, expires 2029-08-01</w:t>
            </w:r>
          </w:p>
        </w:tc>
        <w:tc>
          <w:tcPr>
            <w:tcW w:type="dxa" w:w="2199"/>
          </w:tcPr>
          <w:p>
            <w:pPr>
              <w:spacing w:after="0"/>
              <w:jc w:val="left"/>
            </w:pPr>
            <w:r>
              <w:rPr>
                <w:sz w:val="16"/>
              </w:rPr>
              <w:t>Milan, NH Hazard Mitigation Plan Update 2024 (FEMA plan 109846)</w:t>
            </w:r>
          </w:p>
        </w:tc>
        <w:tc>
          <w:tcPr>
            <w:tcW w:type="dxa" w:w="1052"/>
          </w:tcPr>
          <w:p>
            <w:pPr>
              <w:spacing w:after="0"/>
              <w:jc w:val="left"/>
            </w:pPr>
            <w:r>
              <w:rPr>
                <w:sz w:val="16"/>
              </w:rPr>
              <w:t>2024-08-02</w:t>
            </w:r>
          </w:p>
        </w:tc>
        <w:tc>
          <w:tcPr>
            <w:tcW w:type="dxa" w:w="1052"/>
          </w:tcPr>
          <w:p>
            <w:pPr>
              <w:spacing w:after="0"/>
              <w:jc w:val="left"/>
            </w:pPr>
            <w:r>
              <w:rPr>
                <w:sz w:val="16"/>
              </w:rPr>
              <w:t>2029-08-01</w:t>
            </w:r>
          </w:p>
        </w:tc>
        <w:tc>
          <w:tcPr>
            <w:tcW w:type="dxa" w:w="907"/>
          </w:tcPr>
          <w:p>
            <w:pPr>
              <w:spacing w:after="0"/>
              <w:jc w:val="right"/>
            </w:pPr>
            <w:r>
              <w:rPr>
                <w:sz w:val="16"/>
              </w:rPr>
              <w:t>1,038</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Northumberland town</w:t>
            </w:r>
          </w:p>
        </w:tc>
        <w:tc>
          <w:tcPr>
            <w:tcW w:type="dxa" w:w="1414"/>
          </w:tcPr>
          <w:p>
            <w:pPr>
              <w:spacing w:after="0"/>
              <w:jc w:val="left"/>
            </w:pPr>
            <w:r>
              <w:rPr>
                <w:sz w:val="16"/>
              </w:rPr>
              <w:t>Town</w:t>
            </w:r>
          </w:p>
        </w:tc>
        <w:tc>
          <w:tcPr>
            <w:tcW w:type="dxa" w:w="2682"/>
          </w:tcPr>
          <w:p>
            <w:pPr>
              <w:spacing w:after="0"/>
              <w:jc w:val="left"/>
            </w:pPr>
            <w:r>
              <w:rPr>
                <w:sz w:val="16"/>
              </w:rPr>
              <w:t>Approved, expires 2031-04-15</w:t>
            </w:r>
          </w:p>
        </w:tc>
        <w:tc>
          <w:tcPr>
            <w:tcW w:type="dxa" w:w="2199"/>
          </w:tcPr>
          <w:p>
            <w:pPr>
              <w:spacing w:after="0"/>
              <w:jc w:val="left"/>
            </w:pPr>
            <w:r>
              <w:rPr>
                <w:sz w:val="16"/>
              </w:rPr>
              <w:t>Northumberland, NH Hazard Mitigation Plan Update 2026 (FEMA plan 111702)</w:t>
            </w:r>
          </w:p>
        </w:tc>
        <w:tc>
          <w:tcPr>
            <w:tcW w:type="dxa" w:w="1052"/>
          </w:tcPr>
          <w:p>
            <w:pPr>
              <w:spacing w:after="0"/>
              <w:jc w:val="left"/>
            </w:pPr>
            <w:r>
              <w:rPr>
                <w:sz w:val="16"/>
              </w:rPr>
              <w:t>2026-04-16</w:t>
            </w:r>
          </w:p>
        </w:tc>
        <w:tc>
          <w:tcPr>
            <w:tcW w:type="dxa" w:w="1052"/>
          </w:tcPr>
          <w:p>
            <w:pPr>
              <w:spacing w:after="0"/>
              <w:jc w:val="left"/>
            </w:pPr>
            <w:r>
              <w:rPr>
                <w:sz w:val="16"/>
              </w:rPr>
              <w:t>2031-04-15</w:t>
            </w:r>
          </w:p>
        </w:tc>
        <w:tc>
          <w:tcPr>
            <w:tcW w:type="dxa" w:w="907"/>
          </w:tcPr>
          <w:p>
            <w:pPr>
              <w:spacing w:after="0"/>
              <w:jc w:val="right"/>
            </w:pPr>
            <w:r>
              <w:rPr>
                <w:sz w:val="16"/>
              </w:rPr>
              <w:t>1,660</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Pittsburg town</w:t>
            </w:r>
          </w:p>
        </w:tc>
        <w:tc>
          <w:tcPr>
            <w:tcW w:type="dxa" w:w="1414"/>
          </w:tcPr>
          <w:p>
            <w:pPr>
              <w:spacing w:after="0"/>
              <w:jc w:val="left"/>
            </w:pPr>
            <w:r>
              <w:rPr>
                <w:sz w:val="16"/>
              </w:rPr>
              <w:t>Town</w:t>
            </w:r>
          </w:p>
        </w:tc>
        <w:tc>
          <w:tcPr>
            <w:tcW w:type="dxa" w:w="2682"/>
          </w:tcPr>
          <w:p>
            <w:pPr>
              <w:spacing w:after="0"/>
              <w:jc w:val="left"/>
            </w:pPr>
            <w:r>
              <w:rPr>
                <w:sz w:val="16"/>
              </w:rPr>
              <w:t>Approved, expires 2030-07-21</w:t>
            </w:r>
          </w:p>
        </w:tc>
        <w:tc>
          <w:tcPr>
            <w:tcW w:type="dxa" w:w="2199"/>
          </w:tcPr>
          <w:p>
            <w:pPr>
              <w:spacing w:after="0"/>
              <w:jc w:val="left"/>
            </w:pPr>
            <w:r>
              <w:rPr>
                <w:sz w:val="16"/>
              </w:rPr>
              <w:t>Pittsburg, NH Hazard Mitigation Plan Update 2025 (FEMA plan 110961)</w:t>
            </w:r>
          </w:p>
        </w:tc>
        <w:tc>
          <w:tcPr>
            <w:tcW w:type="dxa" w:w="1052"/>
          </w:tcPr>
          <w:p>
            <w:pPr>
              <w:spacing w:after="0"/>
              <w:jc w:val="left"/>
            </w:pPr>
            <w:r>
              <w:rPr>
                <w:sz w:val="16"/>
              </w:rPr>
              <w:t>2025-07-22</w:t>
            </w:r>
          </w:p>
        </w:tc>
        <w:tc>
          <w:tcPr>
            <w:tcW w:type="dxa" w:w="1052"/>
          </w:tcPr>
          <w:p>
            <w:pPr>
              <w:spacing w:after="0"/>
              <w:jc w:val="left"/>
            </w:pPr>
            <w:r>
              <w:rPr>
                <w:sz w:val="16"/>
              </w:rPr>
              <w:t>2030-07-21</w:t>
            </w:r>
          </w:p>
        </w:tc>
        <w:tc>
          <w:tcPr>
            <w:tcW w:type="dxa" w:w="907"/>
          </w:tcPr>
          <w:p>
            <w:pPr>
              <w:spacing w:after="0"/>
              <w:jc w:val="right"/>
            </w:pPr>
            <w:r>
              <w:rPr>
                <w:sz w:val="16"/>
              </w:rPr>
              <w:t>1,392</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Randolph town</w:t>
            </w:r>
          </w:p>
        </w:tc>
        <w:tc>
          <w:tcPr>
            <w:tcW w:type="dxa" w:w="1414"/>
          </w:tcPr>
          <w:p>
            <w:pPr>
              <w:spacing w:after="0"/>
              <w:jc w:val="left"/>
            </w:pPr>
            <w:r>
              <w:rPr>
                <w:sz w:val="16"/>
              </w:rPr>
              <w:t>Town</w:t>
            </w:r>
          </w:p>
        </w:tc>
        <w:tc>
          <w:tcPr>
            <w:tcW w:type="dxa" w:w="2682"/>
          </w:tcPr>
          <w:p>
            <w:pPr>
              <w:spacing w:after="0"/>
              <w:jc w:val="left"/>
            </w:pPr>
            <w:r>
              <w:rPr>
                <w:sz w:val="16"/>
              </w:rPr>
              <w:t>Approved, expires 2030-02-13</w:t>
            </w:r>
          </w:p>
        </w:tc>
        <w:tc>
          <w:tcPr>
            <w:tcW w:type="dxa" w:w="2199"/>
          </w:tcPr>
          <w:p>
            <w:pPr>
              <w:spacing w:after="0"/>
              <w:jc w:val="left"/>
            </w:pPr>
            <w:r>
              <w:rPr>
                <w:sz w:val="16"/>
              </w:rPr>
              <w:t>Randolph, NH Hazard Mitigation Plan Update 2025 (FEMA plan 110369)</w:t>
            </w:r>
          </w:p>
        </w:tc>
        <w:tc>
          <w:tcPr>
            <w:tcW w:type="dxa" w:w="1052"/>
          </w:tcPr>
          <w:p>
            <w:pPr>
              <w:spacing w:after="0"/>
              <w:jc w:val="left"/>
            </w:pPr>
            <w:r>
              <w:rPr>
                <w:sz w:val="16"/>
              </w:rPr>
              <w:t>2025-02-14</w:t>
            </w:r>
          </w:p>
        </w:tc>
        <w:tc>
          <w:tcPr>
            <w:tcW w:type="dxa" w:w="1052"/>
          </w:tcPr>
          <w:p>
            <w:pPr>
              <w:spacing w:after="0"/>
              <w:jc w:val="left"/>
            </w:pPr>
            <w:r>
              <w:rPr>
                <w:sz w:val="16"/>
              </w:rPr>
              <w:t>2030-02-13</w:t>
            </w:r>
          </w:p>
        </w:tc>
        <w:tc>
          <w:tcPr>
            <w:tcW w:type="dxa" w:w="907"/>
          </w:tcPr>
          <w:p>
            <w:pPr>
              <w:spacing w:after="0"/>
              <w:jc w:val="right"/>
            </w:pPr>
            <w:r>
              <w:rPr>
                <w:sz w:val="16"/>
              </w:rPr>
              <w:t>1,234</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Shelburne town</w:t>
            </w:r>
          </w:p>
        </w:tc>
        <w:tc>
          <w:tcPr>
            <w:tcW w:type="dxa" w:w="1414"/>
          </w:tcPr>
          <w:p>
            <w:pPr>
              <w:spacing w:after="0"/>
              <w:jc w:val="left"/>
            </w:pPr>
            <w:r>
              <w:rPr>
                <w:sz w:val="16"/>
              </w:rPr>
              <w:t>Town</w:t>
            </w:r>
          </w:p>
        </w:tc>
        <w:tc>
          <w:tcPr>
            <w:tcW w:type="dxa" w:w="2682"/>
          </w:tcPr>
          <w:p>
            <w:pPr>
              <w:spacing w:after="0"/>
              <w:jc w:val="left"/>
            </w:pPr>
            <w:r>
              <w:rPr>
                <w:sz w:val="16"/>
              </w:rPr>
              <w:t>Approved, expires 2029-03-14</w:t>
            </w:r>
          </w:p>
        </w:tc>
        <w:tc>
          <w:tcPr>
            <w:tcW w:type="dxa" w:w="2199"/>
          </w:tcPr>
          <w:p>
            <w:pPr>
              <w:spacing w:after="0"/>
              <w:jc w:val="left"/>
            </w:pPr>
            <w:r>
              <w:rPr>
                <w:sz w:val="16"/>
              </w:rPr>
              <w:t>Shelburne Hazard Mitigation Plan Update 2024 (FEMA plan 109645)</w:t>
            </w:r>
          </w:p>
        </w:tc>
        <w:tc>
          <w:tcPr>
            <w:tcW w:type="dxa" w:w="1052"/>
          </w:tcPr>
          <w:p>
            <w:pPr>
              <w:spacing w:after="0"/>
              <w:jc w:val="left"/>
            </w:pPr>
            <w:r>
              <w:rPr>
                <w:sz w:val="16"/>
              </w:rPr>
              <w:t>2024-03-15</w:t>
            </w:r>
          </w:p>
        </w:tc>
        <w:tc>
          <w:tcPr>
            <w:tcW w:type="dxa" w:w="1052"/>
          </w:tcPr>
          <w:p>
            <w:pPr>
              <w:spacing w:after="0"/>
              <w:jc w:val="left"/>
            </w:pPr>
            <w:r>
              <w:rPr>
                <w:sz w:val="16"/>
              </w:rPr>
              <w:t>2029-03-14</w:t>
            </w:r>
          </w:p>
        </w:tc>
        <w:tc>
          <w:tcPr>
            <w:tcW w:type="dxa" w:w="907"/>
          </w:tcPr>
          <w:p>
            <w:pPr>
              <w:spacing w:after="0"/>
              <w:jc w:val="right"/>
            </w:pPr>
            <w:r>
              <w:rPr>
                <w:sz w:val="16"/>
              </w:rPr>
              <w:t>898</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Stark town</w:t>
            </w:r>
          </w:p>
        </w:tc>
        <w:tc>
          <w:tcPr>
            <w:tcW w:type="dxa" w:w="1414"/>
          </w:tcPr>
          <w:p>
            <w:pPr>
              <w:spacing w:after="0"/>
              <w:jc w:val="left"/>
            </w:pPr>
            <w:r>
              <w:rPr>
                <w:sz w:val="16"/>
              </w:rPr>
              <w:t>Town</w:t>
            </w:r>
          </w:p>
        </w:tc>
        <w:tc>
          <w:tcPr>
            <w:tcW w:type="dxa" w:w="2682"/>
          </w:tcPr>
          <w:p>
            <w:pPr>
              <w:spacing w:after="0"/>
              <w:jc w:val="left"/>
            </w:pPr>
            <w:r>
              <w:rPr>
                <w:sz w:val="16"/>
              </w:rPr>
              <w:t>Approved, expires 2030-12-02</w:t>
            </w:r>
          </w:p>
        </w:tc>
        <w:tc>
          <w:tcPr>
            <w:tcW w:type="dxa" w:w="2199"/>
          </w:tcPr>
          <w:p>
            <w:pPr>
              <w:spacing w:after="0"/>
              <w:jc w:val="left"/>
            </w:pPr>
            <w:r>
              <w:rPr>
                <w:sz w:val="16"/>
              </w:rPr>
              <w:t>Stark Hazard Mitigation Plan Update 2025 (FEMA plan 111239)</w:t>
            </w:r>
          </w:p>
        </w:tc>
        <w:tc>
          <w:tcPr>
            <w:tcW w:type="dxa" w:w="1052"/>
          </w:tcPr>
          <w:p>
            <w:pPr>
              <w:spacing w:after="0"/>
              <w:jc w:val="left"/>
            </w:pPr>
            <w:r>
              <w:rPr>
                <w:sz w:val="16"/>
              </w:rPr>
              <w:t>2025-12-03</w:t>
            </w:r>
          </w:p>
        </w:tc>
        <w:tc>
          <w:tcPr>
            <w:tcW w:type="dxa" w:w="1052"/>
          </w:tcPr>
          <w:p>
            <w:pPr>
              <w:spacing w:after="0"/>
              <w:jc w:val="left"/>
            </w:pPr>
            <w:r>
              <w:rPr>
                <w:sz w:val="16"/>
              </w:rPr>
              <w:t>2030-12-02</w:t>
            </w:r>
          </w:p>
        </w:tc>
        <w:tc>
          <w:tcPr>
            <w:tcW w:type="dxa" w:w="907"/>
          </w:tcPr>
          <w:p>
            <w:pPr>
              <w:spacing w:after="0"/>
              <w:jc w:val="right"/>
            </w:pPr>
            <w:r>
              <w:rPr>
                <w:sz w:val="16"/>
              </w:rPr>
              <w:t>1,526</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Stewartstown town</w:t>
            </w:r>
          </w:p>
        </w:tc>
        <w:tc>
          <w:tcPr>
            <w:tcW w:type="dxa" w:w="1414"/>
          </w:tcPr>
          <w:p>
            <w:pPr>
              <w:spacing w:after="0"/>
              <w:jc w:val="left"/>
            </w:pPr>
            <w:r>
              <w:rPr>
                <w:sz w:val="16"/>
              </w:rPr>
              <w:t>Town</w:t>
            </w:r>
          </w:p>
        </w:tc>
        <w:tc>
          <w:tcPr>
            <w:tcW w:type="dxa" w:w="2682"/>
          </w:tcPr>
          <w:p>
            <w:pPr>
              <w:spacing w:after="0"/>
              <w:jc w:val="left"/>
            </w:pPr>
            <w:r>
              <w:rPr>
                <w:sz w:val="16"/>
              </w:rPr>
              <w:t>Approved, expires 2031-04-29</w:t>
            </w:r>
          </w:p>
        </w:tc>
        <w:tc>
          <w:tcPr>
            <w:tcW w:type="dxa" w:w="2199"/>
          </w:tcPr>
          <w:p>
            <w:pPr>
              <w:spacing w:after="0"/>
              <w:jc w:val="left"/>
            </w:pPr>
            <w:r>
              <w:rPr>
                <w:sz w:val="16"/>
              </w:rPr>
              <w:t>Stewartstown, New Hampshire Hazard Mitigation Plan Update 2026 (FEMA plan 111726)</w:t>
            </w:r>
          </w:p>
        </w:tc>
        <w:tc>
          <w:tcPr>
            <w:tcW w:type="dxa" w:w="1052"/>
          </w:tcPr>
          <w:p>
            <w:pPr>
              <w:spacing w:after="0"/>
              <w:jc w:val="left"/>
            </w:pPr>
            <w:r>
              <w:rPr>
                <w:sz w:val="16"/>
              </w:rPr>
              <w:t>2026-04-30</w:t>
            </w:r>
          </w:p>
        </w:tc>
        <w:tc>
          <w:tcPr>
            <w:tcW w:type="dxa" w:w="1052"/>
          </w:tcPr>
          <w:p>
            <w:pPr>
              <w:spacing w:after="0"/>
              <w:jc w:val="left"/>
            </w:pPr>
            <w:r>
              <w:rPr>
                <w:sz w:val="16"/>
              </w:rPr>
              <w:t>2031-04-29</w:t>
            </w:r>
          </w:p>
        </w:tc>
        <w:tc>
          <w:tcPr>
            <w:tcW w:type="dxa" w:w="907"/>
          </w:tcPr>
          <w:p>
            <w:pPr>
              <w:spacing w:after="0"/>
              <w:jc w:val="right"/>
            </w:pPr>
            <w:r>
              <w:rPr>
                <w:sz w:val="16"/>
              </w:rPr>
              <w:t>1,674</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Stratford town</w:t>
            </w:r>
          </w:p>
        </w:tc>
        <w:tc>
          <w:tcPr>
            <w:tcW w:type="dxa" w:w="1414"/>
          </w:tcPr>
          <w:p>
            <w:pPr>
              <w:spacing w:after="0"/>
              <w:jc w:val="left"/>
            </w:pPr>
            <w:r>
              <w:rPr>
                <w:sz w:val="16"/>
              </w:rPr>
              <w:t>Town</w:t>
            </w:r>
          </w:p>
        </w:tc>
        <w:tc>
          <w:tcPr>
            <w:tcW w:type="dxa" w:w="2682"/>
          </w:tcPr>
          <w:p>
            <w:pPr>
              <w:spacing w:after="0"/>
              <w:jc w:val="left"/>
            </w:pPr>
            <w:r>
              <w:rPr>
                <w:sz w:val="16"/>
              </w:rPr>
              <w:t>Approved, expires 2027-01-11</w:t>
            </w:r>
          </w:p>
        </w:tc>
        <w:tc>
          <w:tcPr>
            <w:tcW w:type="dxa" w:w="2199"/>
          </w:tcPr>
          <w:p>
            <w:pPr>
              <w:spacing w:after="0"/>
              <w:jc w:val="left"/>
            </w:pPr>
            <w:r>
              <w:rPr>
                <w:sz w:val="16"/>
              </w:rPr>
              <w:t>Town of Stratford, New Hampshire Hazard Mitigation Plan 2022 (FEMA plan 108014)</w:t>
            </w:r>
          </w:p>
        </w:tc>
        <w:tc>
          <w:tcPr>
            <w:tcW w:type="dxa" w:w="1052"/>
          </w:tcPr>
          <w:p>
            <w:pPr>
              <w:spacing w:after="0"/>
              <w:jc w:val="left"/>
            </w:pPr>
            <w:r>
              <w:rPr>
                <w:sz w:val="16"/>
              </w:rPr>
              <w:t>2022-01-12</w:t>
            </w:r>
          </w:p>
        </w:tc>
        <w:tc>
          <w:tcPr>
            <w:tcW w:type="dxa" w:w="1052"/>
          </w:tcPr>
          <w:p>
            <w:pPr>
              <w:spacing w:after="0"/>
              <w:jc w:val="left"/>
            </w:pPr>
            <w:r>
              <w:rPr>
                <w:sz w:val="16"/>
              </w:rPr>
              <w:t>2027-01-11</w:t>
            </w:r>
          </w:p>
        </w:tc>
        <w:tc>
          <w:tcPr>
            <w:tcW w:type="dxa" w:w="907"/>
          </w:tcPr>
          <w:p>
            <w:pPr>
              <w:spacing w:after="0"/>
              <w:jc w:val="right"/>
            </w:pPr>
            <w:r>
              <w:rPr>
                <w:sz w:val="16"/>
              </w:rPr>
              <w:t>105</w:t>
            </w:r>
          </w:p>
        </w:tc>
        <w:tc>
          <w:tcPr>
            <w:tcW w:type="dxa" w:w="1826"/>
          </w:tcPr>
          <w:p>
            <w:pPr>
              <w:spacing w:after="0"/>
              <w:jc w:val="left"/>
            </w:pPr>
          </w:p>
        </w:tc>
        <w:tc>
          <w:tcPr>
            <w:tcW w:type="dxa" w:w="1477"/>
          </w:tcPr>
          <w:p>
            <w:pPr>
              <w:spacing w:after="0"/>
              <w:jc w:val="left"/>
            </w:pPr>
          </w:p>
        </w:tc>
      </w:tr>
      <w:tr>
        <w:trPr>
          <w:cantSplit/>
        </w:trPr>
        <w:tc>
          <w:tcPr>
            <w:tcW w:type="dxa" w:w="1504"/>
          </w:tcPr>
          <w:p>
            <w:pPr>
              <w:spacing w:after="0"/>
              <w:jc w:val="left"/>
            </w:pPr>
            <w:r>
              <w:rPr>
                <w:sz w:val="16"/>
              </w:rPr>
              <w:t>Whitefield town</w:t>
            </w:r>
          </w:p>
        </w:tc>
        <w:tc>
          <w:tcPr>
            <w:tcW w:type="dxa" w:w="1414"/>
          </w:tcPr>
          <w:p>
            <w:pPr>
              <w:spacing w:after="0"/>
              <w:jc w:val="left"/>
            </w:pPr>
            <w:r>
              <w:rPr>
                <w:sz w:val="16"/>
              </w:rPr>
              <w:t>Town</w:t>
            </w:r>
          </w:p>
        </w:tc>
        <w:tc>
          <w:tcPr>
            <w:tcW w:type="dxa" w:w="2682"/>
          </w:tcPr>
          <w:p>
            <w:pPr>
              <w:spacing w:after="0"/>
              <w:jc w:val="left"/>
            </w:pPr>
            <w:r>
              <w:rPr>
                <w:sz w:val="16"/>
              </w:rPr>
              <w:t>Approved, expires 2029-12-11</w:t>
            </w:r>
          </w:p>
        </w:tc>
        <w:tc>
          <w:tcPr>
            <w:tcW w:type="dxa" w:w="2199"/>
          </w:tcPr>
          <w:p>
            <w:pPr>
              <w:spacing w:after="0"/>
              <w:jc w:val="left"/>
            </w:pPr>
            <w:r>
              <w:rPr>
                <w:sz w:val="16"/>
              </w:rPr>
              <w:t>Whitefield, NH Hazard Mitigation Plan Update 2024 (FEMA plan 110084)</w:t>
            </w:r>
          </w:p>
        </w:tc>
        <w:tc>
          <w:tcPr>
            <w:tcW w:type="dxa" w:w="1052"/>
          </w:tcPr>
          <w:p>
            <w:pPr>
              <w:spacing w:after="0"/>
              <w:jc w:val="left"/>
            </w:pPr>
            <w:r>
              <w:rPr>
                <w:sz w:val="16"/>
              </w:rPr>
              <w:t>2024-12-12</w:t>
            </w:r>
          </w:p>
        </w:tc>
        <w:tc>
          <w:tcPr>
            <w:tcW w:type="dxa" w:w="1052"/>
          </w:tcPr>
          <w:p>
            <w:pPr>
              <w:spacing w:after="0"/>
              <w:jc w:val="left"/>
            </w:pPr>
            <w:r>
              <w:rPr>
                <w:sz w:val="16"/>
              </w:rPr>
              <w:t>2029-12-11</w:t>
            </w:r>
          </w:p>
        </w:tc>
        <w:tc>
          <w:tcPr>
            <w:tcW w:type="dxa" w:w="907"/>
          </w:tcPr>
          <w:p>
            <w:pPr>
              <w:spacing w:after="0"/>
              <w:jc w:val="right"/>
            </w:pPr>
            <w:r>
              <w:rPr>
                <w:sz w:val="16"/>
              </w:rPr>
              <w:t>1,170</w:t>
            </w:r>
          </w:p>
        </w:tc>
        <w:tc>
          <w:tcPr>
            <w:tcW w:type="dxa" w:w="1826"/>
          </w:tcPr>
          <w:p>
            <w:pPr>
              <w:spacing w:after="0"/>
              <w:jc w:val="left"/>
            </w:pPr>
          </w:p>
        </w:tc>
        <w:tc>
          <w:tcPr>
            <w:tcW w:type="dxa" w:w="147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126"/>
          </w:tcPr>
          <w:p>
            <w:pPr>
              <w:spacing w:after="0"/>
              <w:jc w:val="right"/>
            </w:pPr>
            <w:r>
              <w:rPr>
                <w:sz w:val="16"/>
              </w:rPr>
              <w:t>$14,959,120</w:t>
            </w:r>
          </w:p>
        </w:tc>
        <w:tc>
          <w:tcPr>
            <w:tcW w:type="dxa" w:w="1126"/>
          </w:tcPr>
          <w:p>
            <w:pPr>
              <w:spacing w:after="0"/>
              <w:jc w:val="right"/>
            </w:pPr>
            <w:r>
              <w:rPr>
                <w:sz w:val="16"/>
              </w:rPr>
              <w:t>$112,427</w:t>
            </w:r>
          </w:p>
        </w:tc>
        <w:tc>
          <w:tcPr>
            <w:tcW w:type="dxa" w:w="1316"/>
          </w:tcPr>
          <w:p>
            <w:pPr>
              <w:spacing w:after="0"/>
              <w:jc w:val="right"/>
            </w:pPr>
            <w:r>
              <w:rPr>
                <w:sz w:val="16"/>
              </w:rPr>
              <w:t>$56,722</w:t>
            </w:r>
          </w:p>
        </w:tc>
        <w:tc>
          <w:tcPr>
            <w:tcW w:type="dxa" w:w="1167"/>
          </w:tcPr>
          <w:p>
            <w:pPr>
              <w:spacing w:after="0"/>
              <w:jc w:val="right"/>
            </w:pPr>
            <w:r>
              <w:rPr>
                <w:sz w:val="16"/>
              </w:rPr>
              <w:t>$15,128,270</w:t>
            </w:r>
          </w:p>
        </w:tc>
        <w:tc>
          <w:tcPr>
            <w:tcW w:type="dxa" w:w="1248"/>
          </w:tcPr>
          <w:p>
            <w:pPr>
              <w:spacing w:after="0"/>
              <w:jc w:val="right"/>
            </w:pPr>
            <w:r>
              <w:rPr>
                <w:sz w:val="16"/>
              </w:rPr>
              <w:t>128</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2"/>
          </w:tcPr>
          <w:p>
            <w:pPr>
              <w:spacing w:after="0"/>
              <w:jc w:val="left"/>
            </w:pPr>
            <w:r>
              <w:rPr>
                <w:sz w:val="16"/>
              </w:rPr>
              <w:t>Relatively Moderate</w:t>
            </w:r>
          </w:p>
        </w:tc>
        <w:tc>
          <w:tcPr>
            <w:tcW w:type="dxa" w:w="1202"/>
          </w:tcPr>
          <w:p>
            <w:pPr>
              <w:spacing w:after="0"/>
              <w:jc w:val="left"/>
            </w:pPr>
            <w:r>
              <w:rPr>
                <w:sz w:val="16"/>
              </w:rPr>
              <w:t>Relatively High</w:t>
            </w:r>
          </w:p>
        </w:tc>
        <w:tc>
          <w:tcPr>
            <w:tcW w:type="dxa" w:w="1126"/>
          </w:tcPr>
          <w:p>
            <w:pPr>
              <w:spacing w:after="0"/>
              <w:jc w:val="right"/>
            </w:pPr>
            <w:r>
              <w:rPr>
                <w:sz w:val="16"/>
              </w:rPr>
              <w:t>$132</w:t>
            </w:r>
          </w:p>
        </w:tc>
        <w:tc>
          <w:tcPr>
            <w:tcW w:type="dxa" w:w="1126"/>
          </w:tcPr>
          <w:p>
            <w:pPr>
              <w:spacing w:after="0"/>
              <w:jc w:val="right"/>
            </w:pPr>
            <w:r>
              <w:rPr>
                <w:sz w:val="16"/>
              </w:rPr>
              <w:t>$8,913</w:t>
            </w:r>
          </w:p>
        </w:tc>
        <w:tc>
          <w:tcPr>
            <w:tcW w:type="dxa" w:w="1316"/>
          </w:tcPr>
          <w:p>
            <w:pPr>
              <w:spacing w:after="0"/>
              <w:jc w:val="right"/>
            </w:pPr>
            <w:r>
              <w:rPr>
                <w:sz w:val="16"/>
              </w:rPr>
              <w:t>$4,981,984</w:t>
            </w:r>
          </w:p>
        </w:tc>
        <w:tc>
          <w:tcPr>
            <w:tcW w:type="dxa" w:w="1167"/>
          </w:tcPr>
          <w:p>
            <w:pPr>
              <w:spacing w:after="0"/>
              <w:jc w:val="right"/>
            </w:pPr>
            <w:r>
              <w:rPr>
                <w:sz w:val="16"/>
              </w:rPr>
              <w:t>$4,991,029</w:t>
            </w:r>
          </w:p>
        </w:tc>
        <w:tc>
          <w:tcPr>
            <w:tcW w:type="dxa" w:w="1248"/>
          </w:tcPr>
          <w:p>
            <w:pPr>
              <w:spacing w:after="0"/>
              <w:jc w:val="right"/>
            </w:pPr>
            <w:r>
              <w:rPr>
                <w:sz w:val="16"/>
              </w:rPr>
              <w:t>28</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Avalanche</w:t>
            </w:r>
          </w:p>
        </w:tc>
        <w:tc>
          <w:tcPr>
            <w:tcW w:type="dxa" w:w="1202"/>
          </w:tcPr>
          <w:p>
            <w:pPr>
              <w:spacing w:after="0"/>
              <w:jc w:val="left"/>
            </w:pPr>
            <w:r>
              <w:rPr>
                <w:sz w:val="16"/>
              </w:rPr>
              <w:t>Very High</w:t>
            </w:r>
          </w:p>
        </w:tc>
        <w:tc>
          <w:tcPr>
            <w:tcW w:type="dxa" w:w="1202"/>
          </w:tcPr>
          <w:p>
            <w:pPr>
              <w:spacing w:after="0"/>
              <w:jc w:val="left"/>
            </w:pPr>
            <w:r>
              <w:rPr>
                <w:sz w:val="16"/>
              </w:rPr>
              <w:t>Relatively High</w:t>
            </w:r>
          </w:p>
        </w:tc>
        <w:tc>
          <w:tcPr>
            <w:tcW w:type="dxa" w:w="1126"/>
          </w:tcPr>
          <w:p>
            <w:pPr>
              <w:spacing w:after="0"/>
              <w:jc w:val="right"/>
            </w:pPr>
            <w:r>
              <w:rPr>
                <w:sz w:val="16"/>
              </w:rPr>
              <w:t>under $1</w:t>
            </w:r>
          </w:p>
        </w:tc>
        <w:tc>
          <w:tcPr>
            <w:tcW w:type="dxa" w:w="1126"/>
          </w:tcPr>
          <w:p>
            <w:pPr>
              <w:spacing w:after="0"/>
              <w:jc w:val="right"/>
            </w:pPr>
          </w:p>
        </w:tc>
        <w:tc>
          <w:tcPr>
            <w:tcW w:type="dxa" w:w="1316"/>
          </w:tcPr>
          <w:p>
            <w:pPr>
              <w:spacing w:after="0"/>
              <w:jc w:val="right"/>
            </w:pPr>
            <w:r>
              <w:rPr>
                <w:sz w:val="16"/>
              </w:rPr>
              <w:t>$4,566,667</w:t>
            </w:r>
          </w:p>
        </w:tc>
        <w:tc>
          <w:tcPr>
            <w:tcW w:type="dxa" w:w="1167"/>
          </w:tcPr>
          <w:p>
            <w:pPr>
              <w:spacing w:after="0"/>
              <w:jc w:val="right"/>
            </w:pPr>
            <w:r>
              <w:rPr>
                <w:sz w:val="16"/>
              </w:rPr>
              <w:t>$4,566,667</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Hurricane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$1,049,167</w:t>
            </w:r>
          </w:p>
        </w:tc>
        <w:tc>
          <w:tcPr>
            <w:tcW w:type="dxa" w:w="1126"/>
          </w:tcPr>
          <w:p>
            <w:pPr>
              <w:spacing w:after="0"/>
              <w:jc w:val="right"/>
            </w:pPr>
            <w:r>
              <w:rPr>
                <w:sz w:val="16"/>
              </w:rPr>
              <w:t>$37,887</w:t>
            </w:r>
          </w:p>
        </w:tc>
        <w:tc>
          <w:tcPr>
            <w:tcW w:type="dxa" w:w="1316"/>
          </w:tcPr>
          <w:p>
            <w:pPr>
              <w:spacing w:after="0"/>
              <w:jc w:val="right"/>
            </w:pPr>
            <w:r>
              <w:rPr>
                <w:sz w:val="16"/>
              </w:rPr>
              <w:t>$25,536</w:t>
            </w:r>
          </w:p>
        </w:tc>
        <w:tc>
          <w:tcPr>
            <w:tcW w:type="dxa" w:w="1167"/>
          </w:tcPr>
          <w:p>
            <w:pPr>
              <w:spacing w:after="0"/>
              <w:jc w:val="right"/>
            </w:pPr>
            <w:r>
              <w:rPr>
                <w:sz w:val="16"/>
              </w:rPr>
              <w:t>$1,112,591</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Winter Weather</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$62,213</w:t>
            </w:r>
          </w:p>
        </w:tc>
        <w:tc>
          <w:tcPr>
            <w:tcW w:type="dxa" w:w="1126"/>
          </w:tcPr>
          <w:p>
            <w:pPr>
              <w:spacing w:after="0"/>
              <w:jc w:val="right"/>
            </w:pPr>
            <w:r>
              <w:rPr>
                <w:sz w:val="16"/>
              </w:rPr>
              <w:t>$32</w:t>
            </w:r>
          </w:p>
        </w:tc>
        <w:tc>
          <w:tcPr>
            <w:tcW w:type="dxa" w:w="1316"/>
          </w:tcPr>
          <w:p>
            <w:pPr>
              <w:spacing w:after="0"/>
              <w:jc w:val="right"/>
            </w:pPr>
            <w:r>
              <w:rPr>
                <w:sz w:val="16"/>
              </w:rPr>
              <w:t>$249,421</w:t>
            </w:r>
          </w:p>
        </w:tc>
        <w:tc>
          <w:tcPr>
            <w:tcW w:type="dxa" w:w="1167"/>
          </w:tcPr>
          <w:p>
            <w:pPr>
              <w:spacing w:after="0"/>
              <w:jc w:val="right"/>
            </w:pPr>
            <w:r>
              <w:rPr>
                <w:sz w:val="16"/>
              </w:rPr>
              <w:t>$311,666</w:t>
            </w:r>
          </w:p>
        </w:tc>
        <w:tc>
          <w:tcPr>
            <w:tcW w:type="dxa" w:w="1248"/>
          </w:tcPr>
          <w:p>
            <w:pPr>
              <w:spacing w:after="0"/>
              <w:jc w:val="right"/>
            </w:pPr>
            <w:r>
              <w:rPr>
                <w:sz w:val="16"/>
              </w:rPr>
              <w:t>230</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$189,654</w:t>
            </w:r>
          </w:p>
        </w:tc>
        <w:tc>
          <w:tcPr>
            <w:tcW w:type="dxa" w:w="1126"/>
          </w:tcPr>
          <w:p>
            <w:pPr>
              <w:spacing w:after="0"/>
              <w:jc w:val="right"/>
            </w:pPr>
          </w:p>
        </w:tc>
        <w:tc>
          <w:tcPr>
            <w:tcW w:type="dxa" w:w="1316"/>
          </w:tcPr>
          <w:p>
            <w:pPr>
              <w:spacing w:after="0"/>
              <w:jc w:val="right"/>
            </w:pPr>
            <w:r>
              <w:rPr>
                <w:sz w:val="16"/>
              </w:rPr>
              <w:t>$32,121</w:t>
            </w:r>
          </w:p>
        </w:tc>
        <w:tc>
          <w:tcPr>
            <w:tcW w:type="dxa" w:w="1167"/>
          </w:tcPr>
          <w:p>
            <w:pPr>
              <w:spacing w:after="0"/>
              <w:jc w:val="right"/>
            </w:pPr>
            <w:r>
              <w:rPr>
                <w:sz w:val="16"/>
              </w:rPr>
              <w:t>$221,775</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$23,468</w:t>
            </w:r>
          </w:p>
        </w:tc>
        <w:tc>
          <w:tcPr>
            <w:tcW w:type="dxa" w:w="1126"/>
          </w:tcPr>
          <w:p>
            <w:pPr>
              <w:spacing w:after="0"/>
              <w:jc w:val="right"/>
            </w:pPr>
          </w:p>
        </w:tc>
        <w:tc>
          <w:tcPr>
            <w:tcW w:type="dxa" w:w="1316"/>
          </w:tcPr>
          <w:p>
            <w:pPr>
              <w:spacing w:after="0"/>
              <w:jc w:val="right"/>
            </w:pPr>
            <w:r>
              <w:rPr>
                <w:sz w:val="16"/>
              </w:rPr>
              <w:t>$195,714</w:t>
            </w:r>
          </w:p>
        </w:tc>
        <w:tc>
          <w:tcPr>
            <w:tcW w:type="dxa" w:w="1167"/>
          </w:tcPr>
          <w:p>
            <w:pPr>
              <w:spacing w:after="0"/>
              <w:jc w:val="right"/>
            </w:pPr>
            <w:r>
              <w:rPr>
                <w:sz w:val="16"/>
              </w:rPr>
              <w:t>$219,182</w:t>
            </w:r>
          </w:p>
        </w:tc>
        <w:tc>
          <w:tcPr>
            <w:tcW w:type="dxa" w:w="1248"/>
          </w:tcPr>
          <w:p>
            <w:pPr>
              <w:spacing w:after="0"/>
              <w:jc w:val="right"/>
            </w:pPr>
            <w:r>
              <w:rPr>
                <w:sz w:val="16"/>
              </w:rPr>
              <w:t>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$19,743</w:t>
            </w:r>
          </w:p>
        </w:tc>
        <w:tc>
          <w:tcPr>
            <w:tcW w:type="dxa" w:w="1126"/>
          </w:tcPr>
          <w:p>
            <w:pPr>
              <w:spacing w:after="0"/>
              <w:jc w:val="right"/>
            </w:pPr>
            <w:r>
              <w:rPr>
                <w:sz w:val="16"/>
              </w:rPr>
              <w:t>$79</w:t>
            </w:r>
          </w:p>
        </w:tc>
        <w:tc>
          <w:tcPr>
            <w:tcW w:type="dxa" w:w="1316"/>
          </w:tcPr>
          <w:p>
            <w:pPr>
              <w:spacing w:after="0"/>
              <w:jc w:val="right"/>
            </w:pPr>
            <w:r>
              <w:rPr>
                <w:sz w:val="16"/>
              </w:rPr>
              <w:t>$161,813</w:t>
            </w:r>
          </w:p>
        </w:tc>
        <w:tc>
          <w:tcPr>
            <w:tcW w:type="dxa" w:w="1167"/>
          </w:tcPr>
          <w:p>
            <w:pPr>
              <w:spacing w:after="0"/>
              <w:jc w:val="right"/>
            </w:pPr>
            <w:r>
              <w:rPr>
                <w:sz w:val="16"/>
              </w:rPr>
              <w:t>$181,635</w:t>
            </w:r>
          </w:p>
        </w:tc>
        <w:tc>
          <w:tcPr>
            <w:tcW w:type="dxa" w:w="1248"/>
          </w:tcPr>
          <w:p>
            <w:pPr>
              <w:spacing w:after="0"/>
              <w:jc w:val="right"/>
            </w:pPr>
            <w:r>
              <w:rPr>
                <w:sz w:val="16"/>
              </w:rPr>
              <w:t>185</w:t>
            </w:r>
          </w:p>
        </w:tc>
        <w:tc>
          <w:tcPr>
            <w:tcW w:type="dxa" w:w="2290"/>
          </w:tcPr>
          <w:p>
            <w:pPr>
              <w:spacing w:after="0"/>
              <w:jc w:val="left"/>
            </w:pPr>
          </w:p>
        </w:tc>
        <w:tc>
          <w:tcPr>
            <w:tcW w:type="dxa" w:w="1711"/>
          </w:tcPr>
          <w:p>
            <w:pPr>
              <w:spacing w:after="0"/>
              <w:jc w:val="left"/>
            </w:pPr>
            <w:r>
              <w:rPr>
                <w:sz w:val="16"/>
              </w:rPr>
              <w:t>Includes 17 High Wind records and 30 Strong Wind records, event types the NRI definition of this hazard leaves out.</w:t>
            </w:r>
          </w:p>
        </w:tc>
      </w:tr>
      <w:tr>
        <w:trPr>
          <w:cantSplit/>
        </w:trPr>
        <w:tc>
          <w:tcPr>
            <w:tcW w:type="dxa" w:w="687"/>
          </w:tcPr>
          <w:p>
            <w:pPr>
              <w:spacing w:after="0"/>
              <w:jc w:val="right"/>
            </w:pPr>
            <w:r>
              <w:rPr>
                <w:sz w:val="16"/>
              </w:rPr>
              <w:t>9</w:t>
            </w:r>
          </w:p>
        </w:tc>
        <w:tc>
          <w:tcPr>
            <w:tcW w:type="dxa" w:w="1037"/>
          </w:tcPr>
          <w:p>
            <w:pPr>
              <w:spacing w:after="0"/>
              <w:jc w:val="left"/>
            </w:pPr>
            <w:r>
              <w:rPr>
                <w:sz w:val="16"/>
              </w:rPr>
              <w:t>Ice Storm</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$172,042</w:t>
            </w:r>
          </w:p>
        </w:tc>
        <w:tc>
          <w:tcPr>
            <w:tcW w:type="dxa" w:w="1126"/>
          </w:tcPr>
          <w:p>
            <w:pPr>
              <w:spacing w:after="0"/>
              <w:jc w:val="right"/>
            </w:pPr>
          </w:p>
        </w:tc>
        <w:tc>
          <w:tcPr>
            <w:tcW w:type="dxa" w:w="1316"/>
          </w:tcPr>
          <w:p>
            <w:pPr>
              <w:spacing w:after="0"/>
              <w:jc w:val="right"/>
            </w:pPr>
            <w:r>
              <w:rPr>
                <w:sz w:val="16"/>
              </w:rPr>
              <w:t>$7,817</w:t>
            </w:r>
          </w:p>
        </w:tc>
        <w:tc>
          <w:tcPr>
            <w:tcW w:type="dxa" w:w="1167"/>
          </w:tcPr>
          <w:p>
            <w:pPr>
              <w:spacing w:after="0"/>
              <w:jc w:val="right"/>
            </w:pPr>
            <w:r>
              <w:rPr>
                <w:sz w:val="16"/>
              </w:rPr>
              <w:t>$179,859</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$21,233</w:t>
            </w:r>
          </w:p>
        </w:tc>
        <w:tc>
          <w:tcPr>
            <w:tcW w:type="dxa" w:w="1126"/>
          </w:tcPr>
          <w:p>
            <w:pPr>
              <w:spacing w:after="0"/>
              <w:jc w:val="right"/>
            </w:pPr>
            <w:r>
              <w:rPr>
                <w:sz w:val="16"/>
              </w:rPr>
              <w:t>$68</w:t>
            </w:r>
          </w:p>
        </w:tc>
        <w:tc>
          <w:tcPr>
            <w:tcW w:type="dxa" w:w="1316"/>
          </w:tcPr>
          <w:p>
            <w:pPr>
              <w:spacing w:after="0"/>
              <w:jc w:val="right"/>
            </w:pPr>
            <w:r>
              <w:rPr>
                <w:sz w:val="16"/>
              </w:rPr>
              <w:t>$41,820</w:t>
            </w:r>
          </w:p>
        </w:tc>
        <w:tc>
          <w:tcPr>
            <w:tcW w:type="dxa" w:w="1167"/>
          </w:tcPr>
          <w:p>
            <w:pPr>
              <w:spacing w:after="0"/>
              <w:jc w:val="right"/>
            </w:pPr>
            <w:r>
              <w:rPr>
                <w:sz w:val="16"/>
              </w:rPr>
              <w:t>$63,121</w:t>
            </w:r>
          </w:p>
        </w:tc>
        <w:tc>
          <w:tcPr>
            <w:tcW w:type="dxa" w:w="1248"/>
          </w:tcPr>
          <w:p>
            <w:pPr>
              <w:spacing w:after="0"/>
              <w:jc w:val="right"/>
            </w:pPr>
            <w:r>
              <w:rPr>
                <w:sz w:val="16"/>
              </w:rPr>
              <w:t>3</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$3,401</w:t>
            </w:r>
          </w:p>
        </w:tc>
        <w:tc>
          <w:tcPr>
            <w:tcW w:type="dxa" w:w="1316"/>
          </w:tcPr>
          <w:p>
            <w:pPr>
              <w:spacing w:after="0"/>
              <w:jc w:val="right"/>
            </w:pPr>
            <w:r>
              <w:rPr>
                <w:sz w:val="16"/>
              </w:rPr>
              <w:t>$20,476</w:t>
            </w:r>
          </w:p>
        </w:tc>
        <w:tc>
          <w:tcPr>
            <w:tcW w:type="dxa" w:w="1167"/>
          </w:tcPr>
          <w:p>
            <w:pPr>
              <w:spacing w:after="0"/>
              <w:jc w:val="right"/>
            </w:pPr>
            <w:r>
              <w:rPr>
                <w:sz w:val="16"/>
              </w:rPr>
              <w:t>$23,877</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$9,854</w:t>
            </w:r>
          </w:p>
        </w:tc>
        <w:tc>
          <w:tcPr>
            <w:tcW w:type="dxa" w:w="1126"/>
          </w:tcPr>
          <w:p>
            <w:pPr>
              <w:spacing w:after="0"/>
              <w:jc w:val="right"/>
            </w:pPr>
          </w:p>
        </w:tc>
        <w:tc>
          <w:tcPr>
            <w:tcW w:type="dxa" w:w="1316"/>
          </w:tcPr>
          <w:p>
            <w:pPr>
              <w:spacing w:after="0"/>
              <w:jc w:val="right"/>
            </w:pPr>
            <w:r>
              <w:rPr>
                <w:sz w:val="16"/>
              </w:rPr>
              <w:t>$6,536</w:t>
            </w:r>
          </w:p>
        </w:tc>
        <w:tc>
          <w:tcPr>
            <w:tcW w:type="dxa" w:w="1167"/>
          </w:tcPr>
          <w:p>
            <w:pPr>
              <w:spacing w:after="0"/>
              <w:jc w:val="right"/>
            </w:pPr>
            <w:r>
              <w:rPr>
                <w:sz w:val="16"/>
              </w:rPr>
              <w:t>$16,390</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$1,651</w:t>
            </w:r>
          </w:p>
        </w:tc>
        <w:tc>
          <w:tcPr>
            <w:tcW w:type="dxa" w:w="1126"/>
          </w:tcPr>
          <w:p>
            <w:pPr>
              <w:spacing w:after="0"/>
              <w:jc w:val="right"/>
            </w:pPr>
            <w:r>
              <w:rPr>
                <w:sz w:val="16"/>
              </w:rPr>
              <w:t>$494</w:t>
            </w:r>
          </w:p>
        </w:tc>
        <w:tc>
          <w:tcPr>
            <w:tcW w:type="dxa" w:w="1316"/>
          </w:tcPr>
          <w:p>
            <w:pPr>
              <w:spacing w:after="0"/>
              <w:jc w:val="right"/>
            </w:pPr>
            <w:r>
              <w:rPr>
                <w:sz w:val="16"/>
              </w:rPr>
              <w:t>$12,387</w:t>
            </w:r>
          </w:p>
        </w:tc>
        <w:tc>
          <w:tcPr>
            <w:tcW w:type="dxa" w:w="1167"/>
          </w:tcPr>
          <w:p>
            <w:pPr>
              <w:spacing w:after="0"/>
              <w:jc w:val="right"/>
            </w:pPr>
            <w:r>
              <w:rPr>
                <w:sz w:val="16"/>
              </w:rPr>
              <w:t>$14,532</w:t>
            </w:r>
          </w:p>
        </w:tc>
        <w:tc>
          <w:tcPr>
            <w:tcW w:type="dxa" w:w="1248"/>
          </w:tcPr>
          <w:p>
            <w:pPr>
              <w:spacing w:after="0"/>
              <w:jc w:val="right"/>
            </w:pPr>
            <w:r>
              <w:rPr>
                <w:sz w:val="16"/>
              </w:rPr>
              <w:t>56</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$4,529</w:t>
            </w:r>
          </w:p>
        </w:tc>
        <w:tc>
          <w:tcPr>
            <w:tcW w:type="dxa" w:w="1126"/>
          </w:tcPr>
          <w:p>
            <w:pPr>
              <w:spacing w:after="0"/>
              <w:jc w:val="right"/>
            </w:pPr>
            <w:r>
              <w:rPr>
                <w:sz w:val="16"/>
              </w:rPr>
              <w:t>$2</w:t>
            </w:r>
          </w:p>
        </w:tc>
        <w:tc>
          <w:tcPr>
            <w:tcW w:type="dxa" w:w="1316"/>
          </w:tcPr>
          <w:p>
            <w:pPr>
              <w:spacing w:after="0"/>
              <w:jc w:val="right"/>
            </w:pPr>
            <w:r>
              <w:rPr>
                <w:sz w:val="16"/>
              </w:rPr>
              <w:t>$405</w:t>
            </w:r>
          </w:p>
        </w:tc>
        <w:tc>
          <w:tcPr>
            <w:tcW w:type="dxa" w:w="1167"/>
          </w:tcPr>
          <w:p>
            <w:pPr>
              <w:spacing w:after="0"/>
              <w:jc w:val="right"/>
            </w:pPr>
            <w:r>
              <w:rPr>
                <w:sz w:val="16"/>
              </w:rPr>
              <w:t>$4,936</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24</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755"/>
        <w:gridCol w:w="1584"/>
        <w:gridCol w:w="1389"/>
        <w:gridCol w:w="1660"/>
        <w:gridCol w:w="1702"/>
        <w:gridCol w:w="1969"/>
        <w:gridCol w:w="2283"/>
      </w:tblGrid>
      <w:tr>
        <w:trPr>
          <w:cantSplit/>
          <w:tblHeader/>
        </w:trPr>
        <w:tc>
          <w:tcPr>
            <w:tcW w:type="dxa" w:w="1770"/>
            <w:shd w:val="clear" w:color="auto" w:fill="E8E8E8"/>
          </w:tcPr>
          <w:p>
            <w:pPr>
              <w:spacing w:after="0"/>
              <w:jc w:val="left"/>
            </w:pPr>
            <w:r>
              <w:rPr>
                <w:b/>
                <w:sz w:val="16"/>
              </w:rPr>
              <w:t>Hazard</w:t>
            </w:r>
          </w:p>
        </w:tc>
        <w:tc>
          <w:tcPr>
            <w:tcW w:type="dxa" w:w="1755"/>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years</w:t>
            </w:r>
          </w:p>
        </w:tc>
        <w:tc>
          <w:tcPr>
            <w:tcW w:type="dxa" w:w="1389"/>
            <w:shd w:val="clear" w:color="auto" w:fill="E8E8E8"/>
          </w:tcPr>
          <w:p>
            <w:pPr>
              <w:spacing w:after="0"/>
              <w:jc w:val="left"/>
            </w:pPr>
            <w:r>
              <w:rPr>
                <w:b/>
                <w:sz w:val="16"/>
              </w:rPr>
              <w:t>Observed range</w:t>
            </w:r>
          </w:p>
        </w:tc>
        <w:tc>
          <w:tcPr>
            <w:tcW w:type="dxa" w:w="1660"/>
            <w:shd w:val="clear" w:color="auto" w:fill="E8E8E8"/>
          </w:tcPr>
          <w:p>
            <w:pPr>
              <w:spacing w:after="0"/>
              <w:jc w:val="left"/>
            </w:pPr>
            <w:r>
              <w:rPr>
                <w:b/>
                <w:sz w:val="16"/>
              </w:rPr>
              <w:t>Worst recorded event</w:t>
            </w:r>
          </w:p>
        </w:tc>
        <w:tc>
          <w:tcPr>
            <w:tcW w:type="dxa" w:w="1702"/>
            <w:shd w:val="clear" w:color="auto" w:fill="E8E8E8"/>
          </w:tcPr>
          <w:p>
            <w:pPr>
              <w:spacing w:after="0"/>
              <w:jc w:val="left"/>
            </w:pPr>
            <w:r>
              <w:rPr>
                <w:b/>
                <w:sz w:val="16"/>
              </w:rPr>
              <w:t>Most damaging (when different)</w:t>
            </w:r>
          </w:p>
        </w:tc>
        <w:tc>
          <w:tcPr>
            <w:tcW w:type="dxa" w:w="1969"/>
            <w:shd w:val="clear" w:color="auto" w:fill="E8E8E8"/>
          </w:tcPr>
          <w:p>
            <w:pPr>
              <w:spacing w:after="0"/>
              <w:jc w:val="left"/>
            </w:pPr>
            <w:r>
              <w:rPr>
                <w:b/>
                <w:sz w:val="16"/>
              </w:rPr>
              <w:t>How it applies to members</w:t>
            </w:r>
          </w:p>
        </w:tc>
        <w:tc>
          <w:tcPr>
            <w:tcW w:type="dxa" w:w="2283"/>
            <w:shd w:val="clear" w:color="auto" w:fill="E8E8E8"/>
          </w:tcPr>
          <w:p>
            <w:pPr>
              <w:spacing w:after="0"/>
              <w:jc w:val="left"/>
            </w:pPr>
            <w:r>
              <w:rPr>
                <w:b/>
                <w:sz w:val="16"/>
              </w:rPr>
              <w:t>Note</w:t>
            </w:r>
          </w:p>
        </w:tc>
      </w:tr>
      <w:tr>
        <w:trPr>
          <w:cantSplit/>
        </w:trPr>
        <w:tc>
          <w:tcPr>
            <w:tcW w:type="dxa" w:w="1770"/>
          </w:tcPr>
          <w:p>
            <w:pPr>
              <w:spacing w:after="0"/>
              <w:jc w:val="left"/>
            </w:pPr>
            <w:r>
              <w:rPr>
                <w:sz w:val="16"/>
              </w:rPr>
              <w:t>Avalanche</w:t>
            </w:r>
          </w:p>
        </w:tc>
        <w:tc>
          <w:tcPr>
            <w:tcW w:type="dxa" w:w="1755"/>
          </w:tcPr>
          <w:p>
            <w:pPr>
              <w:spacing w:after="0"/>
              <w:jc w:val="left"/>
            </w:pPr>
            <w:r>
              <w:rPr>
                <w:sz w:val="16"/>
              </w:rPr>
              <w:t>none (count and damage)</w:t>
            </w:r>
          </w:p>
        </w:tc>
        <w:tc>
          <w:tcPr>
            <w:tcW w:type="dxa" w:w="1584"/>
          </w:tcPr>
          <w:p>
            <w:pPr>
              <w:spacing w:after="0"/>
              <w:jc w:val="right"/>
            </w:pPr>
            <w:r>
              <w:rPr>
                <w:sz w:val="16"/>
              </w:rPr>
              <w:t>3, 1996 to 2021 (3 zone-level)</w:t>
            </w:r>
          </w:p>
        </w:tc>
        <w:tc>
          <w:tcPr>
            <w:tcW w:type="dxa" w:w="1389"/>
          </w:tcPr>
          <w:p>
            <w:pPr>
              <w:spacing w:after="0"/>
              <w:jc w:val="left"/>
            </w:pPr>
          </w:p>
        </w:tc>
        <w:tc>
          <w:tcPr>
            <w:tcW w:type="dxa" w:w="1660"/>
          </w:tcPr>
          <w:p>
            <w:pPr>
              <w:spacing w:after="0"/>
              <w:jc w:val="left"/>
            </w:pPr>
            <w:r>
              <w:rPr>
                <w:sz w:val="16"/>
              </w:rPr>
              <w:t>No damage reported in 3 records.</w:t>
            </w:r>
          </w:p>
        </w:tc>
        <w:tc>
          <w:tcPr>
            <w:tcW w:type="dxa" w:w="1702"/>
          </w:tcPr>
          <w:p>
            <w:pPr>
              <w:spacing w:after="0"/>
              <w:jc w:val="left"/>
            </w:pP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Coastal Flood, Storm Surge/Tide</w:t>
            </w:r>
          </w:p>
        </w:tc>
        <w:tc>
          <w:tcPr>
            <w:tcW w:type="dxa" w:w="1755"/>
          </w:tcPr>
          <w:p>
            <w:pPr>
              <w:spacing w:after="0"/>
              <w:jc w:val="left"/>
            </w:pPr>
            <w:r>
              <w:rPr>
                <w:sz w:val="16"/>
              </w:rPr>
              <w:t>none in data (FIRM for depth)</w:t>
            </w:r>
          </w:p>
        </w:tc>
        <w:tc>
          <w:tcPr>
            <w:tcW w:type="dxa" w:w="1584"/>
          </w:tcPr>
          <w:p>
            <w:pPr>
              <w:spacing w:after="0"/>
              <w:jc w:val="right"/>
            </w:pPr>
            <w:r>
              <w:rPr>
                <w:sz w:val="16"/>
              </w:rPr>
              <w:t>0</w:t>
            </w:r>
          </w:p>
        </w:tc>
        <w:tc>
          <w:tcPr>
            <w:tcW w:type="dxa" w:w="1389"/>
          </w:tcPr>
          <w:p>
            <w:pPr>
              <w:spacing w:after="0"/>
              <w:jc w:val="left"/>
            </w:pPr>
          </w:p>
        </w:tc>
        <w:tc>
          <w:tcPr>
            <w:tcW w:type="dxa" w:w="1660"/>
          </w:tcPr>
          <w:p>
            <w:pPr>
              <w:spacing w:after="0"/>
              <w:jc w:val="left"/>
            </w:pPr>
          </w:p>
        </w:tc>
        <w:tc>
          <w:tcPr>
            <w:tcW w:type="dxa" w:w="1702"/>
          </w:tcPr>
          <w:p>
            <w:pPr>
              <w:spacing w:after="0"/>
              <w:jc w:val="left"/>
            </w:pPr>
          </w:p>
        </w:tc>
        <w:tc>
          <w:tcPr>
            <w:tcW w:type="dxa" w:w="1969"/>
          </w:tcPr>
          <w:p>
            <w:pPr>
              <w:spacing w:after="0"/>
              <w:jc w:val="left"/>
            </w:pPr>
          </w:p>
        </w:tc>
        <w:tc>
          <w:tcPr>
            <w:tcW w:type="dxa" w:w="2283"/>
          </w:tcPr>
          <w:p>
            <w:pPr>
              <w:spacing w:after="0"/>
              <w:jc w:val="left"/>
            </w:pPr>
            <w:r>
              <w:rPr>
                <w:sz w:val="16"/>
              </w:rPr>
              <w:t>Flood depth: see the FEMA Flood Insurance Rate Map.</w:t>
            </w:r>
          </w:p>
        </w:tc>
      </w:tr>
      <w:tr>
        <w:trPr>
          <w:cantSplit/>
        </w:trPr>
        <w:tc>
          <w:tcPr>
            <w:tcW w:type="dxa" w:w="1770"/>
          </w:tcPr>
          <w:p>
            <w:pPr>
              <w:spacing w:after="0"/>
              <w:jc w:val="left"/>
            </w:pPr>
            <w:r>
              <w:rPr>
                <w:sz w:val="16"/>
              </w:rPr>
              <w:t>Cold/Wind Chill, Extreme Cold/Wind Chill</w:t>
            </w:r>
          </w:p>
        </w:tc>
        <w:tc>
          <w:tcPr>
            <w:tcW w:type="dxa" w:w="1755"/>
          </w:tcPr>
          <w:p>
            <w:pPr>
              <w:spacing w:after="0"/>
              <w:jc w:val="left"/>
            </w:pPr>
            <w:r>
              <w:rPr>
                <w:sz w:val="16"/>
              </w:rPr>
              <w:t>wind chill</w:t>
            </w:r>
          </w:p>
        </w:tc>
        <w:tc>
          <w:tcPr>
            <w:tcW w:type="dxa" w:w="1584"/>
          </w:tcPr>
          <w:p>
            <w:pPr>
              <w:spacing w:after="0"/>
              <w:jc w:val="right"/>
            </w:pPr>
            <w:r>
              <w:rPr>
                <w:sz w:val="16"/>
              </w:rPr>
              <w:t>28, 1996 to 2026 (28 zone-level)</w:t>
            </w:r>
          </w:p>
        </w:tc>
        <w:tc>
          <w:tcPr>
            <w:tcW w:type="dxa" w:w="1389"/>
          </w:tcPr>
          <w:p>
            <w:pPr>
              <w:spacing w:after="0"/>
              <w:jc w:val="left"/>
            </w:pPr>
            <w:r>
              <w:rPr>
                <w:sz w:val="16"/>
              </w:rPr>
              <w:t>1 day to 6 days (median 2 days); 24 with a recorded value</w:t>
            </w:r>
          </w:p>
        </w:tc>
        <w:tc>
          <w:tcPr>
            <w:tcW w:type="dxa" w:w="1660"/>
          </w:tcPr>
          <w:p>
            <w:pPr>
              <w:spacing w:after="0"/>
              <w:jc w:val="left"/>
            </w:pPr>
            <w:r>
              <w:rPr>
                <w:sz w:val="16"/>
              </w:rPr>
              <w:t>6 consecutive days, 2000-01-13 to 2000-01-18, zone-level</w:t>
            </w:r>
          </w:p>
        </w:tc>
        <w:tc>
          <w:tcPr>
            <w:tcW w:type="dxa" w:w="1702"/>
          </w:tcPr>
          <w:p>
            <w:pPr>
              <w:spacing w:after="0"/>
              <w:jc w:val="left"/>
            </w:pP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Wind chill: in event narratives only; local data required.</w:t>
            </w:r>
          </w:p>
        </w:tc>
      </w:tr>
      <w:tr>
        <w:trPr>
          <w:cantSplit/>
        </w:trPr>
        <w:tc>
          <w:tcPr>
            <w:tcW w:type="dxa" w:w="1770"/>
          </w:tcPr>
          <w:p>
            <w:pPr>
              <w:spacing w:after="0"/>
              <w:jc w:val="left"/>
            </w:pPr>
            <w:r>
              <w:rPr>
                <w:sz w:val="16"/>
              </w:rPr>
              <w:t>Frost/Freeze (outside NRI Cold Wave definition)</w:t>
            </w:r>
          </w:p>
        </w:tc>
        <w:tc>
          <w:tcPr>
            <w:tcW w:type="dxa" w:w="1755"/>
          </w:tcPr>
          <w:p>
            <w:pPr>
              <w:spacing w:after="0"/>
              <w:jc w:val="left"/>
            </w:pPr>
            <w:r>
              <w:rPr>
                <w:sz w:val="16"/>
              </w:rPr>
              <w:t>crop damage</w:t>
            </w:r>
          </w:p>
        </w:tc>
        <w:tc>
          <w:tcPr>
            <w:tcW w:type="dxa" w:w="1584"/>
          </w:tcPr>
          <w:p>
            <w:pPr>
              <w:spacing w:after="0"/>
              <w:jc w:val="right"/>
            </w:pPr>
            <w:r>
              <w:rPr>
                <w:sz w:val="16"/>
              </w:rPr>
              <w:t>0</w:t>
            </w:r>
          </w:p>
        </w:tc>
        <w:tc>
          <w:tcPr>
            <w:tcW w:type="dxa" w:w="1389"/>
          </w:tcPr>
          <w:p>
            <w:pPr>
              <w:spacing w:after="0"/>
              <w:jc w:val="left"/>
            </w:pPr>
          </w:p>
        </w:tc>
        <w:tc>
          <w:tcPr>
            <w:tcW w:type="dxa" w:w="1660"/>
          </w:tcPr>
          <w:p>
            <w:pPr>
              <w:spacing w:after="0"/>
              <w:jc w:val="left"/>
            </w:pPr>
          </w:p>
        </w:tc>
        <w:tc>
          <w:tcPr>
            <w:tcW w:type="dxa" w:w="1702"/>
          </w:tcPr>
          <w:p>
            <w:pPr>
              <w:spacing w:after="0"/>
              <w:jc w:val="left"/>
            </w:pPr>
          </w:p>
        </w:tc>
        <w:tc>
          <w:tcPr>
            <w:tcW w:type="dxa" w:w="1969"/>
          </w:tcPr>
          <w:p>
            <w:pPr>
              <w:spacing w:after="0"/>
              <w:jc w:val="left"/>
            </w:pPr>
          </w:p>
        </w:tc>
        <w:tc>
          <w:tcPr>
            <w:tcW w:type="dxa" w:w="2283"/>
          </w:tcPr>
          <w:p>
            <w:pPr>
              <w:spacing w:after="0"/>
              <w:jc w:val="left"/>
            </w:pPr>
            <w:r>
              <w:rPr>
                <w:sz w:val="16"/>
              </w:rPr>
              <w:t>Temperature: in event narratives only; local data required.</w:t>
            </w:r>
          </w:p>
        </w:tc>
      </w:tr>
      <w:tr>
        <w:trPr>
          <w:cantSplit/>
        </w:trPr>
        <w:tc>
          <w:tcPr>
            <w:tcW w:type="dxa" w:w="1770"/>
          </w:tcPr>
          <w:p>
            <w:pPr>
              <w:spacing w:after="0"/>
              <w:jc w:val="left"/>
            </w:pPr>
            <w:r>
              <w:rPr>
                <w:sz w:val="16"/>
              </w:rPr>
              <w:t>Drought</w:t>
            </w:r>
          </w:p>
        </w:tc>
        <w:tc>
          <w:tcPr>
            <w:tcW w:type="dxa" w:w="1755"/>
          </w:tcPr>
          <w:p>
            <w:pPr>
              <w:spacing w:after="0"/>
              <w:jc w:val="left"/>
            </w:pPr>
            <w:r>
              <w:rPr>
                <w:sz w:val="16"/>
              </w:rPr>
              <w:t>US Drought Monitor D-scale</w:t>
            </w:r>
          </w:p>
        </w:tc>
        <w:tc>
          <w:tcPr>
            <w:tcW w:type="dxa" w:w="1584"/>
          </w:tcPr>
          <w:p>
            <w:pPr>
              <w:spacing w:after="0"/>
              <w:jc w:val="right"/>
            </w:pPr>
            <w:r>
              <w:rPr>
                <w:sz w:val="16"/>
              </w:rPr>
              <w:t>24, 1999 to 2026 (24 zone-level)</w:t>
            </w:r>
          </w:p>
        </w:tc>
        <w:tc>
          <w:tcPr>
            <w:tcW w:type="dxa" w:w="1389"/>
          </w:tcPr>
          <w:p>
            <w:pPr>
              <w:spacing w:after="0"/>
              <w:jc w:val="left"/>
            </w:pPr>
            <w:r>
              <w:rPr>
                <w:sz w:val="16"/>
              </w:rPr>
              <w:t>26 days to 212 days (median 61 days); 9 with a recorded value</w:t>
            </w:r>
          </w:p>
        </w:tc>
        <w:tc>
          <w:tcPr>
            <w:tcW w:type="dxa" w:w="1660"/>
          </w:tcPr>
          <w:p>
            <w:pPr>
              <w:spacing w:after="0"/>
              <w:jc w:val="left"/>
            </w:pPr>
            <w:r>
              <w:rPr>
                <w:sz w:val="16"/>
              </w:rPr>
              <w:t>212 days (7 months), 2025-11-01 to 2026-05-31, a run of 7 consecutive Storm Events drought records, zone-level</w:t>
            </w:r>
          </w:p>
        </w:tc>
        <w:tc>
          <w:tcPr>
            <w:tcW w:type="dxa" w:w="1702"/>
          </w:tcPr>
          <w:p>
            <w:pPr>
              <w:spacing w:after="0"/>
              <w:jc w:val="left"/>
            </w:pPr>
            <w:r>
              <w:rPr>
                <w:sz w:val="16"/>
              </w:rPr>
              <w:t>Drought, 2020-10-01, $100,000 property; $500,000 crops, reported for the zone (2020 dollars)</w:t>
            </w: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755"/>
          </w:tcPr>
          <w:p>
            <w:pPr>
              <w:spacing w:after="0"/>
              <w:jc w:val="left"/>
            </w:pPr>
            <w:r>
              <w:rPr>
                <w:sz w:val="16"/>
              </w:rPr>
              <w:t>Modified Mercalli (local data)</w:t>
            </w:r>
          </w:p>
        </w:tc>
        <w:tc>
          <w:tcPr>
            <w:tcW w:type="dxa" w:w="1584"/>
          </w:tcPr>
          <w:p>
            <w:pPr>
              <w:spacing w:after="0"/>
              <w:jc w:val="right"/>
            </w:pPr>
            <w:r>
              <w:rPr>
                <w:sz w:val="16"/>
              </w:rPr>
              <w:t>0</w:t>
            </w:r>
          </w:p>
        </w:tc>
        <w:tc>
          <w:tcPr>
            <w:tcW w:type="dxa" w:w="1389"/>
          </w:tcPr>
          <w:p>
            <w:pPr>
              <w:spacing w:after="0"/>
              <w:jc w:val="left"/>
            </w:pPr>
          </w:p>
        </w:tc>
        <w:tc>
          <w:tcPr>
            <w:tcW w:type="dxa" w:w="1660"/>
          </w:tcPr>
          <w:p>
            <w:pPr>
              <w:spacing w:after="0"/>
              <w:jc w:val="left"/>
            </w:pPr>
          </w:p>
        </w:tc>
        <w:tc>
          <w:tcPr>
            <w:tcW w:type="dxa" w:w="1702"/>
          </w:tcPr>
          <w:p>
            <w:pPr>
              <w:spacing w:after="0"/>
              <w:jc w:val="left"/>
            </w:pPr>
          </w:p>
        </w:tc>
        <w:tc>
          <w:tcPr>
            <w:tcW w:type="dxa" w:w="1969"/>
          </w:tcPr>
          <w:p>
            <w:pPr>
              <w:spacing w:after="0"/>
              <w:jc w:val="left"/>
            </w:pPr>
          </w:p>
        </w:tc>
        <w:tc>
          <w:tcPr>
            <w:tcW w:type="dxa" w:w="2283"/>
          </w:tcPr>
          <w:p>
            <w:pPr>
              <w:spacing w:after="0"/>
              <w:jc w:val="left"/>
            </w:pPr>
            <w:r>
              <w:rPr>
                <w:sz w:val="16"/>
              </w:rPr>
              <w:t>No Storm Events record; local data required (e.g., USGS).</w:t>
            </w:r>
          </w:p>
        </w:tc>
      </w:tr>
      <w:tr>
        <w:trPr>
          <w:cantSplit/>
        </w:trPr>
        <w:tc>
          <w:tcPr>
            <w:tcW w:type="dxa" w:w="1770"/>
          </w:tcPr>
          <w:p>
            <w:pPr>
              <w:spacing w:after="0"/>
              <w:jc w:val="left"/>
            </w:pPr>
            <w:r>
              <w:rPr>
                <w:sz w:val="16"/>
              </w:rPr>
              <w:t>Hail</w:t>
            </w:r>
          </w:p>
        </w:tc>
        <w:tc>
          <w:tcPr>
            <w:tcW w:type="dxa" w:w="1755"/>
          </w:tcPr>
          <w:p>
            <w:pPr>
              <w:spacing w:after="0"/>
              <w:jc w:val="left"/>
            </w:pPr>
            <w:r>
              <w:rPr>
                <w:sz w:val="16"/>
              </w:rPr>
              <w:t>hail size (inches)</w:t>
            </w:r>
          </w:p>
        </w:tc>
        <w:tc>
          <w:tcPr>
            <w:tcW w:type="dxa" w:w="1584"/>
          </w:tcPr>
          <w:p>
            <w:pPr>
              <w:spacing w:after="0"/>
              <w:jc w:val="right"/>
            </w:pPr>
            <w:r>
              <w:rPr>
                <w:sz w:val="16"/>
              </w:rPr>
              <w:t>62, 1978 to 2026</w:t>
            </w:r>
          </w:p>
        </w:tc>
        <w:tc>
          <w:tcPr>
            <w:tcW w:type="dxa" w:w="1389"/>
          </w:tcPr>
          <w:p>
            <w:pPr>
              <w:spacing w:after="0"/>
              <w:jc w:val="left"/>
            </w:pPr>
            <w:r>
              <w:rPr>
                <w:sz w:val="16"/>
              </w:rPr>
              <w:t>0.75 in to 2 in (median 1 in); 62 with a recorded value</w:t>
            </w:r>
          </w:p>
        </w:tc>
        <w:tc>
          <w:tcPr>
            <w:tcW w:type="dxa" w:w="1660"/>
          </w:tcPr>
          <w:p>
            <w:pPr>
              <w:spacing w:after="0"/>
              <w:jc w:val="left"/>
            </w:pPr>
            <w:r>
              <w:rPr>
                <w:sz w:val="16"/>
              </w:rPr>
              <w:t>2 in hail, 2022-05-21</w:t>
            </w:r>
          </w:p>
        </w:tc>
        <w:tc>
          <w:tcPr>
            <w:tcW w:type="dxa" w:w="1702"/>
          </w:tcPr>
          <w:p>
            <w:pPr>
              <w:spacing w:after="0"/>
              <w:jc w:val="left"/>
            </w:pPr>
            <w:r>
              <w:rPr>
                <w:sz w:val="16"/>
              </w:rPr>
              <w:t>Hail, 2022-05-21, $2,000 property; $0 crops (2022 dollars)</w:t>
            </w:r>
          </w:p>
        </w:tc>
        <w:tc>
          <w:tcPr>
            <w:tcW w:type="dxa" w:w="1969"/>
          </w:tcPr>
          <w:p>
            <w:pPr>
              <w:spacing w:after="0"/>
              <w:jc w:val="left"/>
            </w:pPr>
            <w:r>
              <w:rPr>
                <w:sz w:val="16"/>
              </w:rPr>
              <w:t>Event records naming member places: Lancaster town (7 records), Pittsburg town (5 records), Errol town (4 records), Whitefield town (4 records), Colebrook town (3 records), Gorham town (3 records), Berlin city (2 records), Columbia town (2 records), Jefferson town (2 records), Dalton town (1 record); and 4 more member places (see the XLSX file).</w:t>
            </w:r>
          </w:p>
        </w:tc>
        <w:tc>
          <w:tcPr>
            <w:tcW w:type="dxa" w:w="2283"/>
          </w:tcPr>
          <w:p>
            <w:pPr>
              <w:spacing w:after="0"/>
              <w:jc w:val="left"/>
            </w:pPr>
          </w:p>
        </w:tc>
      </w:tr>
      <w:tr>
        <w:trPr>
          <w:cantSplit/>
        </w:trPr>
        <w:tc>
          <w:tcPr>
            <w:tcW w:type="dxa" w:w="1770"/>
          </w:tcPr>
          <w:p>
            <w:pPr>
              <w:spacing w:after="0"/>
              <w:jc w:val="left"/>
            </w:pPr>
            <w:r>
              <w:rPr>
                <w:sz w:val="16"/>
              </w:rPr>
              <w:t>Excessive Heat, Heat</w:t>
            </w:r>
          </w:p>
        </w:tc>
        <w:tc>
          <w:tcPr>
            <w:tcW w:type="dxa" w:w="1755"/>
          </w:tcPr>
          <w:p>
            <w:pPr>
              <w:spacing w:after="0"/>
              <w:jc w:val="left"/>
            </w:pPr>
            <w:r>
              <w:rPr>
                <w:sz w:val="16"/>
              </w:rPr>
              <w:t>heat index (narratives)</w:t>
            </w:r>
          </w:p>
        </w:tc>
        <w:tc>
          <w:tcPr>
            <w:tcW w:type="dxa" w:w="1584"/>
          </w:tcPr>
          <w:p>
            <w:pPr>
              <w:spacing w:after="0"/>
              <w:jc w:val="right"/>
            </w:pPr>
            <w:r>
              <w:rPr>
                <w:sz w:val="16"/>
              </w:rPr>
              <w:t>2, 1998 to 1998 (2 zone-level)</w:t>
            </w:r>
          </w:p>
        </w:tc>
        <w:tc>
          <w:tcPr>
            <w:tcW w:type="dxa" w:w="1389"/>
          </w:tcPr>
          <w:p>
            <w:pPr>
              <w:spacing w:after="0"/>
              <w:jc w:val="left"/>
            </w:pPr>
          </w:p>
        </w:tc>
        <w:tc>
          <w:tcPr>
            <w:tcW w:type="dxa" w:w="1660"/>
          </w:tcPr>
          <w:p>
            <w:pPr>
              <w:spacing w:after="0"/>
              <w:jc w:val="left"/>
            </w:pPr>
            <w:r>
              <w:rPr>
                <w:sz w:val="16"/>
              </w:rPr>
              <w:t>No in-season record among 2 records, so no run is shown (see the note).</w:t>
            </w:r>
          </w:p>
        </w:tc>
        <w:tc>
          <w:tcPr>
            <w:tcW w:type="dxa" w:w="1702"/>
          </w:tcPr>
          <w:p>
            <w:pPr>
              <w:spacing w:after="0"/>
              <w:jc w:val="left"/>
            </w:pP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70"/>
          </w:tcPr>
          <w:p>
            <w:pPr>
              <w:spacing w:after="0"/>
              <w:jc w:val="left"/>
            </w:pPr>
            <w:r>
              <w:rPr>
                <w:sz w:val="16"/>
              </w:rPr>
              <w:t>Hurricane, Tropical Storm, Tropical Depression</w:t>
            </w:r>
          </w:p>
        </w:tc>
        <w:tc>
          <w:tcPr>
            <w:tcW w:type="dxa" w:w="1755"/>
          </w:tcPr>
          <w:p>
            <w:pPr>
              <w:spacing w:after="0"/>
              <w:jc w:val="left"/>
            </w:pPr>
            <w:r>
              <w:rPr>
                <w:sz w:val="16"/>
              </w:rPr>
              <w:t>Saffir-Simpson</w:t>
            </w:r>
          </w:p>
        </w:tc>
        <w:tc>
          <w:tcPr>
            <w:tcW w:type="dxa" w:w="1584"/>
          </w:tcPr>
          <w:p>
            <w:pPr>
              <w:spacing w:after="0"/>
              <w:jc w:val="right"/>
            </w:pPr>
            <w:r>
              <w:rPr>
                <w:sz w:val="16"/>
              </w:rPr>
              <w:t>2, 2011 to 2020 (2 zone-level)</w:t>
            </w:r>
          </w:p>
        </w:tc>
        <w:tc>
          <w:tcPr>
            <w:tcW w:type="dxa" w:w="1389"/>
          </w:tcPr>
          <w:p>
            <w:pPr>
              <w:spacing w:after="0"/>
              <w:jc w:val="left"/>
            </w:pPr>
          </w:p>
        </w:tc>
        <w:tc>
          <w:tcPr>
            <w:tcW w:type="dxa" w:w="1660"/>
          </w:tcPr>
          <w:p>
            <w:pPr>
              <w:spacing w:after="0"/>
              <w:jc w:val="left"/>
            </w:pPr>
            <w:r>
              <w:rPr>
                <w:sz w:val="16"/>
              </w:rPr>
              <w:t>Strongest recorded (records with damage, a wind speed or direct casualties first, then storm type, category and wind): Tropical Storm record, 2020-08-04, damage not reported; NWS zone NHZ001 (NORTHERN COOS), zone-level: may include parts of neighboring counties</w:t>
            </w:r>
          </w:p>
        </w:tc>
        <w:tc>
          <w:tcPr>
            <w:tcW w:type="dxa" w:w="1702"/>
          </w:tcPr>
          <w:p>
            <w:pPr>
              <w:spacing w:after="0"/>
              <w:jc w:val="left"/>
            </w:pP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0"/>
          </w:tcPr>
          <w:p>
            <w:pPr>
              <w:spacing w:after="0"/>
              <w:jc w:val="left"/>
            </w:pPr>
            <w:r>
              <w:rPr>
                <w:sz w:val="16"/>
              </w:rPr>
              <w:t>Ice Storm</w:t>
            </w:r>
          </w:p>
        </w:tc>
        <w:tc>
          <w:tcPr>
            <w:tcW w:type="dxa" w:w="1755"/>
          </w:tcPr>
          <w:p>
            <w:pPr>
              <w:spacing w:after="0"/>
              <w:jc w:val="left"/>
            </w:pPr>
            <w:r>
              <w:rPr>
                <w:sz w:val="16"/>
              </w:rPr>
              <w:t>Sperry-Piltz (local data)</w:t>
            </w:r>
          </w:p>
        </w:tc>
        <w:tc>
          <w:tcPr>
            <w:tcW w:type="dxa" w:w="1584"/>
          </w:tcPr>
          <w:p>
            <w:pPr>
              <w:spacing w:after="0"/>
              <w:jc w:val="right"/>
            </w:pPr>
            <w:r>
              <w:rPr>
                <w:sz w:val="16"/>
              </w:rPr>
              <w:t>1, 1998 to 1998 (1 zone-level)</w:t>
            </w:r>
          </w:p>
        </w:tc>
        <w:tc>
          <w:tcPr>
            <w:tcW w:type="dxa" w:w="1389"/>
          </w:tcPr>
          <w:p>
            <w:pPr>
              <w:spacing w:after="0"/>
              <w:jc w:val="left"/>
            </w:pPr>
          </w:p>
        </w:tc>
        <w:tc>
          <w:tcPr>
            <w:tcW w:type="dxa" w:w="1660"/>
          </w:tcPr>
          <w:p>
            <w:pPr>
              <w:spacing w:after="0"/>
              <w:jc w:val="left"/>
            </w:pPr>
            <w:r>
              <w:rPr>
                <w:sz w:val="16"/>
              </w:rPr>
              <w:t>Ice Storm, 1998-01-07, $570,000 property; crops not reported, reported for the zone (1998 dollars); NWS zone NHZ001 (NORTHERN COOS), zone-level: may include parts of neighboring counties</w:t>
            </w:r>
          </w:p>
        </w:tc>
        <w:tc>
          <w:tcPr>
            <w:tcW w:type="dxa" w:w="1702"/>
          </w:tcPr>
          <w:p>
            <w:pPr>
              <w:spacing w:after="0"/>
              <w:jc w:val="left"/>
            </w:pP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Ice thickness: in event narratives only; local data required.</w:t>
            </w:r>
          </w:p>
        </w:tc>
      </w:tr>
      <w:tr>
        <w:trPr>
          <w:cantSplit/>
        </w:trPr>
        <w:tc>
          <w:tcPr>
            <w:tcW w:type="dxa" w:w="1770"/>
          </w:tcPr>
          <w:p>
            <w:pPr>
              <w:spacing w:after="0"/>
              <w:jc w:val="left"/>
            </w:pPr>
            <w:r>
              <w:rPr>
                <w:sz w:val="16"/>
              </w:rPr>
              <w:t>Flash Flood, Flood, Lakeshore Flood</w:t>
            </w:r>
          </w:p>
        </w:tc>
        <w:tc>
          <w:tcPr>
            <w:tcW w:type="dxa" w:w="1755"/>
          </w:tcPr>
          <w:p>
            <w:pPr>
              <w:spacing w:after="0"/>
              <w:jc w:val="left"/>
            </w:pPr>
            <w:r>
              <w:rPr>
                <w:sz w:val="16"/>
              </w:rPr>
              <w:t>damage and flood days (FIRM for depth)</w:t>
            </w:r>
          </w:p>
        </w:tc>
        <w:tc>
          <w:tcPr>
            <w:tcW w:type="dxa" w:w="1584"/>
          </w:tcPr>
          <w:p>
            <w:pPr>
              <w:spacing w:after="0"/>
              <w:jc w:val="right"/>
            </w:pPr>
            <w:r>
              <w:rPr>
                <w:sz w:val="16"/>
              </w:rPr>
              <w:t>128, 1996 to 2024 (17 zone-level)</w:t>
            </w:r>
          </w:p>
        </w:tc>
        <w:tc>
          <w:tcPr>
            <w:tcW w:type="dxa" w:w="1389"/>
          </w:tcPr>
          <w:p>
            <w:pPr>
              <w:spacing w:after="0"/>
              <w:jc w:val="left"/>
            </w:pPr>
          </w:p>
        </w:tc>
        <w:tc>
          <w:tcPr>
            <w:tcW w:type="dxa" w:w="1660"/>
          </w:tcPr>
          <w:p>
            <w:pPr>
              <w:spacing w:after="0"/>
              <w:jc w:val="left"/>
            </w:pPr>
            <w:r>
              <w:rPr>
                <w:sz w:val="16"/>
              </w:rPr>
              <w:t>Flash Flood, 2011-08-28, $6,500,000 property; $0 crops (2011 dollars)</w:t>
            </w:r>
          </w:p>
        </w:tc>
        <w:tc>
          <w:tcPr>
            <w:tcW w:type="dxa" w:w="1702"/>
          </w:tcPr>
          <w:p>
            <w:pPr>
              <w:spacing w:after="0"/>
              <w:jc w:val="left"/>
            </w:pPr>
          </w:p>
        </w:tc>
        <w:tc>
          <w:tcPr>
            <w:tcW w:type="dxa" w:w="1969"/>
          </w:tcPr>
          <w:p>
            <w:pPr>
              <w:spacing w:after="0"/>
              <w:jc w:val="left"/>
            </w:pPr>
            <w:r>
              <w:rPr>
                <w:sz w:val="16"/>
              </w:rPr>
              <w:t>Event records naming member places: Dalton town (24 records), Gorham town (16 records), Pittsburg town (11 records), Berlin city (8 records), Lancaster town (5 records), Colebrook town (4 records), Jefferson town (3 records), Shelburne town (3 records), Whitefield town (3 records), Errol town (2 records); and 5 more member places (see the XLSX file). Zone-level records (17) apply countywide.</w:t>
            </w:r>
          </w:p>
        </w:tc>
        <w:tc>
          <w:tcPr>
            <w:tcW w:type="dxa" w:w="22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0"/>
          </w:tcPr>
          <w:p>
            <w:pPr>
              <w:spacing w:after="0"/>
              <w:jc w:val="left"/>
            </w:pPr>
            <w:r>
              <w:rPr>
                <w:sz w:val="16"/>
              </w:rPr>
              <w:t>Debris Flow</w:t>
            </w:r>
          </w:p>
        </w:tc>
        <w:tc>
          <w:tcPr>
            <w:tcW w:type="dxa" w:w="1755"/>
          </w:tcPr>
          <w:p>
            <w:pPr>
              <w:spacing w:after="0"/>
              <w:jc w:val="left"/>
            </w:pPr>
            <w:r>
              <w:rPr>
                <w:sz w:val="16"/>
              </w:rPr>
              <w:t>none (count and damage)</w:t>
            </w:r>
          </w:p>
        </w:tc>
        <w:tc>
          <w:tcPr>
            <w:tcW w:type="dxa" w:w="1584"/>
          </w:tcPr>
          <w:p>
            <w:pPr>
              <w:spacing w:after="0"/>
              <w:jc w:val="right"/>
            </w:pPr>
            <w:r>
              <w:rPr>
                <w:sz w:val="16"/>
              </w:rPr>
              <w:t>1, 2000 to 2000</w:t>
            </w:r>
          </w:p>
        </w:tc>
        <w:tc>
          <w:tcPr>
            <w:tcW w:type="dxa" w:w="1389"/>
          </w:tcPr>
          <w:p>
            <w:pPr>
              <w:spacing w:after="0"/>
              <w:jc w:val="left"/>
            </w:pPr>
          </w:p>
        </w:tc>
        <w:tc>
          <w:tcPr>
            <w:tcW w:type="dxa" w:w="1660"/>
          </w:tcPr>
          <w:p>
            <w:pPr>
              <w:spacing w:after="0"/>
              <w:jc w:val="left"/>
            </w:pPr>
            <w:r>
              <w:rPr>
                <w:sz w:val="16"/>
              </w:rPr>
              <w:t>No damage reported in 1 records.</w:t>
            </w:r>
          </w:p>
        </w:tc>
        <w:tc>
          <w:tcPr>
            <w:tcW w:type="dxa" w:w="1702"/>
          </w:tcPr>
          <w:p>
            <w:pPr>
              <w:spacing w:after="0"/>
              <w:jc w:val="left"/>
            </w:pPr>
          </w:p>
        </w:tc>
        <w:tc>
          <w:tcPr>
            <w:tcW w:type="dxa" w:w="1969"/>
          </w:tcPr>
          <w:p>
            <w:pPr>
              <w:spacing w:after="0"/>
              <w:jc w:val="left"/>
            </w:pPr>
            <w:r>
              <w:rPr>
                <w:sz w:val="16"/>
              </w:rPr>
              <w:t>Event records naming member places: Columbia town (1 record).</w:t>
            </w: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Lightning</w:t>
            </w:r>
          </w:p>
        </w:tc>
        <w:tc>
          <w:tcPr>
            <w:tcW w:type="dxa" w:w="1755"/>
          </w:tcPr>
          <w:p>
            <w:pPr>
              <w:spacing w:after="0"/>
              <w:jc w:val="left"/>
            </w:pPr>
            <w:r>
              <w:rPr>
                <w:sz w:val="16"/>
              </w:rPr>
              <w:t>annualized frequency (the measure FEMA's Local Mitigation Planning Handbook names)</w:t>
            </w:r>
          </w:p>
        </w:tc>
        <w:tc>
          <w:tcPr>
            <w:tcW w:type="dxa" w:w="1584"/>
          </w:tcPr>
          <w:p>
            <w:pPr>
              <w:spacing w:after="0"/>
              <w:jc w:val="right"/>
            </w:pPr>
            <w:r>
              <w:rPr>
                <w:sz w:val="16"/>
              </w:rPr>
              <w:t>6, 1998 to 2016</w:t>
            </w:r>
          </w:p>
        </w:tc>
        <w:tc>
          <w:tcPr>
            <w:tcW w:type="dxa" w:w="1389"/>
          </w:tcPr>
          <w:p>
            <w:pPr>
              <w:spacing w:after="0"/>
              <w:jc w:val="left"/>
            </w:pPr>
          </w:p>
        </w:tc>
        <w:tc>
          <w:tcPr>
            <w:tcW w:type="dxa" w:w="1660"/>
          </w:tcPr>
          <w:p>
            <w:pPr>
              <w:spacing w:after="0"/>
              <w:jc w:val="left"/>
            </w:pPr>
            <w:r>
              <w:rPr>
                <w:sz w:val="16"/>
              </w:rPr>
              <w:t>Lightning, 2008-06-27, $200,000 property; $0 crops (2008 dollars)</w:t>
            </w:r>
          </w:p>
        </w:tc>
        <w:tc>
          <w:tcPr>
            <w:tcW w:type="dxa" w:w="1702"/>
          </w:tcPr>
          <w:p>
            <w:pPr>
              <w:spacing w:after="0"/>
              <w:jc w:val="left"/>
            </w:pPr>
          </w:p>
        </w:tc>
        <w:tc>
          <w:tcPr>
            <w:tcW w:type="dxa" w:w="1969"/>
          </w:tcPr>
          <w:p>
            <w:pPr>
              <w:spacing w:after="0"/>
              <w:jc w:val="left"/>
            </w:pPr>
            <w:r>
              <w:rPr>
                <w:sz w:val="16"/>
              </w:rPr>
              <w:t>Event records naming member places: Colebrook town (3 records), Whitefield town (1 record).</w:t>
            </w:r>
          </w:p>
        </w:tc>
        <w:tc>
          <w:tcPr>
            <w:tcW w:type="dxa" w:w="2283"/>
          </w:tcPr>
          <w:p>
            <w:pPr>
              <w:spacing w:after="0"/>
              <w:jc w:val="left"/>
            </w:pPr>
            <w:r>
              <w:rPr>
                <w:sz w:val="16"/>
              </w:rPr>
              <w:t>Storm Events lists lightning with damage or casualties; physical measure in event narratives only; local data required.</w:t>
            </w:r>
          </w:p>
        </w:tc>
      </w:tr>
      <w:tr>
        <w:trPr>
          <w:cantSplit/>
        </w:trPr>
        <w:tc>
          <w:tcPr>
            <w:tcW w:type="dxa" w:w="1770"/>
          </w:tcPr>
          <w:p>
            <w:pPr>
              <w:spacing w:after="0"/>
              <w:jc w:val="left"/>
            </w:pPr>
            <w:r>
              <w:rPr>
                <w:sz w:val="16"/>
              </w:rPr>
              <w:t>High Wind and Strong Wind (outside NRI Strong Wind definition)</w:t>
            </w:r>
          </w:p>
        </w:tc>
        <w:tc>
          <w:tcPr>
            <w:tcW w:type="dxa" w:w="1755"/>
          </w:tcPr>
          <w:p>
            <w:pPr>
              <w:spacing w:after="0"/>
              <w:jc w:val="left"/>
            </w:pPr>
            <w:r>
              <w:rPr>
                <w:sz w:val="16"/>
              </w:rPr>
              <w:t>wind speed (kt and mph)</w:t>
            </w:r>
          </w:p>
        </w:tc>
        <w:tc>
          <w:tcPr>
            <w:tcW w:type="dxa" w:w="1584"/>
          </w:tcPr>
          <w:p>
            <w:pPr>
              <w:spacing w:after="0"/>
              <w:jc w:val="right"/>
            </w:pPr>
            <w:r>
              <w:rPr>
                <w:sz w:val="16"/>
              </w:rPr>
              <w:t>47, 1996 to 2024 (47 zone-level)</w:t>
            </w:r>
          </w:p>
        </w:tc>
        <w:tc>
          <w:tcPr>
            <w:tcW w:type="dxa" w:w="1389"/>
          </w:tcPr>
          <w:p>
            <w:pPr>
              <w:spacing w:after="0"/>
              <w:jc w:val="left"/>
            </w:pPr>
            <w:r>
              <w:rPr>
                <w:sz w:val="16"/>
              </w:rPr>
              <w:t>30 kt (35 mph) to 134 kt (154 mph) (median 50 kt (58 mph)); 23 with a recorded value</w:t>
            </w:r>
          </w:p>
        </w:tc>
        <w:tc>
          <w:tcPr>
            <w:tcW w:type="dxa" w:w="1660"/>
          </w:tcPr>
          <w:p>
            <w:pPr>
              <w:spacing w:after="0"/>
              <w:jc w:val="left"/>
            </w:pPr>
            <w:r>
              <w:rPr>
                <w:sz w:val="16"/>
              </w:rPr>
              <w:t>134 kt (154 mph), measurement type not recorded, High Wind, 1996-07-19; NWS zone NHZ002 (SOUTHERN COOS), zone-level: may include parts of neighboring counties</w:t>
            </w:r>
          </w:p>
        </w:tc>
        <w:tc>
          <w:tcPr>
            <w:tcW w:type="dxa" w:w="1702"/>
          </w:tcPr>
          <w:p>
            <w:pPr>
              <w:spacing w:after="0"/>
              <w:jc w:val="left"/>
            </w:pPr>
            <w:r>
              <w:rPr>
                <w:sz w:val="16"/>
              </w:rPr>
              <w:t>High Wind, 2012-10-29, $30,000 property; $0 crops, reported for the zone (2012 dollars)</w:t>
            </w: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p>
        </w:tc>
      </w:tr>
      <w:tr>
        <w:trPr>
          <w:cantSplit/>
        </w:trPr>
        <w:tc>
          <w:tcPr>
            <w:tcW w:type="dxa" w:w="1770"/>
          </w:tcPr>
          <w:p>
            <w:pPr>
              <w:spacing w:after="0"/>
              <w:jc w:val="left"/>
            </w:pPr>
            <w:r>
              <w:rPr>
                <w:sz w:val="16"/>
              </w:rPr>
              <w:t>Thunderstorm Wind</w:t>
            </w:r>
          </w:p>
        </w:tc>
        <w:tc>
          <w:tcPr>
            <w:tcW w:type="dxa" w:w="1755"/>
          </w:tcPr>
          <w:p>
            <w:pPr>
              <w:spacing w:after="0"/>
              <w:jc w:val="left"/>
            </w:pPr>
            <w:r>
              <w:rPr>
                <w:sz w:val="16"/>
              </w:rPr>
              <w:t>wind speed (kt and mph)</w:t>
            </w:r>
          </w:p>
        </w:tc>
        <w:tc>
          <w:tcPr>
            <w:tcW w:type="dxa" w:w="1584"/>
          </w:tcPr>
          <w:p>
            <w:pPr>
              <w:spacing w:after="0"/>
              <w:jc w:val="right"/>
            </w:pPr>
            <w:r>
              <w:rPr>
                <w:sz w:val="16"/>
              </w:rPr>
              <w:t>175, 1955 to 2026</w:t>
            </w:r>
          </w:p>
        </w:tc>
        <w:tc>
          <w:tcPr>
            <w:tcW w:type="dxa" w:w="1389"/>
          </w:tcPr>
          <w:p>
            <w:pPr>
              <w:spacing w:after="0"/>
              <w:jc w:val="left"/>
            </w:pPr>
            <w:r>
              <w:rPr>
                <w:sz w:val="16"/>
              </w:rPr>
              <w:t>50 kt (58 mph) to 75 kt (86 mph) (median 50 kt (58 mph)); 144 with a recorded value</w:t>
            </w:r>
          </w:p>
        </w:tc>
        <w:tc>
          <w:tcPr>
            <w:tcW w:type="dxa" w:w="1660"/>
          </w:tcPr>
          <w:p>
            <w:pPr>
              <w:spacing w:after="0"/>
              <w:jc w:val="left"/>
            </w:pPr>
            <w:r>
              <w:rPr>
                <w:sz w:val="16"/>
              </w:rPr>
              <w:t>75 kt (86 mph), measurement type not recorded, Thunderstorm Wind, 1999-07-05</w:t>
            </w:r>
          </w:p>
        </w:tc>
        <w:tc>
          <w:tcPr>
            <w:tcW w:type="dxa" w:w="1702"/>
          </w:tcPr>
          <w:p>
            <w:pPr>
              <w:spacing w:after="0"/>
              <w:jc w:val="left"/>
            </w:pPr>
            <w:r>
              <w:rPr>
                <w:sz w:val="16"/>
              </w:rPr>
              <w:t>Thunderstorm Wind, 1993-08-31, $500,000 property; crops not recorded (1993 dollars)</w:t>
            </w:r>
          </w:p>
        </w:tc>
        <w:tc>
          <w:tcPr>
            <w:tcW w:type="dxa" w:w="1969"/>
          </w:tcPr>
          <w:p>
            <w:pPr>
              <w:spacing w:after="0"/>
              <w:jc w:val="left"/>
            </w:pPr>
            <w:r>
              <w:rPr>
                <w:sz w:val="16"/>
              </w:rPr>
              <w:t>Event records naming member places: Lancaster town (17 records), Pittsburg town (17 records), Colebrook town (12 records), Whitefield town (12 records), Stratford town (8 records), Berlin city (7 records), Errol town (7 records), Jefferson town (6 records), Dalton town (4 records), Milan town (4 records); and 7 more member places (see the XLSX file).</w:t>
            </w:r>
          </w:p>
        </w:tc>
        <w:tc>
          <w:tcPr>
            <w:tcW w:type="dxa" w:w="2283"/>
          </w:tcPr>
          <w:p>
            <w:pPr>
              <w:spacing w:after="0"/>
              <w:jc w:val="left"/>
            </w:pPr>
          </w:p>
        </w:tc>
      </w:tr>
      <w:tr>
        <w:trPr>
          <w:cantSplit/>
        </w:trPr>
        <w:tc>
          <w:tcPr>
            <w:tcW w:type="dxa" w:w="1770"/>
          </w:tcPr>
          <w:p>
            <w:pPr>
              <w:spacing w:after="0"/>
              <w:jc w:val="left"/>
            </w:pPr>
            <w:r>
              <w:rPr>
                <w:sz w:val="16"/>
              </w:rPr>
              <w:t>Tornado</w:t>
            </w:r>
          </w:p>
        </w:tc>
        <w:tc>
          <w:tcPr>
            <w:tcW w:type="dxa" w:w="1755"/>
          </w:tcPr>
          <w:p>
            <w:pPr>
              <w:spacing w:after="0"/>
              <w:jc w:val="left"/>
            </w:pPr>
            <w:r>
              <w:rPr>
                <w:sz w:val="16"/>
              </w:rPr>
              <w:t>Enhanced Fujita (F before Feb 2007)</w:t>
            </w:r>
          </w:p>
        </w:tc>
        <w:tc>
          <w:tcPr>
            <w:tcW w:type="dxa" w:w="1584"/>
          </w:tcPr>
          <w:p>
            <w:pPr>
              <w:spacing w:after="0"/>
              <w:jc w:val="right"/>
            </w:pPr>
            <w:r>
              <w:rPr>
                <w:sz w:val="16"/>
              </w:rPr>
              <w:t>8, 1956 to 2016</w:t>
            </w:r>
          </w:p>
        </w:tc>
        <w:tc>
          <w:tcPr>
            <w:tcW w:type="dxa" w:w="1389"/>
          </w:tcPr>
          <w:p>
            <w:pPr>
              <w:spacing w:after="0"/>
              <w:jc w:val="left"/>
            </w:pPr>
            <w:r>
              <w:rPr>
                <w:sz w:val="16"/>
              </w:rPr>
              <w:t>F/EF0; 6 with a recorded value</w:t>
            </w:r>
          </w:p>
        </w:tc>
        <w:tc>
          <w:tcPr>
            <w:tcW w:type="dxa" w:w="1660"/>
          </w:tcPr>
          <w:p>
            <w:pPr>
              <w:spacing w:after="0"/>
              <w:jc w:val="left"/>
            </w:pPr>
            <w:r>
              <w:rPr>
                <w:sz w:val="16"/>
              </w:rPr>
              <w:t>F0 tornado, 1980-08-08, 33 yd wide, $250,000 property; crops not recorded (1980 dollars)</w:t>
            </w:r>
          </w:p>
        </w:tc>
        <w:tc>
          <w:tcPr>
            <w:tcW w:type="dxa" w:w="1702"/>
          </w:tcPr>
          <w:p>
            <w:pPr>
              <w:spacing w:after="0"/>
              <w:jc w:val="left"/>
            </w:pPr>
          </w:p>
        </w:tc>
        <w:tc>
          <w:tcPr>
            <w:tcW w:type="dxa" w:w="1969"/>
          </w:tcPr>
          <w:p>
            <w:pPr>
              <w:spacing w:after="0"/>
              <w:jc w:val="left"/>
            </w:pPr>
            <w:r>
              <w:rPr>
                <w:sz w:val="16"/>
              </w:rPr>
              <w:t>Event records naming member places: Pittsburg town (1 record).</w:t>
            </w:r>
          </w:p>
        </w:tc>
        <w:tc>
          <w:tcPr>
            <w:tcW w:type="dxa" w:w="22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0"/>
          </w:tcPr>
          <w:p>
            <w:pPr>
              <w:spacing w:after="0"/>
              <w:jc w:val="left"/>
            </w:pPr>
            <w:r>
              <w:rPr>
                <w:sz w:val="16"/>
              </w:rPr>
              <w:t>Tsunami</w:t>
            </w:r>
          </w:p>
        </w:tc>
        <w:tc>
          <w:tcPr>
            <w:tcW w:type="dxa" w:w="1755"/>
          </w:tcPr>
          <w:p>
            <w:pPr>
              <w:spacing w:after="0"/>
              <w:jc w:val="left"/>
            </w:pPr>
            <w:r>
              <w:rPr>
                <w:sz w:val="16"/>
              </w:rPr>
              <w:t>none (count and damage)</w:t>
            </w:r>
          </w:p>
        </w:tc>
        <w:tc>
          <w:tcPr>
            <w:tcW w:type="dxa" w:w="1584"/>
          </w:tcPr>
          <w:p>
            <w:pPr>
              <w:spacing w:after="0"/>
              <w:jc w:val="right"/>
            </w:pPr>
            <w:r>
              <w:rPr>
                <w:sz w:val="16"/>
              </w:rPr>
              <w:t>0</w:t>
            </w:r>
          </w:p>
        </w:tc>
        <w:tc>
          <w:tcPr>
            <w:tcW w:type="dxa" w:w="1389"/>
          </w:tcPr>
          <w:p>
            <w:pPr>
              <w:spacing w:after="0"/>
              <w:jc w:val="left"/>
            </w:pPr>
          </w:p>
        </w:tc>
        <w:tc>
          <w:tcPr>
            <w:tcW w:type="dxa" w:w="1660"/>
          </w:tcPr>
          <w:p>
            <w:pPr>
              <w:spacing w:after="0"/>
              <w:jc w:val="left"/>
            </w:pPr>
          </w:p>
        </w:tc>
        <w:tc>
          <w:tcPr>
            <w:tcW w:type="dxa" w:w="1702"/>
          </w:tcPr>
          <w:p>
            <w:pPr>
              <w:spacing w:after="0"/>
              <w:jc w:val="left"/>
            </w:pPr>
          </w:p>
        </w:tc>
        <w:tc>
          <w:tcPr>
            <w:tcW w:type="dxa" w:w="1969"/>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Volcanic Ash, Volcanic Ashfall</w:t>
            </w:r>
          </w:p>
        </w:tc>
        <w:tc>
          <w:tcPr>
            <w:tcW w:type="dxa" w:w="1755"/>
          </w:tcPr>
          <w:p>
            <w:pPr>
              <w:spacing w:after="0"/>
              <w:jc w:val="left"/>
            </w:pPr>
            <w:r>
              <w:rPr>
                <w:sz w:val="16"/>
              </w:rPr>
              <w:t>Volcanic Explosivity Index (local data)</w:t>
            </w:r>
          </w:p>
        </w:tc>
        <w:tc>
          <w:tcPr>
            <w:tcW w:type="dxa" w:w="1584"/>
          </w:tcPr>
          <w:p>
            <w:pPr>
              <w:spacing w:after="0"/>
              <w:jc w:val="right"/>
            </w:pPr>
            <w:r>
              <w:rPr>
                <w:sz w:val="16"/>
              </w:rPr>
              <w:t>0</w:t>
            </w:r>
          </w:p>
        </w:tc>
        <w:tc>
          <w:tcPr>
            <w:tcW w:type="dxa" w:w="1389"/>
          </w:tcPr>
          <w:p>
            <w:pPr>
              <w:spacing w:after="0"/>
              <w:jc w:val="left"/>
            </w:pPr>
          </w:p>
        </w:tc>
        <w:tc>
          <w:tcPr>
            <w:tcW w:type="dxa" w:w="1660"/>
          </w:tcPr>
          <w:p>
            <w:pPr>
              <w:spacing w:after="0"/>
              <w:jc w:val="left"/>
            </w:pPr>
          </w:p>
        </w:tc>
        <w:tc>
          <w:tcPr>
            <w:tcW w:type="dxa" w:w="1702"/>
          </w:tcPr>
          <w:p>
            <w:pPr>
              <w:spacing w:after="0"/>
              <w:jc w:val="left"/>
            </w:pPr>
          </w:p>
        </w:tc>
        <w:tc>
          <w:tcPr>
            <w:tcW w:type="dxa" w:w="1969"/>
          </w:tcPr>
          <w:p>
            <w:pPr>
              <w:spacing w:after="0"/>
              <w:jc w:val="left"/>
            </w:pPr>
          </w:p>
        </w:tc>
        <w:tc>
          <w:tcPr>
            <w:tcW w:type="dxa" w:w="2283"/>
          </w:tcPr>
          <w:p>
            <w:pPr>
              <w:spacing w:after="0"/>
              <w:jc w:val="left"/>
            </w:pPr>
            <w:r>
              <w:rPr>
                <w:sz w:val="16"/>
              </w:rPr>
              <w:t>Physical measure: in event narratives only; local data required.</w:t>
            </w:r>
          </w:p>
        </w:tc>
      </w:tr>
      <w:tr>
        <w:trPr>
          <w:cantSplit/>
        </w:trPr>
        <w:tc>
          <w:tcPr>
            <w:tcW w:type="dxa" w:w="1770"/>
          </w:tcPr>
          <w:p>
            <w:pPr>
              <w:spacing w:after="0"/>
              <w:jc w:val="left"/>
            </w:pPr>
            <w:r>
              <w:rPr>
                <w:sz w:val="16"/>
              </w:rPr>
              <w:t>Wildfire</w:t>
            </w:r>
          </w:p>
        </w:tc>
        <w:tc>
          <w:tcPr>
            <w:tcW w:type="dxa" w:w="1755"/>
          </w:tcPr>
          <w:p>
            <w:pPr>
              <w:spacing w:after="0"/>
              <w:jc w:val="left"/>
            </w:pPr>
            <w:r>
              <w:rPr>
                <w:sz w:val="16"/>
              </w:rPr>
              <w:t>acres burned (local data)</w:t>
            </w:r>
          </w:p>
        </w:tc>
        <w:tc>
          <w:tcPr>
            <w:tcW w:type="dxa" w:w="1584"/>
          </w:tcPr>
          <w:p>
            <w:pPr>
              <w:spacing w:after="0"/>
              <w:jc w:val="right"/>
            </w:pPr>
            <w:r>
              <w:rPr>
                <w:sz w:val="16"/>
              </w:rPr>
              <w:t>0</w:t>
            </w:r>
          </w:p>
        </w:tc>
        <w:tc>
          <w:tcPr>
            <w:tcW w:type="dxa" w:w="1389"/>
          </w:tcPr>
          <w:p>
            <w:pPr>
              <w:spacing w:after="0"/>
              <w:jc w:val="left"/>
            </w:pPr>
          </w:p>
        </w:tc>
        <w:tc>
          <w:tcPr>
            <w:tcW w:type="dxa" w:w="1660"/>
          </w:tcPr>
          <w:p>
            <w:pPr>
              <w:spacing w:after="0"/>
              <w:jc w:val="left"/>
            </w:pPr>
          </w:p>
        </w:tc>
        <w:tc>
          <w:tcPr>
            <w:tcW w:type="dxa" w:w="1702"/>
          </w:tcPr>
          <w:p>
            <w:pPr>
              <w:spacing w:after="0"/>
              <w:jc w:val="left"/>
            </w:pPr>
          </w:p>
        </w:tc>
        <w:tc>
          <w:tcPr>
            <w:tcW w:type="dxa" w:w="1969"/>
          </w:tcPr>
          <w:p>
            <w:pPr>
              <w:spacing w:after="0"/>
              <w:jc w:val="left"/>
            </w:pPr>
          </w:p>
        </w:tc>
        <w:tc>
          <w:tcPr>
            <w:tcW w:type="dxa" w:w="2283"/>
          </w:tcPr>
          <w:p>
            <w:pPr>
              <w:spacing w:after="0"/>
              <w:jc w:val="left"/>
            </w:pPr>
            <w:r>
              <w:rPr>
                <w:sz w:val="16"/>
              </w:rPr>
              <w:t>Acres burned: in event narratives only; local data required.</w:t>
            </w:r>
          </w:p>
        </w:tc>
      </w:tr>
      <w:tr>
        <w:trPr>
          <w:cantSplit/>
        </w:trPr>
        <w:tc>
          <w:tcPr>
            <w:tcW w:type="dxa" w:w="1770"/>
          </w:tcPr>
          <w:p>
            <w:pPr>
              <w:spacing w:after="0"/>
              <w:jc w:val="left"/>
            </w:pPr>
            <w:r>
              <w:rPr>
                <w:sz w:val="16"/>
              </w:rPr>
              <w:t>Winter Storm, Heavy Snow, Blizzard, Lake-Effect Snow, Winter Weather, Sleet</w:t>
            </w:r>
          </w:p>
        </w:tc>
        <w:tc>
          <w:tcPr>
            <w:tcW w:type="dxa" w:w="1755"/>
          </w:tcPr>
          <w:p>
            <w:pPr>
              <w:spacing w:after="0"/>
              <w:jc w:val="left"/>
            </w:pPr>
            <w:r>
              <w:rPr>
                <w:sz w:val="16"/>
              </w:rPr>
              <w:t>none in data (snowfall local)</w:t>
            </w:r>
          </w:p>
        </w:tc>
        <w:tc>
          <w:tcPr>
            <w:tcW w:type="dxa" w:w="1584"/>
          </w:tcPr>
          <w:p>
            <w:pPr>
              <w:spacing w:after="0"/>
              <w:jc w:val="right"/>
            </w:pPr>
            <w:r>
              <w:rPr>
                <w:sz w:val="16"/>
              </w:rPr>
              <w:t>230, 1996 to 2026 (230 zone-level)</w:t>
            </w:r>
          </w:p>
        </w:tc>
        <w:tc>
          <w:tcPr>
            <w:tcW w:type="dxa" w:w="1389"/>
          </w:tcPr>
          <w:p>
            <w:pPr>
              <w:spacing w:after="0"/>
              <w:jc w:val="left"/>
            </w:pPr>
          </w:p>
        </w:tc>
        <w:tc>
          <w:tcPr>
            <w:tcW w:type="dxa" w:w="1660"/>
          </w:tcPr>
          <w:p>
            <w:pPr>
              <w:spacing w:after="0"/>
              <w:jc w:val="left"/>
            </w:pPr>
            <w:r>
              <w:rPr>
                <w:sz w:val="16"/>
              </w:rPr>
              <w:t>Winter Storm, 2008-12-11, $110,000 property; $0 crops, reported for the zone (2008 dollars); NWS zone NHZ002 (SOUTHERN COOS), zone-level: may include parts of neighboring counties</w:t>
            </w:r>
          </w:p>
        </w:tc>
        <w:tc>
          <w:tcPr>
            <w:tcW w:type="dxa" w:w="1702"/>
          </w:tcPr>
          <w:p>
            <w:pPr>
              <w:spacing w:after="0"/>
              <w:jc w:val="left"/>
            </w:pPr>
          </w:p>
        </w:tc>
        <w:tc>
          <w:tcPr>
            <w:tcW w:type="dxa" w:w="1969"/>
          </w:tcPr>
          <w:p>
            <w:pPr>
              <w:spacing w:after="0"/>
              <w:jc w:val="left"/>
            </w:pPr>
            <w:r>
              <w:rPr>
                <w:sz w:val="16"/>
              </w:rPr>
              <w:t>Zone-level records: applies countywide; national data do not locate these events within the county.</w:t>
            </w:r>
          </w:p>
        </w:tc>
        <w:tc>
          <w:tcPr>
            <w:tcW w:type="dxa" w:w="22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21</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2024-08-20</w:t>
            </w:r>
          </w:p>
        </w:tc>
        <w:tc>
          <w:tcPr>
            <w:tcW w:type="dxa" w:w="1172"/>
          </w:tcPr>
          <w:p>
            <w:pPr>
              <w:spacing w:after="0"/>
              <w:jc w:val="left"/>
            </w:pPr>
            <w:r>
              <w:rPr>
                <w:sz w:val="16"/>
              </w:rPr>
              <w:t>2024-07-10</w:t>
            </w:r>
          </w:p>
        </w:tc>
        <w:tc>
          <w:tcPr>
            <w:tcW w:type="dxa" w:w="1172"/>
          </w:tcPr>
          <w:p>
            <w:pPr>
              <w:spacing w:after="0"/>
              <w:jc w:val="left"/>
            </w:pPr>
            <w:r>
              <w:rPr>
                <w:sz w:val="16"/>
              </w:rPr>
              <w:t>DR-4812-NH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$4,246,626.40</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2024-02-27</w:t>
            </w:r>
          </w:p>
        </w:tc>
        <w:tc>
          <w:tcPr>
            <w:tcW w:type="dxa" w:w="1172"/>
          </w:tcPr>
          <w:p>
            <w:pPr>
              <w:spacing w:after="0"/>
              <w:jc w:val="left"/>
            </w:pPr>
            <w:r>
              <w:rPr>
                <w:sz w:val="16"/>
              </w:rPr>
              <w:t>2023-12-17</w:t>
            </w:r>
          </w:p>
        </w:tc>
        <w:tc>
          <w:tcPr>
            <w:tcW w:type="dxa" w:w="1172"/>
          </w:tcPr>
          <w:p>
            <w:pPr>
              <w:spacing w:after="0"/>
              <w:jc w:val="left"/>
            </w:pPr>
            <w:r>
              <w:rPr>
                <w:sz w:val="16"/>
              </w:rPr>
              <w:t>DR-4761-NH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$526,475.73</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2023-09-14</w:t>
            </w:r>
          </w:p>
        </w:tc>
        <w:tc>
          <w:tcPr>
            <w:tcW w:type="dxa" w:w="1172"/>
          </w:tcPr>
          <w:p>
            <w:pPr>
              <w:spacing w:after="0"/>
              <w:jc w:val="left"/>
            </w:pPr>
            <w:r>
              <w:rPr>
                <w:sz w:val="16"/>
              </w:rPr>
              <w:t>2023-07-09</w:t>
            </w:r>
          </w:p>
        </w:tc>
        <w:tc>
          <w:tcPr>
            <w:tcW w:type="dxa" w:w="1172"/>
          </w:tcPr>
          <w:p>
            <w:pPr>
              <w:spacing w:after="0"/>
              <w:jc w:val="left"/>
            </w:pPr>
            <w:r>
              <w:rPr>
                <w:sz w:val="16"/>
              </w:rPr>
              <w:t>DR-4740-NH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$123,823.06</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2023-03-15</w:t>
            </w:r>
          </w:p>
        </w:tc>
        <w:tc>
          <w:tcPr>
            <w:tcW w:type="dxa" w:w="1172"/>
          </w:tcPr>
          <w:p>
            <w:pPr>
              <w:spacing w:after="0"/>
              <w:jc w:val="left"/>
            </w:pPr>
            <w:r>
              <w:rPr>
                <w:sz w:val="16"/>
              </w:rPr>
              <w:t>2022-12-22</w:t>
            </w:r>
          </w:p>
        </w:tc>
        <w:tc>
          <w:tcPr>
            <w:tcW w:type="dxa" w:w="1172"/>
          </w:tcPr>
          <w:p>
            <w:pPr>
              <w:spacing w:after="0"/>
              <w:jc w:val="left"/>
            </w:pPr>
            <w:r>
              <w:rPr>
                <w:sz w:val="16"/>
              </w:rPr>
              <w:t>DR-4693-NH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$19,457.02</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2020-04-03</w:t>
            </w:r>
          </w:p>
        </w:tc>
        <w:tc>
          <w:tcPr>
            <w:tcW w:type="dxa" w:w="1172"/>
          </w:tcPr>
          <w:p>
            <w:pPr>
              <w:spacing w:after="0"/>
              <w:jc w:val="left"/>
            </w:pPr>
            <w:r>
              <w:rPr>
                <w:sz w:val="16"/>
              </w:rPr>
              <w:t>2020-01-20</w:t>
            </w:r>
          </w:p>
        </w:tc>
        <w:tc>
          <w:tcPr>
            <w:tcW w:type="dxa" w:w="1172"/>
          </w:tcPr>
          <w:p>
            <w:pPr>
              <w:spacing w:after="0"/>
              <w:jc w:val="left"/>
            </w:pPr>
            <w:r>
              <w:rPr>
                <w:sz w:val="16"/>
              </w:rPr>
              <w:t>DR-4516-NH</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$53,032.52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EM-3445-NH</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DR-4516</w:t>
            </w: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DR-4355-NH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$1,345,767.46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2017-08-09</w:t>
            </w:r>
          </w:p>
        </w:tc>
        <w:tc>
          <w:tcPr>
            <w:tcW w:type="dxa" w:w="1172"/>
          </w:tcPr>
          <w:p>
            <w:pPr>
              <w:spacing w:after="0"/>
              <w:jc w:val="left"/>
            </w:pPr>
            <w:r>
              <w:rPr>
                <w:sz w:val="16"/>
              </w:rPr>
              <w:t>2017-07-01</w:t>
            </w:r>
          </w:p>
        </w:tc>
        <w:tc>
          <w:tcPr>
            <w:tcW w:type="dxa" w:w="1172"/>
          </w:tcPr>
          <w:p>
            <w:pPr>
              <w:spacing w:after="0"/>
              <w:jc w:val="left"/>
            </w:pPr>
            <w:r>
              <w:rPr>
                <w:sz w:val="16"/>
              </w:rPr>
              <w:t>DR-4329-NH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$101,680.71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2012-11-28</w:t>
            </w:r>
          </w:p>
        </w:tc>
        <w:tc>
          <w:tcPr>
            <w:tcW w:type="dxa" w:w="1172"/>
          </w:tcPr>
          <w:p>
            <w:pPr>
              <w:spacing w:after="0"/>
              <w:jc w:val="left"/>
            </w:pPr>
            <w:r>
              <w:rPr>
                <w:sz w:val="16"/>
              </w:rPr>
              <w:t>2012-10-26</w:t>
            </w:r>
          </w:p>
        </w:tc>
        <w:tc>
          <w:tcPr>
            <w:tcW w:type="dxa" w:w="1172"/>
          </w:tcPr>
          <w:p>
            <w:pPr>
              <w:spacing w:after="0"/>
              <w:jc w:val="left"/>
            </w:pPr>
            <w:r>
              <w:rPr>
                <w:sz w:val="16"/>
              </w:rPr>
              <w:t>DR-4095-NH</w:t>
            </w:r>
          </w:p>
        </w:tc>
        <w:tc>
          <w:tcPr>
            <w:tcW w:type="dxa" w:w="1575"/>
          </w:tcPr>
          <w:p>
            <w:pPr>
              <w:spacing w:after="0"/>
              <w:jc w:val="left"/>
            </w:pPr>
            <w:r>
              <w:rPr>
                <w:sz w:val="16"/>
              </w:rPr>
              <w:t>Major disaster</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$46,365.46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2012-10-30</w:t>
            </w:r>
          </w:p>
        </w:tc>
        <w:tc>
          <w:tcPr>
            <w:tcW w:type="dxa" w:w="1172"/>
          </w:tcPr>
          <w:p>
            <w:pPr>
              <w:spacing w:after="0"/>
              <w:jc w:val="left"/>
            </w:pPr>
            <w:r>
              <w:rPr>
                <w:sz w:val="16"/>
              </w:rPr>
              <w:t>2012-10-26</w:t>
            </w:r>
          </w:p>
        </w:tc>
        <w:tc>
          <w:tcPr>
            <w:tcW w:type="dxa" w:w="1172"/>
          </w:tcPr>
          <w:p>
            <w:pPr>
              <w:spacing w:after="0"/>
              <w:jc w:val="left"/>
            </w:pPr>
            <w:r>
              <w:rPr>
                <w:sz w:val="16"/>
              </w:rPr>
              <w:t>EM-3360-NH</w:t>
            </w:r>
          </w:p>
        </w:tc>
        <w:tc>
          <w:tcPr>
            <w:tcW w:type="dxa" w:w="1575"/>
          </w:tcPr>
          <w:p>
            <w:pPr>
              <w:spacing w:after="0"/>
              <w:jc w:val="left"/>
            </w:pPr>
            <w:r>
              <w:rPr>
                <w:sz w:val="16"/>
              </w:rPr>
              <w:t>Emergency</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$3,818.53</w:t>
            </w:r>
          </w:p>
        </w:tc>
        <w:tc>
          <w:tcPr>
            <w:tcW w:type="dxa" w:w="834"/>
          </w:tcPr>
          <w:p>
            <w:pPr>
              <w:spacing w:after="0"/>
              <w:jc w:val="left"/>
            </w:pPr>
          </w:p>
        </w:tc>
        <w:tc>
          <w:tcPr>
            <w:tcW w:type="dxa" w:w="1010"/>
          </w:tcPr>
          <w:p>
            <w:pPr>
              <w:spacing w:after="0"/>
              <w:jc w:val="left"/>
            </w:pPr>
            <w:r>
              <w:rPr>
                <w:sz w:val="16"/>
              </w:rPr>
              <w:t>same incident as DR-4095</w:t>
            </w:r>
          </w:p>
        </w:tc>
      </w:tr>
      <w:tr>
        <w:trPr>
          <w:cantSplit/>
        </w:trPr>
        <w:tc>
          <w:tcPr>
            <w:tcW w:type="dxa" w:w="1172"/>
          </w:tcPr>
          <w:p>
            <w:pPr>
              <w:spacing w:after="0"/>
              <w:jc w:val="left"/>
            </w:pPr>
            <w:r>
              <w:rPr>
                <w:sz w:val="16"/>
              </w:rPr>
              <w:t>2011-11-01</w:t>
            </w:r>
          </w:p>
        </w:tc>
        <w:tc>
          <w:tcPr>
            <w:tcW w:type="dxa" w:w="1172"/>
          </w:tcPr>
          <w:p>
            <w:pPr>
              <w:spacing w:after="0"/>
              <w:jc w:val="left"/>
            </w:pPr>
            <w:r>
              <w:rPr>
                <w:sz w:val="16"/>
              </w:rPr>
              <w:t>2011-10-29</w:t>
            </w:r>
          </w:p>
        </w:tc>
        <w:tc>
          <w:tcPr>
            <w:tcW w:type="dxa" w:w="1172"/>
          </w:tcPr>
          <w:p>
            <w:pPr>
              <w:spacing w:after="0"/>
              <w:jc w:val="left"/>
            </w:pPr>
            <w:r>
              <w:rPr>
                <w:sz w:val="16"/>
              </w:rPr>
              <w:t>EM-3344-NH</w:t>
            </w:r>
          </w:p>
        </w:tc>
        <w:tc>
          <w:tcPr>
            <w:tcW w:type="dxa" w:w="1575"/>
          </w:tcPr>
          <w:p>
            <w:pPr>
              <w:spacing w:after="0"/>
              <w:jc w:val="left"/>
            </w:pPr>
            <w:r>
              <w:rPr>
                <w:sz w:val="16"/>
              </w:rPr>
              <w:t>Emergency</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2011-09-03</w:t>
            </w:r>
          </w:p>
        </w:tc>
        <w:tc>
          <w:tcPr>
            <w:tcW w:type="dxa" w:w="1172"/>
          </w:tcPr>
          <w:p>
            <w:pPr>
              <w:spacing w:after="0"/>
              <w:jc w:val="left"/>
            </w:pPr>
            <w:r>
              <w:rPr>
                <w:sz w:val="16"/>
              </w:rPr>
              <w:t>2011-08-26</w:t>
            </w:r>
          </w:p>
        </w:tc>
        <w:tc>
          <w:tcPr>
            <w:tcW w:type="dxa" w:w="1172"/>
          </w:tcPr>
          <w:p>
            <w:pPr>
              <w:spacing w:after="0"/>
              <w:jc w:val="left"/>
            </w:pPr>
            <w:r>
              <w:rPr>
                <w:sz w:val="16"/>
              </w:rPr>
              <w:t>DR-4026-NH</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$1,002,626.91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2011-08-27</w:t>
            </w:r>
          </w:p>
        </w:tc>
        <w:tc>
          <w:tcPr>
            <w:tcW w:type="dxa" w:w="1172"/>
          </w:tcPr>
          <w:p>
            <w:pPr>
              <w:spacing w:after="0"/>
              <w:jc w:val="left"/>
            </w:pPr>
            <w:r>
              <w:rPr>
                <w:sz w:val="16"/>
              </w:rPr>
              <w:t>2011-08-26</w:t>
            </w:r>
          </w:p>
        </w:tc>
        <w:tc>
          <w:tcPr>
            <w:tcW w:type="dxa" w:w="1172"/>
          </w:tcPr>
          <w:p>
            <w:pPr>
              <w:spacing w:after="0"/>
              <w:jc w:val="left"/>
            </w:pPr>
            <w:r>
              <w:rPr>
                <w:sz w:val="16"/>
              </w:rPr>
              <w:t>EM-3333-NH</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DR-4026</w:t>
            </w:r>
          </w:p>
        </w:tc>
      </w:tr>
      <w:tr>
        <w:trPr>
          <w:cantSplit/>
        </w:trPr>
        <w:tc>
          <w:tcPr>
            <w:tcW w:type="dxa" w:w="1172"/>
          </w:tcPr>
          <w:p>
            <w:pPr>
              <w:spacing w:after="0"/>
              <w:jc w:val="left"/>
            </w:pPr>
            <w:r>
              <w:rPr>
                <w:sz w:val="16"/>
              </w:rPr>
              <w:t>2011-07-22</w:t>
            </w:r>
          </w:p>
        </w:tc>
        <w:tc>
          <w:tcPr>
            <w:tcW w:type="dxa" w:w="1172"/>
          </w:tcPr>
          <w:p>
            <w:pPr>
              <w:spacing w:after="0"/>
              <w:jc w:val="left"/>
            </w:pPr>
            <w:r>
              <w:rPr>
                <w:sz w:val="16"/>
              </w:rPr>
              <w:t>2011-05-26</w:t>
            </w:r>
          </w:p>
        </w:tc>
        <w:tc>
          <w:tcPr>
            <w:tcW w:type="dxa" w:w="1172"/>
          </w:tcPr>
          <w:p>
            <w:pPr>
              <w:spacing w:after="0"/>
              <w:jc w:val="left"/>
            </w:pPr>
            <w:r>
              <w:rPr>
                <w:sz w:val="16"/>
              </w:rPr>
              <w:t>DR-4006-NH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$286,250.37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2009-01-02</w:t>
            </w:r>
          </w:p>
        </w:tc>
        <w:tc>
          <w:tcPr>
            <w:tcW w:type="dxa" w:w="1172"/>
          </w:tcPr>
          <w:p>
            <w:pPr>
              <w:spacing w:after="0"/>
              <w:jc w:val="left"/>
            </w:pPr>
            <w:r>
              <w:rPr>
                <w:sz w:val="16"/>
              </w:rPr>
              <w:t>2008-12-11</w:t>
            </w:r>
          </w:p>
        </w:tc>
        <w:tc>
          <w:tcPr>
            <w:tcW w:type="dxa" w:w="1172"/>
          </w:tcPr>
          <w:p>
            <w:pPr>
              <w:spacing w:after="0"/>
              <w:jc w:val="left"/>
            </w:pPr>
            <w:r>
              <w:rPr>
                <w:sz w:val="16"/>
              </w:rPr>
              <w:t>DR-1812-NH</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Ice Storm</w:t>
            </w:r>
          </w:p>
        </w:tc>
        <w:tc>
          <w:tcPr>
            <w:tcW w:type="dxa" w:w="1616"/>
          </w:tcPr>
          <w:p>
            <w:pPr>
              <w:spacing w:after="0"/>
              <w:jc w:val="right"/>
            </w:pPr>
            <w:r>
              <w:rPr>
                <w:sz w:val="16"/>
              </w:rPr>
              <w:t>$33,201.34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2008-12-13</w:t>
            </w:r>
          </w:p>
        </w:tc>
        <w:tc>
          <w:tcPr>
            <w:tcW w:type="dxa" w:w="1172"/>
          </w:tcPr>
          <w:p>
            <w:pPr>
              <w:spacing w:after="0"/>
              <w:jc w:val="left"/>
            </w:pPr>
            <w:r>
              <w:rPr>
                <w:sz w:val="16"/>
              </w:rPr>
              <w:t>2008-12-11</w:t>
            </w:r>
          </w:p>
        </w:tc>
        <w:tc>
          <w:tcPr>
            <w:tcW w:type="dxa" w:w="1172"/>
          </w:tcPr>
          <w:p>
            <w:pPr>
              <w:spacing w:after="0"/>
              <w:jc w:val="left"/>
            </w:pPr>
            <w:r>
              <w:rPr>
                <w:sz w:val="16"/>
              </w:rPr>
              <w:t>EM-3297-NH</w:t>
            </w:r>
          </w:p>
        </w:tc>
        <w:tc>
          <w:tcPr>
            <w:tcW w:type="dxa" w:w="1575"/>
          </w:tcPr>
          <w:p>
            <w:pPr>
              <w:spacing w:after="0"/>
              <w:jc w:val="left"/>
            </w:pPr>
            <w:r>
              <w:rPr>
                <w:sz w:val="16"/>
              </w:rPr>
              <w:t>Emergency</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DR-1812</w:t>
            </w:r>
          </w:p>
        </w:tc>
      </w:tr>
      <w:tr>
        <w:trPr>
          <w:cantSplit/>
        </w:trPr>
        <w:tc>
          <w:tcPr>
            <w:tcW w:type="dxa" w:w="1172"/>
          </w:tcPr>
          <w:p>
            <w:pPr>
              <w:spacing w:after="0"/>
              <w:jc w:val="left"/>
            </w:pPr>
            <w:r>
              <w:rPr>
                <w:sz w:val="16"/>
              </w:rPr>
              <w:t>2008-09-05</w:t>
            </w:r>
          </w:p>
        </w:tc>
        <w:tc>
          <w:tcPr>
            <w:tcW w:type="dxa" w:w="1172"/>
          </w:tcPr>
          <w:p>
            <w:pPr>
              <w:spacing w:after="0"/>
              <w:jc w:val="left"/>
            </w:pPr>
            <w:r>
              <w:rPr>
                <w:sz w:val="16"/>
              </w:rPr>
              <w:t>2008-07-24</w:t>
            </w:r>
          </w:p>
        </w:tc>
        <w:tc>
          <w:tcPr>
            <w:tcW w:type="dxa" w:w="1172"/>
          </w:tcPr>
          <w:p>
            <w:pPr>
              <w:spacing w:after="0"/>
              <w:jc w:val="left"/>
            </w:pPr>
            <w:r>
              <w:rPr>
                <w:sz w:val="16"/>
              </w:rPr>
              <w:t>DR-1787-NH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$238,281.59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2007-04-27</w:t>
            </w:r>
          </w:p>
        </w:tc>
        <w:tc>
          <w:tcPr>
            <w:tcW w:type="dxa" w:w="1172"/>
          </w:tcPr>
          <w:p>
            <w:pPr>
              <w:spacing w:after="0"/>
              <w:jc w:val="left"/>
            </w:pPr>
            <w:r>
              <w:rPr>
                <w:sz w:val="16"/>
              </w:rPr>
              <w:t>2007-04-15</w:t>
            </w:r>
          </w:p>
        </w:tc>
        <w:tc>
          <w:tcPr>
            <w:tcW w:type="dxa" w:w="1172"/>
          </w:tcPr>
          <w:p>
            <w:pPr>
              <w:spacing w:after="0"/>
              <w:jc w:val="left"/>
            </w:pPr>
            <w:r>
              <w:rPr>
                <w:sz w:val="16"/>
              </w:rPr>
              <w:t>DR-1695-NH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$238,138.85</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2005-09-19</w:t>
            </w:r>
          </w:p>
        </w:tc>
        <w:tc>
          <w:tcPr>
            <w:tcW w:type="dxa" w:w="1172"/>
          </w:tcPr>
          <w:p>
            <w:pPr>
              <w:spacing w:after="0"/>
              <w:jc w:val="left"/>
            </w:pPr>
            <w:r>
              <w:rPr>
                <w:sz w:val="16"/>
              </w:rPr>
              <w:t>2005-08-29</w:t>
            </w:r>
          </w:p>
        </w:tc>
        <w:tc>
          <w:tcPr>
            <w:tcW w:type="dxa" w:w="1172"/>
          </w:tcPr>
          <w:p>
            <w:pPr>
              <w:spacing w:after="0"/>
              <w:jc w:val="left"/>
            </w:pPr>
            <w:r>
              <w:rPr>
                <w:sz w:val="16"/>
              </w:rPr>
              <w:t>EM-3258-NH</w:t>
            </w:r>
          </w:p>
        </w:tc>
        <w:tc>
          <w:tcPr>
            <w:tcW w:type="dxa" w:w="1575"/>
          </w:tcPr>
          <w:p>
            <w:pPr>
              <w:spacing w:after="0"/>
              <w:jc w:val="left"/>
            </w:pPr>
            <w:r>
              <w:rPr>
                <w:sz w:val="16"/>
              </w:rPr>
              <w:t>Emergency</w:t>
            </w:r>
          </w:p>
        </w:tc>
        <w:tc>
          <w:tcPr>
            <w:tcW w:type="dxa" w:w="2786"/>
          </w:tcPr>
          <w:p>
            <w:pPr>
              <w:spacing w:after="0"/>
              <w:jc w:val="left"/>
            </w:pPr>
            <w:r>
              <w:rPr>
                <w:sz w:val="16"/>
              </w:rPr>
              <w:t>HURRICANE KATRINA EVACUATION</w:t>
            </w:r>
          </w:p>
        </w:tc>
        <w:tc>
          <w:tcPr>
            <w:tcW w:type="dxa" w:w="2776"/>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2005-03-30</w:t>
            </w:r>
          </w:p>
        </w:tc>
        <w:tc>
          <w:tcPr>
            <w:tcW w:type="dxa" w:w="1172"/>
          </w:tcPr>
          <w:p>
            <w:pPr>
              <w:spacing w:after="0"/>
              <w:jc w:val="left"/>
            </w:pPr>
            <w:r>
              <w:rPr>
                <w:sz w:val="16"/>
              </w:rPr>
              <w:t>2005-02-10</w:t>
            </w:r>
          </w:p>
        </w:tc>
        <w:tc>
          <w:tcPr>
            <w:tcW w:type="dxa" w:w="1172"/>
          </w:tcPr>
          <w:p>
            <w:pPr>
              <w:spacing w:after="0"/>
              <w:jc w:val="left"/>
            </w:pPr>
            <w:r>
              <w:rPr>
                <w:sz w:val="16"/>
              </w:rPr>
              <w:t>EM-3208-NH</w:t>
            </w:r>
          </w:p>
        </w:tc>
        <w:tc>
          <w:tcPr>
            <w:tcW w:type="dxa" w:w="1575"/>
          </w:tcPr>
          <w:p>
            <w:pPr>
              <w:spacing w:after="0"/>
              <w:jc w:val="left"/>
            </w:pPr>
            <w:r>
              <w:rPr>
                <w:sz w:val="16"/>
              </w:rPr>
              <w:t>Emergency</w:t>
            </w:r>
          </w:p>
        </w:tc>
        <w:tc>
          <w:tcPr>
            <w:tcW w:type="dxa" w:w="2786"/>
          </w:tcPr>
          <w:p>
            <w:pPr>
              <w:spacing w:after="0"/>
              <w:jc w:val="left"/>
            </w:pPr>
            <w:r>
              <w:rPr>
                <w:sz w:val="16"/>
              </w:rPr>
              <w:t>RECORD SNOW</w:t>
            </w:r>
          </w:p>
        </w:tc>
        <w:tc>
          <w:tcPr>
            <w:tcW w:type="dxa" w:w="2776"/>
          </w:tcPr>
          <w:p>
            <w:pPr>
              <w:spacing w:after="0"/>
              <w:jc w:val="left"/>
            </w:pPr>
            <w:r>
              <w:rPr>
                <w:sz w:val="16"/>
              </w:rPr>
              <w:t>Winter Weather</w:t>
            </w:r>
          </w:p>
        </w:tc>
        <w:tc>
          <w:tcPr>
            <w:tcW w:type="dxa" w:w="1616"/>
          </w:tcPr>
          <w:p>
            <w:pPr>
              <w:spacing w:after="0"/>
              <w:jc w:val="right"/>
            </w:pPr>
            <w:r>
              <w:rPr>
                <w:sz w:val="16"/>
              </w:rPr>
              <w:t>$110,496.83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2004-01-15</w:t>
            </w:r>
          </w:p>
        </w:tc>
        <w:tc>
          <w:tcPr>
            <w:tcW w:type="dxa" w:w="1172"/>
          </w:tcPr>
          <w:p>
            <w:pPr>
              <w:spacing w:after="0"/>
              <w:jc w:val="left"/>
            </w:pPr>
            <w:r>
              <w:rPr>
                <w:sz w:val="16"/>
              </w:rPr>
              <w:t>2003-12-06</w:t>
            </w:r>
          </w:p>
        </w:tc>
        <w:tc>
          <w:tcPr>
            <w:tcW w:type="dxa" w:w="1172"/>
          </w:tcPr>
          <w:p>
            <w:pPr>
              <w:spacing w:after="0"/>
              <w:jc w:val="left"/>
            </w:pPr>
            <w:r>
              <w:rPr>
                <w:sz w:val="16"/>
              </w:rPr>
              <w:t>EM-3193-NH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$94,960.77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2001-03-28</w:t>
            </w:r>
          </w:p>
        </w:tc>
        <w:tc>
          <w:tcPr>
            <w:tcW w:type="dxa" w:w="1172"/>
          </w:tcPr>
          <w:p>
            <w:pPr>
              <w:spacing w:after="0"/>
              <w:jc w:val="left"/>
            </w:pPr>
            <w:r>
              <w:rPr>
                <w:sz w:val="16"/>
              </w:rPr>
              <w:t>2001-03-05</w:t>
            </w:r>
          </w:p>
        </w:tc>
        <w:tc>
          <w:tcPr>
            <w:tcW w:type="dxa" w:w="1172"/>
          </w:tcPr>
          <w:p>
            <w:pPr>
              <w:spacing w:after="0"/>
              <w:jc w:val="left"/>
            </w:pPr>
            <w:r>
              <w:rPr>
                <w:sz w:val="16"/>
              </w:rPr>
              <w:t>EM-3166-NH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$63,748.63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1998-01-07</w:t>
            </w:r>
          </w:p>
        </w:tc>
        <w:tc>
          <w:tcPr>
            <w:tcW w:type="dxa" w:w="1172"/>
          </w:tcPr>
          <w:p>
            <w:pPr>
              <w:spacing w:after="0"/>
              <w:jc w:val="left"/>
            </w:pPr>
            <w:r>
              <w:rPr>
                <w:sz w:val="16"/>
              </w:rPr>
              <w:t>DR-1199-NH</w:t>
            </w:r>
          </w:p>
        </w:tc>
        <w:tc>
          <w:tcPr>
            <w:tcW w:type="dxa" w:w="1575"/>
          </w:tcPr>
          <w:p>
            <w:pPr>
              <w:spacing w:after="0"/>
              <w:jc w:val="left"/>
            </w:pPr>
            <w:r>
              <w:rPr>
                <w:sz w:val="16"/>
              </w:rPr>
              <w:t>Major disaster</w:t>
            </w:r>
          </w:p>
        </w:tc>
        <w:tc>
          <w:tcPr>
            <w:tcW w:type="dxa" w:w="2786"/>
          </w:tcPr>
          <w:p>
            <w:pPr>
              <w:spacing w:after="0"/>
              <w:jc w:val="left"/>
            </w:pPr>
            <w:r>
              <w:rPr>
                <w:sz w:val="16"/>
              </w:rPr>
              <w:t>SEVERE ICE STORM, RAINS AND HIGH WINDS</w:t>
            </w:r>
          </w:p>
        </w:tc>
        <w:tc>
          <w:tcPr>
            <w:tcW w:type="dxa" w:w="2776"/>
          </w:tcPr>
          <w:p>
            <w:pPr>
              <w:spacing w:after="0"/>
              <w:jc w:val="left"/>
            </w:pPr>
            <w:r>
              <w:rPr>
                <w:sz w:val="16"/>
              </w:rPr>
              <w:t>Ice Storm;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1996-01-03</w:t>
            </w:r>
          </w:p>
        </w:tc>
        <w:tc>
          <w:tcPr>
            <w:tcW w:type="dxa" w:w="1172"/>
          </w:tcPr>
          <w:p>
            <w:pPr>
              <w:spacing w:after="0"/>
              <w:jc w:val="left"/>
            </w:pPr>
            <w:r>
              <w:rPr>
                <w:sz w:val="16"/>
              </w:rPr>
              <w:t>1995-10-20</w:t>
            </w:r>
          </w:p>
        </w:tc>
        <w:tc>
          <w:tcPr>
            <w:tcW w:type="dxa" w:w="1172"/>
          </w:tcPr>
          <w:p>
            <w:pPr>
              <w:spacing w:after="0"/>
              <w:jc w:val="left"/>
            </w:pPr>
            <w:r>
              <w:rPr>
                <w:sz w:val="16"/>
              </w:rPr>
              <w:t>DR-1077-NH</w:t>
            </w:r>
          </w:p>
        </w:tc>
        <w:tc>
          <w:tcPr>
            <w:tcW w:type="dxa" w:w="1575"/>
          </w:tcPr>
          <w:p>
            <w:pPr>
              <w:spacing w:after="0"/>
              <w:jc w:val="left"/>
            </w:pPr>
            <w:r>
              <w:rPr>
                <w:sz w:val="16"/>
              </w:rPr>
              <w:t>Major disaster</w:t>
            </w:r>
          </w:p>
        </w:tc>
        <w:tc>
          <w:tcPr>
            <w:tcW w:type="dxa" w:w="2786"/>
          </w:tcPr>
          <w:p>
            <w:pPr>
              <w:spacing w:after="0"/>
              <w:jc w:val="left"/>
            </w:pPr>
            <w:r>
              <w:rPr>
                <w:sz w:val="16"/>
              </w:rPr>
              <w:t>EXCESSIVE RAINFALL, HIGH WINDS, AND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1993-03-16</w:t>
            </w:r>
          </w:p>
        </w:tc>
        <w:tc>
          <w:tcPr>
            <w:tcW w:type="dxa" w:w="1172"/>
          </w:tcPr>
          <w:p>
            <w:pPr>
              <w:spacing w:after="0"/>
              <w:jc w:val="left"/>
            </w:pPr>
            <w:r>
              <w:rPr>
                <w:sz w:val="16"/>
              </w:rPr>
              <w:t>1993-03-13</w:t>
            </w:r>
          </w:p>
        </w:tc>
        <w:tc>
          <w:tcPr>
            <w:tcW w:type="dxa" w:w="1172"/>
          </w:tcPr>
          <w:p>
            <w:pPr>
              <w:spacing w:after="0"/>
              <w:jc w:val="left"/>
            </w:pPr>
            <w:r>
              <w:rPr>
                <w:sz w:val="16"/>
              </w:rPr>
              <w:t>EM-3101-NH</w:t>
            </w:r>
          </w:p>
        </w:tc>
        <w:tc>
          <w:tcPr>
            <w:tcW w:type="dxa" w:w="1575"/>
          </w:tcPr>
          <w:p>
            <w:pPr>
              <w:spacing w:after="0"/>
              <w:jc w:val="left"/>
            </w:pPr>
            <w:r>
              <w:rPr>
                <w:sz w:val="16"/>
              </w:rPr>
              <w:t>Emergency</w:t>
            </w:r>
          </w:p>
        </w:tc>
        <w:tc>
          <w:tcPr>
            <w:tcW w:type="dxa" w:w="2786"/>
          </w:tcPr>
          <w:p>
            <w:pPr>
              <w:spacing w:after="0"/>
              <w:jc w:val="left"/>
            </w:pPr>
            <w:r>
              <w:rPr>
                <w:sz w:val="16"/>
              </w:rPr>
              <w:t>BLIZZARDS, HIGH WINDS &amp; RECORD SNOWFALL</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1990-08-29</w:t>
            </w:r>
          </w:p>
        </w:tc>
        <w:tc>
          <w:tcPr>
            <w:tcW w:type="dxa" w:w="1172"/>
          </w:tcPr>
          <w:p>
            <w:pPr>
              <w:spacing w:after="0"/>
              <w:jc w:val="left"/>
            </w:pPr>
            <w:r>
              <w:rPr>
                <w:sz w:val="16"/>
              </w:rPr>
              <w:t>1990-08-07</w:t>
            </w:r>
          </w:p>
        </w:tc>
        <w:tc>
          <w:tcPr>
            <w:tcW w:type="dxa" w:w="1172"/>
          </w:tcPr>
          <w:p>
            <w:pPr>
              <w:spacing w:after="0"/>
              <w:jc w:val="left"/>
            </w:pPr>
            <w:r>
              <w:rPr>
                <w:sz w:val="16"/>
              </w:rPr>
              <w:t>DR-876-NH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1979-03-15</w:t>
            </w:r>
          </w:p>
        </w:tc>
        <w:tc>
          <w:tcPr>
            <w:tcW w:type="dxa" w:w="1172"/>
          </w:tcPr>
          <w:p>
            <w:pPr>
              <w:spacing w:after="0"/>
              <w:jc w:val="left"/>
            </w:pPr>
            <w:r>
              <w:rPr>
                <w:sz w:val="16"/>
              </w:rPr>
              <w:t>1979-03-15</w:t>
            </w:r>
          </w:p>
        </w:tc>
        <w:tc>
          <w:tcPr>
            <w:tcW w:type="dxa" w:w="1172"/>
          </w:tcPr>
          <w:p>
            <w:pPr>
              <w:spacing w:after="0"/>
              <w:jc w:val="left"/>
            </w:pPr>
            <w:r>
              <w:rPr>
                <w:sz w:val="16"/>
              </w:rPr>
              <w:t>EM-3073-NH</w:t>
            </w:r>
          </w:p>
        </w:tc>
        <w:tc>
          <w:tcPr>
            <w:tcW w:type="dxa" w:w="1575"/>
          </w:tcPr>
          <w:p>
            <w:pPr>
              <w:spacing w:after="0"/>
              <w:jc w:val="left"/>
            </w:pPr>
            <w:r>
              <w:rPr>
                <w:sz w:val="16"/>
              </w:rPr>
              <w:t>Emergency</w:t>
            </w:r>
          </w:p>
        </w:tc>
        <w:tc>
          <w:tcPr>
            <w:tcW w:type="dxa" w:w="2786"/>
          </w:tcPr>
          <w:p>
            <w:pPr>
              <w:spacing w:after="0"/>
              <w:jc w:val="left"/>
            </w:pPr>
            <w:r>
              <w:rPr>
                <w:sz w:val="16"/>
              </w:rPr>
              <w:t>FLOODING</w:t>
            </w:r>
          </w:p>
        </w:tc>
        <w:tc>
          <w:tcPr>
            <w:tcW w:type="dxa" w:w="2776"/>
          </w:tcPr>
          <w:p>
            <w:pPr>
              <w:spacing w:after="0"/>
              <w:jc w:val="left"/>
            </w:pPr>
            <w:r>
              <w:rPr>
                <w:sz w:val="16"/>
              </w:rPr>
              <w:t>Inland Flooding</w:t>
            </w:r>
          </w:p>
        </w:tc>
        <w:tc>
          <w:tcPr>
            <w:tcW w:type="dxa" w:w="1616"/>
          </w:tcPr>
          <w:p>
            <w:pPr>
              <w:spacing w:after="0"/>
              <w:jc w:val="right"/>
            </w:pPr>
            <w:r>
              <w:rPr>
                <w:sz w:val="16"/>
              </w:rPr>
              <w:t>PA not declared for this county</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1973-07-11</w:t>
            </w:r>
          </w:p>
        </w:tc>
        <w:tc>
          <w:tcPr>
            <w:tcW w:type="dxa" w:w="1172"/>
          </w:tcPr>
          <w:p>
            <w:pPr>
              <w:spacing w:after="0"/>
              <w:jc w:val="left"/>
            </w:pPr>
            <w:r>
              <w:rPr>
                <w:sz w:val="16"/>
              </w:rPr>
              <w:t>1973-07-11</w:t>
            </w:r>
          </w:p>
        </w:tc>
        <w:tc>
          <w:tcPr>
            <w:tcW w:type="dxa" w:w="1172"/>
          </w:tcPr>
          <w:p>
            <w:pPr>
              <w:spacing w:after="0"/>
              <w:jc w:val="left"/>
            </w:pPr>
            <w:r>
              <w:rPr>
                <w:sz w:val="16"/>
              </w:rPr>
              <w:t>DR-399-NH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3</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171"/>
          </w:tcPr>
          <w:p>
            <w:pPr>
              <w:spacing w:after="0"/>
              <w:jc w:val="right"/>
            </w:pPr>
            <w:r>
              <w:rPr>
                <w:sz w:val="16"/>
              </w:rPr>
              <w:t>28</w:t>
            </w:r>
          </w:p>
        </w:tc>
        <w:tc>
          <w:tcPr>
            <w:tcW w:type="dxa" w:w="1132"/>
          </w:tcPr>
          <w:p>
            <w:pPr>
              <w:spacing w:after="0"/>
              <w:jc w:val="right"/>
            </w:pPr>
          </w:p>
        </w:tc>
        <w:tc>
          <w:tcPr>
            <w:tcW w:type="dxa" w:w="1068"/>
          </w:tcPr>
          <w:p>
            <w:pPr>
              <w:spacing w:after="0"/>
              <w:jc w:val="right"/>
            </w:pPr>
            <w:r>
              <w:rPr>
                <w:sz w:val="16"/>
              </w:rPr>
              <w:t>2</w:t>
            </w:r>
          </w:p>
        </w:tc>
        <w:tc>
          <w:tcPr>
            <w:tcW w:type="dxa" w:w="779"/>
          </w:tcPr>
          <w:p>
            <w:pPr>
              <w:spacing w:after="0"/>
              <w:jc w:val="right"/>
            </w:pPr>
            <w:r>
              <w:rPr>
                <w:sz w:val="16"/>
              </w:rPr>
              <w:t>3</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24</w:t>
            </w:r>
          </w:p>
        </w:tc>
        <w:tc>
          <w:tcPr>
            <w:tcW w:type="dxa" w:w="1132"/>
          </w:tcPr>
          <w:p>
            <w:pPr>
              <w:spacing w:after="0"/>
              <w:jc w:val="right"/>
            </w:pPr>
          </w:p>
        </w:tc>
        <w:tc>
          <w:tcPr>
            <w:tcW w:type="dxa" w:w="1068"/>
          </w:tcPr>
          <w:p>
            <w:pPr>
              <w:spacing w:after="0"/>
              <w:jc w:val="right"/>
            </w:pPr>
            <w:r>
              <w:rPr>
                <w:sz w:val="16"/>
              </w:rPr>
              <w:t>8</w:t>
            </w:r>
          </w:p>
        </w:tc>
        <w:tc>
          <w:tcPr>
            <w:tcW w:type="dxa" w:w="779"/>
          </w:tcPr>
          <w:p>
            <w:pPr>
              <w:spacing w:after="0"/>
              <w:jc w:val="right"/>
            </w:pPr>
            <w:r>
              <w:rPr>
                <w:sz w:val="16"/>
              </w:rPr>
              <w:t>9</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62</w:t>
            </w:r>
          </w:p>
        </w:tc>
        <w:tc>
          <w:tcPr>
            <w:tcW w:type="dxa" w:w="1132"/>
          </w:tcPr>
          <w:p>
            <w:pPr>
              <w:spacing w:after="0"/>
              <w:jc w:val="right"/>
            </w:pPr>
          </w:p>
        </w:tc>
        <w:tc>
          <w:tcPr>
            <w:tcW w:type="dxa" w:w="1068"/>
          </w:tcPr>
          <w:p>
            <w:pPr>
              <w:spacing w:after="0"/>
              <w:jc w:val="right"/>
            </w:pPr>
            <w:r>
              <w:rPr>
                <w:sz w:val="16"/>
              </w:rPr>
              <w:t>2</w:t>
            </w:r>
          </w:p>
        </w:tc>
        <w:tc>
          <w:tcPr>
            <w:tcW w:type="dxa" w:w="779"/>
          </w:tcPr>
          <w:p>
            <w:pPr>
              <w:spacing w:after="0"/>
              <w:jc w:val="right"/>
            </w:pPr>
            <w:r>
              <w:rPr>
                <w:sz w:val="16"/>
              </w:rPr>
              <w:t>15</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2</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2</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2</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1</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2</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128</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33</w:t>
            </w:r>
          </w:p>
        </w:tc>
        <w:tc>
          <w:tcPr>
            <w:tcW w:type="dxa" w:w="1092"/>
          </w:tcPr>
          <w:p>
            <w:pPr>
              <w:spacing w:after="0"/>
              <w:jc w:val="right"/>
            </w:pPr>
            <w:r>
              <w:rPr>
                <w:sz w:val="16"/>
              </w:rPr>
              <w:t>13</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1</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6</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222</w:t>
            </w:r>
          </w:p>
        </w:tc>
        <w:tc>
          <w:tcPr>
            <w:tcW w:type="dxa" w:w="1132"/>
          </w:tcPr>
          <w:p>
            <w:pPr>
              <w:spacing w:after="0"/>
              <w:jc w:val="right"/>
            </w:pPr>
          </w:p>
        </w:tc>
        <w:tc>
          <w:tcPr>
            <w:tcW w:type="dxa" w:w="1068"/>
          </w:tcPr>
          <w:p>
            <w:pPr>
              <w:spacing w:after="0"/>
              <w:jc w:val="right"/>
            </w:pPr>
            <w:r>
              <w:rPr>
                <w:sz w:val="16"/>
              </w:rPr>
              <w:t>1</w:t>
            </w:r>
          </w:p>
        </w:tc>
        <w:tc>
          <w:tcPr>
            <w:tcW w:type="dxa" w:w="779"/>
          </w:tcPr>
          <w:p>
            <w:pPr>
              <w:spacing w:after="0"/>
              <w:jc w:val="right"/>
            </w:pPr>
            <w:r>
              <w:rPr>
                <w:sz w:val="16"/>
              </w:rPr>
              <w:t>20</w:t>
            </w:r>
          </w:p>
        </w:tc>
        <w:tc>
          <w:tcPr>
            <w:tcW w:type="dxa" w:w="1092"/>
          </w:tcPr>
          <w:p>
            <w:pPr>
              <w:spacing w:after="0"/>
              <w:jc w:val="right"/>
            </w:pPr>
            <w:r>
              <w:rPr>
                <w:sz w:val="16"/>
              </w:rPr>
              <w:t>2</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r>
              <w:rPr>
                <w:sz w:val="16"/>
              </w:rPr>
              <w:t>Includes 17 High Wind records and 30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8</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230</w:t>
            </w:r>
          </w:p>
        </w:tc>
        <w:tc>
          <w:tcPr>
            <w:tcW w:type="dxa" w:w="1132"/>
          </w:tcPr>
          <w:p>
            <w:pPr>
              <w:spacing w:after="0"/>
              <w:jc w:val="right"/>
            </w:pPr>
          </w:p>
        </w:tc>
        <w:tc>
          <w:tcPr>
            <w:tcW w:type="dxa" w:w="1068"/>
          </w:tcPr>
          <w:p>
            <w:pPr>
              <w:spacing w:after="0"/>
              <w:jc w:val="right"/>
            </w:pPr>
            <w:r>
              <w:rPr>
                <w:sz w:val="16"/>
              </w:rPr>
              <w:t>1</w:t>
            </w:r>
          </w:p>
        </w:tc>
        <w:tc>
          <w:tcPr>
            <w:tcW w:type="dxa" w:w="779"/>
          </w:tcPr>
          <w:p>
            <w:pPr>
              <w:spacing w:after="0"/>
              <w:jc w:val="right"/>
            </w:pPr>
            <w:r>
              <w:rPr>
                <w:sz w:val="16"/>
              </w:rPr>
              <w:t>20</w:t>
            </w:r>
          </w:p>
        </w:tc>
        <w:tc>
          <w:tcPr>
            <w:tcW w:type="dxa" w:w="1092"/>
          </w:tcPr>
          <w:p>
            <w:pPr>
              <w:spacing w:after="0"/>
              <w:jc w:val="right"/>
            </w:pPr>
            <w:r>
              <w:rPr>
                <w:sz w:val="16"/>
              </w:rPr>
              <w:t>5</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1"/>
        <w:gridCol w:w="1550"/>
        <w:gridCol w:w="3835"/>
        <w:gridCol w:w="1309"/>
        <w:gridCol w:w="2499"/>
        <w:gridCol w:w="648"/>
        <w:gridCol w:w="1863"/>
      </w:tblGrid>
      <w:tr>
        <w:trPr>
          <w:cantSplit/>
          <w:tblHeader/>
        </w:trPr>
        <w:tc>
          <w:tcPr>
            <w:tcW w:type="dxa" w:w="1037"/>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1550"/>
            <w:shd w:val="clear" w:color="auto" w:fill="E8E8E8"/>
          </w:tcPr>
          <w:p>
            <w:pPr>
              <w:spacing w:after="0"/>
              <w:jc w:val="left"/>
            </w:pPr>
            <w:r>
              <w:rPr>
                <w:b/>
                <w:sz w:val="16"/>
              </w:rPr>
              <w:t>Magnitude or extent</w:t>
            </w:r>
          </w:p>
        </w:tc>
        <w:tc>
          <w:tcPr>
            <w:tcW w:type="dxa" w:w="3835"/>
            <w:shd w:val="clear" w:color="auto" w:fill="E8E8E8"/>
          </w:tcPr>
          <w:p>
            <w:pPr>
              <w:spacing w:after="0"/>
              <w:jc w:val="left"/>
            </w:pPr>
            <w:r>
              <w:rPr>
                <w:b/>
                <w:sz w:val="16"/>
              </w:rPr>
              <w:t>Damage</w:t>
            </w:r>
          </w:p>
          <w:p>
            <w:pPr>
              <w:spacing w:after="0"/>
              <w:jc w:val="left"/>
            </w:pPr>
            <w:r>
              <w:rPr>
                <w:i/>
                <w:color w:val="555555"/>
                <w:sz w:val="14"/>
              </w:rPr>
              <w:t>nominal dollars</w:t>
            </w:r>
          </w:p>
        </w:tc>
        <w:tc>
          <w:tcPr>
            <w:tcW w:type="dxa" w:w="13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9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8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2020-08-04</w:t>
            </w:r>
          </w:p>
        </w:tc>
        <w:tc>
          <w:tcPr>
            <w:tcW w:type="dxa" w:w="1371"/>
          </w:tcPr>
          <w:p>
            <w:pPr>
              <w:spacing w:after="0"/>
              <w:jc w:val="left"/>
            </w:pPr>
            <w:r>
              <w:rPr>
                <w:sz w:val="16"/>
              </w:rPr>
              <w:t>Tropical Storm</w:t>
            </w:r>
          </w:p>
        </w:tc>
        <w:tc>
          <w:tcPr>
            <w:tcW w:type="dxa" w:w="1550"/>
          </w:tcPr>
          <w:p>
            <w:pPr>
              <w:spacing w:after="0"/>
              <w:jc w:val="left"/>
            </w:pPr>
          </w:p>
        </w:tc>
        <w:tc>
          <w:tcPr>
            <w:tcW w:type="dxa" w:w="3835"/>
          </w:tcPr>
          <w:p>
            <w:pPr>
              <w:spacing w:after="0"/>
              <w:jc w:val="left"/>
            </w:pPr>
            <w:r>
              <w:rPr>
                <w:sz w:val="16"/>
              </w:rPr>
              <w:t>damage not reported</w:t>
            </w:r>
          </w:p>
        </w:tc>
        <w:tc>
          <w:tcPr>
            <w:tcW w:type="dxa" w:w="1309"/>
          </w:tcPr>
          <w:p>
            <w:pPr>
              <w:spacing w:after="0"/>
              <w:jc w:val="right"/>
            </w:pPr>
            <w:r>
              <w:rPr>
                <w:sz w:val="16"/>
              </w:rPr>
              <w:t>0, 0</w:t>
            </w:r>
          </w:p>
        </w:tc>
        <w:tc>
          <w:tcPr>
            <w:tcW w:type="dxa" w:w="2499"/>
          </w:tcPr>
          <w:p>
            <w:pPr>
              <w:spacing w:after="0"/>
              <w:jc w:val="left"/>
            </w:pPr>
            <w:r>
              <w:rPr>
                <w:sz w:val="16"/>
              </w:rPr>
              <w:t>NWS zone NHZ001 (NORTHERN COOS), zone-level: may include parts of neighboring counties</w:t>
            </w:r>
          </w:p>
        </w:tc>
        <w:tc>
          <w:tcPr>
            <w:tcW w:type="dxa" w:w="648"/>
          </w:tcPr>
          <w:p>
            <w:pPr>
              <w:spacing w:after="0"/>
              <w:jc w:val="left"/>
            </w:pPr>
          </w:p>
        </w:tc>
        <w:tc>
          <w:tcPr>
            <w:tcW w:type="dxa" w:w="18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2015-08-03</w:t>
            </w:r>
          </w:p>
        </w:tc>
        <w:tc>
          <w:tcPr>
            <w:tcW w:type="dxa" w:w="1371"/>
          </w:tcPr>
          <w:p>
            <w:pPr>
              <w:spacing w:after="0"/>
              <w:jc w:val="left"/>
            </w:pPr>
            <w:r>
              <w:rPr>
                <w:sz w:val="16"/>
              </w:rPr>
              <w:t>Thunderstorm Wind</w:t>
            </w:r>
          </w:p>
        </w:tc>
        <w:tc>
          <w:tcPr>
            <w:tcW w:type="dxa" w:w="1550"/>
          </w:tcPr>
          <w:p>
            <w:pPr>
              <w:spacing w:after="0"/>
              <w:jc w:val="left"/>
            </w:pPr>
            <w:r>
              <w:rPr>
                <w:sz w:val="16"/>
              </w:rPr>
              <w:t>65 kt (75 mph) estimated gust</w:t>
            </w:r>
          </w:p>
        </w:tc>
        <w:tc>
          <w:tcPr>
            <w:tcW w:type="dxa" w:w="3835"/>
          </w:tcPr>
          <w:p>
            <w:pPr>
              <w:spacing w:after="0"/>
              <w:jc w:val="left"/>
            </w:pPr>
            <w:r>
              <w:rPr>
                <w:sz w:val="16"/>
              </w:rPr>
              <w:t>property not reported; $0 crops (2015 dollars)</w:t>
            </w:r>
          </w:p>
        </w:tc>
        <w:tc>
          <w:tcPr>
            <w:tcW w:type="dxa" w:w="1309"/>
          </w:tcPr>
          <w:p>
            <w:pPr>
              <w:spacing w:after="0"/>
              <w:jc w:val="right"/>
            </w:pPr>
            <w:r>
              <w:rPr>
                <w:sz w:val="16"/>
              </w:rPr>
              <w:t>2, 32</w:t>
            </w:r>
          </w:p>
        </w:tc>
        <w:tc>
          <w:tcPr>
            <w:tcW w:type="dxa" w:w="2499"/>
          </w:tcPr>
          <w:p>
            <w:pPr>
              <w:spacing w:after="0"/>
              <w:jc w:val="left"/>
            </w:pPr>
            <w:r>
              <w:rPr>
                <w:sz w:val="16"/>
              </w:rPr>
              <w:t>COOS JCT</w:t>
            </w:r>
          </w:p>
        </w:tc>
        <w:tc>
          <w:tcPr>
            <w:tcW w:type="dxa" w:w="648"/>
          </w:tcPr>
          <w:p>
            <w:pPr>
              <w:spacing w:after="0"/>
              <w:jc w:val="left"/>
            </w:pPr>
          </w:p>
        </w:tc>
        <w:tc>
          <w:tcPr>
            <w:tcW w:type="dxa" w:w="1863"/>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71"/>
          </w:tcPr>
          <w:p>
            <w:pPr>
              <w:spacing w:after="0"/>
              <w:jc w:val="left"/>
            </w:pPr>
            <w:r>
              <w:rPr>
                <w:sz w:val="16"/>
              </w:rPr>
              <w:t>Flash Flood</w:t>
            </w:r>
          </w:p>
        </w:tc>
        <w:tc>
          <w:tcPr>
            <w:tcW w:type="dxa" w:w="1550"/>
          </w:tcPr>
          <w:p>
            <w:pPr>
              <w:spacing w:after="0"/>
              <w:jc w:val="left"/>
            </w:pPr>
          </w:p>
        </w:tc>
        <w:tc>
          <w:tcPr>
            <w:tcW w:type="dxa" w:w="3835"/>
          </w:tcPr>
          <w:p>
            <w:pPr>
              <w:spacing w:after="0"/>
              <w:jc w:val="left"/>
            </w:pPr>
            <w:r>
              <w:rPr>
                <w:sz w:val="16"/>
              </w:rPr>
              <w:t>$6,500,000 property; $0 crops (2011 dollars)</w:t>
            </w:r>
          </w:p>
        </w:tc>
        <w:tc>
          <w:tcPr>
            <w:tcW w:type="dxa" w:w="1309"/>
          </w:tcPr>
          <w:p>
            <w:pPr>
              <w:spacing w:after="0"/>
              <w:jc w:val="right"/>
            </w:pPr>
            <w:r>
              <w:rPr>
                <w:sz w:val="16"/>
              </w:rPr>
              <w:t>0, 0</w:t>
            </w:r>
          </w:p>
        </w:tc>
        <w:tc>
          <w:tcPr>
            <w:tcW w:type="dxa" w:w="2499"/>
          </w:tcPr>
          <w:p>
            <w:pPr>
              <w:spacing w:after="0"/>
              <w:jc w:val="left"/>
            </w:pPr>
            <w:r>
              <w:rPr>
                <w:sz w:val="16"/>
              </w:rPr>
              <w:t>GORHAM LIBBY FLD ARP to GORHAM</w:t>
            </w:r>
          </w:p>
        </w:tc>
        <w:tc>
          <w:tcPr>
            <w:tcW w:type="dxa" w:w="648"/>
          </w:tcPr>
          <w:p>
            <w:pPr>
              <w:spacing w:after="0"/>
              <w:jc w:val="left"/>
            </w:pPr>
          </w:p>
        </w:tc>
        <w:tc>
          <w:tcPr>
            <w:tcW w:type="dxa" w:w="18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2008-12-11</w:t>
            </w:r>
          </w:p>
        </w:tc>
        <w:tc>
          <w:tcPr>
            <w:tcW w:type="dxa" w:w="1371"/>
          </w:tcPr>
          <w:p>
            <w:pPr>
              <w:spacing w:after="0"/>
              <w:jc w:val="left"/>
            </w:pPr>
            <w:r>
              <w:rPr>
                <w:sz w:val="16"/>
              </w:rPr>
              <w:t>Winter Storm</w:t>
            </w:r>
          </w:p>
        </w:tc>
        <w:tc>
          <w:tcPr>
            <w:tcW w:type="dxa" w:w="1550"/>
          </w:tcPr>
          <w:p>
            <w:pPr>
              <w:spacing w:after="0"/>
              <w:jc w:val="left"/>
            </w:pPr>
          </w:p>
        </w:tc>
        <w:tc>
          <w:tcPr>
            <w:tcW w:type="dxa" w:w="3835"/>
          </w:tcPr>
          <w:p>
            <w:pPr>
              <w:spacing w:after="0"/>
              <w:jc w:val="left"/>
            </w:pPr>
            <w:r>
              <w:rPr>
                <w:sz w:val="16"/>
              </w:rPr>
              <w:t>$110,000 property; $0 crops, reported for the zone (2008 dollars)</w:t>
            </w:r>
          </w:p>
        </w:tc>
        <w:tc>
          <w:tcPr>
            <w:tcW w:type="dxa" w:w="1309"/>
          </w:tcPr>
          <w:p>
            <w:pPr>
              <w:spacing w:after="0"/>
              <w:jc w:val="right"/>
            </w:pPr>
            <w:r>
              <w:rPr>
                <w:sz w:val="16"/>
              </w:rPr>
              <w:t>0, 0</w:t>
            </w:r>
          </w:p>
        </w:tc>
        <w:tc>
          <w:tcPr>
            <w:tcW w:type="dxa" w:w="2499"/>
          </w:tcPr>
          <w:p>
            <w:pPr>
              <w:spacing w:after="0"/>
              <w:jc w:val="left"/>
            </w:pPr>
            <w:r>
              <w:rPr>
                <w:sz w:val="16"/>
              </w:rPr>
              <w:t>NWS zone NHZ002 (SOUTHERN COOS), zone-level: may include parts of neighboring counties</w:t>
            </w:r>
          </w:p>
        </w:tc>
        <w:tc>
          <w:tcPr>
            <w:tcW w:type="dxa" w:w="648"/>
          </w:tcPr>
          <w:p>
            <w:pPr>
              <w:spacing w:after="0"/>
              <w:jc w:val="left"/>
            </w:pPr>
          </w:p>
        </w:tc>
        <w:tc>
          <w:tcPr>
            <w:tcW w:type="dxa" w:w="186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2008-06-27</w:t>
            </w:r>
          </w:p>
        </w:tc>
        <w:tc>
          <w:tcPr>
            <w:tcW w:type="dxa" w:w="1371"/>
          </w:tcPr>
          <w:p>
            <w:pPr>
              <w:spacing w:after="0"/>
              <w:jc w:val="left"/>
            </w:pPr>
            <w:r>
              <w:rPr>
                <w:sz w:val="16"/>
              </w:rPr>
              <w:t>Lightning</w:t>
            </w:r>
          </w:p>
        </w:tc>
        <w:tc>
          <w:tcPr>
            <w:tcW w:type="dxa" w:w="1550"/>
          </w:tcPr>
          <w:p>
            <w:pPr>
              <w:spacing w:after="0"/>
              <w:jc w:val="left"/>
            </w:pPr>
          </w:p>
        </w:tc>
        <w:tc>
          <w:tcPr>
            <w:tcW w:type="dxa" w:w="3835"/>
          </w:tcPr>
          <w:p>
            <w:pPr>
              <w:spacing w:after="0"/>
              <w:jc w:val="left"/>
            </w:pPr>
            <w:r>
              <w:rPr>
                <w:sz w:val="16"/>
              </w:rPr>
              <w:t>$200,000 property; $0 crops (2008 dollars)</w:t>
            </w:r>
          </w:p>
        </w:tc>
        <w:tc>
          <w:tcPr>
            <w:tcW w:type="dxa" w:w="1309"/>
          </w:tcPr>
          <w:p>
            <w:pPr>
              <w:spacing w:after="0"/>
              <w:jc w:val="right"/>
            </w:pPr>
            <w:r>
              <w:rPr>
                <w:sz w:val="16"/>
              </w:rPr>
              <w:t>0, 0</w:t>
            </w:r>
          </w:p>
        </w:tc>
        <w:tc>
          <w:tcPr>
            <w:tcW w:type="dxa" w:w="2499"/>
          </w:tcPr>
          <w:p>
            <w:pPr>
              <w:spacing w:after="0"/>
              <w:jc w:val="left"/>
            </w:pPr>
            <w:r>
              <w:rPr>
                <w:sz w:val="16"/>
              </w:rPr>
              <w:t>COLEBROOK</w:t>
            </w:r>
          </w:p>
        </w:tc>
        <w:tc>
          <w:tcPr>
            <w:tcW w:type="dxa" w:w="648"/>
          </w:tcPr>
          <w:p>
            <w:pPr>
              <w:spacing w:after="0"/>
              <w:jc w:val="left"/>
            </w:pPr>
          </w:p>
        </w:tc>
        <w:tc>
          <w:tcPr>
            <w:tcW w:type="dxa" w:w="1863"/>
          </w:tcPr>
          <w:p>
            <w:pPr>
              <w:spacing w:after="0"/>
              <w:jc w:val="left"/>
            </w:pPr>
            <w:r>
              <w:rPr>
                <w:sz w:val="16"/>
              </w:rPr>
              <w:t>B1-c worst recorded: Lightning</w:t>
            </w:r>
          </w:p>
        </w:tc>
      </w:tr>
      <w:tr>
        <w:trPr>
          <w:cantSplit/>
        </w:trPr>
        <w:tc>
          <w:tcPr>
            <w:tcW w:type="dxa" w:w="1037"/>
          </w:tcPr>
          <w:p>
            <w:pPr>
              <w:spacing w:after="0"/>
              <w:jc w:val="left"/>
            </w:pPr>
            <w:r>
              <w:rPr>
                <w:sz w:val="16"/>
              </w:rPr>
              <w:t>2000-01-13</w:t>
            </w:r>
          </w:p>
        </w:tc>
        <w:tc>
          <w:tcPr>
            <w:tcW w:type="dxa" w:w="1371"/>
          </w:tcPr>
          <w:p>
            <w:pPr>
              <w:spacing w:after="0"/>
              <w:jc w:val="left"/>
            </w:pPr>
            <w:r>
              <w:rPr>
                <w:sz w:val="16"/>
              </w:rPr>
              <w:t>Extreme Cold/Wind Chill</w:t>
            </w:r>
          </w:p>
        </w:tc>
        <w:tc>
          <w:tcPr>
            <w:tcW w:type="dxa" w:w="1550"/>
          </w:tcPr>
          <w:p>
            <w:pPr>
              <w:spacing w:after="0"/>
              <w:jc w:val="left"/>
            </w:pPr>
          </w:p>
        </w:tc>
        <w:tc>
          <w:tcPr>
            <w:tcW w:type="dxa" w:w="3835"/>
          </w:tcPr>
          <w:p>
            <w:pPr>
              <w:spacing w:after="0"/>
              <w:jc w:val="left"/>
            </w:pPr>
            <w:r>
              <w:rPr>
                <w:sz w:val="16"/>
              </w:rPr>
              <w:t>damage not reported</w:t>
            </w:r>
          </w:p>
        </w:tc>
        <w:tc>
          <w:tcPr>
            <w:tcW w:type="dxa" w:w="1309"/>
          </w:tcPr>
          <w:p>
            <w:pPr>
              <w:spacing w:after="0"/>
              <w:jc w:val="right"/>
            </w:pPr>
            <w:r>
              <w:rPr>
                <w:sz w:val="16"/>
              </w:rPr>
              <w:t>0, 0</w:t>
            </w:r>
          </w:p>
        </w:tc>
        <w:tc>
          <w:tcPr>
            <w:tcW w:type="dxa" w:w="2499"/>
          </w:tcPr>
          <w:p>
            <w:pPr>
              <w:spacing w:after="0"/>
              <w:jc w:val="left"/>
            </w:pPr>
            <w:r>
              <w:rPr>
                <w:sz w:val="16"/>
              </w:rPr>
              <w:t>NWS zone NHZ001 (NORTHERN COOS), zone-level: may include parts of neighboring counties</w:t>
            </w:r>
          </w:p>
        </w:tc>
        <w:tc>
          <w:tcPr>
            <w:tcW w:type="dxa" w:w="648"/>
          </w:tcPr>
          <w:p>
            <w:pPr>
              <w:spacing w:after="0"/>
              <w:jc w:val="left"/>
            </w:pPr>
          </w:p>
        </w:tc>
        <w:tc>
          <w:tcPr>
            <w:tcW w:type="dxa" w:w="18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1999-07-05</w:t>
            </w:r>
          </w:p>
        </w:tc>
        <w:tc>
          <w:tcPr>
            <w:tcW w:type="dxa" w:w="1371"/>
          </w:tcPr>
          <w:p>
            <w:pPr>
              <w:spacing w:after="0"/>
              <w:jc w:val="left"/>
            </w:pPr>
            <w:r>
              <w:rPr>
                <w:sz w:val="16"/>
              </w:rPr>
              <w:t>Thunderstorm Wind</w:t>
            </w:r>
          </w:p>
        </w:tc>
        <w:tc>
          <w:tcPr>
            <w:tcW w:type="dxa" w:w="1550"/>
          </w:tcPr>
          <w:p>
            <w:pPr>
              <w:spacing w:after="0"/>
              <w:jc w:val="left"/>
            </w:pPr>
            <w:r>
              <w:rPr>
                <w:sz w:val="16"/>
              </w:rPr>
              <w:t>75 kt (86 mph), measurement type not recorded</w:t>
            </w:r>
          </w:p>
        </w:tc>
        <w:tc>
          <w:tcPr>
            <w:tcW w:type="dxa" w:w="3835"/>
          </w:tcPr>
          <w:p>
            <w:pPr>
              <w:spacing w:after="0"/>
              <w:jc w:val="left"/>
            </w:pPr>
            <w:r>
              <w:rPr>
                <w:sz w:val="16"/>
              </w:rPr>
              <w:t>damage not reported</w:t>
            </w:r>
          </w:p>
        </w:tc>
        <w:tc>
          <w:tcPr>
            <w:tcW w:type="dxa" w:w="1309"/>
          </w:tcPr>
          <w:p>
            <w:pPr>
              <w:spacing w:after="0"/>
              <w:jc w:val="right"/>
            </w:pPr>
            <w:r>
              <w:rPr>
                <w:sz w:val="16"/>
              </w:rPr>
              <w:t>0, 0</w:t>
            </w:r>
          </w:p>
        </w:tc>
        <w:tc>
          <w:tcPr>
            <w:tcW w:type="dxa" w:w="2499"/>
          </w:tcPr>
          <w:p>
            <w:pPr>
              <w:spacing w:after="0"/>
              <w:jc w:val="left"/>
            </w:pPr>
            <w:r>
              <w:rPr>
                <w:sz w:val="16"/>
              </w:rPr>
              <w:t>COLEBROOK</w:t>
            </w:r>
          </w:p>
        </w:tc>
        <w:tc>
          <w:tcPr>
            <w:tcW w:type="dxa" w:w="648"/>
          </w:tcPr>
          <w:p>
            <w:pPr>
              <w:spacing w:after="0"/>
              <w:jc w:val="left"/>
            </w:pPr>
          </w:p>
        </w:tc>
        <w:tc>
          <w:tcPr>
            <w:tcW w:type="dxa" w:w="1863"/>
          </w:tcPr>
          <w:p>
            <w:pPr>
              <w:spacing w:after="0"/>
              <w:jc w:val="left"/>
            </w:pPr>
            <w:r>
              <w:rPr>
                <w:sz w:val="16"/>
              </w:rPr>
              <w:t>B1-c worst recorded: Thunderstorm Wind</w:t>
            </w:r>
          </w:p>
        </w:tc>
      </w:tr>
      <w:tr>
        <w:trPr>
          <w:cantSplit/>
        </w:trPr>
        <w:tc>
          <w:tcPr>
            <w:tcW w:type="dxa" w:w="1037"/>
          </w:tcPr>
          <w:p>
            <w:pPr>
              <w:spacing w:after="0"/>
              <w:jc w:val="left"/>
            </w:pPr>
            <w:r>
              <w:rPr>
                <w:sz w:val="16"/>
              </w:rPr>
              <w:t>1998-01-07</w:t>
            </w:r>
          </w:p>
        </w:tc>
        <w:tc>
          <w:tcPr>
            <w:tcW w:type="dxa" w:w="1371"/>
          </w:tcPr>
          <w:p>
            <w:pPr>
              <w:spacing w:after="0"/>
              <w:jc w:val="left"/>
            </w:pPr>
            <w:r>
              <w:rPr>
                <w:sz w:val="16"/>
              </w:rPr>
              <w:t>Ice Storm</w:t>
            </w:r>
          </w:p>
        </w:tc>
        <w:tc>
          <w:tcPr>
            <w:tcW w:type="dxa" w:w="1550"/>
          </w:tcPr>
          <w:p>
            <w:pPr>
              <w:spacing w:after="0"/>
              <w:jc w:val="left"/>
            </w:pPr>
          </w:p>
        </w:tc>
        <w:tc>
          <w:tcPr>
            <w:tcW w:type="dxa" w:w="3835"/>
          </w:tcPr>
          <w:p>
            <w:pPr>
              <w:spacing w:after="0"/>
              <w:jc w:val="left"/>
            </w:pPr>
            <w:r>
              <w:rPr>
                <w:sz w:val="16"/>
              </w:rPr>
              <w:t>$570,000 property; crops not reported, reported for the zone (1998 dollars)</w:t>
            </w:r>
          </w:p>
        </w:tc>
        <w:tc>
          <w:tcPr>
            <w:tcW w:type="dxa" w:w="1309"/>
          </w:tcPr>
          <w:p>
            <w:pPr>
              <w:spacing w:after="0"/>
              <w:jc w:val="right"/>
            </w:pPr>
            <w:r>
              <w:rPr>
                <w:sz w:val="16"/>
              </w:rPr>
              <w:t>0, 0</w:t>
            </w:r>
          </w:p>
        </w:tc>
        <w:tc>
          <w:tcPr>
            <w:tcW w:type="dxa" w:w="2499"/>
          </w:tcPr>
          <w:p>
            <w:pPr>
              <w:spacing w:after="0"/>
              <w:jc w:val="left"/>
            </w:pPr>
            <w:r>
              <w:rPr>
                <w:sz w:val="16"/>
              </w:rPr>
              <w:t>NWS zone NHZ001 (NORTHERN COOS), zone-level: may include parts of neighboring counties</w:t>
            </w:r>
          </w:p>
        </w:tc>
        <w:tc>
          <w:tcPr>
            <w:tcW w:type="dxa" w:w="648"/>
          </w:tcPr>
          <w:p>
            <w:pPr>
              <w:spacing w:after="0"/>
              <w:jc w:val="left"/>
            </w:pPr>
          </w:p>
        </w:tc>
        <w:tc>
          <w:tcPr>
            <w:tcW w:type="dxa" w:w="1863"/>
          </w:tcPr>
          <w:p>
            <w:pPr>
              <w:spacing w:after="0"/>
              <w:jc w:val="left"/>
            </w:pPr>
            <w:r>
              <w:rPr>
                <w:sz w:val="16"/>
              </w:rPr>
              <w:t>B1-c worst recorded: Ice Storm</w:t>
            </w:r>
          </w:p>
        </w:tc>
      </w:tr>
      <w:tr>
        <w:trPr>
          <w:cantSplit/>
        </w:trPr>
        <w:tc>
          <w:tcPr>
            <w:tcW w:type="dxa" w:w="1037"/>
          </w:tcPr>
          <w:p>
            <w:pPr>
              <w:spacing w:after="0"/>
              <w:jc w:val="left"/>
            </w:pPr>
            <w:r>
              <w:rPr>
                <w:sz w:val="16"/>
              </w:rPr>
              <w:t>1996-07-19</w:t>
            </w:r>
          </w:p>
        </w:tc>
        <w:tc>
          <w:tcPr>
            <w:tcW w:type="dxa" w:w="1371"/>
          </w:tcPr>
          <w:p>
            <w:pPr>
              <w:spacing w:after="0"/>
              <w:jc w:val="left"/>
            </w:pPr>
            <w:r>
              <w:rPr>
                <w:sz w:val="16"/>
              </w:rPr>
              <w:t>High Wind</w:t>
            </w:r>
          </w:p>
        </w:tc>
        <w:tc>
          <w:tcPr>
            <w:tcW w:type="dxa" w:w="1550"/>
          </w:tcPr>
          <w:p>
            <w:pPr>
              <w:spacing w:after="0"/>
              <w:jc w:val="left"/>
            </w:pPr>
            <w:r>
              <w:rPr>
                <w:sz w:val="16"/>
              </w:rPr>
              <w:t>134 kt (154 mph), measurement type not recorded</w:t>
            </w:r>
          </w:p>
        </w:tc>
        <w:tc>
          <w:tcPr>
            <w:tcW w:type="dxa" w:w="3835"/>
          </w:tcPr>
          <w:p>
            <w:pPr>
              <w:spacing w:after="0"/>
              <w:jc w:val="left"/>
            </w:pPr>
            <w:r>
              <w:rPr>
                <w:sz w:val="16"/>
              </w:rPr>
              <w:t>damage not reported</w:t>
            </w:r>
          </w:p>
        </w:tc>
        <w:tc>
          <w:tcPr>
            <w:tcW w:type="dxa" w:w="1309"/>
          </w:tcPr>
          <w:p>
            <w:pPr>
              <w:spacing w:after="0"/>
              <w:jc w:val="right"/>
            </w:pPr>
            <w:r>
              <w:rPr>
                <w:sz w:val="16"/>
              </w:rPr>
              <w:t>0, 0</w:t>
            </w:r>
          </w:p>
        </w:tc>
        <w:tc>
          <w:tcPr>
            <w:tcW w:type="dxa" w:w="2499"/>
          </w:tcPr>
          <w:p>
            <w:pPr>
              <w:spacing w:after="0"/>
              <w:jc w:val="left"/>
            </w:pPr>
            <w:r>
              <w:rPr>
                <w:sz w:val="16"/>
              </w:rPr>
              <w:t>NWS zone NHZ002 (SOUTHERN COOS), zone-level: may include parts of neighboring counties</w:t>
            </w:r>
          </w:p>
        </w:tc>
        <w:tc>
          <w:tcPr>
            <w:tcW w:type="dxa" w:w="648"/>
          </w:tcPr>
          <w:p>
            <w:pPr>
              <w:spacing w:after="0"/>
              <w:jc w:val="left"/>
            </w:pPr>
          </w:p>
        </w:tc>
        <w:tc>
          <w:tcPr>
            <w:tcW w:type="dxa" w:w="18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1996-03-24</w:t>
            </w:r>
          </w:p>
        </w:tc>
        <w:tc>
          <w:tcPr>
            <w:tcW w:type="dxa" w:w="1371"/>
          </w:tcPr>
          <w:p>
            <w:pPr>
              <w:spacing w:after="0"/>
              <w:jc w:val="left"/>
            </w:pPr>
            <w:r>
              <w:rPr>
                <w:sz w:val="16"/>
              </w:rPr>
              <w:t>Avalanche</w:t>
            </w:r>
          </w:p>
        </w:tc>
        <w:tc>
          <w:tcPr>
            <w:tcW w:type="dxa" w:w="1550"/>
          </w:tcPr>
          <w:p>
            <w:pPr>
              <w:spacing w:after="0"/>
              <w:jc w:val="left"/>
            </w:pPr>
          </w:p>
        </w:tc>
        <w:tc>
          <w:tcPr>
            <w:tcW w:type="dxa" w:w="3835"/>
          </w:tcPr>
          <w:p>
            <w:pPr>
              <w:spacing w:after="0"/>
              <w:jc w:val="left"/>
            </w:pPr>
            <w:r>
              <w:rPr>
                <w:sz w:val="16"/>
              </w:rPr>
              <w:t>damage not reported</w:t>
            </w:r>
          </w:p>
        </w:tc>
        <w:tc>
          <w:tcPr>
            <w:tcW w:type="dxa" w:w="1309"/>
          </w:tcPr>
          <w:p>
            <w:pPr>
              <w:spacing w:after="0"/>
              <w:jc w:val="right"/>
            </w:pPr>
            <w:r>
              <w:rPr>
                <w:sz w:val="16"/>
              </w:rPr>
              <w:t>2, 0</w:t>
            </w:r>
          </w:p>
        </w:tc>
        <w:tc>
          <w:tcPr>
            <w:tcW w:type="dxa" w:w="2499"/>
          </w:tcPr>
          <w:p>
            <w:pPr>
              <w:spacing w:after="0"/>
              <w:jc w:val="left"/>
            </w:pPr>
            <w:r>
              <w:rPr>
                <w:sz w:val="16"/>
              </w:rPr>
              <w:t>NWS zone NHZ002 (SOUTHERN COOS), zone-level: may include parts of neighboring counties</w:t>
            </w:r>
          </w:p>
        </w:tc>
        <w:tc>
          <w:tcPr>
            <w:tcW w:type="dxa" w:w="648"/>
          </w:tcPr>
          <w:p>
            <w:pPr>
              <w:spacing w:after="0"/>
              <w:jc w:val="left"/>
            </w:pPr>
          </w:p>
        </w:tc>
        <w:tc>
          <w:tcPr>
            <w:tcW w:type="dxa" w:w="1863"/>
          </w:tcPr>
          <w:p>
            <w:pPr>
              <w:spacing w:after="0"/>
              <w:jc w:val="left"/>
            </w:pPr>
            <w:r>
              <w:rPr>
                <w:sz w:val="16"/>
              </w:rPr>
              <w:t>deaths or injuries recorded</w:t>
            </w:r>
          </w:p>
        </w:tc>
      </w:tr>
      <w:tr>
        <w:trPr>
          <w:cantSplit/>
        </w:trPr>
        <w:tc>
          <w:tcPr>
            <w:tcW w:type="dxa" w:w="1037"/>
          </w:tcPr>
          <w:p>
            <w:pPr>
              <w:spacing w:after="0"/>
              <w:jc w:val="left"/>
            </w:pPr>
            <w:r>
              <w:rPr>
                <w:sz w:val="16"/>
              </w:rPr>
              <w:t>1996-01-05</w:t>
            </w:r>
          </w:p>
        </w:tc>
        <w:tc>
          <w:tcPr>
            <w:tcW w:type="dxa" w:w="1371"/>
          </w:tcPr>
          <w:p>
            <w:pPr>
              <w:spacing w:after="0"/>
              <w:jc w:val="left"/>
            </w:pPr>
            <w:r>
              <w:rPr>
                <w:sz w:val="16"/>
              </w:rPr>
              <w:t>Avalanche</w:t>
            </w:r>
          </w:p>
        </w:tc>
        <w:tc>
          <w:tcPr>
            <w:tcW w:type="dxa" w:w="1550"/>
          </w:tcPr>
          <w:p>
            <w:pPr>
              <w:spacing w:after="0"/>
              <w:jc w:val="left"/>
            </w:pPr>
          </w:p>
        </w:tc>
        <w:tc>
          <w:tcPr>
            <w:tcW w:type="dxa" w:w="3835"/>
          </w:tcPr>
          <w:p>
            <w:pPr>
              <w:spacing w:after="0"/>
              <w:jc w:val="left"/>
            </w:pPr>
            <w:r>
              <w:rPr>
                <w:sz w:val="16"/>
              </w:rPr>
              <w:t>damage not reported</w:t>
            </w:r>
          </w:p>
        </w:tc>
        <w:tc>
          <w:tcPr>
            <w:tcW w:type="dxa" w:w="1309"/>
          </w:tcPr>
          <w:p>
            <w:pPr>
              <w:spacing w:after="0"/>
              <w:jc w:val="right"/>
            </w:pPr>
            <w:r>
              <w:rPr>
                <w:sz w:val="16"/>
              </w:rPr>
              <w:t>1, 1</w:t>
            </w:r>
          </w:p>
        </w:tc>
        <w:tc>
          <w:tcPr>
            <w:tcW w:type="dxa" w:w="2499"/>
          </w:tcPr>
          <w:p>
            <w:pPr>
              <w:spacing w:after="0"/>
              <w:jc w:val="left"/>
            </w:pPr>
            <w:r>
              <w:rPr>
                <w:sz w:val="16"/>
              </w:rPr>
              <w:t>NWS zone NHZ002 (SOUTHERN COOS), zone-level: may include parts of neighboring counties</w:t>
            </w:r>
          </w:p>
        </w:tc>
        <w:tc>
          <w:tcPr>
            <w:tcW w:type="dxa" w:w="648"/>
          </w:tcPr>
          <w:p>
            <w:pPr>
              <w:spacing w:after="0"/>
              <w:jc w:val="left"/>
            </w:pPr>
          </w:p>
        </w:tc>
        <w:tc>
          <w:tcPr>
            <w:tcW w:type="dxa" w:w="1863"/>
          </w:tcPr>
          <w:p>
            <w:pPr>
              <w:spacing w:after="0"/>
              <w:jc w:val="left"/>
            </w:pPr>
            <w:r>
              <w:rPr>
                <w:sz w:val="16"/>
              </w:rPr>
              <w:t>deaths or injuries recorded</w:t>
            </w:r>
          </w:p>
        </w:tc>
      </w:tr>
      <w:tr>
        <w:trPr>
          <w:cantSplit/>
        </w:trPr>
        <w:tc>
          <w:tcPr>
            <w:tcW w:type="dxa" w:w="1037"/>
          </w:tcPr>
          <w:p>
            <w:pPr>
              <w:spacing w:after="0"/>
              <w:jc w:val="left"/>
            </w:pPr>
            <w:r>
              <w:rPr>
                <w:sz w:val="16"/>
              </w:rPr>
              <w:t>1980-08-08</w:t>
            </w:r>
          </w:p>
        </w:tc>
        <w:tc>
          <w:tcPr>
            <w:tcW w:type="dxa" w:w="1371"/>
          </w:tcPr>
          <w:p>
            <w:pPr>
              <w:spacing w:after="0"/>
              <w:jc w:val="left"/>
            </w:pPr>
            <w:r>
              <w:rPr>
                <w:sz w:val="16"/>
              </w:rPr>
              <w:t>Tornado</w:t>
            </w:r>
          </w:p>
        </w:tc>
        <w:tc>
          <w:tcPr>
            <w:tcW w:type="dxa" w:w="1550"/>
          </w:tcPr>
          <w:p>
            <w:pPr>
              <w:spacing w:after="0"/>
              <w:jc w:val="left"/>
            </w:pPr>
            <w:r>
              <w:rPr>
                <w:sz w:val="16"/>
              </w:rPr>
              <w:t>F0, 33 yd wide</w:t>
            </w:r>
          </w:p>
        </w:tc>
        <w:tc>
          <w:tcPr>
            <w:tcW w:type="dxa" w:w="3835"/>
          </w:tcPr>
          <w:p>
            <w:pPr>
              <w:spacing w:after="0"/>
              <w:jc w:val="left"/>
            </w:pPr>
            <w:r>
              <w:rPr>
                <w:sz w:val="16"/>
              </w:rPr>
              <w:t>$250,000 property; crops not recorded (1980 dollars)</w:t>
            </w:r>
          </w:p>
        </w:tc>
        <w:tc>
          <w:tcPr>
            <w:tcW w:type="dxa" w:w="1309"/>
          </w:tcPr>
          <w:p>
            <w:pPr>
              <w:spacing w:after="0"/>
              <w:jc w:val="right"/>
            </w:pPr>
            <w:r>
              <w:rPr>
                <w:sz w:val="16"/>
              </w:rPr>
              <w:t>0, 0</w:t>
            </w:r>
          </w:p>
        </w:tc>
        <w:tc>
          <w:tcPr>
            <w:tcW w:type="dxa" w:w="2499"/>
          </w:tcPr>
          <w:p>
            <w:pPr>
              <w:spacing w:after="0"/>
              <w:jc w:val="left"/>
            </w:pPr>
            <w:r>
              <w:rPr>
                <w:sz w:val="16"/>
              </w:rPr>
              <w:t>location not recorded</w:t>
            </w:r>
          </w:p>
        </w:tc>
        <w:tc>
          <w:tcPr>
            <w:tcW w:type="dxa" w:w="648"/>
          </w:tcPr>
          <w:p>
            <w:pPr>
              <w:spacing w:after="0"/>
              <w:jc w:val="left"/>
            </w:pPr>
          </w:p>
        </w:tc>
        <w:tc>
          <w:tcPr>
            <w:tcW w:type="dxa" w:w="186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r>
              <w:rPr>
                <w:sz w:val="16"/>
              </w:rPr>
              <w:t>0.267</w:t>
            </w:r>
          </w:p>
        </w:tc>
        <w:tc>
          <w:tcPr>
            <w:tcW w:type="dxa" w:w="1446"/>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8</w:t>
            </w: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6.81</w:t>
            </w:r>
          </w:p>
        </w:tc>
        <w:tc>
          <w:tcPr>
            <w:tcW w:type="dxa" w:w="1446"/>
          </w:tcPr>
          <w:p>
            <w:pPr>
              <w:spacing w:after="0"/>
              <w:jc w:val="left"/>
            </w:pPr>
            <w:r>
              <w:rPr>
                <w:sz w:val="16"/>
              </w:rPr>
              <w:t>event-days per year</w:t>
            </w:r>
          </w:p>
        </w:tc>
        <w:tc>
          <w:tcPr>
            <w:tcW w:type="dxa" w:w="1569"/>
          </w:tcPr>
          <w:p>
            <w:pPr>
              <w:spacing w:after="0"/>
              <w:jc w:val="left"/>
            </w:pPr>
            <w:r>
              <w:rPr>
                <w:sz w:val="16"/>
              </w:rPr>
              <w:t>about 6.81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129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6.81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6"/>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19"/>
          </w:tcPr>
          <w:p>
            <w:pPr>
              <w:spacing w:after="0"/>
              <w:jc w:val="right"/>
            </w:pPr>
            <w:r>
              <w:rPr>
                <w:sz w:val="16"/>
              </w:rPr>
              <w:t>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models no drought event-days here (2000 to 2025, 25.25 years; D3 and D4 only), but Storm Events has a record in 5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0.00123</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0.903</w:t>
            </w:r>
          </w:p>
        </w:tc>
        <w:tc>
          <w:tcPr>
            <w:tcW w:type="dxa" w:w="1446"/>
          </w:tcPr>
          <w:p>
            <w:pPr>
              <w:spacing w:after="0"/>
              <w:jc w:val="left"/>
            </w:pPr>
            <w:r>
              <w:rPr>
                <w:sz w:val="16"/>
              </w:rPr>
              <w:t>events per year</w:t>
            </w:r>
          </w:p>
        </w:tc>
        <w:tc>
          <w:tcPr>
            <w:tcW w:type="dxa" w:w="1569"/>
          </w:tcPr>
          <w:p>
            <w:pPr>
              <w:spacing w:after="0"/>
              <w:jc w:val="left"/>
            </w:pPr>
            <w:r>
              <w:rPr>
                <w:sz w:val="16"/>
              </w:rPr>
              <w:t>about 0.9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34.2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0.309</w:t>
            </w:r>
          </w:p>
        </w:tc>
        <w:tc>
          <w:tcPr>
            <w:tcW w:type="dxa" w:w="1446"/>
          </w:tcPr>
          <w:p>
            <w:pPr>
              <w:spacing w:after="0"/>
              <w:jc w:val="left"/>
            </w:pPr>
            <w:r>
              <w:rPr>
                <w:sz w:val="16"/>
              </w:rPr>
              <w:t>event-days per year</w:t>
            </w:r>
          </w:p>
        </w:tc>
        <w:tc>
          <w:tcPr>
            <w:tcW w:type="dxa" w:w="1569"/>
          </w:tcPr>
          <w:p>
            <w:pPr>
              <w:spacing w:after="0"/>
              <w:jc w:val="left"/>
            </w:pPr>
            <w:r>
              <w:rPr>
                <w:sz w:val="16"/>
              </w:rPr>
              <w:t>about 0.309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19"/>
          </w:tcPr>
          <w:p>
            <w:pPr>
              <w:spacing w:after="0"/>
              <w:jc w:val="right"/>
            </w:pPr>
            <w:r>
              <w:rPr>
                <w:sz w:val="16"/>
              </w:rPr>
              <w:t>5.85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0.0546</w:t>
            </w:r>
          </w:p>
        </w:tc>
        <w:tc>
          <w:tcPr>
            <w:tcW w:type="dxa" w:w="1446"/>
          </w:tcPr>
          <w:p>
            <w:pPr>
              <w:spacing w:after="0"/>
              <w:jc w:val="left"/>
            </w:pPr>
            <w:r>
              <w:rPr>
                <w:sz w:val="16"/>
              </w:rPr>
              <w:t>events per year</w:t>
            </w:r>
          </w:p>
        </w:tc>
        <w:tc>
          <w:tcPr>
            <w:tcW w:type="dxa" w:w="1569"/>
          </w:tcPr>
          <w:p>
            <w:pPr>
              <w:spacing w:after="0"/>
              <w:jc w:val="left"/>
            </w:pPr>
            <w:r>
              <w:rPr>
                <w:sz w:val="16"/>
              </w:rPr>
              <w:t>about 1 in 18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22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0.245</w:t>
            </w:r>
          </w:p>
        </w:tc>
        <w:tc>
          <w:tcPr>
            <w:tcW w:type="dxa" w:w="1446"/>
          </w:tcPr>
          <w:p>
            <w:pPr>
              <w:spacing w:after="0"/>
              <w:jc w:val="left"/>
            </w:pPr>
            <w:r>
              <w:rPr>
                <w:sz w:val="16"/>
              </w:rPr>
              <w:t>event-days per year</w:t>
            </w:r>
          </w:p>
        </w:tc>
        <w:tc>
          <w:tcPr>
            <w:tcW w:type="dxa" w:w="1569"/>
          </w:tcPr>
          <w:p>
            <w:pPr>
              <w:spacing w:after="0"/>
              <w:jc w:val="left"/>
            </w:pPr>
            <w:r>
              <w:rPr>
                <w:sz w:val="16"/>
              </w:rPr>
              <w:t>about 0.245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19"/>
          </w:tcPr>
          <w:p>
            <w:pPr>
              <w:spacing w:after="0"/>
              <w:jc w:val="right"/>
            </w:pPr>
            <w:r>
              <w:rPr>
                <w:sz w:val="16"/>
              </w:rPr>
              <w:t>17</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2.39</w:t>
            </w:r>
          </w:p>
        </w:tc>
        <w:tc>
          <w:tcPr>
            <w:tcW w:type="dxa" w:w="1446"/>
          </w:tcPr>
          <w:p>
            <w:pPr>
              <w:spacing w:after="0"/>
              <w:jc w:val="left"/>
            </w:pPr>
            <w:r>
              <w:rPr>
                <w:sz w:val="16"/>
              </w:rPr>
              <w:t>event-days per year</w:t>
            </w:r>
          </w:p>
        </w:tc>
        <w:tc>
          <w:tcPr>
            <w:tcW w:type="dxa" w:w="1569"/>
          </w:tcPr>
          <w:p>
            <w:pPr>
              <w:spacing w:after="0"/>
              <w:jc w:val="left"/>
            </w:pPr>
            <w:r>
              <w:rPr>
                <w:sz w:val="16"/>
              </w:rPr>
              <w:t>about 2.39 days per year</w:t>
            </w:r>
          </w:p>
        </w:tc>
        <w:tc>
          <w:tcPr>
            <w:tcW w:type="dxa" w:w="1037"/>
          </w:tcPr>
          <w:p>
            <w:pPr>
              <w:spacing w:after="0"/>
              <w:jc w:val="left"/>
            </w:pPr>
            <w:r>
              <w:rPr>
                <w:sz w:val="16"/>
              </w:rPr>
              <w:t>Likely</w:t>
            </w:r>
          </w:p>
        </w:tc>
        <w:tc>
          <w:tcPr>
            <w:tcW w:type="dxa" w:w="1757"/>
          </w:tcPr>
          <w:p>
            <w:pPr>
              <w:spacing w:after="0"/>
              <w:jc w:val="left"/>
            </w:pPr>
            <w:r>
              <w:rPr>
                <w:sz w:val="16"/>
              </w:rPr>
              <w:t>event-days in 24 of 30 years, 1996 to 2025 (80%)</w:t>
            </w:r>
          </w:p>
        </w:tc>
        <w:tc>
          <w:tcPr>
            <w:tcW w:type="dxa" w:w="1519"/>
          </w:tcPr>
          <w:p>
            <w:pPr>
              <w:spacing w:after="0"/>
              <w:jc w:val="right"/>
            </w:pPr>
            <w:r>
              <w:rPr>
                <w:sz w:val="16"/>
              </w:rPr>
              <w:t>67</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2.54</w:t>
            </w:r>
          </w:p>
        </w:tc>
        <w:tc>
          <w:tcPr>
            <w:tcW w:type="dxa" w:w="1446"/>
          </w:tcPr>
          <w:p>
            <w:pPr>
              <w:spacing w:after="0"/>
              <w:jc w:val="left"/>
            </w:pPr>
            <w:r>
              <w:rPr>
                <w:sz w:val="16"/>
              </w:rPr>
              <w:t>events per year (modeled)</w:t>
            </w:r>
          </w:p>
        </w:tc>
        <w:tc>
          <w:tcPr>
            <w:tcW w:type="dxa" w:w="1569"/>
          </w:tcPr>
          <w:p>
            <w:pPr>
              <w:spacing w:after="0"/>
              <w:jc w:val="left"/>
            </w:pPr>
            <w:r>
              <w:rPr>
                <w:sz w:val="16"/>
              </w:rPr>
              <w:t>about 2.54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18.7</w:t>
            </w:r>
          </w:p>
        </w:tc>
        <w:tc>
          <w:tcPr>
            <w:tcW w:type="dxa" w:w="1446"/>
          </w:tcPr>
          <w:p>
            <w:pPr>
              <w:spacing w:after="0"/>
              <w:jc w:val="left"/>
            </w:pPr>
            <w:r>
              <w:rPr>
                <w:sz w:val="16"/>
              </w:rPr>
              <w:t>days per year with a strike</w:t>
            </w:r>
          </w:p>
        </w:tc>
        <w:tc>
          <w:tcPr>
            <w:tcW w:type="dxa" w:w="1569"/>
          </w:tcPr>
          <w:p>
            <w:pPr>
              <w:spacing w:after="0"/>
              <w:jc w:val="left"/>
            </w:pPr>
            <w:r>
              <w:rPr>
                <w:sz w:val="16"/>
              </w:rPr>
              <w:t>about 18.7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0.386</w:t>
            </w:r>
          </w:p>
        </w:tc>
        <w:tc>
          <w:tcPr>
            <w:tcW w:type="dxa" w:w="1446"/>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15</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0.124</w:t>
            </w:r>
          </w:p>
        </w:tc>
        <w:tc>
          <w:tcPr>
            <w:tcW w:type="dxa" w:w="1446"/>
          </w:tcPr>
          <w:p>
            <w:pPr>
              <w:spacing w:after="0"/>
              <w:jc w:val="left"/>
            </w:pPr>
            <w:r>
              <w:rPr>
                <w:sz w:val="16"/>
              </w:rPr>
              <w:t>events per year</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0.0000136</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0.00136%</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24.1</w:t>
            </w:r>
          </w:p>
        </w:tc>
        <w:tc>
          <w:tcPr>
            <w:tcW w:type="dxa" w:w="1446"/>
          </w:tcPr>
          <w:p>
            <w:pPr>
              <w:spacing w:after="0"/>
              <w:jc w:val="left"/>
            </w:pPr>
            <w:r>
              <w:rPr>
                <w:sz w:val="16"/>
              </w:rPr>
              <w:t>event-days per year</w:t>
            </w:r>
          </w:p>
        </w:tc>
        <w:tc>
          <w:tcPr>
            <w:tcW w:type="dxa" w:w="1569"/>
          </w:tcPr>
          <w:p>
            <w:pPr>
              <w:spacing w:after="0"/>
              <w:jc w:val="left"/>
            </w:pPr>
            <w:r>
              <w:rPr>
                <w:sz w:val="16"/>
              </w:rPr>
              <w:t>about 24.1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19"/>
          </w:tcPr>
          <w:p>
            <w:pPr>
              <w:spacing w:after="0"/>
              <w:jc w:val="right"/>
            </w:pPr>
            <w:r>
              <w:rPr>
                <w:sz w:val="16"/>
              </w:rPr>
              <w:t>458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131</w:t>
            </w:r>
          </w:p>
        </w:tc>
        <w:tc>
          <w:tcPr>
            <w:tcW w:type="dxa" w:w="1476"/>
          </w:tcPr>
          <w:p>
            <w:pPr>
              <w:spacing w:after="0"/>
              <w:jc w:val="right"/>
            </w:pPr>
            <w:r>
              <w:rPr>
                <w:sz w:val="16"/>
              </w:rPr>
              <w:t>30</w:t>
            </w:r>
          </w:p>
        </w:tc>
        <w:tc>
          <w:tcPr>
            <w:tcW w:type="dxa" w:w="1476"/>
          </w:tcPr>
          <w:p>
            <w:pPr>
              <w:spacing w:after="0"/>
              <w:jc w:val="right"/>
            </w:pPr>
            <w:r>
              <w:rPr>
                <w:sz w:val="16"/>
              </w:rPr>
              <w:t>4.37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10 of 11</w:t>
            </w:r>
          </w:p>
        </w:tc>
        <w:tc>
          <w:tcPr>
            <w:tcW w:type="dxa" w:w="878"/>
          </w:tcPr>
          <w:p>
            <w:pPr>
              <w:spacing w:after="0"/>
              <w:jc w:val="right"/>
            </w:pPr>
            <w:r>
              <w:rPr>
                <w:sz w:val="16"/>
              </w:rPr>
              <w:t>93.4</w:t>
            </w:r>
          </w:p>
        </w:tc>
        <w:tc>
          <w:tcPr>
            <w:tcW w:type="dxa" w:w="680"/>
          </w:tcPr>
          <w:p>
            <w:pPr>
              <w:spacing w:after="0"/>
              <w:jc w:val="right"/>
            </w:pPr>
            <w:r>
              <w:rPr>
                <w:sz w:val="16"/>
              </w:rPr>
              <w:t>94.6</w:t>
            </w:r>
          </w:p>
        </w:tc>
        <w:tc>
          <w:tcPr>
            <w:tcW w:type="dxa" w:w="648"/>
          </w:tcPr>
          <w:p>
            <w:pPr>
              <w:spacing w:after="0"/>
              <w:jc w:val="right"/>
            </w:pPr>
            <w:r>
              <w:rPr>
                <w:sz w:val="16"/>
              </w:rPr>
              <w:t>96.4</w:t>
            </w:r>
          </w:p>
        </w:tc>
        <w:tc>
          <w:tcPr>
            <w:tcW w:type="dxa" w:w="3462"/>
          </w:tcPr>
          <w:p>
            <w:pPr>
              <w:spacing w:after="0"/>
              <w:jc w:val="left"/>
            </w:pPr>
            <w:r>
              <w:rPr>
                <w:sz w:val="16"/>
              </w:rPr>
              <w:t>Relatively High 10, Not Applicable 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89.9</w:t>
            </w:r>
          </w:p>
        </w:tc>
        <w:tc>
          <w:tcPr>
            <w:tcW w:type="dxa" w:w="680"/>
          </w:tcPr>
          <w:p>
            <w:pPr>
              <w:spacing w:after="0"/>
              <w:jc w:val="right"/>
            </w:pPr>
            <w:r>
              <w:rPr>
                <w:sz w:val="16"/>
              </w:rPr>
              <w:t>96.0</w:t>
            </w:r>
          </w:p>
        </w:tc>
        <w:tc>
          <w:tcPr>
            <w:tcW w:type="dxa" w:w="648"/>
          </w:tcPr>
          <w:p>
            <w:pPr>
              <w:spacing w:after="0"/>
              <w:jc w:val="right"/>
            </w:pPr>
            <w:r>
              <w:rPr>
                <w:sz w:val="16"/>
              </w:rPr>
              <w:t>98.1</w:t>
            </w:r>
          </w:p>
        </w:tc>
        <w:tc>
          <w:tcPr>
            <w:tcW w:type="dxa" w:w="3462"/>
          </w:tcPr>
          <w:p>
            <w:pPr>
              <w:spacing w:after="0"/>
              <w:jc w:val="left"/>
            </w:pPr>
            <w:r>
              <w:rPr>
                <w:sz w:val="16"/>
              </w:rPr>
              <w:t>Very High 7, Relatively High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32.4</w:t>
            </w:r>
          </w:p>
        </w:tc>
        <w:tc>
          <w:tcPr>
            <w:tcW w:type="dxa" w:w="680"/>
          </w:tcPr>
          <w:p>
            <w:pPr>
              <w:spacing w:after="0"/>
              <w:jc w:val="right"/>
            </w:pPr>
            <w:r>
              <w:rPr>
                <w:sz w:val="16"/>
              </w:rPr>
              <w:t>42.2</w:t>
            </w:r>
          </w:p>
        </w:tc>
        <w:tc>
          <w:tcPr>
            <w:tcW w:type="dxa" w:w="648"/>
          </w:tcPr>
          <w:p>
            <w:pPr>
              <w:spacing w:after="0"/>
              <w:jc w:val="right"/>
            </w:pPr>
            <w:r>
              <w:rPr>
                <w:sz w:val="16"/>
              </w:rPr>
              <w:t>59.4</w:t>
            </w:r>
          </w:p>
        </w:tc>
        <w:tc>
          <w:tcPr>
            <w:tcW w:type="dxa" w:w="3462"/>
          </w:tcPr>
          <w:p>
            <w:pPr>
              <w:spacing w:after="0"/>
              <w:jc w:val="left"/>
            </w:pPr>
            <w:r>
              <w:rPr>
                <w:sz w:val="16"/>
              </w:rPr>
              <w:t>Relatively Low 7, Very Low 4</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15.9</w:t>
            </w:r>
          </w:p>
        </w:tc>
        <w:tc>
          <w:tcPr>
            <w:tcW w:type="dxa" w:w="680"/>
          </w:tcPr>
          <w:p>
            <w:pPr>
              <w:spacing w:after="0"/>
              <w:jc w:val="right"/>
            </w:pPr>
            <w:r>
              <w:rPr>
                <w:sz w:val="16"/>
              </w:rPr>
              <w:t>27.7</w:t>
            </w:r>
          </w:p>
        </w:tc>
        <w:tc>
          <w:tcPr>
            <w:tcW w:type="dxa" w:w="648"/>
          </w:tcPr>
          <w:p>
            <w:pPr>
              <w:spacing w:after="0"/>
              <w:jc w:val="right"/>
            </w:pPr>
            <w:r>
              <w:rPr>
                <w:sz w:val="16"/>
              </w:rPr>
              <w:t>30.7</w:t>
            </w:r>
          </w:p>
        </w:tc>
        <w:tc>
          <w:tcPr>
            <w:tcW w:type="dxa" w:w="3462"/>
          </w:tcPr>
          <w:p>
            <w:pPr>
              <w:spacing w:after="0"/>
              <w:jc w:val="left"/>
            </w:pPr>
            <w:r>
              <w:rPr>
                <w:sz w:val="16"/>
              </w:rPr>
              <w:t>Very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2.3</w:t>
            </w:r>
          </w:p>
        </w:tc>
        <w:tc>
          <w:tcPr>
            <w:tcW w:type="dxa" w:w="680"/>
          </w:tcPr>
          <w:p>
            <w:pPr>
              <w:spacing w:after="0"/>
              <w:jc w:val="right"/>
            </w:pPr>
            <w:r>
              <w:rPr>
                <w:sz w:val="16"/>
              </w:rPr>
              <w:t>3.5</w:t>
            </w:r>
          </w:p>
        </w:tc>
        <w:tc>
          <w:tcPr>
            <w:tcW w:type="dxa" w:w="648"/>
          </w:tcPr>
          <w:p>
            <w:pPr>
              <w:spacing w:after="0"/>
              <w:jc w:val="right"/>
            </w:pPr>
            <w:r>
              <w:rPr>
                <w:sz w:val="16"/>
              </w:rPr>
              <w:t>6.1</w:t>
            </w:r>
          </w:p>
        </w:tc>
        <w:tc>
          <w:tcPr>
            <w:tcW w:type="dxa" w:w="3462"/>
          </w:tcPr>
          <w:p>
            <w:pPr>
              <w:spacing w:after="0"/>
              <w:jc w:val="left"/>
            </w:pPr>
            <w:r>
              <w:rPr>
                <w:sz w:val="16"/>
              </w:rPr>
              <w:t>Very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73.4</w:t>
            </w:r>
          </w:p>
        </w:tc>
        <w:tc>
          <w:tcPr>
            <w:tcW w:type="dxa" w:w="680"/>
          </w:tcPr>
          <w:p>
            <w:pPr>
              <w:spacing w:after="0"/>
              <w:jc w:val="right"/>
            </w:pPr>
            <w:r>
              <w:rPr>
                <w:sz w:val="16"/>
              </w:rPr>
              <w:t>78.4</w:t>
            </w:r>
          </w:p>
        </w:tc>
        <w:tc>
          <w:tcPr>
            <w:tcW w:type="dxa" w:w="648"/>
          </w:tcPr>
          <w:p>
            <w:pPr>
              <w:spacing w:after="0"/>
              <w:jc w:val="right"/>
            </w:pPr>
            <w:r>
              <w:rPr>
                <w:sz w:val="16"/>
              </w:rPr>
              <w:t>83.1</w:t>
            </w:r>
          </w:p>
        </w:tc>
        <w:tc>
          <w:tcPr>
            <w:tcW w:type="dxa" w:w="3462"/>
          </w:tcPr>
          <w:p>
            <w:pPr>
              <w:spacing w:after="0"/>
              <w:jc w:val="left"/>
            </w:pPr>
            <w:r>
              <w:rPr>
                <w:sz w:val="16"/>
              </w:rPr>
              <w:t>Relatively Moderate 5, Relatively Low 6</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38.9</w:t>
            </w:r>
          </w:p>
        </w:tc>
        <w:tc>
          <w:tcPr>
            <w:tcW w:type="dxa" w:w="680"/>
          </w:tcPr>
          <w:p>
            <w:pPr>
              <w:spacing w:after="0"/>
              <w:jc w:val="right"/>
            </w:pPr>
            <w:r>
              <w:rPr>
                <w:sz w:val="16"/>
              </w:rPr>
              <w:t>80.8</w:t>
            </w:r>
          </w:p>
        </w:tc>
        <w:tc>
          <w:tcPr>
            <w:tcW w:type="dxa" w:w="648"/>
          </w:tcPr>
          <w:p>
            <w:pPr>
              <w:spacing w:after="0"/>
              <w:jc w:val="right"/>
            </w:pPr>
            <w:r>
              <w:rPr>
                <w:sz w:val="16"/>
              </w:rPr>
              <w:t>92.0</w:t>
            </w:r>
          </w:p>
        </w:tc>
        <w:tc>
          <w:tcPr>
            <w:tcW w:type="dxa" w:w="3462"/>
          </w:tcPr>
          <w:p>
            <w:pPr>
              <w:spacing w:after="0"/>
              <w:jc w:val="left"/>
            </w:pPr>
            <w:r>
              <w:rPr>
                <w:sz w:val="16"/>
              </w:rPr>
              <w:t>Relatively High 1, Relatively Moderate 6,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60.9</w:t>
            </w:r>
          </w:p>
        </w:tc>
        <w:tc>
          <w:tcPr>
            <w:tcW w:type="dxa" w:w="680"/>
          </w:tcPr>
          <w:p>
            <w:pPr>
              <w:spacing w:after="0"/>
              <w:jc w:val="right"/>
            </w:pPr>
            <w:r>
              <w:rPr>
                <w:sz w:val="16"/>
              </w:rPr>
              <w:t>82.1</w:t>
            </w:r>
          </w:p>
        </w:tc>
        <w:tc>
          <w:tcPr>
            <w:tcW w:type="dxa" w:w="648"/>
          </w:tcPr>
          <w:p>
            <w:pPr>
              <w:spacing w:after="0"/>
              <w:jc w:val="right"/>
            </w:pPr>
            <w:r>
              <w:rPr>
                <w:sz w:val="16"/>
              </w:rPr>
              <w:t>97.6</w:t>
            </w:r>
          </w:p>
        </w:tc>
        <w:tc>
          <w:tcPr>
            <w:tcW w:type="dxa" w:w="3462"/>
          </w:tcPr>
          <w:p>
            <w:pPr>
              <w:spacing w:after="0"/>
              <w:jc w:val="left"/>
            </w:pPr>
            <w:r>
              <w:rPr>
                <w:sz w:val="16"/>
              </w:rPr>
              <w:t>Very High 3, Relatively High 5, Relatively Moderate 3</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77.4</w:t>
            </w:r>
          </w:p>
        </w:tc>
        <w:tc>
          <w:tcPr>
            <w:tcW w:type="dxa" w:w="680"/>
          </w:tcPr>
          <w:p>
            <w:pPr>
              <w:spacing w:after="0"/>
              <w:jc w:val="right"/>
            </w:pPr>
            <w:r>
              <w:rPr>
                <w:sz w:val="16"/>
              </w:rPr>
              <w:t>93.0</w:t>
            </w:r>
          </w:p>
        </w:tc>
        <w:tc>
          <w:tcPr>
            <w:tcW w:type="dxa" w:w="648"/>
          </w:tcPr>
          <w:p>
            <w:pPr>
              <w:spacing w:after="0"/>
              <w:jc w:val="right"/>
            </w:pPr>
            <w:r>
              <w:rPr>
                <w:sz w:val="16"/>
              </w:rPr>
              <w:t>96.5</w:t>
            </w:r>
          </w:p>
        </w:tc>
        <w:tc>
          <w:tcPr>
            <w:tcW w:type="dxa" w:w="3462"/>
          </w:tcPr>
          <w:p>
            <w:pPr>
              <w:spacing w:after="0"/>
              <w:jc w:val="left"/>
            </w:pPr>
            <w:r>
              <w:rPr>
                <w:sz w:val="16"/>
              </w:rPr>
              <w:t>Relatively Moderate 2, Relatively Low 7, Very Low 2</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53.3</w:t>
            </w:r>
          </w:p>
        </w:tc>
        <w:tc>
          <w:tcPr>
            <w:tcW w:type="dxa" w:w="680"/>
          </w:tcPr>
          <w:p>
            <w:pPr>
              <w:spacing w:after="0"/>
              <w:jc w:val="right"/>
            </w:pPr>
            <w:r>
              <w:rPr>
                <w:sz w:val="16"/>
              </w:rPr>
              <w:t>71.9</w:t>
            </w:r>
          </w:p>
        </w:tc>
        <w:tc>
          <w:tcPr>
            <w:tcW w:type="dxa" w:w="648"/>
          </w:tcPr>
          <w:p>
            <w:pPr>
              <w:spacing w:after="0"/>
              <w:jc w:val="right"/>
            </w:pPr>
            <w:r>
              <w:rPr>
                <w:sz w:val="16"/>
              </w:rPr>
              <w:t>83.6</w:t>
            </w:r>
          </w:p>
        </w:tc>
        <w:tc>
          <w:tcPr>
            <w:tcW w:type="dxa" w:w="3462"/>
          </w:tcPr>
          <w:p>
            <w:pPr>
              <w:spacing w:after="0"/>
              <w:jc w:val="left"/>
            </w:pPr>
            <w:r>
              <w:rPr>
                <w:sz w:val="16"/>
              </w:rPr>
              <w:t>Relatively High 2,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29.2</w:t>
            </w:r>
          </w:p>
        </w:tc>
        <w:tc>
          <w:tcPr>
            <w:tcW w:type="dxa" w:w="680"/>
          </w:tcPr>
          <w:p>
            <w:pPr>
              <w:spacing w:after="0"/>
              <w:jc w:val="right"/>
            </w:pPr>
            <w:r>
              <w:rPr>
                <w:sz w:val="16"/>
              </w:rPr>
              <w:t>56.1</w:t>
            </w:r>
          </w:p>
        </w:tc>
        <w:tc>
          <w:tcPr>
            <w:tcW w:type="dxa" w:w="648"/>
          </w:tcPr>
          <w:p>
            <w:pPr>
              <w:spacing w:after="0"/>
              <w:jc w:val="right"/>
            </w:pPr>
            <w:r>
              <w:rPr>
                <w:sz w:val="16"/>
              </w:rPr>
              <w:t>62.5</w:t>
            </w:r>
          </w:p>
        </w:tc>
        <w:tc>
          <w:tcPr>
            <w:tcW w:type="dxa" w:w="3462"/>
          </w:tcPr>
          <w:p>
            <w:pPr>
              <w:spacing w:after="0"/>
              <w:jc w:val="left"/>
            </w:pPr>
            <w:r>
              <w:rPr>
                <w:sz w:val="16"/>
              </w:rPr>
              <w:t>Relatively Moderate 7,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5.8</w:t>
            </w:r>
          </w:p>
        </w:tc>
        <w:tc>
          <w:tcPr>
            <w:tcW w:type="dxa" w:w="680"/>
          </w:tcPr>
          <w:p>
            <w:pPr>
              <w:spacing w:after="0"/>
              <w:jc w:val="right"/>
            </w:pPr>
            <w:r>
              <w:rPr>
                <w:sz w:val="16"/>
              </w:rPr>
              <w:t>17.5</w:t>
            </w:r>
          </w:p>
        </w:tc>
        <w:tc>
          <w:tcPr>
            <w:tcW w:type="dxa" w:w="648"/>
          </w:tcPr>
          <w:p>
            <w:pPr>
              <w:spacing w:after="0"/>
              <w:jc w:val="right"/>
            </w:pPr>
            <w:r>
              <w:rPr>
                <w:sz w:val="16"/>
              </w:rPr>
              <w:t>22.5</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43.0</w:t>
            </w:r>
          </w:p>
        </w:tc>
        <w:tc>
          <w:tcPr>
            <w:tcW w:type="dxa" w:w="680"/>
          </w:tcPr>
          <w:p>
            <w:pPr>
              <w:spacing w:after="0"/>
              <w:jc w:val="right"/>
            </w:pPr>
            <w:r>
              <w:rPr>
                <w:sz w:val="16"/>
              </w:rPr>
              <w:t>61.6</w:t>
            </w:r>
          </w:p>
        </w:tc>
        <w:tc>
          <w:tcPr>
            <w:tcW w:type="dxa" w:w="648"/>
          </w:tcPr>
          <w:p>
            <w:pPr>
              <w:spacing w:after="0"/>
              <w:jc w:val="right"/>
            </w:pPr>
            <w:r>
              <w:rPr>
                <w:sz w:val="16"/>
              </w:rPr>
              <w:t>66.2</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92.4</w:t>
            </w:r>
          </w:p>
        </w:tc>
        <w:tc>
          <w:tcPr>
            <w:tcW w:type="dxa" w:w="680"/>
          </w:tcPr>
          <w:p>
            <w:pPr>
              <w:spacing w:after="0"/>
              <w:jc w:val="right"/>
            </w:pPr>
            <w:r>
              <w:rPr>
                <w:sz w:val="16"/>
              </w:rPr>
              <w:t>96.4</w:t>
            </w:r>
          </w:p>
        </w:tc>
        <w:tc>
          <w:tcPr>
            <w:tcW w:type="dxa" w:w="648"/>
          </w:tcPr>
          <w:p>
            <w:pPr>
              <w:spacing w:after="0"/>
              <w:jc w:val="right"/>
            </w:pPr>
            <w:r>
              <w:rPr>
                <w:sz w:val="16"/>
              </w:rPr>
              <w:t>98.1</w:t>
            </w:r>
          </w:p>
        </w:tc>
        <w:tc>
          <w:tcPr>
            <w:tcW w:type="dxa" w:w="3462"/>
          </w:tcPr>
          <w:p>
            <w:pPr>
              <w:spacing w:after="0"/>
              <w:jc w:val="left"/>
            </w:pPr>
            <w:r>
              <w:rPr>
                <w:sz w:val="16"/>
              </w:rPr>
              <w:t>Very High 8, Relatively High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Coos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2031-08-11</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0; not yet covered</w:t>
            </w:r>
          </w:p>
        </w:tc>
        <w:tc>
          <w:tcPr>
            <w:tcW w:type="dxa" w:w="2803"/>
          </w:tcPr>
          <w:p>
            <w:pPr>
              <w:spacing w:after="0"/>
              <w:jc w:val="left"/>
            </w:pPr>
          </w:p>
        </w:tc>
      </w:tr>
      <w:tr>
        <w:trPr>
          <w:cantSplit/>
        </w:trPr>
        <w:tc>
          <w:tcPr>
            <w:tcW w:type="dxa" w:w="1536"/>
          </w:tcPr>
          <w:p>
            <w:pPr>
              <w:spacing w:after="0"/>
              <w:jc w:val="left"/>
            </w:pPr>
            <w:r>
              <w:rPr>
                <w:sz w:val="16"/>
              </w:rPr>
              <w:t>Berlin city</w:t>
            </w:r>
          </w:p>
        </w:tc>
        <w:tc>
          <w:tcPr>
            <w:tcW w:type="dxa" w:w="1444"/>
          </w:tcPr>
          <w:p>
            <w:pPr>
              <w:spacing w:after="0"/>
              <w:jc w:val="left"/>
            </w:pPr>
            <w:r>
              <w:rPr>
                <w:sz w:val="16"/>
              </w:rPr>
              <w:t>City</w:t>
            </w:r>
          </w:p>
        </w:tc>
        <w:tc>
          <w:tcPr>
            <w:tcW w:type="dxa" w:w="2739"/>
          </w:tcPr>
          <w:p>
            <w:pPr>
              <w:spacing w:after="0"/>
              <w:jc w:val="left"/>
            </w:pPr>
            <w:r>
              <w:rPr>
                <w:sz w:val="16"/>
              </w:rPr>
              <w:t>Approved, expires 2029-02-22</w:t>
            </w:r>
          </w:p>
        </w:tc>
        <w:tc>
          <w:tcPr>
            <w:tcW w:type="dxa" w:w="2184"/>
          </w:tcPr>
          <w:p>
            <w:pPr>
              <w:spacing w:after="0"/>
              <w:jc w:val="right"/>
            </w:pPr>
            <w:r>
              <w:rPr>
                <w:sz w:val="16"/>
              </w:rPr>
              <w:t>FMA RL 0, SRL 0; any 0</w:t>
            </w:r>
          </w:p>
        </w:tc>
        <w:tc>
          <w:tcPr>
            <w:tcW w:type="dxa" w:w="1536"/>
          </w:tcPr>
          <w:p>
            <w:pPr>
              <w:spacing w:after="0"/>
              <w:jc w:val="right"/>
            </w:pPr>
            <w:r>
              <w:rPr>
                <w:sz w:val="16"/>
              </w:rPr>
              <w:t>$1,285,950.58</w:t>
            </w:r>
          </w:p>
        </w:tc>
        <w:tc>
          <w:tcPr>
            <w:tcW w:type="dxa" w:w="1869"/>
          </w:tcPr>
          <w:p>
            <w:pPr>
              <w:spacing w:after="0"/>
              <w:jc w:val="right"/>
            </w:pPr>
            <w:r>
              <w:rPr>
                <w:sz w:val="16"/>
              </w:rPr>
              <w:t>17; 3</w:t>
            </w:r>
          </w:p>
        </w:tc>
        <w:tc>
          <w:tcPr>
            <w:tcW w:type="dxa" w:w="2803"/>
          </w:tcPr>
          <w:p>
            <w:pPr>
              <w:spacing w:after="0"/>
              <w:jc w:val="left"/>
            </w:pPr>
          </w:p>
        </w:tc>
      </w:tr>
      <w:tr>
        <w:trPr>
          <w:cantSplit/>
        </w:trPr>
        <w:tc>
          <w:tcPr>
            <w:tcW w:type="dxa" w:w="1536"/>
          </w:tcPr>
          <w:p>
            <w:pPr>
              <w:spacing w:after="0"/>
              <w:jc w:val="left"/>
            </w:pPr>
            <w:r>
              <w:rPr>
                <w:sz w:val="16"/>
              </w:rPr>
              <w:t>Carroll town</w:t>
            </w:r>
          </w:p>
        </w:tc>
        <w:tc>
          <w:tcPr>
            <w:tcW w:type="dxa" w:w="1444"/>
          </w:tcPr>
          <w:p>
            <w:pPr>
              <w:spacing w:after="0"/>
              <w:jc w:val="left"/>
            </w:pPr>
            <w:r>
              <w:rPr>
                <w:sz w:val="16"/>
              </w:rPr>
              <w:t>Town</w:t>
            </w:r>
          </w:p>
        </w:tc>
        <w:tc>
          <w:tcPr>
            <w:tcW w:type="dxa" w:w="2739"/>
          </w:tcPr>
          <w:p>
            <w:pPr>
              <w:spacing w:after="0"/>
              <w:jc w:val="left"/>
            </w:pPr>
            <w:r>
              <w:rPr>
                <w:sz w:val="16"/>
              </w:rPr>
              <w:t>Approved, expires 2029-03-14</w:t>
            </w:r>
          </w:p>
        </w:tc>
        <w:tc>
          <w:tcPr>
            <w:tcW w:type="dxa" w:w="2184"/>
          </w:tcPr>
          <w:p>
            <w:pPr>
              <w:spacing w:after="0"/>
              <w:jc w:val="right"/>
            </w:pPr>
            <w:r>
              <w:rPr>
                <w:sz w:val="16"/>
              </w:rPr>
              <w:t>FMA RL 0, SRL 0; any 0</w:t>
            </w:r>
          </w:p>
        </w:tc>
        <w:tc>
          <w:tcPr>
            <w:tcW w:type="dxa" w:w="1536"/>
          </w:tcPr>
          <w:p>
            <w:pPr>
              <w:spacing w:after="0"/>
              <w:jc w:val="right"/>
            </w:pPr>
            <w:r>
              <w:rPr>
                <w:sz w:val="16"/>
              </w:rPr>
              <w:t>$66,195.68</w:t>
            </w:r>
          </w:p>
        </w:tc>
        <w:tc>
          <w:tcPr>
            <w:tcW w:type="dxa" w:w="1869"/>
          </w:tcPr>
          <w:p>
            <w:pPr>
              <w:spacing w:after="0"/>
              <w:jc w:val="right"/>
            </w:pPr>
            <w:r>
              <w:rPr>
                <w:sz w:val="16"/>
              </w:rPr>
              <w:t>2; 0</w:t>
            </w:r>
          </w:p>
        </w:tc>
        <w:tc>
          <w:tcPr>
            <w:tcW w:type="dxa" w:w="2803"/>
          </w:tcPr>
          <w:p>
            <w:pPr>
              <w:spacing w:after="0"/>
              <w:jc w:val="left"/>
            </w:pPr>
            <w:r>
              <w:rPr>
                <w:sz w:val="16"/>
              </w:rPr>
              <w:t>Includes $4,097.48 for declarations not counted as hazard incidents (DR-4516-NH).</w:t>
            </w:r>
          </w:p>
        </w:tc>
      </w:tr>
      <w:tr>
        <w:trPr>
          <w:cantSplit/>
        </w:trPr>
        <w:tc>
          <w:tcPr>
            <w:tcW w:type="dxa" w:w="1536"/>
          </w:tcPr>
          <w:p>
            <w:pPr>
              <w:spacing w:after="0"/>
              <w:jc w:val="left"/>
            </w:pPr>
            <w:r>
              <w:rPr>
                <w:sz w:val="16"/>
              </w:rPr>
              <w:t>Clarksville town</w:t>
            </w:r>
          </w:p>
        </w:tc>
        <w:tc>
          <w:tcPr>
            <w:tcW w:type="dxa" w:w="1444"/>
          </w:tcPr>
          <w:p>
            <w:pPr>
              <w:spacing w:after="0"/>
              <w:jc w:val="left"/>
            </w:pPr>
            <w:r>
              <w:rPr>
                <w:sz w:val="16"/>
              </w:rPr>
              <w:t>Town</w:t>
            </w:r>
          </w:p>
        </w:tc>
        <w:tc>
          <w:tcPr>
            <w:tcW w:type="dxa" w:w="2739"/>
          </w:tcPr>
          <w:p>
            <w:pPr>
              <w:spacing w:after="0"/>
              <w:jc w:val="left"/>
            </w:pPr>
            <w:r>
              <w:rPr>
                <w:sz w:val="16"/>
              </w:rPr>
              <w:t>Approved, expires 2031-04-07</w:t>
            </w:r>
          </w:p>
        </w:tc>
        <w:tc>
          <w:tcPr>
            <w:tcW w:type="dxa" w:w="2184"/>
          </w:tcPr>
          <w:p>
            <w:pPr>
              <w:spacing w:after="0"/>
              <w:jc w:val="right"/>
            </w:pPr>
            <w:r>
              <w:rPr>
                <w:sz w:val="16"/>
              </w:rPr>
              <w:t>FMA RL 0, SRL 0; any 0</w:t>
            </w:r>
          </w:p>
        </w:tc>
        <w:tc>
          <w:tcPr>
            <w:tcW w:type="dxa" w:w="1536"/>
          </w:tcPr>
          <w:p>
            <w:pPr>
              <w:spacing w:after="0"/>
              <w:jc w:val="right"/>
            </w:pPr>
            <w:r>
              <w:rPr>
                <w:sz w:val="16"/>
              </w:rPr>
              <w:t>$178,787.20</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Colebrook town</w:t>
            </w:r>
          </w:p>
        </w:tc>
        <w:tc>
          <w:tcPr>
            <w:tcW w:type="dxa" w:w="1444"/>
          </w:tcPr>
          <w:p>
            <w:pPr>
              <w:spacing w:after="0"/>
              <w:jc w:val="left"/>
            </w:pPr>
            <w:r>
              <w:rPr>
                <w:sz w:val="16"/>
              </w:rPr>
              <w:t>Town</w:t>
            </w:r>
          </w:p>
        </w:tc>
        <w:tc>
          <w:tcPr>
            <w:tcW w:type="dxa" w:w="2739"/>
          </w:tcPr>
          <w:p>
            <w:pPr>
              <w:spacing w:after="0"/>
              <w:jc w:val="left"/>
            </w:pPr>
            <w:r>
              <w:rPr>
                <w:sz w:val="16"/>
              </w:rPr>
              <w:t>Expired on 2026-01-25</w:t>
            </w:r>
          </w:p>
        </w:tc>
        <w:tc>
          <w:tcPr>
            <w:tcW w:type="dxa" w:w="2184"/>
          </w:tcPr>
          <w:p>
            <w:pPr>
              <w:spacing w:after="0"/>
              <w:jc w:val="right"/>
            </w:pPr>
            <w:r>
              <w:rPr>
                <w:sz w:val="16"/>
              </w:rPr>
              <w:t>FMA RL 0, SRL 0; any 0</w:t>
            </w:r>
          </w:p>
        </w:tc>
        <w:tc>
          <w:tcPr>
            <w:tcW w:type="dxa" w:w="1536"/>
          </w:tcPr>
          <w:p>
            <w:pPr>
              <w:spacing w:after="0"/>
              <w:jc w:val="right"/>
            </w:pPr>
            <w:r>
              <w:rPr>
                <w:sz w:val="16"/>
              </w:rPr>
              <w:t>$203,603.14</w:t>
            </w:r>
          </w:p>
        </w:tc>
        <w:tc>
          <w:tcPr>
            <w:tcW w:type="dxa" w:w="1869"/>
          </w:tcPr>
          <w:p>
            <w:pPr>
              <w:spacing w:after="0"/>
              <w:jc w:val="right"/>
            </w:pPr>
            <w:r>
              <w:rPr>
                <w:sz w:val="16"/>
              </w:rPr>
              <w:t>22; 6</w:t>
            </w:r>
          </w:p>
        </w:tc>
        <w:tc>
          <w:tcPr>
            <w:tcW w:type="dxa" w:w="2803"/>
          </w:tcPr>
          <w:p>
            <w:pPr>
              <w:spacing w:after="0"/>
              <w:jc w:val="left"/>
            </w:pPr>
            <w:r>
              <w:rPr>
                <w:sz w:val="16"/>
              </w:rPr>
              <w:t>Includes $38,209.98 for declarations not counted as hazard incidents (DR-4516-NH).</w:t>
            </w:r>
          </w:p>
        </w:tc>
      </w:tr>
      <w:tr>
        <w:trPr>
          <w:cantSplit/>
        </w:trPr>
        <w:tc>
          <w:tcPr>
            <w:tcW w:type="dxa" w:w="1536"/>
          </w:tcPr>
          <w:p>
            <w:pPr>
              <w:spacing w:after="0"/>
              <w:jc w:val="left"/>
            </w:pPr>
            <w:r>
              <w:rPr>
                <w:sz w:val="16"/>
              </w:rPr>
              <w:t>Columbia town</w:t>
            </w:r>
          </w:p>
        </w:tc>
        <w:tc>
          <w:tcPr>
            <w:tcW w:type="dxa" w:w="1444"/>
          </w:tcPr>
          <w:p>
            <w:pPr>
              <w:spacing w:after="0"/>
              <w:jc w:val="left"/>
            </w:pPr>
            <w:r>
              <w:rPr>
                <w:sz w:val="16"/>
              </w:rPr>
              <w:t>Town</w:t>
            </w:r>
          </w:p>
        </w:tc>
        <w:tc>
          <w:tcPr>
            <w:tcW w:type="dxa" w:w="2739"/>
          </w:tcPr>
          <w:p>
            <w:pPr>
              <w:spacing w:after="0"/>
              <w:jc w:val="left"/>
            </w:pPr>
            <w:r>
              <w:rPr>
                <w:sz w:val="16"/>
              </w:rPr>
              <w:t>Expired on 2021-07-28</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6; 2</w:t>
            </w:r>
          </w:p>
        </w:tc>
        <w:tc>
          <w:tcPr>
            <w:tcW w:type="dxa" w:w="2803"/>
          </w:tcPr>
          <w:p>
            <w:pPr>
              <w:spacing w:after="0"/>
              <w:jc w:val="left"/>
            </w:pPr>
          </w:p>
        </w:tc>
      </w:tr>
      <w:tr>
        <w:trPr>
          <w:cantSplit/>
        </w:trPr>
        <w:tc>
          <w:tcPr>
            <w:tcW w:type="dxa" w:w="1536"/>
          </w:tcPr>
          <w:p>
            <w:pPr>
              <w:spacing w:after="0"/>
              <w:jc w:val="left"/>
            </w:pPr>
            <w:r>
              <w:rPr>
                <w:sz w:val="16"/>
              </w:rPr>
              <w:t>Dalton town</w:t>
            </w:r>
          </w:p>
        </w:tc>
        <w:tc>
          <w:tcPr>
            <w:tcW w:type="dxa" w:w="1444"/>
          </w:tcPr>
          <w:p>
            <w:pPr>
              <w:spacing w:after="0"/>
              <w:jc w:val="left"/>
            </w:pPr>
            <w:r>
              <w:rPr>
                <w:sz w:val="16"/>
              </w:rPr>
              <w:t>Town</w:t>
            </w:r>
          </w:p>
        </w:tc>
        <w:tc>
          <w:tcPr>
            <w:tcW w:type="dxa" w:w="2739"/>
          </w:tcPr>
          <w:p>
            <w:pPr>
              <w:spacing w:after="0"/>
              <w:jc w:val="left"/>
            </w:pPr>
            <w:r>
              <w:rPr>
                <w:sz w:val="16"/>
              </w:rPr>
              <w:t>Approved, expires 2031-04-15</w:t>
            </w:r>
          </w:p>
        </w:tc>
        <w:tc>
          <w:tcPr>
            <w:tcW w:type="dxa" w:w="2184"/>
          </w:tcPr>
          <w:p>
            <w:pPr>
              <w:spacing w:after="0"/>
              <w:jc w:val="right"/>
            </w:pPr>
            <w:r>
              <w:rPr>
                <w:sz w:val="16"/>
              </w:rPr>
              <w:t>FMA RL 0, SRL 0; any 0</w:t>
            </w:r>
          </w:p>
        </w:tc>
        <w:tc>
          <w:tcPr>
            <w:tcW w:type="dxa" w:w="1536"/>
          </w:tcPr>
          <w:p>
            <w:pPr>
              <w:spacing w:after="0"/>
              <w:jc w:val="right"/>
            </w:pPr>
            <w:r>
              <w:rPr>
                <w:sz w:val="16"/>
              </w:rPr>
              <w:t>$2,947,956.61</w:t>
            </w:r>
          </w:p>
        </w:tc>
        <w:tc>
          <w:tcPr>
            <w:tcW w:type="dxa" w:w="1869"/>
          </w:tcPr>
          <w:p>
            <w:pPr>
              <w:spacing w:after="0"/>
              <w:jc w:val="right"/>
            </w:pPr>
            <w:r>
              <w:rPr>
                <w:sz w:val="16"/>
              </w:rPr>
              <w:t>29; 0</w:t>
            </w:r>
          </w:p>
        </w:tc>
        <w:tc>
          <w:tcPr>
            <w:tcW w:type="dxa" w:w="2803"/>
          </w:tcPr>
          <w:p>
            <w:pPr>
              <w:spacing w:after="0"/>
              <w:jc w:val="left"/>
            </w:pPr>
          </w:p>
        </w:tc>
      </w:tr>
      <w:tr>
        <w:trPr>
          <w:cantSplit/>
        </w:trPr>
        <w:tc>
          <w:tcPr>
            <w:tcW w:type="dxa" w:w="1536"/>
          </w:tcPr>
          <w:p>
            <w:pPr>
              <w:spacing w:after="0"/>
              <w:jc w:val="left"/>
            </w:pPr>
            <w:r>
              <w:rPr>
                <w:sz w:val="16"/>
              </w:rPr>
              <w:t>Dummer town</w:t>
            </w:r>
          </w:p>
        </w:tc>
        <w:tc>
          <w:tcPr>
            <w:tcW w:type="dxa" w:w="1444"/>
          </w:tcPr>
          <w:p>
            <w:pPr>
              <w:spacing w:after="0"/>
              <w:jc w:val="left"/>
            </w:pPr>
            <w:r>
              <w:rPr>
                <w:sz w:val="16"/>
              </w:rPr>
              <w:t>Town</w:t>
            </w:r>
          </w:p>
        </w:tc>
        <w:tc>
          <w:tcPr>
            <w:tcW w:type="dxa" w:w="2739"/>
          </w:tcPr>
          <w:p>
            <w:pPr>
              <w:spacing w:after="0"/>
              <w:jc w:val="left"/>
            </w:pPr>
            <w:r>
              <w:rPr>
                <w:sz w:val="16"/>
              </w:rPr>
              <w:t>Approved, expires 2029-07-17</w:t>
            </w:r>
          </w:p>
        </w:tc>
        <w:tc>
          <w:tcPr>
            <w:tcW w:type="dxa" w:w="2184"/>
          </w:tcPr>
          <w:p>
            <w:pPr>
              <w:spacing w:after="0"/>
              <w:jc w:val="right"/>
            </w:pPr>
            <w:r>
              <w:rPr>
                <w:sz w:val="16"/>
              </w:rPr>
              <w:t>FMA RL 0, SRL 0; any 0</w:t>
            </w:r>
          </w:p>
        </w:tc>
        <w:tc>
          <w:tcPr>
            <w:tcW w:type="dxa" w:w="1536"/>
          </w:tcPr>
          <w:p>
            <w:pPr>
              <w:spacing w:after="0"/>
              <w:jc w:val="right"/>
            </w:pPr>
            <w:r>
              <w:rPr>
                <w:sz w:val="16"/>
              </w:rPr>
              <w:t>$17,710.49</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Errol town</w:t>
            </w:r>
          </w:p>
        </w:tc>
        <w:tc>
          <w:tcPr>
            <w:tcW w:type="dxa" w:w="1444"/>
          </w:tcPr>
          <w:p>
            <w:pPr>
              <w:spacing w:after="0"/>
              <w:jc w:val="left"/>
            </w:pPr>
            <w:r>
              <w:rPr>
                <w:sz w:val="16"/>
              </w:rPr>
              <w:t>Town</w:t>
            </w:r>
          </w:p>
        </w:tc>
        <w:tc>
          <w:tcPr>
            <w:tcW w:type="dxa" w:w="2739"/>
          </w:tcPr>
          <w:p>
            <w:pPr>
              <w:spacing w:after="0"/>
              <w:jc w:val="left"/>
            </w:pPr>
            <w:r>
              <w:rPr>
                <w:sz w:val="16"/>
              </w:rPr>
              <w:t>Approved, expires 2029-02-27</w:t>
            </w:r>
          </w:p>
        </w:tc>
        <w:tc>
          <w:tcPr>
            <w:tcW w:type="dxa" w:w="2184"/>
          </w:tcPr>
          <w:p>
            <w:pPr>
              <w:spacing w:after="0"/>
              <w:jc w:val="right"/>
            </w:pPr>
            <w:r>
              <w:rPr>
                <w:sz w:val="16"/>
              </w:rPr>
              <w:t>FMA RL 0, SRL 0; any 1</w:t>
            </w:r>
          </w:p>
        </w:tc>
        <w:tc>
          <w:tcPr>
            <w:tcW w:type="dxa" w:w="1536"/>
          </w:tcPr>
          <w:p>
            <w:pPr>
              <w:spacing w:after="0"/>
              <w:jc w:val="right"/>
            </w:pPr>
            <w:r>
              <w:rPr>
                <w:sz w:val="16"/>
              </w:rPr>
              <w:t>none found</w:t>
            </w:r>
          </w:p>
        </w:tc>
        <w:tc>
          <w:tcPr>
            <w:tcW w:type="dxa" w:w="1869"/>
          </w:tcPr>
          <w:p>
            <w:pPr>
              <w:spacing w:after="0"/>
              <w:jc w:val="right"/>
            </w:pPr>
            <w:r>
              <w:rPr>
                <w:sz w:val="16"/>
              </w:rPr>
              <w:t>13; 0</w:t>
            </w:r>
          </w:p>
        </w:tc>
        <w:tc>
          <w:tcPr>
            <w:tcW w:type="dxa" w:w="2803"/>
          </w:tcPr>
          <w:p>
            <w:pPr>
              <w:spacing w:after="0"/>
              <w:jc w:val="left"/>
            </w:pPr>
          </w:p>
        </w:tc>
      </w:tr>
      <w:tr>
        <w:trPr>
          <w:cantSplit/>
        </w:trPr>
        <w:tc>
          <w:tcPr>
            <w:tcW w:type="dxa" w:w="1536"/>
          </w:tcPr>
          <w:p>
            <w:pPr>
              <w:spacing w:after="0"/>
              <w:jc w:val="left"/>
            </w:pPr>
            <w:r>
              <w:rPr>
                <w:sz w:val="16"/>
              </w:rPr>
              <w:t>Gorham town</w:t>
            </w:r>
          </w:p>
        </w:tc>
        <w:tc>
          <w:tcPr>
            <w:tcW w:type="dxa" w:w="1444"/>
          </w:tcPr>
          <w:p>
            <w:pPr>
              <w:spacing w:after="0"/>
              <w:jc w:val="left"/>
            </w:pPr>
            <w:r>
              <w:rPr>
                <w:sz w:val="16"/>
              </w:rPr>
              <w:t>Town</w:t>
            </w:r>
          </w:p>
        </w:tc>
        <w:tc>
          <w:tcPr>
            <w:tcW w:type="dxa" w:w="2739"/>
          </w:tcPr>
          <w:p>
            <w:pPr>
              <w:spacing w:after="0"/>
              <w:jc w:val="left"/>
            </w:pPr>
            <w:r>
              <w:rPr>
                <w:sz w:val="16"/>
              </w:rPr>
              <w:t>Approved, expires 2029-03-26</w:t>
            </w:r>
          </w:p>
        </w:tc>
        <w:tc>
          <w:tcPr>
            <w:tcW w:type="dxa" w:w="2184"/>
          </w:tcPr>
          <w:p>
            <w:pPr>
              <w:spacing w:after="0"/>
              <w:jc w:val="right"/>
            </w:pPr>
            <w:r>
              <w:rPr>
                <w:sz w:val="16"/>
              </w:rPr>
              <w:t>FMA RL 0, SRL 0; any 1</w:t>
            </w:r>
          </w:p>
        </w:tc>
        <w:tc>
          <w:tcPr>
            <w:tcW w:type="dxa" w:w="1536"/>
          </w:tcPr>
          <w:p>
            <w:pPr>
              <w:spacing w:after="0"/>
              <w:jc w:val="right"/>
            </w:pPr>
            <w:r>
              <w:rPr>
                <w:sz w:val="16"/>
              </w:rPr>
              <w:t>$1,339,124.76</w:t>
            </w:r>
          </w:p>
        </w:tc>
        <w:tc>
          <w:tcPr>
            <w:tcW w:type="dxa" w:w="1869"/>
          </w:tcPr>
          <w:p>
            <w:pPr>
              <w:spacing w:after="0"/>
              <w:jc w:val="right"/>
            </w:pPr>
            <w:r>
              <w:rPr>
                <w:sz w:val="16"/>
              </w:rPr>
              <w:t>22; 0</w:t>
            </w:r>
          </w:p>
        </w:tc>
        <w:tc>
          <w:tcPr>
            <w:tcW w:type="dxa" w:w="2803"/>
          </w:tcPr>
          <w:p>
            <w:pPr>
              <w:spacing w:after="0"/>
              <w:jc w:val="left"/>
            </w:pPr>
            <w:r>
              <w:rPr>
                <w:sz w:val="16"/>
              </w:rPr>
              <w:t>Includes $5,353.13 for declarations not counted as hazard incidents (DR-4516-NH).</w:t>
            </w:r>
          </w:p>
        </w:tc>
      </w:tr>
      <w:tr>
        <w:trPr>
          <w:cantSplit/>
        </w:trPr>
        <w:tc>
          <w:tcPr>
            <w:tcW w:type="dxa" w:w="1536"/>
          </w:tcPr>
          <w:p>
            <w:pPr>
              <w:spacing w:after="0"/>
              <w:jc w:val="left"/>
            </w:pPr>
            <w:r>
              <w:rPr>
                <w:sz w:val="16"/>
              </w:rPr>
              <w:t>Jefferson town</w:t>
            </w:r>
          </w:p>
        </w:tc>
        <w:tc>
          <w:tcPr>
            <w:tcW w:type="dxa" w:w="1444"/>
          </w:tcPr>
          <w:p>
            <w:pPr>
              <w:spacing w:after="0"/>
              <w:jc w:val="left"/>
            </w:pPr>
            <w:r>
              <w:rPr>
                <w:sz w:val="16"/>
              </w:rPr>
              <w:t>Town</w:t>
            </w:r>
          </w:p>
        </w:tc>
        <w:tc>
          <w:tcPr>
            <w:tcW w:type="dxa" w:w="2739"/>
          </w:tcPr>
          <w:p>
            <w:pPr>
              <w:spacing w:after="0"/>
              <w:jc w:val="left"/>
            </w:pPr>
            <w:r>
              <w:rPr>
                <w:sz w:val="16"/>
              </w:rPr>
              <w:t>Expired on 2024-03-07</w:t>
            </w:r>
          </w:p>
        </w:tc>
        <w:tc>
          <w:tcPr>
            <w:tcW w:type="dxa" w:w="2184"/>
          </w:tcPr>
          <w:p>
            <w:pPr>
              <w:spacing w:after="0"/>
              <w:jc w:val="right"/>
            </w:pPr>
            <w:r>
              <w:rPr>
                <w:sz w:val="16"/>
              </w:rPr>
              <w:t>FMA RL 0, SRL 0; any 0</w:t>
            </w:r>
          </w:p>
        </w:tc>
        <w:tc>
          <w:tcPr>
            <w:tcW w:type="dxa" w:w="1536"/>
          </w:tcPr>
          <w:p>
            <w:pPr>
              <w:spacing w:after="0"/>
              <w:jc w:val="right"/>
            </w:pPr>
            <w:r>
              <w:rPr>
                <w:sz w:val="16"/>
              </w:rPr>
              <w:t>$154,929.96</w:t>
            </w:r>
          </w:p>
        </w:tc>
        <w:tc>
          <w:tcPr>
            <w:tcW w:type="dxa" w:w="1869"/>
          </w:tcPr>
          <w:p>
            <w:pPr>
              <w:spacing w:after="0"/>
              <w:jc w:val="right"/>
            </w:pPr>
            <w:r>
              <w:rPr>
                <w:sz w:val="16"/>
              </w:rPr>
              <w:t>11; 1</w:t>
            </w:r>
          </w:p>
        </w:tc>
        <w:tc>
          <w:tcPr>
            <w:tcW w:type="dxa" w:w="2803"/>
          </w:tcPr>
          <w:p>
            <w:pPr>
              <w:spacing w:after="0"/>
              <w:jc w:val="left"/>
            </w:pPr>
          </w:p>
        </w:tc>
      </w:tr>
      <w:tr>
        <w:trPr>
          <w:cantSplit/>
        </w:trPr>
        <w:tc>
          <w:tcPr>
            <w:tcW w:type="dxa" w:w="1536"/>
          </w:tcPr>
          <w:p>
            <w:pPr>
              <w:spacing w:after="0"/>
              <w:jc w:val="left"/>
            </w:pPr>
            <w:r>
              <w:rPr>
                <w:sz w:val="16"/>
              </w:rPr>
              <w:t>Lancaster town</w:t>
            </w:r>
          </w:p>
        </w:tc>
        <w:tc>
          <w:tcPr>
            <w:tcW w:type="dxa" w:w="1444"/>
          </w:tcPr>
          <w:p>
            <w:pPr>
              <w:spacing w:after="0"/>
              <w:jc w:val="left"/>
            </w:pPr>
            <w:r>
              <w:rPr>
                <w:sz w:val="16"/>
              </w:rPr>
              <w:t>Town</w:t>
            </w:r>
          </w:p>
        </w:tc>
        <w:tc>
          <w:tcPr>
            <w:tcW w:type="dxa" w:w="2739"/>
          </w:tcPr>
          <w:p>
            <w:pPr>
              <w:spacing w:after="0"/>
              <w:jc w:val="left"/>
            </w:pPr>
            <w:r>
              <w:rPr>
                <w:sz w:val="16"/>
              </w:rPr>
              <w:t>Approved, expires 2029-08-11</w:t>
            </w:r>
          </w:p>
        </w:tc>
        <w:tc>
          <w:tcPr>
            <w:tcW w:type="dxa" w:w="2184"/>
          </w:tcPr>
          <w:p>
            <w:pPr>
              <w:spacing w:after="0"/>
              <w:jc w:val="right"/>
            </w:pPr>
            <w:r>
              <w:rPr>
                <w:sz w:val="16"/>
              </w:rPr>
              <w:t>FMA RL 0, SRL 0; any 2</w:t>
            </w:r>
          </w:p>
        </w:tc>
        <w:tc>
          <w:tcPr>
            <w:tcW w:type="dxa" w:w="1536"/>
          </w:tcPr>
          <w:p>
            <w:pPr>
              <w:spacing w:after="0"/>
              <w:jc w:val="right"/>
            </w:pPr>
            <w:r>
              <w:rPr>
                <w:sz w:val="16"/>
              </w:rPr>
              <w:t>$1,368,333.68</w:t>
            </w:r>
          </w:p>
        </w:tc>
        <w:tc>
          <w:tcPr>
            <w:tcW w:type="dxa" w:w="1869"/>
          </w:tcPr>
          <w:p>
            <w:pPr>
              <w:spacing w:after="0"/>
              <w:jc w:val="right"/>
            </w:pPr>
            <w:r>
              <w:rPr>
                <w:sz w:val="16"/>
              </w:rPr>
              <w:t>29; 0</w:t>
            </w:r>
          </w:p>
        </w:tc>
        <w:tc>
          <w:tcPr>
            <w:tcW w:type="dxa" w:w="2803"/>
          </w:tcPr>
          <w:p>
            <w:pPr>
              <w:spacing w:after="0"/>
              <w:jc w:val="left"/>
            </w:pPr>
          </w:p>
        </w:tc>
      </w:tr>
      <w:tr>
        <w:trPr>
          <w:cantSplit/>
        </w:trPr>
        <w:tc>
          <w:tcPr>
            <w:tcW w:type="dxa" w:w="1536"/>
          </w:tcPr>
          <w:p>
            <w:pPr>
              <w:spacing w:after="0"/>
              <w:jc w:val="left"/>
            </w:pPr>
            <w:r>
              <w:rPr>
                <w:sz w:val="16"/>
              </w:rPr>
              <w:t>Milan town</w:t>
            </w:r>
          </w:p>
        </w:tc>
        <w:tc>
          <w:tcPr>
            <w:tcW w:type="dxa" w:w="1444"/>
          </w:tcPr>
          <w:p>
            <w:pPr>
              <w:spacing w:after="0"/>
              <w:jc w:val="left"/>
            </w:pPr>
            <w:r>
              <w:rPr>
                <w:sz w:val="16"/>
              </w:rPr>
              <w:t>Town</w:t>
            </w:r>
          </w:p>
        </w:tc>
        <w:tc>
          <w:tcPr>
            <w:tcW w:type="dxa" w:w="2739"/>
          </w:tcPr>
          <w:p>
            <w:pPr>
              <w:spacing w:after="0"/>
              <w:jc w:val="left"/>
            </w:pPr>
            <w:r>
              <w:rPr>
                <w:sz w:val="16"/>
              </w:rPr>
              <w:t>Approved, expires 2029-08-01</w:t>
            </w:r>
          </w:p>
        </w:tc>
        <w:tc>
          <w:tcPr>
            <w:tcW w:type="dxa" w:w="2184"/>
          </w:tcPr>
          <w:p>
            <w:pPr>
              <w:spacing w:after="0"/>
              <w:jc w:val="right"/>
            </w:pPr>
            <w:r>
              <w:rPr>
                <w:sz w:val="16"/>
              </w:rPr>
              <w:t>FMA RL 0, SRL 0; any 0</w:t>
            </w:r>
          </w:p>
        </w:tc>
        <w:tc>
          <w:tcPr>
            <w:tcW w:type="dxa" w:w="1536"/>
          </w:tcPr>
          <w:p>
            <w:pPr>
              <w:spacing w:after="0"/>
              <w:jc w:val="right"/>
            </w:pPr>
            <w:r>
              <w:rPr>
                <w:sz w:val="16"/>
              </w:rPr>
              <w:t>$120,665.50</w:t>
            </w:r>
          </w:p>
        </w:tc>
        <w:tc>
          <w:tcPr>
            <w:tcW w:type="dxa" w:w="1869"/>
          </w:tcPr>
          <w:p>
            <w:pPr>
              <w:spacing w:after="0"/>
              <w:jc w:val="right"/>
            </w:pPr>
            <w:r>
              <w:rPr>
                <w:sz w:val="16"/>
              </w:rPr>
              <w:t>6; 0</w:t>
            </w:r>
          </w:p>
        </w:tc>
        <w:tc>
          <w:tcPr>
            <w:tcW w:type="dxa" w:w="2803"/>
          </w:tcPr>
          <w:p>
            <w:pPr>
              <w:spacing w:after="0"/>
              <w:jc w:val="left"/>
            </w:pPr>
            <w:r>
              <w:rPr>
                <w:sz w:val="16"/>
              </w:rPr>
              <w:t>Includes $5,371.93 for declarations not counted as hazard incidents (DR-4516-NH).</w:t>
            </w:r>
          </w:p>
        </w:tc>
      </w:tr>
      <w:tr>
        <w:trPr>
          <w:cantSplit/>
        </w:trPr>
        <w:tc>
          <w:tcPr>
            <w:tcW w:type="dxa" w:w="1536"/>
          </w:tcPr>
          <w:p>
            <w:pPr>
              <w:spacing w:after="0"/>
              <w:jc w:val="left"/>
            </w:pPr>
            <w:r>
              <w:rPr>
                <w:sz w:val="16"/>
              </w:rPr>
              <w:t>Northumberland town</w:t>
            </w:r>
          </w:p>
        </w:tc>
        <w:tc>
          <w:tcPr>
            <w:tcW w:type="dxa" w:w="1444"/>
          </w:tcPr>
          <w:p>
            <w:pPr>
              <w:spacing w:after="0"/>
              <w:jc w:val="left"/>
            </w:pPr>
            <w:r>
              <w:rPr>
                <w:sz w:val="16"/>
              </w:rPr>
              <w:t>Town</w:t>
            </w:r>
          </w:p>
        </w:tc>
        <w:tc>
          <w:tcPr>
            <w:tcW w:type="dxa" w:w="2739"/>
          </w:tcPr>
          <w:p>
            <w:pPr>
              <w:spacing w:after="0"/>
              <w:jc w:val="left"/>
            </w:pPr>
            <w:r>
              <w:rPr>
                <w:sz w:val="16"/>
              </w:rPr>
              <w:t>Approved, expires 2031-04-15</w:t>
            </w:r>
          </w:p>
        </w:tc>
        <w:tc>
          <w:tcPr>
            <w:tcW w:type="dxa" w:w="2184"/>
          </w:tcPr>
          <w:p>
            <w:pPr>
              <w:spacing w:after="0"/>
              <w:jc w:val="right"/>
            </w:pPr>
            <w:r>
              <w:rPr>
                <w:sz w:val="16"/>
              </w:rPr>
              <w:t>FMA RL 0, SRL 0; any 2</w:t>
            </w:r>
          </w:p>
        </w:tc>
        <w:tc>
          <w:tcPr>
            <w:tcW w:type="dxa" w:w="1536"/>
          </w:tcPr>
          <w:p>
            <w:pPr>
              <w:spacing w:after="0"/>
              <w:jc w:val="right"/>
            </w:pPr>
            <w:r>
              <w:rPr>
                <w:sz w:val="16"/>
              </w:rPr>
              <w:t>$147,882.97</w:t>
            </w:r>
          </w:p>
        </w:tc>
        <w:tc>
          <w:tcPr>
            <w:tcW w:type="dxa" w:w="1869"/>
          </w:tcPr>
          <w:p>
            <w:pPr>
              <w:spacing w:after="0"/>
              <w:jc w:val="right"/>
            </w:pPr>
            <w:r>
              <w:rPr>
                <w:sz w:val="16"/>
              </w:rPr>
              <w:t>3; 0</w:t>
            </w:r>
          </w:p>
        </w:tc>
        <w:tc>
          <w:tcPr>
            <w:tcW w:type="dxa" w:w="2803"/>
          </w:tcPr>
          <w:p>
            <w:pPr>
              <w:spacing w:after="0"/>
              <w:jc w:val="left"/>
            </w:pPr>
          </w:p>
        </w:tc>
      </w:tr>
      <w:tr>
        <w:trPr>
          <w:cantSplit/>
        </w:trPr>
        <w:tc>
          <w:tcPr>
            <w:tcW w:type="dxa" w:w="1536"/>
          </w:tcPr>
          <w:p>
            <w:pPr>
              <w:spacing w:after="0"/>
              <w:jc w:val="left"/>
            </w:pPr>
            <w:r>
              <w:rPr>
                <w:sz w:val="16"/>
              </w:rPr>
              <w:t>Pittsburg town</w:t>
            </w:r>
          </w:p>
        </w:tc>
        <w:tc>
          <w:tcPr>
            <w:tcW w:type="dxa" w:w="1444"/>
          </w:tcPr>
          <w:p>
            <w:pPr>
              <w:spacing w:after="0"/>
              <w:jc w:val="left"/>
            </w:pPr>
            <w:r>
              <w:rPr>
                <w:sz w:val="16"/>
              </w:rPr>
              <w:t>Town</w:t>
            </w:r>
          </w:p>
        </w:tc>
        <w:tc>
          <w:tcPr>
            <w:tcW w:type="dxa" w:w="2739"/>
          </w:tcPr>
          <w:p>
            <w:pPr>
              <w:spacing w:after="0"/>
              <w:jc w:val="left"/>
            </w:pPr>
            <w:r>
              <w:rPr>
                <w:sz w:val="16"/>
              </w:rPr>
              <w:t>Approved, expires 2030-07-21</w:t>
            </w:r>
          </w:p>
        </w:tc>
        <w:tc>
          <w:tcPr>
            <w:tcW w:type="dxa" w:w="2184"/>
          </w:tcPr>
          <w:p>
            <w:pPr>
              <w:spacing w:after="0"/>
              <w:jc w:val="right"/>
            </w:pPr>
            <w:r>
              <w:rPr>
                <w:sz w:val="16"/>
              </w:rPr>
              <w:t>FMA RL 0, SRL 0; any 0</w:t>
            </w:r>
          </w:p>
        </w:tc>
        <w:tc>
          <w:tcPr>
            <w:tcW w:type="dxa" w:w="1536"/>
          </w:tcPr>
          <w:p>
            <w:pPr>
              <w:spacing w:after="0"/>
              <w:jc w:val="right"/>
            </w:pPr>
            <w:r>
              <w:rPr>
                <w:sz w:val="16"/>
              </w:rPr>
              <w:t>$169,968.58</w:t>
            </w:r>
          </w:p>
        </w:tc>
        <w:tc>
          <w:tcPr>
            <w:tcW w:type="dxa" w:w="1869"/>
          </w:tcPr>
          <w:p>
            <w:pPr>
              <w:spacing w:after="0"/>
              <w:jc w:val="right"/>
            </w:pPr>
            <w:r>
              <w:rPr>
                <w:sz w:val="16"/>
              </w:rPr>
              <w:t>34; 0</w:t>
            </w:r>
          </w:p>
        </w:tc>
        <w:tc>
          <w:tcPr>
            <w:tcW w:type="dxa" w:w="2803"/>
          </w:tcPr>
          <w:p>
            <w:pPr>
              <w:spacing w:after="0"/>
              <w:jc w:val="left"/>
            </w:pPr>
          </w:p>
        </w:tc>
      </w:tr>
      <w:tr>
        <w:trPr>
          <w:cantSplit/>
        </w:trPr>
        <w:tc>
          <w:tcPr>
            <w:tcW w:type="dxa" w:w="1536"/>
          </w:tcPr>
          <w:p>
            <w:pPr>
              <w:spacing w:after="0"/>
              <w:jc w:val="left"/>
            </w:pPr>
            <w:r>
              <w:rPr>
                <w:sz w:val="16"/>
              </w:rPr>
              <w:t>Randolph town</w:t>
            </w:r>
          </w:p>
        </w:tc>
        <w:tc>
          <w:tcPr>
            <w:tcW w:type="dxa" w:w="1444"/>
          </w:tcPr>
          <w:p>
            <w:pPr>
              <w:spacing w:after="0"/>
              <w:jc w:val="left"/>
            </w:pPr>
            <w:r>
              <w:rPr>
                <w:sz w:val="16"/>
              </w:rPr>
              <w:t>Town</w:t>
            </w:r>
          </w:p>
        </w:tc>
        <w:tc>
          <w:tcPr>
            <w:tcW w:type="dxa" w:w="2739"/>
          </w:tcPr>
          <w:p>
            <w:pPr>
              <w:spacing w:after="0"/>
              <w:jc w:val="left"/>
            </w:pPr>
            <w:r>
              <w:rPr>
                <w:sz w:val="16"/>
              </w:rPr>
              <w:t>Approved, expires 2030-02-13</w:t>
            </w:r>
          </w:p>
        </w:tc>
        <w:tc>
          <w:tcPr>
            <w:tcW w:type="dxa" w:w="2184"/>
          </w:tcPr>
          <w:p>
            <w:pPr>
              <w:spacing w:after="0"/>
              <w:jc w:val="right"/>
            </w:pPr>
            <w:r>
              <w:rPr>
                <w:sz w:val="16"/>
              </w:rPr>
              <w:t>FMA RL 0, SRL 0; any 0</w:t>
            </w:r>
          </w:p>
        </w:tc>
        <w:tc>
          <w:tcPr>
            <w:tcW w:type="dxa" w:w="1536"/>
          </w:tcPr>
          <w:p>
            <w:pPr>
              <w:spacing w:after="0"/>
              <w:jc w:val="right"/>
            </w:pPr>
            <w:r>
              <w:rPr>
                <w:sz w:val="16"/>
              </w:rPr>
              <w:t>$206,723.73</w:t>
            </w:r>
          </w:p>
        </w:tc>
        <w:tc>
          <w:tcPr>
            <w:tcW w:type="dxa" w:w="1869"/>
          </w:tcPr>
          <w:p>
            <w:pPr>
              <w:spacing w:after="0"/>
              <w:jc w:val="right"/>
            </w:pPr>
            <w:r>
              <w:rPr>
                <w:sz w:val="16"/>
              </w:rPr>
              <w:t>1; 0</w:t>
            </w:r>
          </w:p>
        </w:tc>
        <w:tc>
          <w:tcPr>
            <w:tcW w:type="dxa" w:w="2803"/>
          </w:tcPr>
          <w:p>
            <w:pPr>
              <w:spacing w:after="0"/>
              <w:jc w:val="left"/>
            </w:pPr>
          </w:p>
        </w:tc>
      </w:tr>
      <w:tr>
        <w:trPr>
          <w:cantSplit/>
        </w:trPr>
        <w:tc>
          <w:tcPr>
            <w:tcW w:type="dxa" w:w="1536"/>
          </w:tcPr>
          <w:p>
            <w:pPr>
              <w:spacing w:after="0"/>
              <w:jc w:val="left"/>
            </w:pPr>
            <w:r>
              <w:rPr>
                <w:sz w:val="16"/>
              </w:rPr>
              <w:t>Shelburne town</w:t>
            </w:r>
          </w:p>
        </w:tc>
        <w:tc>
          <w:tcPr>
            <w:tcW w:type="dxa" w:w="1444"/>
          </w:tcPr>
          <w:p>
            <w:pPr>
              <w:spacing w:after="0"/>
              <w:jc w:val="left"/>
            </w:pPr>
            <w:r>
              <w:rPr>
                <w:sz w:val="16"/>
              </w:rPr>
              <w:t>Town</w:t>
            </w:r>
          </w:p>
        </w:tc>
        <w:tc>
          <w:tcPr>
            <w:tcW w:type="dxa" w:w="2739"/>
          </w:tcPr>
          <w:p>
            <w:pPr>
              <w:spacing w:after="0"/>
              <w:jc w:val="left"/>
            </w:pPr>
            <w:r>
              <w:rPr>
                <w:sz w:val="16"/>
              </w:rPr>
              <w:t>Approved, expires 2029-03-14</w:t>
            </w:r>
          </w:p>
        </w:tc>
        <w:tc>
          <w:tcPr>
            <w:tcW w:type="dxa" w:w="2184"/>
          </w:tcPr>
          <w:p>
            <w:pPr>
              <w:spacing w:after="0"/>
              <w:jc w:val="right"/>
            </w:pPr>
            <w:r>
              <w:rPr>
                <w:sz w:val="16"/>
              </w:rPr>
              <w:t>FMA RL 0, SRL 0; any 0</w:t>
            </w:r>
          </w:p>
        </w:tc>
        <w:tc>
          <w:tcPr>
            <w:tcW w:type="dxa" w:w="1536"/>
          </w:tcPr>
          <w:p>
            <w:pPr>
              <w:spacing w:after="0"/>
              <w:jc w:val="right"/>
            </w:pPr>
            <w:r>
              <w:rPr>
                <w:sz w:val="16"/>
              </w:rPr>
              <w:t>$15,532.60</w:t>
            </w:r>
          </w:p>
        </w:tc>
        <w:tc>
          <w:tcPr>
            <w:tcW w:type="dxa" w:w="1869"/>
          </w:tcPr>
          <w:p>
            <w:pPr>
              <w:spacing w:after="0"/>
              <w:jc w:val="right"/>
            </w:pPr>
            <w:r>
              <w:rPr>
                <w:sz w:val="16"/>
              </w:rPr>
              <w:t>3; 0</w:t>
            </w:r>
          </w:p>
        </w:tc>
        <w:tc>
          <w:tcPr>
            <w:tcW w:type="dxa" w:w="2803"/>
          </w:tcPr>
          <w:p>
            <w:pPr>
              <w:spacing w:after="0"/>
              <w:jc w:val="left"/>
            </w:pPr>
          </w:p>
        </w:tc>
      </w:tr>
      <w:tr>
        <w:trPr>
          <w:cantSplit/>
        </w:trPr>
        <w:tc>
          <w:tcPr>
            <w:tcW w:type="dxa" w:w="1536"/>
          </w:tcPr>
          <w:p>
            <w:pPr>
              <w:spacing w:after="0"/>
              <w:jc w:val="left"/>
            </w:pPr>
            <w:r>
              <w:rPr>
                <w:sz w:val="16"/>
              </w:rPr>
              <w:t>Stark town</w:t>
            </w:r>
          </w:p>
        </w:tc>
        <w:tc>
          <w:tcPr>
            <w:tcW w:type="dxa" w:w="1444"/>
          </w:tcPr>
          <w:p>
            <w:pPr>
              <w:spacing w:after="0"/>
              <w:jc w:val="left"/>
            </w:pPr>
            <w:r>
              <w:rPr>
                <w:sz w:val="16"/>
              </w:rPr>
              <w:t>Town</w:t>
            </w:r>
          </w:p>
        </w:tc>
        <w:tc>
          <w:tcPr>
            <w:tcW w:type="dxa" w:w="2739"/>
          </w:tcPr>
          <w:p>
            <w:pPr>
              <w:spacing w:after="0"/>
              <w:jc w:val="left"/>
            </w:pPr>
            <w:r>
              <w:rPr>
                <w:sz w:val="16"/>
              </w:rPr>
              <w:t>Approved, expires 2030-12-02</w:t>
            </w:r>
          </w:p>
        </w:tc>
        <w:tc>
          <w:tcPr>
            <w:tcW w:type="dxa" w:w="2184"/>
          </w:tcPr>
          <w:p>
            <w:pPr>
              <w:spacing w:after="0"/>
              <w:jc w:val="right"/>
            </w:pPr>
            <w:r>
              <w:rPr>
                <w:sz w:val="16"/>
              </w:rPr>
              <w:t>FMA RL 0, SRL 0; any 0</w:t>
            </w:r>
          </w:p>
        </w:tc>
        <w:tc>
          <w:tcPr>
            <w:tcW w:type="dxa" w:w="1536"/>
          </w:tcPr>
          <w:p>
            <w:pPr>
              <w:spacing w:after="0"/>
              <w:jc w:val="right"/>
            </w:pPr>
            <w:r>
              <w:rPr>
                <w:sz w:val="16"/>
              </w:rPr>
              <w:t>$21,297.40</w:t>
            </w:r>
          </w:p>
        </w:tc>
        <w:tc>
          <w:tcPr>
            <w:tcW w:type="dxa" w:w="1869"/>
          </w:tcPr>
          <w:p>
            <w:pPr>
              <w:spacing w:after="0"/>
              <w:jc w:val="right"/>
            </w:pPr>
            <w:r>
              <w:rPr>
                <w:sz w:val="16"/>
              </w:rPr>
              <w:t>6; 0</w:t>
            </w:r>
          </w:p>
        </w:tc>
        <w:tc>
          <w:tcPr>
            <w:tcW w:type="dxa" w:w="2803"/>
          </w:tcPr>
          <w:p>
            <w:pPr>
              <w:spacing w:after="0"/>
              <w:jc w:val="left"/>
            </w:pPr>
          </w:p>
        </w:tc>
      </w:tr>
      <w:tr>
        <w:trPr>
          <w:cantSplit/>
        </w:trPr>
        <w:tc>
          <w:tcPr>
            <w:tcW w:type="dxa" w:w="1536"/>
          </w:tcPr>
          <w:p>
            <w:pPr>
              <w:spacing w:after="0"/>
              <w:jc w:val="left"/>
            </w:pPr>
            <w:r>
              <w:rPr>
                <w:sz w:val="16"/>
              </w:rPr>
              <w:t>Stewartstown town</w:t>
            </w:r>
          </w:p>
        </w:tc>
        <w:tc>
          <w:tcPr>
            <w:tcW w:type="dxa" w:w="1444"/>
          </w:tcPr>
          <w:p>
            <w:pPr>
              <w:spacing w:after="0"/>
              <w:jc w:val="left"/>
            </w:pPr>
            <w:r>
              <w:rPr>
                <w:sz w:val="16"/>
              </w:rPr>
              <w:t>Town</w:t>
            </w:r>
          </w:p>
        </w:tc>
        <w:tc>
          <w:tcPr>
            <w:tcW w:type="dxa" w:w="2739"/>
          </w:tcPr>
          <w:p>
            <w:pPr>
              <w:spacing w:after="0"/>
              <w:jc w:val="left"/>
            </w:pPr>
            <w:r>
              <w:rPr>
                <w:sz w:val="16"/>
              </w:rPr>
              <w:t>Approved, expires 2031-04-29</w:t>
            </w:r>
          </w:p>
        </w:tc>
        <w:tc>
          <w:tcPr>
            <w:tcW w:type="dxa" w:w="2184"/>
          </w:tcPr>
          <w:p>
            <w:pPr>
              <w:spacing w:after="0"/>
              <w:jc w:val="right"/>
            </w:pPr>
            <w:r>
              <w:rPr>
                <w:sz w:val="16"/>
              </w:rPr>
              <w:t>FMA RL 0, SRL 0; any 0</w:t>
            </w:r>
          </w:p>
        </w:tc>
        <w:tc>
          <w:tcPr>
            <w:tcW w:type="dxa" w:w="1536"/>
          </w:tcPr>
          <w:p>
            <w:pPr>
              <w:spacing w:after="0"/>
              <w:jc w:val="right"/>
            </w:pPr>
            <w:r>
              <w:rPr>
                <w:sz w:val="16"/>
              </w:rPr>
              <w:t>$3,392.22</w:t>
            </w:r>
          </w:p>
        </w:tc>
        <w:tc>
          <w:tcPr>
            <w:tcW w:type="dxa" w:w="1869"/>
          </w:tcPr>
          <w:p>
            <w:pPr>
              <w:spacing w:after="0"/>
              <w:jc w:val="right"/>
            </w:pPr>
            <w:r>
              <w:rPr>
                <w:sz w:val="16"/>
              </w:rPr>
              <w:t>2; 0</w:t>
            </w:r>
          </w:p>
        </w:tc>
        <w:tc>
          <w:tcPr>
            <w:tcW w:type="dxa" w:w="2803"/>
          </w:tcPr>
          <w:p>
            <w:pPr>
              <w:spacing w:after="0"/>
              <w:jc w:val="left"/>
            </w:pPr>
          </w:p>
        </w:tc>
      </w:tr>
      <w:tr>
        <w:trPr>
          <w:cantSplit/>
        </w:trPr>
        <w:tc>
          <w:tcPr>
            <w:tcW w:type="dxa" w:w="1536"/>
          </w:tcPr>
          <w:p>
            <w:pPr>
              <w:spacing w:after="0"/>
              <w:jc w:val="left"/>
            </w:pPr>
            <w:r>
              <w:rPr>
                <w:sz w:val="16"/>
              </w:rPr>
              <w:t>Stratford town</w:t>
            </w:r>
          </w:p>
        </w:tc>
        <w:tc>
          <w:tcPr>
            <w:tcW w:type="dxa" w:w="1444"/>
          </w:tcPr>
          <w:p>
            <w:pPr>
              <w:spacing w:after="0"/>
              <w:jc w:val="left"/>
            </w:pPr>
            <w:r>
              <w:rPr>
                <w:sz w:val="16"/>
              </w:rPr>
              <w:t>Town</w:t>
            </w:r>
          </w:p>
        </w:tc>
        <w:tc>
          <w:tcPr>
            <w:tcW w:type="dxa" w:w="2739"/>
          </w:tcPr>
          <w:p>
            <w:pPr>
              <w:spacing w:after="0"/>
              <w:jc w:val="left"/>
            </w:pPr>
            <w:r>
              <w:rPr>
                <w:sz w:val="16"/>
              </w:rPr>
              <w:t>Approved, expires 2027-01-11</w:t>
            </w:r>
          </w:p>
        </w:tc>
        <w:tc>
          <w:tcPr>
            <w:tcW w:type="dxa" w:w="2184"/>
          </w:tcPr>
          <w:p>
            <w:pPr>
              <w:spacing w:after="0"/>
              <w:jc w:val="right"/>
            </w:pPr>
            <w:r>
              <w:rPr>
                <w:sz w:val="16"/>
              </w:rPr>
              <w:t>FMA RL 0, SRL 0; any 0</w:t>
            </w:r>
          </w:p>
        </w:tc>
        <w:tc>
          <w:tcPr>
            <w:tcW w:type="dxa" w:w="1536"/>
          </w:tcPr>
          <w:p>
            <w:pPr>
              <w:spacing w:after="0"/>
              <w:jc w:val="right"/>
            </w:pPr>
            <w:r>
              <w:rPr>
                <w:sz w:val="16"/>
              </w:rPr>
              <w:t>$120,407.51</w:t>
            </w:r>
          </w:p>
        </w:tc>
        <w:tc>
          <w:tcPr>
            <w:tcW w:type="dxa" w:w="1869"/>
          </w:tcPr>
          <w:p>
            <w:pPr>
              <w:spacing w:after="0"/>
              <w:jc w:val="right"/>
            </w:pPr>
            <w:r>
              <w:rPr>
                <w:sz w:val="16"/>
              </w:rPr>
              <w:t>10; 2</w:t>
            </w:r>
          </w:p>
        </w:tc>
        <w:tc>
          <w:tcPr>
            <w:tcW w:type="dxa" w:w="2803"/>
          </w:tcPr>
          <w:p>
            <w:pPr>
              <w:spacing w:after="0"/>
              <w:jc w:val="left"/>
            </w:pPr>
          </w:p>
        </w:tc>
      </w:tr>
      <w:tr>
        <w:trPr>
          <w:cantSplit/>
        </w:trPr>
        <w:tc>
          <w:tcPr>
            <w:tcW w:type="dxa" w:w="1536"/>
          </w:tcPr>
          <w:p>
            <w:pPr>
              <w:spacing w:after="0"/>
              <w:jc w:val="left"/>
            </w:pPr>
            <w:r>
              <w:rPr>
                <w:sz w:val="16"/>
              </w:rPr>
              <w:t>Whitefield town</w:t>
            </w:r>
          </w:p>
        </w:tc>
        <w:tc>
          <w:tcPr>
            <w:tcW w:type="dxa" w:w="1444"/>
          </w:tcPr>
          <w:p>
            <w:pPr>
              <w:spacing w:after="0"/>
              <w:jc w:val="left"/>
            </w:pPr>
            <w:r>
              <w:rPr>
                <w:sz w:val="16"/>
              </w:rPr>
              <w:t>Town</w:t>
            </w:r>
          </w:p>
        </w:tc>
        <w:tc>
          <w:tcPr>
            <w:tcW w:type="dxa" w:w="2739"/>
          </w:tcPr>
          <w:p>
            <w:pPr>
              <w:spacing w:after="0"/>
              <w:jc w:val="left"/>
            </w:pPr>
            <w:r>
              <w:rPr>
                <w:sz w:val="16"/>
              </w:rPr>
              <w:t>Approved, expires 2029-12-11</w:t>
            </w:r>
          </w:p>
        </w:tc>
        <w:tc>
          <w:tcPr>
            <w:tcW w:type="dxa" w:w="2184"/>
          </w:tcPr>
          <w:p>
            <w:pPr>
              <w:spacing w:after="0"/>
              <w:jc w:val="right"/>
            </w:pPr>
            <w:r>
              <w:rPr>
                <w:sz w:val="16"/>
              </w:rPr>
              <w:t>FMA RL 0, SRL 0; any 0</w:t>
            </w:r>
          </w:p>
        </w:tc>
        <w:tc>
          <w:tcPr>
            <w:tcW w:type="dxa" w:w="1536"/>
          </w:tcPr>
          <w:p>
            <w:pPr>
              <w:spacing w:after="0"/>
              <w:jc w:val="right"/>
            </w:pPr>
            <w:r>
              <w:rPr>
                <w:sz w:val="16"/>
              </w:rPr>
              <w:t>$95,235.07</w:t>
            </w:r>
          </w:p>
        </w:tc>
        <w:tc>
          <w:tcPr>
            <w:tcW w:type="dxa" w:w="1869"/>
          </w:tcPr>
          <w:p>
            <w:pPr>
              <w:spacing w:after="0"/>
              <w:jc w:val="right"/>
            </w:pPr>
            <w:r>
              <w:rPr>
                <w:sz w:val="16"/>
              </w:rPr>
              <w:t>20; 0</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2026-08-12</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$43,995</w:t>
            </w:r>
          </w:p>
        </w:tc>
        <w:tc>
          <w:tcPr>
            <w:tcW w:type="dxa" w:w="1142"/>
          </w:tcPr>
          <w:p>
            <w:pPr>
              <w:spacing w:after="0"/>
              <w:jc w:val="right"/>
            </w:pPr>
          </w:p>
        </w:tc>
        <w:tc>
          <w:tcPr>
            <w:tcW w:type="dxa" w:w="105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200"/>
          </w:tcPr>
          <w:p>
            <w:pPr>
              <w:spacing w:after="0"/>
              <w:jc w:val="right"/>
            </w:pPr>
            <w:r>
              <w:rPr>
                <w:sz w:val="16"/>
              </w:rPr>
              <w:t>$4,566,667</w:t>
            </w:r>
          </w:p>
        </w:tc>
        <w:tc>
          <w:tcPr>
            <w:tcW w:type="dxa" w:w="1061"/>
          </w:tcPr>
          <w:p>
            <w:pPr>
              <w:spacing w:after="0"/>
              <w:jc w:val="right"/>
            </w:pPr>
            <w:r>
              <w:rPr>
                <w:sz w:val="16"/>
              </w:rPr>
              <w:t>0.000801%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$7,545,250,545</w:t>
            </w:r>
          </w:p>
        </w:tc>
        <w:tc>
          <w:tcPr>
            <w:tcW w:type="dxa" w:w="1142"/>
          </w:tcPr>
          <w:p>
            <w:pPr>
              <w:spacing w:after="0"/>
              <w:jc w:val="right"/>
            </w:pPr>
            <w:r>
              <w:rPr>
                <w:sz w:val="16"/>
              </w:rPr>
              <w:t>$21,115,326</w:t>
            </w:r>
          </w:p>
        </w:tc>
        <w:tc>
          <w:tcPr>
            <w:tcW w:type="dxa" w:w="1050"/>
          </w:tcPr>
          <w:p>
            <w:pPr>
              <w:spacing w:after="0"/>
              <w:jc w:val="right"/>
            </w:pPr>
            <w:r>
              <w:rPr>
                <w:sz w:val="16"/>
              </w:rPr>
              <w:t>31,248</w:t>
            </w:r>
          </w:p>
        </w:tc>
        <w:tc>
          <w:tcPr>
            <w:tcW w:type="dxa" w:w="1126"/>
          </w:tcPr>
          <w:p>
            <w:pPr>
              <w:spacing w:after="0"/>
              <w:jc w:val="right"/>
            </w:pPr>
            <w:r>
              <w:rPr>
                <w:sz w:val="16"/>
              </w:rPr>
              <w:t>$132</w:t>
            </w:r>
          </w:p>
        </w:tc>
        <w:tc>
          <w:tcPr>
            <w:tcW w:type="dxa" w:w="1126"/>
          </w:tcPr>
          <w:p>
            <w:pPr>
              <w:spacing w:after="0"/>
              <w:jc w:val="right"/>
            </w:pPr>
            <w:r>
              <w:rPr>
                <w:sz w:val="16"/>
              </w:rPr>
              <w:t>$8,913</w:t>
            </w:r>
          </w:p>
        </w:tc>
        <w:tc>
          <w:tcPr>
            <w:tcW w:type="dxa" w:w="1200"/>
          </w:tcPr>
          <w:p>
            <w:pPr>
              <w:spacing w:after="0"/>
              <w:jc w:val="right"/>
            </w:pPr>
            <w:r>
              <w:rPr>
                <w:sz w:val="16"/>
              </w:rPr>
              <w:t>$4,981,984</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$13,023,459,162</w:t>
            </w:r>
          </w:p>
        </w:tc>
        <w:tc>
          <w:tcPr>
            <w:tcW w:type="dxa" w:w="1142"/>
          </w:tcPr>
          <w:p>
            <w:pPr>
              <w:spacing w:after="0"/>
              <w:jc w:val="right"/>
            </w:pPr>
          </w:p>
        </w:tc>
        <w:tc>
          <w:tcPr>
            <w:tcW w:type="dxa" w:w="1050"/>
          </w:tcPr>
          <w:p>
            <w:pPr>
              <w:spacing w:after="0"/>
              <w:jc w:val="right"/>
            </w:pPr>
            <w:r>
              <w:rPr>
                <w:sz w:val="16"/>
              </w:rPr>
              <w:t>31,268</w:t>
            </w:r>
          </w:p>
        </w:tc>
        <w:tc>
          <w:tcPr>
            <w:tcW w:type="dxa" w:w="1126"/>
          </w:tcPr>
          <w:p>
            <w:pPr>
              <w:spacing w:after="0"/>
              <w:jc w:val="right"/>
            </w:pPr>
            <w:r>
              <w:rPr>
                <w:sz w:val="16"/>
              </w:rPr>
              <w:t>$189,654</w:t>
            </w:r>
          </w:p>
        </w:tc>
        <w:tc>
          <w:tcPr>
            <w:tcW w:type="dxa" w:w="1126"/>
          </w:tcPr>
          <w:p>
            <w:pPr>
              <w:spacing w:after="0"/>
              <w:jc w:val="right"/>
            </w:pPr>
          </w:p>
        </w:tc>
        <w:tc>
          <w:tcPr>
            <w:tcW w:type="dxa" w:w="1200"/>
          </w:tcPr>
          <w:p>
            <w:pPr>
              <w:spacing w:after="0"/>
              <w:jc w:val="right"/>
            </w:pPr>
            <w:r>
              <w:rPr>
                <w:sz w:val="16"/>
              </w:rPr>
              <w:t>$32,121</w:t>
            </w:r>
          </w:p>
        </w:tc>
        <w:tc>
          <w:tcPr>
            <w:tcW w:type="dxa" w:w="1061"/>
          </w:tcPr>
          <w:p>
            <w:pPr>
              <w:spacing w:after="0"/>
              <w:jc w:val="right"/>
            </w:pPr>
            <w:r>
              <w:rPr>
                <w:sz w:val="16"/>
              </w:rPr>
              <w:t>0.00146%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$7,545,250,545</w:t>
            </w:r>
          </w:p>
        </w:tc>
        <w:tc>
          <w:tcPr>
            <w:tcW w:type="dxa" w:w="1142"/>
          </w:tcPr>
          <w:p>
            <w:pPr>
              <w:spacing w:after="0"/>
              <w:jc w:val="right"/>
            </w:pPr>
            <w:r>
              <w:rPr>
                <w:sz w:val="16"/>
              </w:rPr>
              <w:t>$21,122,054</w:t>
            </w:r>
          </w:p>
        </w:tc>
        <w:tc>
          <w:tcPr>
            <w:tcW w:type="dxa" w:w="1050"/>
          </w:tcPr>
          <w:p>
            <w:pPr>
              <w:spacing w:after="0"/>
              <w:jc w:val="right"/>
            </w:pPr>
            <w:r>
              <w:rPr>
                <w:sz w:val="16"/>
              </w:rPr>
              <w:t>31,248</w:t>
            </w:r>
          </w:p>
        </w:tc>
        <w:tc>
          <w:tcPr>
            <w:tcW w:type="dxa" w:w="1126"/>
          </w:tcPr>
          <w:p>
            <w:pPr>
              <w:spacing w:after="0"/>
              <w:jc w:val="right"/>
            </w:pPr>
            <w:r>
              <w:rPr>
                <w:sz w:val="16"/>
              </w:rPr>
              <w:t>$1,651</w:t>
            </w:r>
          </w:p>
        </w:tc>
        <w:tc>
          <w:tcPr>
            <w:tcW w:type="dxa" w:w="1126"/>
          </w:tcPr>
          <w:p>
            <w:pPr>
              <w:spacing w:after="0"/>
              <w:jc w:val="right"/>
            </w:pPr>
            <w:r>
              <w:rPr>
                <w:sz w:val="16"/>
              </w:rPr>
              <w:t>$494</w:t>
            </w:r>
          </w:p>
        </w:tc>
        <w:tc>
          <w:tcPr>
            <w:tcW w:type="dxa" w:w="1200"/>
          </w:tcPr>
          <w:p>
            <w:pPr>
              <w:spacing w:after="0"/>
              <w:jc w:val="right"/>
            </w:pPr>
            <w:r>
              <w:rPr>
                <w:sz w:val="16"/>
              </w:rPr>
              <w:t>$12,387</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$7,545,250,545</w:t>
            </w:r>
          </w:p>
        </w:tc>
        <w:tc>
          <w:tcPr>
            <w:tcW w:type="dxa" w:w="1142"/>
          </w:tcPr>
          <w:p>
            <w:pPr>
              <w:spacing w:after="0"/>
              <w:jc w:val="right"/>
            </w:pPr>
            <w:r>
              <w:rPr>
                <w:sz w:val="16"/>
              </w:rPr>
              <w:t>$21,114,748</w:t>
            </w:r>
          </w:p>
        </w:tc>
        <w:tc>
          <w:tcPr>
            <w:tcW w:type="dxa" w:w="1050"/>
          </w:tcPr>
          <w:p>
            <w:pPr>
              <w:spacing w:after="0"/>
              <w:jc w:val="right"/>
            </w:pPr>
            <w:r>
              <w:rPr>
                <w:sz w:val="16"/>
              </w:rPr>
              <w:t>31,248</w:t>
            </w:r>
          </w:p>
        </w:tc>
        <w:tc>
          <w:tcPr>
            <w:tcW w:type="dxa" w:w="1126"/>
          </w:tcPr>
          <w:p>
            <w:pPr>
              <w:spacing w:after="0"/>
              <w:jc w:val="right"/>
            </w:pPr>
            <w:r>
              <w:rPr>
                <w:sz w:val="16"/>
              </w:rPr>
              <w:t>under $1</w:t>
            </w:r>
          </w:p>
        </w:tc>
        <w:tc>
          <w:tcPr>
            <w:tcW w:type="dxa" w:w="1126"/>
          </w:tcPr>
          <w:p>
            <w:pPr>
              <w:spacing w:after="0"/>
              <w:jc w:val="right"/>
            </w:pPr>
            <w:r>
              <w:rPr>
                <w:sz w:val="16"/>
              </w:rPr>
              <w:t>$3,401</w:t>
            </w:r>
          </w:p>
        </w:tc>
        <w:tc>
          <w:tcPr>
            <w:tcW w:type="dxa" w:w="1200"/>
          </w:tcPr>
          <w:p>
            <w:pPr>
              <w:spacing w:after="0"/>
              <w:jc w:val="right"/>
            </w:pPr>
            <w:r>
              <w:rPr>
                <w:sz w:val="16"/>
              </w:rPr>
              <w:t>$20,476</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$7,545,250,545</w:t>
            </w:r>
          </w:p>
        </w:tc>
        <w:tc>
          <w:tcPr>
            <w:tcW w:type="dxa" w:w="1142"/>
          </w:tcPr>
          <w:p>
            <w:pPr>
              <w:spacing w:after="0"/>
              <w:jc w:val="right"/>
            </w:pPr>
            <w:r>
              <w:rPr>
                <w:sz w:val="16"/>
              </w:rPr>
              <w:t>$21,122,054</w:t>
            </w:r>
          </w:p>
        </w:tc>
        <w:tc>
          <w:tcPr>
            <w:tcW w:type="dxa" w:w="1050"/>
          </w:tcPr>
          <w:p>
            <w:pPr>
              <w:spacing w:after="0"/>
              <w:jc w:val="right"/>
            </w:pPr>
            <w:r>
              <w:rPr>
                <w:sz w:val="16"/>
              </w:rPr>
              <w:t>31,248</w:t>
            </w:r>
          </w:p>
        </w:tc>
        <w:tc>
          <w:tcPr>
            <w:tcW w:type="dxa" w:w="1126"/>
          </w:tcPr>
          <w:p>
            <w:pPr>
              <w:spacing w:after="0"/>
              <w:jc w:val="right"/>
            </w:pPr>
            <w:r>
              <w:rPr>
                <w:sz w:val="16"/>
              </w:rPr>
              <w:t>$1,049,167</w:t>
            </w:r>
          </w:p>
        </w:tc>
        <w:tc>
          <w:tcPr>
            <w:tcW w:type="dxa" w:w="1126"/>
          </w:tcPr>
          <w:p>
            <w:pPr>
              <w:spacing w:after="0"/>
              <w:jc w:val="right"/>
            </w:pPr>
            <w:r>
              <w:rPr>
                <w:sz w:val="16"/>
              </w:rPr>
              <w:t>$37,887</w:t>
            </w:r>
          </w:p>
        </w:tc>
        <w:tc>
          <w:tcPr>
            <w:tcW w:type="dxa" w:w="1200"/>
          </w:tcPr>
          <w:p>
            <w:pPr>
              <w:spacing w:after="0"/>
              <w:jc w:val="right"/>
            </w:pPr>
            <w:r>
              <w:rPr>
                <w:sz w:val="16"/>
              </w:rPr>
              <w:t>$25,536</w:t>
            </w:r>
          </w:p>
        </w:tc>
        <w:tc>
          <w:tcPr>
            <w:tcW w:type="dxa" w:w="1061"/>
          </w:tcPr>
          <w:p>
            <w:pPr>
              <w:spacing w:after="0"/>
              <w:jc w:val="right"/>
            </w:pPr>
            <w:r>
              <w:rPr>
                <w:sz w:val="16"/>
              </w:rPr>
              <w:t>0.0139%</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$7,545,250,545</w:t>
            </w:r>
          </w:p>
        </w:tc>
        <w:tc>
          <w:tcPr>
            <w:tcW w:type="dxa" w:w="1142"/>
          </w:tcPr>
          <w:p>
            <w:pPr>
              <w:spacing w:after="0"/>
              <w:jc w:val="right"/>
            </w:pPr>
          </w:p>
        </w:tc>
        <w:tc>
          <w:tcPr>
            <w:tcW w:type="dxa" w:w="1050"/>
          </w:tcPr>
          <w:p>
            <w:pPr>
              <w:spacing w:after="0"/>
              <w:jc w:val="right"/>
            </w:pPr>
            <w:r>
              <w:rPr>
                <w:sz w:val="16"/>
              </w:rPr>
              <w:t>31,248</w:t>
            </w:r>
          </w:p>
        </w:tc>
        <w:tc>
          <w:tcPr>
            <w:tcW w:type="dxa" w:w="1126"/>
          </w:tcPr>
          <w:p>
            <w:pPr>
              <w:spacing w:after="0"/>
              <w:jc w:val="right"/>
            </w:pPr>
            <w:r>
              <w:rPr>
                <w:sz w:val="16"/>
              </w:rPr>
              <w:t>$172,042</w:t>
            </w:r>
          </w:p>
        </w:tc>
        <w:tc>
          <w:tcPr>
            <w:tcW w:type="dxa" w:w="1126"/>
          </w:tcPr>
          <w:p>
            <w:pPr>
              <w:spacing w:after="0"/>
              <w:jc w:val="right"/>
            </w:pPr>
          </w:p>
        </w:tc>
        <w:tc>
          <w:tcPr>
            <w:tcW w:type="dxa" w:w="1200"/>
          </w:tcPr>
          <w:p>
            <w:pPr>
              <w:spacing w:after="0"/>
              <w:jc w:val="right"/>
            </w:pPr>
            <w:r>
              <w:rPr>
                <w:sz w:val="16"/>
              </w:rPr>
              <w:t>$7,817</w:t>
            </w:r>
          </w:p>
        </w:tc>
        <w:tc>
          <w:tcPr>
            <w:tcW w:type="dxa" w:w="1061"/>
          </w:tcPr>
          <w:p>
            <w:pPr>
              <w:spacing w:after="0"/>
              <w:jc w:val="right"/>
            </w:pPr>
            <w:r>
              <w:rPr>
                <w:sz w:val="16"/>
              </w:rPr>
              <w:t>0.00228%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$7,513,240,233</w:t>
            </w:r>
          </w:p>
        </w:tc>
        <w:tc>
          <w:tcPr>
            <w:tcW w:type="dxa" w:w="1142"/>
          </w:tcPr>
          <w:p>
            <w:pPr>
              <w:spacing w:after="0"/>
              <w:jc w:val="right"/>
            </w:pPr>
            <w:r>
              <w:rPr>
                <w:sz w:val="16"/>
              </w:rPr>
              <w:t>$8,872,846</w:t>
            </w:r>
          </w:p>
        </w:tc>
        <w:tc>
          <w:tcPr>
            <w:tcW w:type="dxa" w:w="1050"/>
          </w:tcPr>
          <w:p>
            <w:pPr>
              <w:spacing w:after="0"/>
              <w:jc w:val="right"/>
            </w:pPr>
            <w:r>
              <w:rPr>
                <w:sz w:val="16"/>
              </w:rPr>
              <w:t>1,615</w:t>
            </w:r>
          </w:p>
        </w:tc>
        <w:tc>
          <w:tcPr>
            <w:tcW w:type="dxa" w:w="1126"/>
          </w:tcPr>
          <w:p>
            <w:pPr>
              <w:spacing w:after="0"/>
              <w:jc w:val="right"/>
            </w:pPr>
            <w:r>
              <w:rPr>
                <w:sz w:val="16"/>
              </w:rPr>
              <w:t>$14,959,120</w:t>
            </w:r>
          </w:p>
        </w:tc>
        <w:tc>
          <w:tcPr>
            <w:tcW w:type="dxa" w:w="1126"/>
          </w:tcPr>
          <w:p>
            <w:pPr>
              <w:spacing w:after="0"/>
              <w:jc w:val="right"/>
            </w:pPr>
            <w:r>
              <w:rPr>
                <w:sz w:val="16"/>
              </w:rPr>
              <w:t>$112,427</w:t>
            </w:r>
          </w:p>
        </w:tc>
        <w:tc>
          <w:tcPr>
            <w:tcW w:type="dxa" w:w="1200"/>
          </w:tcPr>
          <w:p>
            <w:pPr>
              <w:spacing w:after="0"/>
              <w:jc w:val="right"/>
            </w:pPr>
            <w:r>
              <w:rPr>
                <w:sz w:val="16"/>
              </w:rPr>
              <w:t>$56,722</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$356,839,461</w:t>
            </w:r>
          </w:p>
        </w:tc>
        <w:tc>
          <w:tcPr>
            <w:tcW w:type="dxa" w:w="1142"/>
          </w:tcPr>
          <w:p>
            <w:pPr>
              <w:spacing w:after="0"/>
              <w:jc w:val="right"/>
            </w:pPr>
          </w:p>
        </w:tc>
        <w:tc>
          <w:tcPr>
            <w:tcW w:type="dxa" w:w="1050"/>
          </w:tcPr>
          <w:p>
            <w:pPr>
              <w:spacing w:after="0"/>
              <w:jc w:val="right"/>
            </w:pPr>
            <w:r>
              <w:rPr>
                <w:sz w:val="16"/>
              </w:rPr>
              <w:t>1,617</w:t>
            </w:r>
          </w:p>
        </w:tc>
        <w:tc>
          <w:tcPr>
            <w:tcW w:type="dxa" w:w="1126"/>
          </w:tcPr>
          <w:p>
            <w:pPr>
              <w:spacing w:after="0"/>
              <w:jc w:val="right"/>
            </w:pPr>
            <w:r>
              <w:rPr>
                <w:sz w:val="16"/>
              </w:rPr>
              <w:t>$9,854</w:t>
            </w:r>
          </w:p>
        </w:tc>
        <w:tc>
          <w:tcPr>
            <w:tcW w:type="dxa" w:w="1126"/>
          </w:tcPr>
          <w:p>
            <w:pPr>
              <w:spacing w:after="0"/>
              <w:jc w:val="right"/>
            </w:pPr>
          </w:p>
        </w:tc>
        <w:tc>
          <w:tcPr>
            <w:tcW w:type="dxa" w:w="1200"/>
          </w:tcPr>
          <w:p>
            <w:pPr>
              <w:spacing w:after="0"/>
              <w:jc w:val="right"/>
            </w:pPr>
            <w:r>
              <w:rPr>
                <w:sz w:val="16"/>
              </w:rPr>
              <w:t>$6,536</w:t>
            </w:r>
          </w:p>
        </w:tc>
        <w:tc>
          <w:tcPr>
            <w:tcW w:type="dxa" w:w="1061"/>
          </w:tcPr>
          <w:p>
            <w:pPr>
              <w:spacing w:after="0"/>
              <w:jc w:val="right"/>
            </w:pPr>
            <w:r>
              <w:rPr>
                <w:sz w:val="16"/>
              </w:rPr>
              <w:t>0.00276%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$7,545,250,545</w:t>
            </w:r>
          </w:p>
        </w:tc>
        <w:tc>
          <w:tcPr>
            <w:tcW w:type="dxa" w:w="1142"/>
          </w:tcPr>
          <w:p>
            <w:pPr>
              <w:spacing w:after="0"/>
              <w:jc w:val="right"/>
            </w:pPr>
          </w:p>
        </w:tc>
        <w:tc>
          <w:tcPr>
            <w:tcW w:type="dxa" w:w="1050"/>
          </w:tcPr>
          <w:p>
            <w:pPr>
              <w:spacing w:after="0"/>
              <w:jc w:val="right"/>
            </w:pPr>
            <w:r>
              <w:rPr>
                <w:sz w:val="16"/>
              </w:rPr>
              <w:t>31,248</w:t>
            </w:r>
          </w:p>
        </w:tc>
        <w:tc>
          <w:tcPr>
            <w:tcW w:type="dxa" w:w="1126"/>
          </w:tcPr>
          <w:p>
            <w:pPr>
              <w:spacing w:after="0"/>
              <w:jc w:val="right"/>
            </w:pPr>
            <w:r>
              <w:rPr>
                <w:sz w:val="16"/>
              </w:rPr>
              <w:t>$23,468</w:t>
            </w:r>
          </w:p>
        </w:tc>
        <w:tc>
          <w:tcPr>
            <w:tcW w:type="dxa" w:w="1126"/>
          </w:tcPr>
          <w:p>
            <w:pPr>
              <w:spacing w:after="0"/>
              <w:jc w:val="right"/>
            </w:pPr>
          </w:p>
        </w:tc>
        <w:tc>
          <w:tcPr>
            <w:tcW w:type="dxa" w:w="1200"/>
          </w:tcPr>
          <w:p>
            <w:pPr>
              <w:spacing w:after="0"/>
              <w:jc w:val="right"/>
            </w:pPr>
            <w:r>
              <w:rPr>
                <w:sz w:val="16"/>
              </w:rPr>
              <w:t>$195,714</w:t>
            </w:r>
          </w:p>
        </w:tc>
        <w:tc>
          <w:tcPr>
            <w:tcW w:type="dxa" w:w="1061"/>
          </w:tcPr>
          <w:p>
            <w:pPr>
              <w:spacing w:after="0"/>
              <w:jc w:val="right"/>
            </w:pPr>
            <w:r>
              <w:rPr>
                <w:sz w:val="16"/>
              </w:rPr>
              <w:t>0.000311%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$7,545,250,545</w:t>
            </w:r>
          </w:p>
        </w:tc>
        <w:tc>
          <w:tcPr>
            <w:tcW w:type="dxa" w:w="1142"/>
          </w:tcPr>
          <w:p>
            <w:pPr>
              <w:spacing w:after="0"/>
              <w:jc w:val="right"/>
            </w:pPr>
            <w:r>
              <w:rPr>
                <w:sz w:val="16"/>
              </w:rPr>
              <w:t>$21,122,054</w:t>
            </w:r>
          </w:p>
        </w:tc>
        <w:tc>
          <w:tcPr>
            <w:tcW w:type="dxa" w:w="1050"/>
          </w:tcPr>
          <w:p>
            <w:pPr>
              <w:spacing w:after="0"/>
              <w:jc w:val="right"/>
            </w:pPr>
            <w:r>
              <w:rPr>
                <w:sz w:val="16"/>
              </w:rPr>
              <w:t>31,248</w:t>
            </w:r>
          </w:p>
        </w:tc>
        <w:tc>
          <w:tcPr>
            <w:tcW w:type="dxa" w:w="1126"/>
          </w:tcPr>
          <w:p>
            <w:pPr>
              <w:spacing w:after="0"/>
              <w:jc w:val="right"/>
            </w:pPr>
            <w:r>
              <w:rPr>
                <w:sz w:val="16"/>
              </w:rPr>
              <w:t>$19,743</w:t>
            </w:r>
          </w:p>
        </w:tc>
        <w:tc>
          <w:tcPr>
            <w:tcW w:type="dxa" w:w="1126"/>
          </w:tcPr>
          <w:p>
            <w:pPr>
              <w:spacing w:after="0"/>
              <w:jc w:val="right"/>
            </w:pPr>
            <w:r>
              <w:rPr>
                <w:sz w:val="16"/>
              </w:rPr>
              <w:t>$79</w:t>
            </w:r>
          </w:p>
        </w:tc>
        <w:tc>
          <w:tcPr>
            <w:tcW w:type="dxa" w:w="1200"/>
          </w:tcPr>
          <w:p>
            <w:pPr>
              <w:spacing w:after="0"/>
              <w:jc w:val="right"/>
            </w:pPr>
            <w:r>
              <w:rPr>
                <w:sz w:val="16"/>
              </w:rPr>
              <w:t>$161,813</w:t>
            </w:r>
          </w:p>
        </w:tc>
        <w:tc>
          <w:tcPr>
            <w:tcW w:type="dxa" w:w="1061"/>
          </w:tcPr>
          <w:p>
            <w:pPr>
              <w:spacing w:after="0"/>
              <w:jc w:val="right"/>
            </w:pPr>
            <w:r>
              <w:rPr>
                <w:sz w:val="16"/>
              </w:rPr>
              <w:t>0.000262%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$7,545,250,545</w:t>
            </w:r>
          </w:p>
        </w:tc>
        <w:tc>
          <w:tcPr>
            <w:tcW w:type="dxa" w:w="1142"/>
          </w:tcPr>
          <w:p>
            <w:pPr>
              <w:spacing w:after="0"/>
              <w:jc w:val="right"/>
            </w:pPr>
            <w:r>
              <w:rPr>
                <w:sz w:val="16"/>
              </w:rPr>
              <w:t>$21,122,054</w:t>
            </w:r>
          </w:p>
        </w:tc>
        <w:tc>
          <w:tcPr>
            <w:tcW w:type="dxa" w:w="1050"/>
          </w:tcPr>
          <w:p>
            <w:pPr>
              <w:spacing w:after="0"/>
              <w:jc w:val="right"/>
            </w:pPr>
            <w:r>
              <w:rPr>
                <w:sz w:val="16"/>
              </w:rPr>
              <w:t>31,248</w:t>
            </w:r>
          </w:p>
        </w:tc>
        <w:tc>
          <w:tcPr>
            <w:tcW w:type="dxa" w:w="1126"/>
          </w:tcPr>
          <w:p>
            <w:pPr>
              <w:spacing w:after="0"/>
              <w:jc w:val="right"/>
            </w:pPr>
            <w:r>
              <w:rPr>
                <w:sz w:val="16"/>
              </w:rPr>
              <w:t>$21,233</w:t>
            </w:r>
          </w:p>
        </w:tc>
        <w:tc>
          <w:tcPr>
            <w:tcW w:type="dxa" w:w="1126"/>
          </w:tcPr>
          <w:p>
            <w:pPr>
              <w:spacing w:after="0"/>
              <w:jc w:val="right"/>
            </w:pPr>
            <w:r>
              <w:rPr>
                <w:sz w:val="16"/>
              </w:rPr>
              <w:t>$68</w:t>
            </w:r>
          </w:p>
        </w:tc>
        <w:tc>
          <w:tcPr>
            <w:tcW w:type="dxa" w:w="1200"/>
          </w:tcPr>
          <w:p>
            <w:pPr>
              <w:spacing w:after="0"/>
              <w:jc w:val="right"/>
            </w:pPr>
            <w:r>
              <w:rPr>
                <w:sz w:val="16"/>
              </w:rPr>
              <w:t>$41,820</w:t>
            </w:r>
          </w:p>
        </w:tc>
        <w:tc>
          <w:tcPr>
            <w:tcW w:type="dxa" w:w="1061"/>
          </w:tcPr>
          <w:p>
            <w:pPr>
              <w:spacing w:after="0"/>
              <w:jc w:val="right"/>
            </w:pPr>
            <w:r>
              <w:rPr>
                <w:sz w:val="16"/>
              </w:rPr>
              <w:t>0.000281%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$4,226,268,125</w:t>
            </w:r>
          </w:p>
        </w:tc>
        <w:tc>
          <w:tcPr>
            <w:tcW w:type="dxa" w:w="1142"/>
          </w:tcPr>
          <w:p>
            <w:pPr>
              <w:spacing w:after="0"/>
              <w:jc w:val="right"/>
            </w:pPr>
            <w:r>
              <w:rPr>
                <w:sz w:val="16"/>
              </w:rPr>
              <w:t>$15,252,333</w:t>
            </w:r>
          </w:p>
        </w:tc>
        <w:tc>
          <w:tcPr>
            <w:tcW w:type="dxa" w:w="1050"/>
          </w:tcPr>
          <w:p>
            <w:pPr>
              <w:spacing w:after="0"/>
              <w:jc w:val="right"/>
            </w:pPr>
            <w:r>
              <w:rPr>
                <w:sz w:val="16"/>
              </w:rPr>
              <w:t>17,138</w:t>
            </w:r>
          </w:p>
        </w:tc>
        <w:tc>
          <w:tcPr>
            <w:tcW w:type="dxa" w:w="1126"/>
          </w:tcPr>
          <w:p>
            <w:pPr>
              <w:spacing w:after="0"/>
              <w:jc w:val="right"/>
            </w:pPr>
            <w:r>
              <w:rPr>
                <w:sz w:val="16"/>
              </w:rPr>
              <w:t>$4,529</w:t>
            </w:r>
          </w:p>
        </w:tc>
        <w:tc>
          <w:tcPr>
            <w:tcW w:type="dxa" w:w="1126"/>
          </w:tcPr>
          <w:p>
            <w:pPr>
              <w:spacing w:after="0"/>
              <w:jc w:val="right"/>
            </w:pPr>
            <w:r>
              <w:rPr>
                <w:sz w:val="16"/>
              </w:rPr>
              <w:t>$2</w:t>
            </w:r>
          </w:p>
        </w:tc>
        <w:tc>
          <w:tcPr>
            <w:tcW w:type="dxa" w:w="1200"/>
          </w:tcPr>
          <w:p>
            <w:pPr>
              <w:spacing w:after="0"/>
              <w:jc w:val="right"/>
            </w:pPr>
            <w:r>
              <w:rPr>
                <w:sz w:val="16"/>
              </w:rPr>
              <w:t>$405</w:t>
            </w:r>
          </w:p>
        </w:tc>
        <w:tc>
          <w:tcPr>
            <w:tcW w:type="dxa" w:w="1061"/>
          </w:tcPr>
          <w:p>
            <w:pPr>
              <w:spacing w:after="0"/>
              <w:jc w:val="right"/>
            </w:pPr>
            <w:r>
              <w:rPr>
                <w:sz w:val="16"/>
              </w:rPr>
              <w:t>0.000107%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$7,545,250,545</w:t>
            </w:r>
          </w:p>
        </w:tc>
        <w:tc>
          <w:tcPr>
            <w:tcW w:type="dxa" w:w="1142"/>
          </w:tcPr>
          <w:p>
            <w:pPr>
              <w:spacing w:after="0"/>
              <w:jc w:val="right"/>
            </w:pPr>
            <w:r>
              <w:rPr>
                <w:sz w:val="16"/>
              </w:rPr>
              <w:t>$21,115,326</w:t>
            </w:r>
          </w:p>
        </w:tc>
        <w:tc>
          <w:tcPr>
            <w:tcW w:type="dxa" w:w="1050"/>
          </w:tcPr>
          <w:p>
            <w:pPr>
              <w:spacing w:after="0"/>
              <w:jc w:val="right"/>
            </w:pPr>
            <w:r>
              <w:rPr>
                <w:sz w:val="16"/>
              </w:rPr>
              <w:t>31,248</w:t>
            </w:r>
          </w:p>
        </w:tc>
        <w:tc>
          <w:tcPr>
            <w:tcW w:type="dxa" w:w="1126"/>
          </w:tcPr>
          <w:p>
            <w:pPr>
              <w:spacing w:after="0"/>
              <w:jc w:val="right"/>
            </w:pPr>
            <w:r>
              <w:rPr>
                <w:sz w:val="16"/>
              </w:rPr>
              <w:t>$62,213</w:t>
            </w:r>
          </w:p>
        </w:tc>
        <w:tc>
          <w:tcPr>
            <w:tcW w:type="dxa" w:w="1126"/>
          </w:tcPr>
          <w:p>
            <w:pPr>
              <w:spacing w:after="0"/>
              <w:jc w:val="right"/>
            </w:pPr>
            <w:r>
              <w:rPr>
                <w:sz w:val="16"/>
              </w:rPr>
              <w:t>$32</w:t>
            </w:r>
          </w:p>
        </w:tc>
        <w:tc>
          <w:tcPr>
            <w:tcW w:type="dxa" w:w="1200"/>
          </w:tcPr>
          <w:p>
            <w:pPr>
              <w:spacing w:after="0"/>
              <w:jc w:val="right"/>
            </w:pPr>
            <w:r>
              <w:rPr>
                <w:sz w:val="16"/>
              </w:rPr>
              <w:t>$249,421</w:t>
            </w:r>
          </w:p>
        </w:tc>
        <w:tc>
          <w:tcPr>
            <w:tcW w:type="dxa" w:w="1061"/>
          </w:tcPr>
          <w:p>
            <w:pPr>
              <w:spacing w:after="0"/>
              <w:jc w:val="right"/>
            </w:pPr>
            <w:r>
              <w:rPr>
                <w:sz w:val="16"/>
              </w:rPr>
              <w:t>0.000825%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bl>
    <w:p>
      <w:pPr>
        <w:spacing w:after="40" w:before="60"/>
      </w:pPr>
      <w:r>
        <w:rPr>
          <w:sz w:val="15"/>
        </w:rPr>
        <w:t>Totals since 2026-08-12: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31,248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$7,545,250,545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$21,122,054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$16,676,110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$10,359,420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6</w:t>
            </w:r>
          </w:p>
        </w:tc>
        <w:tc>
          <w:tcPr>
            <w:tcW w:type="dxa" w:w="1575"/>
          </w:tcPr>
          <w:p>
            <w:pPr>
              <w:spacing w:after="0"/>
              <w:jc w:val="right"/>
            </w:pPr>
            <w:r>
              <w:rPr>
                <w:sz w:val="16"/>
              </w:rPr>
              <w:t>0</w:t>
            </w:r>
          </w:p>
        </w:tc>
        <w:tc>
          <w:tcPr>
            <w:tcW w:type="dxa" w:w="1575"/>
          </w:tcPr>
          <w:p>
            <w:pPr>
              <w:spacing w:after="0"/>
              <w:jc w:val="right"/>
            </w:pPr>
            <w:r>
              <w:rPr>
                <w:sz w:val="16"/>
              </w:rPr>
              <w:t>6</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GORHAM,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NORTHUMBERLAND,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ERROL,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LANCASTER,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Coos County (unincorporated area)</w:t>
            </w:r>
          </w:p>
        </w:tc>
        <w:tc>
          <w:tcPr>
            <w:tcW w:type="dxa" w:w="1499"/>
          </w:tcPr>
          <w:p>
            <w:pPr>
              <w:spacing w:after="0"/>
              <w:jc w:val="left"/>
            </w:pPr>
            <w:r>
              <w:rPr>
                <w:sz w:val="16"/>
              </w:rPr>
              <w:t>330171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Berlin city</w:t>
            </w:r>
          </w:p>
        </w:tc>
        <w:tc>
          <w:tcPr>
            <w:tcW w:type="dxa" w:w="1499"/>
          </w:tcPr>
          <w:p>
            <w:pPr>
              <w:spacing w:after="0"/>
              <w:jc w:val="left"/>
            </w:pPr>
            <w:r>
              <w:rPr>
                <w:sz w:val="16"/>
              </w:rPr>
              <w:t>330029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Carroll town</w:t>
            </w:r>
          </w:p>
        </w:tc>
        <w:tc>
          <w:tcPr>
            <w:tcW w:type="dxa" w:w="1499"/>
          </w:tcPr>
          <w:p>
            <w:pPr>
              <w:spacing w:after="0"/>
              <w:jc w:val="left"/>
            </w:pPr>
            <w:r>
              <w:rPr>
                <w:sz w:val="16"/>
              </w:rPr>
              <w:t>330030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Clarksville town</w:t>
            </w:r>
          </w:p>
        </w:tc>
        <w:tc>
          <w:tcPr>
            <w:tcW w:type="dxa" w:w="1499"/>
          </w:tcPr>
          <w:p>
            <w:pPr>
              <w:spacing w:after="0"/>
              <w:jc w:val="left"/>
            </w:pPr>
            <w:r>
              <w:rPr>
                <w:sz w:val="16"/>
              </w:rPr>
              <w:t>330184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Colebrook town</w:t>
            </w:r>
          </w:p>
        </w:tc>
        <w:tc>
          <w:tcPr>
            <w:tcW w:type="dxa" w:w="1499"/>
          </w:tcPr>
          <w:p>
            <w:pPr>
              <w:spacing w:after="0"/>
              <w:jc w:val="left"/>
            </w:pPr>
            <w:r>
              <w:rPr>
                <w:sz w:val="16"/>
              </w:rPr>
              <w:t>330031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Columbia town</w:t>
            </w:r>
          </w:p>
        </w:tc>
        <w:tc>
          <w:tcPr>
            <w:tcW w:type="dxa" w:w="1499"/>
          </w:tcPr>
          <w:p>
            <w:pPr>
              <w:spacing w:after="0"/>
              <w:jc w:val="left"/>
            </w:pPr>
            <w:r>
              <w:rPr>
                <w:sz w:val="16"/>
              </w:rPr>
              <w:t>330185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Dalton town</w:t>
            </w:r>
          </w:p>
        </w:tc>
        <w:tc>
          <w:tcPr>
            <w:tcW w:type="dxa" w:w="1499"/>
          </w:tcPr>
          <w:p>
            <w:pPr>
              <w:spacing w:after="0"/>
              <w:jc w:val="left"/>
            </w:pPr>
            <w:r>
              <w:rPr>
                <w:sz w:val="16"/>
              </w:rPr>
              <w:t>330198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Dummer town</w:t>
            </w:r>
          </w:p>
        </w:tc>
        <w:tc>
          <w:tcPr>
            <w:tcW w:type="dxa" w:w="1499"/>
          </w:tcPr>
          <w:p>
            <w:pPr>
              <w:spacing w:after="0"/>
              <w:jc w:val="left"/>
            </w:pPr>
            <w:r>
              <w:rPr>
                <w:sz w:val="16"/>
              </w:rPr>
              <w:t>330201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Errol town</w:t>
            </w:r>
          </w:p>
        </w:tc>
        <w:tc>
          <w:tcPr>
            <w:tcW w:type="dxa" w:w="1499"/>
          </w:tcPr>
          <w:p>
            <w:pPr>
              <w:spacing w:after="0"/>
              <w:jc w:val="left"/>
            </w:pPr>
            <w:r>
              <w:rPr>
                <w:sz w:val="16"/>
              </w:rPr>
              <w:t>330206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Gorham town</w:t>
            </w:r>
          </w:p>
        </w:tc>
        <w:tc>
          <w:tcPr>
            <w:tcW w:type="dxa" w:w="1499"/>
          </w:tcPr>
          <w:p>
            <w:pPr>
              <w:spacing w:after="0"/>
              <w:jc w:val="left"/>
            </w:pPr>
            <w:r>
              <w:rPr>
                <w:sz w:val="16"/>
              </w:rPr>
              <w:t>330032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Jefferson town</w:t>
            </w:r>
          </w:p>
        </w:tc>
        <w:tc>
          <w:tcPr>
            <w:tcW w:type="dxa" w:w="1499"/>
          </w:tcPr>
          <w:p>
            <w:pPr>
              <w:spacing w:after="0"/>
              <w:jc w:val="left"/>
            </w:pPr>
            <w:r>
              <w:rPr>
                <w:sz w:val="16"/>
              </w:rPr>
              <w:t>330033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Lancaster town</w:t>
            </w:r>
          </w:p>
        </w:tc>
        <w:tc>
          <w:tcPr>
            <w:tcW w:type="dxa" w:w="1499"/>
          </w:tcPr>
          <w:p>
            <w:pPr>
              <w:spacing w:after="0"/>
              <w:jc w:val="left"/>
            </w:pPr>
            <w:r>
              <w:rPr>
                <w:sz w:val="16"/>
              </w:rPr>
              <w:t>335277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Milan town</w:t>
            </w:r>
          </w:p>
        </w:tc>
        <w:tc>
          <w:tcPr>
            <w:tcW w:type="dxa" w:w="1499"/>
          </w:tcPr>
          <w:p>
            <w:pPr>
              <w:spacing w:after="0"/>
              <w:jc w:val="left"/>
            </w:pPr>
            <w:r>
              <w:rPr>
                <w:sz w:val="16"/>
              </w:rPr>
              <w:t>330035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Northumberland town</w:t>
            </w:r>
          </w:p>
        </w:tc>
        <w:tc>
          <w:tcPr>
            <w:tcW w:type="dxa" w:w="1499"/>
          </w:tcPr>
          <w:p>
            <w:pPr>
              <w:spacing w:after="0"/>
              <w:jc w:val="left"/>
            </w:pPr>
            <w:r>
              <w:rPr>
                <w:sz w:val="16"/>
              </w:rPr>
              <w:t>330036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Pittsburg town</w:t>
            </w:r>
          </w:p>
        </w:tc>
        <w:tc>
          <w:tcPr>
            <w:tcW w:type="dxa" w:w="1499"/>
          </w:tcPr>
          <w:p>
            <w:pPr>
              <w:spacing w:after="0"/>
              <w:jc w:val="left"/>
            </w:pPr>
            <w:r>
              <w:rPr>
                <w:sz w:val="16"/>
              </w:rPr>
              <w:t>330186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Randolph town</w:t>
            </w:r>
          </w:p>
        </w:tc>
        <w:tc>
          <w:tcPr>
            <w:tcW w:type="dxa" w:w="1499"/>
          </w:tcPr>
          <w:p>
            <w:pPr>
              <w:spacing w:after="0"/>
              <w:jc w:val="left"/>
            </w:pPr>
            <w:r>
              <w:rPr>
                <w:sz w:val="16"/>
              </w:rPr>
              <w:t>330187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Shelburne town</w:t>
            </w:r>
          </w:p>
        </w:tc>
        <w:tc>
          <w:tcPr>
            <w:tcW w:type="dxa" w:w="1499"/>
          </w:tcPr>
          <w:p>
            <w:pPr>
              <w:spacing w:after="0"/>
              <w:jc w:val="left"/>
            </w:pPr>
            <w:r>
              <w:rPr>
                <w:sz w:val="16"/>
              </w:rPr>
              <w:t>330037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Stark town</w:t>
            </w:r>
          </w:p>
        </w:tc>
        <w:tc>
          <w:tcPr>
            <w:tcW w:type="dxa" w:w="1499"/>
          </w:tcPr>
          <w:p>
            <w:pPr>
              <w:spacing w:after="0"/>
              <w:jc w:val="left"/>
            </w:pPr>
            <w:r>
              <w:rPr>
                <w:sz w:val="16"/>
              </w:rPr>
              <w:t>330038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Stewartstown town</w:t>
            </w:r>
          </w:p>
        </w:tc>
        <w:tc>
          <w:tcPr>
            <w:tcW w:type="dxa" w:w="1499"/>
          </w:tcPr>
          <w:p>
            <w:pPr>
              <w:spacing w:after="0"/>
              <w:jc w:val="left"/>
            </w:pPr>
            <w:r>
              <w:rPr>
                <w:sz w:val="16"/>
              </w:rPr>
              <w:t>330194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Stratford town</w:t>
            </w:r>
          </w:p>
        </w:tc>
        <w:tc>
          <w:tcPr>
            <w:tcW w:type="dxa" w:w="1499"/>
          </w:tcPr>
          <w:p>
            <w:pPr>
              <w:spacing w:after="0"/>
              <w:jc w:val="left"/>
            </w:pPr>
            <w:r>
              <w:rPr>
                <w:sz w:val="16"/>
              </w:rPr>
              <w:t>330039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Whitefield town</w:t>
            </w:r>
          </w:p>
        </w:tc>
        <w:tc>
          <w:tcPr>
            <w:tcW w:type="dxa" w:w="1499"/>
          </w:tcPr>
          <w:p>
            <w:pPr>
              <w:spacing w:after="0"/>
              <w:jc w:val="left"/>
            </w:pPr>
            <w:r>
              <w:rPr>
                <w:sz w:val="16"/>
              </w:rPr>
              <w:t>330040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Coos County, NH: risk-assessment baseline packet, release 2026-10 (data as of 2026-09-28; County area 33007).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Coos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Coos County, NH: Risk-assessment baseline packet</dc:title>
  <dc:subject>Hazard Plain release 2026-10, as of 2026-09-28. Preview: automated baseline</dc:subject>
  <dc:creator>Hazard Plain</dc:creator>
  <cp:keywords>Hazard Plain; hazard mitigation; risk assessment; 33007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