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4"/>
        <w:gridCol w:w="750"/>
        <w:gridCol w:w="3061"/>
        <w:gridCol w:w="3405"/>
        <w:gridCol w:w="1200"/>
        <w:gridCol w:w="1200"/>
        <w:gridCol w:w="1035"/>
        <w:gridCol w:w="1097"/>
        <w:gridCol w:w="750"/>
      </w:tblGrid>
      <w:tr>
        <w:trPr>
          <w:cantSplit/>
          <w:tblHeader/>
        </w:trPr>
        <w:tc>
          <w:tcPr>
            <w:tcW w:type="dxa" w:w="1614"/>
            <w:shd w:val="clear" w:color="auto" w:fill="E8E8E8"/>
          </w:tcPr>
          <w:p>
            <w:pPr>
              <w:spacing w:after="0"/>
              <w:jc w:val="left"/>
            </w:pPr>
            <w:r>
              <w:rPr>
                <w:b/>
                <w:sz w:val="16"/>
              </w:rPr>
              <w:t>Jurisdiction</w:t>
            </w:r>
          </w:p>
        </w:tc>
        <w:tc>
          <w:tcPr>
            <w:tcW w:type="dxa" w:w="750"/>
            <w:shd w:val="clear" w:color="auto" w:fill="E8E8E8"/>
          </w:tcPr>
          <w:p>
            <w:pPr>
              <w:spacing w:after="0"/>
              <w:jc w:val="left"/>
            </w:pPr>
            <w:r>
              <w:rPr>
                <w:b/>
                <w:sz w:val="16"/>
              </w:rPr>
              <w:t>Type</w:t>
            </w:r>
          </w:p>
        </w:tc>
        <w:tc>
          <w:tcPr>
            <w:tcW w:type="dxa" w:w="3061"/>
            <w:shd w:val="clear" w:color="auto" w:fill="E8E8E8"/>
          </w:tcPr>
          <w:p>
            <w:pPr>
              <w:spacing w:after="0"/>
              <w:jc w:val="left"/>
            </w:pPr>
            <w:r>
              <w:rPr>
                <w:b/>
                <w:sz w:val="16"/>
              </w:rPr>
              <w:t>Status</w:t>
            </w:r>
          </w:p>
        </w:tc>
        <w:tc>
          <w:tcPr>
            <w:tcW w:type="dxa" w:w="3405"/>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200"/>
            <w:shd w:val="clear" w:color="auto" w:fill="E8E8E8"/>
          </w:tcPr>
          <w:p>
            <w:pPr>
              <w:spacing w:after="0"/>
              <w:jc w:val="left"/>
            </w:pPr>
            <w:r>
              <w:rPr>
                <w:b/>
                <w:sz w:val="16"/>
              </w:rPr>
              <w:t>Expires</w:t>
            </w:r>
          </w:p>
        </w:tc>
        <w:tc>
          <w:tcPr>
            <w:tcW w:type="dxa" w:w="10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7"/>
            <w:shd w:val="clear" w:color="auto" w:fill="E8E8E8"/>
          </w:tcPr>
          <w:p>
            <w:pPr>
              <w:spacing w:after="0"/>
              <w:jc w:val="left"/>
            </w:pPr>
            <w:r>
              <w:rPr>
                <w:b/>
                <w:sz w:val="16"/>
              </w:rPr>
              <w:t>Update underway</w:t>
            </w:r>
          </w:p>
        </w:tc>
        <w:tc>
          <w:tcPr>
            <w:tcW w:type="dxa" w:w="750"/>
            <w:shd w:val="clear" w:color="auto" w:fill="E8E8E8"/>
          </w:tcPr>
          <w:p>
            <w:pPr>
              <w:spacing w:after="0"/>
              <w:jc w:val="left"/>
            </w:pPr>
            <w:r>
              <w:rPr>
                <w:b/>
                <w:sz w:val="16"/>
              </w:rPr>
              <w:t>Notes</w:t>
            </w:r>
          </w:p>
        </w:tc>
      </w:tr>
      <w:tr>
        <w:trPr>
          <w:cantSplit/>
        </w:trPr>
        <w:tc>
          <w:tcPr>
            <w:tcW w:type="dxa" w:w="1614"/>
          </w:tcPr>
          <w:p>
            <w:pPr>
              <w:spacing w:after="0"/>
              <w:jc w:val="left"/>
            </w:pPr>
            <w:r>
              <w:rPr>
                <w:sz w:val="16"/>
              </w:rPr>
              <w:t>Albany town</w:t>
            </w:r>
          </w:p>
        </w:tc>
        <w:tc>
          <w:tcPr>
            <w:tcW w:type="dxa" w:w="750"/>
          </w:tcPr>
          <w:p>
            <w:pPr>
              <w:spacing w:after="0"/>
              <w:jc w:val="left"/>
            </w:pPr>
            <w:r>
              <w:rPr>
                <w:sz w:val="16"/>
              </w:rPr>
              <w:t>Town</w:t>
            </w:r>
          </w:p>
        </w:tc>
        <w:tc>
          <w:tcPr>
            <w:tcW w:type="dxa" w:w="3061"/>
          </w:tcPr>
          <w:p>
            <w:pPr>
              <w:spacing w:after="0"/>
              <w:jc w:val="left"/>
            </w:pPr>
            <w:r>
              <w:rPr>
                <w:sz w:val="16"/>
              </w:rPr>
              <w:t>Approved, expires 2029-06-24</w:t>
            </w:r>
          </w:p>
        </w:tc>
        <w:tc>
          <w:tcPr>
            <w:tcW w:type="dxa" w:w="3405"/>
          </w:tcPr>
          <w:p>
            <w:pPr>
              <w:spacing w:after="0"/>
              <w:jc w:val="left"/>
            </w:pPr>
            <w:r>
              <w:rPr>
                <w:sz w:val="16"/>
              </w:rPr>
              <w:t>Albany, NH Hazard Mitigation Plan Update 2024 (FEMA plan 109764)</w:t>
            </w:r>
          </w:p>
        </w:tc>
        <w:tc>
          <w:tcPr>
            <w:tcW w:type="dxa" w:w="1200"/>
          </w:tcPr>
          <w:p>
            <w:pPr>
              <w:spacing w:after="0"/>
              <w:jc w:val="left"/>
            </w:pPr>
            <w:r>
              <w:rPr>
                <w:sz w:val="16"/>
              </w:rPr>
              <w:t>2024-06-25</w:t>
            </w:r>
          </w:p>
        </w:tc>
        <w:tc>
          <w:tcPr>
            <w:tcW w:type="dxa" w:w="1200"/>
          </w:tcPr>
          <w:p>
            <w:pPr>
              <w:spacing w:after="0"/>
              <w:jc w:val="left"/>
            </w:pPr>
            <w:r>
              <w:rPr>
                <w:sz w:val="16"/>
              </w:rPr>
              <w:t>2029-06-24</w:t>
            </w:r>
          </w:p>
        </w:tc>
        <w:tc>
          <w:tcPr>
            <w:tcW w:type="dxa" w:w="1035"/>
          </w:tcPr>
          <w:p>
            <w:pPr>
              <w:spacing w:after="0"/>
              <w:jc w:val="right"/>
            </w:pPr>
            <w:r>
              <w:rPr>
                <w:sz w:val="16"/>
              </w:rPr>
              <w:t>1,000</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Bartlett town</w:t>
            </w:r>
          </w:p>
        </w:tc>
        <w:tc>
          <w:tcPr>
            <w:tcW w:type="dxa" w:w="750"/>
          </w:tcPr>
          <w:p>
            <w:pPr>
              <w:spacing w:after="0"/>
              <w:jc w:val="left"/>
            </w:pPr>
            <w:r>
              <w:rPr>
                <w:sz w:val="16"/>
              </w:rPr>
              <w:t>Town</w:t>
            </w:r>
          </w:p>
        </w:tc>
        <w:tc>
          <w:tcPr>
            <w:tcW w:type="dxa" w:w="3061"/>
          </w:tcPr>
          <w:p>
            <w:pPr>
              <w:spacing w:after="0"/>
              <w:jc w:val="left"/>
            </w:pPr>
            <w:r>
              <w:rPr>
                <w:sz w:val="16"/>
              </w:rPr>
              <w:t>Approved, expires 2031-04-21</w:t>
            </w:r>
          </w:p>
        </w:tc>
        <w:tc>
          <w:tcPr>
            <w:tcW w:type="dxa" w:w="3405"/>
          </w:tcPr>
          <w:p>
            <w:pPr>
              <w:spacing w:after="0"/>
              <w:jc w:val="left"/>
            </w:pPr>
            <w:r>
              <w:rPr>
                <w:sz w:val="16"/>
              </w:rPr>
              <w:t>Bartlett and Hart's Location, NH Multi-Jurisdictional Hazard Mitigation Plan Update 2026 (FEMA plan 111664)</w:t>
            </w:r>
          </w:p>
        </w:tc>
        <w:tc>
          <w:tcPr>
            <w:tcW w:type="dxa" w:w="1200"/>
          </w:tcPr>
          <w:p>
            <w:pPr>
              <w:spacing w:after="0"/>
              <w:jc w:val="left"/>
            </w:pPr>
            <w:r>
              <w:rPr>
                <w:sz w:val="16"/>
              </w:rPr>
              <w:t>2026-04-22</w:t>
            </w:r>
          </w:p>
        </w:tc>
        <w:tc>
          <w:tcPr>
            <w:tcW w:type="dxa" w:w="1200"/>
          </w:tcPr>
          <w:p>
            <w:pPr>
              <w:spacing w:after="0"/>
              <w:jc w:val="left"/>
            </w:pPr>
            <w:r>
              <w:rPr>
                <w:sz w:val="16"/>
              </w:rPr>
              <w:t>2031-04-21</w:t>
            </w:r>
          </w:p>
        </w:tc>
        <w:tc>
          <w:tcPr>
            <w:tcW w:type="dxa" w:w="1035"/>
          </w:tcPr>
          <w:p>
            <w:pPr>
              <w:spacing w:after="0"/>
              <w:jc w:val="right"/>
            </w:pPr>
            <w:r>
              <w:rPr>
                <w:sz w:val="16"/>
              </w:rPr>
              <w:t>1,666</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Brookfield town</w:t>
            </w:r>
          </w:p>
        </w:tc>
        <w:tc>
          <w:tcPr>
            <w:tcW w:type="dxa" w:w="750"/>
          </w:tcPr>
          <w:p>
            <w:pPr>
              <w:spacing w:after="0"/>
              <w:jc w:val="left"/>
            </w:pPr>
            <w:r>
              <w:rPr>
                <w:sz w:val="16"/>
              </w:rPr>
              <w:t>Town</w:t>
            </w:r>
          </w:p>
        </w:tc>
        <w:tc>
          <w:tcPr>
            <w:tcW w:type="dxa" w:w="3061"/>
          </w:tcPr>
          <w:p>
            <w:pPr>
              <w:spacing w:after="0"/>
              <w:jc w:val="left"/>
            </w:pPr>
            <w:r>
              <w:rPr>
                <w:sz w:val="16"/>
              </w:rPr>
              <w:t>Approved, expires 2029-07-17</w:t>
            </w:r>
          </w:p>
        </w:tc>
        <w:tc>
          <w:tcPr>
            <w:tcW w:type="dxa" w:w="3405"/>
          </w:tcPr>
          <w:p>
            <w:pPr>
              <w:spacing w:after="0"/>
              <w:jc w:val="left"/>
            </w:pPr>
            <w:r>
              <w:rPr>
                <w:sz w:val="16"/>
              </w:rPr>
              <w:t>Wakefield &amp; Brookfield, NH Multi-Jurisdictional Hazard Mitigation Plan 2024 (FEMA plan 109370)</w:t>
            </w:r>
          </w:p>
        </w:tc>
        <w:tc>
          <w:tcPr>
            <w:tcW w:type="dxa" w:w="1200"/>
          </w:tcPr>
          <w:p>
            <w:pPr>
              <w:spacing w:after="0"/>
              <w:jc w:val="left"/>
            </w:pPr>
            <w:r>
              <w:rPr>
                <w:sz w:val="16"/>
              </w:rPr>
              <w:t>2024-07-18</w:t>
            </w:r>
          </w:p>
        </w:tc>
        <w:tc>
          <w:tcPr>
            <w:tcW w:type="dxa" w:w="1200"/>
          </w:tcPr>
          <w:p>
            <w:pPr>
              <w:spacing w:after="0"/>
              <w:jc w:val="left"/>
            </w:pPr>
            <w:r>
              <w:rPr>
                <w:sz w:val="16"/>
              </w:rPr>
              <w:t>2029-07-17</w:t>
            </w:r>
          </w:p>
        </w:tc>
        <w:tc>
          <w:tcPr>
            <w:tcW w:type="dxa" w:w="1035"/>
          </w:tcPr>
          <w:p>
            <w:pPr>
              <w:spacing w:after="0"/>
              <w:jc w:val="right"/>
            </w:pPr>
            <w:r>
              <w:rPr>
                <w:sz w:val="16"/>
              </w:rPr>
              <w:t>1,023</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Conway town</w:t>
            </w:r>
          </w:p>
        </w:tc>
        <w:tc>
          <w:tcPr>
            <w:tcW w:type="dxa" w:w="750"/>
          </w:tcPr>
          <w:p>
            <w:pPr>
              <w:spacing w:after="0"/>
              <w:jc w:val="left"/>
            </w:pPr>
            <w:r>
              <w:rPr>
                <w:sz w:val="16"/>
              </w:rPr>
              <w:t>Town</w:t>
            </w:r>
          </w:p>
        </w:tc>
        <w:tc>
          <w:tcPr>
            <w:tcW w:type="dxa" w:w="3061"/>
          </w:tcPr>
          <w:p>
            <w:pPr>
              <w:spacing w:after="0"/>
              <w:jc w:val="left"/>
            </w:pPr>
            <w:r>
              <w:rPr>
                <w:sz w:val="16"/>
              </w:rPr>
              <w:t>Approved, expires 2030-07-01</w:t>
            </w:r>
          </w:p>
        </w:tc>
        <w:tc>
          <w:tcPr>
            <w:tcW w:type="dxa" w:w="3405"/>
          </w:tcPr>
          <w:p>
            <w:pPr>
              <w:spacing w:after="0"/>
              <w:jc w:val="left"/>
            </w:pPr>
            <w:r>
              <w:rPr>
                <w:sz w:val="16"/>
              </w:rPr>
              <w:t>Conway, NH Hazard Mitigation Plan Update 2025 (FEMA plan 110865)</w:t>
            </w:r>
          </w:p>
        </w:tc>
        <w:tc>
          <w:tcPr>
            <w:tcW w:type="dxa" w:w="1200"/>
          </w:tcPr>
          <w:p>
            <w:pPr>
              <w:spacing w:after="0"/>
              <w:jc w:val="left"/>
            </w:pPr>
            <w:r>
              <w:rPr>
                <w:sz w:val="16"/>
              </w:rPr>
              <w:t>2025-07-02</w:t>
            </w:r>
          </w:p>
        </w:tc>
        <w:tc>
          <w:tcPr>
            <w:tcW w:type="dxa" w:w="1200"/>
          </w:tcPr>
          <w:p>
            <w:pPr>
              <w:spacing w:after="0"/>
              <w:jc w:val="left"/>
            </w:pPr>
            <w:r>
              <w:rPr>
                <w:sz w:val="16"/>
              </w:rPr>
              <w:t>2030-07-01</w:t>
            </w:r>
          </w:p>
        </w:tc>
        <w:tc>
          <w:tcPr>
            <w:tcW w:type="dxa" w:w="1035"/>
          </w:tcPr>
          <w:p>
            <w:pPr>
              <w:spacing w:after="0"/>
              <w:jc w:val="right"/>
            </w:pPr>
            <w:r>
              <w:rPr>
                <w:sz w:val="16"/>
              </w:rPr>
              <w:t>1,372</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Eaton town</w:t>
            </w:r>
          </w:p>
        </w:tc>
        <w:tc>
          <w:tcPr>
            <w:tcW w:type="dxa" w:w="750"/>
          </w:tcPr>
          <w:p>
            <w:pPr>
              <w:spacing w:after="0"/>
              <w:jc w:val="left"/>
            </w:pPr>
            <w:r>
              <w:rPr>
                <w:sz w:val="16"/>
              </w:rPr>
              <w:t>Town</w:t>
            </w:r>
          </w:p>
        </w:tc>
        <w:tc>
          <w:tcPr>
            <w:tcW w:type="dxa" w:w="3061"/>
          </w:tcPr>
          <w:p>
            <w:pPr>
              <w:spacing w:after="0"/>
              <w:jc w:val="left"/>
            </w:pPr>
            <w:r>
              <w:rPr>
                <w:sz w:val="16"/>
              </w:rPr>
              <w:t>Approved, expires 2029-03-14</w:t>
            </w:r>
          </w:p>
        </w:tc>
        <w:tc>
          <w:tcPr>
            <w:tcW w:type="dxa" w:w="3405"/>
          </w:tcPr>
          <w:p>
            <w:pPr>
              <w:spacing w:after="0"/>
              <w:jc w:val="left"/>
            </w:pPr>
            <w:r>
              <w:rPr>
                <w:sz w:val="16"/>
              </w:rPr>
              <w:t>Eaton Hazard Mitigation Plan Update 2023 (FEMA plan 109037)</w:t>
            </w:r>
          </w:p>
        </w:tc>
        <w:tc>
          <w:tcPr>
            <w:tcW w:type="dxa" w:w="1200"/>
          </w:tcPr>
          <w:p>
            <w:pPr>
              <w:spacing w:after="0"/>
              <w:jc w:val="left"/>
            </w:pPr>
            <w:r>
              <w:rPr>
                <w:sz w:val="16"/>
              </w:rPr>
              <w:t>2024-03-15</w:t>
            </w:r>
          </w:p>
        </w:tc>
        <w:tc>
          <w:tcPr>
            <w:tcW w:type="dxa" w:w="1200"/>
          </w:tcPr>
          <w:p>
            <w:pPr>
              <w:spacing w:after="0"/>
              <w:jc w:val="left"/>
            </w:pPr>
            <w:r>
              <w:rPr>
                <w:sz w:val="16"/>
              </w:rPr>
              <w:t>2029-03-14</w:t>
            </w:r>
          </w:p>
        </w:tc>
        <w:tc>
          <w:tcPr>
            <w:tcW w:type="dxa" w:w="1035"/>
          </w:tcPr>
          <w:p>
            <w:pPr>
              <w:spacing w:after="0"/>
              <w:jc w:val="right"/>
            </w:pPr>
            <w:r>
              <w:rPr>
                <w:sz w:val="16"/>
              </w:rPr>
              <w:t>898</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Effingham town</w:t>
            </w:r>
          </w:p>
        </w:tc>
        <w:tc>
          <w:tcPr>
            <w:tcW w:type="dxa" w:w="750"/>
          </w:tcPr>
          <w:p>
            <w:pPr>
              <w:spacing w:after="0"/>
              <w:jc w:val="left"/>
            </w:pPr>
            <w:r>
              <w:rPr>
                <w:sz w:val="16"/>
              </w:rPr>
              <w:t>Town</w:t>
            </w:r>
          </w:p>
        </w:tc>
        <w:tc>
          <w:tcPr>
            <w:tcW w:type="dxa" w:w="3061"/>
          </w:tcPr>
          <w:p>
            <w:pPr>
              <w:spacing w:after="0"/>
              <w:jc w:val="left"/>
            </w:pPr>
            <w:r>
              <w:rPr>
                <w:sz w:val="16"/>
              </w:rPr>
              <w:t>Approved, expires 2030-07-31</w:t>
            </w:r>
          </w:p>
        </w:tc>
        <w:tc>
          <w:tcPr>
            <w:tcW w:type="dxa" w:w="3405"/>
          </w:tcPr>
          <w:p>
            <w:pPr>
              <w:spacing w:after="0"/>
              <w:jc w:val="left"/>
            </w:pPr>
            <w:r>
              <w:rPr>
                <w:sz w:val="16"/>
              </w:rPr>
              <w:t>Town of Effingham, NH Hazard Mitigation Plan Update 2025 (FEMA plan 110962)</w:t>
            </w:r>
          </w:p>
        </w:tc>
        <w:tc>
          <w:tcPr>
            <w:tcW w:type="dxa" w:w="1200"/>
          </w:tcPr>
          <w:p>
            <w:pPr>
              <w:spacing w:after="0"/>
              <w:jc w:val="left"/>
            </w:pPr>
            <w:r>
              <w:rPr>
                <w:sz w:val="16"/>
              </w:rPr>
              <w:t>2025-08-01</w:t>
            </w:r>
          </w:p>
        </w:tc>
        <w:tc>
          <w:tcPr>
            <w:tcW w:type="dxa" w:w="1200"/>
          </w:tcPr>
          <w:p>
            <w:pPr>
              <w:spacing w:after="0"/>
              <w:jc w:val="left"/>
            </w:pPr>
            <w:r>
              <w:rPr>
                <w:sz w:val="16"/>
              </w:rPr>
              <w:t>2030-07-31</w:t>
            </w:r>
          </w:p>
        </w:tc>
        <w:tc>
          <w:tcPr>
            <w:tcW w:type="dxa" w:w="1035"/>
          </w:tcPr>
          <w:p>
            <w:pPr>
              <w:spacing w:after="0"/>
              <w:jc w:val="right"/>
            </w:pPr>
            <w:r>
              <w:rPr>
                <w:sz w:val="16"/>
              </w:rPr>
              <w:t>1,402</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Freedom town</w:t>
            </w:r>
          </w:p>
        </w:tc>
        <w:tc>
          <w:tcPr>
            <w:tcW w:type="dxa" w:w="750"/>
          </w:tcPr>
          <w:p>
            <w:pPr>
              <w:spacing w:after="0"/>
              <w:jc w:val="left"/>
            </w:pPr>
            <w:r>
              <w:rPr>
                <w:sz w:val="16"/>
              </w:rPr>
              <w:t>Town</w:t>
            </w:r>
          </w:p>
        </w:tc>
        <w:tc>
          <w:tcPr>
            <w:tcW w:type="dxa" w:w="3061"/>
          </w:tcPr>
          <w:p>
            <w:pPr>
              <w:spacing w:after="0"/>
              <w:jc w:val="left"/>
            </w:pPr>
            <w:r>
              <w:rPr>
                <w:sz w:val="16"/>
              </w:rPr>
              <w:t>Approved, expires 2027-05-31</w:t>
            </w:r>
          </w:p>
        </w:tc>
        <w:tc>
          <w:tcPr>
            <w:tcW w:type="dxa" w:w="3405"/>
          </w:tcPr>
          <w:p>
            <w:pPr>
              <w:spacing w:after="0"/>
              <w:jc w:val="left"/>
            </w:pPr>
            <w:r>
              <w:rPr>
                <w:sz w:val="16"/>
              </w:rPr>
              <w:t>Town of Freedom, NH Hazard Mitigation Plan Update 2022 (FEMA plan 108325)</w:t>
            </w:r>
          </w:p>
        </w:tc>
        <w:tc>
          <w:tcPr>
            <w:tcW w:type="dxa" w:w="1200"/>
          </w:tcPr>
          <w:p>
            <w:pPr>
              <w:spacing w:after="0"/>
              <w:jc w:val="left"/>
            </w:pPr>
            <w:r>
              <w:rPr>
                <w:sz w:val="16"/>
              </w:rPr>
              <w:t>2022-06-01</w:t>
            </w:r>
          </w:p>
        </w:tc>
        <w:tc>
          <w:tcPr>
            <w:tcW w:type="dxa" w:w="1200"/>
          </w:tcPr>
          <w:p>
            <w:pPr>
              <w:spacing w:after="0"/>
              <w:jc w:val="left"/>
            </w:pPr>
            <w:r>
              <w:rPr>
                <w:sz w:val="16"/>
              </w:rPr>
              <w:t>2027-05-31</w:t>
            </w:r>
          </w:p>
        </w:tc>
        <w:tc>
          <w:tcPr>
            <w:tcW w:type="dxa" w:w="1035"/>
          </w:tcPr>
          <w:p>
            <w:pPr>
              <w:spacing w:after="0"/>
              <w:jc w:val="right"/>
            </w:pPr>
            <w:r>
              <w:rPr>
                <w:sz w:val="16"/>
              </w:rPr>
              <w:t>245</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Hart's Location town</w:t>
            </w:r>
          </w:p>
        </w:tc>
        <w:tc>
          <w:tcPr>
            <w:tcW w:type="dxa" w:w="750"/>
          </w:tcPr>
          <w:p>
            <w:pPr>
              <w:spacing w:after="0"/>
              <w:jc w:val="left"/>
            </w:pPr>
            <w:r>
              <w:rPr>
                <w:sz w:val="16"/>
              </w:rPr>
              <w:t>Town</w:t>
            </w:r>
          </w:p>
        </w:tc>
        <w:tc>
          <w:tcPr>
            <w:tcW w:type="dxa" w:w="3061"/>
          </w:tcPr>
          <w:p>
            <w:pPr>
              <w:spacing w:after="0"/>
              <w:jc w:val="left"/>
            </w:pPr>
            <w:r>
              <w:rPr>
                <w:sz w:val="16"/>
              </w:rPr>
              <w:t>Approved, expires 2031-04-21</w:t>
            </w:r>
          </w:p>
        </w:tc>
        <w:tc>
          <w:tcPr>
            <w:tcW w:type="dxa" w:w="3405"/>
          </w:tcPr>
          <w:p>
            <w:pPr>
              <w:spacing w:after="0"/>
              <w:jc w:val="left"/>
            </w:pPr>
            <w:r>
              <w:rPr>
                <w:sz w:val="16"/>
              </w:rPr>
              <w:t>Bartlett and Hart's Location, NH Multi-Jurisdictional Hazard Mitigation Plan Update 2026 (FEMA plan 111664)</w:t>
            </w:r>
          </w:p>
        </w:tc>
        <w:tc>
          <w:tcPr>
            <w:tcW w:type="dxa" w:w="1200"/>
          </w:tcPr>
          <w:p>
            <w:pPr>
              <w:spacing w:after="0"/>
              <w:jc w:val="left"/>
            </w:pPr>
            <w:r>
              <w:rPr>
                <w:sz w:val="16"/>
              </w:rPr>
              <w:t>2026-04-22</w:t>
            </w:r>
          </w:p>
        </w:tc>
        <w:tc>
          <w:tcPr>
            <w:tcW w:type="dxa" w:w="1200"/>
          </w:tcPr>
          <w:p>
            <w:pPr>
              <w:spacing w:after="0"/>
              <w:jc w:val="left"/>
            </w:pPr>
            <w:r>
              <w:rPr>
                <w:sz w:val="16"/>
              </w:rPr>
              <w:t>2031-04-21</w:t>
            </w:r>
          </w:p>
        </w:tc>
        <w:tc>
          <w:tcPr>
            <w:tcW w:type="dxa" w:w="1035"/>
          </w:tcPr>
          <w:p>
            <w:pPr>
              <w:spacing w:after="0"/>
              <w:jc w:val="right"/>
            </w:pPr>
            <w:r>
              <w:rPr>
                <w:sz w:val="16"/>
              </w:rPr>
              <w:t>1,666</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Jackson town</w:t>
            </w:r>
          </w:p>
        </w:tc>
        <w:tc>
          <w:tcPr>
            <w:tcW w:type="dxa" w:w="750"/>
          </w:tcPr>
          <w:p>
            <w:pPr>
              <w:spacing w:after="0"/>
              <w:jc w:val="left"/>
            </w:pPr>
            <w:r>
              <w:rPr>
                <w:sz w:val="16"/>
              </w:rPr>
              <w:t>Town</w:t>
            </w:r>
          </w:p>
        </w:tc>
        <w:tc>
          <w:tcPr>
            <w:tcW w:type="dxa" w:w="3061"/>
          </w:tcPr>
          <w:p>
            <w:pPr>
              <w:spacing w:after="0"/>
              <w:jc w:val="left"/>
            </w:pPr>
            <w:r>
              <w:rPr>
                <w:sz w:val="16"/>
              </w:rPr>
              <w:t>Approved, expires 2030-05-18</w:t>
            </w:r>
          </w:p>
        </w:tc>
        <w:tc>
          <w:tcPr>
            <w:tcW w:type="dxa" w:w="3405"/>
          </w:tcPr>
          <w:p>
            <w:pPr>
              <w:spacing w:after="0"/>
              <w:jc w:val="left"/>
            </w:pPr>
            <w:r>
              <w:rPr>
                <w:sz w:val="16"/>
              </w:rPr>
              <w:t>Jackson, NH Hazard Mitigation Plan Update 2025 (FEMA plan 110633)</w:t>
            </w:r>
          </w:p>
        </w:tc>
        <w:tc>
          <w:tcPr>
            <w:tcW w:type="dxa" w:w="1200"/>
          </w:tcPr>
          <w:p>
            <w:pPr>
              <w:spacing w:after="0"/>
              <w:jc w:val="left"/>
            </w:pPr>
            <w:r>
              <w:rPr>
                <w:sz w:val="16"/>
              </w:rPr>
              <w:t>2025-05-19</w:t>
            </w:r>
          </w:p>
        </w:tc>
        <w:tc>
          <w:tcPr>
            <w:tcW w:type="dxa" w:w="1200"/>
          </w:tcPr>
          <w:p>
            <w:pPr>
              <w:spacing w:after="0"/>
              <w:jc w:val="left"/>
            </w:pPr>
            <w:r>
              <w:rPr>
                <w:sz w:val="16"/>
              </w:rPr>
              <w:t>2030-05-18</w:t>
            </w:r>
          </w:p>
        </w:tc>
        <w:tc>
          <w:tcPr>
            <w:tcW w:type="dxa" w:w="1035"/>
          </w:tcPr>
          <w:p>
            <w:pPr>
              <w:spacing w:after="0"/>
              <w:jc w:val="right"/>
            </w:pPr>
            <w:r>
              <w:rPr>
                <w:sz w:val="16"/>
              </w:rPr>
              <w:t>1,328</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Madison town</w:t>
            </w:r>
          </w:p>
        </w:tc>
        <w:tc>
          <w:tcPr>
            <w:tcW w:type="dxa" w:w="750"/>
          </w:tcPr>
          <w:p>
            <w:pPr>
              <w:spacing w:after="0"/>
              <w:jc w:val="left"/>
            </w:pPr>
            <w:r>
              <w:rPr>
                <w:sz w:val="16"/>
              </w:rPr>
              <w:t>Town</w:t>
            </w:r>
          </w:p>
        </w:tc>
        <w:tc>
          <w:tcPr>
            <w:tcW w:type="dxa" w:w="3061"/>
          </w:tcPr>
          <w:p>
            <w:pPr>
              <w:spacing w:after="0"/>
              <w:jc w:val="left"/>
            </w:pPr>
            <w:r>
              <w:rPr>
                <w:sz w:val="16"/>
              </w:rPr>
              <w:t>Approved, expires 2029-02-11</w:t>
            </w:r>
          </w:p>
        </w:tc>
        <w:tc>
          <w:tcPr>
            <w:tcW w:type="dxa" w:w="3405"/>
          </w:tcPr>
          <w:p>
            <w:pPr>
              <w:spacing w:after="0"/>
              <w:jc w:val="left"/>
            </w:pPr>
            <w:r>
              <w:rPr>
                <w:sz w:val="16"/>
              </w:rPr>
              <w:t>Madison Hazard Mitigation Plan Update 2023 (FEMA plan 109325)</w:t>
            </w:r>
          </w:p>
        </w:tc>
        <w:tc>
          <w:tcPr>
            <w:tcW w:type="dxa" w:w="1200"/>
          </w:tcPr>
          <w:p>
            <w:pPr>
              <w:spacing w:after="0"/>
              <w:jc w:val="left"/>
            </w:pPr>
            <w:r>
              <w:rPr>
                <w:sz w:val="16"/>
              </w:rPr>
              <w:t>2024-02-12</w:t>
            </w:r>
          </w:p>
        </w:tc>
        <w:tc>
          <w:tcPr>
            <w:tcW w:type="dxa" w:w="1200"/>
          </w:tcPr>
          <w:p>
            <w:pPr>
              <w:spacing w:after="0"/>
              <w:jc w:val="left"/>
            </w:pPr>
            <w:r>
              <w:rPr>
                <w:sz w:val="16"/>
              </w:rPr>
              <w:t>2029-02-11</w:t>
            </w:r>
          </w:p>
        </w:tc>
        <w:tc>
          <w:tcPr>
            <w:tcW w:type="dxa" w:w="1035"/>
          </w:tcPr>
          <w:p>
            <w:pPr>
              <w:spacing w:after="0"/>
              <w:jc w:val="right"/>
            </w:pPr>
            <w:r>
              <w:rPr>
                <w:sz w:val="16"/>
              </w:rPr>
              <w:t>867</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Moultonborough town</w:t>
            </w:r>
          </w:p>
        </w:tc>
        <w:tc>
          <w:tcPr>
            <w:tcW w:type="dxa" w:w="750"/>
          </w:tcPr>
          <w:p>
            <w:pPr>
              <w:spacing w:after="0"/>
              <w:jc w:val="left"/>
            </w:pPr>
            <w:r>
              <w:rPr>
                <w:sz w:val="16"/>
              </w:rPr>
              <w:t>Town</w:t>
            </w:r>
          </w:p>
        </w:tc>
        <w:tc>
          <w:tcPr>
            <w:tcW w:type="dxa" w:w="3061"/>
          </w:tcPr>
          <w:p>
            <w:pPr>
              <w:spacing w:after="0"/>
              <w:jc w:val="left"/>
            </w:pPr>
            <w:r>
              <w:rPr>
                <w:sz w:val="16"/>
              </w:rPr>
              <w:t>Approved, expires 2030-08-07</w:t>
            </w:r>
          </w:p>
        </w:tc>
        <w:tc>
          <w:tcPr>
            <w:tcW w:type="dxa" w:w="3405"/>
          </w:tcPr>
          <w:p>
            <w:pPr>
              <w:spacing w:after="0"/>
              <w:jc w:val="left"/>
            </w:pPr>
            <w:r>
              <w:rPr>
                <w:sz w:val="16"/>
              </w:rPr>
              <w:t>Town of Moultonborough, New Hampshire Hazard Mitigation Plan Update, 2025 2019 (FEMA plan 111005)</w:t>
            </w:r>
          </w:p>
        </w:tc>
        <w:tc>
          <w:tcPr>
            <w:tcW w:type="dxa" w:w="1200"/>
          </w:tcPr>
          <w:p>
            <w:pPr>
              <w:spacing w:after="0"/>
              <w:jc w:val="left"/>
            </w:pPr>
            <w:r>
              <w:rPr>
                <w:sz w:val="16"/>
              </w:rPr>
              <w:t>2025-08-08</w:t>
            </w:r>
          </w:p>
        </w:tc>
        <w:tc>
          <w:tcPr>
            <w:tcW w:type="dxa" w:w="1200"/>
          </w:tcPr>
          <w:p>
            <w:pPr>
              <w:spacing w:after="0"/>
              <w:jc w:val="left"/>
            </w:pPr>
            <w:r>
              <w:rPr>
                <w:sz w:val="16"/>
              </w:rPr>
              <w:t>2030-08-07</w:t>
            </w:r>
          </w:p>
        </w:tc>
        <w:tc>
          <w:tcPr>
            <w:tcW w:type="dxa" w:w="1035"/>
          </w:tcPr>
          <w:p>
            <w:pPr>
              <w:spacing w:after="0"/>
              <w:jc w:val="right"/>
            </w:pPr>
            <w:r>
              <w:rPr>
                <w:sz w:val="16"/>
              </w:rPr>
              <w:t>1,409</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Ossipee town</w:t>
            </w:r>
          </w:p>
        </w:tc>
        <w:tc>
          <w:tcPr>
            <w:tcW w:type="dxa" w:w="750"/>
          </w:tcPr>
          <w:p>
            <w:pPr>
              <w:spacing w:after="0"/>
              <w:jc w:val="left"/>
            </w:pPr>
            <w:r>
              <w:rPr>
                <w:sz w:val="16"/>
              </w:rPr>
              <w:t>Town</w:t>
            </w:r>
          </w:p>
        </w:tc>
        <w:tc>
          <w:tcPr>
            <w:tcW w:type="dxa" w:w="3061"/>
          </w:tcPr>
          <w:p>
            <w:pPr>
              <w:spacing w:after="0"/>
              <w:jc w:val="left"/>
            </w:pPr>
            <w:r>
              <w:rPr>
                <w:sz w:val="16"/>
              </w:rPr>
              <w:t>Approved, expires 2027-03-22</w:t>
            </w:r>
          </w:p>
        </w:tc>
        <w:tc>
          <w:tcPr>
            <w:tcW w:type="dxa" w:w="3405"/>
          </w:tcPr>
          <w:p>
            <w:pPr>
              <w:spacing w:after="0"/>
              <w:jc w:val="left"/>
            </w:pPr>
            <w:r>
              <w:rPr>
                <w:sz w:val="16"/>
              </w:rPr>
              <w:t>Town of Ossipee, NH Hazard Mitigation Plan Update 2022 (FEMA plan 108205)</w:t>
            </w:r>
          </w:p>
        </w:tc>
        <w:tc>
          <w:tcPr>
            <w:tcW w:type="dxa" w:w="1200"/>
          </w:tcPr>
          <w:p>
            <w:pPr>
              <w:spacing w:after="0"/>
              <w:jc w:val="left"/>
            </w:pPr>
            <w:r>
              <w:rPr>
                <w:sz w:val="16"/>
              </w:rPr>
              <w:t>2022-03-23</w:t>
            </w:r>
          </w:p>
        </w:tc>
        <w:tc>
          <w:tcPr>
            <w:tcW w:type="dxa" w:w="1200"/>
          </w:tcPr>
          <w:p>
            <w:pPr>
              <w:spacing w:after="0"/>
              <w:jc w:val="left"/>
            </w:pPr>
            <w:r>
              <w:rPr>
                <w:sz w:val="16"/>
              </w:rPr>
              <w:t>2027-03-22</w:t>
            </w:r>
          </w:p>
        </w:tc>
        <w:tc>
          <w:tcPr>
            <w:tcW w:type="dxa" w:w="1035"/>
          </w:tcPr>
          <w:p>
            <w:pPr>
              <w:spacing w:after="0"/>
              <w:jc w:val="right"/>
            </w:pPr>
            <w:r>
              <w:rPr>
                <w:sz w:val="16"/>
              </w:rPr>
              <w:t>175</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Sandwich town</w:t>
            </w:r>
          </w:p>
        </w:tc>
        <w:tc>
          <w:tcPr>
            <w:tcW w:type="dxa" w:w="750"/>
          </w:tcPr>
          <w:p>
            <w:pPr>
              <w:spacing w:after="0"/>
              <w:jc w:val="left"/>
            </w:pPr>
            <w:r>
              <w:rPr>
                <w:sz w:val="16"/>
              </w:rPr>
              <w:t>Town</w:t>
            </w:r>
          </w:p>
        </w:tc>
        <w:tc>
          <w:tcPr>
            <w:tcW w:type="dxa" w:w="3061"/>
          </w:tcPr>
          <w:p>
            <w:pPr>
              <w:spacing w:after="0"/>
              <w:jc w:val="left"/>
            </w:pPr>
            <w:r>
              <w:rPr>
                <w:sz w:val="16"/>
              </w:rPr>
              <w:t>Approved, expires 2030-05-18</w:t>
            </w:r>
          </w:p>
        </w:tc>
        <w:tc>
          <w:tcPr>
            <w:tcW w:type="dxa" w:w="3405"/>
          </w:tcPr>
          <w:p>
            <w:pPr>
              <w:spacing w:after="0"/>
              <w:jc w:val="left"/>
            </w:pPr>
            <w:r>
              <w:rPr>
                <w:sz w:val="16"/>
              </w:rPr>
              <w:t>Sandwich, NH Hazard Mitigation Plan Update 2025 (FEMA plan 110527)</w:t>
            </w:r>
          </w:p>
        </w:tc>
        <w:tc>
          <w:tcPr>
            <w:tcW w:type="dxa" w:w="1200"/>
          </w:tcPr>
          <w:p>
            <w:pPr>
              <w:spacing w:after="0"/>
              <w:jc w:val="left"/>
            </w:pPr>
            <w:r>
              <w:rPr>
                <w:sz w:val="16"/>
              </w:rPr>
              <w:t>2025-05-19</w:t>
            </w:r>
          </w:p>
        </w:tc>
        <w:tc>
          <w:tcPr>
            <w:tcW w:type="dxa" w:w="1200"/>
          </w:tcPr>
          <w:p>
            <w:pPr>
              <w:spacing w:after="0"/>
              <w:jc w:val="left"/>
            </w:pPr>
            <w:r>
              <w:rPr>
                <w:sz w:val="16"/>
              </w:rPr>
              <w:t>2030-05-18</w:t>
            </w:r>
          </w:p>
        </w:tc>
        <w:tc>
          <w:tcPr>
            <w:tcW w:type="dxa" w:w="1035"/>
          </w:tcPr>
          <w:p>
            <w:pPr>
              <w:spacing w:after="0"/>
              <w:jc w:val="right"/>
            </w:pPr>
            <w:r>
              <w:rPr>
                <w:sz w:val="16"/>
              </w:rPr>
              <w:t>1,328</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Tamworth town</w:t>
            </w:r>
          </w:p>
        </w:tc>
        <w:tc>
          <w:tcPr>
            <w:tcW w:type="dxa" w:w="750"/>
          </w:tcPr>
          <w:p>
            <w:pPr>
              <w:spacing w:after="0"/>
              <w:jc w:val="left"/>
            </w:pPr>
            <w:r>
              <w:rPr>
                <w:sz w:val="16"/>
              </w:rPr>
              <w:t>Town</w:t>
            </w:r>
          </w:p>
        </w:tc>
        <w:tc>
          <w:tcPr>
            <w:tcW w:type="dxa" w:w="3061"/>
          </w:tcPr>
          <w:p>
            <w:pPr>
              <w:spacing w:after="0"/>
              <w:jc w:val="left"/>
            </w:pPr>
            <w:r>
              <w:rPr>
                <w:sz w:val="16"/>
              </w:rPr>
              <w:t>Approved, expires 2030-06-24</w:t>
            </w:r>
          </w:p>
        </w:tc>
        <w:tc>
          <w:tcPr>
            <w:tcW w:type="dxa" w:w="3405"/>
          </w:tcPr>
          <w:p>
            <w:pPr>
              <w:spacing w:after="0"/>
              <w:jc w:val="left"/>
            </w:pPr>
            <w:r>
              <w:rPr>
                <w:sz w:val="16"/>
              </w:rPr>
              <w:t>Tamworth, NH Hazard Mitigation Plan Update 2025 (FEMA plan 110556)</w:t>
            </w:r>
          </w:p>
        </w:tc>
        <w:tc>
          <w:tcPr>
            <w:tcW w:type="dxa" w:w="1200"/>
          </w:tcPr>
          <w:p>
            <w:pPr>
              <w:spacing w:after="0"/>
              <w:jc w:val="left"/>
            </w:pPr>
            <w:r>
              <w:rPr>
                <w:sz w:val="16"/>
              </w:rPr>
              <w:t>2025-06-25</w:t>
            </w:r>
          </w:p>
        </w:tc>
        <w:tc>
          <w:tcPr>
            <w:tcW w:type="dxa" w:w="1200"/>
          </w:tcPr>
          <w:p>
            <w:pPr>
              <w:spacing w:after="0"/>
              <w:jc w:val="left"/>
            </w:pPr>
            <w:r>
              <w:rPr>
                <w:sz w:val="16"/>
              </w:rPr>
              <w:t>2030-06-24</w:t>
            </w:r>
          </w:p>
        </w:tc>
        <w:tc>
          <w:tcPr>
            <w:tcW w:type="dxa" w:w="1035"/>
          </w:tcPr>
          <w:p>
            <w:pPr>
              <w:spacing w:after="0"/>
              <w:jc w:val="right"/>
            </w:pPr>
            <w:r>
              <w:rPr>
                <w:sz w:val="16"/>
              </w:rPr>
              <w:t>1,365</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Tuftonboro town</w:t>
            </w:r>
          </w:p>
        </w:tc>
        <w:tc>
          <w:tcPr>
            <w:tcW w:type="dxa" w:w="750"/>
          </w:tcPr>
          <w:p>
            <w:pPr>
              <w:spacing w:after="0"/>
              <w:jc w:val="left"/>
            </w:pPr>
            <w:r>
              <w:rPr>
                <w:sz w:val="16"/>
              </w:rPr>
              <w:t>Town</w:t>
            </w:r>
          </w:p>
        </w:tc>
        <w:tc>
          <w:tcPr>
            <w:tcW w:type="dxa" w:w="3061"/>
          </w:tcPr>
          <w:p>
            <w:pPr>
              <w:spacing w:after="0"/>
              <w:jc w:val="left"/>
            </w:pPr>
            <w:r>
              <w:rPr>
                <w:sz w:val="16"/>
              </w:rPr>
              <w:t>Approved, expires 2027-07-18</w:t>
            </w:r>
          </w:p>
        </w:tc>
        <w:tc>
          <w:tcPr>
            <w:tcW w:type="dxa" w:w="3405"/>
          </w:tcPr>
          <w:p>
            <w:pPr>
              <w:spacing w:after="0"/>
              <w:jc w:val="left"/>
            </w:pPr>
            <w:r>
              <w:rPr>
                <w:sz w:val="16"/>
              </w:rPr>
              <w:t>Town of Tuftonboro, New Hampshire Hazard Mitigation Plan Update 2022 (FEMA plan 108414)</w:t>
            </w:r>
          </w:p>
        </w:tc>
        <w:tc>
          <w:tcPr>
            <w:tcW w:type="dxa" w:w="1200"/>
          </w:tcPr>
          <w:p>
            <w:pPr>
              <w:spacing w:after="0"/>
              <w:jc w:val="left"/>
            </w:pPr>
            <w:r>
              <w:rPr>
                <w:sz w:val="16"/>
              </w:rPr>
              <w:t>2022-07-19</w:t>
            </w:r>
          </w:p>
        </w:tc>
        <w:tc>
          <w:tcPr>
            <w:tcW w:type="dxa" w:w="1200"/>
          </w:tcPr>
          <w:p>
            <w:pPr>
              <w:spacing w:after="0"/>
              <w:jc w:val="left"/>
            </w:pPr>
            <w:r>
              <w:rPr>
                <w:sz w:val="16"/>
              </w:rPr>
              <w:t>2027-07-18</w:t>
            </w:r>
          </w:p>
        </w:tc>
        <w:tc>
          <w:tcPr>
            <w:tcW w:type="dxa" w:w="1035"/>
          </w:tcPr>
          <w:p>
            <w:pPr>
              <w:spacing w:after="0"/>
              <w:jc w:val="right"/>
            </w:pPr>
            <w:r>
              <w:rPr>
                <w:sz w:val="16"/>
              </w:rPr>
              <w:t>293</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Wakefield town</w:t>
            </w:r>
          </w:p>
        </w:tc>
        <w:tc>
          <w:tcPr>
            <w:tcW w:type="dxa" w:w="750"/>
          </w:tcPr>
          <w:p>
            <w:pPr>
              <w:spacing w:after="0"/>
              <w:jc w:val="left"/>
            </w:pPr>
            <w:r>
              <w:rPr>
                <w:sz w:val="16"/>
              </w:rPr>
              <w:t>Town</w:t>
            </w:r>
          </w:p>
        </w:tc>
        <w:tc>
          <w:tcPr>
            <w:tcW w:type="dxa" w:w="3061"/>
          </w:tcPr>
          <w:p>
            <w:pPr>
              <w:spacing w:after="0"/>
              <w:jc w:val="left"/>
            </w:pPr>
            <w:r>
              <w:rPr>
                <w:sz w:val="16"/>
              </w:rPr>
              <w:t>Approved, expires 2029-07-17</w:t>
            </w:r>
          </w:p>
        </w:tc>
        <w:tc>
          <w:tcPr>
            <w:tcW w:type="dxa" w:w="3405"/>
          </w:tcPr>
          <w:p>
            <w:pPr>
              <w:spacing w:after="0"/>
              <w:jc w:val="left"/>
            </w:pPr>
            <w:r>
              <w:rPr>
                <w:sz w:val="16"/>
              </w:rPr>
              <w:t>Wakefield &amp; Brookfield, NH Multi-Jurisdictional Hazard Mitigation Plan 2024 (FEMA plan 109370)</w:t>
            </w:r>
          </w:p>
        </w:tc>
        <w:tc>
          <w:tcPr>
            <w:tcW w:type="dxa" w:w="1200"/>
          </w:tcPr>
          <w:p>
            <w:pPr>
              <w:spacing w:after="0"/>
              <w:jc w:val="left"/>
            </w:pPr>
            <w:r>
              <w:rPr>
                <w:sz w:val="16"/>
              </w:rPr>
              <w:t>2024-07-18</w:t>
            </w:r>
          </w:p>
        </w:tc>
        <w:tc>
          <w:tcPr>
            <w:tcW w:type="dxa" w:w="1200"/>
          </w:tcPr>
          <w:p>
            <w:pPr>
              <w:spacing w:after="0"/>
              <w:jc w:val="left"/>
            </w:pPr>
            <w:r>
              <w:rPr>
                <w:sz w:val="16"/>
              </w:rPr>
              <w:t>2029-07-17</w:t>
            </w:r>
          </w:p>
        </w:tc>
        <w:tc>
          <w:tcPr>
            <w:tcW w:type="dxa" w:w="1035"/>
          </w:tcPr>
          <w:p>
            <w:pPr>
              <w:spacing w:after="0"/>
              <w:jc w:val="right"/>
            </w:pPr>
            <w:r>
              <w:rPr>
                <w:sz w:val="16"/>
              </w:rPr>
              <w:t>1,023</w:t>
            </w:r>
          </w:p>
        </w:tc>
        <w:tc>
          <w:tcPr>
            <w:tcW w:type="dxa" w:w="1097"/>
          </w:tcPr>
          <w:p>
            <w:pPr>
              <w:spacing w:after="0"/>
              <w:jc w:val="left"/>
            </w:pPr>
          </w:p>
        </w:tc>
        <w:tc>
          <w:tcPr>
            <w:tcW w:type="dxa" w:w="750"/>
          </w:tcPr>
          <w:p>
            <w:pPr>
              <w:spacing w:after="0"/>
              <w:jc w:val="left"/>
            </w:pPr>
          </w:p>
        </w:tc>
      </w:tr>
      <w:tr>
        <w:trPr>
          <w:cantSplit/>
        </w:trPr>
        <w:tc>
          <w:tcPr>
            <w:tcW w:type="dxa" w:w="1614"/>
          </w:tcPr>
          <w:p>
            <w:pPr>
              <w:spacing w:after="0"/>
              <w:jc w:val="left"/>
            </w:pPr>
            <w:r>
              <w:rPr>
                <w:sz w:val="16"/>
              </w:rPr>
              <w:t>Wolfeboro town</w:t>
            </w:r>
          </w:p>
        </w:tc>
        <w:tc>
          <w:tcPr>
            <w:tcW w:type="dxa" w:w="750"/>
          </w:tcPr>
          <w:p>
            <w:pPr>
              <w:spacing w:after="0"/>
              <w:jc w:val="left"/>
            </w:pPr>
            <w:r>
              <w:rPr>
                <w:sz w:val="16"/>
              </w:rPr>
              <w:t>Town</w:t>
            </w:r>
          </w:p>
        </w:tc>
        <w:tc>
          <w:tcPr>
            <w:tcW w:type="dxa" w:w="3061"/>
          </w:tcPr>
          <w:p>
            <w:pPr>
              <w:spacing w:after="0"/>
              <w:jc w:val="left"/>
            </w:pPr>
            <w:r>
              <w:rPr>
                <w:sz w:val="16"/>
              </w:rPr>
              <w:t>Approved, expires 2030-08-18</w:t>
            </w:r>
          </w:p>
        </w:tc>
        <w:tc>
          <w:tcPr>
            <w:tcW w:type="dxa" w:w="3405"/>
          </w:tcPr>
          <w:p>
            <w:pPr>
              <w:spacing w:after="0"/>
              <w:jc w:val="left"/>
            </w:pPr>
            <w:r>
              <w:rPr>
                <w:sz w:val="16"/>
              </w:rPr>
              <w:t>Town of Wolfeboro, New Hampshire Hazard Mitigation Plan Update, 2025 (FEMA plan 111003)</w:t>
            </w:r>
          </w:p>
        </w:tc>
        <w:tc>
          <w:tcPr>
            <w:tcW w:type="dxa" w:w="1200"/>
          </w:tcPr>
          <w:p>
            <w:pPr>
              <w:spacing w:after="0"/>
              <w:jc w:val="left"/>
            </w:pPr>
            <w:r>
              <w:rPr>
                <w:sz w:val="16"/>
              </w:rPr>
              <w:t>2025-08-19</w:t>
            </w:r>
          </w:p>
        </w:tc>
        <w:tc>
          <w:tcPr>
            <w:tcW w:type="dxa" w:w="1200"/>
          </w:tcPr>
          <w:p>
            <w:pPr>
              <w:spacing w:after="0"/>
              <w:jc w:val="left"/>
            </w:pPr>
            <w:r>
              <w:rPr>
                <w:sz w:val="16"/>
              </w:rPr>
              <w:t>2030-08-18</w:t>
            </w:r>
          </w:p>
        </w:tc>
        <w:tc>
          <w:tcPr>
            <w:tcW w:type="dxa" w:w="1035"/>
          </w:tcPr>
          <w:p>
            <w:pPr>
              <w:spacing w:after="0"/>
              <w:jc w:val="right"/>
            </w:pPr>
            <w:r>
              <w:rPr>
                <w:sz w:val="16"/>
              </w:rPr>
              <w:t>1,420</w:t>
            </w:r>
          </w:p>
        </w:tc>
        <w:tc>
          <w:tcPr>
            <w:tcW w:type="dxa" w:w="1097"/>
          </w:tcPr>
          <w:p>
            <w:pPr>
              <w:spacing w:after="0"/>
              <w:jc w:val="left"/>
            </w:pPr>
          </w:p>
        </w:tc>
        <w:tc>
          <w:tcPr>
            <w:tcW w:type="dxa" w:w="7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7"/>
        <w:gridCol w:w="1224"/>
        <w:gridCol w:w="1126"/>
        <w:gridCol w:w="1126"/>
        <w:gridCol w:w="1299"/>
        <w:gridCol w:w="1164"/>
        <w:gridCol w:w="1204"/>
        <w:gridCol w:w="218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7"/>
            <w:shd w:val="clear" w:color="auto" w:fill="E8E8E8"/>
          </w:tcPr>
          <w:p>
            <w:pPr>
              <w:spacing w:after="0"/>
              <w:jc w:val="left"/>
            </w:pPr>
            <w:r>
              <w:rPr>
                <w:b/>
                <w:sz w:val="16"/>
              </w:rPr>
              <w:t>NRI risk rating</w:t>
            </w:r>
          </w:p>
        </w:tc>
        <w:tc>
          <w:tcPr>
            <w:tcW w:type="dxa" w:w="12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7"/>
          </w:tcPr>
          <w:p>
            <w:pPr>
              <w:spacing w:after="0"/>
              <w:jc w:val="left"/>
            </w:pPr>
            <w:r>
              <w:rPr>
                <w:sz w:val="16"/>
              </w:rPr>
              <w:t>Relatively Moderate</w:t>
            </w:r>
          </w:p>
        </w:tc>
        <w:tc>
          <w:tcPr>
            <w:tcW w:type="dxa" w:w="1224"/>
          </w:tcPr>
          <w:p>
            <w:pPr>
              <w:spacing w:after="0"/>
              <w:jc w:val="left"/>
            </w:pPr>
            <w:r>
              <w:rPr>
                <w:sz w:val="16"/>
              </w:rPr>
              <w:t>Relatively Moderate</w:t>
            </w:r>
          </w:p>
        </w:tc>
        <w:tc>
          <w:tcPr>
            <w:tcW w:type="dxa" w:w="1126"/>
          </w:tcPr>
          <w:p>
            <w:pPr>
              <w:spacing w:after="0"/>
              <w:jc w:val="right"/>
            </w:pPr>
            <w:r>
              <w:rPr>
                <w:sz w:val="16"/>
              </w:rPr>
              <w:t>$22,442,475</w:t>
            </w:r>
          </w:p>
        </w:tc>
        <w:tc>
          <w:tcPr>
            <w:tcW w:type="dxa" w:w="1126"/>
          </w:tcPr>
          <w:p>
            <w:pPr>
              <w:spacing w:after="0"/>
              <w:jc w:val="right"/>
            </w:pPr>
            <w:r>
              <w:rPr>
                <w:sz w:val="16"/>
              </w:rPr>
              <w:t>$64,639</w:t>
            </w:r>
          </w:p>
        </w:tc>
        <w:tc>
          <w:tcPr>
            <w:tcW w:type="dxa" w:w="1299"/>
          </w:tcPr>
          <w:p>
            <w:pPr>
              <w:spacing w:after="0"/>
              <w:jc w:val="right"/>
            </w:pPr>
            <w:r>
              <w:rPr>
                <w:sz w:val="16"/>
              </w:rPr>
              <w:t>$55,222</w:t>
            </w:r>
          </w:p>
        </w:tc>
        <w:tc>
          <w:tcPr>
            <w:tcW w:type="dxa" w:w="1164"/>
          </w:tcPr>
          <w:p>
            <w:pPr>
              <w:spacing w:after="0"/>
              <w:jc w:val="right"/>
            </w:pPr>
            <w:r>
              <w:rPr>
                <w:sz w:val="16"/>
              </w:rPr>
              <w:t>$22,562,337</w:t>
            </w:r>
          </w:p>
        </w:tc>
        <w:tc>
          <w:tcPr>
            <w:tcW w:type="dxa" w:w="1204"/>
          </w:tcPr>
          <w:p>
            <w:pPr>
              <w:spacing w:after="0"/>
              <w:jc w:val="right"/>
            </w:pPr>
            <w:r>
              <w:rPr>
                <w:sz w:val="16"/>
              </w:rPr>
              <w:t>130</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187"/>
          </w:tcPr>
          <w:p>
            <w:pPr>
              <w:spacing w:after="0"/>
              <w:jc w:val="left"/>
            </w:pPr>
            <w:r>
              <w:rPr>
                <w:sz w:val="16"/>
              </w:rPr>
              <w:t>Relatively Moderate</w:t>
            </w:r>
          </w:p>
        </w:tc>
        <w:tc>
          <w:tcPr>
            <w:tcW w:type="dxa" w:w="1224"/>
          </w:tcPr>
          <w:p>
            <w:pPr>
              <w:spacing w:after="0"/>
              <w:jc w:val="left"/>
            </w:pPr>
            <w:r>
              <w:rPr>
                <w:sz w:val="16"/>
              </w:rPr>
              <w:t>Relatively Moderate</w:t>
            </w:r>
          </w:p>
        </w:tc>
        <w:tc>
          <w:tcPr>
            <w:tcW w:type="dxa" w:w="1126"/>
          </w:tcPr>
          <w:p>
            <w:pPr>
              <w:spacing w:after="0"/>
              <w:jc w:val="right"/>
            </w:pPr>
            <w:r>
              <w:rPr>
                <w:sz w:val="16"/>
              </w:rPr>
              <w:t>$4,676,841</w:t>
            </w:r>
          </w:p>
        </w:tc>
        <w:tc>
          <w:tcPr>
            <w:tcW w:type="dxa" w:w="1126"/>
          </w:tcPr>
          <w:p>
            <w:pPr>
              <w:spacing w:after="0"/>
              <w:jc w:val="right"/>
            </w:pPr>
            <w:r>
              <w:rPr>
                <w:sz w:val="16"/>
              </w:rPr>
              <w:t>$25,085</w:t>
            </w:r>
          </w:p>
        </w:tc>
        <w:tc>
          <w:tcPr>
            <w:tcW w:type="dxa" w:w="1299"/>
          </w:tcPr>
          <w:p>
            <w:pPr>
              <w:spacing w:after="0"/>
              <w:jc w:val="right"/>
            </w:pPr>
            <w:r>
              <w:rPr>
                <w:sz w:val="16"/>
              </w:rPr>
              <w:t>$68,700</w:t>
            </w:r>
          </w:p>
        </w:tc>
        <w:tc>
          <w:tcPr>
            <w:tcW w:type="dxa" w:w="1164"/>
          </w:tcPr>
          <w:p>
            <w:pPr>
              <w:spacing w:after="0"/>
              <w:jc w:val="right"/>
            </w:pPr>
            <w:r>
              <w:rPr>
                <w:sz w:val="16"/>
              </w:rPr>
              <w:t>$4,770,626</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$122</w:t>
            </w:r>
          </w:p>
        </w:tc>
        <w:tc>
          <w:tcPr>
            <w:tcW w:type="dxa" w:w="1126"/>
          </w:tcPr>
          <w:p>
            <w:pPr>
              <w:spacing w:after="0"/>
              <w:jc w:val="right"/>
            </w:pPr>
            <w:r>
              <w:rPr>
                <w:sz w:val="16"/>
              </w:rPr>
              <w:t>$1,896</w:t>
            </w:r>
          </w:p>
        </w:tc>
        <w:tc>
          <w:tcPr>
            <w:tcW w:type="dxa" w:w="1299"/>
          </w:tcPr>
          <w:p>
            <w:pPr>
              <w:spacing w:after="0"/>
              <w:jc w:val="right"/>
            </w:pPr>
            <w:r>
              <w:rPr>
                <w:sz w:val="16"/>
              </w:rPr>
              <w:t>$798,038</w:t>
            </w:r>
          </w:p>
        </w:tc>
        <w:tc>
          <w:tcPr>
            <w:tcW w:type="dxa" w:w="1164"/>
          </w:tcPr>
          <w:p>
            <w:pPr>
              <w:spacing w:after="0"/>
              <w:jc w:val="right"/>
            </w:pPr>
            <w:r>
              <w:rPr>
                <w:sz w:val="16"/>
              </w:rPr>
              <w:t>$800,057</w:t>
            </w:r>
          </w:p>
        </w:tc>
        <w:tc>
          <w:tcPr>
            <w:tcW w:type="dxa" w:w="1204"/>
          </w:tcPr>
          <w:p>
            <w:pPr>
              <w:spacing w:after="0"/>
              <w:jc w:val="right"/>
            </w:pPr>
            <w:r>
              <w:rPr>
                <w:sz w:val="16"/>
              </w:rPr>
              <w:t>25</w:t>
            </w:r>
          </w:p>
        </w:tc>
        <w:tc>
          <w:tcPr>
            <w:tcW w:type="dxa" w:w="2184"/>
          </w:tcPr>
          <w:p>
            <w:pPr>
              <w:spacing w:after="0"/>
              <w:jc w:val="left"/>
            </w:pPr>
          </w:p>
        </w:tc>
        <w:tc>
          <w:tcPr>
            <w:tcW w:type="dxa" w:w="1878"/>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Ice Storm</w:t>
            </w:r>
          </w:p>
        </w:tc>
        <w:tc>
          <w:tcPr>
            <w:tcW w:type="dxa" w:w="1187"/>
          </w:tcPr>
          <w:p>
            <w:pPr>
              <w:spacing w:after="0"/>
              <w:jc w:val="left"/>
            </w:pPr>
            <w:r>
              <w:rPr>
                <w:sz w:val="16"/>
              </w:rPr>
              <w:t>Relatively High</w:t>
            </w:r>
          </w:p>
        </w:tc>
        <w:tc>
          <w:tcPr>
            <w:tcW w:type="dxa" w:w="1224"/>
          </w:tcPr>
          <w:p>
            <w:pPr>
              <w:spacing w:after="0"/>
              <w:jc w:val="left"/>
            </w:pPr>
            <w:r>
              <w:rPr>
                <w:sz w:val="16"/>
              </w:rPr>
              <w:t>Relatively High</w:t>
            </w:r>
          </w:p>
        </w:tc>
        <w:tc>
          <w:tcPr>
            <w:tcW w:type="dxa" w:w="1126"/>
          </w:tcPr>
          <w:p>
            <w:pPr>
              <w:spacing w:after="0"/>
              <w:jc w:val="right"/>
            </w:pPr>
            <w:r>
              <w:rPr>
                <w:sz w:val="16"/>
              </w:rPr>
              <w:t>$673,574</w:t>
            </w:r>
          </w:p>
        </w:tc>
        <w:tc>
          <w:tcPr>
            <w:tcW w:type="dxa" w:w="1126"/>
          </w:tcPr>
          <w:p>
            <w:pPr>
              <w:spacing w:after="0"/>
              <w:jc w:val="right"/>
            </w:pPr>
          </w:p>
        </w:tc>
        <w:tc>
          <w:tcPr>
            <w:tcW w:type="dxa" w:w="1299"/>
          </w:tcPr>
          <w:p>
            <w:pPr>
              <w:spacing w:after="0"/>
              <w:jc w:val="right"/>
            </w:pPr>
            <w:r>
              <w:rPr>
                <w:sz w:val="16"/>
              </w:rPr>
              <w:t>$37,948</w:t>
            </w:r>
          </w:p>
        </w:tc>
        <w:tc>
          <w:tcPr>
            <w:tcW w:type="dxa" w:w="1164"/>
          </w:tcPr>
          <w:p>
            <w:pPr>
              <w:spacing w:after="0"/>
              <w:jc w:val="right"/>
            </w:pPr>
            <w:r>
              <w:rPr>
                <w:sz w:val="16"/>
              </w:rPr>
              <w:t>$711,522</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$516,079</w:t>
            </w:r>
          </w:p>
        </w:tc>
        <w:tc>
          <w:tcPr>
            <w:tcW w:type="dxa" w:w="1126"/>
          </w:tcPr>
          <w:p>
            <w:pPr>
              <w:spacing w:after="0"/>
              <w:jc w:val="right"/>
            </w:pPr>
          </w:p>
        </w:tc>
        <w:tc>
          <w:tcPr>
            <w:tcW w:type="dxa" w:w="1299"/>
          </w:tcPr>
          <w:p>
            <w:pPr>
              <w:spacing w:after="0"/>
              <w:jc w:val="right"/>
            </w:pPr>
            <w:r>
              <w:rPr>
                <w:sz w:val="16"/>
              </w:rPr>
              <w:t>$43,837</w:t>
            </w:r>
          </w:p>
        </w:tc>
        <w:tc>
          <w:tcPr>
            <w:tcW w:type="dxa" w:w="1164"/>
          </w:tcPr>
          <w:p>
            <w:pPr>
              <w:spacing w:after="0"/>
              <w:jc w:val="right"/>
            </w:pPr>
            <w:r>
              <w:rPr>
                <w:sz w:val="16"/>
              </w:rPr>
              <w:t>$559,916</w:t>
            </w:r>
          </w:p>
        </w:tc>
        <w:tc>
          <w:tcPr>
            <w:tcW w:type="dxa" w:w="1204"/>
          </w:tcPr>
          <w:p>
            <w:pPr>
              <w:spacing w:after="0"/>
              <w:jc w:val="right"/>
            </w:pPr>
          </w:p>
        </w:tc>
        <w:tc>
          <w:tcPr>
            <w:tcW w:type="dxa" w:w="218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7"/>
          </w:tcPr>
          <w:p>
            <w:pPr>
              <w:spacing w:after="0"/>
              <w:jc w:val="left"/>
            </w:pPr>
            <w:r>
              <w:rPr>
                <w:sz w:val="16"/>
              </w:rPr>
              <w:t>Relatively Moderate</w:t>
            </w:r>
          </w:p>
        </w:tc>
        <w:tc>
          <w:tcPr>
            <w:tcW w:type="dxa" w:w="1224"/>
          </w:tcPr>
          <w:p>
            <w:pPr>
              <w:spacing w:after="0"/>
              <w:jc w:val="left"/>
            </w:pPr>
            <w:r>
              <w:rPr>
                <w:sz w:val="16"/>
              </w:rPr>
              <w:t>Relatively Moderate</w:t>
            </w:r>
          </w:p>
        </w:tc>
        <w:tc>
          <w:tcPr>
            <w:tcW w:type="dxa" w:w="1126"/>
          </w:tcPr>
          <w:p>
            <w:pPr>
              <w:spacing w:after="0"/>
              <w:jc w:val="right"/>
            </w:pPr>
            <w:r>
              <w:rPr>
                <w:sz w:val="16"/>
              </w:rPr>
              <w:t>$39,967</w:t>
            </w:r>
          </w:p>
        </w:tc>
        <w:tc>
          <w:tcPr>
            <w:tcW w:type="dxa" w:w="1126"/>
          </w:tcPr>
          <w:p>
            <w:pPr>
              <w:spacing w:after="0"/>
              <w:jc w:val="right"/>
            </w:pPr>
          </w:p>
        </w:tc>
        <w:tc>
          <w:tcPr>
            <w:tcW w:type="dxa" w:w="1299"/>
          </w:tcPr>
          <w:p>
            <w:pPr>
              <w:spacing w:after="0"/>
              <w:jc w:val="right"/>
            </w:pPr>
            <w:r>
              <w:rPr>
                <w:sz w:val="16"/>
              </w:rPr>
              <w:t>$426,559</w:t>
            </w:r>
          </w:p>
        </w:tc>
        <w:tc>
          <w:tcPr>
            <w:tcW w:type="dxa" w:w="1164"/>
          </w:tcPr>
          <w:p>
            <w:pPr>
              <w:spacing w:after="0"/>
              <w:jc w:val="right"/>
            </w:pPr>
            <w:r>
              <w:rPr>
                <w:sz w:val="16"/>
              </w:rPr>
              <w:t>$466,526</w:t>
            </w:r>
          </w:p>
        </w:tc>
        <w:tc>
          <w:tcPr>
            <w:tcW w:type="dxa" w:w="1204"/>
          </w:tcPr>
          <w:p>
            <w:pPr>
              <w:spacing w:after="0"/>
              <w:jc w:val="right"/>
            </w:pPr>
            <w:r>
              <w:rPr>
                <w:sz w:val="16"/>
              </w:rPr>
              <w:t>23</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Winter Weather</w:t>
            </w:r>
          </w:p>
        </w:tc>
        <w:tc>
          <w:tcPr>
            <w:tcW w:type="dxa" w:w="1187"/>
          </w:tcPr>
          <w:p>
            <w:pPr>
              <w:spacing w:after="0"/>
              <w:jc w:val="left"/>
            </w:pPr>
            <w:r>
              <w:rPr>
                <w:sz w:val="16"/>
              </w:rPr>
              <w:t>Relatively High</w:t>
            </w:r>
          </w:p>
        </w:tc>
        <w:tc>
          <w:tcPr>
            <w:tcW w:type="dxa" w:w="1224"/>
          </w:tcPr>
          <w:p>
            <w:pPr>
              <w:spacing w:after="0"/>
              <w:jc w:val="left"/>
            </w:pPr>
            <w:r>
              <w:rPr>
                <w:sz w:val="16"/>
              </w:rPr>
              <w:t>Relatively High</w:t>
            </w:r>
          </w:p>
        </w:tc>
        <w:tc>
          <w:tcPr>
            <w:tcW w:type="dxa" w:w="1126"/>
          </w:tcPr>
          <w:p>
            <w:pPr>
              <w:spacing w:after="0"/>
              <w:jc w:val="right"/>
            </w:pPr>
            <w:r>
              <w:rPr>
                <w:sz w:val="16"/>
              </w:rPr>
              <w:t>$117,306</w:t>
            </w:r>
          </w:p>
        </w:tc>
        <w:tc>
          <w:tcPr>
            <w:tcW w:type="dxa" w:w="1126"/>
          </w:tcPr>
          <w:p>
            <w:pPr>
              <w:spacing w:after="0"/>
              <w:jc w:val="right"/>
            </w:pPr>
            <w:r>
              <w:rPr>
                <w:sz w:val="16"/>
              </w:rPr>
              <w:t>$10</w:t>
            </w:r>
          </w:p>
        </w:tc>
        <w:tc>
          <w:tcPr>
            <w:tcW w:type="dxa" w:w="1299"/>
          </w:tcPr>
          <w:p>
            <w:pPr>
              <w:spacing w:after="0"/>
              <w:jc w:val="right"/>
            </w:pPr>
            <w:r>
              <w:rPr>
                <w:sz w:val="16"/>
              </w:rPr>
              <w:t>$305,965</w:t>
            </w:r>
          </w:p>
        </w:tc>
        <w:tc>
          <w:tcPr>
            <w:tcW w:type="dxa" w:w="1164"/>
          </w:tcPr>
          <w:p>
            <w:pPr>
              <w:spacing w:after="0"/>
              <w:jc w:val="right"/>
            </w:pPr>
            <w:r>
              <w:rPr>
                <w:sz w:val="16"/>
              </w:rPr>
              <w:t>$423,281</w:t>
            </w:r>
          </w:p>
        </w:tc>
        <w:tc>
          <w:tcPr>
            <w:tcW w:type="dxa" w:w="1204"/>
          </w:tcPr>
          <w:p>
            <w:pPr>
              <w:spacing w:after="0"/>
              <w:jc w:val="right"/>
            </w:pPr>
            <w:r>
              <w:rPr>
                <w:sz w:val="16"/>
              </w:rPr>
              <w:t>237</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Tornado</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$61,558</w:t>
            </w:r>
          </w:p>
        </w:tc>
        <w:tc>
          <w:tcPr>
            <w:tcW w:type="dxa" w:w="1126"/>
          </w:tcPr>
          <w:p>
            <w:pPr>
              <w:spacing w:after="0"/>
              <w:jc w:val="right"/>
            </w:pPr>
            <w:r>
              <w:rPr>
                <w:sz w:val="16"/>
              </w:rPr>
              <w:t>$34</w:t>
            </w:r>
          </w:p>
        </w:tc>
        <w:tc>
          <w:tcPr>
            <w:tcW w:type="dxa" w:w="1299"/>
          </w:tcPr>
          <w:p>
            <w:pPr>
              <w:spacing w:after="0"/>
              <w:jc w:val="right"/>
            </w:pPr>
            <w:r>
              <w:rPr>
                <w:sz w:val="16"/>
              </w:rPr>
              <w:t>$165,214</w:t>
            </w:r>
          </w:p>
        </w:tc>
        <w:tc>
          <w:tcPr>
            <w:tcW w:type="dxa" w:w="1164"/>
          </w:tcPr>
          <w:p>
            <w:pPr>
              <w:spacing w:after="0"/>
              <w:jc w:val="right"/>
            </w:pPr>
            <w:r>
              <w:rPr>
                <w:sz w:val="16"/>
              </w:rPr>
              <w:t>$226,806</w:t>
            </w:r>
          </w:p>
        </w:tc>
        <w:tc>
          <w:tcPr>
            <w:tcW w:type="dxa" w:w="1204"/>
          </w:tcPr>
          <w:p>
            <w:pPr>
              <w:spacing w:after="0"/>
              <w:jc w:val="right"/>
            </w:pPr>
            <w:r>
              <w:rPr>
                <w:sz w:val="16"/>
              </w:rPr>
              <w:t>3</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$49,017</w:t>
            </w:r>
          </w:p>
        </w:tc>
        <w:tc>
          <w:tcPr>
            <w:tcW w:type="dxa" w:w="1126"/>
          </w:tcPr>
          <w:p>
            <w:pPr>
              <w:spacing w:after="0"/>
              <w:jc w:val="right"/>
            </w:pPr>
            <w:r>
              <w:rPr>
                <w:sz w:val="16"/>
              </w:rPr>
              <w:t>$52</w:t>
            </w:r>
          </w:p>
        </w:tc>
        <w:tc>
          <w:tcPr>
            <w:tcW w:type="dxa" w:w="1299"/>
          </w:tcPr>
          <w:p>
            <w:pPr>
              <w:spacing w:after="0"/>
              <w:jc w:val="right"/>
            </w:pPr>
            <w:r>
              <w:rPr>
                <w:sz w:val="16"/>
              </w:rPr>
              <w:t>$170,241</w:t>
            </w:r>
          </w:p>
        </w:tc>
        <w:tc>
          <w:tcPr>
            <w:tcW w:type="dxa" w:w="1164"/>
          </w:tcPr>
          <w:p>
            <w:pPr>
              <w:spacing w:after="0"/>
              <w:jc w:val="right"/>
            </w:pPr>
            <w:r>
              <w:rPr>
                <w:sz w:val="16"/>
              </w:rPr>
              <w:t>$219,310</w:t>
            </w:r>
          </w:p>
        </w:tc>
        <w:tc>
          <w:tcPr>
            <w:tcW w:type="dxa" w:w="1204"/>
          </w:tcPr>
          <w:p>
            <w:pPr>
              <w:spacing w:after="0"/>
              <w:jc w:val="right"/>
            </w:pPr>
            <w:r>
              <w:rPr>
                <w:sz w:val="16"/>
              </w:rPr>
              <w:t>213</w:t>
            </w:r>
          </w:p>
        </w:tc>
        <w:tc>
          <w:tcPr>
            <w:tcW w:type="dxa" w:w="2184"/>
          </w:tcPr>
          <w:p>
            <w:pPr>
              <w:spacing w:after="0"/>
              <w:jc w:val="left"/>
            </w:pPr>
          </w:p>
        </w:tc>
        <w:tc>
          <w:tcPr>
            <w:tcW w:type="dxa" w:w="1878"/>
          </w:tcPr>
          <w:p>
            <w:pPr>
              <w:spacing w:after="0"/>
              <w:jc w:val="left"/>
            </w:pPr>
            <w:r>
              <w:rPr>
                <w:sz w:val="16"/>
              </w:rPr>
              <w:t>Includes 18 High Wind records and 27 Strong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$1,952</w:t>
            </w:r>
          </w:p>
        </w:tc>
        <w:tc>
          <w:tcPr>
            <w:tcW w:type="dxa" w:w="1299"/>
          </w:tcPr>
          <w:p>
            <w:pPr>
              <w:spacing w:after="0"/>
              <w:jc w:val="right"/>
            </w:pPr>
            <w:r>
              <w:rPr>
                <w:sz w:val="16"/>
              </w:rPr>
              <w:t>$176,643</w:t>
            </w:r>
          </w:p>
        </w:tc>
        <w:tc>
          <w:tcPr>
            <w:tcW w:type="dxa" w:w="1164"/>
          </w:tcPr>
          <w:p>
            <w:pPr>
              <w:spacing w:after="0"/>
              <w:jc w:val="right"/>
            </w:pPr>
            <w:r>
              <w:rPr>
                <w:sz w:val="16"/>
              </w:rPr>
              <w:t>$178,595</w:t>
            </w:r>
          </w:p>
        </w:tc>
        <w:tc>
          <w:tcPr>
            <w:tcW w:type="dxa" w:w="1204"/>
          </w:tcPr>
          <w:p>
            <w:pPr>
              <w:spacing w:after="0"/>
              <w:jc w:val="right"/>
            </w:pPr>
            <w:r>
              <w:rPr>
                <w:sz w:val="16"/>
              </w:rPr>
              <w:t>3</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$4,151</w:t>
            </w:r>
          </w:p>
        </w:tc>
        <w:tc>
          <w:tcPr>
            <w:tcW w:type="dxa" w:w="1126"/>
          </w:tcPr>
          <w:p>
            <w:pPr>
              <w:spacing w:after="0"/>
              <w:jc w:val="right"/>
            </w:pPr>
            <w:r>
              <w:rPr>
                <w:sz w:val="16"/>
              </w:rPr>
              <w:t>$934</w:t>
            </w:r>
          </w:p>
        </w:tc>
        <w:tc>
          <w:tcPr>
            <w:tcW w:type="dxa" w:w="1299"/>
          </w:tcPr>
          <w:p>
            <w:pPr>
              <w:spacing w:after="0"/>
              <w:jc w:val="right"/>
            </w:pPr>
            <w:r>
              <w:rPr>
                <w:sz w:val="16"/>
              </w:rPr>
              <w:t>$33,945</w:t>
            </w:r>
          </w:p>
        </w:tc>
        <w:tc>
          <w:tcPr>
            <w:tcW w:type="dxa" w:w="1164"/>
          </w:tcPr>
          <w:p>
            <w:pPr>
              <w:spacing w:after="0"/>
              <w:jc w:val="right"/>
            </w:pPr>
            <w:r>
              <w:rPr>
                <w:sz w:val="16"/>
              </w:rPr>
              <w:t>$39,030</w:t>
            </w:r>
          </w:p>
        </w:tc>
        <w:tc>
          <w:tcPr>
            <w:tcW w:type="dxa" w:w="1204"/>
          </w:tcPr>
          <w:p>
            <w:pPr>
              <w:spacing w:after="0"/>
              <w:jc w:val="right"/>
            </w:pPr>
            <w:r>
              <w:rPr>
                <w:sz w:val="16"/>
              </w:rPr>
              <w:t>84</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$17,518</w:t>
            </w:r>
          </w:p>
        </w:tc>
        <w:tc>
          <w:tcPr>
            <w:tcW w:type="dxa" w:w="1126"/>
          </w:tcPr>
          <w:p>
            <w:pPr>
              <w:spacing w:after="0"/>
              <w:jc w:val="right"/>
            </w:pPr>
            <w:r>
              <w:rPr>
                <w:sz w:val="16"/>
              </w:rPr>
              <w:t>$1</w:t>
            </w:r>
          </w:p>
        </w:tc>
        <w:tc>
          <w:tcPr>
            <w:tcW w:type="dxa" w:w="1299"/>
          </w:tcPr>
          <w:p>
            <w:pPr>
              <w:spacing w:after="0"/>
              <w:jc w:val="right"/>
            </w:pPr>
            <w:r>
              <w:rPr>
                <w:sz w:val="16"/>
              </w:rPr>
              <w:t>$1,306</w:t>
            </w:r>
          </w:p>
        </w:tc>
        <w:tc>
          <w:tcPr>
            <w:tcW w:type="dxa" w:w="1164"/>
          </w:tcPr>
          <w:p>
            <w:pPr>
              <w:spacing w:after="0"/>
              <w:jc w:val="right"/>
            </w:pPr>
            <w:r>
              <w:rPr>
                <w:sz w:val="16"/>
              </w:rPr>
              <w:t>$18,825</w:t>
            </w:r>
          </w:p>
        </w:tc>
        <w:tc>
          <w:tcPr>
            <w:tcW w:type="dxa" w:w="1204"/>
          </w:tcPr>
          <w:p>
            <w:pPr>
              <w:spacing w:after="0"/>
              <w:jc w:val="right"/>
            </w:pPr>
            <w:r>
              <w:rPr>
                <w:sz w:val="16"/>
              </w:rPr>
              <w:t>1</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$12,135</w:t>
            </w:r>
          </w:p>
        </w:tc>
        <w:tc>
          <w:tcPr>
            <w:tcW w:type="dxa" w:w="1126"/>
          </w:tcPr>
          <w:p>
            <w:pPr>
              <w:spacing w:after="0"/>
              <w:jc w:val="right"/>
            </w:pPr>
          </w:p>
        </w:tc>
        <w:tc>
          <w:tcPr>
            <w:tcW w:type="dxa" w:w="1299"/>
          </w:tcPr>
          <w:p>
            <w:pPr>
              <w:spacing w:after="0"/>
              <w:jc w:val="right"/>
            </w:pPr>
            <w:r>
              <w:rPr>
                <w:sz w:val="16"/>
              </w:rPr>
              <w:t>$4,442</w:t>
            </w:r>
          </w:p>
        </w:tc>
        <w:tc>
          <w:tcPr>
            <w:tcW w:type="dxa" w:w="1164"/>
          </w:tcPr>
          <w:p>
            <w:pPr>
              <w:spacing w:after="0"/>
              <w:jc w:val="right"/>
            </w:pPr>
            <w:r>
              <w:rPr>
                <w:sz w:val="16"/>
              </w:rPr>
              <w:t>$16,577</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7"/>
          </w:tcPr>
          <w:p>
            <w:pPr>
              <w:spacing w:after="0"/>
              <w:jc w:val="left"/>
            </w:pPr>
            <w:r>
              <w:rPr>
                <w:sz w:val="16"/>
              </w:rPr>
              <w:t>Relatively Low</w:t>
            </w:r>
          </w:p>
        </w:tc>
        <w:tc>
          <w:tcPr>
            <w:tcW w:type="dxa" w:w="122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$3,635</w:t>
            </w:r>
          </w:p>
        </w:tc>
        <w:tc>
          <w:tcPr>
            <w:tcW w:type="dxa" w:w="1164"/>
          </w:tcPr>
          <w:p>
            <w:pPr>
              <w:spacing w:after="0"/>
              <w:jc w:val="right"/>
            </w:pPr>
            <w:r>
              <w:rPr>
                <w:sz w:val="16"/>
              </w:rPr>
              <w:t>$3,635</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7"/>
          </w:tcPr>
          <w:p>
            <w:pPr>
              <w:spacing w:after="0"/>
              <w:jc w:val="left"/>
            </w:pPr>
            <w:r>
              <w:rPr>
                <w:sz w:val="16"/>
              </w:rPr>
              <w:t>No Rating</w:t>
            </w:r>
          </w:p>
        </w:tc>
        <w:tc>
          <w:tcPr>
            <w:tcW w:type="dxa" w:w="1224"/>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4"/>
          </w:tcPr>
          <w:p>
            <w:pPr>
              <w:spacing w:after="0"/>
              <w:jc w:val="right"/>
            </w:pPr>
            <w:r>
              <w:rPr>
                <w:sz w:val="16"/>
              </w:rPr>
              <w:t>19</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4"/>
        <w:gridCol w:w="1519"/>
        <w:gridCol w:w="1808"/>
        <w:gridCol w:w="1833"/>
        <w:gridCol w:w="1633"/>
        <w:gridCol w:w="1757"/>
        <w:gridCol w:w="2169"/>
      </w:tblGrid>
      <w:tr>
        <w:trPr>
          <w:cantSplit/>
          <w:tblHeader/>
        </w:trPr>
        <w:tc>
          <w:tcPr>
            <w:tcW w:type="dxa" w:w="1690"/>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08"/>
            <w:shd w:val="clear" w:color="auto" w:fill="E8E8E8"/>
          </w:tcPr>
          <w:p>
            <w:pPr>
              <w:spacing w:after="0"/>
              <w:jc w:val="left"/>
            </w:pPr>
            <w:r>
              <w:rPr>
                <w:b/>
                <w:sz w:val="16"/>
              </w:rPr>
              <w:t>Observed range</w:t>
            </w:r>
          </w:p>
        </w:tc>
        <w:tc>
          <w:tcPr>
            <w:tcW w:type="dxa" w:w="1833"/>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24, 1998 to 2026 (24 zone-level)</w:t>
            </w:r>
          </w:p>
        </w:tc>
        <w:tc>
          <w:tcPr>
            <w:tcW w:type="dxa" w:w="1808"/>
          </w:tcPr>
          <w:p>
            <w:pPr>
              <w:spacing w:after="0"/>
              <w:jc w:val="left"/>
            </w:pPr>
            <w:r>
              <w:rPr>
                <w:sz w:val="16"/>
              </w:rPr>
              <w:t>1 day to 6 days (median 2 days); 21 with a recorded value</w:t>
            </w:r>
          </w:p>
        </w:tc>
        <w:tc>
          <w:tcPr>
            <w:tcW w:type="dxa" w:w="1833"/>
          </w:tcPr>
          <w:p>
            <w:pPr>
              <w:spacing w:after="0"/>
              <w:jc w:val="left"/>
            </w:pPr>
            <w:r>
              <w:rPr>
                <w:sz w:val="16"/>
              </w:rPr>
              <w:t>6 consecutive days, 2000-01-13 to 2000-01-18, zone-level</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1, 2023 to 2023 (1 zone-level)</w:t>
            </w:r>
          </w:p>
        </w:tc>
        <w:tc>
          <w:tcPr>
            <w:tcW w:type="dxa" w:w="1808"/>
          </w:tcPr>
          <w:p>
            <w:pPr>
              <w:spacing w:after="0"/>
              <w:jc w:val="left"/>
            </w:pPr>
          </w:p>
        </w:tc>
        <w:tc>
          <w:tcPr>
            <w:tcW w:type="dxa" w:w="1833"/>
          </w:tcPr>
          <w:p>
            <w:pPr>
              <w:spacing w:after="0"/>
              <w:jc w:val="left"/>
            </w:pPr>
            <w:r>
              <w:rPr>
                <w:sz w:val="16"/>
              </w:rPr>
              <w:t>No crop damage reported in 1 records.</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19, 1999 to 2026 (19 zone-level)</w:t>
            </w:r>
          </w:p>
        </w:tc>
        <w:tc>
          <w:tcPr>
            <w:tcW w:type="dxa" w:w="1808"/>
          </w:tcPr>
          <w:p>
            <w:pPr>
              <w:spacing w:after="0"/>
              <w:jc w:val="left"/>
            </w:pPr>
            <w:r>
              <w:rPr>
                <w:sz w:val="16"/>
              </w:rPr>
              <w:t>26 days to 212 days (median 46 days); 8 with a recorded value</w:t>
            </w:r>
          </w:p>
        </w:tc>
        <w:tc>
          <w:tcPr>
            <w:tcW w:type="dxa" w:w="1833"/>
          </w:tcPr>
          <w:p>
            <w:pPr>
              <w:spacing w:after="0"/>
              <w:jc w:val="left"/>
            </w:pPr>
            <w:r>
              <w:rPr>
                <w:sz w:val="16"/>
              </w:rPr>
              <w:t>212 days (7 months), 2025-11-01 to 2026-05-31, a run of 7 consecutive Storm Events drought records, zone-level</w:t>
            </w:r>
          </w:p>
        </w:tc>
        <w:tc>
          <w:tcPr>
            <w:tcW w:type="dxa" w:w="1633"/>
          </w:tcPr>
          <w:p>
            <w:pPr>
              <w:spacing w:after="0"/>
              <w:jc w:val="left"/>
            </w:pPr>
            <w:r>
              <w:rPr>
                <w:sz w:val="16"/>
              </w:rPr>
              <w:t>Drought, 2020-10-01, $100,000 property; $500,000 crops, reported for the zone (2020 dollars)</w:t>
            </w: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91, 1984 to 2025</w:t>
            </w:r>
          </w:p>
        </w:tc>
        <w:tc>
          <w:tcPr>
            <w:tcW w:type="dxa" w:w="1808"/>
          </w:tcPr>
          <w:p>
            <w:pPr>
              <w:spacing w:after="0"/>
              <w:jc w:val="left"/>
            </w:pPr>
            <w:r>
              <w:rPr>
                <w:sz w:val="16"/>
              </w:rPr>
              <w:t>0.75 in to 2.75 in (median 1 in); 91 with a recorded value</w:t>
            </w:r>
          </w:p>
        </w:tc>
        <w:tc>
          <w:tcPr>
            <w:tcW w:type="dxa" w:w="1833"/>
          </w:tcPr>
          <w:p>
            <w:pPr>
              <w:spacing w:after="0"/>
              <w:jc w:val="left"/>
            </w:pPr>
            <w:r>
              <w:rPr>
                <w:sz w:val="16"/>
              </w:rPr>
              <w:t>2.75 in hail, 1998-08-24</w:t>
            </w:r>
          </w:p>
        </w:tc>
        <w:tc>
          <w:tcPr>
            <w:tcW w:type="dxa" w:w="1633"/>
          </w:tcPr>
          <w:p>
            <w:pPr>
              <w:spacing w:after="0"/>
              <w:jc w:val="left"/>
            </w:pPr>
          </w:p>
        </w:tc>
        <w:tc>
          <w:tcPr>
            <w:tcW w:type="dxa" w:w="1757"/>
          </w:tcPr>
          <w:p>
            <w:pPr>
              <w:spacing w:after="0"/>
              <w:jc w:val="left"/>
            </w:pPr>
            <w:r>
              <w:rPr>
                <w:sz w:val="16"/>
              </w:rPr>
              <w:t>Event records naming member places: Conway town (11 records), Madison town (7 records), Jackson town (4 records), Sandwich town (3 records), Brookfield town (2 records), Effingham town (2 records), Tamworth town (2 records), Wolfeboro town (2 records), Freedom town (1 record), Ossipee town (1 record).</w:t>
            </w:r>
          </w:p>
        </w:tc>
        <w:tc>
          <w:tcPr>
            <w:tcW w:type="dxa" w:w="2169"/>
          </w:tcPr>
          <w:p>
            <w:pPr>
              <w:spacing w:after="0"/>
              <w:jc w:val="left"/>
            </w:pPr>
          </w:p>
        </w:tc>
      </w:tr>
      <w:tr>
        <w:trPr>
          <w:cantSplit/>
        </w:trPr>
        <w:tc>
          <w:tcPr>
            <w:tcW w:type="dxa" w:w="1690"/>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3, 1998 to 2024 (3 zone-level)</w:t>
            </w:r>
          </w:p>
        </w:tc>
        <w:tc>
          <w:tcPr>
            <w:tcW w:type="dxa" w:w="1808"/>
          </w:tcPr>
          <w:p>
            <w:pPr>
              <w:spacing w:after="0"/>
              <w:jc w:val="left"/>
            </w:pPr>
            <w:r>
              <w:rPr>
                <w:sz w:val="16"/>
              </w:rPr>
              <w:t>2 days; 1 with a recorded value</w:t>
            </w:r>
          </w:p>
        </w:tc>
        <w:tc>
          <w:tcPr>
            <w:tcW w:type="dxa" w:w="1833"/>
          </w:tcPr>
          <w:p>
            <w:pPr>
              <w:spacing w:after="0"/>
              <w:jc w:val="left"/>
            </w:pPr>
            <w:r>
              <w:rPr>
                <w:sz w:val="16"/>
              </w:rPr>
              <w:t>2 consecutive days, 2024-06-19 to 2024-06-20, zone-level</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0"/>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2, 2011 to 2020 (2 zone-level)</w:t>
            </w:r>
          </w:p>
        </w:tc>
        <w:tc>
          <w:tcPr>
            <w:tcW w:type="dxa" w:w="1808"/>
          </w:tcPr>
          <w:p>
            <w:pPr>
              <w:spacing w:after="0"/>
              <w:jc w:val="left"/>
            </w:pPr>
          </w:p>
        </w:tc>
        <w:tc>
          <w:tcPr>
            <w:tcW w:type="dxa" w:w="1833"/>
          </w:tcPr>
          <w:p>
            <w:pPr>
              <w:spacing w:after="0"/>
              <w:jc w:val="left"/>
            </w:pPr>
            <w:r>
              <w:rPr>
                <w:sz w:val="16"/>
              </w:rPr>
              <w:t>Strongest recorded (records with damage, a wind speed or direct casualties first, then storm type, category and wind): Tropical Storm record, 2020-08-04, $50,000 property; crops not reported, reported for the zone (2020 dollars), 1 direct death (reported for the zone); NWS zone NHZ004 (NORTHERN CARROLL), zone-level: may include parts of neighboring counties</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2, 1998 to 2008 (2 zone-level)</w:t>
            </w:r>
          </w:p>
        </w:tc>
        <w:tc>
          <w:tcPr>
            <w:tcW w:type="dxa" w:w="1808"/>
          </w:tcPr>
          <w:p>
            <w:pPr>
              <w:spacing w:after="0"/>
              <w:jc w:val="left"/>
            </w:pPr>
          </w:p>
        </w:tc>
        <w:tc>
          <w:tcPr>
            <w:tcW w:type="dxa" w:w="1833"/>
          </w:tcPr>
          <w:p>
            <w:pPr>
              <w:spacing w:after="0"/>
              <w:jc w:val="left"/>
            </w:pPr>
            <w:r>
              <w:rPr>
                <w:sz w:val="16"/>
              </w:rPr>
              <w:t>Ice Storm, 1998-01-07, $5,450,000 property; crops not reported, reported for the zone (1998 dollars); NWS zone NHZ004 (NORTHERN CARROLL), zone-level: may include parts of neighboring counties</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130, 1996 to 2026 (26 zone-level)</w:t>
            </w:r>
          </w:p>
        </w:tc>
        <w:tc>
          <w:tcPr>
            <w:tcW w:type="dxa" w:w="1808"/>
          </w:tcPr>
          <w:p>
            <w:pPr>
              <w:spacing w:after="0"/>
              <w:jc w:val="left"/>
            </w:pPr>
          </w:p>
        </w:tc>
        <w:tc>
          <w:tcPr>
            <w:tcW w:type="dxa" w:w="1833"/>
          </w:tcPr>
          <w:p>
            <w:pPr>
              <w:spacing w:after="0"/>
              <w:jc w:val="left"/>
            </w:pPr>
            <w:r>
              <w:rPr>
                <w:sz w:val="16"/>
              </w:rPr>
              <w:t>Flash Flood, 2011-08-28, $2,400,000 property; $0 crops (2011 dollars)</w:t>
            </w:r>
          </w:p>
        </w:tc>
        <w:tc>
          <w:tcPr>
            <w:tcW w:type="dxa" w:w="1633"/>
          </w:tcPr>
          <w:p>
            <w:pPr>
              <w:spacing w:after="0"/>
              <w:jc w:val="left"/>
            </w:pPr>
          </w:p>
        </w:tc>
        <w:tc>
          <w:tcPr>
            <w:tcW w:type="dxa" w:w="1757"/>
          </w:tcPr>
          <w:p>
            <w:pPr>
              <w:spacing w:after="0"/>
              <w:jc w:val="left"/>
            </w:pPr>
            <w:r>
              <w:rPr>
                <w:sz w:val="16"/>
              </w:rPr>
              <w:t>Event records naming member places: Conway town (30 records), Madison town (10 records), Jackson town (6 records), Bartlett town (4 records), Tamworth town (4 records), Freedom town (2 records), Ossipee town (2 records), Sandwich town (2 records), Wolfeboro town (2 records), Tuftonboro town (1 record). Zone-level records (26) apply countywide.</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23, 1998 to 2020</w:t>
            </w:r>
          </w:p>
        </w:tc>
        <w:tc>
          <w:tcPr>
            <w:tcW w:type="dxa" w:w="1808"/>
          </w:tcPr>
          <w:p>
            <w:pPr>
              <w:spacing w:after="0"/>
              <w:jc w:val="left"/>
            </w:pPr>
          </w:p>
        </w:tc>
        <w:tc>
          <w:tcPr>
            <w:tcW w:type="dxa" w:w="1833"/>
          </w:tcPr>
          <w:p>
            <w:pPr>
              <w:spacing w:after="0"/>
              <w:jc w:val="left"/>
            </w:pPr>
            <w:r>
              <w:rPr>
                <w:sz w:val="16"/>
              </w:rPr>
              <w:t>Lightning, 2005-07-19, $200,000 property; crops not reported (2005 dollars)</w:t>
            </w:r>
          </w:p>
        </w:tc>
        <w:tc>
          <w:tcPr>
            <w:tcW w:type="dxa" w:w="1633"/>
          </w:tcPr>
          <w:p>
            <w:pPr>
              <w:spacing w:after="0"/>
              <w:jc w:val="left"/>
            </w:pPr>
          </w:p>
        </w:tc>
        <w:tc>
          <w:tcPr>
            <w:tcW w:type="dxa" w:w="1757"/>
          </w:tcPr>
          <w:p>
            <w:pPr>
              <w:spacing w:after="0"/>
              <w:jc w:val="left"/>
            </w:pPr>
            <w:r>
              <w:rPr>
                <w:sz w:val="16"/>
              </w:rPr>
              <w:t>Event records naming member places: Conway town (4 records), Ossipee town (2 records), Wakefield town (2 records), Wolfeboro town (2 records), Effingham town (1 record), Madison town (1 record), Sandwich town (1 record), Tuftonboro town (1 record).</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45, 1996 to 2021 (45 zone-level)</w:t>
            </w:r>
          </w:p>
        </w:tc>
        <w:tc>
          <w:tcPr>
            <w:tcW w:type="dxa" w:w="1808"/>
          </w:tcPr>
          <w:p>
            <w:pPr>
              <w:spacing w:after="0"/>
              <w:jc w:val="left"/>
            </w:pPr>
            <w:r>
              <w:rPr>
                <w:sz w:val="16"/>
              </w:rPr>
              <w:t>34 kt (39 mph) to 61 kt (70 mph) (median 50 kt (58 mph)); 18 with a recorded value</w:t>
            </w:r>
          </w:p>
        </w:tc>
        <w:tc>
          <w:tcPr>
            <w:tcW w:type="dxa" w:w="1833"/>
          </w:tcPr>
          <w:p>
            <w:pPr>
              <w:spacing w:after="0"/>
              <w:jc w:val="left"/>
            </w:pPr>
            <w:r>
              <w:rPr>
                <w:sz w:val="16"/>
              </w:rPr>
              <w:t>61 kt (70 mph) estimated gust, High Wind, 2017-10-30; NWS zone NHZ006 (SOUTHERN CARROLL), zone-level: may include parts of neighboring counties</w:t>
            </w:r>
          </w:p>
        </w:tc>
        <w:tc>
          <w:tcPr>
            <w:tcW w:type="dxa" w:w="1633"/>
          </w:tcPr>
          <w:p>
            <w:pPr>
              <w:spacing w:after="0"/>
              <w:jc w:val="left"/>
            </w:pPr>
            <w:r>
              <w:rPr>
                <w:sz w:val="16"/>
              </w:rPr>
              <w:t>High Wind, 2012-10-29, $100,000 property; $0 crops, reported for the zone (2012 dollars)</w:t>
            </w: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0"/>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195, 1970 to 2026</w:t>
            </w:r>
          </w:p>
        </w:tc>
        <w:tc>
          <w:tcPr>
            <w:tcW w:type="dxa" w:w="1808"/>
          </w:tcPr>
          <w:p>
            <w:pPr>
              <w:spacing w:after="0"/>
              <w:jc w:val="left"/>
            </w:pPr>
            <w:r>
              <w:rPr>
                <w:sz w:val="16"/>
              </w:rPr>
              <w:t>50 kt (58 mph) to 87 kt (100 mph) (median 50 kt (58 mph)); 168 with a recorded value</w:t>
            </w:r>
          </w:p>
        </w:tc>
        <w:tc>
          <w:tcPr>
            <w:tcW w:type="dxa" w:w="1833"/>
          </w:tcPr>
          <w:p>
            <w:pPr>
              <w:spacing w:after="0"/>
              <w:jc w:val="left"/>
            </w:pPr>
            <w:r>
              <w:rPr>
                <w:sz w:val="16"/>
              </w:rPr>
              <w:t>87 kt (100 mph) estimated gust, Thunderstorm Wind, 2026-06-18, 1 direct injury</w:t>
            </w:r>
          </w:p>
        </w:tc>
        <w:tc>
          <w:tcPr>
            <w:tcW w:type="dxa" w:w="1633"/>
          </w:tcPr>
          <w:p>
            <w:pPr>
              <w:spacing w:after="0"/>
              <w:jc w:val="left"/>
            </w:pPr>
            <w:r>
              <w:rPr>
                <w:sz w:val="16"/>
              </w:rPr>
              <w:t>Thunderstorm Wind, 1994-07-26, $5,000,000 property; crops not recorded (1994 dollars)</w:t>
            </w:r>
          </w:p>
        </w:tc>
        <w:tc>
          <w:tcPr>
            <w:tcW w:type="dxa" w:w="1757"/>
          </w:tcPr>
          <w:p>
            <w:pPr>
              <w:spacing w:after="0"/>
              <w:jc w:val="left"/>
            </w:pPr>
            <w:r>
              <w:rPr>
                <w:sz w:val="16"/>
              </w:rPr>
              <w:t>Event records naming member places: Tamworth town (13 records), Conway town (12 records), Ossipee town (11 records), Sandwich town (8 records), Tuftonboro town (8 records), Madison town (7 records), Wakefield town (7 records), Brookfield town (6 records), Effingham town (5 records), Bartlett town (4 records); and 3 more member places (see the XLSX file).</w:t>
            </w:r>
          </w:p>
        </w:tc>
        <w:tc>
          <w:tcPr>
            <w:tcW w:type="dxa" w:w="2169"/>
          </w:tcPr>
          <w:p>
            <w:pPr>
              <w:spacing w:after="0"/>
              <w:jc w:val="left"/>
            </w:pPr>
          </w:p>
        </w:tc>
      </w:tr>
      <w:tr>
        <w:trPr>
          <w:cantSplit/>
        </w:trPr>
        <w:tc>
          <w:tcPr>
            <w:tcW w:type="dxa" w:w="1690"/>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10, 1963 to 2020</w:t>
            </w:r>
          </w:p>
        </w:tc>
        <w:tc>
          <w:tcPr>
            <w:tcW w:type="dxa" w:w="1808"/>
          </w:tcPr>
          <w:p>
            <w:pPr>
              <w:spacing w:after="0"/>
              <w:jc w:val="left"/>
            </w:pPr>
            <w:r>
              <w:rPr>
                <w:sz w:val="16"/>
              </w:rPr>
              <w:t>F/EF0 to F/EF2 (median F/EF1); 9 with a recorded value</w:t>
            </w:r>
          </w:p>
        </w:tc>
        <w:tc>
          <w:tcPr>
            <w:tcW w:type="dxa" w:w="1833"/>
          </w:tcPr>
          <w:p>
            <w:pPr>
              <w:spacing w:after="0"/>
              <w:jc w:val="left"/>
            </w:pPr>
            <w:r>
              <w:rPr>
                <w:sz w:val="16"/>
              </w:rPr>
              <w:t>EF2 tornado, 2008-07-24, 19.99 mi within this county, 880 yd wide, $347,000 property; crops not reported (2008 dollars)</w:t>
            </w:r>
          </w:p>
        </w:tc>
        <w:tc>
          <w:tcPr>
            <w:tcW w:type="dxa" w:w="1633"/>
          </w:tcPr>
          <w:p>
            <w:pPr>
              <w:spacing w:after="0"/>
              <w:jc w:val="left"/>
            </w:pPr>
            <w:r>
              <w:rPr>
                <w:sz w:val="16"/>
              </w:rPr>
              <w:t>Tornado, 1986-08-07, $2,500,000 property; crops not recorded (1986 dollars)</w:t>
            </w:r>
          </w:p>
        </w:tc>
        <w:tc>
          <w:tcPr>
            <w:tcW w:type="dxa" w:w="1757"/>
          </w:tcPr>
          <w:p>
            <w:pPr>
              <w:spacing w:after="0"/>
              <w:jc w:val="left"/>
            </w:pPr>
            <w:r>
              <w:rPr>
                <w:sz w:val="16"/>
              </w:rPr>
              <w:t>Event records naming member places: Effingham town (1 record).</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08"/>
          </w:tcPr>
          <w:p>
            <w:pPr>
              <w:spacing w:after="0"/>
              <w:jc w:val="left"/>
            </w:pPr>
          </w:p>
        </w:tc>
        <w:tc>
          <w:tcPr>
            <w:tcW w:type="dxa" w:w="1833"/>
          </w:tcPr>
          <w:p>
            <w:pPr>
              <w:spacing w:after="0"/>
              <w:jc w:val="left"/>
            </w:pPr>
          </w:p>
        </w:tc>
        <w:tc>
          <w:tcPr>
            <w:tcW w:type="dxa" w:w="1633"/>
          </w:tcPr>
          <w:p>
            <w:pPr>
              <w:spacing w:after="0"/>
              <w:jc w:val="left"/>
            </w:pPr>
          </w:p>
        </w:tc>
        <w:tc>
          <w:tcPr>
            <w:tcW w:type="dxa" w:w="175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1, 2022 to 2022 (1 zone-level)</w:t>
            </w:r>
          </w:p>
        </w:tc>
        <w:tc>
          <w:tcPr>
            <w:tcW w:type="dxa" w:w="1808"/>
          </w:tcPr>
          <w:p>
            <w:pPr>
              <w:spacing w:after="0"/>
              <w:jc w:val="left"/>
            </w:pPr>
          </w:p>
        </w:tc>
        <w:tc>
          <w:tcPr>
            <w:tcW w:type="dxa" w:w="1833"/>
          </w:tcPr>
          <w:p>
            <w:pPr>
              <w:spacing w:after="0"/>
              <w:jc w:val="left"/>
            </w:pPr>
            <w:r>
              <w:rPr>
                <w:sz w:val="16"/>
              </w:rPr>
              <w:t>No damage reported in 1 records.</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237, 1996 to 2026 (237 zone-level)</w:t>
            </w:r>
          </w:p>
        </w:tc>
        <w:tc>
          <w:tcPr>
            <w:tcW w:type="dxa" w:w="1808"/>
          </w:tcPr>
          <w:p>
            <w:pPr>
              <w:spacing w:after="0"/>
              <w:jc w:val="left"/>
            </w:pPr>
          </w:p>
        </w:tc>
        <w:tc>
          <w:tcPr>
            <w:tcW w:type="dxa" w:w="1833"/>
          </w:tcPr>
          <w:p>
            <w:pPr>
              <w:spacing w:after="0"/>
              <w:jc w:val="left"/>
            </w:pPr>
            <w:r>
              <w:rPr>
                <w:sz w:val="16"/>
              </w:rPr>
              <w:t>No damage reported in 237 records.</w:t>
            </w:r>
          </w:p>
        </w:tc>
        <w:tc>
          <w:tcPr>
            <w:tcW w:type="dxa" w:w="163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5"/>
        <w:gridCol w:w="1155"/>
        <w:gridCol w:w="1155"/>
        <w:gridCol w:w="1553"/>
        <w:gridCol w:w="2946"/>
        <w:gridCol w:w="2737"/>
        <w:gridCol w:w="1593"/>
        <w:gridCol w:w="822"/>
        <w:gridCol w:w="996"/>
      </w:tblGrid>
      <w:tr>
        <w:trPr>
          <w:cantSplit/>
          <w:tblHeader/>
        </w:trPr>
        <w:tc>
          <w:tcPr>
            <w:tcW w:type="dxa" w:w="1155"/>
            <w:shd w:val="clear" w:color="auto" w:fill="E8E8E8"/>
          </w:tcPr>
          <w:p>
            <w:pPr>
              <w:spacing w:after="0"/>
              <w:jc w:val="left"/>
            </w:pPr>
            <w:r>
              <w:rPr>
                <w:b/>
                <w:sz w:val="16"/>
              </w:rPr>
              <w:t>Declared</w:t>
            </w:r>
          </w:p>
        </w:tc>
        <w:tc>
          <w:tcPr>
            <w:tcW w:type="dxa" w:w="1155"/>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553"/>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2"/>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155"/>
          </w:tcPr>
          <w:p>
            <w:pPr>
              <w:spacing w:after="0"/>
              <w:jc w:val="left"/>
            </w:pPr>
            <w:r>
              <w:rPr>
                <w:sz w:val="16"/>
              </w:rPr>
              <w:t>2024-07-10</w:t>
            </w:r>
          </w:p>
        </w:tc>
        <w:tc>
          <w:tcPr>
            <w:tcW w:type="dxa" w:w="1155"/>
          </w:tcPr>
          <w:p>
            <w:pPr>
              <w:spacing w:after="0"/>
              <w:jc w:val="left"/>
            </w:pPr>
            <w:r>
              <w:rPr>
                <w:sz w:val="16"/>
              </w:rPr>
              <w:t>2024-04-03</w:t>
            </w:r>
          </w:p>
        </w:tc>
        <w:tc>
          <w:tcPr>
            <w:tcW w:type="dxa" w:w="1155"/>
          </w:tcPr>
          <w:p>
            <w:pPr>
              <w:spacing w:after="0"/>
              <w:jc w:val="left"/>
            </w:pPr>
            <w:r>
              <w:rPr>
                <w:sz w:val="16"/>
              </w:rPr>
              <w:t>DR-4799-NH</w:t>
            </w:r>
          </w:p>
        </w:tc>
        <w:tc>
          <w:tcPr>
            <w:tcW w:type="dxa" w:w="1553"/>
          </w:tcPr>
          <w:p>
            <w:pPr>
              <w:spacing w:after="0"/>
              <w:jc w:val="left"/>
            </w:pPr>
            <w:r>
              <w:rPr>
                <w:sz w:val="16"/>
              </w:rPr>
              <w:t>Major disaster</w:t>
            </w:r>
          </w:p>
        </w:tc>
        <w:tc>
          <w:tcPr>
            <w:tcW w:type="dxa" w:w="2946"/>
          </w:tcPr>
          <w:p>
            <w:pPr>
              <w:spacing w:after="0"/>
              <w:jc w:val="left"/>
            </w:pPr>
            <w:r>
              <w:rPr>
                <w:sz w:val="16"/>
              </w:rPr>
              <w:t>SEVERE WINTER STORM AND FLOODING</w:t>
            </w:r>
          </w:p>
        </w:tc>
        <w:tc>
          <w:tcPr>
            <w:tcW w:type="dxa" w:w="2737"/>
          </w:tcPr>
          <w:p>
            <w:pPr>
              <w:spacing w:after="0"/>
              <w:jc w:val="left"/>
            </w:pPr>
            <w:r>
              <w:rPr>
                <w:sz w:val="16"/>
              </w:rPr>
              <w:t>Winter Weather (primary); also designated: Inland Flooding</w:t>
            </w:r>
          </w:p>
        </w:tc>
        <w:tc>
          <w:tcPr>
            <w:tcW w:type="dxa" w:w="1593"/>
          </w:tcPr>
          <w:p>
            <w:pPr>
              <w:spacing w:after="0"/>
              <w:jc w:val="right"/>
            </w:pPr>
            <w:r>
              <w:rPr>
                <w:sz w:val="16"/>
              </w:rPr>
              <w:t>$585,713.22</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2024-02-27</w:t>
            </w:r>
          </w:p>
        </w:tc>
        <w:tc>
          <w:tcPr>
            <w:tcW w:type="dxa" w:w="1155"/>
          </w:tcPr>
          <w:p>
            <w:pPr>
              <w:spacing w:after="0"/>
              <w:jc w:val="left"/>
            </w:pPr>
            <w:r>
              <w:rPr>
                <w:sz w:val="16"/>
              </w:rPr>
              <w:t>2023-12-17</w:t>
            </w:r>
          </w:p>
        </w:tc>
        <w:tc>
          <w:tcPr>
            <w:tcW w:type="dxa" w:w="1155"/>
          </w:tcPr>
          <w:p>
            <w:pPr>
              <w:spacing w:after="0"/>
              <w:jc w:val="left"/>
            </w:pPr>
            <w:r>
              <w:rPr>
                <w:sz w:val="16"/>
              </w:rPr>
              <w:t>DR-4761-NH</w:t>
            </w:r>
          </w:p>
        </w:tc>
        <w:tc>
          <w:tcPr>
            <w:tcW w:type="dxa" w:w="1553"/>
          </w:tcPr>
          <w:p>
            <w:pPr>
              <w:spacing w:after="0"/>
              <w:jc w:val="left"/>
            </w:pPr>
            <w:r>
              <w:rPr>
                <w:sz w:val="16"/>
              </w:rPr>
              <w:t>Major disaster</w:t>
            </w:r>
          </w:p>
        </w:tc>
        <w:tc>
          <w:tcPr>
            <w:tcW w:type="dxa" w:w="2946"/>
          </w:tcPr>
          <w:p>
            <w:pPr>
              <w:spacing w:after="0"/>
              <w:jc w:val="left"/>
            </w:pPr>
            <w:r>
              <w:rPr>
                <w:sz w:val="16"/>
              </w:rPr>
              <w:t>SEVERE STORM AND FLOODING</w:t>
            </w:r>
          </w:p>
        </w:tc>
        <w:tc>
          <w:tcPr>
            <w:tcW w:type="dxa" w:w="2737"/>
          </w:tcPr>
          <w:p>
            <w:pPr>
              <w:spacing w:after="0"/>
              <w:jc w:val="left"/>
            </w:pPr>
            <w:r>
              <w:rPr>
                <w:sz w:val="16"/>
              </w:rPr>
              <w:t>Inland Flooding</w:t>
            </w:r>
          </w:p>
        </w:tc>
        <w:tc>
          <w:tcPr>
            <w:tcW w:type="dxa" w:w="1593"/>
          </w:tcPr>
          <w:p>
            <w:pPr>
              <w:spacing w:after="0"/>
              <w:jc w:val="right"/>
            </w:pPr>
            <w:r>
              <w:rPr>
                <w:sz w:val="16"/>
              </w:rPr>
              <w:t>$677,864.34</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2023-09-14</w:t>
            </w:r>
          </w:p>
        </w:tc>
        <w:tc>
          <w:tcPr>
            <w:tcW w:type="dxa" w:w="1155"/>
          </w:tcPr>
          <w:p>
            <w:pPr>
              <w:spacing w:after="0"/>
              <w:jc w:val="left"/>
            </w:pPr>
            <w:r>
              <w:rPr>
                <w:sz w:val="16"/>
              </w:rPr>
              <w:t>2023-07-09</w:t>
            </w:r>
          </w:p>
        </w:tc>
        <w:tc>
          <w:tcPr>
            <w:tcW w:type="dxa" w:w="1155"/>
          </w:tcPr>
          <w:p>
            <w:pPr>
              <w:spacing w:after="0"/>
              <w:jc w:val="left"/>
            </w:pPr>
            <w:r>
              <w:rPr>
                <w:sz w:val="16"/>
              </w:rPr>
              <w:t>DR-4740-NH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$2,076,604.37</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2023-03-15</w:t>
            </w:r>
          </w:p>
        </w:tc>
        <w:tc>
          <w:tcPr>
            <w:tcW w:type="dxa" w:w="1155"/>
          </w:tcPr>
          <w:p>
            <w:pPr>
              <w:spacing w:after="0"/>
              <w:jc w:val="left"/>
            </w:pPr>
            <w:r>
              <w:rPr>
                <w:sz w:val="16"/>
              </w:rPr>
              <w:t>2022-12-22</w:t>
            </w:r>
          </w:p>
        </w:tc>
        <w:tc>
          <w:tcPr>
            <w:tcW w:type="dxa" w:w="1155"/>
          </w:tcPr>
          <w:p>
            <w:pPr>
              <w:spacing w:after="0"/>
              <w:jc w:val="left"/>
            </w:pPr>
            <w:r>
              <w:rPr>
                <w:sz w:val="16"/>
              </w:rPr>
              <w:t>DR-4693-NH</w:t>
            </w:r>
          </w:p>
        </w:tc>
        <w:tc>
          <w:tcPr>
            <w:tcW w:type="dxa" w:w="1553"/>
          </w:tcPr>
          <w:p>
            <w:pPr>
              <w:spacing w:after="0"/>
              <w:jc w:val="left"/>
            </w:pPr>
            <w:r>
              <w:rPr>
                <w:sz w:val="16"/>
              </w:rPr>
              <w:t>Major disaster</w:t>
            </w:r>
          </w:p>
        </w:tc>
        <w:tc>
          <w:tcPr>
            <w:tcW w:type="dxa" w:w="2946"/>
          </w:tcPr>
          <w:p>
            <w:pPr>
              <w:spacing w:after="0"/>
              <w:jc w:val="left"/>
            </w:pPr>
            <w:r>
              <w:rPr>
                <w:sz w:val="16"/>
              </w:rPr>
              <w:t>SEVERE STORM AND FLOODING</w:t>
            </w:r>
          </w:p>
        </w:tc>
        <w:tc>
          <w:tcPr>
            <w:tcW w:type="dxa" w:w="2737"/>
          </w:tcPr>
          <w:p>
            <w:pPr>
              <w:spacing w:after="0"/>
              <w:jc w:val="left"/>
            </w:pPr>
            <w:r>
              <w:rPr>
                <w:sz w:val="16"/>
              </w:rPr>
              <w:t>Inland Flooding</w:t>
            </w:r>
          </w:p>
        </w:tc>
        <w:tc>
          <w:tcPr>
            <w:tcW w:type="dxa" w:w="1593"/>
          </w:tcPr>
          <w:p>
            <w:pPr>
              <w:spacing w:after="0"/>
              <w:jc w:val="right"/>
            </w:pPr>
            <w:r>
              <w:rPr>
                <w:sz w:val="16"/>
              </w:rPr>
              <w:t>$1,218,072.40</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2020-04-03</w:t>
            </w:r>
          </w:p>
        </w:tc>
        <w:tc>
          <w:tcPr>
            <w:tcW w:type="dxa" w:w="1155"/>
          </w:tcPr>
          <w:p>
            <w:pPr>
              <w:spacing w:after="0"/>
              <w:jc w:val="left"/>
            </w:pPr>
            <w:r>
              <w:rPr>
                <w:sz w:val="16"/>
              </w:rPr>
              <w:t>2020-01-20</w:t>
            </w:r>
          </w:p>
        </w:tc>
        <w:tc>
          <w:tcPr>
            <w:tcW w:type="dxa" w:w="1155"/>
          </w:tcPr>
          <w:p>
            <w:pPr>
              <w:spacing w:after="0"/>
              <w:jc w:val="left"/>
            </w:pPr>
            <w:r>
              <w:rPr>
                <w:sz w:val="16"/>
              </w:rPr>
              <w:t>DR-4516-NH</w:t>
            </w:r>
          </w:p>
        </w:tc>
        <w:tc>
          <w:tcPr>
            <w:tcW w:type="dxa" w:w="1553"/>
          </w:tcPr>
          <w:p>
            <w:pPr>
              <w:spacing w:after="0"/>
              <w:jc w:val="left"/>
            </w:pPr>
            <w:r>
              <w:rPr>
                <w:sz w:val="16"/>
              </w:rPr>
              <w:t>Major disaster</w:t>
            </w:r>
          </w:p>
        </w:tc>
        <w:tc>
          <w:tcPr>
            <w:tcW w:type="dxa" w:w="2946"/>
          </w:tcPr>
          <w:p>
            <w:pPr>
              <w:spacing w:after="0"/>
              <w:jc w:val="left"/>
            </w:pPr>
            <w:r>
              <w:rPr>
                <w:sz w:val="16"/>
              </w:rPr>
              <w:t>COVID-19 PANDEMIC</w:t>
            </w:r>
          </w:p>
        </w:tc>
        <w:tc>
          <w:tcPr>
            <w:tcW w:type="dxa" w:w="2737"/>
          </w:tcPr>
          <w:p>
            <w:pPr>
              <w:spacing w:after="0"/>
              <w:jc w:val="left"/>
            </w:pPr>
            <w:r>
              <w:rPr>
                <w:sz w:val="16"/>
              </w:rPr>
              <w:t>Non-natural, not counted</w:t>
            </w:r>
          </w:p>
        </w:tc>
        <w:tc>
          <w:tcPr>
            <w:tcW w:type="dxa" w:w="1593"/>
          </w:tcPr>
          <w:p>
            <w:pPr>
              <w:spacing w:after="0"/>
              <w:jc w:val="right"/>
            </w:pPr>
            <w:r>
              <w:rPr>
                <w:sz w:val="16"/>
              </w:rPr>
              <w:t>$5,669,387.62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2020-03-13</w:t>
            </w:r>
          </w:p>
        </w:tc>
        <w:tc>
          <w:tcPr>
            <w:tcW w:type="dxa" w:w="1155"/>
          </w:tcPr>
          <w:p>
            <w:pPr>
              <w:spacing w:after="0"/>
              <w:jc w:val="left"/>
            </w:pPr>
            <w:r>
              <w:rPr>
                <w:sz w:val="16"/>
              </w:rPr>
              <w:t>2020-01-20</w:t>
            </w:r>
          </w:p>
        </w:tc>
        <w:tc>
          <w:tcPr>
            <w:tcW w:type="dxa" w:w="1155"/>
          </w:tcPr>
          <w:p>
            <w:pPr>
              <w:spacing w:after="0"/>
              <w:jc w:val="left"/>
            </w:pPr>
            <w:r>
              <w:rPr>
                <w:sz w:val="16"/>
              </w:rPr>
              <w:t>EM-3445-NH</w:t>
            </w:r>
          </w:p>
        </w:tc>
        <w:tc>
          <w:tcPr>
            <w:tcW w:type="dxa" w:w="1553"/>
          </w:tcPr>
          <w:p>
            <w:pPr>
              <w:spacing w:after="0"/>
              <w:jc w:val="left"/>
            </w:pPr>
            <w:r>
              <w:rPr>
                <w:sz w:val="16"/>
              </w:rPr>
              <w:t>Emergency</w:t>
            </w:r>
          </w:p>
        </w:tc>
        <w:tc>
          <w:tcPr>
            <w:tcW w:type="dxa" w:w="2946"/>
          </w:tcPr>
          <w:p>
            <w:pPr>
              <w:spacing w:after="0"/>
              <w:jc w:val="left"/>
            </w:pPr>
            <w:r>
              <w:rPr>
                <w:sz w:val="16"/>
              </w:rPr>
              <w:t>COVID-19</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DR-4516</w:t>
            </w:r>
          </w:p>
        </w:tc>
      </w:tr>
      <w:tr>
        <w:trPr>
          <w:cantSplit/>
        </w:trPr>
        <w:tc>
          <w:tcPr>
            <w:tcW w:type="dxa" w:w="1155"/>
          </w:tcPr>
          <w:p>
            <w:pPr>
              <w:spacing w:after="0"/>
              <w:jc w:val="left"/>
            </w:pPr>
            <w:r>
              <w:rPr>
                <w:sz w:val="16"/>
              </w:rPr>
              <w:t>2018-06-08</w:t>
            </w:r>
          </w:p>
        </w:tc>
        <w:tc>
          <w:tcPr>
            <w:tcW w:type="dxa" w:w="1155"/>
          </w:tcPr>
          <w:p>
            <w:pPr>
              <w:spacing w:after="0"/>
              <w:jc w:val="left"/>
            </w:pPr>
            <w:r>
              <w:rPr>
                <w:sz w:val="16"/>
              </w:rPr>
              <w:t>2018-03-13</w:t>
            </w:r>
          </w:p>
        </w:tc>
        <w:tc>
          <w:tcPr>
            <w:tcW w:type="dxa" w:w="1155"/>
          </w:tcPr>
          <w:p>
            <w:pPr>
              <w:spacing w:after="0"/>
              <w:jc w:val="left"/>
            </w:pPr>
            <w:r>
              <w:rPr>
                <w:sz w:val="16"/>
              </w:rPr>
              <w:t>DR-4371-NH</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$99,362.77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2018-01-02</w:t>
            </w:r>
          </w:p>
        </w:tc>
        <w:tc>
          <w:tcPr>
            <w:tcW w:type="dxa" w:w="1155"/>
          </w:tcPr>
          <w:p>
            <w:pPr>
              <w:spacing w:after="0"/>
              <w:jc w:val="left"/>
            </w:pPr>
            <w:r>
              <w:rPr>
                <w:sz w:val="16"/>
              </w:rPr>
              <w:t>2017-10-29</w:t>
            </w:r>
          </w:p>
        </w:tc>
        <w:tc>
          <w:tcPr>
            <w:tcW w:type="dxa" w:w="1155"/>
          </w:tcPr>
          <w:p>
            <w:pPr>
              <w:spacing w:after="0"/>
              <w:jc w:val="left"/>
            </w:pPr>
            <w:r>
              <w:rPr>
                <w:sz w:val="16"/>
              </w:rPr>
              <w:t>DR-4355-NH</w:t>
            </w:r>
          </w:p>
        </w:tc>
        <w:tc>
          <w:tcPr>
            <w:tcW w:type="dxa" w:w="1553"/>
          </w:tcPr>
          <w:p>
            <w:pPr>
              <w:spacing w:after="0"/>
              <w:jc w:val="left"/>
            </w:pPr>
            <w:r>
              <w:rPr>
                <w:sz w:val="16"/>
              </w:rPr>
              <w:t>Major disaster</w:t>
            </w:r>
          </w:p>
        </w:tc>
        <w:tc>
          <w:tcPr>
            <w:tcW w:type="dxa" w:w="2946"/>
          </w:tcPr>
          <w:p>
            <w:pPr>
              <w:spacing w:after="0"/>
              <w:jc w:val="left"/>
            </w:pPr>
            <w:r>
              <w:rPr>
                <w:sz w:val="16"/>
              </w:rPr>
              <w:t>SEVERE STORM AND FLOODING</w:t>
            </w:r>
          </w:p>
        </w:tc>
        <w:tc>
          <w:tcPr>
            <w:tcW w:type="dxa" w:w="2737"/>
          </w:tcPr>
          <w:p>
            <w:pPr>
              <w:spacing w:after="0"/>
              <w:jc w:val="left"/>
            </w:pPr>
            <w:r>
              <w:rPr>
                <w:sz w:val="16"/>
              </w:rPr>
              <w:t>Inland Flooding</w:t>
            </w:r>
          </w:p>
        </w:tc>
        <w:tc>
          <w:tcPr>
            <w:tcW w:type="dxa" w:w="1593"/>
          </w:tcPr>
          <w:p>
            <w:pPr>
              <w:spacing w:after="0"/>
              <w:jc w:val="right"/>
            </w:pPr>
            <w:r>
              <w:rPr>
                <w:sz w:val="16"/>
              </w:rPr>
              <w:t>$290,590.22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2017-06-01</w:t>
            </w:r>
          </w:p>
        </w:tc>
        <w:tc>
          <w:tcPr>
            <w:tcW w:type="dxa" w:w="1155"/>
          </w:tcPr>
          <w:p>
            <w:pPr>
              <w:spacing w:after="0"/>
              <w:jc w:val="left"/>
            </w:pPr>
            <w:r>
              <w:rPr>
                <w:sz w:val="16"/>
              </w:rPr>
              <w:t>2017-03-14</w:t>
            </w:r>
          </w:p>
        </w:tc>
        <w:tc>
          <w:tcPr>
            <w:tcW w:type="dxa" w:w="1155"/>
          </w:tcPr>
          <w:p>
            <w:pPr>
              <w:spacing w:after="0"/>
              <w:jc w:val="left"/>
            </w:pPr>
            <w:r>
              <w:rPr>
                <w:sz w:val="16"/>
              </w:rPr>
              <w:t>DR-4316-NH</w:t>
            </w:r>
          </w:p>
        </w:tc>
        <w:tc>
          <w:tcPr>
            <w:tcW w:type="dxa" w:w="1553"/>
          </w:tcPr>
          <w:p>
            <w:pPr>
              <w:spacing w:after="0"/>
              <w:jc w:val="left"/>
            </w:pPr>
            <w:r>
              <w:rPr>
                <w:sz w:val="16"/>
              </w:rPr>
              <w:t>Major disaster</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$97,728.49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2013-03-19</w:t>
            </w:r>
          </w:p>
        </w:tc>
        <w:tc>
          <w:tcPr>
            <w:tcW w:type="dxa" w:w="1155"/>
          </w:tcPr>
          <w:p>
            <w:pPr>
              <w:spacing w:after="0"/>
              <w:jc w:val="left"/>
            </w:pPr>
            <w:r>
              <w:rPr>
                <w:sz w:val="16"/>
              </w:rPr>
              <w:t>2013-02-08</w:t>
            </w:r>
          </w:p>
        </w:tc>
        <w:tc>
          <w:tcPr>
            <w:tcW w:type="dxa" w:w="1155"/>
          </w:tcPr>
          <w:p>
            <w:pPr>
              <w:spacing w:after="0"/>
              <w:jc w:val="left"/>
            </w:pPr>
            <w:r>
              <w:rPr>
                <w:sz w:val="16"/>
              </w:rPr>
              <w:t>DR-4105-NH</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$111,808.75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2012-11-28</w:t>
            </w:r>
          </w:p>
        </w:tc>
        <w:tc>
          <w:tcPr>
            <w:tcW w:type="dxa" w:w="1155"/>
          </w:tcPr>
          <w:p>
            <w:pPr>
              <w:spacing w:after="0"/>
              <w:jc w:val="left"/>
            </w:pPr>
            <w:r>
              <w:rPr>
                <w:sz w:val="16"/>
              </w:rPr>
              <w:t>2012-10-26</w:t>
            </w:r>
          </w:p>
        </w:tc>
        <w:tc>
          <w:tcPr>
            <w:tcW w:type="dxa" w:w="1155"/>
          </w:tcPr>
          <w:p>
            <w:pPr>
              <w:spacing w:after="0"/>
              <w:jc w:val="left"/>
            </w:pPr>
            <w:r>
              <w:rPr>
                <w:sz w:val="16"/>
              </w:rPr>
              <w:t>DR-4095-NH</w:t>
            </w:r>
          </w:p>
        </w:tc>
        <w:tc>
          <w:tcPr>
            <w:tcW w:type="dxa" w:w="1553"/>
          </w:tcPr>
          <w:p>
            <w:pPr>
              <w:spacing w:after="0"/>
              <w:jc w:val="left"/>
            </w:pPr>
            <w:r>
              <w:rPr>
                <w:sz w:val="16"/>
              </w:rPr>
              <w:t>Major disaster</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$14,017.98</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2012-10-30</w:t>
            </w:r>
          </w:p>
        </w:tc>
        <w:tc>
          <w:tcPr>
            <w:tcW w:type="dxa" w:w="1155"/>
          </w:tcPr>
          <w:p>
            <w:pPr>
              <w:spacing w:after="0"/>
              <w:jc w:val="left"/>
            </w:pPr>
            <w:r>
              <w:rPr>
                <w:sz w:val="16"/>
              </w:rPr>
              <w:t>2012-10-26</w:t>
            </w:r>
          </w:p>
        </w:tc>
        <w:tc>
          <w:tcPr>
            <w:tcW w:type="dxa" w:w="1155"/>
          </w:tcPr>
          <w:p>
            <w:pPr>
              <w:spacing w:after="0"/>
              <w:jc w:val="left"/>
            </w:pPr>
            <w:r>
              <w:rPr>
                <w:sz w:val="16"/>
              </w:rPr>
              <w:t>EM-3360-NH</w:t>
            </w:r>
          </w:p>
        </w:tc>
        <w:tc>
          <w:tcPr>
            <w:tcW w:type="dxa" w:w="1553"/>
          </w:tcPr>
          <w:p>
            <w:pPr>
              <w:spacing w:after="0"/>
              <w:jc w:val="left"/>
            </w:pPr>
            <w:r>
              <w:rPr>
                <w:sz w:val="16"/>
              </w:rPr>
              <w:t>Emergency</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DR-4095</w:t>
            </w:r>
          </w:p>
        </w:tc>
      </w:tr>
      <w:tr>
        <w:trPr>
          <w:cantSplit/>
        </w:trPr>
        <w:tc>
          <w:tcPr>
            <w:tcW w:type="dxa" w:w="1155"/>
          </w:tcPr>
          <w:p>
            <w:pPr>
              <w:spacing w:after="0"/>
              <w:jc w:val="left"/>
            </w:pPr>
            <w:r>
              <w:rPr>
                <w:sz w:val="16"/>
              </w:rPr>
              <w:t>2011-11-01</w:t>
            </w:r>
          </w:p>
        </w:tc>
        <w:tc>
          <w:tcPr>
            <w:tcW w:type="dxa" w:w="1155"/>
          </w:tcPr>
          <w:p>
            <w:pPr>
              <w:spacing w:after="0"/>
              <w:jc w:val="left"/>
            </w:pPr>
            <w:r>
              <w:rPr>
                <w:sz w:val="16"/>
              </w:rPr>
              <w:t>2011-10-29</w:t>
            </w:r>
          </w:p>
        </w:tc>
        <w:tc>
          <w:tcPr>
            <w:tcW w:type="dxa" w:w="1155"/>
          </w:tcPr>
          <w:p>
            <w:pPr>
              <w:spacing w:after="0"/>
              <w:jc w:val="left"/>
            </w:pPr>
            <w:r>
              <w:rPr>
                <w:sz w:val="16"/>
              </w:rPr>
              <w:t>EM-3344-NH</w:t>
            </w:r>
          </w:p>
        </w:tc>
        <w:tc>
          <w:tcPr>
            <w:tcW w:type="dxa" w:w="1553"/>
          </w:tcPr>
          <w:p>
            <w:pPr>
              <w:spacing w:after="0"/>
              <w:jc w:val="left"/>
            </w:pPr>
            <w:r>
              <w:rPr>
                <w:sz w:val="16"/>
              </w:rPr>
              <w:t>Emergency</w:t>
            </w:r>
          </w:p>
        </w:tc>
        <w:tc>
          <w:tcPr>
            <w:tcW w:type="dxa" w:w="2946"/>
          </w:tcPr>
          <w:p>
            <w:pPr>
              <w:spacing w:after="0"/>
              <w:jc w:val="left"/>
            </w:pPr>
            <w:r>
              <w:rPr>
                <w:sz w:val="16"/>
              </w:rPr>
              <w:t>SEVERE STORM</w:t>
            </w:r>
          </w:p>
        </w:tc>
        <w:tc>
          <w:tcPr>
            <w:tcW w:type="dxa" w:w="2737"/>
          </w:tcPr>
          <w:p>
            <w:pPr>
              <w:spacing w:after="0"/>
              <w:jc w:val="left"/>
            </w:pPr>
            <w:r>
              <w:rPr>
                <w:sz w:val="16"/>
              </w:rPr>
              <w:t>Hazard not mapped (severe storm title names no single hazard);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2011-09-03</w:t>
            </w:r>
          </w:p>
        </w:tc>
        <w:tc>
          <w:tcPr>
            <w:tcW w:type="dxa" w:w="1155"/>
          </w:tcPr>
          <w:p>
            <w:pPr>
              <w:spacing w:after="0"/>
              <w:jc w:val="left"/>
            </w:pPr>
            <w:r>
              <w:rPr>
                <w:sz w:val="16"/>
              </w:rPr>
              <w:t>2011-08-26</w:t>
            </w:r>
          </w:p>
        </w:tc>
        <w:tc>
          <w:tcPr>
            <w:tcW w:type="dxa" w:w="1155"/>
          </w:tcPr>
          <w:p>
            <w:pPr>
              <w:spacing w:after="0"/>
              <w:jc w:val="left"/>
            </w:pPr>
            <w:r>
              <w:rPr>
                <w:sz w:val="16"/>
              </w:rPr>
              <w:t>DR-4026-NH</w:t>
            </w:r>
          </w:p>
        </w:tc>
        <w:tc>
          <w:tcPr>
            <w:tcW w:type="dxa" w:w="1553"/>
          </w:tcPr>
          <w:p>
            <w:pPr>
              <w:spacing w:after="0"/>
              <w:jc w:val="left"/>
            </w:pPr>
            <w:r>
              <w:rPr>
                <w:sz w:val="16"/>
              </w:rPr>
              <w:t>Major disaster</w:t>
            </w:r>
          </w:p>
        </w:tc>
        <w:tc>
          <w:tcPr>
            <w:tcW w:type="dxa" w:w="2946"/>
          </w:tcPr>
          <w:p>
            <w:pPr>
              <w:spacing w:after="0"/>
              <w:jc w:val="left"/>
            </w:pPr>
            <w:r>
              <w:rPr>
                <w:sz w:val="16"/>
              </w:rPr>
              <w:t>TROPICAL STORM IRENE</w:t>
            </w:r>
          </w:p>
        </w:tc>
        <w:tc>
          <w:tcPr>
            <w:tcW w:type="dxa" w:w="2737"/>
          </w:tcPr>
          <w:p>
            <w:pPr>
              <w:spacing w:after="0"/>
              <w:jc w:val="left"/>
            </w:pPr>
            <w:r>
              <w:rPr>
                <w:sz w:val="16"/>
              </w:rPr>
              <w:t>Hurricane</w:t>
            </w:r>
          </w:p>
        </w:tc>
        <w:tc>
          <w:tcPr>
            <w:tcW w:type="dxa" w:w="1593"/>
          </w:tcPr>
          <w:p>
            <w:pPr>
              <w:spacing w:after="0"/>
              <w:jc w:val="right"/>
            </w:pPr>
            <w:r>
              <w:rPr>
                <w:sz w:val="16"/>
              </w:rPr>
              <w:t>$2,124,387.02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2011-08-27</w:t>
            </w:r>
          </w:p>
        </w:tc>
        <w:tc>
          <w:tcPr>
            <w:tcW w:type="dxa" w:w="1155"/>
          </w:tcPr>
          <w:p>
            <w:pPr>
              <w:spacing w:after="0"/>
              <w:jc w:val="left"/>
            </w:pPr>
            <w:r>
              <w:rPr>
                <w:sz w:val="16"/>
              </w:rPr>
              <w:t>2011-08-26</w:t>
            </w:r>
          </w:p>
        </w:tc>
        <w:tc>
          <w:tcPr>
            <w:tcW w:type="dxa" w:w="1155"/>
          </w:tcPr>
          <w:p>
            <w:pPr>
              <w:spacing w:after="0"/>
              <w:jc w:val="left"/>
            </w:pPr>
            <w:r>
              <w:rPr>
                <w:sz w:val="16"/>
              </w:rPr>
              <w:t>EM-3333-NH</w:t>
            </w:r>
          </w:p>
        </w:tc>
        <w:tc>
          <w:tcPr>
            <w:tcW w:type="dxa" w:w="1553"/>
          </w:tcPr>
          <w:p>
            <w:pPr>
              <w:spacing w:after="0"/>
              <w:jc w:val="left"/>
            </w:pPr>
            <w:r>
              <w:rPr>
                <w:sz w:val="16"/>
              </w:rPr>
              <w:t>Emergency</w:t>
            </w:r>
          </w:p>
        </w:tc>
        <w:tc>
          <w:tcPr>
            <w:tcW w:type="dxa" w:w="2946"/>
          </w:tcPr>
          <w:p>
            <w:pPr>
              <w:spacing w:after="0"/>
              <w:jc w:val="left"/>
            </w:pPr>
            <w:r>
              <w:rPr>
                <w:sz w:val="16"/>
              </w:rPr>
              <w:t>HURRICANE IRENE</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DR-4026</w:t>
            </w:r>
          </w:p>
        </w:tc>
      </w:tr>
      <w:tr>
        <w:trPr>
          <w:cantSplit/>
        </w:trPr>
        <w:tc>
          <w:tcPr>
            <w:tcW w:type="dxa" w:w="1155"/>
          </w:tcPr>
          <w:p>
            <w:pPr>
              <w:spacing w:after="0"/>
              <w:jc w:val="left"/>
            </w:pPr>
            <w:r>
              <w:rPr>
                <w:sz w:val="16"/>
              </w:rPr>
              <w:t>2009-01-02</w:t>
            </w:r>
          </w:p>
        </w:tc>
        <w:tc>
          <w:tcPr>
            <w:tcW w:type="dxa" w:w="1155"/>
          </w:tcPr>
          <w:p>
            <w:pPr>
              <w:spacing w:after="0"/>
              <w:jc w:val="left"/>
            </w:pPr>
            <w:r>
              <w:rPr>
                <w:sz w:val="16"/>
              </w:rPr>
              <w:t>2008-12-11</w:t>
            </w:r>
          </w:p>
        </w:tc>
        <w:tc>
          <w:tcPr>
            <w:tcW w:type="dxa" w:w="1155"/>
          </w:tcPr>
          <w:p>
            <w:pPr>
              <w:spacing w:after="0"/>
              <w:jc w:val="left"/>
            </w:pPr>
            <w:r>
              <w:rPr>
                <w:sz w:val="16"/>
              </w:rPr>
              <w:t>DR-1812-NH</w:t>
            </w:r>
          </w:p>
        </w:tc>
        <w:tc>
          <w:tcPr>
            <w:tcW w:type="dxa" w:w="1553"/>
          </w:tcPr>
          <w:p>
            <w:pPr>
              <w:spacing w:after="0"/>
              <w:jc w:val="left"/>
            </w:pPr>
            <w:r>
              <w:rPr>
                <w:sz w:val="16"/>
              </w:rPr>
              <w:t>Major disaster</w:t>
            </w:r>
          </w:p>
        </w:tc>
        <w:tc>
          <w:tcPr>
            <w:tcW w:type="dxa" w:w="2946"/>
          </w:tcPr>
          <w:p>
            <w:pPr>
              <w:spacing w:after="0"/>
              <w:jc w:val="left"/>
            </w:pPr>
            <w:r>
              <w:rPr>
                <w:sz w:val="16"/>
              </w:rPr>
              <w:t>SEVERE WINTER STORM</w:t>
            </w:r>
          </w:p>
        </w:tc>
        <w:tc>
          <w:tcPr>
            <w:tcW w:type="dxa" w:w="2737"/>
          </w:tcPr>
          <w:p>
            <w:pPr>
              <w:spacing w:after="0"/>
              <w:jc w:val="left"/>
            </w:pPr>
            <w:r>
              <w:rPr>
                <w:sz w:val="16"/>
              </w:rPr>
              <w:t>Ice Storm</w:t>
            </w:r>
          </w:p>
        </w:tc>
        <w:tc>
          <w:tcPr>
            <w:tcW w:type="dxa" w:w="1593"/>
          </w:tcPr>
          <w:p>
            <w:pPr>
              <w:spacing w:after="0"/>
              <w:jc w:val="right"/>
            </w:pPr>
            <w:r>
              <w:rPr>
                <w:sz w:val="16"/>
              </w:rPr>
              <w:t>$5,570.68</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2008-12-13</w:t>
            </w:r>
          </w:p>
        </w:tc>
        <w:tc>
          <w:tcPr>
            <w:tcW w:type="dxa" w:w="1155"/>
          </w:tcPr>
          <w:p>
            <w:pPr>
              <w:spacing w:after="0"/>
              <w:jc w:val="left"/>
            </w:pPr>
            <w:r>
              <w:rPr>
                <w:sz w:val="16"/>
              </w:rPr>
              <w:t>2008-12-11</w:t>
            </w:r>
          </w:p>
        </w:tc>
        <w:tc>
          <w:tcPr>
            <w:tcW w:type="dxa" w:w="1155"/>
          </w:tcPr>
          <w:p>
            <w:pPr>
              <w:spacing w:after="0"/>
              <w:jc w:val="left"/>
            </w:pPr>
            <w:r>
              <w:rPr>
                <w:sz w:val="16"/>
              </w:rPr>
              <w:t>EM-3297-NH</w:t>
            </w:r>
          </w:p>
        </w:tc>
        <w:tc>
          <w:tcPr>
            <w:tcW w:type="dxa" w:w="1553"/>
          </w:tcPr>
          <w:p>
            <w:pPr>
              <w:spacing w:after="0"/>
              <w:jc w:val="left"/>
            </w:pPr>
            <w:r>
              <w:rPr>
                <w:sz w:val="16"/>
              </w:rPr>
              <w:t>Emergency</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DR-1812</w:t>
            </w:r>
          </w:p>
        </w:tc>
      </w:tr>
      <w:tr>
        <w:trPr>
          <w:cantSplit/>
        </w:trPr>
        <w:tc>
          <w:tcPr>
            <w:tcW w:type="dxa" w:w="1155"/>
          </w:tcPr>
          <w:p>
            <w:pPr>
              <w:spacing w:after="0"/>
              <w:jc w:val="left"/>
            </w:pPr>
            <w:r>
              <w:rPr>
                <w:sz w:val="16"/>
              </w:rPr>
              <w:t>2008-09-05</w:t>
            </w:r>
          </w:p>
        </w:tc>
        <w:tc>
          <w:tcPr>
            <w:tcW w:type="dxa" w:w="1155"/>
          </w:tcPr>
          <w:p>
            <w:pPr>
              <w:spacing w:after="0"/>
              <w:jc w:val="left"/>
            </w:pPr>
            <w:r>
              <w:rPr>
                <w:sz w:val="16"/>
              </w:rPr>
              <w:t>2008-07-24</w:t>
            </w:r>
          </w:p>
        </w:tc>
        <w:tc>
          <w:tcPr>
            <w:tcW w:type="dxa" w:w="1155"/>
          </w:tcPr>
          <w:p>
            <w:pPr>
              <w:spacing w:after="0"/>
              <w:jc w:val="left"/>
            </w:pPr>
            <w:r>
              <w:rPr>
                <w:sz w:val="16"/>
              </w:rPr>
              <w:t>DR-1787-NH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$97,433.72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2008-08-11</w:t>
            </w:r>
          </w:p>
        </w:tc>
        <w:tc>
          <w:tcPr>
            <w:tcW w:type="dxa" w:w="1155"/>
          </w:tcPr>
          <w:p>
            <w:pPr>
              <w:spacing w:after="0"/>
              <w:jc w:val="left"/>
            </w:pPr>
            <w:r>
              <w:rPr>
                <w:sz w:val="16"/>
              </w:rPr>
              <w:t>2008-07-24</w:t>
            </w:r>
          </w:p>
        </w:tc>
        <w:tc>
          <w:tcPr>
            <w:tcW w:type="dxa" w:w="1155"/>
          </w:tcPr>
          <w:p>
            <w:pPr>
              <w:spacing w:after="0"/>
              <w:jc w:val="left"/>
            </w:pPr>
            <w:r>
              <w:rPr>
                <w:sz w:val="16"/>
              </w:rPr>
              <w:t>DR-1782-NH</w:t>
            </w:r>
          </w:p>
        </w:tc>
        <w:tc>
          <w:tcPr>
            <w:tcW w:type="dxa" w:w="1553"/>
          </w:tcPr>
          <w:p>
            <w:pPr>
              <w:spacing w:after="0"/>
              <w:jc w:val="left"/>
            </w:pPr>
            <w:r>
              <w:rPr>
                <w:sz w:val="16"/>
              </w:rPr>
              <w:t>Major disaster</w:t>
            </w:r>
          </w:p>
        </w:tc>
        <w:tc>
          <w:tcPr>
            <w:tcW w:type="dxa" w:w="2946"/>
          </w:tcPr>
          <w:p>
            <w:pPr>
              <w:spacing w:after="0"/>
              <w:jc w:val="left"/>
            </w:pPr>
            <w:r>
              <w:rPr>
                <w:sz w:val="16"/>
              </w:rPr>
              <w:t>SEVERE STORMS, TORNADO, AND FLOODING</w:t>
            </w:r>
          </w:p>
        </w:tc>
        <w:tc>
          <w:tcPr>
            <w:tcW w:type="dxa" w:w="2737"/>
          </w:tcPr>
          <w:p>
            <w:pPr>
              <w:spacing w:after="0"/>
              <w:jc w:val="left"/>
            </w:pPr>
            <w:r>
              <w:rPr>
                <w:sz w:val="16"/>
              </w:rPr>
              <w:t>Inland Flooding; Tornado</w:t>
            </w:r>
          </w:p>
        </w:tc>
        <w:tc>
          <w:tcPr>
            <w:tcW w:type="dxa" w:w="1593"/>
          </w:tcPr>
          <w:p>
            <w:pPr>
              <w:spacing w:after="0"/>
              <w:jc w:val="right"/>
            </w:pPr>
            <w:r>
              <w:rPr>
                <w:sz w:val="16"/>
              </w:rPr>
              <w:t>$227,307.25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2007-04-27</w:t>
            </w:r>
          </w:p>
        </w:tc>
        <w:tc>
          <w:tcPr>
            <w:tcW w:type="dxa" w:w="1155"/>
          </w:tcPr>
          <w:p>
            <w:pPr>
              <w:spacing w:after="0"/>
              <w:jc w:val="left"/>
            </w:pPr>
            <w:r>
              <w:rPr>
                <w:sz w:val="16"/>
              </w:rPr>
              <w:t>2007-04-15</w:t>
            </w:r>
          </w:p>
        </w:tc>
        <w:tc>
          <w:tcPr>
            <w:tcW w:type="dxa" w:w="1155"/>
          </w:tcPr>
          <w:p>
            <w:pPr>
              <w:spacing w:after="0"/>
              <w:jc w:val="left"/>
            </w:pPr>
            <w:r>
              <w:rPr>
                <w:sz w:val="16"/>
              </w:rPr>
              <w:t>DR-1695-NH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$2,355,689.74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2006-05-25</w:t>
            </w:r>
          </w:p>
        </w:tc>
        <w:tc>
          <w:tcPr>
            <w:tcW w:type="dxa" w:w="1155"/>
          </w:tcPr>
          <w:p>
            <w:pPr>
              <w:spacing w:after="0"/>
              <w:jc w:val="left"/>
            </w:pPr>
            <w:r>
              <w:rPr>
                <w:sz w:val="16"/>
              </w:rPr>
              <w:t>2006-05-12</w:t>
            </w:r>
          </w:p>
        </w:tc>
        <w:tc>
          <w:tcPr>
            <w:tcW w:type="dxa" w:w="1155"/>
          </w:tcPr>
          <w:p>
            <w:pPr>
              <w:spacing w:after="0"/>
              <w:jc w:val="left"/>
            </w:pPr>
            <w:r>
              <w:rPr>
                <w:sz w:val="16"/>
              </w:rPr>
              <w:t>DR-1643-NH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$129,513.21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2005-09-19</w:t>
            </w:r>
          </w:p>
        </w:tc>
        <w:tc>
          <w:tcPr>
            <w:tcW w:type="dxa" w:w="1155"/>
          </w:tcPr>
          <w:p>
            <w:pPr>
              <w:spacing w:after="0"/>
              <w:jc w:val="left"/>
            </w:pPr>
            <w:r>
              <w:rPr>
                <w:sz w:val="16"/>
              </w:rPr>
              <w:t>2005-08-29</w:t>
            </w:r>
          </w:p>
        </w:tc>
        <w:tc>
          <w:tcPr>
            <w:tcW w:type="dxa" w:w="1155"/>
          </w:tcPr>
          <w:p>
            <w:pPr>
              <w:spacing w:after="0"/>
              <w:jc w:val="left"/>
            </w:pPr>
            <w:r>
              <w:rPr>
                <w:sz w:val="16"/>
              </w:rPr>
              <w:t>EM-3258-NH</w:t>
            </w:r>
          </w:p>
        </w:tc>
        <w:tc>
          <w:tcPr>
            <w:tcW w:type="dxa" w:w="1553"/>
          </w:tcPr>
          <w:p>
            <w:pPr>
              <w:spacing w:after="0"/>
              <w:jc w:val="left"/>
            </w:pPr>
            <w:r>
              <w:rPr>
                <w:sz w:val="16"/>
              </w:rPr>
              <w:t>Emergency</w:t>
            </w:r>
          </w:p>
        </w:tc>
        <w:tc>
          <w:tcPr>
            <w:tcW w:type="dxa" w:w="2946"/>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2005-04-28</w:t>
            </w:r>
          </w:p>
        </w:tc>
        <w:tc>
          <w:tcPr>
            <w:tcW w:type="dxa" w:w="1155"/>
          </w:tcPr>
          <w:p>
            <w:pPr>
              <w:spacing w:after="0"/>
              <w:jc w:val="left"/>
            </w:pPr>
            <w:r>
              <w:rPr>
                <w:sz w:val="16"/>
              </w:rPr>
              <w:t>2005-03-11</w:t>
            </w:r>
          </w:p>
        </w:tc>
        <w:tc>
          <w:tcPr>
            <w:tcW w:type="dxa" w:w="1155"/>
          </w:tcPr>
          <w:p>
            <w:pPr>
              <w:spacing w:after="0"/>
              <w:jc w:val="left"/>
            </w:pPr>
            <w:r>
              <w:rPr>
                <w:sz w:val="16"/>
              </w:rPr>
              <w:t>EM-3211-NH</w:t>
            </w:r>
          </w:p>
        </w:tc>
        <w:tc>
          <w:tcPr>
            <w:tcW w:type="dxa" w:w="1553"/>
          </w:tcPr>
          <w:p>
            <w:pPr>
              <w:spacing w:after="0"/>
              <w:jc w:val="left"/>
            </w:pPr>
            <w:r>
              <w:rPr>
                <w:sz w:val="16"/>
              </w:rPr>
              <w:t>Emergency</w:t>
            </w:r>
          </w:p>
        </w:tc>
        <w:tc>
          <w:tcPr>
            <w:tcW w:type="dxa" w:w="2946"/>
          </w:tcPr>
          <w:p>
            <w:pPr>
              <w:spacing w:after="0"/>
              <w:jc w:val="left"/>
            </w:pPr>
            <w:r>
              <w:rPr>
                <w:sz w:val="16"/>
              </w:rPr>
              <w:t>RECORD SNOW</w:t>
            </w:r>
          </w:p>
        </w:tc>
        <w:tc>
          <w:tcPr>
            <w:tcW w:type="dxa" w:w="2737"/>
          </w:tcPr>
          <w:p>
            <w:pPr>
              <w:spacing w:after="0"/>
              <w:jc w:val="left"/>
            </w:pPr>
            <w:r>
              <w:rPr>
                <w:sz w:val="16"/>
              </w:rPr>
              <w:t>Winter Weather</w:t>
            </w:r>
          </w:p>
        </w:tc>
        <w:tc>
          <w:tcPr>
            <w:tcW w:type="dxa" w:w="1593"/>
          </w:tcPr>
          <w:p>
            <w:pPr>
              <w:spacing w:after="0"/>
              <w:jc w:val="right"/>
            </w:pPr>
            <w:r>
              <w:rPr>
                <w:sz w:val="16"/>
              </w:rPr>
              <w:t>$69,772.63</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2005-03-30</w:t>
            </w:r>
          </w:p>
        </w:tc>
        <w:tc>
          <w:tcPr>
            <w:tcW w:type="dxa" w:w="1155"/>
          </w:tcPr>
          <w:p>
            <w:pPr>
              <w:spacing w:after="0"/>
              <w:jc w:val="left"/>
            </w:pPr>
            <w:r>
              <w:rPr>
                <w:sz w:val="16"/>
              </w:rPr>
              <w:t>2005-02-10</w:t>
            </w:r>
          </w:p>
        </w:tc>
        <w:tc>
          <w:tcPr>
            <w:tcW w:type="dxa" w:w="1155"/>
          </w:tcPr>
          <w:p>
            <w:pPr>
              <w:spacing w:after="0"/>
              <w:jc w:val="left"/>
            </w:pPr>
            <w:r>
              <w:rPr>
                <w:sz w:val="16"/>
              </w:rPr>
              <w:t>EM-3208-NH</w:t>
            </w:r>
          </w:p>
        </w:tc>
        <w:tc>
          <w:tcPr>
            <w:tcW w:type="dxa" w:w="1553"/>
          </w:tcPr>
          <w:p>
            <w:pPr>
              <w:spacing w:after="0"/>
              <w:jc w:val="left"/>
            </w:pPr>
            <w:r>
              <w:rPr>
                <w:sz w:val="16"/>
              </w:rPr>
              <w:t>Emergency</w:t>
            </w:r>
          </w:p>
        </w:tc>
        <w:tc>
          <w:tcPr>
            <w:tcW w:type="dxa" w:w="2946"/>
          </w:tcPr>
          <w:p>
            <w:pPr>
              <w:spacing w:after="0"/>
              <w:jc w:val="left"/>
            </w:pPr>
            <w:r>
              <w:rPr>
                <w:sz w:val="16"/>
              </w:rPr>
              <w:t>RECORD SNOW</w:t>
            </w:r>
          </w:p>
        </w:tc>
        <w:tc>
          <w:tcPr>
            <w:tcW w:type="dxa" w:w="2737"/>
          </w:tcPr>
          <w:p>
            <w:pPr>
              <w:spacing w:after="0"/>
              <w:jc w:val="left"/>
            </w:pPr>
            <w:r>
              <w:rPr>
                <w:sz w:val="16"/>
              </w:rPr>
              <w:t>Winter Weather</w:t>
            </w:r>
          </w:p>
        </w:tc>
        <w:tc>
          <w:tcPr>
            <w:tcW w:type="dxa" w:w="1593"/>
          </w:tcPr>
          <w:p>
            <w:pPr>
              <w:spacing w:after="0"/>
              <w:jc w:val="right"/>
            </w:pPr>
            <w:r>
              <w:rPr>
                <w:sz w:val="16"/>
              </w:rPr>
              <w:t>$73,551.85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2005-03-30</w:t>
            </w:r>
          </w:p>
        </w:tc>
        <w:tc>
          <w:tcPr>
            <w:tcW w:type="dxa" w:w="1155"/>
          </w:tcPr>
          <w:p>
            <w:pPr>
              <w:spacing w:after="0"/>
              <w:jc w:val="left"/>
            </w:pPr>
            <w:r>
              <w:rPr>
                <w:sz w:val="16"/>
              </w:rPr>
              <w:t>2005-01-22</w:t>
            </w:r>
          </w:p>
        </w:tc>
        <w:tc>
          <w:tcPr>
            <w:tcW w:type="dxa" w:w="1155"/>
          </w:tcPr>
          <w:p>
            <w:pPr>
              <w:spacing w:after="0"/>
              <w:jc w:val="left"/>
            </w:pPr>
            <w:r>
              <w:rPr>
                <w:sz w:val="16"/>
              </w:rPr>
              <w:t>EM-3207-NH</w:t>
            </w:r>
          </w:p>
        </w:tc>
        <w:tc>
          <w:tcPr>
            <w:tcW w:type="dxa" w:w="1553"/>
          </w:tcPr>
          <w:p>
            <w:pPr>
              <w:spacing w:after="0"/>
              <w:jc w:val="left"/>
            </w:pPr>
            <w:r>
              <w:rPr>
                <w:sz w:val="16"/>
              </w:rPr>
              <w:t>Emergency</w:t>
            </w:r>
          </w:p>
        </w:tc>
        <w:tc>
          <w:tcPr>
            <w:tcW w:type="dxa" w:w="2946"/>
          </w:tcPr>
          <w:p>
            <w:pPr>
              <w:spacing w:after="0"/>
              <w:jc w:val="left"/>
            </w:pPr>
            <w:r>
              <w:rPr>
                <w:sz w:val="16"/>
              </w:rPr>
              <w:t>RECORD AND/OR NEAR RECORD SNOW</w:t>
            </w:r>
          </w:p>
        </w:tc>
        <w:tc>
          <w:tcPr>
            <w:tcW w:type="dxa" w:w="2737"/>
          </w:tcPr>
          <w:p>
            <w:pPr>
              <w:spacing w:after="0"/>
              <w:jc w:val="left"/>
            </w:pPr>
            <w:r>
              <w:rPr>
                <w:sz w:val="16"/>
              </w:rPr>
              <w:t>Winter Weather</w:t>
            </w:r>
          </w:p>
        </w:tc>
        <w:tc>
          <w:tcPr>
            <w:tcW w:type="dxa" w:w="1593"/>
          </w:tcPr>
          <w:p>
            <w:pPr>
              <w:spacing w:after="0"/>
              <w:jc w:val="right"/>
            </w:pPr>
            <w:r>
              <w:rPr>
                <w:sz w:val="16"/>
              </w:rPr>
              <w:t>$43,188.59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2004-01-15</w:t>
            </w:r>
          </w:p>
        </w:tc>
        <w:tc>
          <w:tcPr>
            <w:tcW w:type="dxa" w:w="1155"/>
          </w:tcPr>
          <w:p>
            <w:pPr>
              <w:spacing w:after="0"/>
              <w:jc w:val="left"/>
            </w:pPr>
            <w:r>
              <w:rPr>
                <w:sz w:val="16"/>
              </w:rPr>
              <w:t>2003-12-06</w:t>
            </w:r>
          </w:p>
        </w:tc>
        <w:tc>
          <w:tcPr>
            <w:tcW w:type="dxa" w:w="1155"/>
          </w:tcPr>
          <w:p>
            <w:pPr>
              <w:spacing w:after="0"/>
              <w:jc w:val="left"/>
            </w:pPr>
            <w:r>
              <w:rPr>
                <w:sz w:val="16"/>
              </w:rPr>
              <w:t>EM-3193-NH</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$50,857.27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1998-07-02</w:t>
            </w:r>
          </w:p>
        </w:tc>
        <w:tc>
          <w:tcPr>
            <w:tcW w:type="dxa" w:w="1155"/>
          </w:tcPr>
          <w:p>
            <w:pPr>
              <w:spacing w:after="0"/>
              <w:jc w:val="left"/>
            </w:pPr>
            <w:r>
              <w:rPr>
                <w:sz w:val="16"/>
              </w:rPr>
              <w:t>1998-06-12</w:t>
            </w:r>
          </w:p>
        </w:tc>
        <w:tc>
          <w:tcPr>
            <w:tcW w:type="dxa" w:w="1155"/>
          </w:tcPr>
          <w:p>
            <w:pPr>
              <w:spacing w:after="0"/>
              <w:jc w:val="left"/>
            </w:pPr>
            <w:r>
              <w:rPr>
                <w:sz w:val="16"/>
              </w:rPr>
              <w:t>DR-1231-NH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 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1998-01-15</w:t>
            </w:r>
          </w:p>
        </w:tc>
        <w:tc>
          <w:tcPr>
            <w:tcW w:type="dxa" w:w="1155"/>
          </w:tcPr>
          <w:p>
            <w:pPr>
              <w:spacing w:after="0"/>
              <w:jc w:val="left"/>
            </w:pPr>
            <w:r>
              <w:rPr>
                <w:sz w:val="16"/>
              </w:rPr>
              <w:t>1998-01-07</w:t>
            </w:r>
          </w:p>
        </w:tc>
        <w:tc>
          <w:tcPr>
            <w:tcW w:type="dxa" w:w="1155"/>
          </w:tcPr>
          <w:p>
            <w:pPr>
              <w:spacing w:after="0"/>
              <w:jc w:val="left"/>
            </w:pPr>
            <w:r>
              <w:rPr>
                <w:sz w:val="16"/>
              </w:rPr>
              <w:t>DR-1199-NH</w:t>
            </w:r>
          </w:p>
        </w:tc>
        <w:tc>
          <w:tcPr>
            <w:tcW w:type="dxa" w:w="1553"/>
          </w:tcPr>
          <w:p>
            <w:pPr>
              <w:spacing w:after="0"/>
              <w:jc w:val="left"/>
            </w:pPr>
            <w:r>
              <w:rPr>
                <w:sz w:val="16"/>
              </w:rPr>
              <w:t>Major disaster</w:t>
            </w:r>
          </w:p>
        </w:tc>
        <w:tc>
          <w:tcPr>
            <w:tcW w:type="dxa" w:w="2946"/>
          </w:tcPr>
          <w:p>
            <w:pPr>
              <w:spacing w:after="0"/>
              <w:jc w:val="left"/>
            </w:pPr>
            <w:r>
              <w:rPr>
                <w:sz w:val="16"/>
              </w:rPr>
              <w:t>SEVERE ICE STORM, RAINS AND HIGH WINDS</w:t>
            </w:r>
          </w:p>
        </w:tc>
        <w:tc>
          <w:tcPr>
            <w:tcW w:type="dxa" w:w="2737"/>
          </w:tcPr>
          <w:p>
            <w:pPr>
              <w:spacing w:after="0"/>
              <w:jc w:val="left"/>
            </w:pPr>
            <w:r>
              <w:rPr>
                <w:sz w:val="16"/>
              </w:rPr>
              <w:t>Ice Storm; Strong Wind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1996-01-03</w:t>
            </w:r>
          </w:p>
        </w:tc>
        <w:tc>
          <w:tcPr>
            <w:tcW w:type="dxa" w:w="1155"/>
          </w:tcPr>
          <w:p>
            <w:pPr>
              <w:spacing w:after="0"/>
              <w:jc w:val="left"/>
            </w:pPr>
            <w:r>
              <w:rPr>
                <w:sz w:val="16"/>
              </w:rPr>
              <w:t>1995-10-20</w:t>
            </w:r>
          </w:p>
        </w:tc>
        <w:tc>
          <w:tcPr>
            <w:tcW w:type="dxa" w:w="1155"/>
          </w:tcPr>
          <w:p>
            <w:pPr>
              <w:spacing w:after="0"/>
              <w:jc w:val="left"/>
            </w:pPr>
            <w:r>
              <w:rPr>
                <w:sz w:val="16"/>
              </w:rPr>
              <w:t>DR-1077-NH</w:t>
            </w:r>
          </w:p>
        </w:tc>
        <w:tc>
          <w:tcPr>
            <w:tcW w:type="dxa" w:w="1553"/>
          </w:tcPr>
          <w:p>
            <w:pPr>
              <w:spacing w:after="0"/>
              <w:jc w:val="left"/>
            </w:pPr>
            <w:r>
              <w:rPr>
                <w:sz w:val="16"/>
              </w:rPr>
              <w:t>Major disaster</w:t>
            </w:r>
          </w:p>
        </w:tc>
        <w:tc>
          <w:tcPr>
            <w:tcW w:type="dxa" w:w="2946"/>
          </w:tcPr>
          <w:p>
            <w:pPr>
              <w:spacing w:after="0"/>
              <w:jc w:val="left"/>
            </w:pPr>
            <w:r>
              <w:rPr>
                <w:sz w:val="16"/>
              </w:rPr>
              <w:t>EXCESSIVE RAINFALL, HIGH WINDS, AND FLOODING</w:t>
            </w:r>
          </w:p>
        </w:tc>
        <w:tc>
          <w:tcPr>
            <w:tcW w:type="dxa" w:w="2737"/>
          </w:tcPr>
          <w:p>
            <w:pPr>
              <w:spacing w:after="0"/>
              <w:jc w:val="left"/>
            </w:pPr>
            <w:r>
              <w:rPr>
                <w:sz w:val="16"/>
              </w:rPr>
              <w:t>Inland Flooding (primary); also designated: Strong Wind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1993-03-16</w:t>
            </w:r>
          </w:p>
        </w:tc>
        <w:tc>
          <w:tcPr>
            <w:tcW w:type="dxa" w:w="1155"/>
          </w:tcPr>
          <w:p>
            <w:pPr>
              <w:spacing w:after="0"/>
              <w:jc w:val="left"/>
            </w:pPr>
            <w:r>
              <w:rPr>
                <w:sz w:val="16"/>
              </w:rPr>
              <w:t>1993-03-13</w:t>
            </w:r>
          </w:p>
        </w:tc>
        <w:tc>
          <w:tcPr>
            <w:tcW w:type="dxa" w:w="1155"/>
          </w:tcPr>
          <w:p>
            <w:pPr>
              <w:spacing w:after="0"/>
              <w:jc w:val="left"/>
            </w:pPr>
            <w:r>
              <w:rPr>
                <w:sz w:val="16"/>
              </w:rPr>
              <w:t>EM-3101-NH</w:t>
            </w:r>
          </w:p>
        </w:tc>
        <w:tc>
          <w:tcPr>
            <w:tcW w:type="dxa" w:w="1553"/>
          </w:tcPr>
          <w:p>
            <w:pPr>
              <w:spacing w:after="0"/>
              <w:jc w:val="left"/>
            </w:pPr>
            <w:r>
              <w:rPr>
                <w:sz w:val="16"/>
              </w:rPr>
              <w:t>Emergency</w:t>
            </w:r>
          </w:p>
        </w:tc>
        <w:tc>
          <w:tcPr>
            <w:tcW w:type="dxa" w:w="2946"/>
          </w:tcPr>
          <w:p>
            <w:pPr>
              <w:spacing w:after="0"/>
              <w:jc w:val="left"/>
            </w:pPr>
            <w:r>
              <w:rPr>
                <w:sz w:val="16"/>
              </w:rPr>
              <w:t>BLIZZARDS, HIGH WINDS &amp; RECORD SNOWFALL</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1991-09-09</w:t>
            </w:r>
          </w:p>
        </w:tc>
        <w:tc>
          <w:tcPr>
            <w:tcW w:type="dxa" w:w="1155"/>
          </w:tcPr>
          <w:p>
            <w:pPr>
              <w:spacing w:after="0"/>
              <w:jc w:val="left"/>
            </w:pPr>
            <w:r>
              <w:rPr>
                <w:sz w:val="16"/>
              </w:rPr>
              <w:t>1991-08-18</w:t>
            </w:r>
          </w:p>
        </w:tc>
        <w:tc>
          <w:tcPr>
            <w:tcW w:type="dxa" w:w="1155"/>
          </w:tcPr>
          <w:p>
            <w:pPr>
              <w:spacing w:after="0"/>
              <w:jc w:val="left"/>
            </w:pPr>
            <w:r>
              <w:rPr>
                <w:sz w:val="16"/>
              </w:rPr>
              <w:t>DR-917-NH</w:t>
            </w:r>
          </w:p>
        </w:tc>
        <w:tc>
          <w:tcPr>
            <w:tcW w:type="dxa" w:w="1553"/>
          </w:tcPr>
          <w:p>
            <w:pPr>
              <w:spacing w:after="0"/>
              <w:jc w:val="left"/>
            </w:pPr>
            <w:r>
              <w:rPr>
                <w:sz w:val="16"/>
              </w:rPr>
              <w:t>Major disaster</w:t>
            </w:r>
          </w:p>
        </w:tc>
        <w:tc>
          <w:tcPr>
            <w:tcW w:type="dxa" w:w="2946"/>
          </w:tcPr>
          <w:p>
            <w:pPr>
              <w:spacing w:after="0"/>
              <w:jc w:val="left"/>
            </w:pPr>
            <w:r>
              <w:rPr>
                <w:sz w:val="16"/>
              </w:rPr>
              <w:t>HURRICANE BOB &amp; SEVERE STORMS</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1990-08-29</w:t>
            </w:r>
          </w:p>
        </w:tc>
        <w:tc>
          <w:tcPr>
            <w:tcW w:type="dxa" w:w="1155"/>
          </w:tcPr>
          <w:p>
            <w:pPr>
              <w:spacing w:after="0"/>
              <w:jc w:val="left"/>
            </w:pPr>
            <w:r>
              <w:rPr>
                <w:sz w:val="16"/>
              </w:rPr>
              <w:t>1990-08-07</w:t>
            </w:r>
          </w:p>
        </w:tc>
        <w:tc>
          <w:tcPr>
            <w:tcW w:type="dxa" w:w="1155"/>
          </w:tcPr>
          <w:p>
            <w:pPr>
              <w:spacing w:after="0"/>
              <w:jc w:val="left"/>
            </w:pPr>
            <w:r>
              <w:rPr>
                <w:sz w:val="16"/>
              </w:rPr>
              <w:t>DR-876-NH</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1987-04-16</w:t>
            </w:r>
          </w:p>
        </w:tc>
        <w:tc>
          <w:tcPr>
            <w:tcW w:type="dxa" w:w="1155"/>
          </w:tcPr>
          <w:p>
            <w:pPr>
              <w:spacing w:after="0"/>
              <w:jc w:val="left"/>
            </w:pPr>
            <w:r>
              <w:rPr>
                <w:sz w:val="16"/>
              </w:rPr>
              <w:t>1987-03-30</w:t>
            </w:r>
          </w:p>
        </w:tc>
        <w:tc>
          <w:tcPr>
            <w:tcW w:type="dxa" w:w="1155"/>
          </w:tcPr>
          <w:p>
            <w:pPr>
              <w:spacing w:after="0"/>
              <w:jc w:val="left"/>
            </w:pPr>
            <w:r>
              <w:rPr>
                <w:sz w:val="16"/>
              </w:rPr>
              <w:t>DR-789-NH</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PA not declared for this county</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1974-01-21</w:t>
            </w:r>
          </w:p>
        </w:tc>
        <w:tc>
          <w:tcPr>
            <w:tcW w:type="dxa" w:w="1155"/>
          </w:tcPr>
          <w:p>
            <w:pPr>
              <w:spacing w:after="0"/>
              <w:jc w:val="left"/>
            </w:pPr>
            <w:r>
              <w:rPr>
                <w:sz w:val="16"/>
              </w:rPr>
              <w:t>1974-01-21</w:t>
            </w:r>
          </w:p>
        </w:tc>
        <w:tc>
          <w:tcPr>
            <w:tcW w:type="dxa" w:w="1155"/>
          </w:tcPr>
          <w:p>
            <w:pPr>
              <w:spacing w:after="0"/>
              <w:jc w:val="left"/>
            </w:pPr>
            <w:r>
              <w:rPr>
                <w:sz w:val="16"/>
              </w:rPr>
              <w:t>DR-411-NH</w:t>
            </w:r>
          </w:p>
        </w:tc>
        <w:tc>
          <w:tcPr>
            <w:tcW w:type="dxa" w:w="1553"/>
          </w:tcPr>
          <w:p>
            <w:pPr>
              <w:spacing w:after="0"/>
              <w:jc w:val="left"/>
            </w:pPr>
            <w:r>
              <w:rPr>
                <w:sz w:val="16"/>
              </w:rPr>
              <w:t>Major disaster</w:t>
            </w:r>
          </w:p>
        </w:tc>
        <w:tc>
          <w:tcPr>
            <w:tcW w:type="dxa" w:w="2946"/>
          </w:tcPr>
          <w:p>
            <w:pPr>
              <w:spacing w:after="0"/>
              <w:jc w:val="left"/>
            </w:pPr>
            <w:r>
              <w:rPr>
                <w:sz w:val="16"/>
              </w:rPr>
              <w:t>HEAVY RAINS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1973-07-11</w:t>
            </w:r>
          </w:p>
        </w:tc>
        <w:tc>
          <w:tcPr>
            <w:tcW w:type="dxa" w:w="1155"/>
          </w:tcPr>
          <w:p>
            <w:pPr>
              <w:spacing w:after="0"/>
              <w:jc w:val="left"/>
            </w:pPr>
            <w:r>
              <w:rPr>
                <w:sz w:val="16"/>
              </w:rPr>
              <w:t>1973-07-11</w:t>
            </w:r>
          </w:p>
        </w:tc>
        <w:tc>
          <w:tcPr>
            <w:tcW w:type="dxa" w:w="1155"/>
          </w:tcPr>
          <w:p>
            <w:pPr>
              <w:spacing w:after="0"/>
              <w:jc w:val="left"/>
            </w:pPr>
            <w:r>
              <w:rPr>
                <w:sz w:val="16"/>
              </w:rPr>
              <w:t>DR-399-NH</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45</w:t>
            </w:r>
          </w:p>
        </w:tc>
        <w:tc>
          <w:tcPr>
            <w:tcW w:type="dxa" w:w="1356"/>
          </w:tcPr>
          <w:p>
            <w:pPr>
              <w:spacing w:after="0"/>
              <w:jc w:val="right"/>
            </w:pPr>
            <w:r>
              <w:rPr>
                <w:sz w:val="16"/>
              </w:rPr>
              <w:t>15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420"/>
        <w:gridCol w:w="3611"/>
        <w:gridCol w:w="1163"/>
        <w:gridCol w:w="2107"/>
        <w:gridCol w:w="714"/>
        <w:gridCol w:w="2739"/>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3611"/>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7"/>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2026-06-18</w:t>
            </w:r>
          </w:p>
        </w:tc>
        <w:tc>
          <w:tcPr>
            <w:tcW w:type="dxa" w:w="1320"/>
          </w:tcPr>
          <w:p>
            <w:pPr>
              <w:spacing w:after="0"/>
              <w:jc w:val="left"/>
            </w:pPr>
            <w:r>
              <w:rPr>
                <w:sz w:val="16"/>
              </w:rPr>
              <w:t>Thunderstorm Wind</w:t>
            </w:r>
          </w:p>
        </w:tc>
        <w:tc>
          <w:tcPr>
            <w:tcW w:type="dxa" w:w="1420"/>
          </w:tcPr>
          <w:p>
            <w:pPr>
              <w:spacing w:after="0"/>
              <w:jc w:val="left"/>
            </w:pPr>
            <w:r>
              <w:rPr>
                <w:sz w:val="16"/>
              </w:rPr>
              <w:t>87 kt (100 mph) estimated gust</w:t>
            </w:r>
          </w:p>
        </w:tc>
        <w:tc>
          <w:tcPr>
            <w:tcW w:type="dxa" w:w="3611"/>
          </w:tcPr>
          <w:p>
            <w:pPr>
              <w:spacing w:after="0"/>
              <w:jc w:val="left"/>
            </w:pPr>
            <w:r>
              <w:rPr>
                <w:sz w:val="16"/>
              </w:rPr>
              <w:t>$100,000 property; $0 crops (2026 dollars)</w:t>
            </w:r>
          </w:p>
        </w:tc>
        <w:tc>
          <w:tcPr>
            <w:tcW w:type="dxa" w:w="1163"/>
          </w:tcPr>
          <w:p>
            <w:pPr>
              <w:spacing w:after="0"/>
              <w:jc w:val="right"/>
            </w:pPr>
            <w:r>
              <w:rPr>
                <w:sz w:val="16"/>
              </w:rPr>
              <w:t>0, 1</w:t>
            </w:r>
          </w:p>
        </w:tc>
        <w:tc>
          <w:tcPr>
            <w:tcW w:type="dxa" w:w="2107"/>
          </w:tcPr>
          <w:p>
            <w:pPr>
              <w:spacing w:after="0"/>
              <w:jc w:val="left"/>
            </w:pPr>
            <w:r>
              <w:rPr>
                <w:sz w:val="16"/>
              </w:rPr>
              <w:t>MIRROR LAKE</w:t>
            </w:r>
          </w:p>
        </w:tc>
        <w:tc>
          <w:tcPr>
            <w:tcW w:type="dxa" w:w="714"/>
          </w:tcPr>
          <w:p>
            <w:pPr>
              <w:spacing w:after="0"/>
              <w:jc w:val="left"/>
            </w:pPr>
            <w:r>
              <w:rPr>
                <w:sz w:val="16"/>
              </w:rPr>
              <w:t>within last 5 years</w:t>
            </w:r>
          </w:p>
        </w:tc>
        <w:tc>
          <w:tcPr>
            <w:tcW w:type="dxa" w:w="2739"/>
          </w:tcPr>
          <w:p>
            <w:pPr>
              <w:spacing w:after="0"/>
              <w:jc w:val="left"/>
            </w:pPr>
            <w:r>
              <w:rPr>
                <w:sz w:val="16"/>
              </w:rPr>
              <w:t>B1-c worst recorded: Thunderstorm Wind</w:t>
            </w:r>
          </w:p>
        </w:tc>
      </w:tr>
      <w:tr>
        <w:trPr>
          <w:cantSplit/>
        </w:trPr>
        <w:tc>
          <w:tcPr>
            <w:tcW w:type="dxa" w:w="1037"/>
          </w:tcPr>
          <w:p>
            <w:pPr>
              <w:spacing w:after="0"/>
              <w:jc w:val="left"/>
            </w:pPr>
            <w:r>
              <w:rPr>
                <w:sz w:val="16"/>
              </w:rPr>
              <w:t>2024-06-19</w:t>
            </w:r>
          </w:p>
        </w:tc>
        <w:tc>
          <w:tcPr>
            <w:tcW w:type="dxa" w:w="1320"/>
          </w:tcPr>
          <w:p>
            <w:pPr>
              <w:spacing w:after="0"/>
              <w:jc w:val="left"/>
            </w:pPr>
            <w:r>
              <w:rPr>
                <w:sz w:val="16"/>
              </w:rPr>
              <w:t>Excessive Heat</w:t>
            </w:r>
          </w:p>
        </w:tc>
        <w:tc>
          <w:tcPr>
            <w:tcW w:type="dxa" w:w="1420"/>
          </w:tcPr>
          <w:p>
            <w:pPr>
              <w:spacing w:after="0"/>
              <w:jc w:val="left"/>
            </w:pPr>
          </w:p>
        </w:tc>
        <w:tc>
          <w:tcPr>
            <w:tcW w:type="dxa" w:w="3611"/>
          </w:tcPr>
          <w:p>
            <w:pPr>
              <w:spacing w:after="0"/>
              <w:jc w:val="left"/>
            </w:pPr>
            <w:r>
              <w:rPr>
                <w:sz w:val="16"/>
              </w:rPr>
              <w:t>$0 property; $0 crops, reported for the zone (2024 dollars)</w:t>
            </w:r>
          </w:p>
        </w:tc>
        <w:tc>
          <w:tcPr>
            <w:tcW w:type="dxa" w:w="1163"/>
          </w:tcPr>
          <w:p>
            <w:pPr>
              <w:spacing w:after="0"/>
              <w:jc w:val="right"/>
            </w:pPr>
            <w:r>
              <w:rPr>
                <w:sz w:val="16"/>
              </w:rPr>
              <w:t>0, 0</w:t>
            </w:r>
          </w:p>
        </w:tc>
        <w:tc>
          <w:tcPr>
            <w:tcW w:type="dxa" w:w="2107"/>
          </w:tcPr>
          <w:p>
            <w:pPr>
              <w:spacing w:after="0"/>
              <w:jc w:val="left"/>
            </w:pPr>
            <w:r>
              <w:rPr>
                <w:sz w:val="16"/>
              </w:rPr>
              <w:t>NWS zone NHZ006 (SOUTHERN CARROLL), zone-level: may include parts of neighboring counties</w:t>
            </w:r>
          </w:p>
        </w:tc>
        <w:tc>
          <w:tcPr>
            <w:tcW w:type="dxa" w:w="714"/>
          </w:tcPr>
          <w:p>
            <w:pPr>
              <w:spacing w:after="0"/>
              <w:jc w:val="left"/>
            </w:pPr>
            <w:r>
              <w:rPr>
                <w:sz w:val="16"/>
              </w:rPr>
              <w:t>within last 5 years</w:t>
            </w:r>
          </w:p>
        </w:tc>
        <w:tc>
          <w:tcPr>
            <w:tcW w:type="dxa" w:w="2739"/>
          </w:tcPr>
          <w:p>
            <w:pPr>
              <w:spacing w:after="0"/>
              <w:jc w:val="left"/>
            </w:pPr>
            <w:r>
              <w:rPr>
                <w:sz w:val="16"/>
              </w:rPr>
              <w:t>B1-c worst recorded: Excessive Heat, Heat</w:t>
            </w:r>
          </w:p>
        </w:tc>
      </w:tr>
      <w:tr>
        <w:trPr>
          <w:cantSplit/>
        </w:trPr>
        <w:tc>
          <w:tcPr>
            <w:tcW w:type="dxa" w:w="1037"/>
          </w:tcPr>
          <w:p>
            <w:pPr>
              <w:spacing w:after="0"/>
              <w:jc w:val="left"/>
            </w:pPr>
            <w:r>
              <w:rPr>
                <w:sz w:val="16"/>
              </w:rPr>
              <w:t>2020-08-04</w:t>
            </w:r>
          </w:p>
        </w:tc>
        <w:tc>
          <w:tcPr>
            <w:tcW w:type="dxa" w:w="1320"/>
          </w:tcPr>
          <w:p>
            <w:pPr>
              <w:spacing w:after="0"/>
              <w:jc w:val="left"/>
            </w:pPr>
            <w:r>
              <w:rPr>
                <w:sz w:val="16"/>
              </w:rPr>
              <w:t>Tropical Storm</w:t>
            </w:r>
          </w:p>
        </w:tc>
        <w:tc>
          <w:tcPr>
            <w:tcW w:type="dxa" w:w="1420"/>
          </w:tcPr>
          <w:p>
            <w:pPr>
              <w:spacing w:after="0"/>
              <w:jc w:val="left"/>
            </w:pPr>
          </w:p>
        </w:tc>
        <w:tc>
          <w:tcPr>
            <w:tcW w:type="dxa" w:w="3611"/>
          </w:tcPr>
          <w:p>
            <w:pPr>
              <w:spacing w:after="0"/>
              <w:jc w:val="left"/>
            </w:pPr>
            <w:r>
              <w:rPr>
                <w:sz w:val="16"/>
              </w:rPr>
              <w:t>$50,000 property; crops not reported, reported for the zone (2020 dollars)</w:t>
            </w:r>
          </w:p>
        </w:tc>
        <w:tc>
          <w:tcPr>
            <w:tcW w:type="dxa" w:w="1163"/>
          </w:tcPr>
          <w:p>
            <w:pPr>
              <w:spacing w:after="0"/>
              <w:jc w:val="right"/>
            </w:pPr>
            <w:r>
              <w:rPr>
                <w:sz w:val="16"/>
              </w:rPr>
              <w:t>1, 0</w:t>
            </w:r>
          </w:p>
        </w:tc>
        <w:tc>
          <w:tcPr>
            <w:tcW w:type="dxa" w:w="2107"/>
          </w:tcPr>
          <w:p>
            <w:pPr>
              <w:spacing w:after="0"/>
              <w:jc w:val="left"/>
            </w:pPr>
            <w:r>
              <w:rPr>
                <w:sz w:val="16"/>
              </w:rPr>
              <w:t>NWS zone NHZ004 (NORTHERN CARROLL), zone-level: may include parts of neighboring counties</w:t>
            </w:r>
          </w:p>
        </w:tc>
        <w:tc>
          <w:tcPr>
            <w:tcW w:type="dxa" w:w="714"/>
          </w:tcPr>
          <w:p>
            <w:pPr>
              <w:spacing w:after="0"/>
              <w:jc w:val="left"/>
            </w:pPr>
          </w:p>
        </w:tc>
        <w:tc>
          <w:tcPr>
            <w:tcW w:type="dxa" w:w="2739"/>
          </w:tcPr>
          <w:p>
            <w:pPr>
              <w:spacing w:after="0"/>
              <w:jc w:val="left"/>
            </w:pPr>
            <w:r>
              <w:rPr>
                <w:sz w:val="16"/>
              </w:rPr>
              <w:t>deaths or injuries recorded</w:t>
            </w:r>
          </w:p>
        </w:tc>
      </w:tr>
      <w:tr>
        <w:trPr>
          <w:cantSplit/>
        </w:trPr>
        <w:tc>
          <w:tcPr>
            <w:tcW w:type="dxa" w:w="1037"/>
          </w:tcPr>
          <w:p>
            <w:pPr>
              <w:spacing w:after="0"/>
              <w:jc w:val="left"/>
            </w:pPr>
            <w:r>
              <w:rPr>
                <w:sz w:val="16"/>
              </w:rPr>
              <w:t>2017-10-30</w:t>
            </w:r>
          </w:p>
        </w:tc>
        <w:tc>
          <w:tcPr>
            <w:tcW w:type="dxa" w:w="1320"/>
          </w:tcPr>
          <w:p>
            <w:pPr>
              <w:spacing w:after="0"/>
              <w:jc w:val="left"/>
            </w:pPr>
            <w:r>
              <w:rPr>
                <w:sz w:val="16"/>
              </w:rPr>
              <w:t>High Wind</w:t>
            </w:r>
          </w:p>
        </w:tc>
        <w:tc>
          <w:tcPr>
            <w:tcW w:type="dxa" w:w="1420"/>
          </w:tcPr>
          <w:p>
            <w:pPr>
              <w:spacing w:after="0"/>
              <w:jc w:val="left"/>
            </w:pPr>
            <w:r>
              <w:rPr>
                <w:sz w:val="16"/>
              </w:rPr>
              <w:t>61 kt (70 mph) estimated gust</w:t>
            </w:r>
          </w:p>
        </w:tc>
        <w:tc>
          <w:tcPr>
            <w:tcW w:type="dxa" w:w="3611"/>
          </w:tcPr>
          <w:p>
            <w:pPr>
              <w:spacing w:after="0"/>
              <w:jc w:val="left"/>
            </w:pPr>
            <w:r>
              <w:rPr>
                <w:sz w:val="16"/>
              </w:rPr>
              <w:t>$0 property; crops not reported, reported for the zone (2017 dollars)</w:t>
            </w:r>
          </w:p>
        </w:tc>
        <w:tc>
          <w:tcPr>
            <w:tcW w:type="dxa" w:w="1163"/>
          </w:tcPr>
          <w:p>
            <w:pPr>
              <w:spacing w:after="0"/>
              <w:jc w:val="right"/>
            </w:pPr>
            <w:r>
              <w:rPr>
                <w:sz w:val="16"/>
              </w:rPr>
              <w:t>0, 0</w:t>
            </w:r>
          </w:p>
        </w:tc>
        <w:tc>
          <w:tcPr>
            <w:tcW w:type="dxa" w:w="2107"/>
          </w:tcPr>
          <w:p>
            <w:pPr>
              <w:spacing w:after="0"/>
              <w:jc w:val="left"/>
            </w:pPr>
            <w:r>
              <w:rPr>
                <w:sz w:val="16"/>
              </w:rPr>
              <w:t>NWS zone NHZ006 (SOUTHERN CARROLL), zone-level: may include parts of neighboring counties</w:t>
            </w:r>
          </w:p>
        </w:tc>
        <w:tc>
          <w:tcPr>
            <w:tcW w:type="dxa" w:w="714"/>
          </w:tcPr>
          <w:p>
            <w:pPr>
              <w:spacing w:after="0"/>
              <w:jc w:val="left"/>
            </w:pPr>
          </w:p>
        </w:tc>
        <w:tc>
          <w:tcPr>
            <w:tcW w:type="dxa" w:w="27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2014-07-02</w:t>
            </w:r>
          </w:p>
        </w:tc>
        <w:tc>
          <w:tcPr>
            <w:tcW w:type="dxa" w:w="1320"/>
          </w:tcPr>
          <w:p>
            <w:pPr>
              <w:spacing w:after="0"/>
              <w:jc w:val="left"/>
            </w:pPr>
            <w:r>
              <w:rPr>
                <w:sz w:val="16"/>
              </w:rPr>
              <w:t>Lightning</w:t>
            </w:r>
          </w:p>
        </w:tc>
        <w:tc>
          <w:tcPr>
            <w:tcW w:type="dxa" w:w="1420"/>
          </w:tcPr>
          <w:p>
            <w:pPr>
              <w:spacing w:after="0"/>
              <w:jc w:val="left"/>
            </w:pPr>
          </w:p>
        </w:tc>
        <w:tc>
          <w:tcPr>
            <w:tcW w:type="dxa" w:w="3611"/>
          </w:tcPr>
          <w:p>
            <w:pPr>
              <w:spacing w:after="0"/>
              <w:jc w:val="left"/>
            </w:pPr>
            <w:r>
              <w:rPr>
                <w:sz w:val="16"/>
              </w:rPr>
              <w:t>$0 property; $0 crops (2014 dollars)</w:t>
            </w:r>
          </w:p>
        </w:tc>
        <w:tc>
          <w:tcPr>
            <w:tcW w:type="dxa" w:w="1163"/>
          </w:tcPr>
          <w:p>
            <w:pPr>
              <w:spacing w:after="0"/>
              <w:jc w:val="right"/>
            </w:pPr>
            <w:r>
              <w:rPr>
                <w:sz w:val="16"/>
              </w:rPr>
              <w:t>0, 2</w:t>
            </w:r>
          </w:p>
        </w:tc>
        <w:tc>
          <w:tcPr>
            <w:tcW w:type="dxa" w:w="2107"/>
          </w:tcPr>
          <w:p>
            <w:pPr>
              <w:spacing w:after="0"/>
              <w:jc w:val="left"/>
            </w:pPr>
            <w:r>
              <w:rPr>
                <w:sz w:val="16"/>
              </w:rPr>
              <w:t>EAST MADISON</w:t>
            </w:r>
          </w:p>
        </w:tc>
        <w:tc>
          <w:tcPr>
            <w:tcW w:type="dxa" w:w="714"/>
          </w:tcPr>
          <w:p>
            <w:pPr>
              <w:spacing w:after="0"/>
              <w:jc w:val="left"/>
            </w:pPr>
          </w:p>
        </w:tc>
        <w:tc>
          <w:tcPr>
            <w:tcW w:type="dxa" w:w="2739"/>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20"/>
          </w:tcPr>
          <w:p>
            <w:pPr>
              <w:spacing w:after="0"/>
              <w:jc w:val="left"/>
            </w:pPr>
            <w:r>
              <w:rPr>
                <w:sz w:val="16"/>
              </w:rPr>
              <w:t>Flash Flood</w:t>
            </w:r>
          </w:p>
        </w:tc>
        <w:tc>
          <w:tcPr>
            <w:tcW w:type="dxa" w:w="1420"/>
          </w:tcPr>
          <w:p>
            <w:pPr>
              <w:spacing w:after="0"/>
              <w:jc w:val="left"/>
            </w:pPr>
          </w:p>
        </w:tc>
        <w:tc>
          <w:tcPr>
            <w:tcW w:type="dxa" w:w="3611"/>
          </w:tcPr>
          <w:p>
            <w:pPr>
              <w:spacing w:after="0"/>
              <w:jc w:val="left"/>
            </w:pPr>
            <w:r>
              <w:rPr>
                <w:sz w:val="16"/>
              </w:rPr>
              <w:t>$2,400,000 property; $0 crops (2011 dollars)</w:t>
            </w:r>
          </w:p>
        </w:tc>
        <w:tc>
          <w:tcPr>
            <w:tcW w:type="dxa" w:w="1163"/>
          </w:tcPr>
          <w:p>
            <w:pPr>
              <w:spacing w:after="0"/>
              <w:jc w:val="right"/>
            </w:pPr>
            <w:r>
              <w:rPr>
                <w:sz w:val="16"/>
              </w:rPr>
              <w:t>0, 0</w:t>
            </w:r>
          </w:p>
        </w:tc>
        <w:tc>
          <w:tcPr>
            <w:tcW w:type="dxa" w:w="2107"/>
          </w:tcPr>
          <w:p>
            <w:pPr>
              <w:spacing w:after="0"/>
              <w:jc w:val="left"/>
            </w:pPr>
            <w:r>
              <w:rPr>
                <w:sz w:val="16"/>
              </w:rPr>
              <w:t>BARTLETT to GLEN</w:t>
            </w:r>
          </w:p>
        </w:tc>
        <w:tc>
          <w:tcPr>
            <w:tcW w:type="dxa" w:w="714"/>
          </w:tcPr>
          <w:p>
            <w:pPr>
              <w:spacing w:after="0"/>
              <w:jc w:val="left"/>
            </w:pPr>
          </w:p>
        </w:tc>
        <w:tc>
          <w:tcPr>
            <w:tcW w:type="dxa" w:w="27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2008-07-24</w:t>
            </w:r>
          </w:p>
        </w:tc>
        <w:tc>
          <w:tcPr>
            <w:tcW w:type="dxa" w:w="1320"/>
          </w:tcPr>
          <w:p>
            <w:pPr>
              <w:spacing w:after="0"/>
              <w:jc w:val="left"/>
            </w:pPr>
            <w:r>
              <w:rPr>
                <w:sz w:val="16"/>
              </w:rPr>
              <w:t>Tornado</w:t>
            </w:r>
          </w:p>
        </w:tc>
        <w:tc>
          <w:tcPr>
            <w:tcW w:type="dxa" w:w="1420"/>
          </w:tcPr>
          <w:p>
            <w:pPr>
              <w:spacing w:after="0"/>
              <w:jc w:val="left"/>
            </w:pPr>
            <w:r>
              <w:rPr>
                <w:sz w:val="16"/>
              </w:rPr>
              <w:t>EF2, 19.99 mi within this county, 880 yd wide</w:t>
            </w:r>
          </w:p>
        </w:tc>
        <w:tc>
          <w:tcPr>
            <w:tcW w:type="dxa" w:w="3611"/>
          </w:tcPr>
          <w:p>
            <w:pPr>
              <w:spacing w:after="0"/>
              <w:jc w:val="left"/>
            </w:pPr>
            <w:r>
              <w:rPr>
                <w:sz w:val="16"/>
              </w:rPr>
              <w:t>$347,000 property; crops not reported (2008 dollars)</w:t>
            </w:r>
          </w:p>
        </w:tc>
        <w:tc>
          <w:tcPr>
            <w:tcW w:type="dxa" w:w="1163"/>
          </w:tcPr>
          <w:p>
            <w:pPr>
              <w:spacing w:after="0"/>
              <w:jc w:val="right"/>
            </w:pPr>
            <w:r>
              <w:rPr>
                <w:sz w:val="16"/>
              </w:rPr>
              <w:t>0, 0</w:t>
            </w:r>
          </w:p>
        </w:tc>
        <w:tc>
          <w:tcPr>
            <w:tcW w:type="dxa" w:w="2107"/>
          </w:tcPr>
          <w:p>
            <w:pPr>
              <w:spacing w:after="0"/>
              <w:jc w:val="left"/>
            </w:pPr>
            <w:r>
              <w:rPr>
                <w:sz w:val="16"/>
              </w:rPr>
              <w:t>SOUTH WOLFEBORO to EFFINGHAM FALLS</w:t>
            </w:r>
          </w:p>
        </w:tc>
        <w:tc>
          <w:tcPr>
            <w:tcW w:type="dxa" w:w="714"/>
          </w:tcPr>
          <w:p>
            <w:pPr>
              <w:spacing w:after="0"/>
              <w:jc w:val="left"/>
            </w:pPr>
          </w:p>
        </w:tc>
        <w:tc>
          <w:tcPr>
            <w:tcW w:type="dxa" w:w="2739"/>
          </w:tcPr>
          <w:p>
            <w:pPr>
              <w:spacing w:after="0"/>
              <w:jc w:val="left"/>
            </w:pPr>
            <w:r>
              <w:rPr>
                <w:sz w:val="16"/>
              </w:rPr>
              <w:t>B1-c worst recorded: Tornado</w:t>
            </w:r>
          </w:p>
        </w:tc>
      </w:tr>
      <w:tr>
        <w:trPr>
          <w:cantSplit/>
        </w:trPr>
        <w:tc>
          <w:tcPr>
            <w:tcW w:type="dxa" w:w="1037"/>
          </w:tcPr>
          <w:p>
            <w:pPr>
              <w:spacing w:after="0"/>
              <w:jc w:val="left"/>
            </w:pPr>
            <w:r>
              <w:rPr>
                <w:sz w:val="16"/>
              </w:rPr>
              <w:t>2005-07-19</w:t>
            </w:r>
          </w:p>
        </w:tc>
        <w:tc>
          <w:tcPr>
            <w:tcW w:type="dxa" w:w="1320"/>
          </w:tcPr>
          <w:p>
            <w:pPr>
              <w:spacing w:after="0"/>
              <w:jc w:val="left"/>
            </w:pPr>
            <w:r>
              <w:rPr>
                <w:sz w:val="16"/>
              </w:rPr>
              <w:t>Lightning</w:t>
            </w:r>
          </w:p>
        </w:tc>
        <w:tc>
          <w:tcPr>
            <w:tcW w:type="dxa" w:w="1420"/>
          </w:tcPr>
          <w:p>
            <w:pPr>
              <w:spacing w:after="0"/>
              <w:jc w:val="left"/>
            </w:pPr>
          </w:p>
        </w:tc>
        <w:tc>
          <w:tcPr>
            <w:tcW w:type="dxa" w:w="3611"/>
          </w:tcPr>
          <w:p>
            <w:pPr>
              <w:spacing w:after="0"/>
              <w:jc w:val="left"/>
            </w:pPr>
            <w:r>
              <w:rPr>
                <w:sz w:val="16"/>
              </w:rPr>
              <w:t>$200,000 property; crops not reported (2005 dollars)</w:t>
            </w:r>
          </w:p>
        </w:tc>
        <w:tc>
          <w:tcPr>
            <w:tcW w:type="dxa" w:w="1163"/>
          </w:tcPr>
          <w:p>
            <w:pPr>
              <w:spacing w:after="0"/>
              <w:jc w:val="right"/>
            </w:pPr>
            <w:r>
              <w:rPr>
                <w:sz w:val="16"/>
              </w:rPr>
              <w:t>0, 0</w:t>
            </w:r>
          </w:p>
        </w:tc>
        <w:tc>
          <w:tcPr>
            <w:tcW w:type="dxa" w:w="2107"/>
          </w:tcPr>
          <w:p>
            <w:pPr>
              <w:spacing w:after="0"/>
              <w:jc w:val="left"/>
            </w:pPr>
            <w:r>
              <w:rPr>
                <w:sz w:val="16"/>
              </w:rPr>
              <w:t>SANDWICH</w:t>
            </w:r>
          </w:p>
        </w:tc>
        <w:tc>
          <w:tcPr>
            <w:tcW w:type="dxa" w:w="714"/>
          </w:tcPr>
          <w:p>
            <w:pPr>
              <w:spacing w:after="0"/>
              <w:jc w:val="left"/>
            </w:pPr>
          </w:p>
        </w:tc>
        <w:tc>
          <w:tcPr>
            <w:tcW w:type="dxa" w:w="2739"/>
          </w:tcPr>
          <w:p>
            <w:pPr>
              <w:spacing w:after="0"/>
              <w:jc w:val="left"/>
            </w:pPr>
            <w:r>
              <w:rPr>
                <w:sz w:val="16"/>
              </w:rPr>
              <w:t>B1-c worst recorded: Lightning</w:t>
            </w:r>
          </w:p>
        </w:tc>
      </w:tr>
      <w:tr>
        <w:trPr>
          <w:cantSplit/>
        </w:trPr>
        <w:tc>
          <w:tcPr>
            <w:tcW w:type="dxa" w:w="1037"/>
          </w:tcPr>
          <w:p>
            <w:pPr>
              <w:spacing w:after="0"/>
              <w:jc w:val="left"/>
            </w:pPr>
            <w:r>
              <w:rPr>
                <w:sz w:val="16"/>
              </w:rPr>
              <w:t>2000-01-13</w:t>
            </w:r>
          </w:p>
        </w:tc>
        <w:tc>
          <w:tcPr>
            <w:tcW w:type="dxa" w:w="1320"/>
          </w:tcPr>
          <w:p>
            <w:pPr>
              <w:spacing w:after="0"/>
              <w:jc w:val="left"/>
            </w:pPr>
            <w:r>
              <w:rPr>
                <w:sz w:val="16"/>
              </w:rPr>
              <w:t>Extreme Cold/Wind Chill</w:t>
            </w:r>
          </w:p>
        </w:tc>
        <w:tc>
          <w:tcPr>
            <w:tcW w:type="dxa" w:w="1420"/>
          </w:tcPr>
          <w:p>
            <w:pPr>
              <w:spacing w:after="0"/>
              <w:jc w:val="left"/>
            </w:pPr>
          </w:p>
        </w:tc>
        <w:tc>
          <w:tcPr>
            <w:tcW w:type="dxa" w:w="3611"/>
          </w:tcPr>
          <w:p>
            <w:pPr>
              <w:spacing w:after="0"/>
              <w:jc w:val="left"/>
            </w:pPr>
            <w:r>
              <w:rPr>
                <w:sz w:val="16"/>
              </w:rPr>
              <w:t>damage not reported</w:t>
            </w:r>
          </w:p>
        </w:tc>
        <w:tc>
          <w:tcPr>
            <w:tcW w:type="dxa" w:w="1163"/>
          </w:tcPr>
          <w:p>
            <w:pPr>
              <w:spacing w:after="0"/>
              <w:jc w:val="right"/>
            </w:pPr>
            <w:r>
              <w:rPr>
                <w:sz w:val="16"/>
              </w:rPr>
              <w:t>0, 0</w:t>
            </w:r>
          </w:p>
        </w:tc>
        <w:tc>
          <w:tcPr>
            <w:tcW w:type="dxa" w:w="2107"/>
          </w:tcPr>
          <w:p>
            <w:pPr>
              <w:spacing w:after="0"/>
              <w:jc w:val="left"/>
            </w:pPr>
            <w:r>
              <w:rPr>
                <w:sz w:val="16"/>
              </w:rPr>
              <w:t>NWS zone NHZ004 (NORTHERN CARROLL), zone-level: may include parts of neighboring counties</w:t>
            </w:r>
          </w:p>
        </w:tc>
        <w:tc>
          <w:tcPr>
            <w:tcW w:type="dxa" w:w="714"/>
          </w:tcPr>
          <w:p>
            <w:pPr>
              <w:spacing w:after="0"/>
              <w:jc w:val="left"/>
            </w:pPr>
          </w:p>
        </w:tc>
        <w:tc>
          <w:tcPr>
            <w:tcW w:type="dxa" w:w="27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1999-12-11</w:t>
            </w:r>
          </w:p>
        </w:tc>
        <w:tc>
          <w:tcPr>
            <w:tcW w:type="dxa" w:w="1320"/>
          </w:tcPr>
          <w:p>
            <w:pPr>
              <w:spacing w:after="0"/>
              <w:jc w:val="left"/>
            </w:pPr>
            <w:r>
              <w:rPr>
                <w:sz w:val="16"/>
              </w:rPr>
              <w:t>Strong Wind</w:t>
            </w:r>
          </w:p>
        </w:tc>
        <w:tc>
          <w:tcPr>
            <w:tcW w:type="dxa" w:w="1420"/>
          </w:tcPr>
          <w:p>
            <w:pPr>
              <w:spacing w:after="0"/>
              <w:jc w:val="left"/>
            </w:pPr>
            <w:r>
              <w:rPr>
                <w:sz w:val="16"/>
              </w:rPr>
              <w:t>speed not recorded</w:t>
            </w:r>
          </w:p>
        </w:tc>
        <w:tc>
          <w:tcPr>
            <w:tcW w:type="dxa" w:w="3611"/>
          </w:tcPr>
          <w:p>
            <w:pPr>
              <w:spacing w:after="0"/>
              <w:jc w:val="left"/>
            </w:pPr>
            <w:r>
              <w:rPr>
                <w:sz w:val="16"/>
              </w:rPr>
              <w:t>damage not reported</w:t>
            </w:r>
          </w:p>
        </w:tc>
        <w:tc>
          <w:tcPr>
            <w:tcW w:type="dxa" w:w="1163"/>
          </w:tcPr>
          <w:p>
            <w:pPr>
              <w:spacing w:after="0"/>
              <w:jc w:val="right"/>
            </w:pPr>
            <w:r>
              <w:rPr>
                <w:sz w:val="16"/>
              </w:rPr>
              <w:t>0, 2</w:t>
            </w:r>
          </w:p>
        </w:tc>
        <w:tc>
          <w:tcPr>
            <w:tcW w:type="dxa" w:w="2107"/>
          </w:tcPr>
          <w:p>
            <w:pPr>
              <w:spacing w:after="0"/>
              <w:jc w:val="left"/>
            </w:pPr>
            <w:r>
              <w:rPr>
                <w:sz w:val="16"/>
              </w:rPr>
              <w:t>NWS zone NHZ004 (NORTHERN CARROLL), zone-level: may include parts of neighboring counties</w:t>
            </w:r>
          </w:p>
        </w:tc>
        <w:tc>
          <w:tcPr>
            <w:tcW w:type="dxa" w:w="714"/>
          </w:tcPr>
          <w:p>
            <w:pPr>
              <w:spacing w:after="0"/>
              <w:jc w:val="left"/>
            </w:pPr>
          </w:p>
        </w:tc>
        <w:tc>
          <w:tcPr>
            <w:tcW w:type="dxa" w:w="2739"/>
          </w:tcPr>
          <w:p>
            <w:pPr>
              <w:spacing w:after="0"/>
              <w:jc w:val="left"/>
            </w:pPr>
            <w:r>
              <w:rPr>
                <w:sz w:val="16"/>
              </w:rPr>
              <w:t>deaths or injuries recorded</w:t>
            </w:r>
          </w:p>
        </w:tc>
      </w:tr>
      <w:tr>
        <w:trPr>
          <w:cantSplit/>
        </w:trPr>
        <w:tc>
          <w:tcPr>
            <w:tcW w:type="dxa" w:w="1037"/>
          </w:tcPr>
          <w:p>
            <w:pPr>
              <w:spacing w:after="0"/>
              <w:jc w:val="left"/>
            </w:pPr>
            <w:r>
              <w:rPr>
                <w:sz w:val="16"/>
              </w:rPr>
              <w:t>1998-08-24</w:t>
            </w:r>
          </w:p>
        </w:tc>
        <w:tc>
          <w:tcPr>
            <w:tcW w:type="dxa" w:w="1320"/>
          </w:tcPr>
          <w:p>
            <w:pPr>
              <w:spacing w:after="0"/>
              <w:jc w:val="left"/>
            </w:pPr>
            <w:r>
              <w:rPr>
                <w:sz w:val="16"/>
              </w:rPr>
              <w:t>Hail</w:t>
            </w:r>
          </w:p>
        </w:tc>
        <w:tc>
          <w:tcPr>
            <w:tcW w:type="dxa" w:w="1420"/>
          </w:tcPr>
          <w:p>
            <w:pPr>
              <w:spacing w:after="0"/>
              <w:jc w:val="left"/>
            </w:pPr>
            <w:r>
              <w:rPr>
                <w:sz w:val="16"/>
              </w:rPr>
              <w:t>2.75 in</w:t>
            </w:r>
          </w:p>
        </w:tc>
        <w:tc>
          <w:tcPr>
            <w:tcW w:type="dxa" w:w="3611"/>
          </w:tcPr>
          <w:p>
            <w:pPr>
              <w:spacing w:after="0"/>
              <w:jc w:val="left"/>
            </w:pPr>
            <w:r>
              <w:rPr>
                <w:sz w:val="16"/>
              </w:rPr>
              <w:t>damage not reported</w:t>
            </w:r>
          </w:p>
        </w:tc>
        <w:tc>
          <w:tcPr>
            <w:tcW w:type="dxa" w:w="1163"/>
          </w:tcPr>
          <w:p>
            <w:pPr>
              <w:spacing w:after="0"/>
              <w:jc w:val="right"/>
            </w:pPr>
            <w:r>
              <w:rPr>
                <w:sz w:val="16"/>
              </w:rPr>
              <w:t>0, 0</w:t>
            </w:r>
          </w:p>
        </w:tc>
        <w:tc>
          <w:tcPr>
            <w:tcW w:type="dxa" w:w="2107"/>
          </w:tcPr>
          <w:p>
            <w:pPr>
              <w:spacing w:after="0"/>
              <w:jc w:val="left"/>
            </w:pPr>
            <w:r>
              <w:rPr>
                <w:sz w:val="16"/>
              </w:rPr>
              <w:t>TAMWORTH to FREEDOM</w:t>
            </w:r>
          </w:p>
        </w:tc>
        <w:tc>
          <w:tcPr>
            <w:tcW w:type="dxa" w:w="714"/>
          </w:tcPr>
          <w:p>
            <w:pPr>
              <w:spacing w:after="0"/>
              <w:jc w:val="left"/>
            </w:pPr>
          </w:p>
        </w:tc>
        <w:tc>
          <w:tcPr>
            <w:tcW w:type="dxa" w:w="2739"/>
          </w:tcPr>
          <w:p>
            <w:pPr>
              <w:spacing w:after="0"/>
              <w:jc w:val="left"/>
            </w:pPr>
            <w:r>
              <w:rPr>
                <w:sz w:val="16"/>
              </w:rPr>
              <w:t>B1-c worst recorded: Hail</w:t>
            </w:r>
          </w:p>
        </w:tc>
      </w:tr>
      <w:tr>
        <w:trPr>
          <w:cantSplit/>
        </w:trPr>
        <w:tc>
          <w:tcPr>
            <w:tcW w:type="dxa" w:w="1037"/>
          </w:tcPr>
          <w:p>
            <w:pPr>
              <w:spacing w:after="0"/>
              <w:jc w:val="left"/>
            </w:pPr>
            <w:r>
              <w:rPr>
                <w:sz w:val="16"/>
              </w:rPr>
              <w:t>1998-01-07</w:t>
            </w:r>
          </w:p>
        </w:tc>
        <w:tc>
          <w:tcPr>
            <w:tcW w:type="dxa" w:w="1320"/>
          </w:tcPr>
          <w:p>
            <w:pPr>
              <w:spacing w:after="0"/>
              <w:jc w:val="left"/>
            </w:pPr>
            <w:r>
              <w:rPr>
                <w:sz w:val="16"/>
              </w:rPr>
              <w:t>Ice Storm</w:t>
            </w:r>
          </w:p>
        </w:tc>
        <w:tc>
          <w:tcPr>
            <w:tcW w:type="dxa" w:w="1420"/>
          </w:tcPr>
          <w:p>
            <w:pPr>
              <w:spacing w:after="0"/>
              <w:jc w:val="left"/>
            </w:pPr>
          </w:p>
        </w:tc>
        <w:tc>
          <w:tcPr>
            <w:tcW w:type="dxa" w:w="3611"/>
          </w:tcPr>
          <w:p>
            <w:pPr>
              <w:spacing w:after="0"/>
              <w:jc w:val="left"/>
            </w:pPr>
            <w:r>
              <w:rPr>
                <w:sz w:val="16"/>
              </w:rPr>
              <w:t>$5,450,000 property; crops not reported, reported for the zone (1998 dollars)</w:t>
            </w:r>
          </w:p>
        </w:tc>
        <w:tc>
          <w:tcPr>
            <w:tcW w:type="dxa" w:w="1163"/>
          </w:tcPr>
          <w:p>
            <w:pPr>
              <w:spacing w:after="0"/>
              <w:jc w:val="right"/>
            </w:pPr>
            <w:r>
              <w:rPr>
                <w:sz w:val="16"/>
              </w:rPr>
              <w:t>0, 0</w:t>
            </w:r>
          </w:p>
        </w:tc>
        <w:tc>
          <w:tcPr>
            <w:tcW w:type="dxa" w:w="2107"/>
          </w:tcPr>
          <w:p>
            <w:pPr>
              <w:spacing w:after="0"/>
              <w:jc w:val="left"/>
            </w:pPr>
            <w:r>
              <w:rPr>
                <w:sz w:val="16"/>
              </w:rPr>
              <w:t>NWS zone NHZ004 (NORTHERN CARROLL), zone-level: may include parts of neighboring counties</w:t>
            </w:r>
          </w:p>
        </w:tc>
        <w:tc>
          <w:tcPr>
            <w:tcW w:type="dxa" w:w="714"/>
          </w:tcPr>
          <w:p>
            <w:pPr>
              <w:spacing w:after="0"/>
              <w:jc w:val="left"/>
            </w:pPr>
          </w:p>
        </w:tc>
        <w:tc>
          <w:tcPr>
            <w:tcW w:type="dxa" w:w="2739"/>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2.73</w:t>
            </w:r>
          </w:p>
        </w:tc>
        <w:tc>
          <w:tcPr>
            <w:tcW w:type="dxa" w:w="1431"/>
          </w:tcPr>
          <w:p>
            <w:pPr>
              <w:spacing w:after="0"/>
              <w:jc w:val="left"/>
            </w:pPr>
            <w:r>
              <w:rPr>
                <w:sz w:val="16"/>
              </w:rPr>
              <w:t>event-days per year</w:t>
            </w:r>
          </w:p>
        </w:tc>
        <w:tc>
          <w:tcPr>
            <w:tcW w:type="dxa" w:w="1552"/>
          </w:tcPr>
          <w:p>
            <w:pPr>
              <w:spacing w:after="0"/>
              <w:jc w:val="left"/>
            </w:pPr>
            <w:r>
              <w:rPr>
                <w:sz w:val="16"/>
              </w:rPr>
              <w:t>about 2.73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3"/>
          </w:tcPr>
          <w:p>
            <w:pPr>
              <w:spacing w:after="0"/>
              <w:jc w:val="right"/>
            </w:pPr>
            <w:r>
              <w:rPr>
                <w:sz w:val="16"/>
              </w:rPr>
              <w:t>51.3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2.73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0.186</w:t>
            </w:r>
          </w:p>
        </w:tc>
        <w:tc>
          <w:tcPr>
            <w:tcW w:type="dxa" w:w="1431"/>
          </w:tcPr>
          <w:p>
            <w:pPr>
              <w:spacing w:after="0"/>
              <w:jc w:val="left"/>
            </w:pPr>
            <w:r>
              <w:rPr>
                <w:sz w:val="16"/>
              </w:rPr>
              <w:t>event-days per year</w:t>
            </w:r>
          </w:p>
        </w:tc>
        <w:tc>
          <w:tcPr>
            <w:tcW w:type="dxa" w:w="1552"/>
          </w:tcPr>
          <w:p>
            <w:pPr>
              <w:spacing w:after="0"/>
              <w:jc w:val="left"/>
            </w:pPr>
            <w:r>
              <w:rPr>
                <w:sz w:val="16"/>
              </w:rPr>
              <w:t>about 0.186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70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0.00174</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1.65</w:t>
            </w:r>
          </w:p>
        </w:tc>
        <w:tc>
          <w:tcPr>
            <w:tcW w:type="dxa" w:w="1431"/>
          </w:tcPr>
          <w:p>
            <w:pPr>
              <w:spacing w:after="0"/>
              <w:jc w:val="left"/>
            </w:pPr>
            <w:r>
              <w:rPr>
                <w:sz w:val="16"/>
              </w:rPr>
              <w:t>events per year</w:t>
            </w:r>
          </w:p>
        </w:tc>
        <w:tc>
          <w:tcPr>
            <w:tcW w:type="dxa" w:w="1552"/>
          </w:tcPr>
          <w:p>
            <w:pPr>
              <w:spacing w:after="0"/>
              <w:jc w:val="left"/>
            </w:pPr>
            <w:r>
              <w:rPr>
                <w:sz w:val="16"/>
              </w:rPr>
              <w:t>about 1.65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63.0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1.92</w:t>
            </w:r>
          </w:p>
        </w:tc>
        <w:tc>
          <w:tcPr>
            <w:tcW w:type="dxa" w:w="1431"/>
          </w:tcPr>
          <w:p>
            <w:pPr>
              <w:spacing w:after="0"/>
              <w:jc w:val="left"/>
            </w:pPr>
            <w:r>
              <w:rPr>
                <w:sz w:val="16"/>
              </w:rPr>
              <w:t>event-days per year</w:t>
            </w:r>
          </w:p>
        </w:tc>
        <w:tc>
          <w:tcPr>
            <w:tcW w:type="dxa" w:w="1552"/>
          </w:tcPr>
          <w:p>
            <w:pPr>
              <w:spacing w:after="0"/>
              <w:jc w:val="left"/>
            </w:pPr>
            <w:r>
              <w:rPr>
                <w:sz w:val="16"/>
              </w:rPr>
              <w:t>about 1.92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34.3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1.92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0.0849</w:t>
            </w:r>
          </w:p>
        </w:tc>
        <w:tc>
          <w:tcPr>
            <w:tcW w:type="dxa" w:w="1431"/>
          </w:tcPr>
          <w:p>
            <w:pPr>
              <w:spacing w:after="0"/>
              <w:jc w:val="left"/>
            </w:pPr>
            <w:r>
              <w:rPr>
                <w:sz w:val="16"/>
              </w:rPr>
              <w:t>events per year</w:t>
            </w:r>
          </w:p>
        </w:tc>
        <w:tc>
          <w:tcPr>
            <w:tcW w:type="dxa" w:w="1552"/>
          </w:tcPr>
          <w:p>
            <w:pPr>
              <w:spacing w:after="0"/>
              <w:jc w:val="left"/>
            </w:pPr>
            <w:r>
              <w:rPr>
                <w:sz w:val="16"/>
              </w:rPr>
              <w:t>about 1 in 12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32</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1.29</w:t>
            </w:r>
          </w:p>
        </w:tc>
        <w:tc>
          <w:tcPr>
            <w:tcW w:type="dxa" w:w="1431"/>
          </w:tcPr>
          <w:p>
            <w:pPr>
              <w:spacing w:after="0"/>
              <w:jc w:val="left"/>
            </w:pPr>
            <w:r>
              <w:rPr>
                <w:sz w:val="16"/>
              </w:rPr>
              <w:t>event-days per year</w:t>
            </w:r>
          </w:p>
        </w:tc>
        <w:tc>
          <w:tcPr>
            <w:tcW w:type="dxa" w:w="1552"/>
          </w:tcPr>
          <w:p>
            <w:pPr>
              <w:spacing w:after="0"/>
              <w:jc w:val="left"/>
            </w:pPr>
            <w:r>
              <w:rPr>
                <w:sz w:val="16"/>
              </w:rPr>
              <w:t>about 1.29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89</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r>
              <w:rPr>
                <w:sz w:val="16"/>
              </w:rPr>
              <w:t>NRI gives about 1.29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2.64</w:t>
            </w:r>
          </w:p>
        </w:tc>
        <w:tc>
          <w:tcPr>
            <w:tcW w:type="dxa" w:w="1431"/>
          </w:tcPr>
          <w:p>
            <w:pPr>
              <w:spacing w:after="0"/>
              <w:jc w:val="left"/>
            </w:pPr>
            <w:r>
              <w:rPr>
                <w:sz w:val="16"/>
              </w:rPr>
              <w:t>event-days per year</w:t>
            </w:r>
          </w:p>
        </w:tc>
        <w:tc>
          <w:tcPr>
            <w:tcW w:type="dxa" w:w="1552"/>
          </w:tcPr>
          <w:p>
            <w:pPr>
              <w:spacing w:after="0"/>
              <w:jc w:val="left"/>
            </w:pPr>
            <w:r>
              <w:rPr>
                <w:sz w:val="16"/>
              </w:rPr>
              <w:t>about 2.64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74</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1.33</w:t>
            </w:r>
          </w:p>
        </w:tc>
        <w:tc>
          <w:tcPr>
            <w:tcW w:type="dxa" w:w="1431"/>
          </w:tcPr>
          <w:p>
            <w:pPr>
              <w:spacing w:after="0"/>
              <w:jc w:val="left"/>
            </w:pPr>
            <w:r>
              <w:rPr>
                <w:sz w:val="16"/>
              </w:rPr>
              <w:t>events per year (modeled)</w:t>
            </w:r>
          </w:p>
        </w:tc>
        <w:tc>
          <w:tcPr>
            <w:tcW w:type="dxa" w:w="1552"/>
          </w:tcPr>
          <w:p>
            <w:pPr>
              <w:spacing w:after="0"/>
              <w:jc w:val="left"/>
            </w:pPr>
            <w:r>
              <w:rPr>
                <w:sz w:val="16"/>
              </w:rPr>
              <w:t>about 1.33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19.1</w:t>
            </w:r>
          </w:p>
        </w:tc>
        <w:tc>
          <w:tcPr>
            <w:tcW w:type="dxa" w:w="1431"/>
          </w:tcPr>
          <w:p>
            <w:pPr>
              <w:spacing w:after="0"/>
              <w:jc w:val="left"/>
            </w:pPr>
            <w:r>
              <w:rPr>
                <w:sz w:val="16"/>
              </w:rPr>
              <w:t>days per year with a strike</w:t>
            </w:r>
          </w:p>
        </w:tc>
        <w:tc>
          <w:tcPr>
            <w:tcW w:type="dxa" w:w="1552"/>
          </w:tcPr>
          <w:p>
            <w:pPr>
              <w:spacing w:after="0"/>
              <w:jc w:val="left"/>
            </w:pPr>
            <w:r>
              <w:rPr>
                <w:sz w:val="16"/>
              </w:rPr>
              <w:t>about 19.1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0.59</w:t>
            </w:r>
          </w:p>
        </w:tc>
        <w:tc>
          <w:tcPr>
            <w:tcW w:type="dxa" w:w="1431"/>
          </w:tcPr>
          <w:p>
            <w:pPr>
              <w:spacing w:after="0"/>
              <w:jc w:val="left"/>
            </w:pPr>
            <w:r>
              <w:rPr>
                <w:sz w:val="16"/>
              </w:rPr>
              <w:t>events per year</w:t>
            </w:r>
          </w:p>
        </w:tc>
        <w:tc>
          <w:tcPr>
            <w:tcW w:type="dxa" w:w="1552"/>
          </w:tcPr>
          <w:p>
            <w:pPr>
              <w:spacing w:after="0"/>
              <w:jc w:val="left"/>
            </w:pPr>
            <w:r>
              <w:rPr>
                <w:sz w:val="16"/>
              </w:rPr>
              <w:t>about 0.59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23</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0.106</w:t>
            </w:r>
          </w:p>
        </w:tc>
        <w:tc>
          <w:tcPr>
            <w:tcW w:type="dxa" w:w="1431"/>
          </w:tcPr>
          <w:p>
            <w:pPr>
              <w:spacing w:after="0"/>
              <w:jc w:val="left"/>
            </w:pPr>
            <w:r>
              <w:rPr>
                <w:sz w:val="16"/>
              </w:rPr>
              <w:t>events per year</w:t>
            </w:r>
          </w:p>
        </w:tc>
        <w:tc>
          <w:tcPr>
            <w:tcW w:type="dxa" w:w="1552"/>
          </w:tcPr>
          <w:p>
            <w:pPr>
              <w:spacing w:after="0"/>
              <w:jc w:val="left"/>
            </w:pPr>
            <w:r>
              <w:rPr>
                <w:sz w:val="16"/>
              </w:rPr>
              <w:t>about 1 in 9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0.0000174</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0.00174%</w:t>
            </w:r>
          </w:p>
        </w:tc>
        <w:tc>
          <w:tcPr>
            <w:tcW w:type="dxa" w:w="1037"/>
          </w:tcPr>
          <w:p>
            <w:pPr>
              <w:spacing w:after="0"/>
              <w:jc w:val="left"/>
            </w:pPr>
            <w:r>
              <w:rPr>
                <w:sz w:val="16"/>
              </w:rPr>
              <w:t>Possible</w:t>
            </w:r>
          </w:p>
        </w:tc>
        <w:tc>
          <w:tcPr>
            <w:tcW w:type="dxa" w:w="1722"/>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22.2</w:t>
            </w:r>
          </w:p>
        </w:tc>
        <w:tc>
          <w:tcPr>
            <w:tcW w:type="dxa" w:w="1431"/>
          </w:tcPr>
          <w:p>
            <w:pPr>
              <w:spacing w:after="0"/>
              <w:jc w:val="left"/>
            </w:pPr>
            <w:r>
              <w:rPr>
                <w:sz w:val="16"/>
              </w:rPr>
              <w:t>event-days per year</w:t>
            </w:r>
          </w:p>
        </w:tc>
        <w:tc>
          <w:tcPr>
            <w:tcW w:type="dxa" w:w="1552"/>
          </w:tcPr>
          <w:p>
            <w:pPr>
              <w:spacing w:after="0"/>
              <w:jc w:val="left"/>
            </w:pPr>
            <w:r>
              <w:rPr>
                <w:sz w:val="16"/>
              </w:rPr>
              <w:t>about 22.2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15 of 19</w:t>
            </w:r>
          </w:p>
        </w:tc>
        <w:tc>
          <w:tcPr>
            <w:tcW w:type="dxa" w:w="876"/>
          </w:tcPr>
          <w:p>
            <w:pPr>
              <w:spacing w:after="0"/>
              <w:jc w:val="right"/>
            </w:pPr>
            <w:r>
              <w:rPr>
                <w:sz w:val="16"/>
              </w:rPr>
              <w:t>55.7</w:t>
            </w:r>
          </w:p>
        </w:tc>
        <w:tc>
          <w:tcPr>
            <w:tcW w:type="dxa" w:w="680"/>
          </w:tcPr>
          <w:p>
            <w:pPr>
              <w:spacing w:after="0"/>
              <w:jc w:val="right"/>
            </w:pPr>
            <w:r>
              <w:rPr>
                <w:sz w:val="16"/>
              </w:rPr>
              <w:t>60.2</w:t>
            </w:r>
          </w:p>
        </w:tc>
        <w:tc>
          <w:tcPr>
            <w:tcW w:type="dxa" w:w="648"/>
          </w:tcPr>
          <w:p>
            <w:pPr>
              <w:spacing w:after="0"/>
              <w:jc w:val="right"/>
            </w:pPr>
            <w:r>
              <w:rPr>
                <w:sz w:val="16"/>
              </w:rPr>
              <w:t>62.6</w:t>
            </w:r>
          </w:p>
        </w:tc>
        <w:tc>
          <w:tcPr>
            <w:tcW w:type="dxa" w:w="3520"/>
          </w:tcPr>
          <w:p>
            <w:pPr>
              <w:spacing w:after="0"/>
              <w:jc w:val="left"/>
            </w:pPr>
            <w:r>
              <w:rPr>
                <w:sz w:val="16"/>
              </w:rPr>
              <w:t>Very Low 15,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19</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19</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19 of 19</w:t>
            </w:r>
          </w:p>
        </w:tc>
        <w:tc>
          <w:tcPr>
            <w:tcW w:type="dxa" w:w="876"/>
          </w:tcPr>
          <w:p>
            <w:pPr>
              <w:spacing w:after="0"/>
              <w:jc w:val="right"/>
            </w:pPr>
            <w:r>
              <w:rPr>
                <w:sz w:val="16"/>
              </w:rPr>
              <w:t>29.7</w:t>
            </w:r>
          </w:p>
        </w:tc>
        <w:tc>
          <w:tcPr>
            <w:tcW w:type="dxa" w:w="680"/>
          </w:tcPr>
          <w:p>
            <w:pPr>
              <w:spacing w:after="0"/>
              <w:jc w:val="right"/>
            </w:pPr>
            <w:r>
              <w:rPr>
                <w:sz w:val="16"/>
              </w:rPr>
              <w:t>44.3</w:t>
            </w:r>
          </w:p>
        </w:tc>
        <w:tc>
          <w:tcPr>
            <w:tcW w:type="dxa" w:w="648"/>
          </w:tcPr>
          <w:p>
            <w:pPr>
              <w:spacing w:after="0"/>
              <w:jc w:val="right"/>
            </w:pPr>
            <w:r>
              <w:rPr>
                <w:sz w:val="16"/>
              </w:rPr>
              <w:t>60.5</w:t>
            </w:r>
          </w:p>
        </w:tc>
        <w:tc>
          <w:tcPr>
            <w:tcW w:type="dxa" w:w="3520"/>
          </w:tcPr>
          <w:p>
            <w:pPr>
              <w:spacing w:after="0"/>
              <w:jc w:val="left"/>
            </w:pPr>
            <w:r>
              <w:rPr>
                <w:sz w:val="16"/>
              </w:rPr>
              <w:t>Relatively Moderate 7,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19</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19 of 19</w:t>
            </w:r>
          </w:p>
        </w:tc>
        <w:tc>
          <w:tcPr>
            <w:tcW w:type="dxa" w:w="876"/>
          </w:tcPr>
          <w:p>
            <w:pPr>
              <w:spacing w:after="0"/>
              <w:jc w:val="right"/>
            </w:pPr>
            <w:r>
              <w:rPr>
                <w:sz w:val="16"/>
              </w:rPr>
              <w:t>31.2</w:t>
            </w:r>
          </w:p>
        </w:tc>
        <w:tc>
          <w:tcPr>
            <w:tcW w:type="dxa" w:w="680"/>
          </w:tcPr>
          <w:p>
            <w:pPr>
              <w:spacing w:after="0"/>
              <w:jc w:val="right"/>
            </w:pPr>
            <w:r>
              <w:rPr>
                <w:sz w:val="16"/>
              </w:rPr>
              <w:t>49.4</w:t>
            </w:r>
          </w:p>
        </w:tc>
        <w:tc>
          <w:tcPr>
            <w:tcW w:type="dxa" w:w="648"/>
          </w:tcPr>
          <w:p>
            <w:pPr>
              <w:spacing w:after="0"/>
              <w:jc w:val="right"/>
            </w:pPr>
            <w:r>
              <w:rPr>
                <w:sz w:val="16"/>
              </w:rPr>
              <w:t>62.9</w:t>
            </w:r>
          </w:p>
        </w:tc>
        <w:tc>
          <w:tcPr>
            <w:tcW w:type="dxa" w:w="3520"/>
          </w:tcPr>
          <w:p>
            <w:pPr>
              <w:spacing w:after="0"/>
              <w:jc w:val="left"/>
            </w:pPr>
            <w:r>
              <w:rPr>
                <w:sz w:val="16"/>
              </w:rPr>
              <w:t>Relatively Low 17, Very Low 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19 of 19</w:t>
            </w:r>
          </w:p>
        </w:tc>
        <w:tc>
          <w:tcPr>
            <w:tcW w:type="dxa" w:w="876"/>
          </w:tcPr>
          <w:p>
            <w:pPr>
              <w:spacing w:after="0"/>
              <w:jc w:val="right"/>
            </w:pPr>
            <w:r>
              <w:rPr>
                <w:sz w:val="16"/>
              </w:rPr>
              <w:t>22.2</w:t>
            </w:r>
          </w:p>
        </w:tc>
        <w:tc>
          <w:tcPr>
            <w:tcW w:type="dxa" w:w="680"/>
          </w:tcPr>
          <w:p>
            <w:pPr>
              <w:spacing w:after="0"/>
              <w:jc w:val="right"/>
            </w:pPr>
            <w:r>
              <w:rPr>
                <w:sz w:val="16"/>
              </w:rPr>
              <w:t>29.8</w:t>
            </w:r>
          </w:p>
        </w:tc>
        <w:tc>
          <w:tcPr>
            <w:tcW w:type="dxa" w:w="648"/>
          </w:tcPr>
          <w:p>
            <w:pPr>
              <w:spacing w:after="0"/>
              <w:jc w:val="right"/>
            </w:pPr>
            <w:r>
              <w:rPr>
                <w:sz w:val="16"/>
              </w:rPr>
              <w:t>42.1</w:t>
            </w:r>
          </w:p>
        </w:tc>
        <w:tc>
          <w:tcPr>
            <w:tcW w:type="dxa" w:w="3520"/>
          </w:tcPr>
          <w:p>
            <w:pPr>
              <w:spacing w:after="0"/>
              <w:jc w:val="left"/>
            </w:pPr>
            <w:r>
              <w:rPr>
                <w:sz w:val="16"/>
              </w:rPr>
              <w:t>Relatively Low 1, Very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19 of 19</w:t>
            </w:r>
          </w:p>
        </w:tc>
        <w:tc>
          <w:tcPr>
            <w:tcW w:type="dxa" w:w="876"/>
          </w:tcPr>
          <w:p>
            <w:pPr>
              <w:spacing w:after="0"/>
              <w:jc w:val="right"/>
            </w:pPr>
            <w:r>
              <w:rPr>
                <w:sz w:val="16"/>
              </w:rPr>
              <w:t>6.7</w:t>
            </w:r>
          </w:p>
        </w:tc>
        <w:tc>
          <w:tcPr>
            <w:tcW w:type="dxa" w:w="680"/>
          </w:tcPr>
          <w:p>
            <w:pPr>
              <w:spacing w:after="0"/>
              <w:jc w:val="right"/>
            </w:pPr>
            <w:r>
              <w:rPr>
                <w:sz w:val="16"/>
              </w:rPr>
              <w:t>11.5</w:t>
            </w:r>
          </w:p>
        </w:tc>
        <w:tc>
          <w:tcPr>
            <w:tcW w:type="dxa" w:w="648"/>
          </w:tcPr>
          <w:p>
            <w:pPr>
              <w:spacing w:after="0"/>
              <w:jc w:val="right"/>
            </w:pPr>
            <w:r>
              <w:rPr>
                <w:sz w:val="16"/>
              </w:rPr>
              <w:t>33.2</w:t>
            </w:r>
          </w:p>
        </w:tc>
        <w:tc>
          <w:tcPr>
            <w:tcW w:type="dxa" w:w="3520"/>
          </w:tcPr>
          <w:p>
            <w:pPr>
              <w:spacing w:after="0"/>
              <w:jc w:val="left"/>
            </w:pPr>
            <w:r>
              <w:rPr>
                <w:sz w:val="16"/>
              </w:rPr>
              <w:t>Relatively Low 2, Very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19 of 19</w:t>
            </w:r>
          </w:p>
        </w:tc>
        <w:tc>
          <w:tcPr>
            <w:tcW w:type="dxa" w:w="876"/>
          </w:tcPr>
          <w:p>
            <w:pPr>
              <w:spacing w:after="0"/>
              <w:jc w:val="right"/>
            </w:pPr>
            <w:r>
              <w:rPr>
                <w:sz w:val="16"/>
              </w:rPr>
              <w:t>77.3</w:t>
            </w:r>
          </w:p>
        </w:tc>
        <w:tc>
          <w:tcPr>
            <w:tcW w:type="dxa" w:w="680"/>
          </w:tcPr>
          <w:p>
            <w:pPr>
              <w:spacing w:after="0"/>
              <w:jc w:val="right"/>
            </w:pPr>
            <w:r>
              <w:rPr>
                <w:sz w:val="16"/>
              </w:rPr>
              <w:t>85.1</w:t>
            </w:r>
          </w:p>
        </w:tc>
        <w:tc>
          <w:tcPr>
            <w:tcW w:type="dxa" w:w="648"/>
          </w:tcPr>
          <w:p>
            <w:pPr>
              <w:spacing w:after="0"/>
              <w:jc w:val="right"/>
            </w:pPr>
            <w:r>
              <w:rPr>
                <w:sz w:val="16"/>
              </w:rPr>
              <w:t>89.7</w:t>
            </w:r>
          </w:p>
        </w:tc>
        <w:tc>
          <w:tcPr>
            <w:tcW w:type="dxa" w:w="3520"/>
          </w:tcPr>
          <w:p>
            <w:pPr>
              <w:spacing w:after="0"/>
              <w:jc w:val="left"/>
            </w:pPr>
            <w:r>
              <w:rPr>
                <w:sz w:val="16"/>
              </w:rPr>
              <w:t>Relatively Moderate 18, Relatively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19 of 19</w:t>
            </w:r>
          </w:p>
        </w:tc>
        <w:tc>
          <w:tcPr>
            <w:tcW w:type="dxa" w:w="876"/>
          </w:tcPr>
          <w:p>
            <w:pPr>
              <w:spacing w:after="0"/>
              <w:jc w:val="right"/>
            </w:pPr>
            <w:r>
              <w:rPr>
                <w:sz w:val="16"/>
              </w:rPr>
              <w:t>70.0</w:t>
            </w:r>
          </w:p>
        </w:tc>
        <w:tc>
          <w:tcPr>
            <w:tcW w:type="dxa" w:w="680"/>
          </w:tcPr>
          <w:p>
            <w:pPr>
              <w:spacing w:after="0"/>
              <w:jc w:val="right"/>
            </w:pPr>
            <w:r>
              <w:rPr>
                <w:sz w:val="16"/>
              </w:rPr>
              <w:t>91.3</w:t>
            </w:r>
          </w:p>
        </w:tc>
        <w:tc>
          <w:tcPr>
            <w:tcW w:type="dxa" w:w="648"/>
          </w:tcPr>
          <w:p>
            <w:pPr>
              <w:spacing w:after="0"/>
              <w:jc w:val="right"/>
            </w:pPr>
            <w:r>
              <w:rPr>
                <w:sz w:val="16"/>
              </w:rPr>
              <w:t>95.9</w:t>
            </w:r>
          </w:p>
        </w:tc>
        <w:tc>
          <w:tcPr>
            <w:tcW w:type="dxa" w:w="3520"/>
          </w:tcPr>
          <w:p>
            <w:pPr>
              <w:spacing w:after="0"/>
              <w:jc w:val="left"/>
            </w:pPr>
            <w:r>
              <w:rPr>
                <w:sz w:val="16"/>
              </w:rPr>
              <w:t>Relatively High 10,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19 of 19</w:t>
            </w:r>
          </w:p>
        </w:tc>
        <w:tc>
          <w:tcPr>
            <w:tcW w:type="dxa" w:w="876"/>
          </w:tcPr>
          <w:p>
            <w:pPr>
              <w:spacing w:after="0"/>
              <w:jc w:val="right"/>
            </w:pPr>
            <w:r>
              <w:rPr>
                <w:sz w:val="16"/>
              </w:rPr>
              <w:t>39.4</w:t>
            </w:r>
          </w:p>
        </w:tc>
        <w:tc>
          <w:tcPr>
            <w:tcW w:type="dxa" w:w="680"/>
          </w:tcPr>
          <w:p>
            <w:pPr>
              <w:spacing w:after="0"/>
              <w:jc w:val="right"/>
            </w:pPr>
            <w:r>
              <w:rPr>
                <w:sz w:val="16"/>
              </w:rPr>
              <w:t>78.7</w:t>
            </w:r>
          </w:p>
        </w:tc>
        <w:tc>
          <w:tcPr>
            <w:tcW w:type="dxa" w:w="648"/>
          </w:tcPr>
          <w:p>
            <w:pPr>
              <w:spacing w:after="0"/>
              <w:jc w:val="right"/>
            </w:pPr>
            <w:r>
              <w:rPr>
                <w:sz w:val="16"/>
              </w:rPr>
              <w:t>96.5</w:t>
            </w:r>
          </w:p>
        </w:tc>
        <w:tc>
          <w:tcPr>
            <w:tcW w:type="dxa" w:w="3520"/>
          </w:tcPr>
          <w:p>
            <w:pPr>
              <w:spacing w:after="0"/>
              <w:jc w:val="left"/>
            </w:pPr>
            <w:r>
              <w:rPr>
                <w:sz w:val="16"/>
              </w:rPr>
              <w:t>Very High 1, Relatively High 8, Relatively Moderate 9,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19 of 19</w:t>
            </w:r>
          </w:p>
        </w:tc>
        <w:tc>
          <w:tcPr>
            <w:tcW w:type="dxa" w:w="876"/>
          </w:tcPr>
          <w:p>
            <w:pPr>
              <w:spacing w:after="0"/>
              <w:jc w:val="right"/>
            </w:pPr>
            <w:r>
              <w:rPr>
                <w:sz w:val="16"/>
              </w:rPr>
              <w:t>68.3</w:t>
            </w:r>
          </w:p>
        </w:tc>
        <w:tc>
          <w:tcPr>
            <w:tcW w:type="dxa" w:w="680"/>
          </w:tcPr>
          <w:p>
            <w:pPr>
              <w:spacing w:after="0"/>
              <w:jc w:val="right"/>
            </w:pPr>
            <w:r>
              <w:rPr>
                <w:sz w:val="16"/>
              </w:rPr>
              <w:t>87.5</w:t>
            </w:r>
          </w:p>
        </w:tc>
        <w:tc>
          <w:tcPr>
            <w:tcW w:type="dxa" w:w="648"/>
          </w:tcPr>
          <w:p>
            <w:pPr>
              <w:spacing w:after="0"/>
              <w:jc w:val="right"/>
            </w:pPr>
            <w:r>
              <w:rPr>
                <w:sz w:val="16"/>
              </w:rPr>
              <w:t>96.9</w:t>
            </w:r>
          </w:p>
        </w:tc>
        <w:tc>
          <w:tcPr>
            <w:tcW w:type="dxa" w:w="3520"/>
          </w:tcPr>
          <w:p>
            <w:pPr>
              <w:spacing w:after="0"/>
              <w:jc w:val="left"/>
            </w:pPr>
            <w:r>
              <w:rPr>
                <w:sz w:val="16"/>
              </w:rPr>
              <w:t>Relatively Moderate 2, Relatively Low 12,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19 of 19</w:t>
            </w:r>
          </w:p>
        </w:tc>
        <w:tc>
          <w:tcPr>
            <w:tcW w:type="dxa" w:w="876"/>
          </w:tcPr>
          <w:p>
            <w:pPr>
              <w:spacing w:after="0"/>
              <w:jc w:val="right"/>
            </w:pPr>
            <w:r>
              <w:rPr>
                <w:sz w:val="16"/>
              </w:rPr>
              <w:t>54.3</w:t>
            </w:r>
          </w:p>
        </w:tc>
        <w:tc>
          <w:tcPr>
            <w:tcW w:type="dxa" w:w="680"/>
          </w:tcPr>
          <w:p>
            <w:pPr>
              <w:spacing w:after="0"/>
              <w:jc w:val="right"/>
            </w:pPr>
            <w:r>
              <w:rPr>
                <w:sz w:val="16"/>
              </w:rPr>
              <w:t>72.7</w:t>
            </w:r>
          </w:p>
        </w:tc>
        <w:tc>
          <w:tcPr>
            <w:tcW w:type="dxa" w:w="648"/>
          </w:tcPr>
          <w:p>
            <w:pPr>
              <w:spacing w:after="0"/>
              <w:jc w:val="right"/>
            </w:pPr>
            <w:r>
              <w:rPr>
                <w:sz w:val="16"/>
              </w:rPr>
              <w:t>93.1</w:t>
            </w:r>
          </w:p>
        </w:tc>
        <w:tc>
          <w:tcPr>
            <w:tcW w:type="dxa" w:w="3520"/>
          </w:tcPr>
          <w:p>
            <w:pPr>
              <w:spacing w:after="0"/>
              <w:jc w:val="left"/>
            </w:pPr>
            <w:r>
              <w:rPr>
                <w:sz w:val="16"/>
              </w:rPr>
              <w:t>Relatively High 5, Relatively Moderate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19 of 19</w:t>
            </w:r>
          </w:p>
        </w:tc>
        <w:tc>
          <w:tcPr>
            <w:tcW w:type="dxa" w:w="876"/>
          </w:tcPr>
          <w:p>
            <w:pPr>
              <w:spacing w:after="0"/>
              <w:jc w:val="right"/>
            </w:pPr>
            <w:r>
              <w:rPr>
                <w:sz w:val="16"/>
              </w:rPr>
              <w:t>23.3</w:t>
            </w:r>
          </w:p>
        </w:tc>
        <w:tc>
          <w:tcPr>
            <w:tcW w:type="dxa" w:w="680"/>
          </w:tcPr>
          <w:p>
            <w:pPr>
              <w:spacing w:after="0"/>
              <w:jc w:val="right"/>
            </w:pPr>
            <w:r>
              <w:rPr>
                <w:sz w:val="16"/>
              </w:rPr>
              <w:t>40.4</w:t>
            </w:r>
          </w:p>
        </w:tc>
        <w:tc>
          <w:tcPr>
            <w:tcW w:type="dxa" w:w="648"/>
          </w:tcPr>
          <w:p>
            <w:pPr>
              <w:spacing w:after="0"/>
              <w:jc w:val="right"/>
            </w:pPr>
            <w:r>
              <w:rPr>
                <w:sz w:val="16"/>
              </w:rPr>
              <w:t>60.5</w:t>
            </w:r>
          </w:p>
        </w:tc>
        <w:tc>
          <w:tcPr>
            <w:tcW w:type="dxa" w:w="3520"/>
          </w:tcPr>
          <w:p>
            <w:pPr>
              <w:spacing w:after="0"/>
              <w:jc w:val="left"/>
            </w:pPr>
            <w:r>
              <w:rPr>
                <w:sz w:val="16"/>
              </w:rPr>
              <w:t>Relatively Moderate 1, 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19 of 19</w:t>
            </w:r>
          </w:p>
        </w:tc>
        <w:tc>
          <w:tcPr>
            <w:tcW w:type="dxa" w:w="876"/>
          </w:tcPr>
          <w:p>
            <w:pPr>
              <w:spacing w:after="0"/>
              <w:jc w:val="right"/>
            </w:pPr>
            <w:r>
              <w:rPr>
                <w:sz w:val="16"/>
              </w:rPr>
              <w:t>14.0</w:t>
            </w:r>
          </w:p>
        </w:tc>
        <w:tc>
          <w:tcPr>
            <w:tcW w:type="dxa" w:w="680"/>
          </w:tcPr>
          <w:p>
            <w:pPr>
              <w:spacing w:after="0"/>
              <w:jc w:val="right"/>
            </w:pPr>
            <w:r>
              <w:rPr>
                <w:sz w:val="16"/>
              </w:rPr>
              <w:t>24.1</w:t>
            </w:r>
          </w:p>
        </w:tc>
        <w:tc>
          <w:tcPr>
            <w:tcW w:type="dxa" w:w="648"/>
          </w:tcPr>
          <w:p>
            <w:pPr>
              <w:spacing w:after="0"/>
              <w:jc w:val="right"/>
            </w:pPr>
            <w:r>
              <w:rPr>
                <w:sz w:val="16"/>
              </w:rPr>
              <w:t>36.1</w:t>
            </w:r>
          </w:p>
        </w:tc>
        <w:tc>
          <w:tcPr>
            <w:tcW w:type="dxa" w:w="3520"/>
          </w:tcPr>
          <w:p>
            <w:pPr>
              <w:spacing w:after="0"/>
              <w:jc w:val="left"/>
            </w:pPr>
            <w:r>
              <w:rPr>
                <w:sz w:val="16"/>
              </w:rPr>
              <w:t>Relatively Low 3, Very Low 16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19</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19</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19</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19</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19 of 19</w:t>
            </w:r>
          </w:p>
        </w:tc>
        <w:tc>
          <w:tcPr>
            <w:tcW w:type="dxa" w:w="876"/>
          </w:tcPr>
          <w:p>
            <w:pPr>
              <w:spacing w:after="0"/>
              <w:jc w:val="right"/>
            </w:pPr>
            <w:r>
              <w:rPr>
                <w:sz w:val="16"/>
              </w:rPr>
              <w:t>57.0</w:t>
            </w:r>
          </w:p>
        </w:tc>
        <w:tc>
          <w:tcPr>
            <w:tcW w:type="dxa" w:w="680"/>
          </w:tcPr>
          <w:p>
            <w:pPr>
              <w:spacing w:after="0"/>
              <w:jc w:val="right"/>
            </w:pPr>
            <w:r>
              <w:rPr>
                <w:sz w:val="16"/>
              </w:rPr>
              <w:t>67.2</w:t>
            </w:r>
          </w:p>
        </w:tc>
        <w:tc>
          <w:tcPr>
            <w:tcW w:type="dxa" w:w="648"/>
          </w:tcPr>
          <w:p>
            <w:pPr>
              <w:spacing w:after="0"/>
              <w:jc w:val="right"/>
            </w:pPr>
            <w:r>
              <w:rPr>
                <w:sz w:val="16"/>
              </w:rPr>
              <w:t>71.9</w:t>
            </w:r>
          </w:p>
        </w:tc>
        <w:tc>
          <w:tcPr>
            <w:tcW w:type="dxa" w:w="3520"/>
          </w:tcPr>
          <w:p>
            <w:pPr>
              <w:spacing w:after="0"/>
              <w:jc w:val="left"/>
            </w:pPr>
            <w:r>
              <w:rPr>
                <w:sz w:val="16"/>
              </w:rPr>
              <w:t>Relatively Low 6, 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19 of 19</w:t>
            </w:r>
          </w:p>
        </w:tc>
        <w:tc>
          <w:tcPr>
            <w:tcW w:type="dxa" w:w="876"/>
          </w:tcPr>
          <w:p>
            <w:pPr>
              <w:spacing w:after="0"/>
              <w:jc w:val="right"/>
            </w:pPr>
            <w:r>
              <w:rPr>
                <w:sz w:val="16"/>
              </w:rPr>
              <w:t>82.5</w:t>
            </w:r>
          </w:p>
        </w:tc>
        <w:tc>
          <w:tcPr>
            <w:tcW w:type="dxa" w:w="680"/>
          </w:tcPr>
          <w:p>
            <w:pPr>
              <w:spacing w:after="0"/>
              <w:jc w:val="right"/>
            </w:pPr>
            <w:r>
              <w:rPr>
                <w:sz w:val="16"/>
              </w:rPr>
              <w:t>93.9</w:t>
            </w:r>
          </w:p>
        </w:tc>
        <w:tc>
          <w:tcPr>
            <w:tcW w:type="dxa" w:w="648"/>
          </w:tcPr>
          <w:p>
            <w:pPr>
              <w:spacing w:after="0"/>
              <w:jc w:val="right"/>
            </w:pPr>
            <w:r>
              <w:rPr>
                <w:sz w:val="16"/>
              </w:rPr>
              <w:t>97.6</w:t>
            </w:r>
          </w:p>
        </w:tc>
        <w:tc>
          <w:tcPr>
            <w:tcW w:type="dxa" w:w="3520"/>
          </w:tcPr>
          <w:p>
            <w:pPr>
              <w:spacing w:after="0"/>
              <w:jc w:val="left"/>
            </w:pPr>
            <w:r>
              <w:rPr>
                <w:sz w:val="16"/>
              </w:rPr>
              <w:t>Very High 2, Relatively High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15"/>
        <w:gridCol w:w="2918"/>
        <w:gridCol w:w="2326"/>
        <w:gridCol w:w="1637"/>
        <w:gridCol w:w="1991"/>
        <w:gridCol w:w="2987"/>
      </w:tblGrid>
      <w:tr>
        <w:trPr>
          <w:cantSplit/>
          <w:tblHeader/>
        </w:trPr>
        <w:tc>
          <w:tcPr>
            <w:tcW w:type="dxa" w:w="1538"/>
            <w:shd w:val="clear" w:color="auto" w:fill="E8E8E8"/>
          </w:tcPr>
          <w:p>
            <w:pPr>
              <w:spacing w:after="0"/>
              <w:jc w:val="left"/>
            </w:pPr>
            <w:r>
              <w:rPr>
                <w:b/>
                <w:sz w:val="16"/>
              </w:rPr>
              <w:t>Member</w:t>
            </w:r>
          </w:p>
        </w:tc>
        <w:tc>
          <w:tcPr>
            <w:tcW w:type="dxa" w:w="715"/>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87"/>
            <w:shd w:val="clear" w:color="auto" w:fill="E8E8E8"/>
          </w:tcPr>
          <w:p>
            <w:pPr>
              <w:spacing w:after="0"/>
              <w:jc w:val="left"/>
            </w:pPr>
            <w:r>
              <w:rPr>
                <w:b/>
                <w:sz w:val="16"/>
              </w:rPr>
              <w:t>Notes</w:t>
            </w:r>
          </w:p>
        </w:tc>
      </w:tr>
      <w:tr>
        <w:trPr>
          <w:cantSplit/>
        </w:trPr>
        <w:tc>
          <w:tcPr>
            <w:tcW w:type="dxa" w:w="1538"/>
          </w:tcPr>
          <w:p>
            <w:pPr>
              <w:spacing w:after="0"/>
              <w:jc w:val="left"/>
            </w:pPr>
            <w:r>
              <w:rPr>
                <w:sz w:val="16"/>
              </w:rPr>
              <w:t>Albany town</w:t>
            </w:r>
          </w:p>
        </w:tc>
        <w:tc>
          <w:tcPr>
            <w:tcW w:type="dxa" w:w="715"/>
          </w:tcPr>
          <w:p>
            <w:pPr>
              <w:spacing w:after="0"/>
              <w:jc w:val="left"/>
            </w:pPr>
            <w:r>
              <w:rPr>
                <w:sz w:val="16"/>
              </w:rPr>
              <w:t>Town</w:t>
            </w:r>
          </w:p>
        </w:tc>
        <w:tc>
          <w:tcPr>
            <w:tcW w:type="dxa" w:w="2918"/>
          </w:tcPr>
          <w:p>
            <w:pPr>
              <w:spacing w:after="0"/>
              <w:jc w:val="left"/>
            </w:pPr>
            <w:r>
              <w:rPr>
                <w:sz w:val="16"/>
              </w:rPr>
              <w:t>Approved, expires 2029-06-24</w:t>
            </w:r>
          </w:p>
        </w:tc>
        <w:tc>
          <w:tcPr>
            <w:tcW w:type="dxa" w:w="2326"/>
          </w:tcPr>
          <w:p>
            <w:pPr>
              <w:spacing w:after="0"/>
              <w:jc w:val="right"/>
            </w:pPr>
            <w:r>
              <w:rPr>
                <w:sz w:val="16"/>
              </w:rPr>
              <w:t>FMA RL 0, SRL 0; any 0</w:t>
            </w:r>
          </w:p>
        </w:tc>
        <w:tc>
          <w:tcPr>
            <w:tcW w:type="dxa" w:w="1637"/>
          </w:tcPr>
          <w:p>
            <w:pPr>
              <w:spacing w:after="0"/>
              <w:jc w:val="right"/>
            </w:pPr>
            <w:r>
              <w:rPr>
                <w:sz w:val="16"/>
              </w:rPr>
              <w:t>$10,817.27</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Bartlett town</w:t>
            </w:r>
          </w:p>
        </w:tc>
        <w:tc>
          <w:tcPr>
            <w:tcW w:type="dxa" w:w="715"/>
          </w:tcPr>
          <w:p>
            <w:pPr>
              <w:spacing w:after="0"/>
              <w:jc w:val="left"/>
            </w:pPr>
            <w:r>
              <w:rPr>
                <w:sz w:val="16"/>
              </w:rPr>
              <w:t>Town</w:t>
            </w:r>
          </w:p>
        </w:tc>
        <w:tc>
          <w:tcPr>
            <w:tcW w:type="dxa" w:w="2918"/>
          </w:tcPr>
          <w:p>
            <w:pPr>
              <w:spacing w:after="0"/>
              <w:jc w:val="left"/>
            </w:pPr>
            <w:r>
              <w:rPr>
                <w:sz w:val="16"/>
              </w:rPr>
              <w:t>Approved, expires 2031-04-21</w:t>
            </w:r>
          </w:p>
        </w:tc>
        <w:tc>
          <w:tcPr>
            <w:tcW w:type="dxa" w:w="2326"/>
          </w:tcPr>
          <w:p>
            <w:pPr>
              <w:spacing w:after="0"/>
              <w:jc w:val="right"/>
            </w:pPr>
            <w:r>
              <w:rPr>
                <w:sz w:val="16"/>
              </w:rPr>
              <w:t>FMA RL 0, SRL 0; any 6</w:t>
            </w:r>
          </w:p>
        </w:tc>
        <w:tc>
          <w:tcPr>
            <w:tcW w:type="dxa" w:w="1637"/>
          </w:tcPr>
          <w:p>
            <w:pPr>
              <w:spacing w:after="0"/>
              <w:jc w:val="right"/>
            </w:pPr>
            <w:r>
              <w:rPr>
                <w:sz w:val="16"/>
              </w:rPr>
              <w:t>$2,246,361.61</w:t>
            </w:r>
          </w:p>
        </w:tc>
        <w:tc>
          <w:tcPr>
            <w:tcW w:type="dxa" w:w="1991"/>
          </w:tcPr>
          <w:p>
            <w:pPr>
              <w:spacing w:after="0"/>
              <w:jc w:val="right"/>
            </w:pPr>
            <w:r>
              <w:rPr>
                <w:sz w:val="16"/>
              </w:rPr>
              <w:t>8; 0</w:t>
            </w:r>
          </w:p>
        </w:tc>
        <w:tc>
          <w:tcPr>
            <w:tcW w:type="dxa" w:w="2987"/>
          </w:tcPr>
          <w:p>
            <w:pPr>
              <w:spacing w:after="0"/>
              <w:jc w:val="left"/>
            </w:pPr>
          </w:p>
        </w:tc>
      </w:tr>
      <w:tr>
        <w:trPr>
          <w:cantSplit/>
        </w:trPr>
        <w:tc>
          <w:tcPr>
            <w:tcW w:type="dxa" w:w="1538"/>
          </w:tcPr>
          <w:p>
            <w:pPr>
              <w:spacing w:after="0"/>
              <w:jc w:val="left"/>
            </w:pPr>
            <w:r>
              <w:rPr>
                <w:sz w:val="16"/>
              </w:rPr>
              <w:t>Brookfield town</w:t>
            </w:r>
          </w:p>
        </w:tc>
        <w:tc>
          <w:tcPr>
            <w:tcW w:type="dxa" w:w="715"/>
          </w:tcPr>
          <w:p>
            <w:pPr>
              <w:spacing w:after="0"/>
              <w:jc w:val="left"/>
            </w:pPr>
            <w:r>
              <w:rPr>
                <w:sz w:val="16"/>
              </w:rPr>
              <w:t>Town</w:t>
            </w:r>
          </w:p>
        </w:tc>
        <w:tc>
          <w:tcPr>
            <w:tcW w:type="dxa" w:w="2918"/>
          </w:tcPr>
          <w:p>
            <w:pPr>
              <w:spacing w:after="0"/>
              <w:jc w:val="left"/>
            </w:pPr>
            <w:r>
              <w:rPr>
                <w:sz w:val="16"/>
              </w:rPr>
              <w:t>Approved, expires 2029-07-17</w:t>
            </w:r>
          </w:p>
        </w:tc>
        <w:tc>
          <w:tcPr>
            <w:tcW w:type="dxa" w:w="2326"/>
          </w:tcPr>
          <w:p>
            <w:pPr>
              <w:spacing w:after="0"/>
              <w:jc w:val="right"/>
            </w:pPr>
            <w:r>
              <w:rPr>
                <w:sz w:val="16"/>
              </w:rPr>
              <w:t>FMA RL 0, SRL 0; any 0</w:t>
            </w:r>
          </w:p>
        </w:tc>
        <w:tc>
          <w:tcPr>
            <w:tcW w:type="dxa" w:w="1637"/>
          </w:tcPr>
          <w:p>
            <w:pPr>
              <w:spacing w:after="0"/>
              <w:jc w:val="right"/>
            </w:pPr>
            <w:r>
              <w:rPr>
                <w:sz w:val="16"/>
              </w:rPr>
              <w:t>$9,929.31</w:t>
            </w:r>
          </w:p>
        </w:tc>
        <w:tc>
          <w:tcPr>
            <w:tcW w:type="dxa" w:w="1991"/>
          </w:tcPr>
          <w:p>
            <w:pPr>
              <w:spacing w:after="0"/>
              <w:jc w:val="right"/>
            </w:pPr>
            <w:r>
              <w:rPr>
                <w:sz w:val="16"/>
              </w:rPr>
              <w:t>8; 1</w:t>
            </w:r>
          </w:p>
        </w:tc>
        <w:tc>
          <w:tcPr>
            <w:tcW w:type="dxa" w:w="2987"/>
          </w:tcPr>
          <w:p>
            <w:pPr>
              <w:spacing w:after="0"/>
              <w:jc w:val="left"/>
            </w:pPr>
          </w:p>
        </w:tc>
      </w:tr>
      <w:tr>
        <w:trPr>
          <w:cantSplit/>
        </w:trPr>
        <w:tc>
          <w:tcPr>
            <w:tcW w:type="dxa" w:w="1538"/>
          </w:tcPr>
          <w:p>
            <w:pPr>
              <w:spacing w:after="0"/>
              <w:jc w:val="left"/>
            </w:pPr>
            <w:r>
              <w:rPr>
                <w:sz w:val="16"/>
              </w:rPr>
              <w:t>Conway town</w:t>
            </w:r>
          </w:p>
        </w:tc>
        <w:tc>
          <w:tcPr>
            <w:tcW w:type="dxa" w:w="715"/>
          </w:tcPr>
          <w:p>
            <w:pPr>
              <w:spacing w:after="0"/>
              <w:jc w:val="left"/>
            </w:pPr>
            <w:r>
              <w:rPr>
                <w:sz w:val="16"/>
              </w:rPr>
              <w:t>Town</w:t>
            </w:r>
          </w:p>
        </w:tc>
        <w:tc>
          <w:tcPr>
            <w:tcW w:type="dxa" w:w="2918"/>
          </w:tcPr>
          <w:p>
            <w:pPr>
              <w:spacing w:after="0"/>
              <w:jc w:val="left"/>
            </w:pPr>
            <w:r>
              <w:rPr>
                <w:sz w:val="16"/>
              </w:rPr>
              <w:t>Approved, expires 2030-07-01</w:t>
            </w:r>
          </w:p>
        </w:tc>
        <w:tc>
          <w:tcPr>
            <w:tcW w:type="dxa" w:w="2326"/>
          </w:tcPr>
          <w:p>
            <w:pPr>
              <w:spacing w:after="0"/>
              <w:jc w:val="right"/>
            </w:pPr>
            <w:r>
              <w:rPr>
                <w:sz w:val="16"/>
              </w:rPr>
              <w:t>FMA RL 2, SRL 1; any 5</w:t>
            </w:r>
          </w:p>
        </w:tc>
        <w:tc>
          <w:tcPr>
            <w:tcW w:type="dxa" w:w="1637"/>
          </w:tcPr>
          <w:p>
            <w:pPr>
              <w:spacing w:after="0"/>
              <w:jc w:val="right"/>
            </w:pPr>
            <w:r>
              <w:rPr>
                <w:sz w:val="16"/>
              </w:rPr>
              <w:t>$214,291.84</w:t>
            </w:r>
          </w:p>
        </w:tc>
        <w:tc>
          <w:tcPr>
            <w:tcW w:type="dxa" w:w="1991"/>
          </w:tcPr>
          <w:p>
            <w:pPr>
              <w:spacing w:after="0"/>
              <w:jc w:val="right"/>
            </w:pPr>
            <w:r>
              <w:rPr>
                <w:sz w:val="16"/>
              </w:rPr>
              <w:t>57; 3</w:t>
            </w:r>
          </w:p>
        </w:tc>
        <w:tc>
          <w:tcPr>
            <w:tcW w:type="dxa" w:w="2987"/>
          </w:tcPr>
          <w:p>
            <w:pPr>
              <w:spacing w:after="0"/>
              <w:jc w:val="left"/>
            </w:pPr>
            <w:r>
              <w:rPr>
                <w:sz w:val="16"/>
              </w:rPr>
              <w:t>Includes $9,824.37 for declarations not counted as hazard incidents (DR-4516-NH).</w:t>
            </w:r>
          </w:p>
        </w:tc>
      </w:tr>
      <w:tr>
        <w:trPr>
          <w:cantSplit/>
        </w:trPr>
        <w:tc>
          <w:tcPr>
            <w:tcW w:type="dxa" w:w="1538"/>
          </w:tcPr>
          <w:p>
            <w:pPr>
              <w:spacing w:after="0"/>
              <w:jc w:val="left"/>
            </w:pPr>
            <w:r>
              <w:rPr>
                <w:sz w:val="16"/>
              </w:rPr>
              <w:t>Eaton town</w:t>
            </w:r>
          </w:p>
        </w:tc>
        <w:tc>
          <w:tcPr>
            <w:tcW w:type="dxa" w:w="715"/>
          </w:tcPr>
          <w:p>
            <w:pPr>
              <w:spacing w:after="0"/>
              <w:jc w:val="left"/>
            </w:pPr>
            <w:r>
              <w:rPr>
                <w:sz w:val="16"/>
              </w:rPr>
              <w:t>Town</w:t>
            </w:r>
          </w:p>
        </w:tc>
        <w:tc>
          <w:tcPr>
            <w:tcW w:type="dxa" w:w="2918"/>
          </w:tcPr>
          <w:p>
            <w:pPr>
              <w:spacing w:after="0"/>
              <w:jc w:val="left"/>
            </w:pPr>
            <w:r>
              <w:rPr>
                <w:sz w:val="16"/>
              </w:rPr>
              <w:t>Approved, expires 2029-03-14</w:t>
            </w:r>
          </w:p>
        </w:tc>
        <w:tc>
          <w:tcPr>
            <w:tcW w:type="dxa" w:w="2326"/>
          </w:tcPr>
          <w:p>
            <w:pPr>
              <w:spacing w:after="0"/>
              <w:jc w:val="right"/>
            </w:pPr>
            <w:r>
              <w:rPr>
                <w:sz w:val="16"/>
              </w:rPr>
              <w:t>FMA RL 0, SRL 0; any 0</w:t>
            </w:r>
          </w:p>
        </w:tc>
        <w:tc>
          <w:tcPr>
            <w:tcW w:type="dxa" w:w="1637"/>
          </w:tcPr>
          <w:p>
            <w:pPr>
              <w:spacing w:after="0"/>
              <w:jc w:val="right"/>
            </w:pPr>
            <w:r>
              <w:rPr>
                <w:sz w:val="16"/>
              </w:rPr>
              <w:t>$270,972.99</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Effingham town</w:t>
            </w:r>
          </w:p>
        </w:tc>
        <w:tc>
          <w:tcPr>
            <w:tcW w:type="dxa" w:w="715"/>
          </w:tcPr>
          <w:p>
            <w:pPr>
              <w:spacing w:after="0"/>
              <w:jc w:val="left"/>
            </w:pPr>
            <w:r>
              <w:rPr>
                <w:sz w:val="16"/>
              </w:rPr>
              <w:t>Town</w:t>
            </w:r>
          </w:p>
        </w:tc>
        <w:tc>
          <w:tcPr>
            <w:tcW w:type="dxa" w:w="2918"/>
          </w:tcPr>
          <w:p>
            <w:pPr>
              <w:spacing w:after="0"/>
              <w:jc w:val="left"/>
            </w:pPr>
            <w:r>
              <w:rPr>
                <w:sz w:val="16"/>
              </w:rPr>
              <w:t>Approved, expires 2030-07-31</w:t>
            </w:r>
          </w:p>
        </w:tc>
        <w:tc>
          <w:tcPr>
            <w:tcW w:type="dxa" w:w="2326"/>
          </w:tcPr>
          <w:p>
            <w:pPr>
              <w:spacing w:after="0"/>
              <w:jc w:val="right"/>
            </w:pPr>
            <w:r>
              <w:rPr>
                <w:sz w:val="16"/>
              </w:rPr>
              <w:t>FMA RL 0, SRL 0; any 0</w:t>
            </w:r>
          </w:p>
        </w:tc>
        <w:tc>
          <w:tcPr>
            <w:tcW w:type="dxa" w:w="1637"/>
          </w:tcPr>
          <w:p>
            <w:pPr>
              <w:spacing w:after="0"/>
              <w:jc w:val="right"/>
            </w:pPr>
            <w:r>
              <w:rPr>
                <w:sz w:val="16"/>
              </w:rPr>
              <w:t>$311,262.94</w:t>
            </w:r>
          </w:p>
        </w:tc>
        <w:tc>
          <w:tcPr>
            <w:tcW w:type="dxa" w:w="1991"/>
          </w:tcPr>
          <w:p>
            <w:pPr>
              <w:spacing w:after="0"/>
              <w:jc w:val="right"/>
            </w:pPr>
            <w:r>
              <w:rPr>
                <w:sz w:val="16"/>
              </w:rPr>
              <w:t>9; 0</w:t>
            </w:r>
          </w:p>
        </w:tc>
        <w:tc>
          <w:tcPr>
            <w:tcW w:type="dxa" w:w="2987"/>
          </w:tcPr>
          <w:p>
            <w:pPr>
              <w:spacing w:after="0"/>
              <w:jc w:val="left"/>
            </w:pPr>
          </w:p>
        </w:tc>
      </w:tr>
      <w:tr>
        <w:trPr>
          <w:cantSplit/>
        </w:trPr>
        <w:tc>
          <w:tcPr>
            <w:tcW w:type="dxa" w:w="1538"/>
          </w:tcPr>
          <w:p>
            <w:pPr>
              <w:spacing w:after="0"/>
              <w:jc w:val="left"/>
            </w:pPr>
            <w:r>
              <w:rPr>
                <w:sz w:val="16"/>
              </w:rPr>
              <w:t>Freedom town</w:t>
            </w:r>
          </w:p>
        </w:tc>
        <w:tc>
          <w:tcPr>
            <w:tcW w:type="dxa" w:w="715"/>
          </w:tcPr>
          <w:p>
            <w:pPr>
              <w:spacing w:after="0"/>
              <w:jc w:val="left"/>
            </w:pPr>
            <w:r>
              <w:rPr>
                <w:sz w:val="16"/>
              </w:rPr>
              <w:t>Town</w:t>
            </w:r>
          </w:p>
        </w:tc>
        <w:tc>
          <w:tcPr>
            <w:tcW w:type="dxa" w:w="2918"/>
          </w:tcPr>
          <w:p>
            <w:pPr>
              <w:spacing w:after="0"/>
              <w:jc w:val="left"/>
            </w:pPr>
            <w:r>
              <w:rPr>
                <w:sz w:val="16"/>
              </w:rPr>
              <w:t>Approved, expires 2027-05-31</w:t>
            </w:r>
          </w:p>
        </w:tc>
        <w:tc>
          <w:tcPr>
            <w:tcW w:type="dxa" w:w="2326"/>
          </w:tcPr>
          <w:p>
            <w:pPr>
              <w:spacing w:after="0"/>
              <w:jc w:val="right"/>
            </w:pPr>
            <w:r>
              <w:rPr>
                <w:sz w:val="16"/>
              </w:rPr>
              <w:t>FMA RL 0, SRL 0; any 1</w:t>
            </w:r>
          </w:p>
        </w:tc>
        <w:tc>
          <w:tcPr>
            <w:tcW w:type="dxa" w:w="1637"/>
          </w:tcPr>
          <w:p>
            <w:pPr>
              <w:spacing w:after="0"/>
              <w:jc w:val="right"/>
            </w:pPr>
            <w:r>
              <w:rPr>
                <w:sz w:val="16"/>
              </w:rPr>
              <w:t>$872,620.12</w:t>
            </w:r>
          </w:p>
        </w:tc>
        <w:tc>
          <w:tcPr>
            <w:tcW w:type="dxa" w:w="1991"/>
          </w:tcPr>
          <w:p>
            <w:pPr>
              <w:spacing w:after="0"/>
              <w:jc w:val="right"/>
            </w:pPr>
            <w:r>
              <w:rPr>
                <w:sz w:val="16"/>
              </w:rPr>
              <w:t>6; 2</w:t>
            </w:r>
          </w:p>
        </w:tc>
        <w:tc>
          <w:tcPr>
            <w:tcW w:type="dxa" w:w="2987"/>
          </w:tcPr>
          <w:p>
            <w:pPr>
              <w:spacing w:after="0"/>
              <w:jc w:val="left"/>
            </w:pPr>
          </w:p>
        </w:tc>
      </w:tr>
      <w:tr>
        <w:trPr>
          <w:cantSplit/>
        </w:trPr>
        <w:tc>
          <w:tcPr>
            <w:tcW w:type="dxa" w:w="1538"/>
          </w:tcPr>
          <w:p>
            <w:pPr>
              <w:spacing w:after="0"/>
              <w:jc w:val="left"/>
            </w:pPr>
            <w:r>
              <w:rPr>
                <w:sz w:val="16"/>
              </w:rPr>
              <w:t>Hart's Location town</w:t>
            </w:r>
          </w:p>
        </w:tc>
        <w:tc>
          <w:tcPr>
            <w:tcW w:type="dxa" w:w="715"/>
          </w:tcPr>
          <w:p>
            <w:pPr>
              <w:spacing w:after="0"/>
              <w:jc w:val="left"/>
            </w:pPr>
            <w:r>
              <w:rPr>
                <w:sz w:val="16"/>
              </w:rPr>
              <w:t>Town</w:t>
            </w:r>
          </w:p>
        </w:tc>
        <w:tc>
          <w:tcPr>
            <w:tcW w:type="dxa" w:w="2918"/>
          </w:tcPr>
          <w:p>
            <w:pPr>
              <w:spacing w:after="0"/>
              <w:jc w:val="left"/>
            </w:pPr>
            <w:r>
              <w:rPr>
                <w:sz w:val="16"/>
              </w:rPr>
              <w:t>Approved, expires 2031-04-21</w:t>
            </w:r>
          </w:p>
        </w:tc>
        <w:tc>
          <w:tcPr>
            <w:tcW w:type="dxa" w:w="2326"/>
          </w:tcPr>
          <w:p>
            <w:pPr>
              <w:spacing w:after="0"/>
              <w:jc w:val="right"/>
            </w:pPr>
            <w:r>
              <w:rPr>
                <w:sz w:val="16"/>
              </w:rPr>
              <w:t>FMA RL 0, SRL 0; any 0</w:t>
            </w:r>
          </w:p>
        </w:tc>
        <w:tc>
          <w:tcPr>
            <w:tcW w:type="dxa" w:w="1637"/>
          </w:tcPr>
          <w:p>
            <w:pPr>
              <w:spacing w:after="0"/>
              <w:jc w:val="right"/>
            </w:pPr>
            <w:r>
              <w:rPr>
                <w:sz w:val="16"/>
              </w:rPr>
              <w:t>$224,829.22</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Jackson town</w:t>
            </w:r>
          </w:p>
        </w:tc>
        <w:tc>
          <w:tcPr>
            <w:tcW w:type="dxa" w:w="715"/>
          </w:tcPr>
          <w:p>
            <w:pPr>
              <w:spacing w:after="0"/>
              <w:jc w:val="left"/>
            </w:pPr>
            <w:r>
              <w:rPr>
                <w:sz w:val="16"/>
              </w:rPr>
              <w:t>Town</w:t>
            </w:r>
          </w:p>
        </w:tc>
        <w:tc>
          <w:tcPr>
            <w:tcW w:type="dxa" w:w="2918"/>
          </w:tcPr>
          <w:p>
            <w:pPr>
              <w:spacing w:after="0"/>
              <w:jc w:val="left"/>
            </w:pPr>
            <w:r>
              <w:rPr>
                <w:sz w:val="16"/>
              </w:rPr>
              <w:t>Approved, expires 2030-05-18</w:t>
            </w:r>
          </w:p>
        </w:tc>
        <w:tc>
          <w:tcPr>
            <w:tcW w:type="dxa" w:w="2326"/>
          </w:tcPr>
          <w:p>
            <w:pPr>
              <w:spacing w:after="0"/>
              <w:jc w:val="right"/>
            </w:pPr>
            <w:r>
              <w:rPr>
                <w:sz w:val="16"/>
              </w:rPr>
              <w:t>FMA RL 0, SRL 0; any 0</w:t>
            </w:r>
          </w:p>
        </w:tc>
        <w:tc>
          <w:tcPr>
            <w:tcW w:type="dxa" w:w="1637"/>
          </w:tcPr>
          <w:p>
            <w:pPr>
              <w:spacing w:after="0"/>
              <w:jc w:val="right"/>
            </w:pPr>
            <w:r>
              <w:rPr>
                <w:sz w:val="16"/>
              </w:rPr>
              <w:t>$204,933.20</w:t>
            </w:r>
          </w:p>
        </w:tc>
        <w:tc>
          <w:tcPr>
            <w:tcW w:type="dxa" w:w="1991"/>
          </w:tcPr>
          <w:p>
            <w:pPr>
              <w:spacing w:after="0"/>
              <w:jc w:val="right"/>
            </w:pPr>
            <w:r>
              <w:rPr>
                <w:sz w:val="16"/>
              </w:rPr>
              <w:t>13; 1</w:t>
            </w:r>
          </w:p>
        </w:tc>
        <w:tc>
          <w:tcPr>
            <w:tcW w:type="dxa" w:w="2987"/>
          </w:tcPr>
          <w:p>
            <w:pPr>
              <w:spacing w:after="0"/>
              <w:jc w:val="left"/>
            </w:pPr>
          </w:p>
        </w:tc>
      </w:tr>
      <w:tr>
        <w:trPr>
          <w:cantSplit/>
        </w:trPr>
        <w:tc>
          <w:tcPr>
            <w:tcW w:type="dxa" w:w="1538"/>
          </w:tcPr>
          <w:p>
            <w:pPr>
              <w:spacing w:after="0"/>
              <w:jc w:val="left"/>
            </w:pPr>
            <w:r>
              <w:rPr>
                <w:sz w:val="16"/>
              </w:rPr>
              <w:t>Madison town</w:t>
            </w:r>
          </w:p>
        </w:tc>
        <w:tc>
          <w:tcPr>
            <w:tcW w:type="dxa" w:w="715"/>
          </w:tcPr>
          <w:p>
            <w:pPr>
              <w:spacing w:after="0"/>
              <w:jc w:val="left"/>
            </w:pPr>
            <w:r>
              <w:rPr>
                <w:sz w:val="16"/>
              </w:rPr>
              <w:t>Town</w:t>
            </w:r>
          </w:p>
        </w:tc>
        <w:tc>
          <w:tcPr>
            <w:tcW w:type="dxa" w:w="2918"/>
          </w:tcPr>
          <w:p>
            <w:pPr>
              <w:spacing w:after="0"/>
              <w:jc w:val="left"/>
            </w:pPr>
            <w:r>
              <w:rPr>
                <w:sz w:val="16"/>
              </w:rPr>
              <w:t>Approved, expires 2029-02-11</w:t>
            </w:r>
          </w:p>
        </w:tc>
        <w:tc>
          <w:tcPr>
            <w:tcW w:type="dxa" w:w="2326"/>
          </w:tcPr>
          <w:p>
            <w:pPr>
              <w:spacing w:after="0"/>
              <w:jc w:val="right"/>
            </w:pPr>
            <w:r>
              <w:rPr>
                <w:sz w:val="16"/>
              </w:rPr>
              <w:t>FMA RL 0, SRL 0; any 0</w:t>
            </w:r>
          </w:p>
        </w:tc>
        <w:tc>
          <w:tcPr>
            <w:tcW w:type="dxa" w:w="1637"/>
          </w:tcPr>
          <w:p>
            <w:pPr>
              <w:spacing w:after="0"/>
              <w:jc w:val="right"/>
            </w:pPr>
            <w:r>
              <w:rPr>
                <w:sz w:val="16"/>
              </w:rPr>
              <w:t>$4,411.49</w:t>
            </w:r>
          </w:p>
        </w:tc>
        <w:tc>
          <w:tcPr>
            <w:tcW w:type="dxa" w:w="1991"/>
          </w:tcPr>
          <w:p>
            <w:pPr>
              <w:spacing w:after="0"/>
              <w:jc w:val="right"/>
            </w:pPr>
            <w:r>
              <w:rPr>
                <w:sz w:val="16"/>
              </w:rPr>
              <w:t>25; 9</w:t>
            </w:r>
          </w:p>
        </w:tc>
        <w:tc>
          <w:tcPr>
            <w:tcW w:type="dxa" w:w="2987"/>
          </w:tcPr>
          <w:p>
            <w:pPr>
              <w:spacing w:after="0"/>
              <w:jc w:val="left"/>
            </w:pPr>
          </w:p>
        </w:tc>
      </w:tr>
      <w:tr>
        <w:trPr>
          <w:cantSplit/>
        </w:trPr>
        <w:tc>
          <w:tcPr>
            <w:tcW w:type="dxa" w:w="1538"/>
          </w:tcPr>
          <w:p>
            <w:pPr>
              <w:spacing w:after="0"/>
              <w:jc w:val="left"/>
            </w:pPr>
            <w:r>
              <w:rPr>
                <w:sz w:val="16"/>
              </w:rPr>
              <w:t>Moultonborough town</w:t>
            </w:r>
          </w:p>
        </w:tc>
        <w:tc>
          <w:tcPr>
            <w:tcW w:type="dxa" w:w="715"/>
          </w:tcPr>
          <w:p>
            <w:pPr>
              <w:spacing w:after="0"/>
              <w:jc w:val="left"/>
            </w:pPr>
            <w:r>
              <w:rPr>
                <w:sz w:val="16"/>
              </w:rPr>
              <w:t>Town</w:t>
            </w:r>
          </w:p>
        </w:tc>
        <w:tc>
          <w:tcPr>
            <w:tcW w:type="dxa" w:w="2918"/>
          </w:tcPr>
          <w:p>
            <w:pPr>
              <w:spacing w:after="0"/>
              <w:jc w:val="left"/>
            </w:pPr>
            <w:r>
              <w:rPr>
                <w:sz w:val="16"/>
              </w:rPr>
              <w:t>Approved, expires 2030-08-07</w:t>
            </w:r>
          </w:p>
        </w:tc>
        <w:tc>
          <w:tcPr>
            <w:tcW w:type="dxa" w:w="2326"/>
          </w:tcPr>
          <w:p>
            <w:pPr>
              <w:spacing w:after="0"/>
              <w:jc w:val="right"/>
            </w:pPr>
            <w:r>
              <w:rPr>
                <w:sz w:val="16"/>
              </w:rPr>
              <w:t>FMA RL 0, SRL 0; any 0</w:t>
            </w:r>
          </w:p>
        </w:tc>
        <w:tc>
          <w:tcPr>
            <w:tcW w:type="dxa" w:w="1637"/>
          </w:tcPr>
          <w:p>
            <w:pPr>
              <w:spacing w:after="0"/>
              <w:jc w:val="right"/>
            </w:pPr>
            <w:r>
              <w:rPr>
                <w:sz w:val="16"/>
              </w:rPr>
              <w:t>$241,793.14</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Ossipee town</w:t>
            </w:r>
          </w:p>
        </w:tc>
        <w:tc>
          <w:tcPr>
            <w:tcW w:type="dxa" w:w="715"/>
          </w:tcPr>
          <w:p>
            <w:pPr>
              <w:spacing w:after="0"/>
              <w:jc w:val="left"/>
            </w:pPr>
            <w:r>
              <w:rPr>
                <w:sz w:val="16"/>
              </w:rPr>
              <w:t>Town</w:t>
            </w:r>
          </w:p>
        </w:tc>
        <w:tc>
          <w:tcPr>
            <w:tcW w:type="dxa" w:w="2918"/>
          </w:tcPr>
          <w:p>
            <w:pPr>
              <w:spacing w:after="0"/>
              <w:jc w:val="left"/>
            </w:pPr>
            <w:r>
              <w:rPr>
                <w:sz w:val="16"/>
              </w:rPr>
              <w:t>Approved, expires 2027-03-22</w:t>
            </w:r>
          </w:p>
        </w:tc>
        <w:tc>
          <w:tcPr>
            <w:tcW w:type="dxa" w:w="2326"/>
          </w:tcPr>
          <w:p>
            <w:pPr>
              <w:spacing w:after="0"/>
              <w:jc w:val="right"/>
            </w:pPr>
            <w:r>
              <w:rPr>
                <w:sz w:val="16"/>
              </w:rPr>
              <w:t>FMA RL 0, SRL 1; any 9</w:t>
            </w:r>
          </w:p>
        </w:tc>
        <w:tc>
          <w:tcPr>
            <w:tcW w:type="dxa" w:w="1637"/>
          </w:tcPr>
          <w:p>
            <w:pPr>
              <w:spacing w:after="0"/>
              <w:jc w:val="right"/>
            </w:pPr>
            <w:r>
              <w:rPr>
                <w:sz w:val="16"/>
              </w:rPr>
              <w:t>$1,813,720.67</w:t>
            </w:r>
          </w:p>
        </w:tc>
        <w:tc>
          <w:tcPr>
            <w:tcW w:type="dxa" w:w="1991"/>
          </w:tcPr>
          <w:p>
            <w:pPr>
              <w:spacing w:after="0"/>
              <w:jc w:val="right"/>
            </w:pPr>
            <w:r>
              <w:rPr>
                <w:sz w:val="16"/>
              </w:rPr>
              <w:t>16; 2</w:t>
            </w:r>
          </w:p>
        </w:tc>
        <w:tc>
          <w:tcPr>
            <w:tcW w:type="dxa" w:w="2987"/>
          </w:tcPr>
          <w:p>
            <w:pPr>
              <w:spacing w:after="0"/>
              <w:jc w:val="left"/>
            </w:pPr>
          </w:p>
        </w:tc>
      </w:tr>
      <w:tr>
        <w:trPr>
          <w:cantSplit/>
        </w:trPr>
        <w:tc>
          <w:tcPr>
            <w:tcW w:type="dxa" w:w="1538"/>
          </w:tcPr>
          <w:p>
            <w:pPr>
              <w:spacing w:after="0"/>
              <w:jc w:val="left"/>
            </w:pPr>
            <w:r>
              <w:rPr>
                <w:sz w:val="16"/>
              </w:rPr>
              <w:t>Sandwich town</w:t>
            </w:r>
          </w:p>
        </w:tc>
        <w:tc>
          <w:tcPr>
            <w:tcW w:type="dxa" w:w="715"/>
          </w:tcPr>
          <w:p>
            <w:pPr>
              <w:spacing w:after="0"/>
              <w:jc w:val="left"/>
            </w:pPr>
            <w:r>
              <w:rPr>
                <w:sz w:val="16"/>
              </w:rPr>
              <w:t>Town</w:t>
            </w:r>
          </w:p>
        </w:tc>
        <w:tc>
          <w:tcPr>
            <w:tcW w:type="dxa" w:w="2918"/>
          </w:tcPr>
          <w:p>
            <w:pPr>
              <w:spacing w:after="0"/>
              <w:jc w:val="left"/>
            </w:pPr>
            <w:r>
              <w:rPr>
                <w:sz w:val="16"/>
              </w:rPr>
              <w:t>Approved, expires 2030-05-18</w:t>
            </w:r>
          </w:p>
        </w:tc>
        <w:tc>
          <w:tcPr>
            <w:tcW w:type="dxa" w:w="2326"/>
          </w:tcPr>
          <w:p>
            <w:pPr>
              <w:spacing w:after="0"/>
              <w:jc w:val="right"/>
            </w:pPr>
            <w:r>
              <w:rPr>
                <w:sz w:val="16"/>
              </w:rPr>
              <w:t>FMA RL 0, SRL 0; any 0</w:t>
            </w:r>
          </w:p>
        </w:tc>
        <w:tc>
          <w:tcPr>
            <w:tcW w:type="dxa" w:w="1637"/>
          </w:tcPr>
          <w:p>
            <w:pPr>
              <w:spacing w:after="0"/>
              <w:jc w:val="right"/>
            </w:pPr>
            <w:r>
              <w:rPr>
                <w:sz w:val="16"/>
              </w:rPr>
              <w:t>$319,645.28</w:t>
            </w:r>
          </w:p>
        </w:tc>
        <w:tc>
          <w:tcPr>
            <w:tcW w:type="dxa" w:w="1991"/>
          </w:tcPr>
          <w:p>
            <w:pPr>
              <w:spacing w:after="0"/>
              <w:jc w:val="right"/>
            </w:pPr>
            <w:r>
              <w:rPr>
                <w:sz w:val="16"/>
              </w:rPr>
              <w:t>14; 0</w:t>
            </w:r>
          </w:p>
        </w:tc>
        <w:tc>
          <w:tcPr>
            <w:tcW w:type="dxa" w:w="2987"/>
          </w:tcPr>
          <w:p>
            <w:pPr>
              <w:spacing w:after="0"/>
              <w:jc w:val="left"/>
            </w:pPr>
          </w:p>
        </w:tc>
      </w:tr>
      <w:tr>
        <w:trPr>
          <w:cantSplit/>
        </w:trPr>
        <w:tc>
          <w:tcPr>
            <w:tcW w:type="dxa" w:w="1538"/>
          </w:tcPr>
          <w:p>
            <w:pPr>
              <w:spacing w:after="0"/>
              <w:jc w:val="left"/>
            </w:pPr>
            <w:r>
              <w:rPr>
                <w:sz w:val="16"/>
              </w:rPr>
              <w:t>Tamworth town</w:t>
            </w:r>
          </w:p>
        </w:tc>
        <w:tc>
          <w:tcPr>
            <w:tcW w:type="dxa" w:w="715"/>
          </w:tcPr>
          <w:p>
            <w:pPr>
              <w:spacing w:after="0"/>
              <w:jc w:val="left"/>
            </w:pPr>
            <w:r>
              <w:rPr>
                <w:sz w:val="16"/>
              </w:rPr>
              <w:t>Town</w:t>
            </w:r>
          </w:p>
        </w:tc>
        <w:tc>
          <w:tcPr>
            <w:tcW w:type="dxa" w:w="2918"/>
          </w:tcPr>
          <w:p>
            <w:pPr>
              <w:spacing w:after="0"/>
              <w:jc w:val="left"/>
            </w:pPr>
            <w:r>
              <w:rPr>
                <w:sz w:val="16"/>
              </w:rPr>
              <w:t>Approved, expires 2030-06-24</w:t>
            </w:r>
          </w:p>
        </w:tc>
        <w:tc>
          <w:tcPr>
            <w:tcW w:type="dxa" w:w="2326"/>
          </w:tcPr>
          <w:p>
            <w:pPr>
              <w:spacing w:after="0"/>
              <w:jc w:val="right"/>
            </w:pPr>
            <w:r>
              <w:rPr>
                <w:sz w:val="16"/>
              </w:rPr>
              <w:t>FMA RL 0, SRL 0; any 1</w:t>
            </w:r>
          </w:p>
        </w:tc>
        <w:tc>
          <w:tcPr>
            <w:tcW w:type="dxa" w:w="1637"/>
          </w:tcPr>
          <w:p>
            <w:pPr>
              <w:spacing w:after="0"/>
              <w:jc w:val="right"/>
            </w:pPr>
            <w:r>
              <w:rPr>
                <w:sz w:val="16"/>
              </w:rPr>
              <w:t>$311,196.21</w:t>
            </w:r>
          </w:p>
        </w:tc>
        <w:tc>
          <w:tcPr>
            <w:tcW w:type="dxa" w:w="1991"/>
          </w:tcPr>
          <w:p>
            <w:pPr>
              <w:spacing w:after="0"/>
              <w:jc w:val="right"/>
            </w:pPr>
            <w:r>
              <w:rPr>
                <w:sz w:val="16"/>
              </w:rPr>
              <w:t>19; 1</w:t>
            </w:r>
          </w:p>
        </w:tc>
        <w:tc>
          <w:tcPr>
            <w:tcW w:type="dxa" w:w="2987"/>
          </w:tcPr>
          <w:p>
            <w:pPr>
              <w:spacing w:after="0"/>
              <w:jc w:val="left"/>
            </w:pPr>
          </w:p>
        </w:tc>
      </w:tr>
      <w:tr>
        <w:trPr>
          <w:cantSplit/>
        </w:trPr>
        <w:tc>
          <w:tcPr>
            <w:tcW w:type="dxa" w:w="1538"/>
          </w:tcPr>
          <w:p>
            <w:pPr>
              <w:spacing w:after="0"/>
              <w:jc w:val="left"/>
            </w:pPr>
            <w:r>
              <w:rPr>
                <w:sz w:val="16"/>
              </w:rPr>
              <w:t>Tuftonboro town</w:t>
            </w:r>
          </w:p>
        </w:tc>
        <w:tc>
          <w:tcPr>
            <w:tcW w:type="dxa" w:w="715"/>
          </w:tcPr>
          <w:p>
            <w:pPr>
              <w:spacing w:after="0"/>
              <w:jc w:val="left"/>
            </w:pPr>
            <w:r>
              <w:rPr>
                <w:sz w:val="16"/>
              </w:rPr>
              <w:t>Town</w:t>
            </w:r>
          </w:p>
        </w:tc>
        <w:tc>
          <w:tcPr>
            <w:tcW w:type="dxa" w:w="2918"/>
          </w:tcPr>
          <w:p>
            <w:pPr>
              <w:spacing w:after="0"/>
              <w:jc w:val="left"/>
            </w:pPr>
            <w:r>
              <w:rPr>
                <w:sz w:val="16"/>
              </w:rPr>
              <w:t>Approved, expires 2027-07-18</w:t>
            </w:r>
          </w:p>
        </w:tc>
        <w:tc>
          <w:tcPr>
            <w:tcW w:type="dxa" w:w="2326"/>
          </w:tcPr>
          <w:p>
            <w:pPr>
              <w:spacing w:after="0"/>
              <w:jc w:val="right"/>
            </w:pPr>
            <w:r>
              <w:rPr>
                <w:sz w:val="16"/>
              </w:rPr>
              <w:t>FMA RL 0, SRL 0; any 0</w:t>
            </w:r>
          </w:p>
        </w:tc>
        <w:tc>
          <w:tcPr>
            <w:tcW w:type="dxa" w:w="1637"/>
          </w:tcPr>
          <w:p>
            <w:pPr>
              <w:spacing w:after="0"/>
              <w:jc w:val="right"/>
            </w:pPr>
            <w:r>
              <w:rPr>
                <w:sz w:val="16"/>
              </w:rPr>
              <w:t>$220,044.62</w:t>
            </w:r>
          </w:p>
        </w:tc>
        <w:tc>
          <w:tcPr>
            <w:tcW w:type="dxa" w:w="1991"/>
          </w:tcPr>
          <w:p>
            <w:pPr>
              <w:spacing w:after="0"/>
              <w:jc w:val="right"/>
            </w:pPr>
            <w:r>
              <w:rPr>
                <w:sz w:val="16"/>
              </w:rPr>
              <w:t>10; 2</w:t>
            </w:r>
          </w:p>
        </w:tc>
        <w:tc>
          <w:tcPr>
            <w:tcW w:type="dxa" w:w="2987"/>
          </w:tcPr>
          <w:p>
            <w:pPr>
              <w:spacing w:after="0"/>
              <w:jc w:val="left"/>
            </w:pPr>
          </w:p>
        </w:tc>
      </w:tr>
      <w:tr>
        <w:trPr>
          <w:cantSplit/>
        </w:trPr>
        <w:tc>
          <w:tcPr>
            <w:tcW w:type="dxa" w:w="1538"/>
          </w:tcPr>
          <w:p>
            <w:pPr>
              <w:spacing w:after="0"/>
              <w:jc w:val="left"/>
            </w:pPr>
            <w:r>
              <w:rPr>
                <w:sz w:val="16"/>
              </w:rPr>
              <w:t>Wakefield town</w:t>
            </w:r>
          </w:p>
        </w:tc>
        <w:tc>
          <w:tcPr>
            <w:tcW w:type="dxa" w:w="715"/>
          </w:tcPr>
          <w:p>
            <w:pPr>
              <w:spacing w:after="0"/>
              <w:jc w:val="left"/>
            </w:pPr>
            <w:r>
              <w:rPr>
                <w:sz w:val="16"/>
              </w:rPr>
              <w:t>Town</w:t>
            </w:r>
          </w:p>
        </w:tc>
        <w:tc>
          <w:tcPr>
            <w:tcW w:type="dxa" w:w="2918"/>
          </w:tcPr>
          <w:p>
            <w:pPr>
              <w:spacing w:after="0"/>
              <w:jc w:val="left"/>
            </w:pPr>
            <w:r>
              <w:rPr>
                <w:sz w:val="16"/>
              </w:rPr>
              <w:t>Approved, expires 2029-07-17</w:t>
            </w:r>
          </w:p>
        </w:tc>
        <w:tc>
          <w:tcPr>
            <w:tcW w:type="dxa" w:w="2326"/>
          </w:tcPr>
          <w:p>
            <w:pPr>
              <w:spacing w:after="0"/>
              <w:jc w:val="right"/>
            </w:pPr>
            <w:r>
              <w:rPr>
                <w:sz w:val="16"/>
              </w:rPr>
              <w:t>FMA RL 0, SRL 0; any 0</w:t>
            </w:r>
          </w:p>
        </w:tc>
        <w:tc>
          <w:tcPr>
            <w:tcW w:type="dxa" w:w="1637"/>
          </w:tcPr>
          <w:p>
            <w:pPr>
              <w:spacing w:after="0"/>
              <w:jc w:val="right"/>
            </w:pPr>
            <w:r>
              <w:rPr>
                <w:sz w:val="16"/>
              </w:rPr>
              <w:t>$229,098.59</w:t>
            </w:r>
          </w:p>
        </w:tc>
        <w:tc>
          <w:tcPr>
            <w:tcW w:type="dxa" w:w="1991"/>
          </w:tcPr>
          <w:p>
            <w:pPr>
              <w:spacing w:after="0"/>
              <w:jc w:val="right"/>
            </w:pPr>
            <w:r>
              <w:rPr>
                <w:sz w:val="16"/>
              </w:rPr>
              <w:t>9; 0</w:t>
            </w:r>
          </w:p>
        </w:tc>
        <w:tc>
          <w:tcPr>
            <w:tcW w:type="dxa" w:w="2987"/>
          </w:tcPr>
          <w:p>
            <w:pPr>
              <w:spacing w:after="0"/>
              <w:jc w:val="left"/>
            </w:pPr>
            <w:r>
              <w:rPr>
                <w:sz w:val="16"/>
              </w:rPr>
              <w:t>Includes $15,942.73 for declarations not counted as hazard incidents (DR-4516-NH).</w:t>
            </w:r>
          </w:p>
        </w:tc>
      </w:tr>
      <w:tr>
        <w:trPr>
          <w:cantSplit/>
        </w:trPr>
        <w:tc>
          <w:tcPr>
            <w:tcW w:type="dxa" w:w="1538"/>
          </w:tcPr>
          <w:p>
            <w:pPr>
              <w:spacing w:after="0"/>
              <w:jc w:val="left"/>
            </w:pPr>
            <w:r>
              <w:rPr>
                <w:sz w:val="16"/>
              </w:rPr>
              <w:t>Wolfeboro town</w:t>
            </w:r>
          </w:p>
        </w:tc>
        <w:tc>
          <w:tcPr>
            <w:tcW w:type="dxa" w:w="715"/>
          </w:tcPr>
          <w:p>
            <w:pPr>
              <w:spacing w:after="0"/>
              <w:jc w:val="left"/>
            </w:pPr>
            <w:r>
              <w:rPr>
                <w:sz w:val="16"/>
              </w:rPr>
              <w:t>Town</w:t>
            </w:r>
          </w:p>
        </w:tc>
        <w:tc>
          <w:tcPr>
            <w:tcW w:type="dxa" w:w="2918"/>
          </w:tcPr>
          <w:p>
            <w:pPr>
              <w:spacing w:after="0"/>
              <w:jc w:val="left"/>
            </w:pPr>
            <w:r>
              <w:rPr>
                <w:sz w:val="16"/>
              </w:rPr>
              <w:t>Approved, expires 2030-08-18</w:t>
            </w:r>
          </w:p>
        </w:tc>
        <w:tc>
          <w:tcPr>
            <w:tcW w:type="dxa" w:w="2326"/>
          </w:tcPr>
          <w:p>
            <w:pPr>
              <w:spacing w:after="0"/>
              <w:jc w:val="right"/>
            </w:pPr>
            <w:r>
              <w:rPr>
                <w:sz w:val="16"/>
              </w:rPr>
              <w:t>FMA RL 0, SRL 0; any 1</w:t>
            </w:r>
          </w:p>
        </w:tc>
        <w:tc>
          <w:tcPr>
            <w:tcW w:type="dxa" w:w="1637"/>
          </w:tcPr>
          <w:p>
            <w:pPr>
              <w:spacing w:after="0"/>
              <w:jc w:val="right"/>
            </w:pPr>
            <w:r>
              <w:rPr>
                <w:sz w:val="16"/>
              </w:rPr>
              <w:t>$1,564,382.95</w:t>
            </w:r>
          </w:p>
        </w:tc>
        <w:tc>
          <w:tcPr>
            <w:tcW w:type="dxa" w:w="1991"/>
          </w:tcPr>
          <w:p>
            <w:pPr>
              <w:spacing w:after="0"/>
              <w:jc w:val="right"/>
            </w:pPr>
            <w:r>
              <w:rPr>
                <w:sz w:val="16"/>
              </w:rPr>
              <w:t>7; 0</w:t>
            </w:r>
          </w:p>
        </w:tc>
        <w:tc>
          <w:tcPr>
            <w:tcW w:type="dxa" w:w="2987"/>
          </w:tcPr>
          <w:p>
            <w:pPr>
              <w:spacing w:after="0"/>
              <w:jc w:val="left"/>
            </w:pPr>
            <w:r>
              <w:rPr>
                <w:sz w:val="16"/>
              </w:rPr>
              <w:t>Includes $20,199.11 for declarations not counted as hazard incidents (DR-4516-NH).</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$875,405</w:t>
            </w:r>
          </w:p>
        </w:tc>
        <w:tc>
          <w:tcPr>
            <w:tcW w:type="dxa" w:w="1143"/>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$3,635</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$122</w:t>
            </w:r>
          </w:p>
        </w:tc>
        <w:tc>
          <w:tcPr>
            <w:tcW w:type="dxa" w:w="1126"/>
          </w:tcPr>
          <w:p>
            <w:pPr>
              <w:spacing w:after="0"/>
              <w:jc w:val="right"/>
            </w:pPr>
            <w:r>
              <w:rPr>
                <w:sz w:val="16"/>
              </w:rPr>
              <w:t>$1,896</w:t>
            </w:r>
          </w:p>
        </w:tc>
        <w:tc>
          <w:tcPr>
            <w:tcW w:type="dxa" w:w="1206"/>
          </w:tcPr>
          <w:p>
            <w:pPr>
              <w:spacing w:after="0"/>
              <w:jc w:val="right"/>
            </w:pPr>
            <w:r>
              <w:rPr>
                <w:sz w:val="16"/>
              </w:rPr>
              <w:t>$798,038</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$29,064,684,865</w:t>
            </w:r>
          </w:p>
        </w:tc>
        <w:tc>
          <w:tcPr>
            <w:tcW w:type="dxa" w:w="1143"/>
          </w:tcPr>
          <w:p>
            <w:pPr>
              <w:spacing w:after="0"/>
              <w:jc w:val="right"/>
            </w:pPr>
          </w:p>
        </w:tc>
        <w:tc>
          <w:tcPr>
            <w:tcW w:type="dxa" w:w="1051"/>
          </w:tcPr>
          <w:p>
            <w:pPr>
              <w:spacing w:after="0"/>
              <w:jc w:val="right"/>
            </w:pPr>
            <w:r>
              <w:rPr>
                <w:sz w:val="16"/>
              </w:rPr>
              <w:t>50,107</w:t>
            </w:r>
          </w:p>
        </w:tc>
        <w:tc>
          <w:tcPr>
            <w:tcW w:type="dxa" w:w="1126"/>
          </w:tcPr>
          <w:p>
            <w:pPr>
              <w:spacing w:after="0"/>
              <w:jc w:val="right"/>
            </w:pPr>
            <w:r>
              <w:rPr>
                <w:sz w:val="16"/>
              </w:rPr>
              <w:t>$516,079</w:t>
            </w:r>
          </w:p>
        </w:tc>
        <w:tc>
          <w:tcPr>
            <w:tcW w:type="dxa" w:w="1126"/>
          </w:tcPr>
          <w:p>
            <w:pPr>
              <w:spacing w:after="0"/>
              <w:jc w:val="right"/>
            </w:pPr>
          </w:p>
        </w:tc>
        <w:tc>
          <w:tcPr>
            <w:tcW w:type="dxa" w:w="1206"/>
          </w:tcPr>
          <w:p>
            <w:pPr>
              <w:spacing w:after="0"/>
              <w:jc w:val="right"/>
            </w:pPr>
            <w:r>
              <w:rPr>
                <w:sz w:val="16"/>
              </w:rPr>
              <w:t>$43,837</w:t>
            </w:r>
          </w:p>
        </w:tc>
        <w:tc>
          <w:tcPr>
            <w:tcW w:type="dxa" w:w="1064"/>
          </w:tcPr>
          <w:p>
            <w:pPr>
              <w:spacing w:after="0"/>
              <w:jc w:val="right"/>
            </w:pPr>
            <w:r>
              <w:rPr>
                <w:sz w:val="16"/>
              </w:rPr>
              <w:t>0.00178%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$4,151</w:t>
            </w:r>
          </w:p>
        </w:tc>
        <w:tc>
          <w:tcPr>
            <w:tcW w:type="dxa" w:w="1126"/>
          </w:tcPr>
          <w:p>
            <w:pPr>
              <w:spacing w:after="0"/>
              <w:jc w:val="right"/>
            </w:pPr>
            <w:r>
              <w:rPr>
                <w:sz w:val="16"/>
              </w:rPr>
              <w:t>$934</w:t>
            </w:r>
          </w:p>
        </w:tc>
        <w:tc>
          <w:tcPr>
            <w:tcW w:type="dxa" w:w="1206"/>
          </w:tcPr>
          <w:p>
            <w:pPr>
              <w:spacing w:after="0"/>
              <w:jc w:val="right"/>
            </w:pPr>
            <w:r>
              <w:rPr>
                <w:sz w:val="16"/>
              </w:rPr>
              <w:t>$33,945</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under $1</w:t>
            </w:r>
          </w:p>
        </w:tc>
        <w:tc>
          <w:tcPr>
            <w:tcW w:type="dxa" w:w="1126"/>
          </w:tcPr>
          <w:p>
            <w:pPr>
              <w:spacing w:after="0"/>
              <w:jc w:val="right"/>
            </w:pPr>
            <w:r>
              <w:rPr>
                <w:sz w:val="16"/>
              </w:rPr>
              <w:t>$1,952</w:t>
            </w:r>
          </w:p>
        </w:tc>
        <w:tc>
          <w:tcPr>
            <w:tcW w:type="dxa" w:w="1206"/>
          </w:tcPr>
          <w:p>
            <w:pPr>
              <w:spacing w:after="0"/>
              <w:jc w:val="right"/>
            </w:pPr>
            <w:r>
              <w:rPr>
                <w:sz w:val="16"/>
              </w:rPr>
              <w:t>$176,643</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$4,676,841</w:t>
            </w:r>
          </w:p>
        </w:tc>
        <w:tc>
          <w:tcPr>
            <w:tcW w:type="dxa" w:w="1126"/>
          </w:tcPr>
          <w:p>
            <w:pPr>
              <w:spacing w:after="0"/>
              <w:jc w:val="right"/>
            </w:pPr>
            <w:r>
              <w:rPr>
                <w:sz w:val="16"/>
              </w:rPr>
              <w:t>$25,085</w:t>
            </w:r>
          </w:p>
        </w:tc>
        <w:tc>
          <w:tcPr>
            <w:tcW w:type="dxa" w:w="1206"/>
          </w:tcPr>
          <w:p>
            <w:pPr>
              <w:spacing w:after="0"/>
              <w:jc w:val="right"/>
            </w:pPr>
            <w:r>
              <w:rPr>
                <w:sz w:val="16"/>
              </w:rPr>
              <w:t>$68,700</w:t>
            </w:r>
          </w:p>
        </w:tc>
        <w:tc>
          <w:tcPr>
            <w:tcW w:type="dxa" w:w="1064"/>
          </w:tcPr>
          <w:p>
            <w:pPr>
              <w:spacing w:after="0"/>
              <w:jc w:val="right"/>
            </w:pPr>
            <w:r>
              <w:rPr>
                <w:sz w:val="16"/>
              </w:rPr>
              <w:t>0.0272%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$17,180,486,303</w:t>
            </w:r>
          </w:p>
        </w:tc>
        <w:tc>
          <w:tcPr>
            <w:tcW w:type="dxa" w:w="1143"/>
          </w:tcPr>
          <w:p>
            <w:pPr>
              <w:spacing w:after="0"/>
              <w:jc w:val="right"/>
            </w:pPr>
          </w:p>
        </w:tc>
        <w:tc>
          <w:tcPr>
            <w:tcW w:type="dxa" w:w="1051"/>
          </w:tcPr>
          <w:p>
            <w:pPr>
              <w:spacing w:after="0"/>
              <w:jc w:val="right"/>
            </w:pPr>
            <w:r>
              <w:rPr>
                <w:sz w:val="16"/>
              </w:rPr>
              <w:t>50,016</w:t>
            </w:r>
          </w:p>
        </w:tc>
        <w:tc>
          <w:tcPr>
            <w:tcW w:type="dxa" w:w="1126"/>
          </w:tcPr>
          <w:p>
            <w:pPr>
              <w:spacing w:after="0"/>
              <w:jc w:val="right"/>
            </w:pPr>
            <w:r>
              <w:rPr>
                <w:sz w:val="16"/>
              </w:rPr>
              <w:t>$673,574</w:t>
            </w:r>
          </w:p>
        </w:tc>
        <w:tc>
          <w:tcPr>
            <w:tcW w:type="dxa" w:w="1126"/>
          </w:tcPr>
          <w:p>
            <w:pPr>
              <w:spacing w:after="0"/>
              <w:jc w:val="right"/>
            </w:pPr>
          </w:p>
        </w:tc>
        <w:tc>
          <w:tcPr>
            <w:tcW w:type="dxa" w:w="1206"/>
          </w:tcPr>
          <w:p>
            <w:pPr>
              <w:spacing w:after="0"/>
              <w:jc w:val="right"/>
            </w:pPr>
            <w:r>
              <w:rPr>
                <w:sz w:val="16"/>
              </w:rPr>
              <w:t>$37,948</w:t>
            </w:r>
          </w:p>
        </w:tc>
        <w:tc>
          <w:tcPr>
            <w:tcW w:type="dxa" w:w="1064"/>
          </w:tcPr>
          <w:p>
            <w:pPr>
              <w:spacing w:after="0"/>
              <w:jc w:val="right"/>
            </w:pPr>
            <w:r>
              <w:rPr>
                <w:sz w:val="16"/>
              </w:rPr>
              <w:t>0.00392%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$17,067,381,067</w:t>
            </w:r>
          </w:p>
        </w:tc>
        <w:tc>
          <w:tcPr>
            <w:tcW w:type="dxa" w:w="1143"/>
          </w:tcPr>
          <w:p>
            <w:pPr>
              <w:spacing w:after="0"/>
              <w:jc w:val="right"/>
            </w:pPr>
            <w:r>
              <w:rPr>
                <w:sz w:val="16"/>
              </w:rPr>
              <w:t>$4,804,992</w:t>
            </w:r>
          </w:p>
        </w:tc>
        <w:tc>
          <w:tcPr>
            <w:tcW w:type="dxa" w:w="1051"/>
          </w:tcPr>
          <w:p>
            <w:pPr>
              <w:spacing w:after="0"/>
              <w:jc w:val="right"/>
            </w:pPr>
            <w:r>
              <w:rPr>
                <w:sz w:val="16"/>
              </w:rPr>
              <w:t>2,243</w:t>
            </w:r>
          </w:p>
        </w:tc>
        <w:tc>
          <w:tcPr>
            <w:tcW w:type="dxa" w:w="1126"/>
          </w:tcPr>
          <w:p>
            <w:pPr>
              <w:spacing w:after="0"/>
              <w:jc w:val="right"/>
            </w:pPr>
            <w:r>
              <w:rPr>
                <w:sz w:val="16"/>
              </w:rPr>
              <w:t>$22,442,475</w:t>
            </w:r>
          </w:p>
        </w:tc>
        <w:tc>
          <w:tcPr>
            <w:tcW w:type="dxa" w:w="1126"/>
          </w:tcPr>
          <w:p>
            <w:pPr>
              <w:spacing w:after="0"/>
              <w:jc w:val="right"/>
            </w:pPr>
            <w:r>
              <w:rPr>
                <w:sz w:val="16"/>
              </w:rPr>
              <w:t>$64,639</w:t>
            </w:r>
          </w:p>
        </w:tc>
        <w:tc>
          <w:tcPr>
            <w:tcW w:type="dxa" w:w="1206"/>
          </w:tcPr>
          <w:p>
            <w:pPr>
              <w:spacing w:after="0"/>
              <w:jc w:val="right"/>
            </w:pPr>
            <w:r>
              <w:rPr>
                <w:sz w:val="16"/>
              </w:rPr>
              <w:t>$55,222</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$837,196,430</w:t>
            </w:r>
          </w:p>
        </w:tc>
        <w:tc>
          <w:tcPr>
            <w:tcW w:type="dxa" w:w="1143"/>
          </w:tcPr>
          <w:p>
            <w:pPr>
              <w:spacing w:after="0"/>
              <w:jc w:val="right"/>
            </w:pPr>
          </w:p>
        </w:tc>
        <w:tc>
          <w:tcPr>
            <w:tcW w:type="dxa" w:w="1051"/>
          </w:tcPr>
          <w:p>
            <w:pPr>
              <w:spacing w:after="0"/>
              <w:jc w:val="right"/>
            </w:pPr>
            <w:r>
              <w:rPr>
                <w:sz w:val="16"/>
              </w:rPr>
              <w:t>2,284</w:t>
            </w:r>
          </w:p>
        </w:tc>
        <w:tc>
          <w:tcPr>
            <w:tcW w:type="dxa" w:w="1126"/>
          </w:tcPr>
          <w:p>
            <w:pPr>
              <w:spacing w:after="0"/>
              <w:jc w:val="right"/>
            </w:pPr>
            <w:r>
              <w:rPr>
                <w:sz w:val="16"/>
              </w:rPr>
              <w:t>$12,135</w:t>
            </w:r>
          </w:p>
        </w:tc>
        <w:tc>
          <w:tcPr>
            <w:tcW w:type="dxa" w:w="1126"/>
          </w:tcPr>
          <w:p>
            <w:pPr>
              <w:spacing w:after="0"/>
              <w:jc w:val="right"/>
            </w:pPr>
          </w:p>
        </w:tc>
        <w:tc>
          <w:tcPr>
            <w:tcW w:type="dxa" w:w="1206"/>
          </w:tcPr>
          <w:p>
            <w:pPr>
              <w:spacing w:after="0"/>
              <w:jc w:val="right"/>
            </w:pPr>
            <w:r>
              <w:rPr>
                <w:sz w:val="16"/>
              </w:rPr>
              <w:t>$4,442</w:t>
            </w:r>
          </w:p>
        </w:tc>
        <w:tc>
          <w:tcPr>
            <w:tcW w:type="dxa" w:w="1064"/>
          </w:tcPr>
          <w:p>
            <w:pPr>
              <w:spacing w:after="0"/>
              <w:jc w:val="right"/>
            </w:pPr>
            <w:r>
              <w:rPr>
                <w:sz w:val="16"/>
              </w:rPr>
              <w:t>0.00145%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$17,180,486,303</w:t>
            </w:r>
          </w:p>
        </w:tc>
        <w:tc>
          <w:tcPr>
            <w:tcW w:type="dxa" w:w="1143"/>
          </w:tcPr>
          <w:p>
            <w:pPr>
              <w:spacing w:after="0"/>
              <w:jc w:val="right"/>
            </w:pPr>
          </w:p>
        </w:tc>
        <w:tc>
          <w:tcPr>
            <w:tcW w:type="dxa" w:w="1051"/>
          </w:tcPr>
          <w:p>
            <w:pPr>
              <w:spacing w:after="0"/>
              <w:jc w:val="right"/>
            </w:pPr>
            <w:r>
              <w:rPr>
                <w:sz w:val="16"/>
              </w:rPr>
              <w:t>50,016</w:t>
            </w:r>
          </w:p>
        </w:tc>
        <w:tc>
          <w:tcPr>
            <w:tcW w:type="dxa" w:w="1126"/>
          </w:tcPr>
          <w:p>
            <w:pPr>
              <w:spacing w:after="0"/>
              <w:jc w:val="right"/>
            </w:pPr>
            <w:r>
              <w:rPr>
                <w:sz w:val="16"/>
              </w:rPr>
              <w:t>$39,967</w:t>
            </w:r>
          </w:p>
        </w:tc>
        <w:tc>
          <w:tcPr>
            <w:tcW w:type="dxa" w:w="1126"/>
          </w:tcPr>
          <w:p>
            <w:pPr>
              <w:spacing w:after="0"/>
              <w:jc w:val="right"/>
            </w:pPr>
          </w:p>
        </w:tc>
        <w:tc>
          <w:tcPr>
            <w:tcW w:type="dxa" w:w="1206"/>
          </w:tcPr>
          <w:p>
            <w:pPr>
              <w:spacing w:after="0"/>
              <w:jc w:val="right"/>
            </w:pPr>
            <w:r>
              <w:rPr>
                <w:sz w:val="16"/>
              </w:rPr>
              <w:t>$426,559</w:t>
            </w:r>
          </w:p>
        </w:tc>
        <w:tc>
          <w:tcPr>
            <w:tcW w:type="dxa" w:w="1064"/>
          </w:tcPr>
          <w:p>
            <w:pPr>
              <w:spacing w:after="0"/>
              <w:jc w:val="right"/>
            </w:pPr>
            <w:r>
              <w:rPr>
                <w:sz w:val="16"/>
              </w:rPr>
              <w:t>0.000233%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$49,017</w:t>
            </w:r>
          </w:p>
        </w:tc>
        <w:tc>
          <w:tcPr>
            <w:tcW w:type="dxa" w:w="1126"/>
          </w:tcPr>
          <w:p>
            <w:pPr>
              <w:spacing w:after="0"/>
              <w:jc w:val="right"/>
            </w:pPr>
            <w:r>
              <w:rPr>
                <w:sz w:val="16"/>
              </w:rPr>
              <w:t>$52</w:t>
            </w:r>
          </w:p>
        </w:tc>
        <w:tc>
          <w:tcPr>
            <w:tcW w:type="dxa" w:w="1206"/>
          </w:tcPr>
          <w:p>
            <w:pPr>
              <w:spacing w:after="0"/>
              <w:jc w:val="right"/>
            </w:pPr>
            <w:r>
              <w:rPr>
                <w:sz w:val="16"/>
              </w:rPr>
              <w:t>$170,241</w:t>
            </w:r>
          </w:p>
        </w:tc>
        <w:tc>
          <w:tcPr>
            <w:tcW w:type="dxa" w:w="1064"/>
          </w:tcPr>
          <w:p>
            <w:pPr>
              <w:spacing w:after="0"/>
              <w:jc w:val="right"/>
            </w:pPr>
            <w:r>
              <w:rPr>
                <w:sz w:val="16"/>
              </w:rPr>
              <w:t>0.000285%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$61,558</w:t>
            </w:r>
          </w:p>
        </w:tc>
        <w:tc>
          <w:tcPr>
            <w:tcW w:type="dxa" w:w="1126"/>
          </w:tcPr>
          <w:p>
            <w:pPr>
              <w:spacing w:after="0"/>
              <w:jc w:val="right"/>
            </w:pPr>
            <w:r>
              <w:rPr>
                <w:sz w:val="16"/>
              </w:rPr>
              <w:t>$34</w:t>
            </w:r>
          </w:p>
        </w:tc>
        <w:tc>
          <w:tcPr>
            <w:tcW w:type="dxa" w:w="1206"/>
          </w:tcPr>
          <w:p>
            <w:pPr>
              <w:spacing w:after="0"/>
              <w:jc w:val="right"/>
            </w:pPr>
            <w:r>
              <w:rPr>
                <w:sz w:val="16"/>
              </w:rPr>
              <w:t>$165,214</w:t>
            </w:r>
          </w:p>
        </w:tc>
        <w:tc>
          <w:tcPr>
            <w:tcW w:type="dxa" w:w="1064"/>
          </w:tcPr>
          <w:p>
            <w:pPr>
              <w:spacing w:after="0"/>
              <w:jc w:val="right"/>
            </w:pPr>
            <w:r>
              <w:rPr>
                <w:sz w:val="16"/>
              </w:rPr>
              <w:t>0.000358%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$12,211,568,486</w:t>
            </w:r>
          </w:p>
        </w:tc>
        <w:tc>
          <w:tcPr>
            <w:tcW w:type="dxa" w:w="1143"/>
          </w:tcPr>
          <w:p>
            <w:pPr>
              <w:spacing w:after="0"/>
              <w:jc w:val="right"/>
            </w:pPr>
            <w:r>
              <w:rPr>
                <w:sz w:val="16"/>
              </w:rPr>
              <w:t>$4,309,506</w:t>
            </w:r>
          </w:p>
        </w:tc>
        <w:tc>
          <w:tcPr>
            <w:tcW w:type="dxa" w:w="1051"/>
          </w:tcPr>
          <w:p>
            <w:pPr>
              <w:spacing w:after="0"/>
              <w:jc w:val="right"/>
            </w:pPr>
            <w:r>
              <w:rPr>
                <w:sz w:val="16"/>
              </w:rPr>
              <w:t>37,900</w:t>
            </w:r>
          </w:p>
        </w:tc>
        <w:tc>
          <w:tcPr>
            <w:tcW w:type="dxa" w:w="1126"/>
          </w:tcPr>
          <w:p>
            <w:pPr>
              <w:spacing w:after="0"/>
              <w:jc w:val="right"/>
            </w:pPr>
            <w:r>
              <w:rPr>
                <w:sz w:val="16"/>
              </w:rPr>
              <w:t>$17,518</w:t>
            </w:r>
          </w:p>
        </w:tc>
        <w:tc>
          <w:tcPr>
            <w:tcW w:type="dxa" w:w="1126"/>
          </w:tcPr>
          <w:p>
            <w:pPr>
              <w:spacing w:after="0"/>
              <w:jc w:val="right"/>
            </w:pPr>
            <w:r>
              <w:rPr>
                <w:sz w:val="16"/>
              </w:rPr>
              <w:t>$1</w:t>
            </w:r>
          </w:p>
        </w:tc>
        <w:tc>
          <w:tcPr>
            <w:tcW w:type="dxa" w:w="1206"/>
          </w:tcPr>
          <w:p>
            <w:pPr>
              <w:spacing w:after="0"/>
              <w:jc w:val="right"/>
            </w:pPr>
            <w:r>
              <w:rPr>
                <w:sz w:val="16"/>
              </w:rPr>
              <w:t>$1,306</w:t>
            </w:r>
          </w:p>
        </w:tc>
        <w:tc>
          <w:tcPr>
            <w:tcW w:type="dxa" w:w="1064"/>
          </w:tcPr>
          <w:p>
            <w:pPr>
              <w:spacing w:after="0"/>
              <w:jc w:val="right"/>
            </w:pPr>
            <w:r>
              <w:rPr>
                <w:sz w:val="16"/>
              </w:rPr>
              <w:t>0.000143%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$17,180,486,303</w:t>
            </w:r>
          </w:p>
        </w:tc>
        <w:tc>
          <w:tcPr>
            <w:tcW w:type="dxa" w:w="1143"/>
          </w:tcPr>
          <w:p>
            <w:pPr>
              <w:spacing w:after="0"/>
              <w:jc w:val="right"/>
            </w:pPr>
            <w:r>
              <w:rPr>
                <w:sz w:val="16"/>
              </w:rPr>
              <w:t>$7,137,500</w:t>
            </w:r>
          </w:p>
        </w:tc>
        <w:tc>
          <w:tcPr>
            <w:tcW w:type="dxa" w:w="1051"/>
          </w:tcPr>
          <w:p>
            <w:pPr>
              <w:spacing w:after="0"/>
              <w:jc w:val="right"/>
            </w:pPr>
            <w:r>
              <w:rPr>
                <w:sz w:val="16"/>
              </w:rPr>
              <w:t>50,016</w:t>
            </w:r>
          </w:p>
        </w:tc>
        <w:tc>
          <w:tcPr>
            <w:tcW w:type="dxa" w:w="1126"/>
          </w:tcPr>
          <w:p>
            <w:pPr>
              <w:spacing w:after="0"/>
              <w:jc w:val="right"/>
            </w:pPr>
            <w:r>
              <w:rPr>
                <w:sz w:val="16"/>
              </w:rPr>
              <w:t>$117,306</w:t>
            </w:r>
          </w:p>
        </w:tc>
        <w:tc>
          <w:tcPr>
            <w:tcW w:type="dxa" w:w="1126"/>
          </w:tcPr>
          <w:p>
            <w:pPr>
              <w:spacing w:after="0"/>
              <w:jc w:val="right"/>
            </w:pPr>
            <w:r>
              <w:rPr>
                <w:sz w:val="16"/>
              </w:rPr>
              <w:t>$10</w:t>
            </w:r>
          </w:p>
        </w:tc>
        <w:tc>
          <w:tcPr>
            <w:tcW w:type="dxa" w:w="1206"/>
          </w:tcPr>
          <w:p>
            <w:pPr>
              <w:spacing w:after="0"/>
              <w:jc w:val="right"/>
            </w:pPr>
            <w:r>
              <w:rPr>
                <w:sz w:val="16"/>
              </w:rPr>
              <w:t>$305,965</w:t>
            </w:r>
          </w:p>
        </w:tc>
        <w:tc>
          <w:tcPr>
            <w:tcW w:type="dxa" w:w="1064"/>
          </w:tcPr>
          <w:p>
            <w:pPr>
              <w:spacing w:after="0"/>
              <w:jc w:val="right"/>
            </w:pPr>
            <w:r>
              <w:rPr>
                <w:sz w:val="16"/>
              </w:rPr>
              <w:t>0.000683%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50,016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$17,180,486,303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$7,137,500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$28,705,347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$2,291,697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2</w:t>
            </w:r>
          </w:p>
        </w:tc>
        <w:tc>
          <w:tcPr>
            <w:tcW w:type="dxa" w:w="1592"/>
          </w:tcPr>
          <w:p>
            <w:pPr>
              <w:spacing w:after="0"/>
              <w:jc w:val="right"/>
            </w:pPr>
            <w:r>
              <w:rPr>
                <w:sz w:val="16"/>
              </w:rPr>
              <w:t>2</w:t>
            </w:r>
          </w:p>
        </w:tc>
        <w:tc>
          <w:tcPr>
            <w:tcW w:type="dxa" w:w="1592"/>
          </w:tcPr>
          <w:p>
            <w:pPr>
              <w:spacing w:after="0"/>
              <w:jc w:val="right"/>
            </w:pPr>
            <w:r>
              <w:rPr>
                <w:sz w:val="16"/>
              </w:rPr>
              <w:t>21</w:t>
            </w:r>
          </w:p>
        </w:tc>
        <w:tc>
          <w:tcPr>
            <w:tcW w:type="dxa" w:w="1592"/>
          </w:tcPr>
          <w:p>
            <w:pPr>
              <w:spacing w:after="0"/>
              <w:jc w:val="right"/>
            </w:pPr>
            <w:r>
              <w:rPr>
                <w:sz w:val="16"/>
              </w:rPr>
              <w:t>1</w:t>
            </w:r>
          </w:p>
        </w:tc>
        <w:tc>
          <w:tcPr>
            <w:tcW w:type="dxa" w:w="1592"/>
          </w:tcPr>
          <w:p>
            <w:pPr>
              <w:spacing w:after="0"/>
              <w:jc w:val="right"/>
            </w:pPr>
            <w:r>
              <w:rPr>
                <w:sz w:val="16"/>
              </w:rPr>
              <w:t>23</w:t>
            </w:r>
          </w:p>
        </w:tc>
        <w:tc>
          <w:tcPr>
            <w:tcW w:type="dxa" w:w="1592"/>
          </w:tcPr>
          <w:p>
            <w:pPr>
              <w:spacing w:after="0"/>
              <w:jc w:val="right"/>
            </w:pPr>
            <w:r>
              <w:rPr>
                <w:sz w:val="16"/>
              </w:rPr>
              <w:t>0</w:t>
            </w:r>
          </w:p>
        </w:tc>
        <w:tc>
          <w:tcPr>
            <w:tcW w:type="dxa" w:w="1772"/>
          </w:tcPr>
          <w:p>
            <w:pPr>
              <w:spacing w:after="0"/>
              <w:jc w:val="right"/>
            </w:pPr>
            <w:r>
              <w:rPr>
                <w:sz w:val="16"/>
              </w:rPr>
              <w:t>4</w:t>
            </w:r>
          </w:p>
        </w:tc>
      </w:tr>
      <w:tr>
        <w:trPr>
          <w:cantSplit/>
        </w:trPr>
        <w:tc>
          <w:tcPr>
            <w:tcW w:type="dxa" w:w="2791"/>
          </w:tcPr>
          <w:p>
            <w:pPr>
              <w:spacing w:after="0"/>
              <w:jc w:val="left"/>
            </w:pPr>
            <w:r>
              <w:rPr>
                <w:sz w:val="16"/>
              </w:rPr>
              <w:t>BARTLETT,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3</w:t>
            </w:r>
          </w:p>
        </w:tc>
      </w:tr>
      <w:tr>
        <w:trPr>
          <w:cantSplit/>
        </w:trPr>
        <w:tc>
          <w:tcPr>
            <w:tcW w:type="dxa" w:w="2791"/>
          </w:tcPr>
          <w:p>
            <w:pPr>
              <w:spacing w:after="0"/>
              <w:jc w:val="left"/>
            </w:pPr>
            <w:r>
              <w:rPr>
                <w:sz w:val="16"/>
              </w:rPr>
              <w:t>CONWAY, TOWN OF</w:t>
            </w:r>
          </w:p>
        </w:tc>
        <w:tc>
          <w:tcPr>
            <w:tcW w:type="dxa" w:w="1592"/>
          </w:tcPr>
          <w:p>
            <w:pPr>
              <w:spacing w:after="0"/>
              <w:jc w:val="right"/>
            </w:pPr>
            <w:r>
              <w:rPr>
                <w:sz w:val="16"/>
              </w:rPr>
              <w:t>2</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FREEDOM,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OSSIPEE,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9</w:t>
            </w:r>
          </w:p>
        </w:tc>
        <w:tc>
          <w:tcPr>
            <w:tcW w:type="dxa" w:w="1592"/>
          </w:tcPr>
          <w:p>
            <w:pPr>
              <w:spacing w:after="0"/>
              <w:jc w:val="right"/>
            </w:pPr>
            <w:r>
              <w:rPr>
                <w:sz w:val="16"/>
              </w:rPr>
              <w:t>1</w:t>
            </w:r>
          </w:p>
        </w:tc>
        <w:tc>
          <w:tcPr>
            <w:tcW w:type="dxa" w:w="1592"/>
          </w:tcPr>
          <w:p>
            <w:pPr>
              <w:spacing w:after="0"/>
              <w:jc w:val="right"/>
            </w:pPr>
            <w:r>
              <w:rPr>
                <w:sz w:val="16"/>
              </w:rPr>
              <w:t>9</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TAMWORTH,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WOLFEBORO,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Albany town</w:t>
            </w:r>
          </w:p>
        </w:tc>
        <w:tc>
          <w:tcPr>
            <w:tcW w:type="dxa" w:w="1513"/>
          </w:tcPr>
          <w:p>
            <w:pPr>
              <w:spacing w:after="0"/>
              <w:jc w:val="left"/>
            </w:pPr>
            <w:r>
              <w:rPr>
                <w:sz w:val="16"/>
              </w:rPr>
              <w:t>330174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Bartlett town</w:t>
            </w:r>
          </w:p>
        </w:tc>
        <w:tc>
          <w:tcPr>
            <w:tcW w:type="dxa" w:w="1513"/>
          </w:tcPr>
          <w:p>
            <w:pPr>
              <w:spacing w:after="0"/>
              <w:jc w:val="left"/>
            </w:pPr>
            <w:r>
              <w:rPr>
                <w:sz w:val="16"/>
              </w:rPr>
              <w:t>330010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Brookfield town</w:t>
            </w:r>
          </w:p>
        </w:tc>
        <w:tc>
          <w:tcPr>
            <w:tcW w:type="dxa" w:w="1513"/>
          </w:tcPr>
          <w:p>
            <w:pPr>
              <w:spacing w:after="0"/>
              <w:jc w:val="left"/>
            </w:pPr>
            <w:r>
              <w:rPr>
                <w:sz w:val="16"/>
              </w:rPr>
              <w:t>330179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Conway town</w:t>
            </w:r>
          </w:p>
        </w:tc>
        <w:tc>
          <w:tcPr>
            <w:tcW w:type="dxa" w:w="1513"/>
          </w:tcPr>
          <w:p>
            <w:pPr>
              <w:spacing w:after="0"/>
              <w:jc w:val="left"/>
            </w:pPr>
            <w:r>
              <w:rPr>
                <w:sz w:val="16"/>
              </w:rPr>
              <w:t>330011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Eaton town</w:t>
            </w:r>
          </w:p>
        </w:tc>
        <w:tc>
          <w:tcPr>
            <w:tcW w:type="dxa" w:w="1513"/>
          </w:tcPr>
          <w:p>
            <w:pPr>
              <w:spacing w:after="0"/>
              <w:jc w:val="left"/>
            </w:pPr>
            <w:r>
              <w:rPr>
                <w:sz w:val="16"/>
              </w:rPr>
              <w:t>330204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Effingham town</w:t>
            </w:r>
          </w:p>
        </w:tc>
        <w:tc>
          <w:tcPr>
            <w:tcW w:type="dxa" w:w="1513"/>
          </w:tcPr>
          <w:p>
            <w:pPr>
              <w:spacing w:after="0"/>
              <w:jc w:val="left"/>
            </w:pPr>
            <w:r>
              <w:rPr>
                <w:sz w:val="16"/>
              </w:rPr>
              <w:t>330012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Freedom town</w:t>
            </w:r>
          </w:p>
        </w:tc>
        <w:tc>
          <w:tcPr>
            <w:tcW w:type="dxa" w:w="1513"/>
          </w:tcPr>
          <w:p>
            <w:pPr>
              <w:spacing w:after="0"/>
              <w:jc w:val="left"/>
            </w:pPr>
            <w:r>
              <w:rPr>
                <w:sz w:val="16"/>
              </w:rPr>
              <w:t>330013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Hart's Location town</w:t>
            </w:r>
          </w:p>
        </w:tc>
        <w:tc>
          <w:tcPr>
            <w:tcW w:type="dxa" w:w="1513"/>
          </w:tcPr>
          <w:p>
            <w:pPr>
              <w:spacing w:after="0"/>
              <w:jc w:val="left"/>
            </w:pPr>
            <w:r>
              <w:rPr>
                <w:sz w:val="16"/>
              </w:rPr>
              <w:t>330213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Jackson town</w:t>
            </w:r>
          </w:p>
        </w:tc>
        <w:tc>
          <w:tcPr>
            <w:tcW w:type="dxa" w:w="1513"/>
          </w:tcPr>
          <w:p>
            <w:pPr>
              <w:spacing w:after="0"/>
              <w:jc w:val="left"/>
            </w:pPr>
            <w:r>
              <w:rPr>
                <w:sz w:val="16"/>
              </w:rPr>
              <w:t>330014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Madison town</w:t>
            </w:r>
          </w:p>
        </w:tc>
        <w:tc>
          <w:tcPr>
            <w:tcW w:type="dxa" w:w="1513"/>
          </w:tcPr>
          <w:p>
            <w:pPr>
              <w:spacing w:after="0"/>
              <w:jc w:val="left"/>
            </w:pPr>
            <w:r>
              <w:rPr>
                <w:sz w:val="16"/>
              </w:rPr>
              <w:t>330220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Moultonborough town</w:t>
            </w:r>
          </w:p>
        </w:tc>
        <w:tc>
          <w:tcPr>
            <w:tcW w:type="dxa" w:w="1513"/>
          </w:tcPr>
          <w:p>
            <w:pPr>
              <w:spacing w:after="0"/>
              <w:jc w:val="left"/>
            </w:pPr>
            <w:r>
              <w:rPr>
                <w:sz w:val="16"/>
              </w:rPr>
              <w:t>330015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Ossipee town</w:t>
            </w:r>
          </w:p>
        </w:tc>
        <w:tc>
          <w:tcPr>
            <w:tcW w:type="dxa" w:w="1513"/>
          </w:tcPr>
          <w:p>
            <w:pPr>
              <w:spacing w:after="0"/>
              <w:jc w:val="left"/>
            </w:pPr>
            <w:r>
              <w:rPr>
                <w:sz w:val="16"/>
              </w:rPr>
              <w:t>330016</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Sandwich town</w:t>
            </w:r>
          </w:p>
        </w:tc>
        <w:tc>
          <w:tcPr>
            <w:tcW w:type="dxa" w:w="1513"/>
          </w:tcPr>
          <w:p>
            <w:pPr>
              <w:spacing w:after="0"/>
              <w:jc w:val="left"/>
            </w:pPr>
            <w:r>
              <w:rPr>
                <w:sz w:val="16"/>
              </w:rPr>
              <w:t>330017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Tamworth town</w:t>
            </w:r>
          </w:p>
        </w:tc>
        <w:tc>
          <w:tcPr>
            <w:tcW w:type="dxa" w:w="1513"/>
          </w:tcPr>
          <w:p>
            <w:pPr>
              <w:spacing w:after="0"/>
              <w:jc w:val="left"/>
            </w:pPr>
            <w:r>
              <w:rPr>
                <w:sz w:val="16"/>
              </w:rPr>
              <w:t>330018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Tuftonboro town</w:t>
            </w:r>
          </w:p>
        </w:tc>
        <w:tc>
          <w:tcPr>
            <w:tcW w:type="dxa" w:w="1513"/>
          </w:tcPr>
          <w:p>
            <w:pPr>
              <w:spacing w:after="0"/>
              <w:jc w:val="left"/>
            </w:pPr>
            <w:r>
              <w:rPr>
                <w:sz w:val="16"/>
              </w:rPr>
              <w:t>330234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Wakefield town</w:t>
            </w:r>
          </w:p>
        </w:tc>
        <w:tc>
          <w:tcPr>
            <w:tcW w:type="dxa" w:w="1513"/>
          </w:tcPr>
          <w:p>
            <w:pPr>
              <w:spacing w:after="0"/>
              <w:jc w:val="left"/>
            </w:pPr>
            <w:r>
              <w:rPr>
                <w:sz w:val="16"/>
              </w:rPr>
              <w:t>330019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Wolfeboro town</w:t>
            </w:r>
          </w:p>
        </w:tc>
        <w:tc>
          <w:tcPr>
            <w:tcW w:type="dxa" w:w="1513"/>
          </w:tcPr>
          <w:p>
            <w:pPr>
              <w:spacing w:after="0"/>
              <w:jc w:val="left"/>
            </w:pPr>
            <w:r>
              <w:rPr>
                <w:sz w:val="16"/>
              </w:rPr>
              <w:t>330239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NH: risk-assessment baseline packet, release 2026-10 (data as of 2026-09-28; County area 33003).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NH: Risk-assessment baseline packet</dc:title>
  <dc:subject>Hazard Plain release 2026-10, as of 2026-09-28. Preview: automated baseline</dc:subject>
  <dc:creator>Hazard Plain</dc:creator>
  <cp:keywords>Hazard Plain; hazard mitigation; risk assessment; 33003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