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Thayer County, NE</w:t>
      </w:r>
    </w:p>
    <w:p>
      <w:pPr>
        <w:spacing w:after="120" w:before="0"/>
      </w:pPr>
      <w:r>
        <w:rPr>
          <w:color w:val="555555"/>
          <w:sz w:val="24"/>
        </w:rPr>
        <w:t>Risk-assessment baseline packet</w:t>
      </w:r>
    </w:p>
    <w:p>
      <w:pPr>
        <w:spacing w:after="120" w:before="0"/>
      </w:pPr>
      <w:r>
        <w:rPr>
          <w:b/>
          <w:sz w:val="18"/>
        </w:rPr>
        <w:t xml:space="preserve">County FIPS: </w:t>
      </w:r>
      <w:r>
        <w:rPr>
          <w:sz w:val="18"/>
        </w:rPr>
        <w:t>31169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2026-10-25. Plan: Little Blue/Lower Big Blue Natural Resource District (FEMA plan 107750), approved 2021-10-25.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2021-10-25: 4 new hazard declarations (4 incidents) and 115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($4,619,892 a year), Inland Flooding ($2,804,262) and Strong Wind ($2,042,746).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31169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2026-10-25</w:t>
      </w:r>
    </w:p>
    <w:p>
      <w:pPr>
        <w:keepNext/>
        <w:spacing w:after="40" w:before="0"/>
      </w:pPr>
      <w:r>
        <w:rPr>
          <w:b/>
        </w:rPr>
        <w:t xml:space="preserve">Plan: </w:t>
      </w:r>
      <w:r>
        <w:rPr/>
        <w:t>Little Blue/Lower Big Blue Natural Resource District (FEMA plan 107750)</w:t>
      </w:r>
    </w:p>
    <w:p>
      <w:pPr>
        <w:keepNext/>
        <w:spacing w:after="40" w:before="0"/>
      </w:pPr>
      <w:r>
        <w:rPr>
          <w:b/>
        </w:rPr>
        <w:t xml:space="preserve">Approved: </w:t>
      </w:r>
      <w:r>
        <w:rPr/>
        <w:t>2021-10-25</w:t>
      </w:r>
    </w:p>
    <w:p>
      <w:pPr>
        <w:keepNext/>
        <w:spacing w:after="40" w:before="0"/>
      </w:pPr>
      <w:r>
        <w:rPr>
          <w:b/>
        </w:rPr>
        <w:t xml:space="preserve">Days to expiry: </w:t>
      </w:r>
      <w:r>
        <w:rPr/>
        <w:t>25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(4 incidents): DR-4641-NE (Severe Storms, Straight-Line Winds, and Tornadoes), DR-4868-NE (Severe Winter Storm and Straight-Line Winds), DR-4896-NE (Severe Storms, Straight-Line Winds, and Flooding), DR-4928-NE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2"/>
        <w:gridCol w:w="1305"/>
        <w:gridCol w:w="1458"/>
        <w:gridCol w:w="1582"/>
        <w:gridCol w:w="1803"/>
        <w:gridCol w:w="1369"/>
        <w:gridCol w:w="817"/>
        <w:gridCol w:w="2135"/>
        <w:gridCol w:w="1982"/>
      </w:tblGrid>
      <w:tr>
        <w:trPr>
          <w:cantSplit/>
          <w:tblHeader/>
        </w:trPr>
        <w:tc>
          <w:tcPr>
            <w:tcW w:type="dxa" w:w="1662"/>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Status</w:t>
            </w:r>
          </w:p>
        </w:tc>
        <w:tc>
          <w:tcPr>
            <w:tcW w:type="dxa" w:w="1582"/>
            <w:shd w:val="clear" w:color="auto" w:fill="E8E8E8"/>
          </w:tcPr>
          <w:p>
            <w:pPr>
              <w:spacing w:after="0"/>
              <w:jc w:val="left"/>
            </w:pPr>
            <w:r>
              <w:rPr>
                <w:b/>
                <w:sz w:val="16"/>
              </w:rPr>
              <w:t>Plan</w:t>
            </w:r>
          </w:p>
        </w:tc>
        <w:tc>
          <w:tcPr>
            <w:tcW w:type="dxa" w:w="1803"/>
            <w:shd w:val="clear" w:color="auto" w:fill="E8E8E8"/>
          </w:tcPr>
          <w:p>
            <w:pPr>
              <w:spacing w:after="0"/>
              <w:jc w:val="left"/>
            </w:pPr>
            <w:r>
              <w:rPr>
                <w:b/>
                <w:sz w:val="16"/>
              </w:rPr>
              <w:t>Approved</w:t>
            </w:r>
          </w:p>
        </w:tc>
        <w:tc>
          <w:tcPr>
            <w:tcW w:type="dxa" w:w="1369"/>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35"/>
            <w:shd w:val="clear" w:color="auto" w:fill="E8E8E8"/>
          </w:tcPr>
          <w:p>
            <w:pPr>
              <w:spacing w:after="0"/>
              <w:jc w:val="left"/>
            </w:pPr>
            <w:r>
              <w:rPr>
                <w:b/>
                <w:sz w:val="16"/>
              </w:rPr>
              <w:t>Update underway</w:t>
            </w:r>
          </w:p>
        </w:tc>
        <w:tc>
          <w:tcPr>
            <w:tcW w:type="dxa" w:w="1982"/>
            <w:shd w:val="clear" w:color="auto" w:fill="E8E8E8"/>
          </w:tcPr>
          <w:p>
            <w:pPr>
              <w:spacing w:after="0"/>
              <w:jc w:val="left"/>
            </w:pPr>
            <w:r>
              <w:rPr>
                <w:b/>
                <w:sz w:val="16"/>
              </w:rPr>
              <w:t>Notes</w:t>
            </w:r>
          </w:p>
        </w:tc>
      </w:tr>
      <w:tr>
        <w:trPr>
          <w:cantSplit/>
        </w:trPr>
        <w:tc>
          <w:tcPr>
            <w:tcW w:type="dxa" w:w="1662"/>
          </w:tcPr>
          <w:p>
            <w:pPr>
              <w:spacing w:after="0"/>
              <w:jc w:val="left"/>
            </w:pPr>
            <w:r>
              <w:rPr>
                <w:sz w:val="16"/>
              </w:rPr>
              <w:t>Thayer County</w:t>
            </w:r>
          </w:p>
        </w:tc>
        <w:tc>
          <w:tcPr>
            <w:tcW w:type="dxa" w:w="1305"/>
          </w:tcPr>
          <w:p>
            <w:pPr>
              <w:spacing w:after="0"/>
              <w:jc w:val="left"/>
            </w:pPr>
            <w:r>
              <w:rPr>
                <w:sz w:val="16"/>
              </w:rPr>
              <w:t>County</w:t>
            </w:r>
          </w:p>
        </w:tc>
        <w:tc>
          <w:tcPr>
            <w:tcW w:type="dxa" w:w="1458"/>
          </w:tcPr>
          <w:p>
            <w:pPr>
              <w:spacing w:after="0"/>
              <w:jc w:val="left"/>
            </w:pPr>
            <w:r>
              <w:rPr>
                <w:sz w:val="16"/>
              </w:rPr>
              <w:t>Approved, expires 2026-10-25</w:t>
            </w:r>
          </w:p>
        </w:tc>
        <w:tc>
          <w:tcPr>
            <w:tcW w:type="dxa" w:w="1582"/>
          </w:tcPr>
          <w:p>
            <w:pPr>
              <w:spacing w:after="0"/>
              <w:jc w:val="left"/>
            </w:pPr>
            <w:r>
              <w:rPr>
                <w:sz w:val="16"/>
              </w:rPr>
              <w:t>Little Blue/Lower Big Blue Natural Resource District (FEMA plan 107750)</w:t>
            </w:r>
          </w:p>
        </w:tc>
        <w:tc>
          <w:tcPr>
            <w:tcW w:type="dxa" w:w="1803"/>
          </w:tcPr>
          <w:p>
            <w:pPr>
              <w:spacing w:after="0"/>
              <w:jc w:val="left"/>
            </w:pPr>
            <w:r>
              <w:rPr>
                <w:sz w:val="16"/>
              </w:rPr>
              <w:t>2021-10-25</w:t>
            </w:r>
          </w:p>
        </w:tc>
        <w:tc>
          <w:tcPr>
            <w:tcW w:type="dxa" w:w="1369"/>
          </w:tcPr>
          <w:p>
            <w:pPr>
              <w:spacing w:after="0"/>
              <w:jc w:val="left"/>
            </w:pPr>
            <w:r>
              <w:rPr>
                <w:sz w:val="16"/>
              </w:rPr>
              <w:t>2026-10-25</w:t>
            </w:r>
          </w:p>
        </w:tc>
        <w:tc>
          <w:tcPr>
            <w:tcW w:type="dxa" w:w="817"/>
          </w:tcPr>
          <w:p>
            <w:pPr>
              <w:spacing w:after="0"/>
              <w:jc w:val="right"/>
            </w:pPr>
            <w:r>
              <w:rPr>
                <w:sz w:val="16"/>
              </w:rPr>
              <w:t>25</w:t>
            </w:r>
          </w:p>
        </w:tc>
        <w:tc>
          <w:tcPr>
            <w:tcW w:type="dxa" w:w="2135"/>
          </w:tcPr>
          <w:p>
            <w:pPr>
              <w:spacing w:after="0"/>
              <w:jc w:val="left"/>
            </w:pPr>
          </w:p>
        </w:tc>
        <w:tc>
          <w:tcPr>
            <w:tcW w:type="dxa" w:w="1982"/>
          </w:tcPr>
          <w:p>
            <w:pPr>
              <w:spacing w:after="0"/>
              <w:jc w:val="left"/>
            </w:pPr>
            <w:r>
              <w:rPr>
                <w:sz w:val="16"/>
              </w:rPr>
              <w:t>this jurisdiction approved 2021-11-30</w:t>
            </w:r>
          </w:p>
        </w:tc>
      </w:tr>
      <w:tr>
        <w:trPr>
          <w:cantSplit/>
        </w:trPr>
        <w:tc>
          <w:tcPr>
            <w:tcW w:type="dxa" w:w="1662"/>
          </w:tcPr>
          <w:p>
            <w:pPr>
              <w:spacing w:after="0"/>
              <w:jc w:val="left"/>
            </w:pPr>
            <w:r>
              <w:rPr>
                <w:sz w:val="16"/>
              </w:rPr>
              <w:t>Alexandria village</w:t>
            </w:r>
          </w:p>
        </w:tc>
        <w:tc>
          <w:tcPr>
            <w:tcW w:type="dxa" w:w="1305"/>
          </w:tcPr>
          <w:p>
            <w:pPr>
              <w:spacing w:after="0"/>
              <w:jc w:val="left"/>
            </w:pPr>
            <w:r>
              <w:rPr>
                <w:sz w:val="16"/>
              </w:rPr>
              <w:t>Village</w:t>
            </w:r>
          </w:p>
        </w:tc>
        <w:tc>
          <w:tcPr>
            <w:tcW w:type="dxa" w:w="1458"/>
          </w:tcPr>
          <w:p>
            <w:pPr>
              <w:spacing w:after="0"/>
              <w:jc w:val="left"/>
            </w:pPr>
            <w:r>
              <w:rPr>
                <w:sz w:val="16"/>
              </w:rPr>
              <w:t>Approved, expires 2026-10-25</w:t>
            </w:r>
          </w:p>
        </w:tc>
        <w:tc>
          <w:tcPr>
            <w:tcW w:type="dxa" w:w="1582"/>
          </w:tcPr>
          <w:p>
            <w:pPr>
              <w:spacing w:after="0"/>
              <w:jc w:val="left"/>
            </w:pPr>
            <w:r>
              <w:rPr>
                <w:sz w:val="16"/>
              </w:rPr>
              <w:t>Little Blue/Lower Big Blue Natural Resource District (FEMA plan 107750)</w:t>
            </w:r>
          </w:p>
        </w:tc>
        <w:tc>
          <w:tcPr>
            <w:tcW w:type="dxa" w:w="1803"/>
          </w:tcPr>
          <w:p>
            <w:pPr>
              <w:spacing w:after="0"/>
              <w:jc w:val="left"/>
            </w:pPr>
            <w:r>
              <w:rPr>
                <w:sz w:val="16"/>
              </w:rPr>
              <w:t>2021-10-25</w:t>
            </w:r>
          </w:p>
        </w:tc>
        <w:tc>
          <w:tcPr>
            <w:tcW w:type="dxa" w:w="1369"/>
          </w:tcPr>
          <w:p>
            <w:pPr>
              <w:spacing w:after="0"/>
              <w:jc w:val="left"/>
            </w:pPr>
            <w:r>
              <w:rPr>
                <w:sz w:val="16"/>
              </w:rPr>
              <w:t>2026-10-25</w:t>
            </w:r>
          </w:p>
        </w:tc>
        <w:tc>
          <w:tcPr>
            <w:tcW w:type="dxa" w:w="817"/>
          </w:tcPr>
          <w:p>
            <w:pPr>
              <w:spacing w:after="0"/>
              <w:jc w:val="right"/>
            </w:pPr>
            <w:r>
              <w:rPr>
                <w:sz w:val="16"/>
              </w:rPr>
              <w:t>25</w:t>
            </w:r>
          </w:p>
        </w:tc>
        <w:tc>
          <w:tcPr>
            <w:tcW w:type="dxa" w:w="2135"/>
          </w:tcPr>
          <w:p>
            <w:pPr>
              <w:spacing w:after="0"/>
              <w:jc w:val="left"/>
            </w:pPr>
          </w:p>
        </w:tc>
        <w:tc>
          <w:tcPr>
            <w:tcW w:type="dxa" w:w="1982"/>
          </w:tcPr>
          <w:p>
            <w:pPr>
              <w:spacing w:after="0"/>
              <w:jc w:val="left"/>
            </w:pPr>
            <w:r>
              <w:rPr>
                <w:sz w:val="16"/>
              </w:rPr>
              <w:t>this jurisdiction approved 2022-01-18</w:t>
            </w:r>
          </w:p>
        </w:tc>
      </w:tr>
      <w:tr>
        <w:trPr>
          <w:cantSplit/>
        </w:trPr>
        <w:tc>
          <w:tcPr>
            <w:tcW w:type="dxa" w:w="1662"/>
          </w:tcPr>
          <w:p>
            <w:pPr>
              <w:spacing w:after="0"/>
              <w:jc w:val="left"/>
            </w:pPr>
            <w:r>
              <w:rPr>
                <w:sz w:val="16"/>
              </w:rPr>
              <w:t>Belvidere village</w:t>
            </w:r>
          </w:p>
        </w:tc>
        <w:tc>
          <w:tcPr>
            <w:tcW w:type="dxa" w:w="1305"/>
          </w:tcPr>
          <w:p>
            <w:pPr>
              <w:spacing w:after="0"/>
              <w:jc w:val="left"/>
            </w:pPr>
            <w:r>
              <w:rPr>
                <w:sz w:val="16"/>
              </w:rPr>
              <w:t>Village</w:t>
            </w:r>
          </w:p>
        </w:tc>
        <w:tc>
          <w:tcPr>
            <w:tcW w:type="dxa" w:w="1458"/>
          </w:tcPr>
          <w:p>
            <w:pPr>
              <w:spacing w:after="0"/>
              <w:jc w:val="left"/>
            </w:pPr>
            <w:r>
              <w:rPr>
                <w:sz w:val="16"/>
              </w:rPr>
              <w:t>Approved, expires 2026-10-25</w:t>
            </w:r>
          </w:p>
        </w:tc>
        <w:tc>
          <w:tcPr>
            <w:tcW w:type="dxa" w:w="1582"/>
          </w:tcPr>
          <w:p>
            <w:pPr>
              <w:spacing w:after="0"/>
              <w:jc w:val="left"/>
            </w:pPr>
            <w:r>
              <w:rPr>
                <w:sz w:val="16"/>
              </w:rPr>
              <w:t>Little Blue/Lower Big Blue Natural Resource District (FEMA plan 107750)</w:t>
            </w:r>
          </w:p>
        </w:tc>
        <w:tc>
          <w:tcPr>
            <w:tcW w:type="dxa" w:w="1803"/>
          </w:tcPr>
          <w:p>
            <w:pPr>
              <w:spacing w:after="0"/>
              <w:jc w:val="left"/>
            </w:pPr>
            <w:r>
              <w:rPr>
                <w:sz w:val="16"/>
              </w:rPr>
              <w:t>2021-10-25</w:t>
            </w:r>
          </w:p>
        </w:tc>
        <w:tc>
          <w:tcPr>
            <w:tcW w:type="dxa" w:w="1369"/>
          </w:tcPr>
          <w:p>
            <w:pPr>
              <w:spacing w:after="0"/>
              <w:jc w:val="left"/>
            </w:pPr>
            <w:r>
              <w:rPr>
                <w:sz w:val="16"/>
              </w:rPr>
              <w:t>2026-10-25</w:t>
            </w:r>
          </w:p>
        </w:tc>
        <w:tc>
          <w:tcPr>
            <w:tcW w:type="dxa" w:w="817"/>
          </w:tcPr>
          <w:p>
            <w:pPr>
              <w:spacing w:after="0"/>
              <w:jc w:val="right"/>
            </w:pPr>
            <w:r>
              <w:rPr>
                <w:sz w:val="16"/>
              </w:rPr>
              <w:t>25</w:t>
            </w:r>
          </w:p>
        </w:tc>
        <w:tc>
          <w:tcPr>
            <w:tcW w:type="dxa" w:w="2135"/>
          </w:tcPr>
          <w:p>
            <w:pPr>
              <w:spacing w:after="0"/>
              <w:jc w:val="left"/>
            </w:pPr>
          </w:p>
        </w:tc>
        <w:tc>
          <w:tcPr>
            <w:tcW w:type="dxa" w:w="1982"/>
          </w:tcPr>
          <w:p>
            <w:pPr>
              <w:spacing w:after="0"/>
              <w:jc w:val="left"/>
            </w:pPr>
            <w:r>
              <w:rPr>
                <w:sz w:val="16"/>
              </w:rPr>
              <w:t>this jurisdiction approved 2021-11-19</w:t>
            </w:r>
          </w:p>
        </w:tc>
      </w:tr>
      <w:tr>
        <w:trPr>
          <w:cantSplit/>
        </w:trPr>
        <w:tc>
          <w:tcPr>
            <w:tcW w:type="dxa" w:w="1662"/>
          </w:tcPr>
          <w:p>
            <w:pPr>
              <w:spacing w:after="0"/>
              <w:jc w:val="left"/>
            </w:pPr>
            <w:r>
              <w:rPr>
                <w:sz w:val="16"/>
              </w:rPr>
              <w:t>Bruning village</w:t>
            </w:r>
          </w:p>
        </w:tc>
        <w:tc>
          <w:tcPr>
            <w:tcW w:type="dxa" w:w="1305"/>
          </w:tcPr>
          <w:p>
            <w:pPr>
              <w:spacing w:after="0"/>
              <w:jc w:val="left"/>
            </w:pPr>
            <w:r>
              <w:rPr>
                <w:sz w:val="16"/>
              </w:rPr>
              <w:t>Village</w:t>
            </w:r>
          </w:p>
        </w:tc>
        <w:tc>
          <w:tcPr>
            <w:tcW w:type="dxa" w:w="1458"/>
          </w:tcPr>
          <w:p>
            <w:pPr>
              <w:spacing w:after="0"/>
              <w:jc w:val="left"/>
            </w:pPr>
            <w:r>
              <w:rPr>
                <w:sz w:val="16"/>
              </w:rPr>
              <w:t>Approved, expires 2026-10-25</w:t>
            </w:r>
          </w:p>
        </w:tc>
        <w:tc>
          <w:tcPr>
            <w:tcW w:type="dxa" w:w="1582"/>
          </w:tcPr>
          <w:p>
            <w:pPr>
              <w:spacing w:after="0"/>
              <w:jc w:val="left"/>
            </w:pPr>
            <w:r>
              <w:rPr>
                <w:sz w:val="16"/>
              </w:rPr>
              <w:t>Little Blue/Lower Big Blue Natural Resource District (FEMA plan 107750)</w:t>
            </w:r>
          </w:p>
        </w:tc>
        <w:tc>
          <w:tcPr>
            <w:tcW w:type="dxa" w:w="1803"/>
          </w:tcPr>
          <w:p>
            <w:pPr>
              <w:spacing w:after="0"/>
              <w:jc w:val="left"/>
            </w:pPr>
            <w:r>
              <w:rPr>
                <w:sz w:val="16"/>
              </w:rPr>
              <w:t>2021-10-25</w:t>
            </w:r>
          </w:p>
        </w:tc>
        <w:tc>
          <w:tcPr>
            <w:tcW w:type="dxa" w:w="1369"/>
          </w:tcPr>
          <w:p>
            <w:pPr>
              <w:spacing w:after="0"/>
              <w:jc w:val="left"/>
            </w:pPr>
            <w:r>
              <w:rPr>
                <w:sz w:val="16"/>
              </w:rPr>
              <w:t>2026-10-25</w:t>
            </w:r>
          </w:p>
        </w:tc>
        <w:tc>
          <w:tcPr>
            <w:tcW w:type="dxa" w:w="817"/>
          </w:tcPr>
          <w:p>
            <w:pPr>
              <w:spacing w:after="0"/>
              <w:jc w:val="right"/>
            </w:pPr>
            <w:r>
              <w:rPr>
                <w:sz w:val="16"/>
              </w:rPr>
              <w:t>25</w:t>
            </w:r>
          </w:p>
        </w:tc>
        <w:tc>
          <w:tcPr>
            <w:tcW w:type="dxa" w:w="2135"/>
          </w:tcPr>
          <w:p>
            <w:pPr>
              <w:spacing w:after="0"/>
              <w:jc w:val="left"/>
            </w:pPr>
          </w:p>
        </w:tc>
        <w:tc>
          <w:tcPr>
            <w:tcW w:type="dxa" w:w="1982"/>
          </w:tcPr>
          <w:p>
            <w:pPr>
              <w:spacing w:after="0"/>
              <w:jc w:val="left"/>
            </w:pPr>
            <w:r>
              <w:rPr>
                <w:sz w:val="16"/>
              </w:rPr>
              <w:t>this jurisdiction approved 2022-01-13</w:t>
            </w:r>
          </w:p>
        </w:tc>
      </w:tr>
      <w:tr>
        <w:trPr>
          <w:cantSplit/>
        </w:trPr>
        <w:tc>
          <w:tcPr>
            <w:tcW w:type="dxa" w:w="1662"/>
          </w:tcPr>
          <w:p>
            <w:pPr>
              <w:spacing w:after="0"/>
              <w:jc w:val="left"/>
            </w:pPr>
            <w:r>
              <w:rPr>
                <w:sz w:val="16"/>
              </w:rPr>
              <w:t>Byron village</w:t>
            </w:r>
          </w:p>
        </w:tc>
        <w:tc>
          <w:tcPr>
            <w:tcW w:type="dxa" w:w="1305"/>
          </w:tcPr>
          <w:p>
            <w:pPr>
              <w:spacing w:after="0"/>
              <w:jc w:val="left"/>
            </w:pPr>
            <w:r>
              <w:rPr>
                <w:sz w:val="16"/>
              </w:rPr>
              <w:t>Village</w:t>
            </w:r>
          </w:p>
        </w:tc>
        <w:tc>
          <w:tcPr>
            <w:tcW w:type="dxa" w:w="1458"/>
          </w:tcPr>
          <w:p>
            <w:pPr>
              <w:spacing w:after="0"/>
              <w:jc w:val="left"/>
            </w:pPr>
            <w:r>
              <w:rPr>
                <w:sz w:val="16"/>
              </w:rPr>
              <w:t>Plan 107750 approved 2021-10-25, pending adoption here; not yet eligible</w:t>
            </w:r>
          </w:p>
        </w:tc>
        <w:tc>
          <w:tcPr>
            <w:tcW w:type="dxa" w:w="1582"/>
          </w:tcPr>
          <w:p>
            <w:pPr>
              <w:spacing w:after="0"/>
              <w:jc w:val="left"/>
            </w:pPr>
            <w:r>
              <w:rPr>
                <w:sz w:val="16"/>
              </w:rPr>
              <w:t>Little Blue/Lower Big Blue Natural Resource District (FEMA plan 107750), pending adoption here</w:t>
            </w:r>
          </w:p>
        </w:tc>
        <w:tc>
          <w:tcPr>
            <w:tcW w:type="dxa" w:w="1803"/>
          </w:tcPr>
          <w:p>
            <w:pPr>
              <w:spacing w:after="0"/>
              <w:jc w:val="left"/>
            </w:pPr>
            <w:r>
              <w:rPr>
                <w:sz w:val="16"/>
              </w:rPr>
              <w:t>2021-10-25 by FEMA; not yet adopted here</w:t>
            </w:r>
          </w:p>
        </w:tc>
        <w:tc>
          <w:tcPr>
            <w:tcW w:type="dxa" w:w="1369"/>
          </w:tcPr>
          <w:p>
            <w:pPr>
              <w:spacing w:after="0"/>
              <w:jc w:val="left"/>
            </w:pPr>
            <w:r>
              <w:rPr>
                <w:sz w:val="16"/>
              </w:rPr>
              <w:t>2026-10-25 once adopted</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2"/>
          </w:tcPr>
          <w:p>
            <w:pPr>
              <w:spacing w:after="0"/>
              <w:jc w:val="left"/>
            </w:pPr>
            <w:r>
              <w:rPr>
                <w:sz w:val="16"/>
              </w:rPr>
              <w:t>Not yet eligible: adopt the approved plan.</w:t>
            </w:r>
          </w:p>
        </w:tc>
      </w:tr>
      <w:tr>
        <w:trPr>
          <w:cantSplit/>
        </w:trPr>
        <w:tc>
          <w:tcPr>
            <w:tcW w:type="dxa" w:w="1662"/>
          </w:tcPr>
          <w:p>
            <w:pPr>
              <w:spacing w:after="0"/>
              <w:jc w:val="left"/>
            </w:pPr>
            <w:r>
              <w:rPr>
                <w:sz w:val="16"/>
              </w:rPr>
              <w:t>Carleton village</w:t>
            </w:r>
          </w:p>
        </w:tc>
        <w:tc>
          <w:tcPr>
            <w:tcW w:type="dxa" w:w="1305"/>
          </w:tcPr>
          <w:p>
            <w:pPr>
              <w:spacing w:after="0"/>
              <w:jc w:val="left"/>
            </w:pPr>
            <w:r>
              <w:rPr>
                <w:sz w:val="16"/>
              </w:rPr>
              <w:t>Village</w:t>
            </w:r>
          </w:p>
        </w:tc>
        <w:tc>
          <w:tcPr>
            <w:tcW w:type="dxa" w:w="1458"/>
          </w:tcPr>
          <w:p>
            <w:pPr>
              <w:spacing w:after="0"/>
              <w:jc w:val="left"/>
            </w:pPr>
            <w:r>
              <w:rPr>
                <w:sz w:val="16"/>
              </w:rPr>
              <w:t>Plan 107750 approved 2021-10-25, pending adoption here; not yet eligible</w:t>
            </w:r>
          </w:p>
        </w:tc>
        <w:tc>
          <w:tcPr>
            <w:tcW w:type="dxa" w:w="1582"/>
          </w:tcPr>
          <w:p>
            <w:pPr>
              <w:spacing w:after="0"/>
              <w:jc w:val="left"/>
            </w:pPr>
            <w:r>
              <w:rPr>
                <w:sz w:val="16"/>
              </w:rPr>
              <w:t>Little Blue/Lower Big Blue Natural Resource District (FEMA plan 107750), pending adoption here</w:t>
            </w:r>
          </w:p>
        </w:tc>
        <w:tc>
          <w:tcPr>
            <w:tcW w:type="dxa" w:w="1803"/>
          </w:tcPr>
          <w:p>
            <w:pPr>
              <w:spacing w:after="0"/>
              <w:jc w:val="left"/>
            </w:pPr>
            <w:r>
              <w:rPr>
                <w:sz w:val="16"/>
              </w:rPr>
              <w:t>2021-10-25 by FEMA; not yet adopted here</w:t>
            </w:r>
          </w:p>
        </w:tc>
        <w:tc>
          <w:tcPr>
            <w:tcW w:type="dxa" w:w="1369"/>
          </w:tcPr>
          <w:p>
            <w:pPr>
              <w:spacing w:after="0"/>
              <w:jc w:val="left"/>
            </w:pPr>
            <w:r>
              <w:rPr>
                <w:sz w:val="16"/>
              </w:rPr>
              <w:t>2026-10-25 once adopted</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2"/>
          </w:tcPr>
          <w:p>
            <w:pPr>
              <w:spacing w:after="0"/>
              <w:jc w:val="left"/>
            </w:pPr>
            <w:r>
              <w:rPr>
                <w:sz w:val="16"/>
              </w:rPr>
              <w:t>Not yet eligible: adopt the approved plan.</w:t>
            </w:r>
          </w:p>
        </w:tc>
      </w:tr>
      <w:tr>
        <w:trPr>
          <w:cantSplit/>
        </w:trPr>
        <w:tc>
          <w:tcPr>
            <w:tcW w:type="dxa" w:w="1662"/>
          </w:tcPr>
          <w:p>
            <w:pPr>
              <w:spacing w:after="0"/>
              <w:jc w:val="left"/>
            </w:pPr>
            <w:r>
              <w:rPr>
                <w:sz w:val="16"/>
              </w:rPr>
              <w:t>Chester village</w:t>
            </w:r>
          </w:p>
        </w:tc>
        <w:tc>
          <w:tcPr>
            <w:tcW w:type="dxa" w:w="1305"/>
          </w:tcPr>
          <w:p>
            <w:pPr>
              <w:spacing w:after="0"/>
              <w:jc w:val="left"/>
            </w:pPr>
            <w:r>
              <w:rPr>
                <w:sz w:val="16"/>
              </w:rPr>
              <w:t>Village</w:t>
            </w:r>
          </w:p>
        </w:tc>
        <w:tc>
          <w:tcPr>
            <w:tcW w:type="dxa" w:w="1458"/>
          </w:tcPr>
          <w:p>
            <w:pPr>
              <w:spacing w:after="0"/>
              <w:jc w:val="left"/>
            </w:pPr>
            <w:r>
              <w:rPr>
                <w:sz w:val="16"/>
              </w:rPr>
              <w:t>Approved, expires 2026-10-25</w:t>
            </w:r>
          </w:p>
        </w:tc>
        <w:tc>
          <w:tcPr>
            <w:tcW w:type="dxa" w:w="1582"/>
          </w:tcPr>
          <w:p>
            <w:pPr>
              <w:spacing w:after="0"/>
              <w:jc w:val="left"/>
            </w:pPr>
            <w:r>
              <w:rPr>
                <w:sz w:val="16"/>
              </w:rPr>
              <w:t>Little Blue/Lower Big Blue Natural Resource District (FEMA plan 107750)</w:t>
            </w:r>
          </w:p>
        </w:tc>
        <w:tc>
          <w:tcPr>
            <w:tcW w:type="dxa" w:w="1803"/>
          </w:tcPr>
          <w:p>
            <w:pPr>
              <w:spacing w:after="0"/>
              <w:jc w:val="left"/>
            </w:pPr>
            <w:r>
              <w:rPr>
                <w:sz w:val="16"/>
              </w:rPr>
              <w:t>2021-10-25</w:t>
            </w:r>
          </w:p>
        </w:tc>
        <w:tc>
          <w:tcPr>
            <w:tcW w:type="dxa" w:w="1369"/>
          </w:tcPr>
          <w:p>
            <w:pPr>
              <w:spacing w:after="0"/>
              <w:jc w:val="left"/>
            </w:pPr>
            <w:r>
              <w:rPr>
                <w:sz w:val="16"/>
              </w:rPr>
              <w:t>2026-10-25</w:t>
            </w:r>
          </w:p>
        </w:tc>
        <w:tc>
          <w:tcPr>
            <w:tcW w:type="dxa" w:w="817"/>
          </w:tcPr>
          <w:p>
            <w:pPr>
              <w:spacing w:after="0"/>
              <w:jc w:val="right"/>
            </w:pPr>
            <w:r>
              <w:rPr>
                <w:sz w:val="16"/>
              </w:rPr>
              <w:t>25</w:t>
            </w:r>
          </w:p>
        </w:tc>
        <w:tc>
          <w:tcPr>
            <w:tcW w:type="dxa" w:w="2135"/>
          </w:tcPr>
          <w:p>
            <w:pPr>
              <w:spacing w:after="0"/>
              <w:jc w:val="left"/>
            </w:pPr>
          </w:p>
        </w:tc>
        <w:tc>
          <w:tcPr>
            <w:tcW w:type="dxa" w:w="1982"/>
          </w:tcPr>
          <w:p>
            <w:pPr>
              <w:spacing w:after="0"/>
              <w:jc w:val="left"/>
            </w:pPr>
            <w:r>
              <w:rPr>
                <w:sz w:val="16"/>
              </w:rPr>
              <w:t>this jurisdiction approved 2021-11-30</w:t>
            </w:r>
          </w:p>
        </w:tc>
      </w:tr>
      <w:tr>
        <w:trPr>
          <w:cantSplit/>
        </w:trPr>
        <w:tc>
          <w:tcPr>
            <w:tcW w:type="dxa" w:w="1662"/>
          </w:tcPr>
          <w:p>
            <w:pPr>
              <w:spacing w:after="0"/>
              <w:jc w:val="left"/>
            </w:pPr>
            <w:r>
              <w:rPr>
                <w:sz w:val="16"/>
              </w:rPr>
              <w:t>Davenport village</w:t>
            </w:r>
          </w:p>
        </w:tc>
        <w:tc>
          <w:tcPr>
            <w:tcW w:type="dxa" w:w="1305"/>
          </w:tcPr>
          <w:p>
            <w:pPr>
              <w:spacing w:after="0"/>
              <w:jc w:val="left"/>
            </w:pPr>
            <w:r>
              <w:rPr>
                <w:sz w:val="16"/>
              </w:rPr>
              <w:t>Village</w:t>
            </w:r>
          </w:p>
        </w:tc>
        <w:tc>
          <w:tcPr>
            <w:tcW w:type="dxa" w:w="1458"/>
          </w:tcPr>
          <w:p>
            <w:pPr>
              <w:spacing w:after="0"/>
              <w:jc w:val="left"/>
            </w:pPr>
            <w:r>
              <w:rPr>
                <w:sz w:val="16"/>
              </w:rPr>
              <w:t>Approved, expires 2026-10-25</w:t>
            </w:r>
          </w:p>
        </w:tc>
        <w:tc>
          <w:tcPr>
            <w:tcW w:type="dxa" w:w="1582"/>
          </w:tcPr>
          <w:p>
            <w:pPr>
              <w:spacing w:after="0"/>
              <w:jc w:val="left"/>
            </w:pPr>
            <w:r>
              <w:rPr>
                <w:sz w:val="16"/>
              </w:rPr>
              <w:t>Little Blue/Lower Big Blue Natural Resource District (FEMA plan 107750)</w:t>
            </w:r>
          </w:p>
        </w:tc>
        <w:tc>
          <w:tcPr>
            <w:tcW w:type="dxa" w:w="1803"/>
          </w:tcPr>
          <w:p>
            <w:pPr>
              <w:spacing w:after="0"/>
              <w:jc w:val="left"/>
            </w:pPr>
            <w:r>
              <w:rPr>
                <w:sz w:val="16"/>
              </w:rPr>
              <w:t>2021-10-25</w:t>
            </w:r>
          </w:p>
        </w:tc>
        <w:tc>
          <w:tcPr>
            <w:tcW w:type="dxa" w:w="1369"/>
          </w:tcPr>
          <w:p>
            <w:pPr>
              <w:spacing w:after="0"/>
              <w:jc w:val="left"/>
            </w:pPr>
            <w:r>
              <w:rPr>
                <w:sz w:val="16"/>
              </w:rPr>
              <w:t>2026-10-25</w:t>
            </w:r>
          </w:p>
        </w:tc>
        <w:tc>
          <w:tcPr>
            <w:tcW w:type="dxa" w:w="817"/>
          </w:tcPr>
          <w:p>
            <w:pPr>
              <w:spacing w:after="0"/>
              <w:jc w:val="right"/>
            </w:pPr>
            <w:r>
              <w:rPr>
                <w:sz w:val="16"/>
              </w:rPr>
              <w:t>25</w:t>
            </w:r>
          </w:p>
        </w:tc>
        <w:tc>
          <w:tcPr>
            <w:tcW w:type="dxa" w:w="2135"/>
          </w:tcPr>
          <w:p>
            <w:pPr>
              <w:spacing w:after="0"/>
              <w:jc w:val="left"/>
            </w:pPr>
          </w:p>
        </w:tc>
        <w:tc>
          <w:tcPr>
            <w:tcW w:type="dxa" w:w="1982"/>
          </w:tcPr>
          <w:p>
            <w:pPr>
              <w:spacing w:after="0"/>
              <w:jc w:val="left"/>
            </w:pPr>
            <w:r>
              <w:rPr>
                <w:sz w:val="16"/>
              </w:rPr>
              <w:t>this jurisdiction approved 2021-11-19</w:t>
            </w:r>
          </w:p>
        </w:tc>
      </w:tr>
      <w:tr>
        <w:trPr>
          <w:cantSplit/>
        </w:trPr>
        <w:tc>
          <w:tcPr>
            <w:tcW w:type="dxa" w:w="1662"/>
          </w:tcPr>
          <w:p>
            <w:pPr>
              <w:spacing w:after="0"/>
              <w:jc w:val="left"/>
            </w:pPr>
            <w:r>
              <w:rPr>
                <w:sz w:val="16"/>
              </w:rPr>
              <w:t>Deshler city</w:t>
            </w:r>
          </w:p>
        </w:tc>
        <w:tc>
          <w:tcPr>
            <w:tcW w:type="dxa" w:w="1305"/>
          </w:tcPr>
          <w:p>
            <w:pPr>
              <w:spacing w:after="0"/>
              <w:jc w:val="left"/>
            </w:pPr>
            <w:r>
              <w:rPr>
                <w:sz w:val="16"/>
              </w:rPr>
              <w:t>City</w:t>
            </w:r>
          </w:p>
        </w:tc>
        <w:tc>
          <w:tcPr>
            <w:tcW w:type="dxa" w:w="1458"/>
          </w:tcPr>
          <w:p>
            <w:pPr>
              <w:spacing w:after="0"/>
              <w:jc w:val="left"/>
            </w:pPr>
            <w:r>
              <w:rPr>
                <w:sz w:val="16"/>
              </w:rPr>
              <w:t>Approved, expires 2026-10-25</w:t>
            </w:r>
          </w:p>
        </w:tc>
        <w:tc>
          <w:tcPr>
            <w:tcW w:type="dxa" w:w="1582"/>
          </w:tcPr>
          <w:p>
            <w:pPr>
              <w:spacing w:after="0"/>
              <w:jc w:val="left"/>
            </w:pPr>
            <w:r>
              <w:rPr>
                <w:sz w:val="16"/>
              </w:rPr>
              <w:t>Little Blue/Lower Big Blue Natural Resource District (FEMA plan 107750)</w:t>
            </w:r>
          </w:p>
        </w:tc>
        <w:tc>
          <w:tcPr>
            <w:tcW w:type="dxa" w:w="1803"/>
          </w:tcPr>
          <w:p>
            <w:pPr>
              <w:spacing w:after="0"/>
              <w:jc w:val="left"/>
            </w:pPr>
            <w:r>
              <w:rPr>
                <w:sz w:val="16"/>
              </w:rPr>
              <w:t>2021-10-25</w:t>
            </w:r>
          </w:p>
        </w:tc>
        <w:tc>
          <w:tcPr>
            <w:tcW w:type="dxa" w:w="1369"/>
          </w:tcPr>
          <w:p>
            <w:pPr>
              <w:spacing w:after="0"/>
              <w:jc w:val="left"/>
            </w:pPr>
            <w:r>
              <w:rPr>
                <w:sz w:val="16"/>
              </w:rPr>
              <w:t>2026-10-25</w:t>
            </w:r>
          </w:p>
        </w:tc>
        <w:tc>
          <w:tcPr>
            <w:tcW w:type="dxa" w:w="817"/>
          </w:tcPr>
          <w:p>
            <w:pPr>
              <w:spacing w:after="0"/>
              <w:jc w:val="right"/>
            </w:pPr>
            <w:r>
              <w:rPr>
                <w:sz w:val="16"/>
              </w:rPr>
              <w:t>25</w:t>
            </w:r>
          </w:p>
        </w:tc>
        <w:tc>
          <w:tcPr>
            <w:tcW w:type="dxa" w:w="2135"/>
          </w:tcPr>
          <w:p>
            <w:pPr>
              <w:spacing w:after="0"/>
              <w:jc w:val="left"/>
            </w:pPr>
          </w:p>
        </w:tc>
        <w:tc>
          <w:tcPr>
            <w:tcW w:type="dxa" w:w="1982"/>
          </w:tcPr>
          <w:p>
            <w:pPr>
              <w:spacing w:after="0"/>
              <w:jc w:val="left"/>
            </w:pPr>
            <w:r>
              <w:rPr>
                <w:sz w:val="16"/>
              </w:rPr>
              <w:t>this jurisdiction approved 2022-01-18</w:t>
            </w:r>
          </w:p>
        </w:tc>
      </w:tr>
      <w:tr>
        <w:trPr>
          <w:cantSplit/>
        </w:trPr>
        <w:tc>
          <w:tcPr>
            <w:tcW w:type="dxa" w:w="1662"/>
          </w:tcPr>
          <w:p>
            <w:pPr>
              <w:spacing w:after="0"/>
              <w:jc w:val="left"/>
            </w:pPr>
            <w:r>
              <w:rPr>
                <w:sz w:val="16"/>
              </w:rPr>
              <w:t>Gilead village</w:t>
            </w:r>
          </w:p>
        </w:tc>
        <w:tc>
          <w:tcPr>
            <w:tcW w:type="dxa" w:w="1305"/>
          </w:tcPr>
          <w:p>
            <w:pPr>
              <w:spacing w:after="0"/>
              <w:jc w:val="left"/>
            </w:pPr>
            <w:r>
              <w:rPr>
                <w:sz w:val="16"/>
              </w:rPr>
              <w:t>Village</w:t>
            </w:r>
          </w:p>
        </w:tc>
        <w:tc>
          <w:tcPr>
            <w:tcW w:type="dxa" w:w="1458"/>
          </w:tcPr>
          <w:p>
            <w:pPr>
              <w:spacing w:after="0"/>
              <w:jc w:val="left"/>
            </w:pPr>
            <w:r>
              <w:rPr>
                <w:sz w:val="16"/>
              </w:rPr>
              <w:t>Plan 107750 approved 2021-10-25, pending adoption here; not yet eligible</w:t>
            </w:r>
          </w:p>
        </w:tc>
        <w:tc>
          <w:tcPr>
            <w:tcW w:type="dxa" w:w="1582"/>
          </w:tcPr>
          <w:p>
            <w:pPr>
              <w:spacing w:after="0"/>
              <w:jc w:val="left"/>
            </w:pPr>
            <w:r>
              <w:rPr>
                <w:sz w:val="16"/>
              </w:rPr>
              <w:t>Little Blue/Lower Big Blue Natural Resource District (FEMA plan 107750), pending adoption here</w:t>
            </w:r>
          </w:p>
        </w:tc>
        <w:tc>
          <w:tcPr>
            <w:tcW w:type="dxa" w:w="1803"/>
          </w:tcPr>
          <w:p>
            <w:pPr>
              <w:spacing w:after="0"/>
              <w:jc w:val="left"/>
            </w:pPr>
            <w:r>
              <w:rPr>
                <w:sz w:val="16"/>
              </w:rPr>
              <w:t>2021-10-25 by FEMA; not yet adopted here</w:t>
            </w:r>
          </w:p>
        </w:tc>
        <w:tc>
          <w:tcPr>
            <w:tcW w:type="dxa" w:w="1369"/>
          </w:tcPr>
          <w:p>
            <w:pPr>
              <w:spacing w:after="0"/>
              <w:jc w:val="left"/>
            </w:pPr>
            <w:r>
              <w:rPr>
                <w:sz w:val="16"/>
              </w:rPr>
              <w:t>2026-10-25 once adopted</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2"/>
          </w:tcPr>
          <w:p>
            <w:pPr>
              <w:spacing w:after="0"/>
              <w:jc w:val="left"/>
            </w:pPr>
            <w:r>
              <w:rPr>
                <w:sz w:val="16"/>
              </w:rPr>
              <w:t>Not yet eligible: adopt the approved plan.</w:t>
            </w:r>
          </w:p>
        </w:tc>
      </w:tr>
      <w:tr>
        <w:trPr>
          <w:cantSplit/>
        </w:trPr>
        <w:tc>
          <w:tcPr>
            <w:tcW w:type="dxa" w:w="1662"/>
          </w:tcPr>
          <w:p>
            <w:pPr>
              <w:spacing w:after="0"/>
              <w:jc w:val="left"/>
            </w:pPr>
            <w:r>
              <w:rPr>
                <w:sz w:val="16"/>
              </w:rPr>
              <w:t>Hebron city</w:t>
            </w:r>
          </w:p>
        </w:tc>
        <w:tc>
          <w:tcPr>
            <w:tcW w:type="dxa" w:w="1305"/>
          </w:tcPr>
          <w:p>
            <w:pPr>
              <w:spacing w:after="0"/>
              <w:jc w:val="left"/>
            </w:pPr>
            <w:r>
              <w:rPr>
                <w:sz w:val="16"/>
              </w:rPr>
              <w:t>City</w:t>
            </w:r>
          </w:p>
        </w:tc>
        <w:tc>
          <w:tcPr>
            <w:tcW w:type="dxa" w:w="1458"/>
          </w:tcPr>
          <w:p>
            <w:pPr>
              <w:spacing w:after="0"/>
              <w:jc w:val="left"/>
            </w:pPr>
            <w:r>
              <w:rPr>
                <w:sz w:val="16"/>
              </w:rPr>
              <w:t>Approved, expires 2026-10-25</w:t>
            </w:r>
          </w:p>
        </w:tc>
        <w:tc>
          <w:tcPr>
            <w:tcW w:type="dxa" w:w="1582"/>
          </w:tcPr>
          <w:p>
            <w:pPr>
              <w:spacing w:after="0"/>
              <w:jc w:val="left"/>
            </w:pPr>
            <w:r>
              <w:rPr>
                <w:sz w:val="16"/>
              </w:rPr>
              <w:t>Little Blue/Lower Big Blue Natural Resource District (FEMA plan 107750)</w:t>
            </w:r>
          </w:p>
        </w:tc>
        <w:tc>
          <w:tcPr>
            <w:tcW w:type="dxa" w:w="1803"/>
          </w:tcPr>
          <w:p>
            <w:pPr>
              <w:spacing w:after="0"/>
              <w:jc w:val="left"/>
            </w:pPr>
            <w:r>
              <w:rPr>
                <w:sz w:val="16"/>
              </w:rPr>
              <w:t>2021-10-25</w:t>
            </w:r>
          </w:p>
        </w:tc>
        <w:tc>
          <w:tcPr>
            <w:tcW w:type="dxa" w:w="1369"/>
          </w:tcPr>
          <w:p>
            <w:pPr>
              <w:spacing w:after="0"/>
              <w:jc w:val="left"/>
            </w:pPr>
            <w:r>
              <w:rPr>
                <w:sz w:val="16"/>
              </w:rPr>
              <w:t>2026-10-25</w:t>
            </w:r>
          </w:p>
        </w:tc>
        <w:tc>
          <w:tcPr>
            <w:tcW w:type="dxa" w:w="817"/>
          </w:tcPr>
          <w:p>
            <w:pPr>
              <w:spacing w:after="0"/>
              <w:jc w:val="right"/>
            </w:pPr>
            <w:r>
              <w:rPr>
                <w:sz w:val="16"/>
              </w:rPr>
              <w:t>25</w:t>
            </w:r>
          </w:p>
        </w:tc>
        <w:tc>
          <w:tcPr>
            <w:tcW w:type="dxa" w:w="2135"/>
          </w:tcPr>
          <w:p>
            <w:pPr>
              <w:spacing w:after="0"/>
              <w:jc w:val="left"/>
            </w:pPr>
          </w:p>
        </w:tc>
        <w:tc>
          <w:tcPr>
            <w:tcW w:type="dxa" w:w="1982"/>
          </w:tcPr>
          <w:p>
            <w:pPr>
              <w:spacing w:after="0"/>
              <w:jc w:val="left"/>
            </w:pPr>
            <w:r>
              <w:rPr>
                <w:sz w:val="16"/>
              </w:rPr>
              <w:t>this jurisdiction approved 2022-01-18</w:t>
            </w:r>
          </w:p>
        </w:tc>
      </w:tr>
      <w:tr>
        <w:trPr>
          <w:cantSplit/>
        </w:trPr>
        <w:tc>
          <w:tcPr>
            <w:tcW w:type="dxa" w:w="1662"/>
          </w:tcPr>
          <w:p>
            <w:pPr>
              <w:spacing w:after="0"/>
              <w:jc w:val="left"/>
            </w:pPr>
            <w:r>
              <w:rPr>
                <w:sz w:val="16"/>
              </w:rPr>
              <w:t>Hubbell village</w:t>
            </w:r>
          </w:p>
        </w:tc>
        <w:tc>
          <w:tcPr>
            <w:tcW w:type="dxa" w:w="1305"/>
          </w:tcPr>
          <w:p>
            <w:pPr>
              <w:spacing w:after="0"/>
              <w:jc w:val="left"/>
            </w:pPr>
            <w:r>
              <w:rPr>
                <w:sz w:val="16"/>
              </w:rPr>
              <w:t>Village</w:t>
            </w:r>
          </w:p>
        </w:tc>
        <w:tc>
          <w:tcPr>
            <w:tcW w:type="dxa" w:w="1458"/>
          </w:tcPr>
          <w:p>
            <w:pPr>
              <w:spacing w:after="0"/>
              <w:jc w:val="left"/>
            </w:pPr>
            <w:r>
              <w:rPr>
                <w:sz w:val="16"/>
              </w:rPr>
              <w:t>Approved, expires 2026-10-25</w:t>
            </w:r>
          </w:p>
        </w:tc>
        <w:tc>
          <w:tcPr>
            <w:tcW w:type="dxa" w:w="1582"/>
          </w:tcPr>
          <w:p>
            <w:pPr>
              <w:spacing w:after="0"/>
              <w:jc w:val="left"/>
            </w:pPr>
            <w:r>
              <w:rPr>
                <w:sz w:val="16"/>
              </w:rPr>
              <w:t>Little Blue/Lower Big Blue Natural Resource District (FEMA plan 107750)</w:t>
            </w:r>
          </w:p>
        </w:tc>
        <w:tc>
          <w:tcPr>
            <w:tcW w:type="dxa" w:w="1803"/>
          </w:tcPr>
          <w:p>
            <w:pPr>
              <w:spacing w:after="0"/>
              <w:jc w:val="left"/>
            </w:pPr>
            <w:r>
              <w:rPr>
                <w:sz w:val="16"/>
              </w:rPr>
              <w:t>2021-10-25</w:t>
            </w:r>
          </w:p>
        </w:tc>
        <w:tc>
          <w:tcPr>
            <w:tcW w:type="dxa" w:w="1369"/>
          </w:tcPr>
          <w:p>
            <w:pPr>
              <w:spacing w:after="0"/>
              <w:jc w:val="left"/>
            </w:pPr>
            <w:r>
              <w:rPr>
                <w:sz w:val="16"/>
              </w:rPr>
              <w:t>2026-10-25</w:t>
            </w:r>
          </w:p>
        </w:tc>
        <w:tc>
          <w:tcPr>
            <w:tcW w:type="dxa" w:w="817"/>
          </w:tcPr>
          <w:p>
            <w:pPr>
              <w:spacing w:after="0"/>
              <w:jc w:val="right"/>
            </w:pPr>
            <w:r>
              <w:rPr>
                <w:sz w:val="16"/>
              </w:rPr>
              <w:t>25</w:t>
            </w:r>
          </w:p>
        </w:tc>
        <w:tc>
          <w:tcPr>
            <w:tcW w:type="dxa" w:w="2135"/>
          </w:tcPr>
          <w:p>
            <w:pPr>
              <w:spacing w:after="0"/>
              <w:jc w:val="left"/>
            </w:pPr>
          </w:p>
        </w:tc>
        <w:tc>
          <w:tcPr>
            <w:tcW w:type="dxa" w:w="1982"/>
          </w:tcPr>
          <w:p>
            <w:pPr>
              <w:spacing w:after="0"/>
              <w:jc w:val="left"/>
            </w:pPr>
            <w:r>
              <w:rPr>
                <w:sz w:val="16"/>
              </w:rPr>
              <w:t>this jurisdiction approved 2021-12-08</w:t>
            </w:r>
          </w:p>
        </w:tc>
      </w:tr>
      <w:tr>
        <w:trPr>
          <w:cantSplit/>
        </w:trPr>
        <w:tc>
          <w:tcPr>
            <w:tcW w:type="dxa" w:w="1662"/>
          </w:tcPr>
          <w:p>
            <w:pPr>
              <w:spacing w:after="0"/>
              <w:jc w:val="left"/>
            </w:pPr>
            <w:r>
              <w:rPr>
                <w:sz w:val="16"/>
              </w:rPr>
              <w:t>Bruning-Davenport Unified School System</w:t>
            </w:r>
          </w:p>
        </w:tc>
        <w:tc>
          <w:tcPr>
            <w:tcW w:type="dxa" w:w="1305"/>
          </w:tcPr>
          <w:p>
            <w:pPr>
              <w:spacing w:after="0"/>
              <w:jc w:val="left"/>
            </w:pPr>
            <w:r>
              <w:rPr>
                <w:sz w:val="16"/>
              </w:rPr>
              <w:t>School/School District</w:t>
            </w:r>
          </w:p>
        </w:tc>
        <w:tc>
          <w:tcPr>
            <w:tcW w:type="dxa" w:w="1458"/>
          </w:tcPr>
          <w:p>
            <w:pPr>
              <w:spacing w:after="0"/>
              <w:jc w:val="left"/>
            </w:pPr>
            <w:r>
              <w:rPr>
                <w:sz w:val="16"/>
              </w:rPr>
              <w:t>Plan 107750 approved 2021-10-25, pending adoption here; not yet eligible</w:t>
            </w:r>
          </w:p>
        </w:tc>
        <w:tc>
          <w:tcPr>
            <w:tcW w:type="dxa" w:w="1582"/>
          </w:tcPr>
          <w:p>
            <w:pPr>
              <w:spacing w:after="0"/>
              <w:jc w:val="left"/>
            </w:pPr>
            <w:r>
              <w:rPr>
                <w:sz w:val="16"/>
              </w:rPr>
              <w:t>Little Blue/Lower Big Blue Natural Resource District (FEMA plan 107750), pending adoption here</w:t>
            </w:r>
          </w:p>
        </w:tc>
        <w:tc>
          <w:tcPr>
            <w:tcW w:type="dxa" w:w="1803"/>
          </w:tcPr>
          <w:p>
            <w:pPr>
              <w:spacing w:after="0"/>
              <w:jc w:val="left"/>
            </w:pPr>
            <w:r>
              <w:rPr>
                <w:sz w:val="16"/>
              </w:rPr>
              <w:t>2021-10-25 by FEMA; not yet adopted here</w:t>
            </w:r>
          </w:p>
        </w:tc>
        <w:tc>
          <w:tcPr>
            <w:tcW w:type="dxa" w:w="1369"/>
          </w:tcPr>
          <w:p>
            <w:pPr>
              <w:spacing w:after="0"/>
              <w:jc w:val="left"/>
            </w:pPr>
            <w:r>
              <w:rPr>
                <w:sz w:val="16"/>
              </w:rPr>
              <w:t>2026-10-25 once adopted</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2"/>
          </w:tcPr>
          <w:p>
            <w:pPr>
              <w:spacing w:after="0"/>
              <w:jc w:val="left"/>
            </w:pPr>
            <w:r>
              <w:rPr>
                <w:sz w:val="16"/>
              </w:rPr>
              <w:t>Not yet eligible: adopt the approved plan.</w:t>
            </w:r>
          </w:p>
        </w:tc>
      </w:tr>
      <w:tr>
        <w:trPr>
          <w:cantSplit/>
        </w:trPr>
        <w:tc>
          <w:tcPr>
            <w:tcW w:type="dxa" w:w="1662"/>
          </w:tcPr>
          <w:p>
            <w:pPr>
              <w:spacing w:after="0"/>
              <w:jc w:val="left"/>
            </w:pPr>
            <w:r>
              <w:rPr>
                <w:sz w:val="16"/>
              </w:rPr>
              <w:t>Deshler Public Schools</w:t>
            </w:r>
          </w:p>
        </w:tc>
        <w:tc>
          <w:tcPr>
            <w:tcW w:type="dxa" w:w="1305"/>
          </w:tcPr>
          <w:p>
            <w:pPr>
              <w:spacing w:after="0"/>
              <w:jc w:val="left"/>
            </w:pPr>
            <w:r>
              <w:rPr>
                <w:sz w:val="16"/>
              </w:rPr>
              <w:t>School/School District</w:t>
            </w:r>
          </w:p>
        </w:tc>
        <w:tc>
          <w:tcPr>
            <w:tcW w:type="dxa" w:w="1458"/>
          </w:tcPr>
          <w:p>
            <w:pPr>
              <w:spacing w:after="0"/>
              <w:jc w:val="left"/>
            </w:pPr>
            <w:r>
              <w:rPr>
                <w:sz w:val="16"/>
              </w:rPr>
              <w:t>Plan 107750 approved 2021-10-25, pending adoption here; not yet eligible</w:t>
            </w:r>
          </w:p>
        </w:tc>
        <w:tc>
          <w:tcPr>
            <w:tcW w:type="dxa" w:w="1582"/>
          </w:tcPr>
          <w:p>
            <w:pPr>
              <w:spacing w:after="0"/>
              <w:jc w:val="left"/>
            </w:pPr>
            <w:r>
              <w:rPr>
                <w:sz w:val="16"/>
              </w:rPr>
              <w:t>Little Blue/Lower Big Blue Natural Resource District (FEMA plan 107750), pending adoption here</w:t>
            </w:r>
          </w:p>
        </w:tc>
        <w:tc>
          <w:tcPr>
            <w:tcW w:type="dxa" w:w="1803"/>
          </w:tcPr>
          <w:p>
            <w:pPr>
              <w:spacing w:after="0"/>
              <w:jc w:val="left"/>
            </w:pPr>
            <w:r>
              <w:rPr>
                <w:sz w:val="16"/>
              </w:rPr>
              <w:t>2021-10-25 by FEMA; not yet adopted here</w:t>
            </w:r>
          </w:p>
        </w:tc>
        <w:tc>
          <w:tcPr>
            <w:tcW w:type="dxa" w:w="1369"/>
          </w:tcPr>
          <w:p>
            <w:pPr>
              <w:spacing w:after="0"/>
              <w:jc w:val="left"/>
            </w:pPr>
            <w:r>
              <w:rPr>
                <w:sz w:val="16"/>
              </w:rPr>
              <w:t>2026-10-25 once adopted</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2"/>
          </w:tcPr>
          <w:p>
            <w:pPr>
              <w:spacing w:after="0"/>
              <w:jc w:val="left"/>
            </w:pPr>
            <w:r>
              <w:rPr>
                <w:sz w:val="16"/>
              </w:rPr>
              <w:t>Not yet eligible: adopt the approved plan.</w:t>
            </w:r>
          </w:p>
        </w:tc>
      </w:tr>
      <w:tr>
        <w:trPr>
          <w:cantSplit/>
        </w:trPr>
        <w:tc>
          <w:tcPr>
            <w:tcW w:type="dxa" w:w="1662"/>
          </w:tcPr>
          <w:p>
            <w:pPr>
              <w:spacing w:after="0"/>
              <w:jc w:val="left"/>
            </w:pPr>
            <w:r>
              <w:rPr>
                <w:sz w:val="16"/>
              </w:rPr>
              <w:t>Thayer Central Community Schools</w:t>
            </w:r>
          </w:p>
        </w:tc>
        <w:tc>
          <w:tcPr>
            <w:tcW w:type="dxa" w:w="1305"/>
          </w:tcPr>
          <w:p>
            <w:pPr>
              <w:spacing w:after="0"/>
              <w:jc w:val="left"/>
            </w:pPr>
            <w:r>
              <w:rPr>
                <w:sz w:val="16"/>
              </w:rPr>
              <w:t>School/School District</w:t>
            </w:r>
          </w:p>
        </w:tc>
        <w:tc>
          <w:tcPr>
            <w:tcW w:type="dxa" w:w="1458"/>
          </w:tcPr>
          <w:p>
            <w:pPr>
              <w:spacing w:after="0"/>
              <w:jc w:val="left"/>
            </w:pPr>
            <w:r>
              <w:rPr>
                <w:sz w:val="16"/>
              </w:rPr>
              <w:t>Plan 107750 approved 2021-10-25, pending adoption here; not yet eligible</w:t>
            </w:r>
          </w:p>
        </w:tc>
        <w:tc>
          <w:tcPr>
            <w:tcW w:type="dxa" w:w="1582"/>
          </w:tcPr>
          <w:p>
            <w:pPr>
              <w:spacing w:after="0"/>
              <w:jc w:val="left"/>
            </w:pPr>
            <w:r>
              <w:rPr>
                <w:sz w:val="16"/>
              </w:rPr>
              <w:t>Little Blue/Lower Big Blue Natural Resource District (FEMA plan 107750), pending adoption here</w:t>
            </w:r>
          </w:p>
        </w:tc>
        <w:tc>
          <w:tcPr>
            <w:tcW w:type="dxa" w:w="1803"/>
          </w:tcPr>
          <w:p>
            <w:pPr>
              <w:spacing w:after="0"/>
              <w:jc w:val="left"/>
            </w:pPr>
            <w:r>
              <w:rPr>
                <w:sz w:val="16"/>
              </w:rPr>
              <w:t>2021-10-25 by FEMA; not yet adopted here</w:t>
            </w:r>
          </w:p>
        </w:tc>
        <w:tc>
          <w:tcPr>
            <w:tcW w:type="dxa" w:w="1369"/>
          </w:tcPr>
          <w:p>
            <w:pPr>
              <w:spacing w:after="0"/>
              <w:jc w:val="left"/>
            </w:pPr>
            <w:r>
              <w:rPr>
                <w:sz w:val="16"/>
              </w:rPr>
              <w:t>2026-10-25 once adopted</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2"/>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107750 lists 96 other participants not on this page, 16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213"/>
        <w:gridCol w:w="1257"/>
        <w:gridCol w:w="1037"/>
        <w:gridCol w:w="1126"/>
        <w:gridCol w:w="1457"/>
        <w:gridCol w:w="1125"/>
        <w:gridCol w:w="1653"/>
        <w:gridCol w:w="1592"/>
        <w:gridCol w:w="1925"/>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3"/>
            <w:shd w:val="clear" w:color="auto" w:fill="E8E8E8"/>
          </w:tcPr>
          <w:p>
            <w:pPr>
              <w:spacing w:after="0"/>
              <w:jc w:val="left"/>
            </w:pPr>
            <w:r>
              <w:rPr>
                <w:b/>
                <w:sz w:val="16"/>
              </w:rPr>
              <w:t>NRI risk rating</w:t>
            </w:r>
          </w:p>
        </w:tc>
        <w:tc>
          <w:tcPr>
            <w:tcW w:type="dxa" w:w="125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9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25"/>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Hail</w:t>
            </w:r>
          </w:p>
        </w:tc>
        <w:tc>
          <w:tcPr>
            <w:tcW w:type="dxa" w:w="1213"/>
          </w:tcPr>
          <w:p>
            <w:pPr>
              <w:spacing w:after="0"/>
              <w:jc w:val="left"/>
            </w:pPr>
            <w:r>
              <w:rPr>
                <w:sz w:val="16"/>
              </w:rPr>
              <w:t>Relatively High</w:t>
            </w:r>
          </w:p>
        </w:tc>
        <w:tc>
          <w:tcPr>
            <w:tcW w:type="dxa" w:w="1257"/>
          </w:tcPr>
          <w:p>
            <w:pPr>
              <w:spacing w:after="0"/>
              <w:jc w:val="left"/>
            </w:pPr>
            <w:r>
              <w:rPr>
                <w:sz w:val="16"/>
              </w:rPr>
              <w:t>Relatively High</w:t>
            </w:r>
          </w:p>
        </w:tc>
        <w:tc>
          <w:tcPr>
            <w:tcW w:type="dxa" w:w="1037"/>
          </w:tcPr>
          <w:p>
            <w:pPr>
              <w:spacing w:after="0"/>
              <w:jc w:val="right"/>
            </w:pPr>
            <w:r>
              <w:rPr>
                <w:sz w:val="16"/>
              </w:rPr>
              <w:t>$830,214</w:t>
            </w:r>
          </w:p>
        </w:tc>
        <w:tc>
          <w:tcPr>
            <w:tcW w:type="dxa" w:w="1126"/>
          </w:tcPr>
          <w:p>
            <w:pPr>
              <w:spacing w:after="0"/>
              <w:jc w:val="right"/>
            </w:pPr>
            <w:r>
              <w:rPr>
                <w:sz w:val="16"/>
              </w:rPr>
              <w:t>$3,782,082</w:t>
            </w:r>
          </w:p>
        </w:tc>
        <w:tc>
          <w:tcPr>
            <w:tcW w:type="dxa" w:w="1457"/>
          </w:tcPr>
          <w:p>
            <w:pPr>
              <w:spacing w:after="0"/>
              <w:jc w:val="right"/>
            </w:pPr>
            <w:r>
              <w:rPr>
                <w:sz w:val="16"/>
              </w:rPr>
              <w:t>$7,595</w:t>
            </w:r>
          </w:p>
        </w:tc>
        <w:tc>
          <w:tcPr>
            <w:tcW w:type="dxa" w:w="1125"/>
          </w:tcPr>
          <w:p>
            <w:pPr>
              <w:spacing w:after="0"/>
              <w:jc w:val="right"/>
            </w:pPr>
            <w:r>
              <w:rPr>
                <w:sz w:val="16"/>
              </w:rPr>
              <w:t>$4,619,892</w:t>
            </w:r>
          </w:p>
        </w:tc>
        <w:tc>
          <w:tcPr>
            <w:tcW w:type="dxa" w:w="1653"/>
          </w:tcPr>
          <w:p>
            <w:pPr>
              <w:spacing w:after="0"/>
              <w:jc w:val="right"/>
            </w:pPr>
            <w:r>
              <w:rPr>
                <w:sz w:val="16"/>
              </w:rPr>
              <w:t>225</w:t>
            </w:r>
          </w:p>
        </w:tc>
        <w:tc>
          <w:tcPr>
            <w:tcW w:type="dxa" w:w="1592"/>
          </w:tcPr>
          <w:p>
            <w:pPr>
              <w:spacing w:after="0"/>
              <w:jc w:val="left"/>
            </w:pPr>
          </w:p>
        </w:tc>
        <w:tc>
          <w:tcPr>
            <w:tcW w:type="dxa" w:w="1925"/>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Inland Flooding</w:t>
            </w:r>
          </w:p>
        </w:tc>
        <w:tc>
          <w:tcPr>
            <w:tcW w:type="dxa" w:w="1213"/>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$2,232,800</w:t>
            </w:r>
          </w:p>
        </w:tc>
        <w:tc>
          <w:tcPr>
            <w:tcW w:type="dxa" w:w="1126"/>
          </w:tcPr>
          <w:p>
            <w:pPr>
              <w:spacing w:after="0"/>
              <w:jc w:val="right"/>
            </w:pPr>
            <w:r>
              <w:rPr>
                <w:sz w:val="16"/>
              </w:rPr>
              <w:t>$568,537</w:t>
            </w:r>
          </w:p>
        </w:tc>
        <w:tc>
          <w:tcPr>
            <w:tcW w:type="dxa" w:w="1457"/>
          </w:tcPr>
          <w:p>
            <w:pPr>
              <w:spacing w:after="0"/>
              <w:jc w:val="right"/>
            </w:pPr>
            <w:r>
              <w:rPr>
                <w:sz w:val="16"/>
              </w:rPr>
              <w:t>$2,925</w:t>
            </w:r>
          </w:p>
        </w:tc>
        <w:tc>
          <w:tcPr>
            <w:tcW w:type="dxa" w:w="1125"/>
          </w:tcPr>
          <w:p>
            <w:pPr>
              <w:spacing w:after="0"/>
              <w:jc w:val="right"/>
            </w:pPr>
            <w:r>
              <w:rPr>
                <w:sz w:val="16"/>
              </w:rPr>
              <w:t>$2,804,262</w:t>
            </w:r>
          </w:p>
        </w:tc>
        <w:tc>
          <w:tcPr>
            <w:tcW w:type="dxa" w:w="1653"/>
          </w:tcPr>
          <w:p>
            <w:pPr>
              <w:spacing w:after="0"/>
              <w:jc w:val="right"/>
            </w:pPr>
            <w:r>
              <w:rPr>
                <w:sz w:val="16"/>
              </w:rPr>
              <w:t>21</w:t>
            </w:r>
          </w:p>
        </w:tc>
        <w:tc>
          <w:tcPr>
            <w:tcW w:type="dxa" w:w="1592"/>
          </w:tcPr>
          <w:p>
            <w:pPr>
              <w:spacing w:after="0"/>
              <w:jc w:val="left"/>
            </w:pPr>
          </w:p>
        </w:tc>
        <w:tc>
          <w:tcPr>
            <w:tcW w:type="dxa" w:w="1925"/>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Strong Wind</w:t>
            </w:r>
          </w:p>
        </w:tc>
        <w:tc>
          <w:tcPr>
            <w:tcW w:type="dxa" w:w="1213"/>
          </w:tcPr>
          <w:p>
            <w:pPr>
              <w:spacing w:after="0"/>
              <w:jc w:val="left"/>
            </w:pPr>
            <w:r>
              <w:rPr>
                <w:sz w:val="16"/>
              </w:rPr>
              <w:t>Relatively High</w:t>
            </w:r>
          </w:p>
        </w:tc>
        <w:tc>
          <w:tcPr>
            <w:tcW w:type="dxa" w:w="1257"/>
          </w:tcPr>
          <w:p>
            <w:pPr>
              <w:spacing w:after="0"/>
              <w:jc w:val="left"/>
            </w:pPr>
            <w:r>
              <w:rPr>
                <w:sz w:val="16"/>
              </w:rPr>
              <w:t>Relatively High</w:t>
            </w:r>
          </w:p>
        </w:tc>
        <w:tc>
          <w:tcPr>
            <w:tcW w:type="dxa" w:w="1037"/>
          </w:tcPr>
          <w:p>
            <w:pPr>
              <w:spacing w:after="0"/>
              <w:jc w:val="right"/>
            </w:pPr>
            <w:r>
              <w:rPr>
                <w:sz w:val="16"/>
              </w:rPr>
              <w:t>$759,086</w:t>
            </w:r>
          </w:p>
        </w:tc>
        <w:tc>
          <w:tcPr>
            <w:tcW w:type="dxa" w:w="1126"/>
          </w:tcPr>
          <w:p>
            <w:pPr>
              <w:spacing w:after="0"/>
              <w:jc w:val="right"/>
            </w:pPr>
            <w:r>
              <w:rPr>
                <w:sz w:val="16"/>
              </w:rPr>
              <w:t>$1,187,345</w:t>
            </w:r>
          </w:p>
        </w:tc>
        <w:tc>
          <w:tcPr>
            <w:tcW w:type="dxa" w:w="1457"/>
          </w:tcPr>
          <w:p>
            <w:pPr>
              <w:spacing w:after="0"/>
              <w:jc w:val="right"/>
            </w:pPr>
            <w:r>
              <w:rPr>
                <w:sz w:val="16"/>
              </w:rPr>
              <w:t>$96,314</w:t>
            </w:r>
          </w:p>
        </w:tc>
        <w:tc>
          <w:tcPr>
            <w:tcW w:type="dxa" w:w="1125"/>
          </w:tcPr>
          <w:p>
            <w:pPr>
              <w:spacing w:after="0"/>
              <w:jc w:val="right"/>
            </w:pPr>
            <w:r>
              <w:rPr>
                <w:sz w:val="16"/>
              </w:rPr>
              <w:t>$2,042,746</w:t>
            </w:r>
          </w:p>
        </w:tc>
        <w:tc>
          <w:tcPr>
            <w:tcW w:type="dxa" w:w="1653"/>
          </w:tcPr>
          <w:p>
            <w:pPr>
              <w:spacing w:after="0"/>
              <w:jc w:val="right"/>
            </w:pPr>
            <w:r>
              <w:rPr>
                <w:sz w:val="16"/>
              </w:rPr>
              <w:t>179</w:t>
            </w:r>
          </w:p>
        </w:tc>
        <w:tc>
          <w:tcPr>
            <w:tcW w:type="dxa" w:w="1592"/>
          </w:tcPr>
          <w:p>
            <w:pPr>
              <w:spacing w:after="0"/>
              <w:jc w:val="left"/>
            </w:pPr>
          </w:p>
        </w:tc>
        <w:tc>
          <w:tcPr>
            <w:tcW w:type="dxa" w:w="1925"/>
          </w:tcPr>
          <w:p>
            <w:pPr>
              <w:spacing w:after="0"/>
              <w:jc w:val="left"/>
            </w:pPr>
            <w:r>
              <w:rPr>
                <w:sz w:val="16"/>
              </w:rPr>
              <w:t>Includes 27 High Wind records (a NOAA non-thunderstorm wind type, outside NRI's Strong Wind definition).</w:t>
            </w:r>
          </w:p>
        </w:tc>
      </w:tr>
      <w:tr>
        <w:trPr>
          <w:cantSplit/>
        </w:trPr>
        <w:tc>
          <w:tcPr>
            <w:tcW w:type="dxa" w:w="690"/>
          </w:tcPr>
          <w:p>
            <w:pPr>
              <w:spacing w:after="0"/>
              <w:jc w:val="right"/>
            </w:pPr>
            <w:r>
              <w:rPr>
                <w:sz w:val="16"/>
              </w:rPr>
              <w:t>4</w:t>
            </w:r>
          </w:p>
        </w:tc>
        <w:tc>
          <w:tcPr>
            <w:tcW w:type="dxa" w:w="1037"/>
          </w:tcPr>
          <w:p>
            <w:pPr>
              <w:spacing w:after="0"/>
              <w:jc w:val="left"/>
            </w:pPr>
            <w:r>
              <w:rPr>
                <w:sz w:val="16"/>
              </w:rPr>
              <w:t>Drought</w:t>
            </w:r>
          </w:p>
        </w:tc>
        <w:tc>
          <w:tcPr>
            <w:tcW w:type="dxa" w:w="1213"/>
          </w:tcPr>
          <w:p>
            <w:pPr>
              <w:spacing w:after="0"/>
              <w:jc w:val="left"/>
            </w:pPr>
            <w:r>
              <w:rPr>
                <w:sz w:val="16"/>
              </w:rPr>
              <w:t>Relatively Moderate</w:t>
            </w:r>
          </w:p>
        </w:tc>
        <w:tc>
          <w:tcPr>
            <w:tcW w:type="dxa" w:w="1257"/>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$1,347,295</w:t>
            </w:r>
          </w:p>
        </w:tc>
        <w:tc>
          <w:tcPr>
            <w:tcW w:type="dxa" w:w="1457"/>
          </w:tcPr>
          <w:p>
            <w:pPr>
              <w:spacing w:after="0"/>
              <w:jc w:val="right"/>
            </w:pPr>
            <w:r>
              <w:rPr>
                <w:sz w:val="16"/>
              </w:rPr>
              <w:t>n/a</w:t>
            </w:r>
          </w:p>
        </w:tc>
        <w:tc>
          <w:tcPr>
            <w:tcW w:type="dxa" w:w="1125"/>
          </w:tcPr>
          <w:p>
            <w:pPr>
              <w:spacing w:after="0"/>
              <w:jc w:val="right"/>
            </w:pPr>
            <w:r>
              <w:rPr>
                <w:sz w:val="16"/>
              </w:rPr>
              <w:t>$1,347,295</w:t>
            </w:r>
          </w:p>
        </w:tc>
        <w:tc>
          <w:tcPr>
            <w:tcW w:type="dxa" w:w="1653"/>
          </w:tcPr>
          <w:p>
            <w:pPr>
              <w:spacing w:after="0"/>
              <w:jc w:val="right"/>
            </w:pPr>
            <w:r>
              <w:rPr>
                <w:sz w:val="16"/>
              </w:rPr>
              <w:t>38</w:t>
            </w:r>
          </w:p>
        </w:tc>
        <w:tc>
          <w:tcPr>
            <w:tcW w:type="dxa" w:w="1592"/>
          </w:tcPr>
          <w:p>
            <w:pPr>
              <w:spacing w:after="0"/>
              <w:jc w:val="left"/>
            </w:pPr>
          </w:p>
        </w:tc>
        <w:tc>
          <w:tcPr>
            <w:tcW w:type="dxa" w:w="1925"/>
          </w:tcPr>
          <w:p>
            <w:pPr>
              <w:spacing w:after="0"/>
              <w:jc w:val="left"/>
            </w:pPr>
          </w:p>
        </w:tc>
      </w:tr>
      <w:tr>
        <w:trPr>
          <w:cantSplit/>
        </w:trPr>
        <w:tc>
          <w:tcPr>
            <w:tcW w:type="dxa" w:w="690"/>
          </w:tcPr>
          <w:p>
            <w:pPr>
              <w:spacing w:after="0"/>
              <w:jc w:val="right"/>
            </w:pPr>
            <w:r>
              <w:rPr>
                <w:sz w:val="16"/>
              </w:rPr>
              <w:t>5</w:t>
            </w:r>
          </w:p>
        </w:tc>
        <w:tc>
          <w:tcPr>
            <w:tcW w:type="dxa" w:w="1037"/>
          </w:tcPr>
          <w:p>
            <w:pPr>
              <w:spacing w:after="0"/>
              <w:jc w:val="left"/>
            </w:pPr>
            <w:r>
              <w:rPr>
                <w:sz w:val="16"/>
              </w:rPr>
              <w:t>Tornado</w:t>
            </w:r>
          </w:p>
        </w:tc>
        <w:tc>
          <w:tcPr>
            <w:tcW w:type="dxa" w:w="1213"/>
          </w:tcPr>
          <w:p>
            <w:pPr>
              <w:spacing w:after="0"/>
              <w:jc w:val="left"/>
            </w:pPr>
            <w:r>
              <w:rPr>
                <w:sz w:val="16"/>
              </w:rPr>
              <w:t>Relatively Low</w:t>
            </w:r>
          </w:p>
        </w:tc>
        <w:tc>
          <w:tcPr>
            <w:tcW w:type="dxa" w:w="1257"/>
          </w:tcPr>
          <w:p>
            <w:pPr>
              <w:spacing w:after="0"/>
              <w:jc w:val="left"/>
            </w:pPr>
            <w:r>
              <w:rPr>
                <w:sz w:val="16"/>
              </w:rPr>
              <w:t>Relatively Low</w:t>
            </w:r>
          </w:p>
        </w:tc>
        <w:tc>
          <w:tcPr>
            <w:tcW w:type="dxa" w:w="1037"/>
          </w:tcPr>
          <w:p>
            <w:pPr>
              <w:spacing w:after="0"/>
              <w:jc w:val="right"/>
            </w:pPr>
            <w:r>
              <w:rPr>
                <w:sz w:val="16"/>
              </w:rPr>
              <w:t>$739,291</w:t>
            </w:r>
          </w:p>
        </w:tc>
        <w:tc>
          <w:tcPr>
            <w:tcW w:type="dxa" w:w="1126"/>
          </w:tcPr>
          <w:p>
            <w:pPr>
              <w:spacing w:after="0"/>
              <w:jc w:val="right"/>
            </w:pPr>
            <w:r>
              <w:rPr>
                <w:sz w:val="16"/>
              </w:rPr>
              <w:t>$23,238</w:t>
            </w:r>
          </w:p>
        </w:tc>
        <w:tc>
          <w:tcPr>
            <w:tcW w:type="dxa" w:w="1457"/>
          </w:tcPr>
          <w:p>
            <w:pPr>
              <w:spacing w:after="0"/>
              <w:jc w:val="right"/>
            </w:pPr>
            <w:r>
              <w:rPr>
                <w:sz w:val="16"/>
              </w:rPr>
              <w:t>$518,697</w:t>
            </w:r>
          </w:p>
        </w:tc>
        <w:tc>
          <w:tcPr>
            <w:tcW w:type="dxa" w:w="1125"/>
          </w:tcPr>
          <w:p>
            <w:pPr>
              <w:spacing w:after="0"/>
              <w:jc w:val="right"/>
            </w:pPr>
            <w:r>
              <w:rPr>
                <w:sz w:val="16"/>
              </w:rPr>
              <w:t>$1,281,226</w:t>
            </w:r>
          </w:p>
        </w:tc>
        <w:tc>
          <w:tcPr>
            <w:tcW w:type="dxa" w:w="1653"/>
          </w:tcPr>
          <w:p>
            <w:pPr>
              <w:spacing w:after="0"/>
              <w:jc w:val="right"/>
            </w:pPr>
            <w:r>
              <w:rPr>
                <w:sz w:val="16"/>
              </w:rPr>
              <w:t>33</w:t>
            </w:r>
          </w:p>
        </w:tc>
        <w:tc>
          <w:tcPr>
            <w:tcW w:type="dxa" w:w="1592"/>
          </w:tcPr>
          <w:p>
            <w:pPr>
              <w:spacing w:after="0"/>
              <w:jc w:val="left"/>
            </w:pPr>
          </w:p>
        </w:tc>
        <w:tc>
          <w:tcPr>
            <w:tcW w:type="dxa" w:w="1925"/>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Ice Storm</w:t>
            </w:r>
          </w:p>
        </w:tc>
        <w:tc>
          <w:tcPr>
            <w:tcW w:type="dxa" w:w="1213"/>
          </w:tcPr>
          <w:p>
            <w:pPr>
              <w:spacing w:after="0"/>
              <w:jc w:val="left"/>
            </w:pPr>
            <w:r>
              <w:rPr>
                <w:sz w:val="16"/>
              </w:rPr>
              <w:t>Relatively Moderate</w:t>
            </w:r>
          </w:p>
        </w:tc>
        <w:tc>
          <w:tcPr>
            <w:tcW w:type="dxa" w:w="1257"/>
          </w:tcPr>
          <w:p>
            <w:pPr>
              <w:spacing w:after="0"/>
              <w:jc w:val="left"/>
            </w:pPr>
            <w:r>
              <w:rPr>
                <w:sz w:val="16"/>
              </w:rPr>
              <w:t>Relatively Moderate</w:t>
            </w:r>
          </w:p>
        </w:tc>
        <w:tc>
          <w:tcPr>
            <w:tcW w:type="dxa" w:w="1037"/>
          </w:tcPr>
          <w:p>
            <w:pPr>
              <w:spacing w:after="0"/>
              <w:jc w:val="right"/>
            </w:pPr>
            <w:r>
              <w:rPr>
                <w:sz w:val="16"/>
              </w:rPr>
              <w:t>$82,749</w:t>
            </w:r>
          </w:p>
        </w:tc>
        <w:tc>
          <w:tcPr>
            <w:tcW w:type="dxa" w:w="1126"/>
          </w:tcPr>
          <w:p>
            <w:pPr>
              <w:spacing w:after="0"/>
              <w:jc w:val="right"/>
            </w:pPr>
            <w:r>
              <w:rPr>
                <w:sz w:val="16"/>
              </w:rPr>
              <w:t>n/a</w:t>
            </w:r>
          </w:p>
        </w:tc>
        <w:tc>
          <w:tcPr>
            <w:tcW w:type="dxa" w:w="1457"/>
          </w:tcPr>
          <w:p>
            <w:pPr>
              <w:spacing w:after="0"/>
              <w:jc w:val="right"/>
            </w:pPr>
            <w:r>
              <w:rPr>
                <w:sz w:val="16"/>
              </w:rPr>
              <w:t>$83,975</w:t>
            </w:r>
          </w:p>
        </w:tc>
        <w:tc>
          <w:tcPr>
            <w:tcW w:type="dxa" w:w="1125"/>
          </w:tcPr>
          <w:p>
            <w:pPr>
              <w:spacing w:after="0"/>
              <w:jc w:val="right"/>
            </w:pPr>
            <w:r>
              <w:rPr>
                <w:sz w:val="16"/>
              </w:rPr>
              <w:t>$166,724</w:t>
            </w:r>
          </w:p>
        </w:tc>
        <w:tc>
          <w:tcPr>
            <w:tcW w:type="dxa" w:w="1653"/>
          </w:tcPr>
          <w:p>
            <w:pPr>
              <w:spacing w:after="0"/>
              <w:jc w:val="right"/>
            </w:pPr>
            <w:r>
              <w:rPr>
                <w:sz w:val="16"/>
              </w:rPr>
              <w:t>4</w:t>
            </w:r>
          </w:p>
        </w:tc>
        <w:tc>
          <w:tcPr>
            <w:tcW w:type="dxa" w:w="1592"/>
          </w:tcPr>
          <w:p>
            <w:pPr>
              <w:spacing w:after="0"/>
              <w:jc w:val="left"/>
            </w:pPr>
          </w:p>
        </w:tc>
        <w:tc>
          <w:tcPr>
            <w:tcW w:type="dxa" w:w="1925"/>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Lightning</w:t>
            </w:r>
          </w:p>
        </w:tc>
        <w:tc>
          <w:tcPr>
            <w:tcW w:type="dxa" w:w="1213"/>
          </w:tcPr>
          <w:p>
            <w:pPr>
              <w:spacing w:after="0"/>
              <w:jc w:val="left"/>
            </w:pPr>
            <w:r>
              <w:rPr>
                <w:sz w:val="16"/>
              </w:rPr>
              <w:t>Relatively Low</w:t>
            </w:r>
          </w:p>
        </w:tc>
        <w:tc>
          <w:tcPr>
            <w:tcW w:type="dxa" w:w="1257"/>
          </w:tcPr>
          <w:p>
            <w:pPr>
              <w:spacing w:after="0"/>
              <w:jc w:val="left"/>
            </w:pPr>
            <w:r>
              <w:rPr>
                <w:sz w:val="16"/>
              </w:rPr>
              <w:t>Relatively Low</w:t>
            </w:r>
          </w:p>
        </w:tc>
        <w:tc>
          <w:tcPr>
            <w:tcW w:type="dxa" w:w="1037"/>
          </w:tcPr>
          <w:p>
            <w:pPr>
              <w:spacing w:after="0"/>
              <w:jc w:val="right"/>
            </w:pPr>
            <w:r>
              <w:rPr>
                <w:sz w:val="16"/>
              </w:rPr>
              <w:t>$36,424</w:t>
            </w:r>
          </w:p>
        </w:tc>
        <w:tc>
          <w:tcPr>
            <w:tcW w:type="dxa" w:w="1126"/>
          </w:tcPr>
          <w:p>
            <w:pPr>
              <w:spacing w:after="0"/>
              <w:jc w:val="right"/>
            </w:pPr>
            <w:r>
              <w:rPr>
                <w:sz w:val="16"/>
              </w:rPr>
              <w:t>n/a</w:t>
            </w:r>
          </w:p>
        </w:tc>
        <w:tc>
          <w:tcPr>
            <w:tcW w:type="dxa" w:w="1457"/>
          </w:tcPr>
          <w:p>
            <w:pPr>
              <w:spacing w:after="0"/>
              <w:jc w:val="right"/>
            </w:pPr>
            <w:r>
              <w:rPr>
                <w:sz w:val="16"/>
              </w:rPr>
              <w:t>$92,978</w:t>
            </w:r>
          </w:p>
        </w:tc>
        <w:tc>
          <w:tcPr>
            <w:tcW w:type="dxa" w:w="1125"/>
          </w:tcPr>
          <w:p>
            <w:pPr>
              <w:spacing w:after="0"/>
              <w:jc w:val="right"/>
            </w:pPr>
            <w:r>
              <w:rPr>
                <w:sz w:val="16"/>
              </w:rPr>
              <w:t>$129,403</w:t>
            </w:r>
          </w:p>
        </w:tc>
        <w:tc>
          <w:tcPr>
            <w:tcW w:type="dxa" w:w="1653"/>
          </w:tcPr>
          <w:p>
            <w:pPr>
              <w:spacing w:after="0"/>
              <w:jc w:val="right"/>
            </w:pPr>
            <w:r>
              <w:rPr>
                <w:sz w:val="16"/>
              </w:rPr>
              <w:t>2</w:t>
            </w:r>
          </w:p>
        </w:tc>
        <w:tc>
          <w:tcPr>
            <w:tcW w:type="dxa" w:w="1592"/>
          </w:tcPr>
          <w:p>
            <w:pPr>
              <w:spacing w:after="0"/>
              <w:jc w:val="left"/>
            </w:pPr>
          </w:p>
        </w:tc>
        <w:tc>
          <w:tcPr>
            <w:tcW w:type="dxa" w:w="1925"/>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Heat Wave</w:t>
            </w:r>
          </w:p>
        </w:tc>
        <w:tc>
          <w:tcPr>
            <w:tcW w:type="dxa" w:w="1213"/>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$3,610</w:t>
            </w:r>
          </w:p>
        </w:tc>
        <w:tc>
          <w:tcPr>
            <w:tcW w:type="dxa" w:w="1126"/>
          </w:tcPr>
          <w:p>
            <w:pPr>
              <w:spacing w:after="0"/>
              <w:jc w:val="right"/>
            </w:pPr>
            <w:r>
              <w:rPr>
                <w:sz w:val="16"/>
              </w:rPr>
              <w:t>$53</w:t>
            </w:r>
          </w:p>
        </w:tc>
        <w:tc>
          <w:tcPr>
            <w:tcW w:type="dxa" w:w="1457"/>
          </w:tcPr>
          <w:p>
            <w:pPr>
              <w:spacing w:after="0"/>
              <w:jc w:val="right"/>
            </w:pPr>
            <w:r>
              <w:rPr>
                <w:sz w:val="16"/>
              </w:rPr>
              <w:t>$92,954</w:t>
            </w:r>
          </w:p>
        </w:tc>
        <w:tc>
          <w:tcPr>
            <w:tcW w:type="dxa" w:w="1125"/>
          </w:tcPr>
          <w:p>
            <w:pPr>
              <w:spacing w:after="0"/>
              <w:jc w:val="right"/>
            </w:pPr>
            <w:r>
              <w:rPr>
                <w:sz w:val="16"/>
              </w:rPr>
              <w:t>$96,617</w:t>
            </w:r>
          </w:p>
        </w:tc>
        <w:tc>
          <w:tcPr>
            <w:tcW w:type="dxa" w:w="1653"/>
          </w:tcPr>
          <w:p>
            <w:pPr>
              <w:spacing w:after="0"/>
              <w:jc w:val="right"/>
            </w:pPr>
            <w:r>
              <w:rPr>
                <w:sz w:val="16"/>
              </w:rPr>
              <w:t>2</w:t>
            </w:r>
          </w:p>
        </w:tc>
        <w:tc>
          <w:tcPr>
            <w:tcW w:type="dxa" w:w="1592"/>
          </w:tcPr>
          <w:p>
            <w:pPr>
              <w:spacing w:after="0"/>
              <w:jc w:val="left"/>
            </w:pPr>
          </w:p>
        </w:tc>
        <w:tc>
          <w:tcPr>
            <w:tcW w:type="dxa" w:w="1925"/>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Winter Weather</w:t>
            </w:r>
          </w:p>
        </w:tc>
        <w:tc>
          <w:tcPr>
            <w:tcW w:type="dxa" w:w="1213"/>
          </w:tcPr>
          <w:p>
            <w:pPr>
              <w:spacing w:after="0"/>
              <w:jc w:val="left"/>
            </w:pPr>
            <w:r>
              <w:rPr>
                <w:sz w:val="16"/>
              </w:rPr>
              <w:t>Relatively Low</w:t>
            </w:r>
          </w:p>
        </w:tc>
        <w:tc>
          <w:tcPr>
            <w:tcW w:type="dxa" w:w="1257"/>
          </w:tcPr>
          <w:p>
            <w:pPr>
              <w:spacing w:after="0"/>
              <w:jc w:val="left"/>
            </w:pPr>
            <w:r>
              <w:rPr>
                <w:sz w:val="16"/>
              </w:rPr>
              <w:t>Relatively Moderate</w:t>
            </w:r>
          </w:p>
        </w:tc>
        <w:tc>
          <w:tcPr>
            <w:tcW w:type="dxa" w:w="1037"/>
          </w:tcPr>
          <w:p>
            <w:pPr>
              <w:spacing w:after="0"/>
              <w:jc w:val="right"/>
            </w:pPr>
            <w:r>
              <w:rPr>
                <w:sz w:val="16"/>
              </w:rPr>
              <w:t>$22,736</w:t>
            </w:r>
          </w:p>
        </w:tc>
        <w:tc>
          <w:tcPr>
            <w:tcW w:type="dxa" w:w="1126"/>
          </w:tcPr>
          <w:p>
            <w:pPr>
              <w:spacing w:after="0"/>
              <w:jc w:val="right"/>
            </w:pPr>
            <w:r>
              <w:rPr>
                <w:sz w:val="16"/>
              </w:rPr>
              <w:t>$1,072</w:t>
            </w:r>
          </w:p>
        </w:tc>
        <w:tc>
          <w:tcPr>
            <w:tcW w:type="dxa" w:w="1457"/>
          </w:tcPr>
          <w:p>
            <w:pPr>
              <w:spacing w:after="0"/>
              <w:jc w:val="right"/>
            </w:pPr>
            <w:r>
              <w:rPr>
                <w:sz w:val="16"/>
              </w:rPr>
              <w:t>$71,933</w:t>
            </w:r>
          </w:p>
        </w:tc>
        <w:tc>
          <w:tcPr>
            <w:tcW w:type="dxa" w:w="1125"/>
          </w:tcPr>
          <w:p>
            <w:pPr>
              <w:spacing w:after="0"/>
              <w:jc w:val="right"/>
            </w:pPr>
            <w:r>
              <w:rPr>
                <w:sz w:val="16"/>
              </w:rPr>
              <w:t>$95,740</w:t>
            </w:r>
          </w:p>
        </w:tc>
        <w:tc>
          <w:tcPr>
            <w:tcW w:type="dxa" w:w="1653"/>
          </w:tcPr>
          <w:p>
            <w:pPr>
              <w:spacing w:after="0"/>
              <w:jc w:val="right"/>
            </w:pPr>
            <w:r>
              <w:rPr>
                <w:sz w:val="16"/>
              </w:rPr>
              <w:t>108</w:t>
            </w:r>
          </w:p>
        </w:tc>
        <w:tc>
          <w:tcPr>
            <w:tcW w:type="dxa" w:w="1592"/>
          </w:tcPr>
          <w:p>
            <w:pPr>
              <w:spacing w:after="0"/>
              <w:jc w:val="left"/>
            </w:pPr>
          </w:p>
        </w:tc>
        <w:tc>
          <w:tcPr>
            <w:tcW w:type="dxa" w:w="1925"/>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Cold Wave</w:t>
            </w:r>
          </w:p>
        </w:tc>
        <w:tc>
          <w:tcPr>
            <w:tcW w:type="dxa" w:w="1213"/>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$213</w:t>
            </w:r>
          </w:p>
        </w:tc>
        <w:tc>
          <w:tcPr>
            <w:tcW w:type="dxa" w:w="1126"/>
          </w:tcPr>
          <w:p>
            <w:pPr>
              <w:spacing w:after="0"/>
              <w:jc w:val="right"/>
            </w:pPr>
            <w:r>
              <w:rPr>
                <w:sz w:val="16"/>
              </w:rPr>
              <w:t>$6,829</w:t>
            </w:r>
          </w:p>
        </w:tc>
        <w:tc>
          <w:tcPr>
            <w:tcW w:type="dxa" w:w="1457"/>
          </w:tcPr>
          <w:p>
            <w:pPr>
              <w:spacing w:after="0"/>
              <w:jc w:val="right"/>
            </w:pPr>
            <w:r>
              <w:rPr>
                <w:sz w:val="16"/>
              </w:rPr>
              <w:t>$58,482</w:t>
            </w:r>
          </w:p>
        </w:tc>
        <w:tc>
          <w:tcPr>
            <w:tcW w:type="dxa" w:w="1125"/>
          </w:tcPr>
          <w:p>
            <w:pPr>
              <w:spacing w:after="0"/>
              <w:jc w:val="right"/>
            </w:pPr>
            <w:r>
              <w:rPr>
                <w:sz w:val="16"/>
              </w:rPr>
              <w:t>$65,525</w:t>
            </w:r>
          </w:p>
        </w:tc>
        <w:tc>
          <w:tcPr>
            <w:tcW w:type="dxa" w:w="1653"/>
          </w:tcPr>
          <w:p>
            <w:pPr>
              <w:spacing w:after="0"/>
              <w:jc w:val="right"/>
            </w:pPr>
            <w:r>
              <w:rPr>
                <w:sz w:val="16"/>
              </w:rPr>
              <w:t>12</w:t>
            </w:r>
          </w:p>
        </w:tc>
        <w:tc>
          <w:tcPr>
            <w:tcW w:type="dxa" w:w="1592"/>
          </w:tcPr>
          <w:p>
            <w:pPr>
              <w:spacing w:after="0"/>
              <w:jc w:val="left"/>
            </w:pPr>
          </w:p>
        </w:tc>
        <w:tc>
          <w:tcPr>
            <w:tcW w:type="dxa" w:w="1925"/>
          </w:tcPr>
          <w:p>
            <w:pPr>
              <w:spacing w:after="0"/>
              <w:jc w:val="left"/>
            </w:pPr>
            <w:r>
              <w:rPr>
                <w:sz w:val="16"/>
              </w:rPr>
              <w:t>Includes 2 Frost/Freeze records (outside NRI's Cold Wave definition; counted in this table and in B1-d, not in the B1-e descriptor).</w:t>
            </w:r>
          </w:p>
        </w:tc>
      </w:tr>
      <w:tr>
        <w:trPr>
          <w:cantSplit/>
        </w:trPr>
        <w:tc>
          <w:tcPr>
            <w:tcW w:type="dxa" w:w="690"/>
          </w:tcPr>
          <w:p>
            <w:pPr>
              <w:spacing w:after="0"/>
              <w:jc w:val="right"/>
            </w:pPr>
            <w:r>
              <w:rPr>
                <w:sz w:val="16"/>
              </w:rPr>
              <w:t>11</w:t>
            </w:r>
          </w:p>
        </w:tc>
        <w:tc>
          <w:tcPr>
            <w:tcW w:type="dxa" w:w="1037"/>
          </w:tcPr>
          <w:p>
            <w:pPr>
              <w:spacing w:after="0"/>
              <w:jc w:val="left"/>
            </w:pPr>
            <w:r>
              <w:rPr>
                <w:sz w:val="16"/>
              </w:rPr>
              <w:t>Wildfire</w:t>
            </w:r>
          </w:p>
        </w:tc>
        <w:tc>
          <w:tcPr>
            <w:tcW w:type="dxa" w:w="1213"/>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$34,575</w:t>
            </w:r>
          </w:p>
        </w:tc>
        <w:tc>
          <w:tcPr>
            <w:tcW w:type="dxa" w:w="1126"/>
          </w:tcPr>
          <w:p>
            <w:pPr>
              <w:spacing w:after="0"/>
              <w:jc w:val="right"/>
            </w:pPr>
            <w:r>
              <w:rPr>
                <w:sz w:val="16"/>
              </w:rPr>
              <w:t>$109</w:t>
            </w:r>
          </w:p>
        </w:tc>
        <w:tc>
          <w:tcPr>
            <w:tcW w:type="dxa" w:w="1457"/>
          </w:tcPr>
          <w:p>
            <w:pPr>
              <w:spacing w:after="0"/>
              <w:jc w:val="right"/>
            </w:pPr>
            <w:r>
              <w:rPr>
                <w:sz w:val="16"/>
              </w:rPr>
              <w:t>$1,210</w:t>
            </w:r>
          </w:p>
        </w:tc>
        <w:tc>
          <w:tcPr>
            <w:tcW w:type="dxa" w:w="1125"/>
          </w:tcPr>
          <w:p>
            <w:pPr>
              <w:spacing w:after="0"/>
              <w:jc w:val="right"/>
            </w:pPr>
            <w:r>
              <w:rPr>
                <w:sz w:val="16"/>
              </w:rPr>
              <w:t>$35,894</w:t>
            </w:r>
          </w:p>
        </w:tc>
        <w:tc>
          <w:tcPr>
            <w:tcW w:type="dxa" w:w="1653"/>
          </w:tcPr>
          <w:p>
            <w:pPr>
              <w:spacing w:after="0"/>
              <w:jc w:val="right"/>
            </w:pPr>
            <w:r>
              <w:rPr>
                <w:sz w:val="16"/>
              </w:rPr>
              <w:t>0</w:t>
            </w:r>
          </w:p>
        </w:tc>
        <w:tc>
          <w:tcPr>
            <w:tcW w:type="dxa" w:w="1592"/>
          </w:tcPr>
          <w:p>
            <w:pPr>
              <w:spacing w:after="0"/>
              <w:jc w:val="left"/>
            </w:pPr>
          </w:p>
        </w:tc>
        <w:tc>
          <w:tcPr>
            <w:tcW w:type="dxa" w:w="1925"/>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12</w:t>
            </w:r>
          </w:p>
        </w:tc>
        <w:tc>
          <w:tcPr>
            <w:tcW w:type="dxa" w:w="1037"/>
          </w:tcPr>
          <w:p>
            <w:pPr>
              <w:spacing w:after="0"/>
              <w:jc w:val="left"/>
            </w:pPr>
            <w:r>
              <w:rPr>
                <w:sz w:val="16"/>
              </w:rPr>
              <w:t>Earthquake</w:t>
            </w:r>
          </w:p>
        </w:tc>
        <w:tc>
          <w:tcPr>
            <w:tcW w:type="dxa" w:w="1213"/>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$9,937</w:t>
            </w:r>
          </w:p>
        </w:tc>
        <w:tc>
          <w:tcPr>
            <w:tcW w:type="dxa" w:w="1126"/>
          </w:tcPr>
          <w:p>
            <w:pPr>
              <w:spacing w:after="0"/>
              <w:jc w:val="right"/>
            </w:pPr>
            <w:r>
              <w:rPr>
                <w:sz w:val="16"/>
              </w:rPr>
              <w:t>n/a</w:t>
            </w:r>
          </w:p>
        </w:tc>
        <w:tc>
          <w:tcPr>
            <w:tcW w:type="dxa" w:w="1457"/>
          </w:tcPr>
          <w:p>
            <w:pPr>
              <w:spacing w:after="0"/>
              <w:jc w:val="right"/>
            </w:pPr>
            <w:r>
              <w:rPr>
                <w:sz w:val="16"/>
              </w:rPr>
              <w:t>$1,211</w:t>
            </w:r>
          </w:p>
        </w:tc>
        <w:tc>
          <w:tcPr>
            <w:tcW w:type="dxa" w:w="1125"/>
          </w:tcPr>
          <w:p>
            <w:pPr>
              <w:spacing w:after="0"/>
              <w:jc w:val="right"/>
            </w:pPr>
            <w:r>
              <w:rPr>
                <w:sz w:val="16"/>
              </w:rPr>
              <w:t>$11,148</w:t>
            </w:r>
          </w:p>
        </w:tc>
        <w:tc>
          <w:tcPr>
            <w:tcW w:type="dxa" w:w="1653"/>
          </w:tcPr>
          <w:p>
            <w:pPr>
              <w:spacing w:after="0"/>
              <w:jc w:val="right"/>
            </w:pPr>
          </w:p>
        </w:tc>
        <w:tc>
          <w:tcPr>
            <w:tcW w:type="dxa" w:w="1592"/>
          </w:tcPr>
          <w:p>
            <w:pPr>
              <w:spacing w:after="0"/>
              <w:jc w:val="left"/>
            </w:pPr>
          </w:p>
        </w:tc>
        <w:tc>
          <w:tcPr>
            <w:tcW w:type="dxa" w:w="1925"/>
          </w:tcPr>
          <w:p>
            <w:pPr>
              <w:spacing w:after="0"/>
              <w:jc w:val="left"/>
            </w:pPr>
            <w:r>
              <w:rPr>
                <w:sz w:val="16"/>
              </w:rPr>
              <w:t>Storm Events does not record earthquakes.</w:t>
            </w:r>
          </w:p>
        </w:tc>
      </w:tr>
      <w:tr>
        <w:trPr>
          <w:cantSplit/>
        </w:trPr>
        <w:tc>
          <w:tcPr>
            <w:tcW w:type="dxa" w:w="690"/>
          </w:tcPr>
          <w:p>
            <w:pPr>
              <w:spacing w:after="0"/>
              <w:jc w:val="right"/>
            </w:pPr>
            <w:r>
              <w:rPr>
                <w:sz w:val="16"/>
              </w:rPr>
              <w:t>13</w:t>
            </w:r>
          </w:p>
        </w:tc>
        <w:tc>
          <w:tcPr>
            <w:tcW w:type="dxa" w:w="1037"/>
          </w:tcPr>
          <w:p>
            <w:pPr>
              <w:spacing w:after="0"/>
              <w:jc w:val="left"/>
            </w:pPr>
            <w:r>
              <w:rPr>
                <w:sz w:val="16"/>
              </w:rPr>
              <w:t>Landslide</w:t>
            </w:r>
          </w:p>
        </w:tc>
        <w:tc>
          <w:tcPr>
            <w:tcW w:type="dxa" w:w="1213"/>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n/a</w:t>
            </w:r>
          </w:p>
        </w:tc>
        <w:tc>
          <w:tcPr>
            <w:tcW w:type="dxa" w:w="1457"/>
          </w:tcPr>
          <w:p>
            <w:pPr>
              <w:spacing w:after="0"/>
              <w:jc w:val="right"/>
            </w:pPr>
            <w:r>
              <w:rPr>
                <w:sz w:val="16"/>
              </w:rPr>
              <w:t>$4</w:t>
            </w:r>
          </w:p>
        </w:tc>
        <w:tc>
          <w:tcPr>
            <w:tcW w:type="dxa" w:w="1125"/>
          </w:tcPr>
          <w:p>
            <w:pPr>
              <w:spacing w:after="0"/>
              <w:jc w:val="right"/>
            </w:pPr>
            <w:r>
              <w:rPr>
                <w:sz w:val="16"/>
              </w:rPr>
              <w:t>$13</w:t>
            </w:r>
          </w:p>
        </w:tc>
        <w:tc>
          <w:tcPr>
            <w:tcW w:type="dxa" w:w="1653"/>
          </w:tcPr>
          <w:p>
            <w:pPr>
              <w:spacing w:after="0"/>
              <w:jc w:val="right"/>
            </w:pPr>
            <w:r>
              <w:rPr>
                <w:sz w:val="16"/>
              </w:rPr>
              <w:t>0</w:t>
            </w:r>
          </w:p>
        </w:tc>
        <w:tc>
          <w:tcPr>
            <w:tcW w:type="dxa" w:w="1592"/>
          </w:tcPr>
          <w:p>
            <w:pPr>
              <w:spacing w:after="0"/>
              <w:jc w:val="left"/>
            </w:pPr>
          </w:p>
        </w:tc>
        <w:tc>
          <w:tcPr>
            <w:tcW w:type="dxa" w:w="1925"/>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Hurricane</w:t>
            </w:r>
          </w:p>
        </w:tc>
        <w:tc>
          <w:tcPr>
            <w:tcW w:type="dxa" w:w="1213"/>
          </w:tcPr>
          <w:p>
            <w:pPr>
              <w:spacing w:after="0"/>
              <w:jc w:val="left"/>
            </w:pPr>
            <w:r>
              <w:rPr>
                <w:sz w:val="16"/>
              </w:rPr>
              <w:t>Not Applicable</w:t>
            </w:r>
          </w:p>
        </w:tc>
        <w:tc>
          <w:tcPr>
            <w:tcW w:type="dxa" w:w="125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57"/>
          </w:tcPr>
          <w:p>
            <w:pPr>
              <w:spacing w:after="0"/>
              <w:jc w:val="right"/>
            </w:pPr>
          </w:p>
        </w:tc>
        <w:tc>
          <w:tcPr>
            <w:tcW w:type="dxa" w:w="1125"/>
          </w:tcPr>
          <w:p>
            <w:pPr>
              <w:spacing w:after="0"/>
              <w:jc w:val="right"/>
            </w:pPr>
          </w:p>
        </w:tc>
        <w:tc>
          <w:tcPr>
            <w:tcW w:type="dxa" w:w="1653"/>
          </w:tcPr>
          <w:p>
            <w:pPr>
              <w:spacing w:after="0"/>
              <w:jc w:val="right"/>
            </w:pPr>
            <w:r>
              <w:rPr>
                <w:sz w:val="16"/>
              </w:rPr>
              <w:t>0</w:t>
            </w:r>
          </w:p>
        </w:tc>
        <w:tc>
          <w:tcPr>
            <w:tcW w:type="dxa" w:w="1592"/>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192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01"/>
        <w:gridCol w:w="11811"/>
      </w:tblGrid>
      <w:tr>
        <w:trPr>
          <w:cantSplit/>
          <w:tblHeader/>
        </w:trPr>
        <w:tc>
          <w:tcPr>
            <w:tcW w:type="dxa" w:w="2301"/>
            <w:shd w:val="clear" w:color="auto" w:fill="E8E8E8"/>
          </w:tcPr>
          <w:p>
            <w:pPr>
              <w:spacing w:after="0"/>
              <w:jc w:val="left"/>
            </w:pPr>
            <w:r>
              <w:rPr>
                <w:b/>
                <w:sz w:val="16"/>
              </w:rPr>
              <w:t>Hazard</w:t>
            </w:r>
          </w:p>
        </w:tc>
        <w:tc>
          <w:tcPr>
            <w:tcW w:type="dxa" w:w="1181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01"/>
          </w:tcPr>
          <w:p>
            <w:pPr>
              <w:spacing w:after="0"/>
              <w:jc w:val="left"/>
            </w:pPr>
            <w:r>
              <w:rPr>
                <w:sz w:val="16"/>
              </w:rPr>
              <w:t>Earthquake</w:t>
            </w:r>
          </w:p>
        </w:tc>
        <w:tc>
          <w:tcPr>
            <w:tcW w:type="dxa" w:w="11811"/>
          </w:tcPr>
          <w:p>
            <w:pPr>
              <w:spacing w:after="0"/>
              <w:jc w:val="left"/>
            </w:pPr>
            <w:r>
              <w:rPr>
                <w:sz w:val="16"/>
              </w:rPr>
              <w:t>tract 9631 (Very Low, 21.8); tract 9632 (Very Low, 19.4)</w:t>
            </w:r>
          </w:p>
        </w:tc>
      </w:tr>
      <w:tr>
        <w:trPr>
          <w:cantSplit/>
        </w:trPr>
        <w:tc>
          <w:tcPr>
            <w:tcW w:type="dxa" w:w="2301"/>
          </w:tcPr>
          <w:p>
            <w:pPr>
              <w:spacing w:after="0"/>
              <w:jc w:val="left"/>
            </w:pPr>
            <w:r>
              <w:rPr>
                <w:sz w:val="16"/>
              </w:rPr>
              <w:t>Hurricane</w:t>
            </w:r>
          </w:p>
        </w:tc>
        <w:tc>
          <w:tcPr>
            <w:tcW w:type="dxa" w:w="11811"/>
          </w:tcPr>
          <w:p>
            <w:pPr>
              <w:spacing w:after="0"/>
              <w:jc w:val="left"/>
            </w:pPr>
            <w:r>
              <w:rPr>
                <w:sz w:val="16"/>
              </w:rPr>
              <w:t>no tract has a National Risk Index rating for this hazard</w:t>
            </w:r>
          </w:p>
        </w:tc>
      </w:tr>
      <w:tr>
        <w:trPr>
          <w:cantSplit/>
        </w:trPr>
        <w:tc>
          <w:tcPr>
            <w:tcW w:type="dxa" w:w="2301"/>
          </w:tcPr>
          <w:p>
            <w:pPr>
              <w:spacing w:after="0"/>
              <w:jc w:val="left"/>
            </w:pPr>
            <w:r>
              <w:rPr>
                <w:sz w:val="16"/>
              </w:rPr>
              <w:t>Landslide</w:t>
            </w:r>
          </w:p>
        </w:tc>
        <w:tc>
          <w:tcPr>
            <w:tcW w:type="dxa" w:w="11811"/>
          </w:tcPr>
          <w:p>
            <w:pPr>
              <w:spacing w:after="0"/>
              <w:jc w:val="left"/>
            </w:pPr>
            <w:r>
              <w:rPr>
                <w:sz w:val="16"/>
              </w:rPr>
              <w:t>tract 9631 (Very Low, 59.2); tract 9632 (Very Low, 57.5)</w:t>
            </w:r>
          </w:p>
        </w:tc>
      </w:tr>
      <w:tr>
        <w:trPr>
          <w:cantSplit/>
        </w:trPr>
        <w:tc>
          <w:tcPr>
            <w:tcW w:type="dxa" w:w="2301"/>
          </w:tcPr>
          <w:p>
            <w:pPr>
              <w:spacing w:after="0"/>
              <w:jc w:val="left"/>
            </w:pPr>
            <w:r>
              <w:rPr>
                <w:sz w:val="16"/>
              </w:rPr>
              <w:t>Tornado</w:t>
            </w:r>
          </w:p>
        </w:tc>
        <w:tc>
          <w:tcPr>
            <w:tcW w:type="dxa" w:w="11811"/>
          </w:tcPr>
          <w:p>
            <w:pPr>
              <w:spacing w:after="0"/>
              <w:jc w:val="left"/>
            </w:pPr>
            <w:r>
              <w:rPr>
                <w:sz w:val="16"/>
              </w:rPr>
              <w:t>tract 9631 (Very High, 98.8); tract 9632 (Very High, 96.7)</w:t>
            </w:r>
          </w:p>
        </w:tc>
      </w:tr>
      <w:tr>
        <w:trPr>
          <w:cantSplit/>
        </w:trPr>
        <w:tc>
          <w:tcPr>
            <w:tcW w:type="dxa" w:w="2301"/>
          </w:tcPr>
          <w:p>
            <w:pPr>
              <w:spacing w:after="0"/>
              <w:jc w:val="left"/>
            </w:pPr>
            <w:r>
              <w:rPr>
                <w:sz w:val="16"/>
              </w:rPr>
              <w:t>Wildfire</w:t>
            </w:r>
          </w:p>
        </w:tc>
        <w:tc>
          <w:tcPr>
            <w:tcW w:type="dxa" w:w="11811"/>
          </w:tcPr>
          <w:p>
            <w:pPr>
              <w:spacing w:after="0"/>
              <w:jc w:val="left"/>
            </w:pPr>
            <w:r>
              <w:rPr>
                <w:sz w:val="16"/>
              </w:rPr>
              <w:t>tract 9631 (Relatively Low, 88.2); tract 9632 (Relatively Low, 87.2)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9631 is Census Tract 9631).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9"/>
        <w:gridCol w:w="1861"/>
        <w:gridCol w:w="1749"/>
        <w:gridCol w:w="1994"/>
        <w:gridCol w:w="1594"/>
        <w:gridCol w:w="1468"/>
        <w:gridCol w:w="2036"/>
        <w:gridCol w:w="1572"/>
      </w:tblGrid>
      <w:tr>
        <w:trPr>
          <w:cantSplit/>
          <w:tblHeader/>
        </w:trPr>
        <w:tc>
          <w:tcPr>
            <w:tcW w:type="dxa" w:w="1839"/>
            <w:shd w:val="clear" w:color="auto" w:fill="E8E8E8"/>
          </w:tcPr>
          <w:p>
            <w:pPr>
              <w:spacing w:after="0"/>
              <w:jc w:val="left"/>
            </w:pPr>
            <w:r>
              <w:rPr>
                <w:b/>
                <w:sz w:val="16"/>
              </w:rPr>
              <w:t>Hazard</w:t>
            </w:r>
          </w:p>
        </w:tc>
        <w:tc>
          <w:tcPr>
            <w:tcW w:type="dxa" w:w="1861"/>
            <w:shd w:val="clear" w:color="auto" w:fill="E8E8E8"/>
          </w:tcPr>
          <w:p>
            <w:pPr>
              <w:spacing w:after="0"/>
              <w:jc w:val="left"/>
            </w:pPr>
            <w:r>
              <w:rPr>
                <w:b/>
                <w:sz w:val="16"/>
              </w:rPr>
              <w:t>Scale</w:t>
            </w:r>
          </w:p>
        </w:tc>
        <w:tc>
          <w:tcPr>
            <w:tcW w:type="dxa" w:w="174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4"/>
            <w:shd w:val="clear" w:color="auto" w:fill="E8E8E8"/>
          </w:tcPr>
          <w:p>
            <w:pPr>
              <w:spacing w:after="0"/>
              <w:jc w:val="left"/>
            </w:pPr>
            <w:r>
              <w:rPr>
                <w:b/>
                <w:sz w:val="16"/>
              </w:rPr>
              <w:t>Observed range</w:t>
            </w:r>
          </w:p>
        </w:tc>
        <w:tc>
          <w:tcPr>
            <w:tcW w:type="dxa" w:w="1594"/>
            <w:shd w:val="clear" w:color="auto" w:fill="E8E8E8"/>
          </w:tcPr>
          <w:p>
            <w:pPr>
              <w:spacing w:after="0"/>
              <w:jc w:val="left"/>
            </w:pPr>
            <w:r>
              <w:rPr>
                <w:b/>
                <w:sz w:val="16"/>
              </w:rPr>
              <w:t>Worst recorded event</w:t>
            </w:r>
          </w:p>
        </w:tc>
        <w:tc>
          <w:tcPr>
            <w:tcW w:type="dxa" w:w="1468"/>
            <w:shd w:val="clear" w:color="auto" w:fill="E8E8E8"/>
          </w:tcPr>
          <w:p>
            <w:pPr>
              <w:spacing w:after="0"/>
              <w:jc w:val="left"/>
            </w:pPr>
            <w:r>
              <w:rPr>
                <w:b/>
                <w:sz w:val="16"/>
              </w:rPr>
              <w:t>Most damaging (when different)</w:t>
            </w:r>
          </w:p>
        </w:tc>
        <w:tc>
          <w:tcPr>
            <w:tcW w:type="dxa" w:w="2036"/>
            <w:shd w:val="clear" w:color="auto" w:fill="E8E8E8"/>
          </w:tcPr>
          <w:p>
            <w:pPr>
              <w:spacing w:after="0"/>
              <w:jc w:val="left"/>
            </w:pPr>
            <w:r>
              <w:rPr>
                <w:b/>
                <w:sz w:val="16"/>
              </w:rPr>
              <w:t>How it applies to jurisdictions</w:t>
            </w:r>
          </w:p>
        </w:tc>
        <w:tc>
          <w:tcPr>
            <w:tcW w:type="dxa" w:w="1572"/>
            <w:shd w:val="clear" w:color="auto" w:fill="E8E8E8"/>
          </w:tcPr>
          <w:p>
            <w:pPr>
              <w:spacing w:after="0"/>
              <w:jc w:val="left"/>
            </w:pPr>
            <w:r>
              <w:rPr>
                <w:b/>
                <w:sz w:val="16"/>
              </w:rPr>
              <w:t>Note</w:t>
            </w:r>
          </w:p>
        </w:tc>
      </w:tr>
      <w:tr>
        <w:trPr>
          <w:cantSplit/>
        </w:trPr>
        <w:tc>
          <w:tcPr>
            <w:tcW w:type="dxa" w:w="1839"/>
          </w:tcPr>
          <w:p>
            <w:pPr>
              <w:spacing w:after="0"/>
              <w:jc w:val="left"/>
            </w:pPr>
            <w:r>
              <w:rPr>
                <w:sz w:val="16"/>
              </w:rPr>
              <w:t>Cold/Wind Chill, Extreme Cold/Wind Chill</w:t>
            </w:r>
          </w:p>
        </w:tc>
        <w:tc>
          <w:tcPr>
            <w:tcW w:type="dxa" w:w="1861"/>
          </w:tcPr>
          <w:p>
            <w:pPr>
              <w:spacing w:after="0"/>
              <w:jc w:val="left"/>
            </w:pPr>
            <w:r>
              <w:rPr>
                <w:sz w:val="16"/>
              </w:rPr>
              <w:t>wind chill</w:t>
            </w:r>
          </w:p>
        </w:tc>
        <w:tc>
          <w:tcPr>
            <w:tcW w:type="dxa" w:w="1749"/>
          </w:tcPr>
          <w:p>
            <w:pPr>
              <w:spacing w:after="0"/>
              <w:jc w:val="right"/>
            </w:pPr>
            <w:r>
              <w:rPr>
                <w:sz w:val="16"/>
              </w:rPr>
              <w:t>10 records, 1996 to 2025 (10 zone-level)</w:t>
            </w:r>
          </w:p>
        </w:tc>
        <w:tc>
          <w:tcPr>
            <w:tcW w:type="dxa" w:w="1994"/>
          </w:tcPr>
          <w:p>
            <w:pPr>
              <w:spacing w:after="0"/>
              <w:jc w:val="left"/>
            </w:pPr>
            <w:r>
              <w:rPr>
                <w:sz w:val="16"/>
              </w:rPr>
              <w:t>2 days to 10 days (median 4 days); 10 with a recorded value</w:t>
            </w:r>
          </w:p>
        </w:tc>
        <w:tc>
          <w:tcPr>
            <w:tcW w:type="dxa" w:w="1594"/>
          </w:tcPr>
          <w:p>
            <w:pPr>
              <w:spacing w:after="0"/>
              <w:jc w:val="left"/>
            </w:pPr>
            <w:r>
              <w:rPr>
                <w:sz w:val="16"/>
              </w:rPr>
              <w:t>10 consecutive days, 2024-01-11 to 2024-01-20, zone-level</w:t>
            </w:r>
          </w:p>
        </w:tc>
        <w:tc>
          <w:tcPr>
            <w:tcW w:type="dxa" w:w="1468"/>
          </w:tcPr>
          <w:p>
            <w:pPr>
              <w:spacing w:after="0"/>
              <w:jc w:val="left"/>
            </w:pPr>
          </w:p>
        </w:tc>
        <w:tc>
          <w:tcPr>
            <w:tcW w:type="dxa" w:w="2036"/>
          </w:tcPr>
          <w:p>
            <w:pPr>
              <w:spacing w:after="0"/>
              <w:jc w:val="left"/>
            </w:pPr>
            <w:r>
              <w:rPr>
                <w:sz w:val="16"/>
              </w:rPr>
              <w:t>Countywide (zone-level records).</w:t>
            </w:r>
          </w:p>
        </w:tc>
        <w:tc>
          <w:tcPr>
            <w:tcW w:type="dxa" w:w="1572"/>
          </w:tcPr>
          <w:p>
            <w:pPr>
              <w:spacing w:after="0"/>
              <w:jc w:val="left"/>
            </w:pPr>
          </w:p>
        </w:tc>
      </w:tr>
      <w:tr>
        <w:trPr>
          <w:cantSplit/>
        </w:trPr>
        <w:tc>
          <w:tcPr>
            <w:tcW w:type="dxa" w:w="1839"/>
          </w:tcPr>
          <w:p>
            <w:pPr>
              <w:spacing w:after="0"/>
              <w:jc w:val="left"/>
            </w:pPr>
            <w:r>
              <w:rPr>
                <w:sz w:val="16"/>
              </w:rPr>
              <w:t>Frost/Freeze (outside NRI's Cold Wave definition)</w:t>
            </w:r>
          </w:p>
        </w:tc>
        <w:tc>
          <w:tcPr>
            <w:tcW w:type="dxa" w:w="1861"/>
          </w:tcPr>
          <w:p>
            <w:pPr>
              <w:spacing w:after="0"/>
              <w:jc w:val="left"/>
            </w:pPr>
            <w:r>
              <w:rPr>
                <w:sz w:val="16"/>
              </w:rPr>
              <w:t>crop damage</w:t>
            </w:r>
          </w:p>
        </w:tc>
        <w:tc>
          <w:tcPr>
            <w:tcW w:type="dxa" w:w="1749"/>
          </w:tcPr>
          <w:p>
            <w:pPr>
              <w:spacing w:after="0"/>
              <w:jc w:val="right"/>
            </w:pPr>
            <w:r>
              <w:rPr>
                <w:sz w:val="16"/>
              </w:rPr>
              <w:t>2 records, 2006 to 2007 (2 zone-level)</w:t>
            </w:r>
          </w:p>
        </w:tc>
        <w:tc>
          <w:tcPr>
            <w:tcW w:type="dxa" w:w="1994"/>
          </w:tcPr>
          <w:p>
            <w:pPr>
              <w:spacing w:after="0"/>
              <w:jc w:val="left"/>
            </w:pPr>
          </w:p>
        </w:tc>
        <w:tc>
          <w:tcPr>
            <w:tcW w:type="dxa" w:w="1594"/>
          </w:tcPr>
          <w:p>
            <w:pPr>
              <w:spacing w:after="0"/>
              <w:jc w:val="left"/>
            </w:pPr>
            <w:r>
              <w:rPr>
                <w:sz w:val="16"/>
              </w:rPr>
              <w:t>Frost/Freeze, 2007-04-03, $100,000 crop damage (2007 dollars); NWS zone NEZ087</w:t>
            </w:r>
          </w:p>
        </w:tc>
        <w:tc>
          <w:tcPr>
            <w:tcW w:type="dxa" w:w="1468"/>
          </w:tcPr>
          <w:p>
            <w:pPr>
              <w:spacing w:after="0"/>
              <w:jc w:val="left"/>
            </w:pPr>
          </w:p>
        </w:tc>
        <w:tc>
          <w:tcPr>
            <w:tcW w:type="dxa" w:w="2036"/>
          </w:tcPr>
          <w:p>
            <w:pPr>
              <w:spacing w:after="0"/>
              <w:jc w:val="left"/>
            </w:pPr>
            <w:r>
              <w:rPr>
                <w:sz w:val="16"/>
              </w:rPr>
              <w:t>Countywide (zone-level records).</w:t>
            </w:r>
          </w:p>
        </w:tc>
        <w:tc>
          <w:tcPr>
            <w:tcW w:type="dxa" w:w="1572"/>
          </w:tcPr>
          <w:p>
            <w:pPr>
              <w:spacing w:after="0"/>
              <w:jc w:val="left"/>
            </w:pPr>
          </w:p>
        </w:tc>
      </w:tr>
      <w:tr>
        <w:trPr>
          <w:cantSplit/>
        </w:trPr>
        <w:tc>
          <w:tcPr>
            <w:tcW w:type="dxa" w:w="1839"/>
          </w:tcPr>
          <w:p>
            <w:pPr>
              <w:spacing w:after="0"/>
              <w:jc w:val="left"/>
            </w:pPr>
            <w:r>
              <w:rPr>
                <w:sz w:val="16"/>
              </w:rPr>
              <w:t>Drought</w:t>
            </w:r>
          </w:p>
        </w:tc>
        <w:tc>
          <w:tcPr>
            <w:tcW w:type="dxa" w:w="1861"/>
          </w:tcPr>
          <w:p>
            <w:pPr>
              <w:spacing w:after="0"/>
              <w:jc w:val="left"/>
            </w:pPr>
            <w:r>
              <w:rPr>
                <w:sz w:val="16"/>
              </w:rPr>
              <w:t>U.S. Drought Monitor scale (D0 to D4)</w:t>
            </w:r>
          </w:p>
        </w:tc>
        <w:tc>
          <w:tcPr>
            <w:tcW w:type="dxa" w:w="1749"/>
          </w:tcPr>
          <w:p>
            <w:pPr>
              <w:spacing w:after="0"/>
              <w:jc w:val="right"/>
            </w:pPr>
            <w:r>
              <w:rPr>
                <w:sz w:val="16"/>
              </w:rPr>
              <w:t>38 records, 2000 to 2024 (38 zone-level)</w:t>
            </w:r>
          </w:p>
        </w:tc>
        <w:tc>
          <w:tcPr>
            <w:tcW w:type="dxa" w:w="1994"/>
          </w:tcPr>
          <w:p>
            <w:pPr>
              <w:spacing w:after="0"/>
              <w:jc w:val="left"/>
            </w:pPr>
            <w:r>
              <w:rPr>
                <w:sz w:val="16"/>
              </w:rPr>
              <w:t>18 days to 427 days (median 31 days); 9 with a recorded value</w:t>
            </w:r>
          </w:p>
        </w:tc>
        <w:tc>
          <w:tcPr>
            <w:tcW w:type="dxa" w:w="1594"/>
          </w:tcPr>
          <w:p>
            <w:pPr>
              <w:spacing w:after="0"/>
              <w:jc w:val="left"/>
            </w:pPr>
            <w:r>
              <w:rPr>
                <w:sz w:val="16"/>
              </w:rPr>
              <w:t>427 days (about 14.0 months), 2023-03-07 to 2024-05-06, a run of 15 consecutive Storm Events drought records, zone-level</w:t>
            </w:r>
          </w:p>
        </w:tc>
        <w:tc>
          <w:tcPr>
            <w:tcW w:type="dxa" w:w="1468"/>
          </w:tcPr>
          <w:p>
            <w:pPr>
              <w:spacing w:after="0"/>
              <w:jc w:val="left"/>
            </w:pPr>
            <w:r>
              <w:rPr>
                <w:sz w:val="16"/>
              </w:rPr>
              <w:t>Drought, 2002-12-01, property not reported; $20,000,000 crops (zone total, 2002 dollars)</w:t>
            </w:r>
          </w:p>
        </w:tc>
        <w:tc>
          <w:tcPr>
            <w:tcW w:type="dxa" w:w="2036"/>
          </w:tcPr>
          <w:p>
            <w:pPr>
              <w:spacing w:after="0"/>
              <w:jc w:val="left"/>
            </w:pPr>
            <w:r>
              <w:rPr>
                <w:sz w:val="16"/>
              </w:rPr>
              <w:t>Countywide (zone-level records).</w:t>
            </w:r>
          </w:p>
        </w:tc>
        <w:tc>
          <w:tcPr>
            <w:tcW w:type="dxa" w:w="157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9"/>
          </w:tcPr>
          <w:p>
            <w:pPr>
              <w:spacing w:after="0"/>
              <w:jc w:val="left"/>
            </w:pPr>
            <w:r>
              <w:rPr>
                <w:sz w:val="16"/>
              </w:rPr>
              <w:t>Earthquake</w:t>
            </w:r>
          </w:p>
        </w:tc>
        <w:tc>
          <w:tcPr>
            <w:tcW w:type="dxa" w:w="1861"/>
          </w:tcPr>
          <w:p>
            <w:pPr>
              <w:spacing w:after="0"/>
              <w:jc w:val="left"/>
            </w:pPr>
            <w:r>
              <w:rPr>
                <w:sz w:val="16"/>
              </w:rPr>
              <w:t>Modified Mercalli (local data)</w:t>
            </w:r>
          </w:p>
        </w:tc>
        <w:tc>
          <w:tcPr>
            <w:tcW w:type="dxa" w:w="1749"/>
          </w:tcPr>
          <w:p>
            <w:pPr>
              <w:spacing w:after="0"/>
              <w:jc w:val="right"/>
            </w:pPr>
            <w:r>
              <w:rPr>
                <w:sz w:val="16"/>
              </w:rPr>
              <w:t>0</w:t>
            </w:r>
          </w:p>
        </w:tc>
        <w:tc>
          <w:tcPr>
            <w:tcW w:type="dxa" w:w="1994"/>
          </w:tcPr>
          <w:p>
            <w:pPr>
              <w:spacing w:after="0"/>
              <w:jc w:val="left"/>
            </w:pPr>
          </w:p>
        </w:tc>
        <w:tc>
          <w:tcPr>
            <w:tcW w:type="dxa" w:w="1594"/>
          </w:tcPr>
          <w:p>
            <w:pPr>
              <w:spacing w:after="0"/>
              <w:jc w:val="left"/>
            </w:pPr>
          </w:p>
        </w:tc>
        <w:tc>
          <w:tcPr>
            <w:tcW w:type="dxa" w:w="1468"/>
          </w:tcPr>
          <w:p>
            <w:pPr>
              <w:spacing w:after="0"/>
              <w:jc w:val="left"/>
            </w:pPr>
          </w:p>
        </w:tc>
        <w:tc>
          <w:tcPr>
            <w:tcW w:type="dxa" w:w="2036"/>
          </w:tcPr>
          <w:p>
            <w:pPr>
              <w:spacing w:after="0"/>
              <w:jc w:val="left"/>
            </w:pPr>
          </w:p>
        </w:tc>
        <w:tc>
          <w:tcPr>
            <w:tcW w:type="dxa" w:w="1572"/>
          </w:tcPr>
          <w:p>
            <w:pPr>
              <w:spacing w:after="0"/>
              <w:jc w:val="left"/>
            </w:pPr>
            <w:r>
              <w:rPr>
                <w:sz w:val="16"/>
              </w:rPr>
              <w:t>Storm Events does not record earthquakes; the USGS earthquake catalog is the source.</w:t>
            </w:r>
          </w:p>
        </w:tc>
      </w:tr>
      <w:tr>
        <w:trPr>
          <w:cantSplit/>
        </w:trPr>
        <w:tc>
          <w:tcPr>
            <w:tcW w:type="dxa" w:w="1839"/>
          </w:tcPr>
          <w:p>
            <w:pPr>
              <w:spacing w:after="0"/>
              <w:jc w:val="left"/>
            </w:pPr>
            <w:r>
              <w:rPr>
                <w:sz w:val="16"/>
              </w:rPr>
              <w:t>Hail</w:t>
            </w:r>
          </w:p>
        </w:tc>
        <w:tc>
          <w:tcPr>
            <w:tcW w:type="dxa" w:w="1861"/>
          </w:tcPr>
          <w:p>
            <w:pPr>
              <w:spacing w:after="0"/>
              <w:jc w:val="left"/>
            </w:pPr>
            <w:r>
              <w:rPr>
                <w:sz w:val="16"/>
              </w:rPr>
              <w:t>hail size (inches)</w:t>
            </w:r>
          </w:p>
        </w:tc>
        <w:tc>
          <w:tcPr>
            <w:tcW w:type="dxa" w:w="1749"/>
          </w:tcPr>
          <w:p>
            <w:pPr>
              <w:spacing w:after="0"/>
              <w:jc w:val="right"/>
            </w:pPr>
            <w:r>
              <w:rPr>
                <w:sz w:val="16"/>
              </w:rPr>
              <w:t>286 records, 1955 to 2026</w:t>
            </w:r>
          </w:p>
        </w:tc>
        <w:tc>
          <w:tcPr>
            <w:tcW w:type="dxa" w:w="1994"/>
          </w:tcPr>
          <w:p>
            <w:pPr>
              <w:spacing w:after="0"/>
              <w:jc w:val="left"/>
            </w:pPr>
            <w:r>
              <w:rPr>
                <w:sz w:val="16"/>
              </w:rPr>
              <w:t>0.75 in to 4 in (median 1 in); 285 with a recorded value</w:t>
            </w:r>
          </w:p>
        </w:tc>
        <w:tc>
          <w:tcPr>
            <w:tcW w:type="dxa" w:w="1594"/>
          </w:tcPr>
          <w:p>
            <w:pPr>
              <w:spacing w:after="0"/>
              <w:jc w:val="left"/>
            </w:pPr>
            <w:r>
              <w:rPr>
                <w:sz w:val="16"/>
              </w:rPr>
              <w:t>4 in hail, 1986-09-18</w:t>
            </w:r>
          </w:p>
        </w:tc>
        <w:tc>
          <w:tcPr>
            <w:tcW w:type="dxa" w:w="1468"/>
          </w:tcPr>
          <w:p>
            <w:pPr>
              <w:spacing w:after="0"/>
              <w:jc w:val="left"/>
            </w:pPr>
            <w:r>
              <w:rPr>
                <w:sz w:val="16"/>
              </w:rPr>
              <w:t>Hail, 2015-09-10, $1,000,000 property; $5,000,000 crops (2015 dollars)</w:t>
            </w:r>
          </w:p>
        </w:tc>
        <w:tc>
          <w:tcPr>
            <w:tcW w:type="dxa" w:w="2036"/>
          </w:tcPr>
          <w:p>
            <w:pPr>
              <w:spacing w:after="0"/>
              <w:jc w:val="left"/>
            </w:pPr>
            <w:r>
              <w:rPr>
                <w:sz w:val="16"/>
              </w:rPr>
              <w:t>Event records naming jurisdictions in the plan: Hebron city (41 records), Deshler city (29 records), Bruning village (28 records), Hubbell village (24 records), Carleton village (21 records), Gilead village (21 records), Davenport village (20 records), Chester village (17 records), Alexandria village (14 records), Belvidere village (10 records); and 1 more jurisdiction (see the Excel file).</w:t>
            </w:r>
          </w:p>
        </w:tc>
        <w:tc>
          <w:tcPr>
            <w:tcW w:type="dxa" w:w="1572"/>
          </w:tcPr>
          <w:p>
            <w:pPr>
              <w:spacing w:after="0"/>
              <w:jc w:val="left"/>
            </w:pPr>
          </w:p>
        </w:tc>
      </w:tr>
      <w:tr>
        <w:trPr>
          <w:cantSplit/>
        </w:trPr>
        <w:tc>
          <w:tcPr>
            <w:tcW w:type="dxa" w:w="1839"/>
          </w:tcPr>
          <w:p>
            <w:pPr>
              <w:spacing w:after="0"/>
              <w:jc w:val="left"/>
            </w:pPr>
            <w:r>
              <w:rPr>
                <w:sz w:val="16"/>
              </w:rPr>
              <w:t>Excessive Heat, Heat</w:t>
            </w:r>
          </w:p>
        </w:tc>
        <w:tc>
          <w:tcPr>
            <w:tcW w:type="dxa" w:w="1861"/>
          </w:tcPr>
          <w:p>
            <w:pPr>
              <w:spacing w:after="0"/>
              <w:jc w:val="left"/>
            </w:pPr>
            <w:r>
              <w:rPr>
                <w:sz w:val="16"/>
              </w:rPr>
              <w:t>heat index (in event narratives)</w:t>
            </w:r>
          </w:p>
        </w:tc>
        <w:tc>
          <w:tcPr>
            <w:tcW w:type="dxa" w:w="1749"/>
          </w:tcPr>
          <w:p>
            <w:pPr>
              <w:spacing w:after="0"/>
              <w:jc w:val="right"/>
            </w:pPr>
            <w:r>
              <w:rPr>
                <w:sz w:val="16"/>
              </w:rPr>
              <w:t>2 records, 2011 to 2023 (2 zone-level)</w:t>
            </w:r>
          </w:p>
        </w:tc>
        <w:tc>
          <w:tcPr>
            <w:tcW w:type="dxa" w:w="1994"/>
          </w:tcPr>
          <w:p>
            <w:pPr>
              <w:spacing w:after="0"/>
              <w:jc w:val="left"/>
            </w:pPr>
            <w:r>
              <w:rPr>
                <w:sz w:val="16"/>
              </w:rPr>
              <w:t>7 days to 10 days (median 8.5 days); 2 with a recorded value</w:t>
            </w:r>
          </w:p>
        </w:tc>
        <w:tc>
          <w:tcPr>
            <w:tcW w:type="dxa" w:w="1594"/>
          </w:tcPr>
          <w:p>
            <w:pPr>
              <w:spacing w:after="0"/>
              <w:jc w:val="left"/>
            </w:pPr>
            <w:r>
              <w:rPr>
                <w:sz w:val="16"/>
              </w:rPr>
              <w:t>10 consecutive days, 2011-07-15 to 2011-07-24, zone-level</w:t>
            </w:r>
          </w:p>
        </w:tc>
        <w:tc>
          <w:tcPr>
            <w:tcW w:type="dxa" w:w="1468"/>
          </w:tcPr>
          <w:p>
            <w:pPr>
              <w:spacing w:after="0"/>
              <w:jc w:val="left"/>
            </w:pPr>
          </w:p>
        </w:tc>
        <w:tc>
          <w:tcPr>
            <w:tcW w:type="dxa" w:w="2036"/>
          </w:tcPr>
          <w:p>
            <w:pPr>
              <w:spacing w:after="0"/>
              <w:jc w:val="left"/>
            </w:pPr>
            <w:r>
              <w:rPr>
                <w:sz w:val="16"/>
              </w:rPr>
              <w:t>Countywide (zone-level records).</w:t>
            </w:r>
          </w:p>
        </w:tc>
        <w:tc>
          <w:tcPr>
            <w:tcW w:type="dxa" w:w="1572"/>
          </w:tcPr>
          <w:p>
            <w:pPr>
              <w:spacing w:after="0"/>
              <w:jc w:val="left"/>
            </w:pPr>
          </w:p>
        </w:tc>
      </w:tr>
      <w:tr>
        <w:trPr>
          <w:cantSplit/>
        </w:trPr>
        <w:tc>
          <w:tcPr>
            <w:tcW w:type="dxa" w:w="1839"/>
          </w:tcPr>
          <w:p>
            <w:pPr>
              <w:spacing w:after="0"/>
              <w:jc w:val="left"/>
            </w:pPr>
            <w:r>
              <w:rPr>
                <w:sz w:val="16"/>
              </w:rPr>
              <w:t>Hurricane, Tropical Storm, Tropical Depression</w:t>
            </w:r>
          </w:p>
        </w:tc>
        <w:tc>
          <w:tcPr>
            <w:tcW w:type="dxa" w:w="1861"/>
          </w:tcPr>
          <w:p>
            <w:pPr>
              <w:spacing w:after="0"/>
              <w:jc w:val="left"/>
            </w:pPr>
            <w:r>
              <w:rPr>
                <w:sz w:val="16"/>
              </w:rPr>
              <w:t>Saffir-Simpson</w:t>
            </w:r>
          </w:p>
        </w:tc>
        <w:tc>
          <w:tcPr>
            <w:tcW w:type="dxa" w:w="1749"/>
          </w:tcPr>
          <w:p>
            <w:pPr>
              <w:spacing w:after="0"/>
              <w:jc w:val="right"/>
            </w:pPr>
            <w:r>
              <w:rPr>
                <w:sz w:val="16"/>
              </w:rPr>
              <w:t>0</w:t>
            </w:r>
          </w:p>
        </w:tc>
        <w:tc>
          <w:tcPr>
            <w:tcW w:type="dxa" w:w="1994"/>
          </w:tcPr>
          <w:p>
            <w:pPr>
              <w:spacing w:after="0"/>
              <w:jc w:val="left"/>
            </w:pPr>
          </w:p>
        </w:tc>
        <w:tc>
          <w:tcPr>
            <w:tcW w:type="dxa" w:w="1594"/>
          </w:tcPr>
          <w:p>
            <w:pPr>
              <w:spacing w:after="0"/>
              <w:jc w:val="left"/>
            </w:pPr>
          </w:p>
        </w:tc>
        <w:tc>
          <w:tcPr>
            <w:tcW w:type="dxa" w:w="1468"/>
          </w:tcPr>
          <w:p>
            <w:pPr>
              <w:spacing w:after="0"/>
              <w:jc w:val="left"/>
            </w:pPr>
          </w:p>
        </w:tc>
        <w:tc>
          <w:tcPr>
            <w:tcW w:type="dxa" w:w="2036"/>
          </w:tcPr>
          <w:p>
            <w:pPr>
              <w:spacing w:after="0"/>
              <w:jc w:val="left"/>
            </w:pPr>
          </w:p>
        </w:tc>
        <w:tc>
          <w:tcPr>
            <w:tcW w:type="dxa" w:w="157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9"/>
          </w:tcPr>
          <w:p>
            <w:pPr>
              <w:spacing w:after="0"/>
              <w:jc w:val="left"/>
            </w:pPr>
            <w:r>
              <w:rPr>
                <w:sz w:val="16"/>
              </w:rPr>
              <w:t>Ice Storm</w:t>
            </w:r>
          </w:p>
        </w:tc>
        <w:tc>
          <w:tcPr>
            <w:tcW w:type="dxa" w:w="1861"/>
          </w:tcPr>
          <w:p>
            <w:pPr>
              <w:spacing w:after="0"/>
              <w:jc w:val="left"/>
            </w:pPr>
            <w:r>
              <w:rPr>
                <w:sz w:val="16"/>
              </w:rPr>
              <w:t>Sperry-Piltz ice scale (local data)</w:t>
            </w:r>
          </w:p>
        </w:tc>
        <w:tc>
          <w:tcPr>
            <w:tcW w:type="dxa" w:w="1749"/>
          </w:tcPr>
          <w:p>
            <w:pPr>
              <w:spacing w:after="0"/>
              <w:jc w:val="right"/>
            </w:pPr>
            <w:r>
              <w:rPr>
                <w:sz w:val="16"/>
              </w:rPr>
              <w:t>4 records, 1997 to 2017 (4 zone-level)</w:t>
            </w:r>
          </w:p>
        </w:tc>
        <w:tc>
          <w:tcPr>
            <w:tcW w:type="dxa" w:w="1994"/>
          </w:tcPr>
          <w:p>
            <w:pPr>
              <w:spacing w:after="0"/>
              <w:jc w:val="left"/>
            </w:pPr>
          </w:p>
        </w:tc>
        <w:tc>
          <w:tcPr>
            <w:tcW w:type="dxa" w:w="1594"/>
          </w:tcPr>
          <w:p>
            <w:pPr>
              <w:spacing w:after="0"/>
              <w:jc w:val="left"/>
            </w:pPr>
            <w:r>
              <w:rPr>
                <w:sz w:val="16"/>
              </w:rPr>
              <w:t>Ice Storm, 1997-12-21, $100,000 property; $0 crops (1997 dollars); NWS zone NEZ087</w:t>
            </w:r>
          </w:p>
        </w:tc>
        <w:tc>
          <w:tcPr>
            <w:tcW w:type="dxa" w:w="1468"/>
          </w:tcPr>
          <w:p>
            <w:pPr>
              <w:spacing w:after="0"/>
              <w:jc w:val="left"/>
            </w:pPr>
          </w:p>
        </w:tc>
        <w:tc>
          <w:tcPr>
            <w:tcW w:type="dxa" w:w="2036"/>
          </w:tcPr>
          <w:p>
            <w:pPr>
              <w:spacing w:after="0"/>
              <w:jc w:val="left"/>
            </w:pPr>
            <w:r>
              <w:rPr>
                <w:sz w:val="16"/>
              </w:rPr>
              <w:t>Countywide (zone-level records).</w:t>
            </w:r>
          </w:p>
        </w:tc>
        <w:tc>
          <w:tcPr>
            <w:tcW w:type="dxa" w:w="1572"/>
          </w:tcPr>
          <w:p>
            <w:pPr>
              <w:spacing w:after="0"/>
              <w:jc w:val="left"/>
            </w:pPr>
          </w:p>
        </w:tc>
      </w:tr>
      <w:tr>
        <w:trPr>
          <w:cantSplit/>
        </w:trPr>
        <w:tc>
          <w:tcPr>
            <w:tcW w:type="dxa" w:w="1839"/>
          </w:tcPr>
          <w:p>
            <w:pPr>
              <w:spacing w:after="0"/>
              <w:jc w:val="left"/>
            </w:pPr>
            <w:r>
              <w:rPr>
                <w:sz w:val="16"/>
              </w:rPr>
              <w:t>Flash Flood, Flood, Lakeshore Flood</w:t>
            </w:r>
          </w:p>
        </w:tc>
        <w:tc>
          <w:tcPr>
            <w:tcW w:type="dxa" w:w="1861"/>
          </w:tcPr>
          <w:p>
            <w:pPr>
              <w:spacing w:after="0"/>
              <w:jc w:val="left"/>
            </w:pPr>
            <w:r>
              <w:rPr>
                <w:sz w:val="16"/>
              </w:rPr>
              <w:t>damage and flood days (flood depth: FIRM)</w:t>
            </w:r>
          </w:p>
        </w:tc>
        <w:tc>
          <w:tcPr>
            <w:tcW w:type="dxa" w:w="1749"/>
          </w:tcPr>
          <w:p>
            <w:pPr>
              <w:spacing w:after="0"/>
              <w:jc w:val="right"/>
            </w:pPr>
            <w:r>
              <w:rPr>
                <w:sz w:val="16"/>
              </w:rPr>
              <w:t>21 records, 1997 to 2020 (4 zone-level)</w:t>
            </w:r>
          </w:p>
        </w:tc>
        <w:tc>
          <w:tcPr>
            <w:tcW w:type="dxa" w:w="1994"/>
          </w:tcPr>
          <w:p>
            <w:pPr>
              <w:spacing w:after="0"/>
              <w:jc w:val="left"/>
            </w:pPr>
          </w:p>
        </w:tc>
        <w:tc>
          <w:tcPr>
            <w:tcW w:type="dxa" w:w="1594"/>
          </w:tcPr>
          <w:p>
            <w:pPr>
              <w:spacing w:after="0"/>
              <w:jc w:val="left"/>
            </w:pPr>
            <w:r>
              <w:rPr>
                <w:sz w:val="16"/>
              </w:rPr>
              <w:t>Flash Flood, 2003-06-22, $2,000,000 property; $5,000,000 crops (2003 dollars)</w:t>
            </w:r>
          </w:p>
        </w:tc>
        <w:tc>
          <w:tcPr>
            <w:tcW w:type="dxa" w:w="1468"/>
          </w:tcPr>
          <w:p>
            <w:pPr>
              <w:spacing w:after="0"/>
              <w:jc w:val="left"/>
            </w:pPr>
          </w:p>
        </w:tc>
        <w:tc>
          <w:tcPr>
            <w:tcW w:type="dxa" w:w="2036"/>
          </w:tcPr>
          <w:p>
            <w:pPr>
              <w:spacing w:after="0"/>
              <w:jc w:val="left"/>
            </w:pPr>
            <w:r>
              <w:rPr>
                <w:sz w:val="16"/>
              </w:rPr>
              <w:t>Event records naming jurisdictions in the plan: Davenport village (6 records), Byron village (4 records), Deshler city (4 records), Alexandria village (3 records), Bruning village (2 records), Chester village (2 records), Carleton village (1 record), Gilead village (1 record), Hubbell village (1 record). Zone-level records (4) apply countywide.</w:t>
            </w:r>
          </w:p>
        </w:tc>
        <w:tc>
          <w:tcPr>
            <w:tcW w:type="dxa" w:w="157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9"/>
          </w:tcPr>
          <w:p>
            <w:pPr>
              <w:spacing w:after="0"/>
              <w:jc w:val="left"/>
            </w:pPr>
            <w:r>
              <w:rPr>
                <w:sz w:val="16"/>
              </w:rPr>
              <w:t>Debris Flow</w:t>
            </w:r>
          </w:p>
        </w:tc>
        <w:tc>
          <w:tcPr>
            <w:tcW w:type="dxa" w:w="1861"/>
          </w:tcPr>
          <w:p>
            <w:pPr>
              <w:spacing w:after="0"/>
              <w:jc w:val="left"/>
            </w:pPr>
            <w:r>
              <w:rPr>
                <w:sz w:val="16"/>
              </w:rPr>
              <w:t>none (count and damage only)</w:t>
            </w:r>
          </w:p>
        </w:tc>
        <w:tc>
          <w:tcPr>
            <w:tcW w:type="dxa" w:w="1749"/>
          </w:tcPr>
          <w:p>
            <w:pPr>
              <w:spacing w:after="0"/>
              <w:jc w:val="right"/>
            </w:pPr>
            <w:r>
              <w:rPr>
                <w:sz w:val="16"/>
              </w:rPr>
              <w:t>0</w:t>
            </w:r>
          </w:p>
        </w:tc>
        <w:tc>
          <w:tcPr>
            <w:tcW w:type="dxa" w:w="1994"/>
          </w:tcPr>
          <w:p>
            <w:pPr>
              <w:spacing w:after="0"/>
              <w:jc w:val="left"/>
            </w:pPr>
          </w:p>
        </w:tc>
        <w:tc>
          <w:tcPr>
            <w:tcW w:type="dxa" w:w="1594"/>
          </w:tcPr>
          <w:p>
            <w:pPr>
              <w:spacing w:after="0"/>
              <w:jc w:val="left"/>
            </w:pPr>
          </w:p>
        </w:tc>
        <w:tc>
          <w:tcPr>
            <w:tcW w:type="dxa" w:w="1468"/>
          </w:tcPr>
          <w:p>
            <w:pPr>
              <w:spacing w:after="0"/>
              <w:jc w:val="left"/>
            </w:pPr>
          </w:p>
        </w:tc>
        <w:tc>
          <w:tcPr>
            <w:tcW w:type="dxa" w:w="2036"/>
          </w:tcPr>
          <w:p>
            <w:pPr>
              <w:spacing w:after="0"/>
              <w:jc w:val="left"/>
            </w:pPr>
          </w:p>
        </w:tc>
        <w:tc>
          <w:tcPr>
            <w:tcW w:type="dxa" w:w="1572"/>
          </w:tcPr>
          <w:p>
            <w:pPr>
              <w:spacing w:after="0"/>
              <w:jc w:val="left"/>
            </w:pPr>
          </w:p>
        </w:tc>
      </w:tr>
      <w:tr>
        <w:trPr>
          <w:cantSplit/>
        </w:trPr>
        <w:tc>
          <w:tcPr>
            <w:tcW w:type="dxa" w:w="1839"/>
          </w:tcPr>
          <w:p>
            <w:pPr>
              <w:spacing w:after="0"/>
              <w:jc w:val="left"/>
            </w:pPr>
            <w:r>
              <w:rPr>
                <w:sz w:val="16"/>
              </w:rPr>
              <w:t>Lightning</w:t>
            </w:r>
          </w:p>
        </w:tc>
        <w:tc>
          <w:tcPr>
            <w:tcW w:type="dxa" w:w="1861"/>
          </w:tcPr>
          <w:p>
            <w:pPr>
              <w:spacing w:after="0"/>
              <w:jc w:val="left"/>
            </w:pPr>
            <w:r>
              <w:rPr>
                <w:sz w:val="16"/>
              </w:rPr>
              <w:t>annualized frequency (the measure FEMA's Local Mitigation Planning Handbook names)</w:t>
            </w:r>
          </w:p>
        </w:tc>
        <w:tc>
          <w:tcPr>
            <w:tcW w:type="dxa" w:w="1749"/>
          </w:tcPr>
          <w:p>
            <w:pPr>
              <w:spacing w:after="0"/>
              <w:jc w:val="right"/>
            </w:pPr>
            <w:r>
              <w:rPr>
                <w:sz w:val="16"/>
              </w:rPr>
              <w:t>2 records, 1998 to 2007</w:t>
            </w:r>
          </w:p>
        </w:tc>
        <w:tc>
          <w:tcPr>
            <w:tcW w:type="dxa" w:w="1994"/>
          </w:tcPr>
          <w:p>
            <w:pPr>
              <w:spacing w:after="0"/>
              <w:jc w:val="left"/>
            </w:pPr>
          </w:p>
        </w:tc>
        <w:tc>
          <w:tcPr>
            <w:tcW w:type="dxa" w:w="1594"/>
          </w:tcPr>
          <w:p>
            <w:pPr>
              <w:spacing w:after="0"/>
              <w:jc w:val="left"/>
            </w:pPr>
            <w:r>
              <w:rPr>
                <w:sz w:val="16"/>
              </w:rPr>
              <w:t>Lightning, 1998-09-19, $500,000 property; $0 crops (1998 dollars)</w:t>
            </w:r>
          </w:p>
        </w:tc>
        <w:tc>
          <w:tcPr>
            <w:tcW w:type="dxa" w:w="1468"/>
          </w:tcPr>
          <w:p>
            <w:pPr>
              <w:spacing w:after="0"/>
              <w:jc w:val="left"/>
            </w:pPr>
          </w:p>
        </w:tc>
        <w:tc>
          <w:tcPr>
            <w:tcW w:type="dxa" w:w="2036"/>
          </w:tcPr>
          <w:p>
            <w:pPr>
              <w:spacing w:after="0"/>
              <w:jc w:val="left"/>
            </w:pPr>
            <w:r>
              <w:rPr>
                <w:sz w:val="16"/>
              </w:rPr>
              <w:t>Event records naming jurisdictions in the plan: Hebron city (2 records).</w:t>
            </w:r>
          </w:p>
        </w:tc>
        <w:tc>
          <w:tcPr>
            <w:tcW w:type="dxa" w:w="1572"/>
          </w:tcPr>
          <w:p>
            <w:pPr>
              <w:spacing w:after="0"/>
              <w:jc w:val="left"/>
            </w:pPr>
            <w:r>
              <w:rPr>
                <w:sz w:val="16"/>
              </w:rPr>
              <w:t>Storm Events lists lightning with damage or casualties.</w:t>
            </w:r>
          </w:p>
        </w:tc>
      </w:tr>
      <w:tr>
        <w:trPr>
          <w:cantSplit/>
        </w:trPr>
        <w:tc>
          <w:tcPr>
            <w:tcW w:type="dxa" w:w="1839"/>
          </w:tcPr>
          <w:p>
            <w:pPr>
              <w:spacing w:after="0"/>
              <w:jc w:val="left"/>
            </w:pPr>
            <w:r>
              <w:rPr>
                <w:sz w:val="16"/>
              </w:rPr>
              <w:t>High Wind and Strong Wind (outside NRI's Strong Wind definition)</w:t>
            </w:r>
          </w:p>
        </w:tc>
        <w:tc>
          <w:tcPr>
            <w:tcW w:type="dxa" w:w="1861"/>
          </w:tcPr>
          <w:p>
            <w:pPr>
              <w:spacing w:after="0"/>
              <w:jc w:val="left"/>
            </w:pPr>
            <w:r>
              <w:rPr>
                <w:sz w:val="16"/>
              </w:rPr>
              <w:t>wind speed (kt and mph)</w:t>
            </w:r>
          </w:p>
        </w:tc>
        <w:tc>
          <w:tcPr>
            <w:tcW w:type="dxa" w:w="1749"/>
          </w:tcPr>
          <w:p>
            <w:pPr>
              <w:spacing w:after="0"/>
              <w:jc w:val="right"/>
            </w:pPr>
            <w:r>
              <w:rPr>
                <w:sz w:val="16"/>
              </w:rPr>
              <w:t>27 records, 1997 to 2026 (27 zone-level)</w:t>
            </w:r>
          </w:p>
        </w:tc>
        <w:tc>
          <w:tcPr>
            <w:tcW w:type="dxa" w:w="1994"/>
          </w:tcPr>
          <w:p>
            <w:pPr>
              <w:spacing w:after="0"/>
              <w:jc w:val="left"/>
            </w:pPr>
            <w:r>
              <w:rPr>
                <w:sz w:val="16"/>
              </w:rPr>
              <w:t>35 kt (40 mph) to 66 kt (76 mph) (median 52 kt (60 mph)); 24 with a recorded value</w:t>
            </w:r>
          </w:p>
        </w:tc>
        <w:tc>
          <w:tcPr>
            <w:tcW w:type="dxa" w:w="1594"/>
          </w:tcPr>
          <w:p>
            <w:pPr>
              <w:spacing w:after="0"/>
              <w:jc w:val="left"/>
            </w:pPr>
            <w:r>
              <w:rPr>
                <w:sz w:val="16"/>
              </w:rPr>
              <w:t>66 kt (76 mph) measured gust, High Wind, 2021-12-15; NWS zone NEZ087</w:t>
            </w:r>
          </w:p>
        </w:tc>
        <w:tc>
          <w:tcPr>
            <w:tcW w:type="dxa" w:w="1468"/>
          </w:tcPr>
          <w:p>
            <w:pPr>
              <w:spacing w:after="0"/>
              <w:jc w:val="left"/>
            </w:pPr>
            <w:r>
              <w:rPr>
                <w:sz w:val="16"/>
              </w:rPr>
              <w:t>High Wind, 2020-06-09, $25,000 property; $0 crops (zone total, 2020 dollars)</w:t>
            </w:r>
          </w:p>
        </w:tc>
        <w:tc>
          <w:tcPr>
            <w:tcW w:type="dxa" w:w="2036"/>
          </w:tcPr>
          <w:p>
            <w:pPr>
              <w:spacing w:after="0"/>
              <w:jc w:val="left"/>
            </w:pPr>
            <w:r>
              <w:rPr>
                <w:sz w:val="16"/>
              </w:rPr>
              <w:t>Countywide (zone-level records).</w:t>
            </w:r>
          </w:p>
        </w:tc>
        <w:tc>
          <w:tcPr>
            <w:tcW w:type="dxa" w:w="1572"/>
          </w:tcPr>
          <w:p>
            <w:pPr>
              <w:spacing w:after="0"/>
              <w:jc w:val="left"/>
            </w:pPr>
          </w:p>
        </w:tc>
      </w:tr>
      <w:tr>
        <w:trPr>
          <w:cantSplit/>
        </w:trPr>
        <w:tc>
          <w:tcPr>
            <w:tcW w:type="dxa" w:w="1839"/>
          </w:tcPr>
          <w:p>
            <w:pPr>
              <w:spacing w:after="0"/>
              <w:jc w:val="left"/>
            </w:pPr>
            <w:r>
              <w:rPr>
                <w:sz w:val="16"/>
              </w:rPr>
              <w:t>Thunderstorm Wind</w:t>
            </w:r>
          </w:p>
        </w:tc>
        <w:tc>
          <w:tcPr>
            <w:tcW w:type="dxa" w:w="1861"/>
          </w:tcPr>
          <w:p>
            <w:pPr>
              <w:spacing w:after="0"/>
              <w:jc w:val="left"/>
            </w:pPr>
            <w:r>
              <w:rPr>
                <w:sz w:val="16"/>
              </w:rPr>
              <w:t>wind speed (kt and mph)</w:t>
            </w:r>
          </w:p>
        </w:tc>
        <w:tc>
          <w:tcPr>
            <w:tcW w:type="dxa" w:w="1749"/>
          </w:tcPr>
          <w:p>
            <w:pPr>
              <w:spacing w:after="0"/>
              <w:jc w:val="right"/>
            </w:pPr>
            <w:r>
              <w:rPr>
                <w:sz w:val="16"/>
              </w:rPr>
              <w:t>190 records, 1960 to 2025</w:t>
            </w:r>
          </w:p>
        </w:tc>
        <w:tc>
          <w:tcPr>
            <w:tcW w:type="dxa" w:w="1994"/>
          </w:tcPr>
          <w:p>
            <w:pPr>
              <w:spacing w:after="0"/>
              <w:jc w:val="left"/>
            </w:pPr>
            <w:r>
              <w:rPr>
                <w:sz w:val="16"/>
              </w:rPr>
              <w:t>50 kt (58 mph) to 79 kt (91 mph) (median 56 kt (64 mph)); 161 with a recorded value</w:t>
            </w:r>
          </w:p>
        </w:tc>
        <w:tc>
          <w:tcPr>
            <w:tcW w:type="dxa" w:w="1594"/>
          </w:tcPr>
          <w:p>
            <w:pPr>
              <w:spacing w:after="0"/>
              <w:jc w:val="left"/>
            </w:pPr>
            <w:r>
              <w:rPr>
                <w:sz w:val="16"/>
              </w:rPr>
              <w:t>79 kt (91 mph) measured gust, Thunderstorm Wind, 2022-04-29</w:t>
            </w:r>
          </w:p>
        </w:tc>
        <w:tc>
          <w:tcPr>
            <w:tcW w:type="dxa" w:w="1468"/>
          </w:tcPr>
          <w:p>
            <w:pPr>
              <w:spacing w:after="0"/>
              <w:jc w:val="left"/>
            </w:pPr>
            <w:r>
              <w:rPr>
                <w:sz w:val="16"/>
              </w:rPr>
              <w:t>Thunderstorm Wind, 2025-08-09, $2,500,000 property; $25,000,000 crops (2025 dollars)</w:t>
            </w:r>
          </w:p>
        </w:tc>
        <w:tc>
          <w:tcPr>
            <w:tcW w:type="dxa" w:w="2036"/>
          </w:tcPr>
          <w:p>
            <w:pPr>
              <w:spacing w:after="0"/>
              <w:jc w:val="left"/>
            </w:pPr>
            <w:r>
              <w:rPr>
                <w:sz w:val="16"/>
              </w:rPr>
              <w:t>Event records naming jurisdictions in the plan: Davenport village (30 records), Deshler city (21 records), Hebron city (20 records), Carleton village (19 records), Bruning village (15 records), Chester village (15 records), Alexandria village (10 records), Belvidere village (8 records), Gilead village (8 records), Hubbell village (8 records); and 1 more jurisdiction (see the Excel file).</w:t>
            </w:r>
          </w:p>
        </w:tc>
        <w:tc>
          <w:tcPr>
            <w:tcW w:type="dxa" w:w="1572"/>
          </w:tcPr>
          <w:p>
            <w:pPr>
              <w:spacing w:after="0"/>
              <w:jc w:val="left"/>
            </w:pPr>
          </w:p>
        </w:tc>
      </w:tr>
      <w:tr>
        <w:trPr>
          <w:cantSplit/>
        </w:trPr>
        <w:tc>
          <w:tcPr>
            <w:tcW w:type="dxa" w:w="1839"/>
          </w:tcPr>
          <w:p>
            <w:pPr>
              <w:spacing w:after="0"/>
              <w:jc w:val="left"/>
            </w:pPr>
            <w:r>
              <w:rPr>
                <w:sz w:val="16"/>
              </w:rPr>
              <w:t>Tornado</w:t>
            </w:r>
          </w:p>
        </w:tc>
        <w:tc>
          <w:tcPr>
            <w:tcW w:type="dxa" w:w="1861"/>
          </w:tcPr>
          <w:p>
            <w:pPr>
              <w:spacing w:after="0"/>
              <w:jc w:val="left"/>
            </w:pPr>
            <w:r>
              <w:rPr>
                <w:sz w:val="16"/>
              </w:rPr>
              <w:t>Enhanced Fujita (Fujita before Feb 2007)</w:t>
            </w:r>
          </w:p>
        </w:tc>
        <w:tc>
          <w:tcPr>
            <w:tcW w:type="dxa" w:w="1749"/>
          </w:tcPr>
          <w:p>
            <w:pPr>
              <w:spacing w:after="0"/>
              <w:jc w:val="right"/>
            </w:pPr>
            <w:r>
              <w:rPr>
                <w:sz w:val="16"/>
              </w:rPr>
              <w:t>63 records, 1953 to 2022</w:t>
            </w:r>
          </w:p>
        </w:tc>
        <w:tc>
          <w:tcPr>
            <w:tcW w:type="dxa" w:w="1994"/>
          </w:tcPr>
          <w:p>
            <w:pPr>
              <w:spacing w:after="0"/>
              <w:jc w:val="left"/>
            </w:pPr>
            <w:r>
              <w:rPr>
                <w:sz w:val="16"/>
              </w:rPr>
              <w:t>F/EF0 to F/EF4 (median F/EF1); 57 with a recorded value</w:t>
            </w:r>
          </w:p>
        </w:tc>
        <w:tc>
          <w:tcPr>
            <w:tcW w:type="dxa" w:w="1594"/>
          </w:tcPr>
          <w:p>
            <w:pPr>
              <w:spacing w:after="0"/>
              <w:jc w:val="left"/>
            </w:pPr>
            <w:r>
              <w:rPr>
                <w:sz w:val="16"/>
              </w:rPr>
              <w:t>F4 tornado, 1955-06-04, 440 yd wide, $250,000 property; crops not recorded (1955 dollars)</w:t>
            </w:r>
          </w:p>
        </w:tc>
        <w:tc>
          <w:tcPr>
            <w:tcW w:type="dxa" w:w="1468"/>
          </w:tcPr>
          <w:p>
            <w:pPr>
              <w:spacing w:after="0"/>
              <w:jc w:val="left"/>
            </w:pPr>
            <w:r>
              <w:rPr>
                <w:sz w:val="16"/>
              </w:rPr>
              <w:t>Tornado, 2003-06-22, $10,000,000 property; $1,000,000 crops (2003 dollars)</w:t>
            </w:r>
          </w:p>
        </w:tc>
        <w:tc>
          <w:tcPr>
            <w:tcW w:type="dxa" w:w="2036"/>
          </w:tcPr>
          <w:p>
            <w:pPr>
              <w:spacing w:after="0"/>
              <w:jc w:val="left"/>
            </w:pPr>
            <w:r>
              <w:rPr>
                <w:sz w:val="16"/>
              </w:rPr>
              <w:t>Event records naming jurisdictions in the plan: Deshler city (10 records), Byron village (4 records), Chester village (4 records), Hubbell village (4 records), Gilead village (3 records), Hebron city (3 records), Carleton village (2 records), Davenport village (2 records), Alexandria village (1 record), Belvidere village (1 record); and 1 more jurisdiction (see the Excel file).</w:t>
            </w:r>
          </w:p>
        </w:tc>
        <w:tc>
          <w:tcPr>
            <w:tcW w:type="dxa" w:w="157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9"/>
          </w:tcPr>
          <w:p>
            <w:pPr>
              <w:spacing w:after="0"/>
              <w:jc w:val="left"/>
            </w:pPr>
            <w:r>
              <w:rPr>
                <w:sz w:val="16"/>
              </w:rPr>
              <w:t>Wildfire</w:t>
            </w:r>
          </w:p>
        </w:tc>
        <w:tc>
          <w:tcPr>
            <w:tcW w:type="dxa" w:w="1861"/>
          </w:tcPr>
          <w:p>
            <w:pPr>
              <w:spacing w:after="0"/>
              <w:jc w:val="left"/>
            </w:pPr>
            <w:r>
              <w:rPr>
                <w:sz w:val="16"/>
              </w:rPr>
              <w:t>acres burned (local data)</w:t>
            </w:r>
          </w:p>
        </w:tc>
        <w:tc>
          <w:tcPr>
            <w:tcW w:type="dxa" w:w="1749"/>
          </w:tcPr>
          <w:p>
            <w:pPr>
              <w:spacing w:after="0"/>
              <w:jc w:val="right"/>
            </w:pPr>
            <w:r>
              <w:rPr>
                <w:sz w:val="16"/>
              </w:rPr>
              <w:t>0</w:t>
            </w:r>
          </w:p>
        </w:tc>
        <w:tc>
          <w:tcPr>
            <w:tcW w:type="dxa" w:w="1994"/>
          </w:tcPr>
          <w:p>
            <w:pPr>
              <w:spacing w:after="0"/>
              <w:jc w:val="left"/>
            </w:pPr>
          </w:p>
        </w:tc>
        <w:tc>
          <w:tcPr>
            <w:tcW w:type="dxa" w:w="1594"/>
          </w:tcPr>
          <w:p>
            <w:pPr>
              <w:spacing w:after="0"/>
              <w:jc w:val="left"/>
            </w:pPr>
          </w:p>
        </w:tc>
        <w:tc>
          <w:tcPr>
            <w:tcW w:type="dxa" w:w="1468"/>
          </w:tcPr>
          <w:p>
            <w:pPr>
              <w:spacing w:after="0"/>
              <w:jc w:val="left"/>
            </w:pPr>
          </w:p>
        </w:tc>
        <w:tc>
          <w:tcPr>
            <w:tcW w:type="dxa" w:w="2036"/>
          </w:tcPr>
          <w:p>
            <w:pPr>
              <w:spacing w:after="0"/>
              <w:jc w:val="left"/>
            </w:pPr>
          </w:p>
        </w:tc>
        <w:tc>
          <w:tcPr>
            <w:tcW w:type="dxa" w:w="1572"/>
          </w:tcPr>
          <w:p>
            <w:pPr>
              <w:spacing w:after="0"/>
              <w:jc w:val="left"/>
            </w:pPr>
          </w:p>
        </w:tc>
      </w:tr>
      <w:tr>
        <w:trPr>
          <w:cantSplit/>
        </w:trPr>
        <w:tc>
          <w:tcPr>
            <w:tcW w:type="dxa" w:w="1839"/>
          </w:tcPr>
          <w:p>
            <w:pPr>
              <w:spacing w:after="0"/>
              <w:jc w:val="left"/>
            </w:pPr>
            <w:r>
              <w:rPr>
                <w:sz w:val="16"/>
              </w:rPr>
              <w:t>Winter Storm, Heavy Snow, Blizzard, Lake-Effect Snow, Winter Weather, Sleet</w:t>
            </w:r>
          </w:p>
        </w:tc>
        <w:tc>
          <w:tcPr>
            <w:tcW w:type="dxa" w:w="1861"/>
          </w:tcPr>
          <w:p>
            <w:pPr>
              <w:spacing w:after="0"/>
              <w:jc w:val="left"/>
            </w:pPr>
            <w:r>
              <w:rPr>
                <w:sz w:val="16"/>
              </w:rPr>
              <w:t>none in data (snowfall: local data)</w:t>
            </w:r>
          </w:p>
        </w:tc>
        <w:tc>
          <w:tcPr>
            <w:tcW w:type="dxa" w:w="1749"/>
          </w:tcPr>
          <w:p>
            <w:pPr>
              <w:spacing w:after="0"/>
              <w:jc w:val="right"/>
            </w:pPr>
            <w:r>
              <w:rPr>
                <w:sz w:val="16"/>
              </w:rPr>
              <w:t>108 records, 1996 to 2025 (108 zone-level)</w:t>
            </w:r>
          </w:p>
        </w:tc>
        <w:tc>
          <w:tcPr>
            <w:tcW w:type="dxa" w:w="1994"/>
          </w:tcPr>
          <w:p>
            <w:pPr>
              <w:spacing w:after="0"/>
              <w:jc w:val="left"/>
            </w:pPr>
          </w:p>
        </w:tc>
        <w:tc>
          <w:tcPr>
            <w:tcW w:type="dxa" w:w="1594"/>
          </w:tcPr>
          <w:p>
            <w:pPr>
              <w:spacing w:after="0"/>
              <w:jc w:val="left"/>
            </w:pPr>
            <w:r>
              <w:rPr>
                <w:sz w:val="16"/>
              </w:rPr>
              <w:t>Winter Storm, 2007-12-10, $100,000 property; $0 crops (2007 dollars); NWS zone NEZ087</w:t>
            </w:r>
          </w:p>
        </w:tc>
        <w:tc>
          <w:tcPr>
            <w:tcW w:type="dxa" w:w="1468"/>
          </w:tcPr>
          <w:p>
            <w:pPr>
              <w:spacing w:after="0"/>
              <w:jc w:val="left"/>
            </w:pPr>
          </w:p>
        </w:tc>
        <w:tc>
          <w:tcPr>
            <w:tcW w:type="dxa" w:w="2036"/>
          </w:tcPr>
          <w:p>
            <w:pPr>
              <w:spacing w:after="0"/>
              <w:jc w:val="left"/>
            </w:pPr>
            <w:r>
              <w:rPr>
                <w:sz w:val="16"/>
              </w:rPr>
              <w:t>Countywide (zone-level records).</w:t>
            </w:r>
          </w:p>
        </w:tc>
        <w:tc>
          <w:tcPr>
            <w:tcW w:type="dxa" w:w="157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1"/>
        <w:gridCol w:w="2893"/>
        <w:gridCol w:w="1919"/>
        <w:gridCol w:w="2970"/>
        <w:gridCol w:w="1118"/>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1"/>
            <w:shd w:val="clear" w:color="auto" w:fill="E8E8E8"/>
          </w:tcPr>
          <w:p>
            <w:pPr>
              <w:spacing w:after="0"/>
              <w:jc w:val="left"/>
            </w:pPr>
            <w:r>
              <w:rPr>
                <w:b/>
                <w:sz w:val="16"/>
              </w:rPr>
              <w:t>Type</w:t>
            </w:r>
          </w:p>
        </w:tc>
        <w:tc>
          <w:tcPr>
            <w:tcW w:type="dxa" w:w="2893"/>
            <w:shd w:val="clear" w:color="auto" w:fill="E8E8E8"/>
          </w:tcPr>
          <w:p>
            <w:pPr>
              <w:spacing w:after="0"/>
              <w:jc w:val="left"/>
            </w:pPr>
            <w:r>
              <w:rPr>
                <w:b/>
                <w:sz w:val="16"/>
              </w:rPr>
              <w:t>Title</w:t>
            </w:r>
          </w:p>
        </w:tc>
        <w:tc>
          <w:tcPr>
            <w:tcW w:type="dxa" w:w="1919"/>
            <w:shd w:val="clear" w:color="auto" w:fill="E8E8E8"/>
          </w:tcPr>
          <w:p>
            <w:pPr>
              <w:spacing w:after="0"/>
              <w:jc w:val="left"/>
            </w:pPr>
            <w:r>
              <w:rPr>
                <w:b/>
                <w:sz w:val="16"/>
              </w:rPr>
              <w:t>Mapped hazard</w:t>
            </w:r>
          </w:p>
        </w:tc>
        <w:tc>
          <w:tcPr>
            <w:tcW w:type="dxa" w:w="297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18"/>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2026-05-15</w:t>
            </w:r>
          </w:p>
        </w:tc>
        <w:tc>
          <w:tcPr>
            <w:tcW w:type="dxa" w:w="1037"/>
          </w:tcPr>
          <w:p>
            <w:pPr>
              <w:spacing w:after="0"/>
              <w:jc w:val="left"/>
            </w:pPr>
            <w:r>
              <w:rPr>
                <w:sz w:val="16"/>
              </w:rPr>
              <w:t>DR-4928-NE</w:t>
            </w:r>
          </w:p>
        </w:tc>
        <w:tc>
          <w:tcPr>
            <w:tcW w:type="dxa" w:w="1221"/>
          </w:tcPr>
          <w:p>
            <w:pPr>
              <w:spacing w:after="0"/>
              <w:jc w:val="left"/>
            </w:pPr>
            <w:r>
              <w:rPr>
                <w:sz w:val="16"/>
              </w:rPr>
              <w:t>Major disaster</w:t>
            </w:r>
          </w:p>
        </w:tc>
        <w:tc>
          <w:tcPr>
            <w:tcW w:type="dxa" w:w="2893"/>
          </w:tcPr>
          <w:p>
            <w:pPr>
              <w:spacing w:after="0"/>
              <w:jc w:val="left"/>
            </w:pPr>
            <w:r>
              <w:rPr>
                <w:sz w:val="16"/>
              </w:rPr>
              <w:t>Severe Storms, Straight-Line Winds, Tornadoes, and Flooding</w:t>
            </w:r>
          </w:p>
        </w:tc>
        <w:tc>
          <w:tcPr>
            <w:tcW w:type="dxa" w:w="1919"/>
          </w:tcPr>
          <w:p>
            <w:pPr>
              <w:spacing w:after="0"/>
              <w:jc w:val="left"/>
            </w:pPr>
            <w:r>
              <w:rPr>
                <w:sz w:val="16"/>
              </w:rPr>
              <w:t>Inland Flooding; Strong Wind; Tornado</w:t>
            </w:r>
          </w:p>
        </w:tc>
        <w:tc>
          <w:tcPr>
            <w:tcW w:type="dxa" w:w="2970"/>
          </w:tcPr>
          <w:p>
            <w:pPr>
              <w:spacing w:after="0"/>
              <w:jc w:val="right"/>
            </w:pPr>
            <w:r>
              <w:rPr>
                <w:sz w:val="16"/>
              </w:rPr>
              <w:t>not yet in FEMA's PA summaries (they cover declarations through 2026-06-30)</w:t>
            </w:r>
          </w:p>
        </w:tc>
        <w:tc>
          <w:tcPr>
            <w:tcW w:type="dxa" w:w="1118"/>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2025-10-22</w:t>
            </w:r>
          </w:p>
        </w:tc>
        <w:tc>
          <w:tcPr>
            <w:tcW w:type="dxa" w:w="1037"/>
          </w:tcPr>
          <w:p>
            <w:pPr>
              <w:spacing w:after="0"/>
              <w:jc w:val="left"/>
            </w:pPr>
            <w:r>
              <w:rPr>
                <w:sz w:val="16"/>
              </w:rPr>
              <w:t>2025-08-08</w:t>
            </w:r>
          </w:p>
        </w:tc>
        <w:tc>
          <w:tcPr>
            <w:tcW w:type="dxa" w:w="1037"/>
          </w:tcPr>
          <w:p>
            <w:pPr>
              <w:spacing w:after="0"/>
              <w:jc w:val="left"/>
            </w:pPr>
            <w:r>
              <w:rPr>
                <w:sz w:val="16"/>
              </w:rPr>
              <w:t>DR-4896-NE</w:t>
            </w:r>
          </w:p>
        </w:tc>
        <w:tc>
          <w:tcPr>
            <w:tcW w:type="dxa" w:w="1221"/>
          </w:tcPr>
          <w:p>
            <w:pPr>
              <w:spacing w:after="0"/>
              <w:jc w:val="left"/>
            </w:pPr>
            <w:r>
              <w:rPr>
                <w:sz w:val="16"/>
              </w:rPr>
              <w:t>Major disaster</w:t>
            </w:r>
          </w:p>
        </w:tc>
        <w:tc>
          <w:tcPr>
            <w:tcW w:type="dxa" w:w="2893"/>
          </w:tcPr>
          <w:p>
            <w:pPr>
              <w:spacing w:after="0"/>
              <w:jc w:val="left"/>
            </w:pPr>
            <w:r>
              <w:rPr>
                <w:sz w:val="16"/>
              </w:rPr>
              <w:t>Severe Storms, Straight-Line Winds, and Flooding</w:t>
            </w:r>
          </w:p>
        </w:tc>
        <w:tc>
          <w:tcPr>
            <w:tcW w:type="dxa" w:w="1919"/>
          </w:tcPr>
          <w:p>
            <w:pPr>
              <w:spacing w:after="0"/>
              <w:jc w:val="left"/>
            </w:pPr>
            <w:r>
              <w:rPr>
                <w:sz w:val="16"/>
              </w:rPr>
              <w:t>Inland Flooding; Strong Wind</w:t>
            </w:r>
          </w:p>
        </w:tc>
        <w:tc>
          <w:tcPr>
            <w:tcW w:type="dxa" w:w="2970"/>
          </w:tcPr>
          <w:p>
            <w:pPr>
              <w:spacing w:after="0"/>
              <w:jc w:val="right"/>
            </w:pPr>
            <w:r>
              <w:rPr>
                <w:sz w:val="16"/>
              </w:rPr>
              <w:t>$213,637.70</w:t>
            </w:r>
          </w:p>
        </w:tc>
        <w:tc>
          <w:tcPr>
            <w:tcW w:type="dxa" w:w="1118"/>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2025-03-18</w:t>
            </w:r>
          </w:p>
        </w:tc>
        <w:tc>
          <w:tcPr>
            <w:tcW w:type="dxa" w:w="1037"/>
          </w:tcPr>
          <w:p>
            <w:pPr>
              <w:spacing w:after="0"/>
              <w:jc w:val="left"/>
            </w:pPr>
            <w:r>
              <w:rPr>
                <w:sz w:val="16"/>
              </w:rPr>
              <w:t>DR-4868-NE</w:t>
            </w:r>
          </w:p>
        </w:tc>
        <w:tc>
          <w:tcPr>
            <w:tcW w:type="dxa" w:w="1221"/>
          </w:tcPr>
          <w:p>
            <w:pPr>
              <w:spacing w:after="0"/>
              <w:jc w:val="left"/>
            </w:pPr>
            <w:r>
              <w:rPr>
                <w:sz w:val="16"/>
              </w:rPr>
              <w:t>Major disaster</w:t>
            </w:r>
          </w:p>
        </w:tc>
        <w:tc>
          <w:tcPr>
            <w:tcW w:type="dxa" w:w="2893"/>
          </w:tcPr>
          <w:p>
            <w:pPr>
              <w:spacing w:after="0"/>
              <w:jc w:val="left"/>
            </w:pPr>
            <w:r>
              <w:rPr>
                <w:sz w:val="16"/>
              </w:rPr>
              <w:t>Severe Winter Storm and Straight-Line Winds</w:t>
            </w:r>
          </w:p>
        </w:tc>
        <w:tc>
          <w:tcPr>
            <w:tcW w:type="dxa" w:w="1919"/>
          </w:tcPr>
          <w:p>
            <w:pPr>
              <w:spacing w:after="0"/>
              <w:jc w:val="left"/>
            </w:pPr>
            <w:r>
              <w:rPr>
                <w:sz w:val="16"/>
              </w:rPr>
              <w:t>Winter Weather</w:t>
            </w:r>
          </w:p>
        </w:tc>
        <w:tc>
          <w:tcPr>
            <w:tcW w:type="dxa" w:w="2970"/>
          </w:tcPr>
          <w:p>
            <w:pPr>
              <w:spacing w:after="0"/>
              <w:jc w:val="right"/>
            </w:pPr>
            <w:r>
              <w:rPr>
                <w:sz w:val="16"/>
              </w:rPr>
              <w:t>$23,452.15</w:t>
            </w:r>
          </w:p>
        </w:tc>
        <w:tc>
          <w:tcPr>
            <w:tcW w:type="dxa" w:w="1118"/>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DR-4641-NE</w:t>
            </w:r>
          </w:p>
        </w:tc>
        <w:tc>
          <w:tcPr>
            <w:tcW w:type="dxa" w:w="1221"/>
          </w:tcPr>
          <w:p>
            <w:pPr>
              <w:spacing w:after="0"/>
              <w:jc w:val="left"/>
            </w:pPr>
            <w:r>
              <w:rPr>
                <w:sz w:val="16"/>
              </w:rPr>
              <w:t>Major disaster</w:t>
            </w:r>
          </w:p>
        </w:tc>
        <w:tc>
          <w:tcPr>
            <w:tcW w:type="dxa" w:w="2893"/>
          </w:tcPr>
          <w:p>
            <w:pPr>
              <w:spacing w:after="0"/>
              <w:jc w:val="left"/>
            </w:pPr>
            <w:r>
              <w:rPr>
                <w:sz w:val="16"/>
              </w:rPr>
              <w:t>Severe Storms, Straight-Line Winds, and Tornadoes</w:t>
            </w:r>
          </w:p>
        </w:tc>
        <w:tc>
          <w:tcPr>
            <w:tcW w:type="dxa" w:w="1919"/>
          </w:tcPr>
          <w:p>
            <w:pPr>
              <w:spacing w:after="0"/>
              <w:jc w:val="left"/>
            </w:pPr>
            <w:r>
              <w:rPr>
                <w:sz w:val="16"/>
              </w:rPr>
              <w:t>Strong Wind; Tornado</w:t>
            </w:r>
          </w:p>
        </w:tc>
        <w:tc>
          <w:tcPr>
            <w:tcW w:type="dxa" w:w="2970"/>
          </w:tcPr>
          <w:p>
            <w:pPr>
              <w:spacing w:after="0"/>
              <w:jc w:val="right"/>
            </w:pPr>
            <w:r>
              <w:rPr>
                <w:sz w:val="16"/>
              </w:rPr>
              <w:t>no Public Assistance recorded</w:t>
            </w:r>
          </w:p>
        </w:tc>
        <w:tc>
          <w:tcPr>
            <w:tcW w:type="dxa" w:w="1118"/>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21"/>
          </w:tcPr>
          <w:p>
            <w:pPr>
              <w:spacing w:after="0"/>
              <w:jc w:val="left"/>
            </w:pPr>
            <w:r>
              <w:rPr>
                <w:sz w:val="16"/>
              </w:rPr>
              <w:t>Major disaster</w:t>
            </w:r>
          </w:p>
        </w:tc>
        <w:tc>
          <w:tcPr>
            <w:tcW w:type="dxa" w:w="2893"/>
          </w:tcPr>
          <w:p>
            <w:pPr>
              <w:spacing w:after="0"/>
              <w:jc w:val="left"/>
            </w:pPr>
            <w:r>
              <w:rPr>
                <w:sz w:val="16"/>
              </w:rPr>
              <w:t>COVID-19 Pandemic</w:t>
            </w:r>
          </w:p>
        </w:tc>
        <w:tc>
          <w:tcPr>
            <w:tcW w:type="dxa" w:w="1919"/>
          </w:tcPr>
          <w:p>
            <w:pPr>
              <w:spacing w:after="0"/>
              <w:jc w:val="left"/>
            </w:pPr>
            <w:r>
              <w:rPr>
                <w:sz w:val="16"/>
              </w:rPr>
              <w:t>Non-natural, not counted</w:t>
            </w:r>
          </w:p>
        </w:tc>
        <w:tc>
          <w:tcPr>
            <w:tcW w:type="dxa" w:w="2970"/>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21"/>
          </w:tcPr>
          <w:p>
            <w:pPr>
              <w:spacing w:after="0"/>
              <w:jc w:val="left"/>
            </w:pPr>
            <w:r>
              <w:rPr>
                <w:sz w:val="16"/>
              </w:rPr>
              <w:t>Emergency</w:t>
            </w:r>
          </w:p>
        </w:tc>
        <w:tc>
          <w:tcPr>
            <w:tcW w:type="dxa" w:w="2893"/>
          </w:tcPr>
          <w:p>
            <w:pPr>
              <w:spacing w:after="0"/>
              <w:jc w:val="left"/>
            </w:pPr>
            <w:r>
              <w:rPr>
                <w:sz w:val="16"/>
              </w:rPr>
              <w:t>COVID-19</w:t>
            </w:r>
          </w:p>
        </w:tc>
        <w:tc>
          <w:tcPr>
            <w:tcW w:type="dxa" w:w="1919"/>
          </w:tcPr>
          <w:p>
            <w:pPr>
              <w:spacing w:after="0"/>
              <w:jc w:val="left"/>
            </w:pPr>
            <w:r>
              <w:rPr>
                <w:sz w:val="16"/>
              </w:rPr>
              <w:t>Non-natural, not counted</w:t>
            </w:r>
          </w:p>
        </w:tc>
        <w:tc>
          <w:tcPr>
            <w:tcW w:type="dxa" w:w="2970"/>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21"/>
          </w:tcPr>
          <w:p>
            <w:pPr>
              <w:spacing w:after="0"/>
              <w:jc w:val="left"/>
            </w:pPr>
            <w:r>
              <w:rPr>
                <w:sz w:val="16"/>
              </w:rPr>
              <w:t>Major disaster</w:t>
            </w:r>
          </w:p>
        </w:tc>
        <w:tc>
          <w:tcPr>
            <w:tcW w:type="dxa" w:w="2893"/>
          </w:tcPr>
          <w:p>
            <w:pPr>
              <w:spacing w:after="0"/>
              <w:jc w:val="left"/>
            </w:pPr>
            <w:r>
              <w:rPr>
                <w:sz w:val="16"/>
              </w:rPr>
              <w:t>Severe Winter Storm, Straight-Line Winds, and Flooding</w:t>
            </w:r>
          </w:p>
        </w:tc>
        <w:tc>
          <w:tcPr>
            <w:tcW w:type="dxa" w:w="1919"/>
          </w:tcPr>
          <w:p>
            <w:pPr>
              <w:spacing w:after="0"/>
              <w:jc w:val="left"/>
            </w:pPr>
            <w:r>
              <w:rPr>
                <w:sz w:val="16"/>
              </w:rPr>
              <w:t>Inland Flooding (primary); also designated: Strong Wind, Winter Weather</w:t>
            </w:r>
          </w:p>
        </w:tc>
        <w:tc>
          <w:tcPr>
            <w:tcW w:type="dxa" w:w="2970"/>
          </w:tcPr>
          <w:p>
            <w:pPr>
              <w:spacing w:after="0"/>
              <w:jc w:val="right"/>
            </w:pPr>
            <w:r>
              <w:rPr>
                <w:sz w:val="16"/>
              </w:rPr>
              <w:t>$54,844.56</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2015-06-25</w:t>
            </w:r>
          </w:p>
        </w:tc>
        <w:tc>
          <w:tcPr>
            <w:tcW w:type="dxa" w:w="1037"/>
          </w:tcPr>
          <w:p>
            <w:pPr>
              <w:spacing w:after="0"/>
              <w:jc w:val="left"/>
            </w:pPr>
            <w:r>
              <w:rPr>
                <w:sz w:val="16"/>
              </w:rPr>
              <w:t>2015-05-06</w:t>
            </w:r>
          </w:p>
        </w:tc>
        <w:tc>
          <w:tcPr>
            <w:tcW w:type="dxa" w:w="1037"/>
          </w:tcPr>
          <w:p>
            <w:pPr>
              <w:spacing w:after="0"/>
              <w:jc w:val="left"/>
            </w:pPr>
            <w:r>
              <w:rPr>
                <w:sz w:val="16"/>
              </w:rPr>
              <w:t>DR-4225-NE</w:t>
            </w:r>
          </w:p>
        </w:tc>
        <w:tc>
          <w:tcPr>
            <w:tcW w:type="dxa" w:w="1221"/>
          </w:tcPr>
          <w:p>
            <w:pPr>
              <w:spacing w:after="0"/>
              <w:jc w:val="left"/>
            </w:pPr>
            <w:r>
              <w:rPr>
                <w:sz w:val="16"/>
              </w:rPr>
              <w:t>Major disaster</w:t>
            </w:r>
          </w:p>
        </w:tc>
        <w:tc>
          <w:tcPr>
            <w:tcW w:type="dxa" w:w="2893"/>
          </w:tcPr>
          <w:p>
            <w:pPr>
              <w:spacing w:after="0"/>
              <w:jc w:val="left"/>
            </w:pPr>
            <w:r>
              <w:rPr>
                <w:sz w:val="16"/>
              </w:rPr>
              <w:t>Severe Storms, Tornadoes, Straight-Line Winds, and Flooding</w:t>
            </w:r>
          </w:p>
        </w:tc>
        <w:tc>
          <w:tcPr>
            <w:tcW w:type="dxa" w:w="1919"/>
          </w:tcPr>
          <w:p>
            <w:pPr>
              <w:spacing w:after="0"/>
              <w:jc w:val="left"/>
            </w:pPr>
            <w:r>
              <w:rPr>
                <w:sz w:val="16"/>
              </w:rPr>
              <w:t>Inland Flooding; Strong Wind; Tornado</w:t>
            </w:r>
          </w:p>
        </w:tc>
        <w:tc>
          <w:tcPr>
            <w:tcW w:type="dxa" w:w="2970"/>
          </w:tcPr>
          <w:p>
            <w:pPr>
              <w:spacing w:after="0"/>
              <w:jc w:val="right"/>
            </w:pPr>
            <w:r>
              <w:rPr>
                <w:sz w:val="16"/>
              </w:rPr>
              <w:t>$2,241,861.33</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21"/>
          </w:tcPr>
          <w:p>
            <w:pPr>
              <w:spacing w:after="0"/>
              <w:jc w:val="left"/>
            </w:pPr>
            <w:r>
              <w:rPr>
                <w:sz w:val="16"/>
              </w:rPr>
              <w:t>Major disaster</w:t>
            </w:r>
          </w:p>
        </w:tc>
        <w:tc>
          <w:tcPr>
            <w:tcW w:type="dxa" w:w="2893"/>
          </w:tcPr>
          <w:p>
            <w:pPr>
              <w:spacing w:after="0"/>
              <w:jc w:val="left"/>
            </w:pPr>
            <w:r>
              <w:rPr>
                <w:sz w:val="16"/>
              </w:rPr>
              <w:t>Severe Winter Storms and Snowstorm</w:t>
            </w:r>
          </w:p>
        </w:tc>
        <w:tc>
          <w:tcPr>
            <w:tcW w:type="dxa" w:w="1919"/>
          </w:tcPr>
          <w:p>
            <w:pPr>
              <w:spacing w:after="0"/>
              <w:jc w:val="left"/>
            </w:pPr>
            <w:r>
              <w:rPr>
                <w:sz w:val="16"/>
              </w:rPr>
              <w:t>Winter Weather</w:t>
            </w:r>
          </w:p>
        </w:tc>
        <w:tc>
          <w:tcPr>
            <w:tcW w:type="dxa" w:w="2970"/>
          </w:tcPr>
          <w:p>
            <w:pPr>
              <w:spacing w:after="0"/>
              <w:jc w:val="right"/>
            </w:pPr>
            <w:r>
              <w:rPr>
                <w:sz w:val="16"/>
              </w:rPr>
              <w:t>$55,692.71</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2009-12-16</w:t>
            </w:r>
          </w:p>
        </w:tc>
        <w:tc>
          <w:tcPr>
            <w:tcW w:type="dxa" w:w="1037"/>
          </w:tcPr>
          <w:p>
            <w:pPr>
              <w:spacing w:after="0"/>
              <w:jc w:val="left"/>
            </w:pPr>
            <w:r>
              <w:rPr>
                <w:sz w:val="16"/>
              </w:rPr>
              <w:t>2009-11-16</w:t>
            </w:r>
          </w:p>
        </w:tc>
        <w:tc>
          <w:tcPr>
            <w:tcW w:type="dxa" w:w="1037"/>
          </w:tcPr>
          <w:p>
            <w:pPr>
              <w:spacing w:after="0"/>
              <w:jc w:val="left"/>
            </w:pPr>
            <w:r>
              <w:rPr>
                <w:sz w:val="16"/>
              </w:rPr>
              <w:t>DR-1864-NE</w:t>
            </w:r>
          </w:p>
        </w:tc>
        <w:tc>
          <w:tcPr>
            <w:tcW w:type="dxa" w:w="1221"/>
          </w:tcPr>
          <w:p>
            <w:pPr>
              <w:spacing w:after="0"/>
              <w:jc w:val="left"/>
            </w:pPr>
            <w:r>
              <w:rPr>
                <w:sz w:val="16"/>
              </w:rPr>
              <w:t>Major disaster</w:t>
            </w:r>
          </w:p>
        </w:tc>
        <w:tc>
          <w:tcPr>
            <w:tcW w:type="dxa" w:w="2893"/>
          </w:tcPr>
          <w:p>
            <w:pPr>
              <w:spacing w:after="0"/>
              <w:jc w:val="left"/>
            </w:pPr>
            <w:r>
              <w:rPr>
                <w:sz w:val="16"/>
              </w:rPr>
              <w:t>Severe Winter Storm</w:t>
            </w:r>
          </w:p>
        </w:tc>
        <w:tc>
          <w:tcPr>
            <w:tcW w:type="dxa" w:w="1919"/>
          </w:tcPr>
          <w:p>
            <w:pPr>
              <w:spacing w:after="0"/>
              <w:jc w:val="left"/>
            </w:pPr>
            <w:r>
              <w:rPr>
                <w:sz w:val="16"/>
              </w:rPr>
              <w:t>Winter Weather</w:t>
            </w:r>
          </w:p>
        </w:tc>
        <w:tc>
          <w:tcPr>
            <w:tcW w:type="dxa" w:w="2970"/>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21"/>
          </w:tcPr>
          <w:p>
            <w:pPr>
              <w:spacing w:after="0"/>
              <w:jc w:val="left"/>
            </w:pPr>
            <w:r>
              <w:rPr>
                <w:sz w:val="16"/>
              </w:rPr>
              <w:t>Major disaster</w:t>
            </w:r>
          </w:p>
        </w:tc>
        <w:tc>
          <w:tcPr>
            <w:tcW w:type="dxa" w:w="2893"/>
          </w:tcPr>
          <w:p>
            <w:pPr>
              <w:spacing w:after="0"/>
              <w:jc w:val="left"/>
            </w:pPr>
            <w:r>
              <w:rPr>
                <w:sz w:val="16"/>
              </w:rPr>
              <w:t>Severe Storms, Tornadoes, and Flooding</w:t>
            </w:r>
          </w:p>
        </w:tc>
        <w:tc>
          <w:tcPr>
            <w:tcW w:type="dxa" w:w="1919"/>
          </w:tcPr>
          <w:p>
            <w:pPr>
              <w:spacing w:after="0"/>
              <w:jc w:val="left"/>
            </w:pPr>
            <w:r>
              <w:rPr>
                <w:sz w:val="16"/>
              </w:rPr>
              <w:t>Inland Flooding; Tornado</w:t>
            </w:r>
          </w:p>
        </w:tc>
        <w:tc>
          <w:tcPr>
            <w:tcW w:type="dxa" w:w="2970"/>
          </w:tcPr>
          <w:p>
            <w:pPr>
              <w:spacing w:after="0"/>
              <w:jc w:val="right"/>
            </w:pPr>
            <w:r>
              <w:rPr>
                <w:sz w:val="16"/>
              </w:rPr>
              <w:t>none placed in this county by FEMA's record; $7,046.35 for this declaration is not placed in any county (see the state page)</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2008-01-11</w:t>
            </w:r>
          </w:p>
        </w:tc>
        <w:tc>
          <w:tcPr>
            <w:tcW w:type="dxa" w:w="1037"/>
          </w:tcPr>
          <w:p>
            <w:pPr>
              <w:spacing w:after="0"/>
              <w:jc w:val="left"/>
            </w:pPr>
            <w:r>
              <w:rPr>
                <w:sz w:val="16"/>
              </w:rPr>
              <w:t>2007-12-10</w:t>
            </w:r>
          </w:p>
        </w:tc>
        <w:tc>
          <w:tcPr>
            <w:tcW w:type="dxa" w:w="1037"/>
          </w:tcPr>
          <w:p>
            <w:pPr>
              <w:spacing w:after="0"/>
              <w:jc w:val="left"/>
            </w:pPr>
            <w:r>
              <w:rPr>
                <w:sz w:val="16"/>
              </w:rPr>
              <w:t>DR-1739-NE</w:t>
            </w:r>
          </w:p>
        </w:tc>
        <w:tc>
          <w:tcPr>
            <w:tcW w:type="dxa" w:w="1221"/>
          </w:tcPr>
          <w:p>
            <w:pPr>
              <w:spacing w:after="0"/>
              <w:jc w:val="left"/>
            </w:pPr>
            <w:r>
              <w:rPr>
                <w:sz w:val="16"/>
              </w:rPr>
              <w:t>Major disaster</w:t>
            </w:r>
          </w:p>
        </w:tc>
        <w:tc>
          <w:tcPr>
            <w:tcW w:type="dxa" w:w="2893"/>
          </w:tcPr>
          <w:p>
            <w:pPr>
              <w:spacing w:after="0"/>
              <w:jc w:val="left"/>
            </w:pPr>
            <w:r>
              <w:rPr>
                <w:sz w:val="16"/>
              </w:rPr>
              <w:t>Severe Winter Storm</w:t>
            </w:r>
          </w:p>
        </w:tc>
        <w:tc>
          <w:tcPr>
            <w:tcW w:type="dxa" w:w="1919"/>
          </w:tcPr>
          <w:p>
            <w:pPr>
              <w:spacing w:after="0"/>
              <w:jc w:val="left"/>
            </w:pPr>
            <w:r>
              <w:rPr>
                <w:sz w:val="16"/>
              </w:rPr>
              <w:t>Ice Storm</w:t>
            </w:r>
          </w:p>
        </w:tc>
        <w:tc>
          <w:tcPr>
            <w:tcW w:type="dxa" w:w="2970"/>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21"/>
          </w:tcPr>
          <w:p>
            <w:pPr>
              <w:spacing w:after="0"/>
              <w:jc w:val="left"/>
            </w:pPr>
            <w:r>
              <w:rPr>
                <w:sz w:val="16"/>
              </w:rPr>
              <w:t>Emergency</w:t>
            </w:r>
          </w:p>
        </w:tc>
        <w:tc>
          <w:tcPr>
            <w:tcW w:type="dxa" w:w="2893"/>
          </w:tcPr>
          <w:p>
            <w:pPr>
              <w:spacing w:after="0"/>
              <w:jc w:val="left"/>
            </w:pPr>
            <w:r>
              <w:rPr>
                <w:sz w:val="16"/>
              </w:rPr>
              <w:t>Hurricane Katrina Evacuees</w:t>
            </w:r>
          </w:p>
        </w:tc>
        <w:tc>
          <w:tcPr>
            <w:tcW w:type="dxa" w:w="1919"/>
          </w:tcPr>
          <w:p>
            <w:pPr>
              <w:spacing w:after="0"/>
              <w:jc w:val="left"/>
            </w:pPr>
            <w:r>
              <w:rPr>
                <w:sz w:val="16"/>
              </w:rPr>
              <w:t>Hurricane: evacuation support, not a local hazard event; not counted</w:t>
            </w:r>
          </w:p>
        </w:tc>
        <w:tc>
          <w:tcPr>
            <w:tcW w:type="dxa" w:w="2970"/>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221"/>
          </w:tcPr>
          <w:p>
            <w:pPr>
              <w:spacing w:after="0"/>
              <w:jc w:val="left"/>
            </w:pPr>
            <w:r>
              <w:rPr>
                <w:sz w:val="16"/>
              </w:rPr>
              <w:t>Major disaster</w:t>
            </w:r>
          </w:p>
        </w:tc>
        <w:tc>
          <w:tcPr>
            <w:tcW w:type="dxa" w:w="2893"/>
          </w:tcPr>
          <w:p>
            <w:pPr>
              <w:spacing w:after="0"/>
              <w:jc w:val="left"/>
            </w:pPr>
            <w:r>
              <w:rPr>
                <w:sz w:val="16"/>
              </w:rPr>
              <w:t>Severe Storms, Tornadoes and Flooding</w:t>
            </w:r>
          </w:p>
        </w:tc>
        <w:tc>
          <w:tcPr>
            <w:tcW w:type="dxa" w:w="1919"/>
          </w:tcPr>
          <w:p>
            <w:pPr>
              <w:spacing w:after="0"/>
              <w:jc w:val="left"/>
            </w:pPr>
            <w:r>
              <w:rPr>
                <w:sz w:val="16"/>
              </w:rPr>
              <w:t>Inland Flooding; Tornado</w:t>
            </w:r>
          </w:p>
        </w:tc>
        <w:tc>
          <w:tcPr>
            <w:tcW w:type="dxa" w:w="2970"/>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2003-07-21</w:t>
            </w:r>
          </w:p>
        </w:tc>
        <w:tc>
          <w:tcPr>
            <w:tcW w:type="dxa" w:w="1037"/>
          </w:tcPr>
          <w:p>
            <w:pPr>
              <w:spacing w:after="0"/>
              <w:jc w:val="left"/>
            </w:pPr>
            <w:r>
              <w:rPr>
                <w:sz w:val="16"/>
              </w:rPr>
              <w:t>2003-06-09</w:t>
            </w:r>
          </w:p>
        </w:tc>
        <w:tc>
          <w:tcPr>
            <w:tcW w:type="dxa" w:w="1037"/>
          </w:tcPr>
          <w:p>
            <w:pPr>
              <w:spacing w:after="0"/>
              <w:jc w:val="left"/>
            </w:pPr>
            <w:r>
              <w:rPr>
                <w:sz w:val="16"/>
              </w:rPr>
              <w:t>DR-1480-NE</w:t>
            </w:r>
          </w:p>
        </w:tc>
        <w:tc>
          <w:tcPr>
            <w:tcW w:type="dxa" w:w="1221"/>
          </w:tcPr>
          <w:p>
            <w:pPr>
              <w:spacing w:after="0"/>
              <w:jc w:val="left"/>
            </w:pPr>
            <w:r>
              <w:rPr>
                <w:sz w:val="16"/>
              </w:rPr>
              <w:t>Major disaster</w:t>
            </w:r>
          </w:p>
        </w:tc>
        <w:tc>
          <w:tcPr>
            <w:tcW w:type="dxa" w:w="2893"/>
          </w:tcPr>
          <w:p>
            <w:pPr>
              <w:spacing w:after="0"/>
              <w:jc w:val="left"/>
            </w:pPr>
            <w:r>
              <w:rPr>
                <w:sz w:val="16"/>
              </w:rPr>
              <w:t>Severe Storms and Tornadoes</w:t>
            </w:r>
          </w:p>
        </w:tc>
        <w:tc>
          <w:tcPr>
            <w:tcW w:type="dxa" w:w="1919"/>
          </w:tcPr>
          <w:p>
            <w:pPr>
              <w:spacing w:after="0"/>
              <w:jc w:val="left"/>
            </w:pPr>
            <w:r>
              <w:rPr>
                <w:sz w:val="16"/>
              </w:rPr>
              <w:t>Tornado</w:t>
            </w:r>
          </w:p>
        </w:tc>
        <w:tc>
          <w:tcPr>
            <w:tcW w:type="dxa" w:w="2970"/>
          </w:tcPr>
          <w:p>
            <w:pPr>
              <w:spacing w:after="0"/>
              <w:jc w:val="right"/>
            </w:pPr>
            <w:r>
              <w:rPr>
                <w:sz w:val="16"/>
              </w:rPr>
              <w:t>$527,931.65</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221"/>
          </w:tcPr>
          <w:p>
            <w:pPr>
              <w:spacing w:after="0"/>
              <w:jc w:val="left"/>
            </w:pPr>
            <w:r>
              <w:rPr>
                <w:sz w:val="16"/>
              </w:rPr>
              <w:t>Major disaster</w:t>
            </w:r>
          </w:p>
        </w:tc>
        <w:tc>
          <w:tcPr>
            <w:tcW w:type="dxa" w:w="2893"/>
          </w:tcPr>
          <w:p>
            <w:pPr>
              <w:spacing w:after="0"/>
              <w:jc w:val="left"/>
            </w:pPr>
            <w:r>
              <w:rPr>
                <w:sz w:val="16"/>
              </w:rPr>
              <w:t>Severe Snow Storms, Rain, and Strong Winds</w:t>
            </w:r>
          </w:p>
        </w:tc>
        <w:tc>
          <w:tcPr>
            <w:tcW w:type="dxa" w:w="1919"/>
          </w:tcPr>
          <w:p>
            <w:pPr>
              <w:spacing w:after="0"/>
              <w:jc w:val="left"/>
            </w:pPr>
            <w:r>
              <w:rPr>
                <w:sz w:val="16"/>
              </w:rPr>
              <w:t>Winter Weather</w:t>
            </w:r>
          </w:p>
        </w:tc>
        <w:tc>
          <w:tcPr>
            <w:tcW w:type="dxa" w:w="2970"/>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221"/>
          </w:tcPr>
          <w:p>
            <w:pPr>
              <w:spacing w:after="0"/>
              <w:jc w:val="left"/>
            </w:pPr>
            <w:r>
              <w:rPr>
                <w:sz w:val="16"/>
              </w:rPr>
              <w:t>Major disaster</w:t>
            </w:r>
          </w:p>
        </w:tc>
        <w:tc>
          <w:tcPr>
            <w:tcW w:type="dxa" w:w="2893"/>
          </w:tcPr>
          <w:p>
            <w:pPr>
              <w:spacing w:after="0"/>
              <w:jc w:val="left"/>
            </w:pPr>
            <w:r>
              <w:rPr>
                <w:sz w:val="16"/>
              </w:rPr>
              <w:t>Severe Storms and Flooding</w:t>
            </w:r>
          </w:p>
        </w:tc>
        <w:tc>
          <w:tcPr>
            <w:tcW w:type="dxa" w:w="1919"/>
          </w:tcPr>
          <w:p>
            <w:pPr>
              <w:spacing w:after="0"/>
              <w:jc w:val="left"/>
            </w:pPr>
            <w:r>
              <w:rPr>
                <w:sz w:val="16"/>
              </w:rPr>
              <w:t>Inland Flooding</w:t>
            </w:r>
          </w:p>
        </w:tc>
        <w:tc>
          <w:tcPr>
            <w:tcW w:type="dxa" w:w="2970"/>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1992-08-19</w:t>
            </w:r>
          </w:p>
        </w:tc>
        <w:tc>
          <w:tcPr>
            <w:tcW w:type="dxa" w:w="1037"/>
          </w:tcPr>
          <w:p>
            <w:pPr>
              <w:spacing w:after="0"/>
              <w:jc w:val="left"/>
            </w:pPr>
            <w:r>
              <w:rPr>
                <w:sz w:val="16"/>
              </w:rPr>
              <w:t>1992-07-11</w:t>
            </w:r>
          </w:p>
        </w:tc>
        <w:tc>
          <w:tcPr>
            <w:tcW w:type="dxa" w:w="1037"/>
          </w:tcPr>
          <w:p>
            <w:pPr>
              <w:spacing w:after="0"/>
              <w:jc w:val="left"/>
            </w:pPr>
            <w:r>
              <w:rPr>
                <w:sz w:val="16"/>
              </w:rPr>
              <w:t>DR-954-NE</w:t>
            </w:r>
          </w:p>
        </w:tc>
        <w:tc>
          <w:tcPr>
            <w:tcW w:type="dxa" w:w="1221"/>
          </w:tcPr>
          <w:p>
            <w:pPr>
              <w:spacing w:after="0"/>
              <w:jc w:val="left"/>
            </w:pPr>
            <w:r>
              <w:rPr>
                <w:sz w:val="16"/>
              </w:rPr>
              <w:t>Major disaster</w:t>
            </w:r>
          </w:p>
        </w:tc>
        <w:tc>
          <w:tcPr>
            <w:tcW w:type="dxa" w:w="2893"/>
          </w:tcPr>
          <w:p>
            <w:pPr>
              <w:spacing w:after="0"/>
              <w:jc w:val="left"/>
            </w:pPr>
            <w:r>
              <w:rPr>
                <w:sz w:val="16"/>
              </w:rPr>
              <w:t>Severe Storms &amp; Flooding</w:t>
            </w:r>
          </w:p>
        </w:tc>
        <w:tc>
          <w:tcPr>
            <w:tcW w:type="dxa" w:w="1919"/>
          </w:tcPr>
          <w:p>
            <w:pPr>
              <w:spacing w:after="0"/>
              <w:jc w:val="left"/>
            </w:pPr>
            <w:r>
              <w:rPr>
                <w:sz w:val="16"/>
              </w:rPr>
              <w:t>Inland Flooding</w:t>
            </w:r>
          </w:p>
        </w:tc>
        <w:tc>
          <w:tcPr>
            <w:tcW w:type="dxa" w:w="2970"/>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1990-07-04</w:t>
            </w:r>
          </w:p>
        </w:tc>
        <w:tc>
          <w:tcPr>
            <w:tcW w:type="dxa" w:w="1037"/>
          </w:tcPr>
          <w:p>
            <w:pPr>
              <w:spacing w:after="0"/>
              <w:jc w:val="left"/>
            </w:pPr>
            <w:r>
              <w:rPr>
                <w:sz w:val="16"/>
              </w:rPr>
              <w:t>1990-06-10</w:t>
            </w:r>
          </w:p>
        </w:tc>
        <w:tc>
          <w:tcPr>
            <w:tcW w:type="dxa" w:w="1037"/>
          </w:tcPr>
          <w:p>
            <w:pPr>
              <w:spacing w:after="0"/>
              <w:jc w:val="left"/>
            </w:pPr>
            <w:r>
              <w:rPr>
                <w:sz w:val="16"/>
              </w:rPr>
              <w:t>DR-873-NE</w:t>
            </w:r>
          </w:p>
        </w:tc>
        <w:tc>
          <w:tcPr>
            <w:tcW w:type="dxa" w:w="1221"/>
          </w:tcPr>
          <w:p>
            <w:pPr>
              <w:spacing w:after="0"/>
              <w:jc w:val="left"/>
            </w:pPr>
            <w:r>
              <w:rPr>
                <w:sz w:val="16"/>
              </w:rPr>
              <w:t>Major disaster</w:t>
            </w:r>
          </w:p>
        </w:tc>
        <w:tc>
          <w:tcPr>
            <w:tcW w:type="dxa" w:w="2893"/>
          </w:tcPr>
          <w:p>
            <w:pPr>
              <w:spacing w:after="0"/>
              <w:jc w:val="left"/>
            </w:pPr>
            <w:r>
              <w:rPr>
                <w:sz w:val="16"/>
              </w:rPr>
              <w:t>Severe Storms, Tornadoes &amp; Flooding</w:t>
            </w:r>
          </w:p>
        </w:tc>
        <w:tc>
          <w:tcPr>
            <w:tcW w:type="dxa" w:w="1919"/>
          </w:tcPr>
          <w:p>
            <w:pPr>
              <w:spacing w:after="0"/>
              <w:jc w:val="left"/>
            </w:pPr>
            <w:r>
              <w:rPr>
                <w:sz w:val="16"/>
              </w:rPr>
              <w:t>Inland Flooding; Tornado</w:t>
            </w:r>
          </w:p>
        </w:tc>
        <w:tc>
          <w:tcPr>
            <w:tcW w:type="dxa" w:w="2970"/>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1984-07-03</w:t>
            </w:r>
          </w:p>
        </w:tc>
        <w:tc>
          <w:tcPr>
            <w:tcW w:type="dxa" w:w="1037"/>
          </w:tcPr>
          <w:p>
            <w:pPr>
              <w:spacing w:after="0"/>
              <w:jc w:val="left"/>
            </w:pPr>
            <w:r>
              <w:rPr>
                <w:sz w:val="16"/>
              </w:rPr>
              <w:t>1984-06-11</w:t>
            </w:r>
          </w:p>
        </w:tc>
        <w:tc>
          <w:tcPr>
            <w:tcW w:type="dxa" w:w="1037"/>
          </w:tcPr>
          <w:p>
            <w:pPr>
              <w:spacing w:after="0"/>
              <w:jc w:val="left"/>
            </w:pPr>
            <w:r>
              <w:rPr>
                <w:sz w:val="16"/>
              </w:rPr>
              <w:t>DR-716-NE</w:t>
            </w:r>
          </w:p>
        </w:tc>
        <w:tc>
          <w:tcPr>
            <w:tcW w:type="dxa" w:w="1221"/>
          </w:tcPr>
          <w:p>
            <w:pPr>
              <w:spacing w:after="0"/>
              <w:jc w:val="left"/>
            </w:pPr>
            <w:r>
              <w:rPr>
                <w:sz w:val="16"/>
              </w:rPr>
              <w:t>Major disaster</w:t>
            </w:r>
          </w:p>
        </w:tc>
        <w:tc>
          <w:tcPr>
            <w:tcW w:type="dxa" w:w="2893"/>
          </w:tcPr>
          <w:p>
            <w:pPr>
              <w:spacing w:after="0"/>
              <w:jc w:val="left"/>
            </w:pPr>
            <w:r>
              <w:rPr>
                <w:sz w:val="16"/>
              </w:rPr>
              <w:t>Tornadoes &amp; Flooding</w:t>
            </w:r>
          </w:p>
        </w:tc>
        <w:tc>
          <w:tcPr>
            <w:tcW w:type="dxa" w:w="1919"/>
          </w:tcPr>
          <w:p>
            <w:pPr>
              <w:spacing w:after="0"/>
              <w:jc w:val="left"/>
            </w:pPr>
            <w:r>
              <w:rPr>
                <w:sz w:val="16"/>
              </w:rPr>
              <w:t>Tornado (primary); also designated: Inland Flooding</w:t>
            </w:r>
          </w:p>
        </w:tc>
        <w:tc>
          <w:tcPr>
            <w:tcW w:type="dxa" w:w="2970"/>
          </w:tcPr>
          <w:p>
            <w:pPr>
              <w:spacing w:after="0"/>
              <w:jc w:val="right"/>
            </w:pPr>
            <w:r>
              <w:rPr>
                <w:sz w:val="16"/>
              </w:rPr>
              <w:t>PA not declared for this county</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1978-03-24</w:t>
            </w:r>
          </w:p>
        </w:tc>
        <w:tc>
          <w:tcPr>
            <w:tcW w:type="dxa" w:w="1037"/>
          </w:tcPr>
          <w:p>
            <w:pPr>
              <w:spacing w:after="0"/>
              <w:jc w:val="left"/>
            </w:pPr>
            <w:r>
              <w:rPr>
                <w:sz w:val="16"/>
              </w:rPr>
              <w:t>1978-03-24</w:t>
            </w:r>
          </w:p>
        </w:tc>
        <w:tc>
          <w:tcPr>
            <w:tcW w:type="dxa" w:w="1037"/>
          </w:tcPr>
          <w:p>
            <w:pPr>
              <w:spacing w:after="0"/>
              <w:jc w:val="left"/>
            </w:pPr>
            <w:r>
              <w:rPr>
                <w:sz w:val="16"/>
              </w:rPr>
              <w:t>DR-552-NE</w:t>
            </w:r>
          </w:p>
        </w:tc>
        <w:tc>
          <w:tcPr>
            <w:tcW w:type="dxa" w:w="1221"/>
          </w:tcPr>
          <w:p>
            <w:pPr>
              <w:spacing w:after="0"/>
              <w:jc w:val="left"/>
            </w:pPr>
            <w:r>
              <w:rPr>
                <w:sz w:val="16"/>
              </w:rPr>
              <w:t>Major disaster</w:t>
            </w:r>
          </w:p>
        </w:tc>
        <w:tc>
          <w:tcPr>
            <w:tcW w:type="dxa" w:w="2893"/>
          </w:tcPr>
          <w:p>
            <w:pPr>
              <w:spacing w:after="0"/>
              <w:jc w:val="left"/>
            </w:pPr>
            <w:r>
              <w:rPr>
                <w:sz w:val="16"/>
              </w:rPr>
              <w:t>Storms, Ice Jams, Snowmelt &amp; Flooding</w:t>
            </w:r>
          </w:p>
        </w:tc>
        <w:tc>
          <w:tcPr>
            <w:tcW w:type="dxa" w:w="1919"/>
          </w:tcPr>
          <w:p>
            <w:pPr>
              <w:spacing w:after="0"/>
              <w:jc w:val="left"/>
            </w:pPr>
            <w:r>
              <w:rPr>
                <w:sz w:val="16"/>
              </w:rPr>
              <w:t>Inland Flooding</w:t>
            </w:r>
          </w:p>
        </w:tc>
        <w:tc>
          <w:tcPr>
            <w:tcW w:type="dxa" w:w="2970"/>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1976-04-08</w:t>
            </w:r>
          </w:p>
        </w:tc>
        <w:tc>
          <w:tcPr>
            <w:tcW w:type="dxa" w:w="1037"/>
          </w:tcPr>
          <w:p>
            <w:pPr>
              <w:spacing w:after="0"/>
              <w:jc w:val="left"/>
            </w:pPr>
            <w:r>
              <w:rPr>
                <w:sz w:val="16"/>
              </w:rPr>
              <w:t>1976-04-08</w:t>
            </w:r>
          </w:p>
        </w:tc>
        <w:tc>
          <w:tcPr>
            <w:tcW w:type="dxa" w:w="1037"/>
          </w:tcPr>
          <w:p>
            <w:pPr>
              <w:spacing w:after="0"/>
              <w:jc w:val="left"/>
            </w:pPr>
            <w:r>
              <w:rPr>
                <w:sz w:val="16"/>
              </w:rPr>
              <w:t>DR-500-NE</w:t>
            </w:r>
          </w:p>
        </w:tc>
        <w:tc>
          <w:tcPr>
            <w:tcW w:type="dxa" w:w="1221"/>
          </w:tcPr>
          <w:p>
            <w:pPr>
              <w:spacing w:after="0"/>
              <w:jc w:val="left"/>
            </w:pPr>
            <w:r>
              <w:rPr>
                <w:sz w:val="16"/>
              </w:rPr>
              <w:t>Major disaster</w:t>
            </w:r>
          </w:p>
        </w:tc>
        <w:tc>
          <w:tcPr>
            <w:tcW w:type="dxa" w:w="2893"/>
          </w:tcPr>
          <w:p>
            <w:pPr>
              <w:spacing w:after="0"/>
              <w:jc w:val="left"/>
            </w:pPr>
            <w:r>
              <w:rPr>
                <w:sz w:val="16"/>
              </w:rPr>
              <w:t>Ice Storms &amp; High Winds</w:t>
            </w:r>
          </w:p>
        </w:tc>
        <w:tc>
          <w:tcPr>
            <w:tcW w:type="dxa" w:w="1919"/>
          </w:tcPr>
          <w:p>
            <w:pPr>
              <w:spacing w:after="0"/>
              <w:jc w:val="left"/>
            </w:pPr>
            <w:r>
              <w:rPr>
                <w:sz w:val="16"/>
              </w:rPr>
              <w:t>Ice Storm</w:t>
            </w:r>
          </w:p>
        </w:tc>
        <w:tc>
          <w:tcPr>
            <w:tcW w:type="dxa" w:w="2970"/>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1973-10-20</w:t>
            </w:r>
          </w:p>
        </w:tc>
        <w:tc>
          <w:tcPr>
            <w:tcW w:type="dxa" w:w="1037"/>
          </w:tcPr>
          <w:p>
            <w:pPr>
              <w:spacing w:after="0"/>
              <w:jc w:val="left"/>
            </w:pPr>
            <w:r>
              <w:rPr>
                <w:sz w:val="16"/>
              </w:rPr>
              <w:t>1973-10-20</w:t>
            </w:r>
          </w:p>
        </w:tc>
        <w:tc>
          <w:tcPr>
            <w:tcW w:type="dxa" w:w="1037"/>
          </w:tcPr>
          <w:p>
            <w:pPr>
              <w:spacing w:after="0"/>
              <w:jc w:val="left"/>
            </w:pPr>
            <w:r>
              <w:rPr>
                <w:sz w:val="16"/>
              </w:rPr>
              <w:t>DR-406-NE</w:t>
            </w:r>
          </w:p>
        </w:tc>
        <w:tc>
          <w:tcPr>
            <w:tcW w:type="dxa" w:w="1221"/>
          </w:tcPr>
          <w:p>
            <w:pPr>
              <w:spacing w:after="0"/>
              <w:jc w:val="left"/>
            </w:pPr>
            <w:r>
              <w:rPr>
                <w:sz w:val="16"/>
              </w:rPr>
              <w:t>Major disaster</w:t>
            </w:r>
          </w:p>
        </w:tc>
        <w:tc>
          <w:tcPr>
            <w:tcW w:type="dxa" w:w="2893"/>
          </w:tcPr>
          <w:p>
            <w:pPr>
              <w:spacing w:after="0"/>
              <w:jc w:val="left"/>
            </w:pPr>
            <w:r>
              <w:rPr>
                <w:sz w:val="16"/>
              </w:rPr>
              <w:t>Severe Storms &amp; Flooding</w:t>
            </w:r>
          </w:p>
        </w:tc>
        <w:tc>
          <w:tcPr>
            <w:tcW w:type="dxa" w:w="1919"/>
          </w:tcPr>
          <w:p>
            <w:pPr>
              <w:spacing w:after="0"/>
              <w:jc w:val="left"/>
            </w:pPr>
            <w:r>
              <w:rPr>
                <w:sz w:val="16"/>
              </w:rPr>
              <w:t>Inland Flooding</w:t>
            </w:r>
          </w:p>
        </w:tc>
        <w:tc>
          <w:tcPr>
            <w:tcW w:type="dxa" w:w="2970"/>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21"/>
          </w:tcPr>
          <w:p>
            <w:pPr>
              <w:spacing w:after="0"/>
              <w:jc w:val="left"/>
            </w:pPr>
            <w:r>
              <w:rPr>
                <w:sz w:val="16"/>
              </w:rPr>
              <w:t>Major disaster</w:t>
            </w:r>
          </w:p>
        </w:tc>
        <w:tc>
          <w:tcPr>
            <w:tcW w:type="dxa" w:w="2893"/>
          </w:tcPr>
          <w:p>
            <w:pPr>
              <w:spacing w:after="0"/>
              <w:jc w:val="left"/>
            </w:pPr>
            <w:r>
              <w:rPr>
                <w:sz w:val="16"/>
              </w:rPr>
              <w:t>Severe Storms &amp; Flooding</w:t>
            </w:r>
          </w:p>
        </w:tc>
        <w:tc>
          <w:tcPr>
            <w:tcW w:type="dxa" w:w="1919"/>
          </w:tcPr>
          <w:p>
            <w:pPr>
              <w:spacing w:after="0"/>
              <w:jc w:val="left"/>
            </w:pPr>
            <w:r>
              <w:rPr>
                <w:sz w:val="16"/>
              </w:rPr>
              <w:t>Inland Flooding</w:t>
            </w:r>
          </w:p>
        </w:tc>
        <w:tc>
          <w:tcPr>
            <w:tcW w:type="dxa" w:w="2970"/>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$59,038.58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12</w:t>
            </w:r>
          </w:p>
        </w:tc>
        <w:tc>
          <w:tcPr>
            <w:tcW w:type="dxa" w:w="1114"/>
          </w:tcPr>
          <w:p>
            <w:pPr>
              <w:spacing w:after="0"/>
              <w:jc w:val="right"/>
            </w:pPr>
            <w:r>
              <w:rPr>
                <w:sz w:val="16"/>
              </w:rPr>
              <w:t>3</w:t>
            </w:r>
          </w:p>
        </w:tc>
        <w:tc>
          <w:tcPr>
            <w:tcW w:type="dxa" w:w="1926"/>
          </w:tcPr>
          <w:p>
            <w:pPr>
              <w:spacing w:after="0"/>
              <w:jc w:val="right"/>
            </w:pPr>
            <w:r>
              <w:rPr>
                <w:sz w:val="16"/>
              </w:rPr>
              <w:t>1</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38</w:t>
            </w:r>
          </w:p>
        </w:tc>
        <w:tc>
          <w:tcPr>
            <w:tcW w:type="dxa" w:w="1114"/>
          </w:tcPr>
          <w:p>
            <w:pPr>
              <w:spacing w:after="0"/>
              <w:jc w:val="right"/>
            </w:pPr>
            <w:r>
              <w:rPr>
                <w:sz w:val="16"/>
              </w:rPr>
              <w:t>20</w:t>
            </w:r>
          </w:p>
        </w:tc>
        <w:tc>
          <w:tcPr>
            <w:tcW w:type="dxa" w:w="1926"/>
          </w:tcPr>
          <w:p>
            <w:pPr>
              <w:spacing w:after="0"/>
              <w:jc w:val="right"/>
            </w:pPr>
            <w:r>
              <w:rPr>
                <w:sz w:val="16"/>
              </w:rPr>
              <w:t>2</w:t>
            </w:r>
          </w:p>
        </w:tc>
        <w:tc>
          <w:tcPr>
            <w:tcW w:type="dxa" w:w="774"/>
          </w:tcPr>
          <w:p>
            <w:pPr>
              <w:spacing w:after="0"/>
              <w:jc w:val="right"/>
            </w:pPr>
            <w:r>
              <w:rPr>
                <w:sz w:val="16"/>
              </w:rPr>
              <w:t>20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286</w:t>
            </w:r>
          </w:p>
        </w:tc>
        <w:tc>
          <w:tcPr>
            <w:tcW w:type="dxa" w:w="1114"/>
          </w:tcPr>
          <w:p>
            <w:pPr>
              <w:spacing w:after="0"/>
              <w:jc w:val="right"/>
            </w:pPr>
            <w:r>
              <w:rPr>
                <w:sz w:val="16"/>
              </w:rPr>
              <w:t>17</w:t>
            </w:r>
          </w:p>
        </w:tc>
        <w:tc>
          <w:tcPr>
            <w:tcW w:type="dxa" w:w="1926"/>
          </w:tcPr>
          <w:p>
            <w:pPr>
              <w:spacing w:after="0"/>
              <w:jc w:val="right"/>
            </w:pPr>
            <w:r>
              <w:rPr>
                <w:sz w:val="16"/>
              </w:rPr>
              <w:t>5</w:t>
            </w:r>
          </w:p>
        </w:tc>
        <w:tc>
          <w:tcPr>
            <w:tcW w:type="dxa" w:w="774"/>
          </w:tcPr>
          <w:p>
            <w:pPr>
              <w:spacing w:after="0"/>
              <w:jc w:val="right"/>
            </w:pPr>
            <w:r>
              <w:rPr>
                <w:sz w:val="16"/>
              </w:rPr>
              <w:t>17</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2</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21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13</w:t>
            </w:r>
          </w:p>
        </w:tc>
        <w:tc>
          <w:tcPr>
            <w:tcW w:type="dxa" w:w="1296"/>
          </w:tcPr>
          <w:p>
            <w:pPr>
              <w:spacing w:after="0"/>
              <w:jc w:val="right"/>
            </w:pPr>
            <w:r>
              <w:rPr>
                <w:sz w:val="16"/>
              </w:rPr>
              <w:t>2</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217</w:t>
            </w:r>
          </w:p>
        </w:tc>
        <w:tc>
          <w:tcPr>
            <w:tcW w:type="dxa" w:w="1114"/>
          </w:tcPr>
          <w:p>
            <w:pPr>
              <w:spacing w:after="0"/>
              <w:jc w:val="right"/>
            </w:pPr>
            <w:r>
              <w:rPr>
                <w:sz w:val="16"/>
              </w:rPr>
              <w:t>56</w:t>
            </w:r>
          </w:p>
        </w:tc>
        <w:tc>
          <w:tcPr>
            <w:tcW w:type="dxa" w:w="1926"/>
          </w:tcPr>
          <w:p>
            <w:pPr>
              <w:spacing w:after="0"/>
              <w:jc w:val="right"/>
            </w:pPr>
            <w:r>
              <w:rPr>
                <w:sz w:val="16"/>
              </w:rPr>
              <w:t>9</w:t>
            </w:r>
          </w:p>
        </w:tc>
        <w:tc>
          <w:tcPr>
            <w:tcW w:type="dxa" w:w="774"/>
          </w:tcPr>
          <w:p>
            <w:pPr>
              <w:spacing w:after="0"/>
              <w:jc w:val="right"/>
            </w:pPr>
            <w:r>
              <w:rPr>
                <w:sz w:val="16"/>
              </w:rPr>
              <w:t>56</w:t>
            </w:r>
          </w:p>
        </w:tc>
        <w:tc>
          <w:tcPr>
            <w:tcW w:type="dxa" w:w="1593"/>
          </w:tcPr>
          <w:p>
            <w:pPr>
              <w:spacing w:after="0"/>
              <w:jc w:val="right"/>
            </w:pPr>
            <w:r>
              <w:rPr>
                <w:sz w:val="16"/>
              </w:rPr>
              <w:t>5</w:t>
            </w:r>
          </w:p>
        </w:tc>
        <w:tc>
          <w:tcPr>
            <w:tcW w:type="dxa" w:w="1296"/>
          </w:tcPr>
          <w:p>
            <w:pPr>
              <w:spacing w:after="0"/>
              <w:jc w:val="right"/>
            </w:pPr>
            <w:r>
              <w:rPr>
                <w:sz w:val="16"/>
              </w:rPr>
              <w:t>3</w:t>
            </w:r>
          </w:p>
        </w:tc>
        <w:tc>
          <w:tcPr>
            <w:tcW w:type="dxa" w:w="1638"/>
          </w:tcPr>
          <w:p>
            <w:pPr>
              <w:spacing w:after="0"/>
              <w:jc w:val="left"/>
            </w:pPr>
            <w:r>
              <w:rPr>
                <w:sz w:val="16"/>
              </w:rPr>
              <w:t>1955 to 2026-06-30</w:t>
            </w:r>
          </w:p>
        </w:tc>
        <w:tc>
          <w:tcPr>
            <w:tcW w:type="dxa" w:w="2719"/>
          </w:tcPr>
          <w:p>
            <w:pPr>
              <w:spacing w:after="0"/>
              <w:jc w:val="left"/>
            </w:pPr>
            <w:r>
              <w:rPr>
                <w:sz w:val="16"/>
              </w:rPr>
              <w:t>Includes 27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63</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8</w:t>
            </w:r>
          </w:p>
        </w:tc>
        <w:tc>
          <w:tcPr>
            <w:tcW w:type="dxa" w:w="1296"/>
          </w:tcPr>
          <w:p>
            <w:pPr>
              <w:spacing w:after="0"/>
              <w:jc w:val="right"/>
            </w:pPr>
            <w:r>
              <w:rPr>
                <w:sz w:val="16"/>
              </w:rPr>
              <w:t>2</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108</w:t>
            </w:r>
          </w:p>
        </w:tc>
        <w:tc>
          <w:tcPr>
            <w:tcW w:type="dxa" w:w="1114"/>
          </w:tcPr>
          <w:p>
            <w:pPr>
              <w:spacing w:after="0"/>
              <w:jc w:val="right"/>
            </w:pPr>
            <w:r>
              <w:rPr>
                <w:sz w:val="16"/>
              </w:rPr>
              <w:t>16</w:t>
            </w:r>
          </w:p>
        </w:tc>
        <w:tc>
          <w:tcPr>
            <w:tcW w:type="dxa" w:w="1926"/>
          </w:tcPr>
          <w:p>
            <w:pPr>
              <w:spacing w:after="0"/>
              <w:jc w:val="right"/>
            </w:pPr>
            <w:r>
              <w:rPr>
                <w:sz w:val="16"/>
              </w:rPr>
              <w:t>5</w:t>
            </w:r>
          </w:p>
        </w:tc>
        <w:tc>
          <w:tcPr>
            <w:tcW w:type="dxa" w:w="774"/>
          </w:tcPr>
          <w:p>
            <w:pPr>
              <w:spacing w:after="0"/>
              <w:jc w:val="right"/>
            </w:pPr>
            <w:r>
              <w:rPr>
                <w:sz w:val="16"/>
              </w:rPr>
              <w:t>16</w:t>
            </w:r>
          </w:p>
        </w:tc>
        <w:tc>
          <w:tcPr>
            <w:tcW w:type="dxa" w:w="1593"/>
          </w:tcPr>
          <w:p>
            <w:pPr>
              <w:spacing w:after="0"/>
              <w:jc w:val="right"/>
            </w:pPr>
            <w:r>
              <w:rPr>
                <w:sz w:val="16"/>
              </w:rPr>
              <w:t>5</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11"/>
        <w:gridCol w:w="3166"/>
        <w:gridCol w:w="936"/>
        <w:gridCol w:w="2300"/>
        <w:gridCol w:w="1068"/>
        <w:gridCol w:w="247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11"/>
            <w:shd w:val="clear" w:color="auto" w:fill="E8E8E8"/>
          </w:tcPr>
          <w:p>
            <w:pPr>
              <w:spacing w:after="0"/>
              <w:jc w:val="left"/>
            </w:pPr>
            <w:r>
              <w:rPr>
                <w:b/>
                <w:sz w:val="16"/>
              </w:rPr>
              <w:t>Magnitude or extent</w:t>
            </w:r>
          </w:p>
        </w:tc>
        <w:tc>
          <w:tcPr>
            <w:tcW w:type="dxa" w:w="3166"/>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00"/>
            <w:shd w:val="clear" w:color="auto" w:fill="E8E8E8"/>
          </w:tcPr>
          <w:p>
            <w:pPr>
              <w:spacing w:after="0"/>
              <w:jc w:val="left"/>
            </w:pPr>
            <w:r>
              <w:rPr>
                <w:b/>
                <w:sz w:val="16"/>
              </w:rPr>
              <w:t>Location</w:t>
            </w:r>
          </w:p>
        </w:tc>
        <w:tc>
          <w:tcPr>
            <w:tcW w:type="dxa" w:w="1068"/>
            <w:shd w:val="clear" w:color="auto" w:fill="E8E8E8"/>
          </w:tcPr>
          <w:p>
            <w:pPr>
              <w:spacing w:after="0"/>
              <w:jc w:val="left"/>
            </w:pPr>
            <w:r>
              <w:rPr>
                <w:b/>
                <w:sz w:val="16"/>
              </w:rPr>
              <w:t>Flags</w:t>
            </w:r>
          </w:p>
        </w:tc>
        <w:tc>
          <w:tcPr>
            <w:tcW w:type="dxa" w:w="24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2023-03-07</w:t>
            </w:r>
          </w:p>
        </w:tc>
        <w:tc>
          <w:tcPr>
            <w:tcW w:type="dxa" w:w="1215"/>
          </w:tcPr>
          <w:p>
            <w:pPr>
              <w:spacing w:after="0"/>
              <w:jc w:val="left"/>
            </w:pPr>
            <w:r>
              <w:rPr>
                <w:sz w:val="16"/>
              </w:rPr>
              <w:t>Drought</w:t>
            </w:r>
          </w:p>
        </w:tc>
        <w:tc>
          <w:tcPr>
            <w:tcW w:type="dxa" w:w="1911"/>
          </w:tcPr>
          <w:p>
            <w:pPr>
              <w:spacing w:after="0"/>
              <w:jc w:val="left"/>
            </w:pPr>
          </w:p>
        </w:tc>
        <w:tc>
          <w:tcPr>
            <w:tcW w:type="dxa" w:w="3166"/>
          </w:tcPr>
          <w:p>
            <w:pPr>
              <w:spacing w:after="0"/>
              <w:jc w:val="left"/>
            </w:pPr>
            <w:r>
              <w:rPr>
                <w:sz w:val="16"/>
              </w:rPr>
              <w:t>$0 property; $0 crops (zone total, 2023 dollars)</w:t>
            </w:r>
          </w:p>
        </w:tc>
        <w:tc>
          <w:tcPr>
            <w:tcW w:type="dxa" w:w="936"/>
          </w:tcPr>
          <w:p>
            <w:pPr>
              <w:spacing w:after="0"/>
              <w:jc w:val="right"/>
            </w:pPr>
            <w:r>
              <w:rPr>
                <w:sz w:val="16"/>
              </w:rPr>
              <w:t>0, 0</w:t>
            </w:r>
          </w:p>
        </w:tc>
        <w:tc>
          <w:tcPr>
            <w:tcW w:type="dxa" w:w="2300"/>
          </w:tcPr>
          <w:p>
            <w:pPr>
              <w:spacing w:after="0"/>
              <w:jc w:val="left"/>
            </w:pPr>
            <w:r>
              <w:rPr>
                <w:sz w:val="16"/>
              </w:rPr>
              <w:t>NWS zone NEZ087 (THAYER), zone-level</w:t>
            </w:r>
          </w:p>
        </w:tc>
        <w:tc>
          <w:tcPr>
            <w:tcW w:type="dxa" w:w="1068"/>
          </w:tcPr>
          <w:p>
            <w:pPr>
              <w:spacing w:after="0"/>
              <w:jc w:val="left"/>
            </w:pPr>
            <w:r>
              <w:rPr>
                <w:sz w:val="16"/>
              </w:rPr>
              <w:t>new since last plan; within last 5 years</w:t>
            </w:r>
          </w:p>
        </w:tc>
        <w:tc>
          <w:tcPr>
            <w:tcW w:type="dxa" w:w="2478"/>
          </w:tcPr>
          <w:p>
            <w:pPr>
              <w:spacing w:after="0"/>
              <w:jc w:val="left"/>
            </w:pPr>
            <w:r>
              <w:rPr>
                <w:sz w:val="16"/>
              </w:rPr>
              <w:t>B1-c worst recorded: Drought</w:t>
            </w:r>
          </w:p>
        </w:tc>
      </w:tr>
      <w:tr>
        <w:trPr>
          <w:cantSplit/>
        </w:trPr>
        <w:tc>
          <w:tcPr>
            <w:tcW w:type="dxa" w:w="1037"/>
          </w:tcPr>
          <w:p>
            <w:pPr>
              <w:spacing w:after="0"/>
              <w:jc w:val="left"/>
            </w:pPr>
            <w:r>
              <w:rPr>
                <w:sz w:val="16"/>
              </w:rPr>
              <w:t>2022-04-29</w:t>
            </w:r>
          </w:p>
        </w:tc>
        <w:tc>
          <w:tcPr>
            <w:tcW w:type="dxa" w:w="1215"/>
          </w:tcPr>
          <w:p>
            <w:pPr>
              <w:spacing w:after="0"/>
              <w:jc w:val="left"/>
            </w:pPr>
            <w:r>
              <w:rPr>
                <w:sz w:val="16"/>
              </w:rPr>
              <w:t>Thunderstorm Wind</w:t>
            </w:r>
          </w:p>
        </w:tc>
        <w:tc>
          <w:tcPr>
            <w:tcW w:type="dxa" w:w="1911"/>
          </w:tcPr>
          <w:p>
            <w:pPr>
              <w:spacing w:after="0"/>
              <w:jc w:val="left"/>
            </w:pPr>
            <w:r>
              <w:rPr>
                <w:sz w:val="16"/>
              </w:rPr>
              <w:t>79 kt (91 mph) measured gust</w:t>
            </w:r>
          </w:p>
        </w:tc>
        <w:tc>
          <w:tcPr>
            <w:tcW w:type="dxa" w:w="3166"/>
          </w:tcPr>
          <w:p>
            <w:pPr>
              <w:spacing w:after="0"/>
              <w:jc w:val="left"/>
            </w:pPr>
            <w:r>
              <w:rPr>
                <w:sz w:val="16"/>
              </w:rPr>
              <w:t>$0 property; $0 crops (2022 dollars)</w:t>
            </w:r>
          </w:p>
        </w:tc>
        <w:tc>
          <w:tcPr>
            <w:tcW w:type="dxa" w:w="936"/>
          </w:tcPr>
          <w:p>
            <w:pPr>
              <w:spacing w:after="0"/>
              <w:jc w:val="right"/>
            </w:pPr>
            <w:r>
              <w:rPr>
                <w:sz w:val="16"/>
              </w:rPr>
              <w:t>0, 0</w:t>
            </w:r>
          </w:p>
        </w:tc>
        <w:tc>
          <w:tcPr>
            <w:tcW w:type="dxa" w:w="2300"/>
          </w:tcPr>
          <w:p>
            <w:pPr>
              <w:spacing w:after="0"/>
              <w:jc w:val="left"/>
            </w:pPr>
            <w:r>
              <w:rPr>
                <w:sz w:val="16"/>
              </w:rPr>
              <w:t>DAVENPORT</w:t>
            </w:r>
          </w:p>
        </w:tc>
        <w:tc>
          <w:tcPr>
            <w:tcW w:type="dxa" w:w="1068"/>
          </w:tcPr>
          <w:p>
            <w:pPr>
              <w:spacing w:after="0"/>
              <w:jc w:val="left"/>
            </w:pPr>
            <w:r>
              <w:rPr>
                <w:sz w:val="16"/>
              </w:rPr>
              <w:t>new since last plan; within last 5 years</w:t>
            </w:r>
          </w:p>
        </w:tc>
        <w:tc>
          <w:tcPr>
            <w:tcW w:type="dxa" w:w="2478"/>
          </w:tcPr>
          <w:p>
            <w:pPr>
              <w:spacing w:after="0"/>
              <w:jc w:val="left"/>
            </w:pPr>
            <w:r>
              <w:rPr>
                <w:sz w:val="16"/>
              </w:rPr>
              <w:t>B1-c worst recorded: Thunderstorm Wind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911"/>
          </w:tcPr>
          <w:p>
            <w:pPr>
              <w:spacing w:after="0"/>
              <w:jc w:val="left"/>
            </w:pPr>
            <w:r>
              <w:rPr>
                <w:sz w:val="16"/>
              </w:rPr>
              <w:t>66 kt (76 mph) measured gust</w:t>
            </w:r>
          </w:p>
        </w:tc>
        <w:tc>
          <w:tcPr>
            <w:tcW w:type="dxa" w:w="3166"/>
          </w:tcPr>
          <w:p>
            <w:pPr>
              <w:spacing w:after="0"/>
              <w:jc w:val="left"/>
            </w:pPr>
            <w:r>
              <w:rPr>
                <w:sz w:val="16"/>
              </w:rPr>
              <w:t>$0 property; $0 crops (zone total, 2021 dollars)</w:t>
            </w:r>
          </w:p>
        </w:tc>
        <w:tc>
          <w:tcPr>
            <w:tcW w:type="dxa" w:w="936"/>
          </w:tcPr>
          <w:p>
            <w:pPr>
              <w:spacing w:after="0"/>
              <w:jc w:val="right"/>
            </w:pPr>
            <w:r>
              <w:rPr>
                <w:sz w:val="16"/>
              </w:rPr>
              <w:t>0, 0</w:t>
            </w:r>
          </w:p>
        </w:tc>
        <w:tc>
          <w:tcPr>
            <w:tcW w:type="dxa" w:w="2300"/>
          </w:tcPr>
          <w:p>
            <w:pPr>
              <w:spacing w:after="0"/>
              <w:jc w:val="left"/>
            </w:pPr>
            <w:r>
              <w:rPr>
                <w:sz w:val="16"/>
              </w:rPr>
              <w:t>NWS zone NEZ087 (THAYER), zone-level</w:t>
            </w:r>
          </w:p>
        </w:tc>
        <w:tc>
          <w:tcPr>
            <w:tcW w:type="dxa" w:w="1068"/>
          </w:tcPr>
          <w:p>
            <w:pPr>
              <w:spacing w:after="0"/>
              <w:jc w:val="left"/>
            </w:pPr>
            <w:r>
              <w:rPr>
                <w:sz w:val="16"/>
              </w:rPr>
              <w:t>new since last plan; within last 5 years</w:t>
            </w:r>
          </w:p>
        </w:tc>
        <w:tc>
          <w:tcPr>
            <w:tcW w:type="dxa" w:w="2478"/>
          </w:tcPr>
          <w:p>
            <w:pPr>
              <w:spacing w:after="0"/>
              <w:jc w:val="left"/>
            </w:pPr>
            <w:r>
              <w:rPr>
                <w:sz w:val="16"/>
              </w:rPr>
              <w:t>B1-c worst recorded: High Wind and Strong Wind</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1911"/>
          </w:tcPr>
          <w:p>
            <w:pPr>
              <w:spacing w:after="0"/>
              <w:jc w:val="left"/>
            </w:pPr>
          </w:p>
        </w:tc>
        <w:tc>
          <w:tcPr>
            <w:tcW w:type="dxa" w:w="3166"/>
          </w:tcPr>
          <w:p>
            <w:pPr>
              <w:spacing w:after="0"/>
              <w:jc w:val="left"/>
            </w:pPr>
            <w:r>
              <w:rPr>
                <w:sz w:val="16"/>
              </w:rPr>
              <w:t>$0 property; $0 crops (zone total, 2011 dollars)</w:t>
            </w:r>
          </w:p>
        </w:tc>
        <w:tc>
          <w:tcPr>
            <w:tcW w:type="dxa" w:w="936"/>
          </w:tcPr>
          <w:p>
            <w:pPr>
              <w:spacing w:after="0"/>
              <w:jc w:val="right"/>
            </w:pPr>
            <w:r>
              <w:rPr>
                <w:sz w:val="16"/>
              </w:rPr>
              <w:t>0, 0</w:t>
            </w:r>
          </w:p>
        </w:tc>
        <w:tc>
          <w:tcPr>
            <w:tcW w:type="dxa" w:w="2300"/>
          </w:tcPr>
          <w:p>
            <w:pPr>
              <w:spacing w:after="0"/>
              <w:jc w:val="left"/>
            </w:pPr>
            <w:r>
              <w:rPr>
                <w:sz w:val="16"/>
              </w:rPr>
              <w:t>NWS zone NEZ087 (THAYER), zone-level</w:t>
            </w:r>
          </w:p>
        </w:tc>
        <w:tc>
          <w:tcPr>
            <w:tcW w:type="dxa" w:w="1068"/>
          </w:tcPr>
          <w:p>
            <w:pPr>
              <w:spacing w:after="0"/>
              <w:jc w:val="left"/>
            </w:pPr>
          </w:p>
        </w:tc>
        <w:tc>
          <w:tcPr>
            <w:tcW w:type="dxa" w:w="2478"/>
          </w:tcPr>
          <w:p>
            <w:pPr>
              <w:spacing w:after="0"/>
              <w:jc w:val="left"/>
            </w:pPr>
            <w:r>
              <w:rPr>
                <w:sz w:val="16"/>
              </w:rPr>
              <w:t>B1-c worst recorded: Excessive Heat, Heat</w:t>
            </w:r>
          </w:p>
        </w:tc>
      </w:tr>
      <w:tr>
        <w:trPr>
          <w:cantSplit/>
        </w:trPr>
        <w:tc>
          <w:tcPr>
            <w:tcW w:type="dxa" w:w="1037"/>
          </w:tcPr>
          <w:p>
            <w:pPr>
              <w:spacing w:after="0"/>
              <w:jc w:val="left"/>
            </w:pPr>
            <w:r>
              <w:rPr>
                <w:sz w:val="16"/>
              </w:rPr>
              <w:t>2003-06-22</w:t>
            </w:r>
          </w:p>
        </w:tc>
        <w:tc>
          <w:tcPr>
            <w:tcW w:type="dxa" w:w="1215"/>
          </w:tcPr>
          <w:p>
            <w:pPr>
              <w:spacing w:after="0"/>
              <w:jc w:val="left"/>
            </w:pPr>
            <w:r>
              <w:rPr>
                <w:sz w:val="16"/>
              </w:rPr>
              <w:t>Flash Flood</w:t>
            </w:r>
          </w:p>
        </w:tc>
        <w:tc>
          <w:tcPr>
            <w:tcW w:type="dxa" w:w="1911"/>
          </w:tcPr>
          <w:p>
            <w:pPr>
              <w:spacing w:after="0"/>
              <w:jc w:val="left"/>
            </w:pPr>
          </w:p>
        </w:tc>
        <w:tc>
          <w:tcPr>
            <w:tcW w:type="dxa" w:w="3166"/>
          </w:tcPr>
          <w:p>
            <w:pPr>
              <w:spacing w:after="0"/>
              <w:jc w:val="left"/>
            </w:pPr>
            <w:r>
              <w:rPr>
                <w:sz w:val="16"/>
              </w:rPr>
              <w:t>$2,000,000 property; $5,000,000 crops (2003 dollars)</w:t>
            </w:r>
          </w:p>
        </w:tc>
        <w:tc>
          <w:tcPr>
            <w:tcW w:type="dxa" w:w="936"/>
          </w:tcPr>
          <w:p>
            <w:pPr>
              <w:spacing w:after="0"/>
              <w:jc w:val="right"/>
            </w:pPr>
            <w:r>
              <w:rPr>
                <w:sz w:val="16"/>
              </w:rPr>
              <w:t>0, 0</w:t>
            </w:r>
          </w:p>
        </w:tc>
        <w:tc>
          <w:tcPr>
            <w:tcW w:type="dxa" w:w="2300"/>
          </w:tcPr>
          <w:p>
            <w:pPr>
              <w:spacing w:after="0"/>
              <w:jc w:val="left"/>
            </w:pPr>
            <w:r>
              <w:rPr>
                <w:sz w:val="16"/>
              </w:rPr>
              <w:t>COUNTYWIDE</w:t>
            </w:r>
          </w:p>
        </w:tc>
        <w:tc>
          <w:tcPr>
            <w:tcW w:type="dxa" w:w="1068"/>
          </w:tcPr>
          <w:p>
            <w:pPr>
              <w:spacing w:after="0"/>
              <w:jc w:val="left"/>
            </w:pPr>
          </w:p>
        </w:tc>
        <w:tc>
          <w:tcPr>
            <w:tcW w:type="dxa" w:w="24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2003-06-22</w:t>
            </w:r>
          </w:p>
        </w:tc>
        <w:tc>
          <w:tcPr>
            <w:tcW w:type="dxa" w:w="1215"/>
          </w:tcPr>
          <w:p>
            <w:pPr>
              <w:spacing w:after="0"/>
              <w:jc w:val="left"/>
            </w:pPr>
            <w:r>
              <w:rPr>
                <w:sz w:val="16"/>
              </w:rPr>
              <w:t>Tornado</w:t>
            </w:r>
          </w:p>
        </w:tc>
        <w:tc>
          <w:tcPr>
            <w:tcW w:type="dxa" w:w="1911"/>
          </w:tcPr>
          <w:p>
            <w:pPr>
              <w:spacing w:after="0"/>
              <w:jc w:val="left"/>
            </w:pPr>
            <w:r>
              <w:rPr>
                <w:sz w:val="16"/>
              </w:rPr>
              <w:t>F2, 3 mi within this county, 200 yd wide</w:t>
            </w:r>
          </w:p>
        </w:tc>
        <w:tc>
          <w:tcPr>
            <w:tcW w:type="dxa" w:w="3166"/>
          </w:tcPr>
          <w:p>
            <w:pPr>
              <w:spacing w:after="0"/>
              <w:jc w:val="left"/>
            </w:pPr>
            <w:r>
              <w:rPr>
                <w:sz w:val="16"/>
              </w:rPr>
              <w:t>$10,000,000 property; $1,000,000 crops (2003 dollars)</w:t>
            </w:r>
          </w:p>
        </w:tc>
        <w:tc>
          <w:tcPr>
            <w:tcW w:type="dxa" w:w="936"/>
          </w:tcPr>
          <w:p>
            <w:pPr>
              <w:spacing w:after="0"/>
              <w:jc w:val="right"/>
            </w:pPr>
            <w:r>
              <w:rPr>
                <w:sz w:val="16"/>
              </w:rPr>
              <w:t>1, 7</w:t>
            </w:r>
          </w:p>
        </w:tc>
        <w:tc>
          <w:tcPr>
            <w:tcW w:type="dxa" w:w="2300"/>
          </w:tcPr>
          <w:p>
            <w:pPr>
              <w:spacing w:after="0"/>
              <w:jc w:val="left"/>
            </w:pPr>
            <w:r>
              <w:rPr>
                <w:sz w:val="16"/>
              </w:rPr>
              <w:t>DESHLER</w:t>
            </w:r>
          </w:p>
        </w:tc>
        <w:tc>
          <w:tcPr>
            <w:tcW w:type="dxa" w:w="1068"/>
          </w:tcPr>
          <w:p>
            <w:pPr>
              <w:spacing w:after="0"/>
              <w:jc w:val="left"/>
            </w:pPr>
          </w:p>
        </w:tc>
        <w:tc>
          <w:tcPr>
            <w:tcW w:type="dxa" w:w="2478"/>
          </w:tcPr>
          <w:p>
            <w:pPr>
              <w:spacing w:after="0"/>
              <w:jc w:val="left"/>
            </w:pPr>
            <w:r>
              <w:rPr>
                <w:sz w:val="16"/>
              </w:rPr>
              <w:t>deaths or injuries recorded</w:t>
            </w:r>
          </w:p>
        </w:tc>
      </w:tr>
      <w:tr>
        <w:trPr>
          <w:cantSplit/>
        </w:trPr>
        <w:tc>
          <w:tcPr>
            <w:tcW w:type="dxa" w:w="1037"/>
          </w:tcPr>
          <w:p>
            <w:pPr>
              <w:spacing w:after="0"/>
              <w:jc w:val="left"/>
            </w:pPr>
            <w:r>
              <w:rPr>
                <w:sz w:val="16"/>
              </w:rPr>
              <w:t>1998-09-19</w:t>
            </w:r>
          </w:p>
        </w:tc>
        <w:tc>
          <w:tcPr>
            <w:tcW w:type="dxa" w:w="1215"/>
          </w:tcPr>
          <w:p>
            <w:pPr>
              <w:spacing w:after="0"/>
              <w:jc w:val="left"/>
            </w:pPr>
            <w:r>
              <w:rPr>
                <w:sz w:val="16"/>
              </w:rPr>
              <w:t>Lightning</w:t>
            </w:r>
          </w:p>
        </w:tc>
        <w:tc>
          <w:tcPr>
            <w:tcW w:type="dxa" w:w="1911"/>
          </w:tcPr>
          <w:p>
            <w:pPr>
              <w:spacing w:after="0"/>
              <w:jc w:val="left"/>
            </w:pPr>
          </w:p>
        </w:tc>
        <w:tc>
          <w:tcPr>
            <w:tcW w:type="dxa" w:w="3166"/>
          </w:tcPr>
          <w:p>
            <w:pPr>
              <w:spacing w:after="0"/>
              <w:jc w:val="left"/>
            </w:pPr>
            <w:r>
              <w:rPr>
                <w:sz w:val="16"/>
              </w:rPr>
              <w:t>$500,000 property; $0 crops (1998 dollars)</w:t>
            </w:r>
          </w:p>
        </w:tc>
        <w:tc>
          <w:tcPr>
            <w:tcW w:type="dxa" w:w="936"/>
          </w:tcPr>
          <w:p>
            <w:pPr>
              <w:spacing w:after="0"/>
              <w:jc w:val="right"/>
            </w:pPr>
            <w:r>
              <w:rPr>
                <w:sz w:val="16"/>
              </w:rPr>
              <w:t>0, 0</w:t>
            </w:r>
          </w:p>
        </w:tc>
        <w:tc>
          <w:tcPr>
            <w:tcW w:type="dxa" w:w="2300"/>
          </w:tcPr>
          <w:p>
            <w:pPr>
              <w:spacing w:after="0"/>
              <w:jc w:val="left"/>
            </w:pPr>
            <w:r>
              <w:rPr>
                <w:sz w:val="16"/>
              </w:rPr>
              <w:t>HEBRON</w:t>
            </w:r>
          </w:p>
        </w:tc>
        <w:tc>
          <w:tcPr>
            <w:tcW w:type="dxa" w:w="1068"/>
          </w:tcPr>
          <w:p>
            <w:pPr>
              <w:spacing w:after="0"/>
              <w:jc w:val="left"/>
            </w:pPr>
          </w:p>
        </w:tc>
        <w:tc>
          <w:tcPr>
            <w:tcW w:type="dxa" w:w="2478"/>
          </w:tcPr>
          <w:p>
            <w:pPr>
              <w:spacing w:after="0"/>
              <w:jc w:val="left"/>
            </w:pPr>
            <w:r>
              <w:rPr>
                <w:sz w:val="16"/>
              </w:rPr>
              <w:t>B1-c worst recorded: Lightning</w:t>
            </w:r>
          </w:p>
        </w:tc>
      </w:tr>
      <w:tr>
        <w:trPr>
          <w:cantSplit/>
        </w:trPr>
        <w:tc>
          <w:tcPr>
            <w:tcW w:type="dxa" w:w="1037"/>
          </w:tcPr>
          <w:p>
            <w:pPr>
              <w:spacing w:after="0"/>
              <w:jc w:val="left"/>
            </w:pPr>
            <w:r>
              <w:rPr>
                <w:sz w:val="16"/>
              </w:rPr>
              <w:t>1997-12-21</w:t>
            </w:r>
          </w:p>
        </w:tc>
        <w:tc>
          <w:tcPr>
            <w:tcW w:type="dxa" w:w="1215"/>
          </w:tcPr>
          <w:p>
            <w:pPr>
              <w:spacing w:after="0"/>
              <w:jc w:val="left"/>
            </w:pPr>
            <w:r>
              <w:rPr>
                <w:sz w:val="16"/>
              </w:rPr>
              <w:t>Ice Storm</w:t>
            </w:r>
          </w:p>
        </w:tc>
        <w:tc>
          <w:tcPr>
            <w:tcW w:type="dxa" w:w="1911"/>
          </w:tcPr>
          <w:p>
            <w:pPr>
              <w:spacing w:after="0"/>
              <w:jc w:val="left"/>
            </w:pPr>
          </w:p>
        </w:tc>
        <w:tc>
          <w:tcPr>
            <w:tcW w:type="dxa" w:w="3166"/>
          </w:tcPr>
          <w:p>
            <w:pPr>
              <w:spacing w:after="0"/>
              <w:jc w:val="left"/>
            </w:pPr>
            <w:r>
              <w:rPr>
                <w:sz w:val="16"/>
              </w:rPr>
              <w:t>$100,000 property; $0 crops (zone total, 1997 dollars)</w:t>
            </w:r>
          </w:p>
        </w:tc>
        <w:tc>
          <w:tcPr>
            <w:tcW w:type="dxa" w:w="936"/>
          </w:tcPr>
          <w:p>
            <w:pPr>
              <w:spacing w:after="0"/>
              <w:jc w:val="right"/>
            </w:pPr>
            <w:r>
              <w:rPr>
                <w:sz w:val="16"/>
              </w:rPr>
              <w:t>0, 0</w:t>
            </w:r>
          </w:p>
        </w:tc>
        <w:tc>
          <w:tcPr>
            <w:tcW w:type="dxa" w:w="2300"/>
          </w:tcPr>
          <w:p>
            <w:pPr>
              <w:spacing w:after="0"/>
              <w:jc w:val="left"/>
            </w:pPr>
            <w:r>
              <w:rPr>
                <w:sz w:val="16"/>
              </w:rPr>
              <w:t>NWS zone NEZ087 (THAYER), zone-level</w:t>
            </w:r>
          </w:p>
        </w:tc>
        <w:tc>
          <w:tcPr>
            <w:tcW w:type="dxa" w:w="1068"/>
          </w:tcPr>
          <w:p>
            <w:pPr>
              <w:spacing w:after="0"/>
              <w:jc w:val="left"/>
            </w:pPr>
          </w:p>
        </w:tc>
        <w:tc>
          <w:tcPr>
            <w:tcW w:type="dxa" w:w="2478"/>
          </w:tcPr>
          <w:p>
            <w:pPr>
              <w:spacing w:after="0"/>
              <w:jc w:val="left"/>
            </w:pPr>
            <w:r>
              <w:rPr>
                <w:sz w:val="16"/>
              </w:rPr>
              <w:t>B1-c worst recorded: Ice Storm</w:t>
            </w:r>
          </w:p>
        </w:tc>
      </w:tr>
      <w:tr>
        <w:trPr>
          <w:cantSplit/>
        </w:trPr>
        <w:tc>
          <w:tcPr>
            <w:tcW w:type="dxa" w:w="1037"/>
          </w:tcPr>
          <w:p>
            <w:pPr>
              <w:spacing w:after="0"/>
              <w:jc w:val="left"/>
            </w:pPr>
            <w:r>
              <w:rPr>
                <w:sz w:val="16"/>
              </w:rPr>
              <w:t>1986-09-18</w:t>
            </w:r>
          </w:p>
        </w:tc>
        <w:tc>
          <w:tcPr>
            <w:tcW w:type="dxa" w:w="1215"/>
          </w:tcPr>
          <w:p>
            <w:pPr>
              <w:spacing w:after="0"/>
              <w:jc w:val="left"/>
            </w:pPr>
            <w:r>
              <w:rPr>
                <w:sz w:val="16"/>
              </w:rPr>
              <w:t>Hail</w:t>
            </w:r>
          </w:p>
        </w:tc>
        <w:tc>
          <w:tcPr>
            <w:tcW w:type="dxa" w:w="1911"/>
          </w:tcPr>
          <w:p>
            <w:pPr>
              <w:spacing w:after="0"/>
              <w:jc w:val="left"/>
            </w:pPr>
            <w:r>
              <w:rPr>
                <w:sz w:val="16"/>
              </w:rPr>
              <w:t>4 in</w:t>
            </w:r>
          </w:p>
        </w:tc>
        <w:tc>
          <w:tcPr>
            <w:tcW w:type="dxa" w:w="3166"/>
          </w:tcPr>
          <w:p>
            <w:pPr>
              <w:spacing w:after="0"/>
              <w:jc w:val="left"/>
            </w:pPr>
            <w:r>
              <w:rPr>
                <w:sz w:val="16"/>
              </w:rPr>
              <w:t>damage not recorded (pre-1996 record)</w:t>
            </w:r>
          </w:p>
        </w:tc>
        <w:tc>
          <w:tcPr>
            <w:tcW w:type="dxa" w:w="936"/>
          </w:tcPr>
          <w:p>
            <w:pPr>
              <w:spacing w:after="0"/>
              <w:jc w:val="right"/>
            </w:pPr>
            <w:r>
              <w:rPr>
                <w:sz w:val="16"/>
              </w:rPr>
              <w:t>0, 0</w:t>
            </w:r>
          </w:p>
        </w:tc>
        <w:tc>
          <w:tcPr>
            <w:tcW w:type="dxa" w:w="2300"/>
          </w:tcPr>
          <w:p>
            <w:pPr>
              <w:spacing w:after="0"/>
              <w:jc w:val="left"/>
            </w:pPr>
            <w:r>
              <w:rPr>
                <w:sz w:val="16"/>
              </w:rPr>
              <w:t>location not recorded</w:t>
            </w:r>
          </w:p>
        </w:tc>
        <w:tc>
          <w:tcPr>
            <w:tcW w:type="dxa" w:w="1068"/>
          </w:tcPr>
          <w:p>
            <w:pPr>
              <w:spacing w:after="0"/>
              <w:jc w:val="left"/>
            </w:pPr>
          </w:p>
        </w:tc>
        <w:tc>
          <w:tcPr>
            <w:tcW w:type="dxa" w:w="2478"/>
          </w:tcPr>
          <w:p>
            <w:pPr>
              <w:spacing w:after="0"/>
              <w:jc w:val="left"/>
            </w:pPr>
            <w:r>
              <w:rPr>
                <w:sz w:val="16"/>
              </w:rPr>
              <w:t>B1-c worst recorded: Hail</w:t>
            </w:r>
          </w:p>
        </w:tc>
      </w:tr>
      <w:tr>
        <w:trPr>
          <w:cantSplit/>
        </w:trPr>
        <w:tc>
          <w:tcPr>
            <w:tcW w:type="dxa" w:w="1037"/>
          </w:tcPr>
          <w:p>
            <w:pPr>
              <w:spacing w:after="0"/>
              <w:jc w:val="left"/>
            </w:pPr>
            <w:r>
              <w:rPr>
                <w:sz w:val="16"/>
              </w:rPr>
              <w:t>1984-06-12</w:t>
            </w:r>
          </w:p>
        </w:tc>
        <w:tc>
          <w:tcPr>
            <w:tcW w:type="dxa" w:w="1215"/>
          </w:tcPr>
          <w:p>
            <w:pPr>
              <w:spacing w:after="0"/>
              <w:jc w:val="left"/>
            </w:pPr>
            <w:r>
              <w:rPr>
                <w:sz w:val="16"/>
              </w:rPr>
              <w:t>Tornado</w:t>
            </w:r>
          </w:p>
        </w:tc>
        <w:tc>
          <w:tcPr>
            <w:tcW w:type="dxa" w:w="1911"/>
          </w:tcPr>
          <w:p>
            <w:pPr>
              <w:spacing w:after="0"/>
              <w:jc w:val="left"/>
            </w:pPr>
            <w:r>
              <w:rPr>
                <w:sz w:val="16"/>
              </w:rPr>
              <w:t>F3, 13 mi path length (whole path, pre-1996), 200 yd wide</w:t>
            </w:r>
          </w:p>
        </w:tc>
        <w:tc>
          <w:tcPr>
            <w:tcW w:type="dxa" w:w="3166"/>
          </w:tcPr>
          <w:p>
            <w:pPr>
              <w:spacing w:after="0"/>
              <w:jc w:val="left"/>
            </w:pPr>
            <w:r>
              <w:rPr>
                <w:sz w:val="16"/>
              </w:rPr>
              <w:t>$2,500,000 property; crops not recorded (1984 dollars)</w:t>
            </w:r>
          </w:p>
        </w:tc>
        <w:tc>
          <w:tcPr>
            <w:tcW w:type="dxa" w:w="936"/>
          </w:tcPr>
          <w:p>
            <w:pPr>
              <w:spacing w:after="0"/>
              <w:jc w:val="right"/>
            </w:pPr>
            <w:r>
              <w:rPr>
                <w:sz w:val="16"/>
              </w:rPr>
              <w:t>0, 5</w:t>
            </w:r>
          </w:p>
        </w:tc>
        <w:tc>
          <w:tcPr>
            <w:tcW w:type="dxa" w:w="2300"/>
          </w:tcPr>
          <w:p>
            <w:pPr>
              <w:spacing w:after="0"/>
              <w:jc w:val="left"/>
            </w:pPr>
            <w:r>
              <w:rPr>
                <w:sz w:val="16"/>
              </w:rPr>
              <w:t>location not recorded</w:t>
            </w:r>
          </w:p>
        </w:tc>
        <w:tc>
          <w:tcPr>
            <w:tcW w:type="dxa" w:w="1068"/>
          </w:tcPr>
          <w:p>
            <w:pPr>
              <w:spacing w:after="0"/>
              <w:jc w:val="left"/>
            </w:pPr>
          </w:p>
        </w:tc>
        <w:tc>
          <w:tcPr>
            <w:tcW w:type="dxa" w:w="2478"/>
          </w:tcPr>
          <w:p>
            <w:pPr>
              <w:spacing w:after="0"/>
              <w:jc w:val="left"/>
            </w:pPr>
            <w:r>
              <w:rPr>
                <w:sz w:val="16"/>
              </w:rPr>
              <w:t>deaths or injuries recorded</w:t>
            </w:r>
          </w:p>
        </w:tc>
      </w:tr>
      <w:tr>
        <w:trPr>
          <w:cantSplit/>
        </w:trPr>
        <w:tc>
          <w:tcPr>
            <w:tcW w:type="dxa" w:w="1037"/>
          </w:tcPr>
          <w:p>
            <w:pPr>
              <w:spacing w:after="0"/>
              <w:jc w:val="left"/>
            </w:pPr>
            <w:r>
              <w:rPr>
                <w:sz w:val="16"/>
              </w:rPr>
              <w:t>1955-06-04</w:t>
            </w:r>
          </w:p>
        </w:tc>
        <w:tc>
          <w:tcPr>
            <w:tcW w:type="dxa" w:w="1215"/>
          </w:tcPr>
          <w:p>
            <w:pPr>
              <w:spacing w:after="0"/>
              <w:jc w:val="left"/>
            </w:pPr>
            <w:r>
              <w:rPr>
                <w:sz w:val="16"/>
              </w:rPr>
              <w:t>Tornado</w:t>
            </w:r>
          </w:p>
        </w:tc>
        <w:tc>
          <w:tcPr>
            <w:tcW w:type="dxa" w:w="1911"/>
          </w:tcPr>
          <w:p>
            <w:pPr>
              <w:spacing w:after="0"/>
              <w:jc w:val="left"/>
            </w:pPr>
            <w:r>
              <w:rPr>
                <w:sz w:val="16"/>
              </w:rPr>
              <w:t>F4, 440 yd wide</w:t>
            </w:r>
          </w:p>
        </w:tc>
        <w:tc>
          <w:tcPr>
            <w:tcW w:type="dxa" w:w="3166"/>
          </w:tcPr>
          <w:p>
            <w:pPr>
              <w:spacing w:after="0"/>
              <w:jc w:val="left"/>
            </w:pPr>
            <w:r>
              <w:rPr>
                <w:sz w:val="16"/>
              </w:rPr>
              <w:t>$250,000 property; crops not recorded (1955 dollars)</w:t>
            </w:r>
          </w:p>
        </w:tc>
        <w:tc>
          <w:tcPr>
            <w:tcW w:type="dxa" w:w="936"/>
          </w:tcPr>
          <w:p>
            <w:pPr>
              <w:spacing w:after="0"/>
              <w:jc w:val="right"/>
            </w:pPr>
            <w:r>
              <w:rPr>
                <w:sz w:val="16"/>
              </w:rPr>
              <w:t>0, 0</w:t>
            </w:r>
          </w:p>
        </w:tc>
        <w:tc>
          <w:tcPr>
            <w:tcW w:type="dxa" w:w="2300"/>
          </w:tcPr>
          <w:p>
            <w:pPr>
              <w:spacing w:after="0"/>
              <w:jc w:val="left"/>
            </w:pPr>
            <w:r>
              <w:rPr>
                <w:sz w:val="16"/>
              </w:rPr>
              <w:t>location not recorded</w:t>
            </w:r>
          </w:p>
        </w:tc>
        <w:tc>
          <w:tcPr>
            <w:tcW w:type="dxa" w:w="1068"/>
          </w:tcPr>
          <w:p>
            <w:pPr>
              <w:spacing w:after="0"/>
              <w:jc w:val="left"/>
            </w:pPr>
          </w:p>
        </w:tc>
        <w:tc>
          <w:tcPr>
            <w:tcW w:type="dxa" w:w="2478"/>
          </w:tcPr>
          <w:p>
            <w:pPr>
              <w:spacing w:after="0"/>
              <w:jc w:val="left"/>
            </w:pPr>
            <w:r>
              <w:rPr>
                <w:sz w:val="16"/>
              </w:rPr>
              <w:t>B1-c worst recorded: Tornado</w:t>
            </w:r>
          </w:p>
        </w:tc>
      </w:tr>
      <w:tr>
        <w:trPr>
          <w:cantSplit/>
        </w:trPr>
        <w:tc>
          <w:tcPr>
            <w:tcW w:type="dxa" w:w="1037"/>
          </w:tcPr>
          <w:p>
            <w:pPr>
              <w:spacing w:after="0"/>
              <w:jc w:val="left"/>
            </w:pPr>
            <w:r>
              <w:rPr>
                <w:sz w:val="16"/>
              </w:rPr>
              <w:t>1953-05-09</w:t>
            </w:r>
          </w:p>
        </w:tc>
        <w:tc>
          <w:tcPr>
            <w:tcW w:type="dxa" w:w="1215"/>
          </w:tcPr>
          <w:p>
            <w:pPr>
              <w:spacing w:after="0"/>
              <w:jc w:val="left"/>
            </w:pPr>
            <w:r>
              <w:rPr>
                <w:sz w:val="16"/>
              </w:rPr>
              <w:t>Tornado</w:t>
            </w:r>
          </w:p>
        </w:tc>
        <w:tc>
          <w:tcPr>
            <w:tcW w:type="dxa" w:w="1911"/>
          </w:tcPr>
          <w:p>
            <w:pPr>
              <w:spacing w:after="0"/>
              <w:jc w:val="left"/>
            </w:pPr>
            <w:r>
              <w:rPr>
                <w:sz w:val="16"/>
              </w:rPr>
              <w:t>F3, 6.5 mi path length (whole path, pre-1996), 880 yd wide</w:t>
            </w:r>
          </w:p>
        </w:tc>
        <w:tc>
          <w:tcPr>
            <w:tcW w:type="dxa" w:w="3166"/>
          </w:tcPr>
          <w:p>
            <w:pPr>
              <w:spacing w:after="0"/>
              <w:jc w:val="left"/>
            </w:pPr>
            <w:r>
              <w:rPr>
                <w:sz w:val="16"/>
              </w:rPr>
              <w:t>$2,500,000 property; crops not recorded (1953 dollars)</w:t>
            </w:r>
          </w:p>
        </w:tc>
        <w:tc>
          <w:tcPr>
            <w:tcW w:type="dxa" w:w="936"/>
          </w:tcPr>
          <w:p>
            <w:pPr>
              <w:spacing w:after="0"/>
              <w:jc w:val="right"/>
            </w:pPr>
            <w:r>
              <w:rPr>
                <w:sz w:val="16"/>
              </w:rPr>
              <w:t>5, 80</w:t>
            </w:r>
          </w:p>
        </w:tc>
        <w:tc>
          <w:tcPr>
            <w:tcW w:type="dxa" w:w="2300"/>
          </w:tcPr>
          <w:p>
            <w:pPr>
              <w:spacing w:after="0"/>
              <w:jc w:val="left"/>
            </w:pPr>
            <w:r>
              <w:rPr>
                <w:sz w:val="16"/>
              </w:rPr>
              <w:t>location not recorded</w:t>
            </w:r>
          </w:p>
        </w:tc>
        <w:tc>
          <w:tcPr>
            <w:tcW w:type="dxa" w:w="1068"/>
          </w:tcPr>
          <w:p>
            <w:pPr>
              <w:spacing w:after="0"/>
              <w:jc w:val="left"/>
            </w:pPr>
          </w:p>
        </w:tc>
        <w:tc>
          <w:tcPr>
            <w:tcW w:type="dxa" w:w="247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(753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3.84</w:t>
            </w:r>
          </w:p>
        </w:tc>
        <w:tc>
          <w:tcPr>
            <w:tcW w:type="dxa" w:w="1305"/>
          </w:tcPr>
          <w:p>
            <w:pPr>
              <w:spacing w:after="0"/>
              <w:jc w:val="left"/>
            </w:pPr>
            <w:r>
              <w:rPr>
                <w:sz w:val="16"/>
              </w:rPr>
              <w:t>event-days per year</w:t>
            </w:r>
          </w:p>
        </w:tc>
        <w:tc>
          <w:tcPr>
            <w:tcW w:type="dxa" w:w="1652"/>
          </w:tcPr>
          <w:p>
            <w:pPr>
              <w:spacing w:after="0"/>
              <w:jc w:val="left"/>
            </w:pPr>
            <w:r>
              <w:rPr>
                <w:sz w:val="16"/>
              </w:rPr>
              <w:t>about 3.84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73</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27.8</w:t>
            </w:r>
          </w:p>
        </w:tc>
        <w:tc>
          <w:tcPr>
            <w:tcW w:type="dxa" w:w="1305"/>
          </w:tcPr>
          <w:p>
            <w:pPr>
              <w:spacing w:after="0"/>
              <w:jc w:val="left"/>
            </w:pPr>
            <w:r>
              <w:rPr>
                <w:sz w:val="16"/>
              </w:rPr>
              <w:t>event-days per year</w:t>
            </w:r>
          </w:p>
        </w:tc>
        <w:tc>
          <w:tcPr>
            <w:tcW w:type="dxa" w:w="1652"/>
          </w:tcPr>
          <w:p>
            <w:pPr>
              <w:spacing w:after="0"/>
              <w:jc w:val="left"/>
            </w:pPr>
            <w:r>
              <w:rPr>
                <w:sz w:val="16"/>
              </w:rPr>
              <w:t>about 27.8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714</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0.000543</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0.0543%</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8.04</w:t>
            </w:r>
          </w:p>
        </w:tc>
        <w:tc>
          <w:tcPr>
            <w:tcW w:type="dxa" w:w="1305"/>
          </w:tcPr>
          <w:p>
            <w:pPr>
              <w:spacing w:after="0"/>
              <w:jc w:val="left"/>
            </w:pPr>
            <w:r>
              <w:rPr>
                <w:sz w:val="16"/>
              </w:rPr>
              <w:t>events per year</w:t>
            </w:r>
          </w:p>
        </w:tc>
        <w:tc>
          <w:tcPr>
            <w:tcW w:type="dxa" w:w="1652"/>
          </w:tcPr>
          <w:p>
            <w:pPr>
              <w:spacing w:after="0"/>
              <w:jc w:val="left"/>
            </w:pPr>
            <w:r>
              <w:rPr>
                <w:sz w:val="16"/>
              </w:rPr>
              <w:t>about 8.04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305.6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6.79</w:t>
            </w:r>
          </w:p>
        </w:tc>
        <w:tc>
          <w:tcPr>
            <w:tcW w:type="dxa" w:w="1305"/>
          </w:tcPr>
          <w:p>
            <w:pPr>
              <w:spacing w:after="0"/>
              <w:jc w:val="left"/>
            </w:pPr>
            <w:r>
              <w:rPr>
                <w:sz w:val="16"/>
              </w:rPr>
              <w:t>event-days per year</w:t>
            </w:r>
          </w:p>
        </w:tc>
        <w:tc>
          <w:tcPr>
            <w:tcW w:type="dxa" w:w="1652"/>
          </w:tcPr>
          <w:p>
            <w:pPr>
              <w:spacing w:after="0"/>
              <w:jc w:val="left"/>
            </w:pPr>
            <w:r>
              <w:rPr>
                <w:sz w:val="16"/>
              </w:rPr>
              <w:t>about 6.79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2 of 30 years, 1996 to 2025 (6.67%)</w:t>
            </w:r>
          </w:p>
        </w:tc>
        <w:tc>
          <w:tcPr>
            <w:tcW w:type="dxa" w:w="1546"/>
          </w:tcPr>
          <w:p>
            <w:pPr>
              <w:spacing w:after="0"/>
              <w:jc w:val="right"/>
            </w:pPr>
            <w:r>
              <w:rPr>
                <w:sz w:val="16"/>
              </w:rPr>
              <w:t>104</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0.877</w:t>
            </w:r>
          </w:p>
        </w:tc>
        <w:tc>
          <w:tcPr>
            <w:tcW w:type="dxa" w:w="1305"/>
          </w:tcPr>
          <w:p>
            <w:pPr>
              <w:spacing w:after="0"/>
              <w:jc w:val="left"/>
            </w:pPr>
            <w:r>
              <w:rPr>
                <w:sz w:val="16"/>
              </w:rPr>
              <w:t>event-days per year</w:t>
            </w:r>
          </w:p>
        </w:tc>
        <w:tc>
          <w:tcPr>
            <w:tcW w:type="dxa" w:w="1652"/>
          </w:tcPr>
          <w:p>
            <w:pPr>
              <w:spacing w:after="0"/>
              <w:jc w:val="left"/>
            </w:pPr>
            <w:r>
              <w:rPr>
                <w:sz w:val="16"/>
              </w:rPr>
              <w:t>about 0.877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59</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0.75</w:t>
            </w:r>
          </w:p>
        </w:tc>
        <w:tc>
          <w:tcPr>
            <w:tcW w:type="dxa" w:w="1305"/>
          </w:tcPr>
          <w:p>
            <w:pPr>
              <w:spacing w:after="0"/>
              <w:jc w:val="left"/>
            </w:pPr>
            <w:r>
              <w:rPr>
                <w:sz w:val="16"/>
              </w:rPr>
              <w:t>event-days per year</w:t>
            </w:r>
          </w:p>
        </w:tc>
        <w:tc>
          <w:tcPr>
            <w:tcW w:type="dxa" w:w="1652"/>
          </w:tcPr>
          <w:p>
            <w:pPr>
              <w:spacing w:after="0"/>
              <w:jc w:val="left"/>
            </w:pPr>
            <w:r>
              <w:rPr>
                <w:sz w:val="16"/>
              </w:rPr>
              <w:t>about 0.75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11 of 30 years, 1996 to 2025 (36.7%)</w:t>
            </w:r>
          </w:p>
        </w:tc>
        <w:tc>
          <w:tcPr>
            <w:tcW w:type="dxa" w:w="1546"/>
          </w:tcPr>
          <w:p>
            <w:pPr>
              <w:spacing w:after="0"/>
              <w:jc w:val="right"/>
            </w:pPr>
            <w:r>
              <w:rPr>
                <w:sz w:val="16"/>
              </w:rPr>
              <w:t>21</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0.102</w:t>
            </w:r>
          </w:p>
        </w:tc>
        <w:tc>
          <w:tcPr>
            <w:tcW w:type="dxa" w:w="1305"/>
          </w:tcPr>
          <w:p>
            <w:pPr>
              <w:spacing w:after="0"/>
              <w:jc w:val="left"/>
            </w:pPr>
            <w:r>
              <w:rPr>
                <w:sz w:val="16"/>
              </w:rPr>
              <w:t>events per year (modeled)</w:t>
            </w:r>
          </w:p>
        </w:tc>
        <w:tc>
          <w:tcPr>
            <w:tcW w:type="dxa" w:w="1652"/>
          </w:tcPr>
          <w:p>
            <w:pPr>
              <w:spacing w:after="0"/>
              <w:jc w:val="left"/>
            </w:pPr>
            <w:r>
              <w:rPr>
                <w:sz w:val="16"/>
              </w:rPr>
              <w:t>about 1 in 10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45</w:t>
            </w:r>
          </w:p>
        </w:tc>
        <w:tc>
          <w:tcPr>
            <w:tcW w:type="dxa" w:w="1305"/>
          </w:tcPr>
          <w:p>
            <w:pPr>
              <w:spacing w:after="0"/>
              <w:jc w:val="left"/>
            </w:pPr>
            <w:r>
              <w:rPr>
                <w:sz w:val="16"/>
              </w:rPr>
              <w:t>days per year with a strike</w:t>
            </w:r>
          </w:p>
        </w:tc>
        <w:tc>
          <w:tcPr>
            <w:tcW w:type="dxa" w:w="1652"/>
          </w:tcPr>
          <w:p>
            <w:pPr>
              <w:spacing w:after="0"/>
              <w:jc w:val="left"/>
            </w:pPr>
            <w:r>
              <w:rPr>
                <w:sz w:val="16"/>
              </w:rPr>
              <w:t>about 45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4.72</w:t>
            </w:r>
          </w:p>
        </w:tc>
        <w:tc>
          <w:tcPr>
            <w:tcW w:type="dxa" w:w="1305"/>
          </w:tcPr>
          <w:p>
            <w:pPr>
              <w:spacing w:after="0"/>
              <w:jc w:val="left"/>
            </w:pPr>
            <w:r>
              <w:rPr>
                <w:sz w:val="16"/>
              </w:rPr>
              <w:t>events per year</w:t>
            </w:r>
          </w:p>
        </w:tc>
        <w:tc>
          <w:tcPr>
            <w:tcW w:type="dxa" w:w="1652"/>
          </w:tcPr>
          <w:p>
            <w:pPr>
              <w:spacing w:after="0"/>
              <w:jc w:val="left"/>
            </w:pPr>
            <w:r>
              <w:rPr>
                <w:sz w:val="16"/>
              </w:rPr>
              <w:t>about 4.72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180</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0.561</w:t>
            </w:r>
          </w:p>
        </w:tc>
        <w:tc>
          <w:tcPr>
            <w:tcW w:type="dxa" w:w="1305"/>
          </w:tcPr>
          <w:p>
            <w:pPr>
              <w:spacing w:after="0"/>
              <w:jc w:val="left"/>
            </w:pPr>
            <w:r>
              <w:rPr>
                <w:sz w:val="16"/>
              </w:rPr>
              <w:t>events per year</w:t>
            </w:r>
          </w:p>
        </w:tc>
        <w:tc>
          <w:tcPr>
            <w:tcW w:type="dxa" w:w="1652"/>
          </w:tcPr>
          <w:p>
            <w:pPr>
              <w:spacing w:after="0"/>
              <w:jc w:val="left"/>
            </w:pPr>
            <w:r>
              <w:rPr>
                <w:sz w:val="16"/>
              </w:rPr>
              <w:t>about 0.56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0.000473</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0.0473%</w:t>
            </w:r>
          </w:p>
        </w:tc>
        <w:tc>
          <w:tcPr>
            <w:tcW w:type="dxa" w:w="1037"/>
          </w:tcPr>
          <w:p>
            <w:pPr>
              <w:spacing w:after="0"/>
              <w:jc w:val="left"/>
            </w:pPr>
          </w:p>
        </w:tc>
        <w:tc>
          <w:tcPr>
            <w:tcW w:type="dxa" w:w="2157"/>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12.3</w:t>
            </w:r>
          </w:p>
        </w:tc>
        <w:tc>
          <w:tcPr>
            <w:tcW w:type="dxa" w:w="1305"/>
          </w:tcPr>
          <w:p>
            <w:pPr>
              <w:spacing w:after="0"/>
              <w:jc w:val="left"/>
            </w:pPr>
            <w:r>
              <w:rPr>
                <w:sz w:val="16"/>
              </w:rPr>
              <w:t>event-days per year</w:t>
            </w:r>
          </w:p>
        </w:tc>
        <w:tc>
          <w:tcPr>
            <w:tcW w:type="dxa" w:w="1652"/>
          </w:tcPr>
          <w:p>
            <w:pPr>
              <w:spacing w:after="0"/>
              <w:jc w:val="left"/>
            </w:pPr>
            <w:r>
              <w:rPr>
                <w:sz w:val="16"/>
              </w:rPr>
              <w:t>about 12.3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30 of 30 years, 1996 to 2025 (100%)</w:t>
            </w:r>
          </w:p>
        </w:tc>
        <w:tc>
          <w:tcPr>
            <w:tcW w:type="dxa" w:w="1546"/>
          </w:tcPr>
          <w:p>
            <w:pPr>
              <w:spacing w:after="0"/>
              <w:jc w:val="right"/>
            </w:pPr>
            <w:r>
              <w:rPr>
                <w:sz w:val="16"/>
              </w:rPr>
              <w:t>234</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135</w:t>
            </w:r>
          </w:p>
        </w:tc>
        <w:tc>
          <w:tcPr>
            <w:tcW w:type="dxa" w:w="1381"/>
          </w:tcPr>
          <w:p>
            <w:pPr>
              <w:spacing w:after="0"/>
              <w:jc w:val="right"/>
            </w:pPr>
            <w:r>
              <w:rPr>
                <w:sz w:val="16"/>
              </w:rPr>
              <w:t>30</w:t>
            </w:r>
          </w:p>
        </w:tc>
        <w:tc>
          <w:tcPr>
            <w:tcW w:type="dxa" w:w="1381"/>
          </w:tcPr>
          <w:p>
            <w:pPr>
              <w:spacing w:after="0"/>
              <w:jc w:val="right"/>
            </w:pPr>
            <w:r>
              <w:rPr>
                <w:sz w:val="16"/>
              </w:rPr>
              <w:t>4.5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131</w:t>
            </w:r>
          </w:p>
        </w:tc>
        <w:tc>
          <w:tcPr>
            <w:tcW w:type="dxa" w:w="1381"/>
          </w:tcPr>
          <w:p>
            <w:pPr>
              <w:spacing w:after="0"/>
              <w:jc w:val="right"/>
            </w:pPr>
            <w:r>
              <w:rPr>
                <w:sz w:val="16"/>
              </w:rPr>
              <w:t>30</w:t>
            </w:r>
          </w:p>
        </w:tc>
        <w:tc>
          <w:tcPr>
            <w:tcW w:type="dxa" w:w="1381"/>
          </w:tcPr>
          <w:p>
            <w:pPr>
              <w:spacing w:after="0"/>
              <w:jc w:val="right"/>
            </w:pPr>
            <w:r>
              <w:rPr>
                <w:sz w:val="16"/>
              </w:rPr>
              <w:t>4.37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Cold Wave</w:t>
            </w:r>
          </w:p>
        </w:tc>
        <w:tc>
          <w:tcPr>
            <w:tcW w:type="dxa" w:w="1792"/>
          </w:tcPr>
          <w:p>
            <w:pPr>
              <w:spacing w:after="0"/>
              <w:jc w:val="right"/>
            </w:pPr>
            <w:r>
              <w:rPr>
                <w:sz w:val="16"/>
              </w:rPr>
              <w:t>2 of 2</w:t>
            </w:r>
          </w:p>
        </w:tc>
        <w:tc>
          <w:tcPr>
            <w:tcW w:type="dxa" w:w="1708"/>
          </w:tcPr>
          <w:p>
            <w:pPr>
              <w:spacing w:after="0"/>
              <w:jc w:val="right"/>
            </w:pPr>
            <w:r>
              <w:rPr>
                <w:sz w:val="16"/>
              </w:rPr>
              <w:t>40.7</w:t>
            </w:r>
          </w:p>
        </w:tc>
        <w:tc>
          <w:tcPr>
            <w:tcW w:type="dxa" w:w="1792"/>
          </w:tcPr>
          <w:p>
            <w:pPr>
              <w:spacing w:after="0"/>
              <w:jc w:val="right"/>
            </w:pPr>
            <w:r>
              <w:rPr>
                <w:sz w:val="16"/>
              </w:rPr>
              <w:t>41.7</w:t>
            </w:r>
          </w:p>
        </w:tc>
        <w:tc>
          <w:tcPr>
            <w:tcW w:type="dxa" w:w="1708"/>
          </w:tcPr>
          <w:p>
            <w:pPr>
              <w:spacing w:after="0"/>
              <w:jc w:val="right"/>
            </w:pPr>
            <w:r>
              <w:rPr>
                <w:sz w:val="16"/>
              </w:rPr>
              <w:t>42.6</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Drought</w:t>
            </w:r>
          </w:p>
        </w:tc>
        <w:tc>
          <w:tcPr>
            <w:tcW w:type="dxa" w:w="1792"/>
          </w:tcPr>
          <w:p>
            <w:pPr>
              <w:spacing w:after="0"/>
              <w:jc w:val="right"/>
            </w:pPr>
            <w:r>
              <w:rPr>
                <w:sz w:val="16"/>
              </w:rPr>
              <w:t>2 of 2</w:t>
            </w:r>
          </w:p>
        </w:tc>
        <w:tc>
          <w:tcPr>
            <w:tcW w:type="dxa" w:w="1708"/>
          </w:tcPr>
          <w:p>
            <w:pPr>
              <w:spacing w:after="0"/>
              <w:jc w:val="right"/>
            </w:pPr>
            <w:r>
              <w:rPr>
                <w:sz w:val="16"/>
              </w:rPr>
              <w:t>98.3</w:t>
            </w:r>
          </w:p>
        </w:tc>
        <w:tc>
          <w:tcPr>
            <w:tcW w:type="dxa" w:w="1792"/>
          </w:tcPr>
          <w:p>
            <w:pPr>
              <w:spacing w:after="0"/>
              <w:jc w:val="right"/>
            </w:pPr>
            <w:r>
              <w:rPr>
                <w:sz w:val="16"/>
              </w:rPr>
              <w:t>98.9</w:t>
            </w:r>
          </w:p>
        </w:tc>
        <w:tc>
          <w:tcPr>
            <w:tcW w:type="dxa" w:w="1708"/>
          </w:tcPr>
          <w:p>
            <w:pPr>
              <w:spacing w:after="0"/>
              <w:jc w:val="right"/>
            </w:pPr>
            <w:r>
              <w:rPr>
                <w:sz w:val="16"/>
              </w:rPr>
              <w:t>99.4</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2 of 2</w:t>
            </w:r>
          </w:p>
        </w:tc>
        <w:tc>
          <w:tcPr>
            <w:tcW w:type="dxa" w:w="1708"/>
          </w:tcPr>
          <w:p>
            <w:pPr>
              <w:spacing w:after="0"/>
              <w:jc w:val="right"/>
            </w:pPr>
            <w:r>
              <w:rPr>
                <w:sz w:val="16"/>
              </w:rPr>
              <w:t>19.4</w:t>
            </w:r>
          </w:p>
        </w:tc>
        <w:tc>
          <w:tcPr>
            <w:tcW w:type="dxa" w:w="1792"/>
          </w:tcPr>
          <w:p>
            <w:pPr>
              <w:spacing w:after="0"/>
              <w:jc w:val="right"/>
            </w:pPr>
            <w:r>
              <w:rPr>
                <w:sz w:val="16"/>
              </w:rPr>
              <w:t>20.6</w:t>
            </w:r>
          </w:p>
        </w:tc>
        <w:tc>
          <w:tcPr>
            <w:tcW w:type="dxa" w:w="1708"/>
          </w:tcPr>
          <w:p>
            <w:pPr>
              <w:spacing w:after="0"/>
              <w:jc w:val="right"/>
            </w:pPr>
            <w:r>
              <w:rPr>
                <w:sz w:val="16"/>
              </w:rPr>
              <w:t>21.8</w:t>
            </w:r>
          </w:p>
        </w:tc>
        <w:tc>
          <w:tcPr>
            <w:tcW w:type="dxa" w:w="4380"/>
          </w:tcPr>
          <w:p>
            <w:pPr>
              <w:spacing w:after="0"/>
              <w:jc w:val="left"/>
            </w:pPr>
            <w:r>
              <w:rPr>
                <w:sz w:val="16"/>
              </w:rPr>
              <w:t>Very Low 2</w:t>
            </w:r>
          </w:p>
        </w:tc>
      </w:tr>
      <w:tr>
        <w:trPr>
          <w:cantSplit/>
        </w:trPr>
        <w:tc>
          <w:tcPr>
            <w:tcW w:type="dxa" w:w="2733"/>
          </w:tcPr>
          <w:p>
            <w:pPr>
              <w:spacing w:after="0"/>
              <w:jc w:val="left"/>
            </w:pPr>
            <w:r>
              <w:rPr>
                <w:sz w:val="16"/>
              </w:rPr>
              <w:t>Hail</w:t>
            </w:r>
          </w:p>
        </w:tc>
        <w:tc>
          <w:tcPr>
            <w:tcW w:type="dxa" w:w="1792"/>
          </w:tcPr>
          <w:p>
            <w:pPr>
              <w:spacing w:after="0"/>
              <w:jc w:val="right"/>
            </w:pPr>
            <w:r>
              <w:rPr>
                <w:sz w:val="16"/>
              </w:rPr>
              <w:t>2 of 2</w:t>
            </w:r>
          </w:p>
        </w:tc>
        <w:tc>
          <w:tcPr>
            <w:tcW w:type="dxa" w:w="1708"/>
          </w:tcPr>
          <w:p>
            <w:pPr>
              <w:spacing w:after="0"/>
              <w:jc w:val="right"/>
            </w:pPr>
            <w:r>
              <w:rPr>
                <w:sz w:val="16"/>
              </w:rPr>
              <w:t>99.9</w:t>
            </w:r>
          </w:p>
        </w:tc>
        <w:tc>
          <w:tcPr>
            <w:tcW w:type="dxa" w:w="1792"/>
          </w:tcPr>
          <w:p>
            <w:pPr>
              <w:spacing w:after="0"/>
              <w:jc w:val="right"/>
            </w:pPr>
            <w:r>
              <w:rPr>
                <w:sz w:val="16"/>
              </w:rPr>
              <w:t>100.0</w:t>
            </w:r>
          </w:p>
        </w:tc>
        <w:tc>
          <w:tcPr>
            <w:tcW w:type="dxa" w:w="1708"/>
          </w:tcPr>
          <w:p>
            <w:pPr>
              <w:spacing w:after="0"/>
              <w:jc w:val="right"/>
            </w:pPr>
            <w:r>
              <w:rPr>
                <w:sz w:val="16"/>
              </w:rPr>
              <w:t>100.0</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Heat Wave</w:t>
            </w:r>
          </w:p>
        </w:tc>
        <w:tc>
          <w:tcPr>
            <w:tcW w:type="dxa" w:w="1792"/>
          </w:tcPr>
          <w:p>
            <w:pPr>
              <w:spacing w:after="0"/>
              <w:jc w:val="right"/>
            </w:pPr>
            <w:r>
              <w:rPr>
                <w:sz w:val="16"/>
              </w:rPr>
              <w:t>2 of 2</w:t>
            </w:r>
          </w:p>
        </w:tc>
        <w:tc>
          <w:tcPr>
            <w:tcW w:type="dxa" w:w="1708"/>
          </w:tcPr>
          <w:p>
            <w:pPr>
              <w:spacing w:after="0"/>
              <w:jc w:val="right"/>
            </w:pPr>
            <w:r>
              <w:rPr>
                <w:sz w:val="16"/>
              </w:rPr>
              <w:t>59.9</w:t>
            </w:r>
          </w:p>
        </w:tc>
        <w:tc>
          <w:tcPr>
            <w:tcW w:type="dxa" w:w="1792"/>
          </w:tcPr>
          <w:p>
            <w:pPr>
              <w:spacing w:after="0"/>
              <w:jc w:val="right"/>
            </w:pPr>
            <w:r>
              <w:rPr>
                <w:sz w:val="16"/>
              </w:rPr>
              <w:t>60.8</w:t>
            </w:r>
          </w:p>
        </w:tc>
        <w:tc>
          <w:tcPr>
            <w:tcW w:type="dxa" w:w="1708"/>
          </w:tcPr>
          <w:p>
            <w:pPr>
              <w:spacing w:after="0"/>
              <w:jc w:val="right"/>
            </w:pPr>
            <w:r>
              <w:rPr>
                <w:sz w:val="16"/>
              </w:rPr>
              <w:t>61.6</w:t>
            </w:r>
          </w:p>
        </w:tc>
        <w:tc>
          <w:tcPr>
            <w:tcW w:type="dxa" w:w="4380"/>
          </w:tcPr>
          <w:p>
            <w:pPr>
              <w:spacing w:after="0"/>
              <w:jc w:val="left"/>
            </w:pPr>
            <w:r>
              <w:rPr>
                <w:sz w:val="16"/>
              </w:rPr>
              <w:t>Relatively Moderate 2</w:t>
            </w:r>
          </w:p>
        </w:tc>
      </w:tr>
      <w:tr>
        <w:trPr>
          <w:cantSplit/>
        </w:trPr>
        <w:tc>
          <w:tcPr>
            <w:tcW w:type="dxa" w:w="2733"/>
          </w:tcPr>
          <w:p>
            <w:pPr>
              <w:spacing w:after="0"/>
              <w:jc w:val="left"/>
            </w:pPr>
            <w:r>
              <w:rPr>
                <w:sz w:val="16"/>
              </w:rPr>
              <w:t>Hurricane</w:t>
            </w:r>
          </w:p>
        </w:tc>
        <w:tc>
          <w:tcPr>
            <w:tcW w:type="dxa" w:w="1792"/>
          </w:tcPr>
          <w:p>
            <w:pPr>
              <w:spacing w:after="0"/>
              <w:jc w:val="right"/>
            </w:pPr>
            <w:r>
              <w:rPr>
                <w:sz w:val="16"/>
              </w:rPr>
              <w:t>0 of 2</w:t>
            </w:r>
          </w:p>
        </w:tc>
        <w:tc>
          <w:tcPr>
            <w:tcW w:type="dxa" w:w="1708"/>
          </w:tcPr>
          <w:p>
            <w:pPr>
              <w:spacing w:after="0"/>
              <w:jc w:val="right"/>
            </w:pPr>
          </w:p>
        </w:tc>
        <w:tc>
          <w:tcPr>
            <w:tcW w:type="dxa" w:w="1792"/>
          </w:tcPr>
          <w:p>
            <w:pPr>
              <w:spacing w:after="0"/>
              <w:jc w:val="right"/>
            </w:pPr>
          </w:p>
        </w:tc>
        <w:tc>
          <w:tcPr>
            <w:tcW w:type="dxa" w:w="1708"/>
          </w:tcPr>
          <w:p>
            <w:pPr>
              <w:spacing w:after="0"/>
              <w:jc w:val="right"/>
            </w:pPr>
          </w:p>
        </w:tc>
        <w:tc>
          <w:tcPr>
            <w:tcW w:type="dxa" w:w="4380"/>
          </w:tcPr>
          <w:p>
            <w:pPr>
              <w:spacing w:after="0"/>
              <w:jc w:val="left"/>
            </w:pPr>
            <w:r>
              <w:rPr>
                <w:sz w:val="16"/>
              </w:rPr>
              <w:t>Not Applicable 2</w:t>
            </w:r>
          </w:p>
        </w:tc>
      </w:tr>
      <w:tr>
        <w:trPr>
          <w:cantSplit/>
        </w:trPr>
        <w:tc>
          <w:tcPr>
            <w:tcW w:type="dxa" w:w="2733"/>
          </w:tcPr>
          <w:p>
            <w:pPr>
              <w:spacing w:after="0"/>
              <w:jc w:val="left"/>
            </w:pPr>
            <w:r>
              <w:rPr>
                <w:sz w:val="16"/>
              </w:rPr>
              <w:t>Ice Storm</w:t>
            </w:r>
          </w:p>
        </w:tc>
        <w:tc>
          <w:tcPr>
            <w:tcW w:type="dxa" w:w="1792"/>
          </w:tcPr>
          <w:p>
            <w:pPr>
              <w:spacing w:after="0"/>
              <w:jc w:val="right"/>
            </w:pPr>
            <w:r>
              <w:rPr>
                <w:sz w:val="16"/>
              </w:rPr>
              <w:t>2 of 2</w:t>
            </w:r>
          </w:p>
        </w:tc>
        <w:tc>
          <w:tcPr>
            <w:tcW w:type="dxa" w:w="1708"/>
          </w:tcPr>
          <w:p>
            <w:pPr>
              <w:spacing w:after="0"/>
              <w:jc w:val="right"/>
            </w:pPr>
            <w:r>
              <w:rPr>
                <w:sz w:val="16"/>
              </w:rPr>
              <w:t>96.5</w:t>
            </w:r>
          </w:p>
        </w:tc>
        <w:tc>
          <w:tcPr>
            <w:tcW w:type="dxa" w:w="1792"/>
          </w:tcPr>
          <w:p>
            <w:pPr>
              <w:spacing w:after="0"/>
              <w:jc w:val="right"/>
            </w:pPr>
            <w:r>
              <w:rPr>
                <w:sz w:val="16"/>
              </w:rPr>
              <w:t>96.7</w:t>
            </w:r>
          </w:p>
        </w:tc>
        <w:tc>
          <w:tcPr>
            <w:tcW w:type="dxa" w:w="1708"/>
          </w:tcPr>
          <w:p>
            <w:pPr>
              <w:spacing w:after="0"/>
              <w:jc w:val="right"/>
            </w:pPr>
            <w:r>
              <w:rPr>
                <w:sz w:val="16"/>
              </w:rPr>
              <w:t>96.9</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2 of 2</w:t>
            </w:r>
          </w:p>
        </w:tc>
        <w:tc>
          <w:tcPr>
            <w:tcW w:type="dxa" w:w="1708"/>
          </w:tcPr>
          <w:p>
            <w:pPr>
              <w:spacing w:after="0"/>
              <w:jc w:val="right"/>
            </w:pPr>
            <w:r>
              <w:rPr>
                <w:sz w:val="16"/>
              </w:rPr>
              <w:t>84.2</w:t>
            </w:r>
          </w:p>
        </w:tc>
        <w:tc>
          <w:tcPr>
            <w:tcW w:type="dxa" w:w="1792"/>
          </w:tcPr>
          <w:p>
            <w:pPr>
              <w:spacing w:after="0"/>
              <w:jc w:val="right"/>
            </w:pPr>
            <w:r>
              <w:rPr>
                <w:sz w:val="16"/>
              </w:rPr>
              <w:t>88.5</w:t>
            </w:r>
          </w:p>
        </w:tc>
        <w:tc>
          <w:tcPr>
            <w:tcW w:type="dxa" w:w="1708"/>
          </w:tcPr>
          <w:p>
            <w:pPr>
              <w:spacing w:after="0"/>
              <w:jc w:val="right"/>
            </w:pPr>
            <w:r>
              <w:rPr>
                <w:sz w:val="16"/>
              </w:rPr>
              <w:t>92.8</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Landslide</w:t>
            </w:r>
          </w:p>
        </w:tc>
        <w:tc>
          <w:tcPr>
            <w:tcW w:type="dxa" w:w="1792"/>
          </w:tcPr>
          <w:p>
            <w:pPr>
              <w:spacing w:after="0"/>
              <w:jc w:val="right"/>
            </w:pPr>
            <w:r>
              <w:rPr>
                <w:sz w:val="16"/>
              </w:rPr>
              <w:t>2 of 2</w:t>
            </w:r>
          </w:p>
        </w:tc>
        <w:tc>
          <w:tcPr>
            <w:tcW w:type="dxa" w:w="1708"/>
          </w:tcPr>
          <w:p>
            <w:pPr>
              <w:spacing w:after="0"/>
              <w:jc w:val="right"/>
            </w:pPr>
            <w:r>
              <w:rPr>
                <w:sz w:val="16"/>
              </w:rPr>
              <w:t>57.5</w:t>
            </w:r>
          </w:p>
        </w:tc>
        <w:tc>
          <w:tcPr>
            <w:tcW w:type="dxa" w:w="1792"/>
          </w:tcPr>
          <w:p>
            <w:pPr>
              <w:spacing w:after="0"/>
              <w:jc w:val="right"/>
            </w:pPr>
            <w:r>
              <w:rPr>
                <w:sz w:val="16"/>
              </w:rPr>
              <w:t>58.4</w:t>
            </w:r>
          </w:p>
        </w:tc>
        <w:tc>
          <w:tcPr>
            <w:tcW w:type="dxa" w:w="1708"/>
          </w:tcPr>
          <w:p>
            <w:pPr>
              <w:spacing w:after="0"/>
              <w:jc w:val="right"/>
            </w:pPr>
            <w:r>
              <w:rPr>
                <w:sz w:val="16"/>
              </w:rPr>
              <w:t>59.2</w:t>
            </w:r>
          </w:p>
        </w:tc>
        <w:tc>
          <w:tcPr>
            <w:tcW w:type="dxa" w:w="4380"/>
          </w:tcPr>
          <w:p>
            <w:pPr>
              <w:spacing w:after="0"/>
              <w:jc w:val="left"/>
            </w:pPr>
            <w:r>
              <w:rPr>
                <w:sz w:val="16"/>
              </w:rPr>
              <w:t>Very Low 2</w:t>
            </w:r>
          </w:p>
        </w:tc>
      </w:tr>
      <w:tr>
        <w:trPr>
          <w:cantSplit/>
        </w:trPr>
        <w:tc>
          <w:tcPr>
            <w:tcW w:type="dxa" w:w="2733"/>
          </w:tcPr>
          <w:p>
            <w:pPr>
              <w:spacing w:after="0"/>
              <w:jc w:val="left"/>
            </w:pPr>
            <w:r>
              <w:rPr>
                <w:sz w:val="16"/>
              </w:rPr>
              <w:t>Lightning</w:t>
            </w:r>
          </w:p>
        </w:tc>
        <w:tc>
          <w:tcPr>
            <w:tcW w:type="dxa" w:w="1792"/>
          </w:tcPr>
          <w:p>
            <w:pPr>
              <w:spacing w:after="0"/>
              <w:jc w:val="right"/>
            </w:pPr>
            <w:r>
              <w:rPr>
                <w:sz w:val="16"/>
              </w:rPr>
              <w:t>2 of 2</w:t>
            </w:r>
          </w:p>
        </w:tc>
        <w:tc>
          <w:tcPr>
            <w:tcW w:type="dxa" w:w="1708"/>
          </w:tcPr>
          <w:p>
            <w:pPr>
              <w:spacing w:after="0"/>
              <w:jc w:val="right"/>
            </w:pPr>
            <w:r>
              <w:rPr>
                <w:sz w:val="16"/>
              </w:rPr>
              <w:t>95.4</w:t>
            </w:r>
          </w:p>
        </w:tc>
        <w:tc>
          <w:tcPr>
            <w:tcW w:type="dxa" w:w="1792"/>
          </w:tcPr>
          <w:p>
            <w:pPr>
              <w:spacing w:after="0"/>
              <w:jc w:val="right"/>
            </w:pPr>
            <w:r>
              <w:rPr>
                <w:sz w:val="16"/>
              </w:rPr>
              <w:t>96.0</w:t>
            </w:r>
          </w:p>
        </w:tc>
        <w:tc>
          <w:tcPr>
            <w:tcW w:type="dxa" w:w="1708"/>
          </w:tcPr>
          <w:p>
            <w:pPr>
              <w:spacing w:after="0"/>
              <w:jc w:val="right"/>
            </w:pPr>
            <w:r>
              <w:rPr>
                <w:sz w:val="16"/>
              </w:rPr>
              <w:t>96.6</w:t>
            </w:r>
          </w:p>
        </w:tc>
        <w:tc>
          <w:tcPr>
            <w:tcW w:type="dxa" w:w="4380"/>
          </w:tcPr>
          <w:p>
            <w:pPr>
              <w:spacing w:after="0"/>
              <w:jc w:val="left"/>
            </w:pPr>
            <w:r>
              <w:rPr>
                <w:sz w:val="16"/>
              </w:rPr>
              <w:t>Very High 1, Relatively High 1</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2 of 2</w:t>
            </w:r>
          </w:p>
        </w:tc>
        <w:tc>
          <w:tcPr>
            <w:tcW w:type="dxa" w:w="1708"/>
          </w:tcPr>
          <w:p>
            <w:pPr>
              <w:spacing w:after="0"/>
              <w:jc w:val="right"/>
            </w:pPr>
            <w:r>
              <w:rPr>
                <w:sz w:val="16"/>
              </w:rPr>
              <w:t>99.9</w:t>
            </w:r>
          </w:p>
        </w:tc>
        <w:tc>
          <w:tcPr>
            <w:tcW w:type="dxa" w:w="1792"/>
          </w:tcPr>
          <w:p>
            <w:pPr>
              <w:spacing w:after="0"/>
              <w:jc w:val="right"/>
            </w:pPr>
            <w:r>
              <w:rPr>
                <w:sz w:val="16"/>
              </w:rPr>
              <w:t>99.9</w:t>
            </w:r>
          </w:p>
        </w:tc>
        <w:tc>
          <w:tcPr>
            <w:tcW w:type="dxa" w:w="1708"/>
          </w:tcPr>
          <w:p>
            <w:pPr>
              <w:spacing w:after="0"/>
              <w:jc w:val="right"/>
            </w:pPr>
            <w:r>
              <w:rPr>
                <w:sz w:val="16"/>
              </w:rPr>
              <w:t>100.0</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Tornado</w:t>
            </w:r>
          </w:p>
        </w:tc>
        <w:tc>
          <w:tcPr>
            <w:tcW w:type="dxa" w:w="1792"/>
          </w:tcPr>
          <w:p>
            <w:pPr>
              <w:spacing w:after="0"/>
              <w:jc w:val="right"/>
            </w:pPr>
            <w:r>
              <w:rPr>
                <w:sz w:val="16"/>
              </w:rPr>
              <w:t>2 of 2</w:t>
            </w:r>
          </w:p>
        </w:tc>
        <w:tc>
          <w:tcPr>
            <w:tcW w:type="dxa" w:w="1708"/>
          </w:tcPr>
          <w:p>
            <w:pPr>
              <w:spacing w:after="0"/>
              <w:jc w:val="right"/>
            </w:pPr>
            <w:r>
              <w:rPr>
                <w:sz w:val="16"/>
              </w:rPr>
              <w:t>96.7</w:t>
            </w:r>
          </w:p>
        </w:tc>
        <w:tc>
          <w:tcPr>
            <w:tcW w:type="dxa" w:w="1792"/>
          </w:tcPr>
          <w:p>
            <w:pPr>
              <w:spacing w:after="0"/>
              <w:jc w:val="right"/>
            </w:pPr>
            <w:r>
              <w:rPr>
                <w:sz w:val="16"/>
              </w:rPr>
              <w:t>97.7</w:t>
            </w:r>
          </w:p>
        </w:tc>
        <w:tc>
          <w:tcPr>
            <w:tcW w:type="dxa" w:w="1708"/>
          </w:tcPr>
          <w:p>
            <w:pPr>
              <w:spacing w:after="0"/>
              <w:jc w:val="right"/>
            </w:pPr>
            <w:r>
              <w:rPr>
                <w:sz w:val="16"/>
              </w:rPr>
              <w:t>98.8</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Wildfire</w:t>
            </w:r>
          </w:p>
        </w:tc>
        <w:tc>
          <w:tcPr>
            <w:tcW w:type="dxa" w:w="1792"/>
          </w:tcPr>
          <w:p>
            <w:pPr>
              <w:spacing w:after="0"/>
              <w:jc w:val="right"/>
            </w:pPr>
            <w:r>
              <w:rPr>
                <w:sz w:val="16"/>
              </w:rPr>
              <w:t>2 of 2</w:t>
            </w:r>
          </w:p>
        </w:tc>
        <w:tc>
          <w:tcPr>
            <w:tcW w:type="dxa" w:w="1708"/>
          </w:tcPr>
          <w:p>
            <w:pPr>
              <w:spacing w:after="0"/>
              <w:jc w:val="right"/>
            </w:pPr>
            <w:r>
              <w:rPr>
                <w:sz w:val="16"/>
              </w:rPr>
              <w:t>87.2</w:t>
            </w:r>
          </w:p>
        </w:tc>
        <w:tc>
          <w:tcPr>
            <w:tcW w:type="dxa" w:w="1792"/>
          </w:tcPr>
          <w:p>
            <w:pPr>
              <w:spacing w:after="0"/>
              <w:jc w:val="right"/>
            </w:pPr>
            <w:r>
              <w:rPr>
                <w:sz w:val="16"/>
              </w:rPr>
              <w:t>87.7</w:t>
            </w:r>
          </w:p>
        </w:tc>
        <w:tc>
          <w:tcPr>
            <w:tcW w:type="dxa" w:w="1708"/>
          </w:tcPr>
          <w:p>
            <w:pPr>
              <w:spacing w:after="0"/>
              <w:jc w:val="right"/>
            </w:pPr>
            <w:r>
              <w:rPr>
                <w:sz w:val="16"/>
              </w:rPr>
              <w:t>88.2</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2 of 2</w:t>
            </w:r>
          </w:p>
        </w:tc>
        <w:tc>
          <w:tcPr>
            <w:tcW w:type="dxa" w:w="1708"/>
          </w:tcPr>
          <w:p>
            <w:pPr>
              <w:spacing w:after="0"/>
              <w:jc w:val="right"/>
            </w:pPr>
            <w:r>
              <w:rPr>
                <w:sz w:val="16"/>
              </w:rPr>
              <w:t>98.2</w:t>
            </w:r>
          </w:p>
        </w:tc>
        <w:tc>
          <w:tcPr>
            <w:tcW w:type="dxa" w:w="1792"/>
          </w:tcPr>
          <w:p>
            <w:pPr>
              <w:spacing w:after="0"/>
              <w:jc w:val="right"/>
            </w:pPr>
            <w:r>
              <w:rPr>
                <w:sz w:val="16"/>
              </w:rPr>
              <w:t>98.4</w:t>
            </w:r>
          </w:p>
        </w:tc>
        <w:tc>
          <w:tcPr>
            <w:tcW w:type="dxa" w:w="1708"/>
          </w:tcPr>
          <w:p>
            <w:pPr>
              <w:spacing w:after="0"/>
              <w:jc w:val="right"/>
            </w:pPr>
            <w:r>
              <w:rPr>
                <w:sz w:val="16"/>
              </w:rPr>
              <w:t>98.6</w:t>
            </w:r>
          </w:p>
        </w:tc>
        <w:tc>
          <w:tcPr>
            <w:tcW w:type="dxa" w:w="4380"/>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82% of NRI's expected annual loss for this hazard in the county, so the tract range mostly reflects where crop and livestock value is.</w:t>
      </w:r>
    </w:p>
    <w:p>
      <w:pPr>
        <w:spacing w:after="40" w:before="0"/>
      </w:pPr>
      <w:r>
        <w:rPr>
          <w:sz w:val="15"/>
        </w:rPr>
        <w:t>Strong Wind: Agriculture is 58%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05"/>
        <w:gridCol w:w="883"/>
        <w:gridCol w:w="3035"/>
        <w:gridCol w:w="2420"/>
        <w:gridCol w:w="3138"/>
        <w:gridCol w:w="2830"/>
      </w:tblGrid>
      <w:tr>
        <w:trPr>
          <w:cantSplit/>
          <w:tblHeader/>
        </w:trPr>
        <w:tc>
          <w:tcPr>
            <w:tcW w:type="dxa" w:w="1805"/>
            <w:shd w:val="clear" w:color="auto" w:fill="E8E8E8"/>
          </w:tcPr>
          <w:p>
            <w:pPr>
              <w:spacing w:after="0"/>
              <w:jc w:val="left"/>
            </w:pPr>
            <w:r>
              <w:rPr>
                <w:b/>
                <w:sz w:val="16"/>
              </w:rPr>
              <w:t>Jurisdiction</w:t>
            </w:r>
          </w:p>
        </w:tc>
        <w:tc>
          <w:tcPr>
            <w:tcW w:type="dxa" w:w="883"/>
            <w:shd w:val="clear" w:color="auto" w:fill="E8E8E8"/>
          </w:tcPr>
          <w:p>
            <w:pPr>
              <w:spacing w:after="0"/>
              <w:jc w:val="left"/>
            </w:pPr>
            <w:r>
              <w:rPr>
                <w:b/>
                <w:sz w:val="16"/>
              </w:rPr>
              <w:t>Type</w:t>
            </w:r>
          </w:p>
        </w:tc>
        <w:tc>
          <w:tcPr>
            <w:tcW w:type="dxa" w:w="3035"/>
            <w:shd w:val="clear" w:color="auto" w:fill="E8E8E8"/>
          </w:tcPr>
          <w:p>
            <w:pPr>
              <w:spacing w:after="0"/>
              <w:jc w:val="left"/>
            </w:pPr>
            <w:r>
              <w:rPr>
                <w:b/>
                <w:sz w:val="16"/>
              </w:rPr>
              <w:t>Plan status</w:t>
            </w:r>
          </w:p>
        </w:tc>
        <w:tc>
          <w:tcPr>
            <w:tcW w:type="dxa" w:w="24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3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05"/>
          </w:tcPr>
          <w:p>
            <w:pPr>
              <w:spacing w:after="0"/>
              <w:jc w:val="left"/>
            </w:pPr>
            <w:r>
              <w:rPr>
                <w:sz w:val="16"/>
              </w:rPr>
              <w:t>Thayer County</w:t>
            </w:r>
          </w:p>
        </w:tc>
        <w:tc>
          <w:tcPr>
            <w:tcW w:type="dxa" w:w="883"/>
          </w:tcPr>
          <w:p>
            <w:pPr>
              <w:spacing w:after="0"/>
              <w:jc w:val="left"/>
            </w:pPr>
            <w:r>
              <w:rPr>
                <w:sz w:val="16"/>
              </w:rPr>
              <w:t>County</w:t>
            </w:r>
          </w:p>
        </w:tc>
        <w:tc>
          <w:tcPr>
            <w:tcW w:type="dxa" w:w="3035"/>
          </w:tcPr>
          <w:p>
            <w:pPr>
              <w:spacing w:after="0"/>
              <w:jc w:val="left"/>
            </w:pPr>
            <w:r>
              <w:rPr>
                <w:sz w:val="16"/>
              </w:rPr>
              <w:t>Approved, expires 2026-10-25</w:t>
            </w:r>
          </w:p>
        </w:tc>
        <w:tc>
          <w:tcPr>
            <w:tcW w:type="dxa" w:w="2420"/>
          </w:tcPr>
          <w:p>
            <w:pPr>
              <w:spacing w:after="0"/>
              <w:jc w:val="right"/>
            </w:pPr>
            <w:r>
              <w:rPr>
                <w:sz w:val="16"/>
              </w:rPr>
              <w:t>FMA RL 0, SRL 0; any 1</w:t>
            </w:r>
          </w:p>
        </w:tc>
        <w:tc>
          <w:tcPr>
            <w:tcW w:type="dxa" w:w="3138"/>
          </w:tcPr>
          <w:p>
            <w:pPr>
              <w:spacing w:after="0"/>
              <w:jc w:val="right"/>
            </w:pPr>
            <w:r>
              <w:rPr>
                <w:sz w:val="16"/>
              </w:rPr>
              <w:t>no Public Assistance recorded</w:t>
            </w:r>
          </w:p>
        </w:tc>
        <w:tc>
          <w:tcPr>
            <w:tcW w:type="dxa" w:w="2830"/>
          </w:tcPr>
          <w:p>
            <w:pPr>
              <w:spacing w:after="0"/>
              <w:jc w:val="right"/>
            </w:pPr>
            <w:r>
              <w:rPr>
                <w:sz w:val="16"/>
              </w:rPr>
              <w:t>0 total; 0 since its plan</w:t>
            </w:r>
          </w:p>
        </w:tc>
      </w:tr>
      <w:tr>
        <w:trPr>
          <w:cantSplit/>
        </w:trPr>
        <w:tc>
          <w:tcPr>
            <w:tcW w:type="dxa" w:w="1805"/>
          </w:tcPr>
          <w:p>
            <w:pPr>
              <w:spacing w:after="0"/>
              <w:jc w:val="left"/>
            </w:pPr>
            <w:r>
              <w:rPr>
                <w:sz w:val="16"/>
              </w:rPr>
              <w:t>Alexandria village</w:t>
            </w:r>
          </w:p>
        </w:tc>
        <w:tc>
          <w:tcPr>
            <w:tcW w:type="dxa" w:w="883"/>
          </w:tcPr>
          <w:p>
            <w:pPr>
              <w:spacing w:after="0"/>
              <w:jc w:val="left"/>
            </w:pPr>
            <w:r>
              <w:rPr>
                <w:sz w:val="16"/>
              </w:rPr>
              <w:t>Village</w:t>
            </w:r>
          </w:p>
        </w:tc>
        <w:tc>
          <w:tcPr>
            <w:tcW w:type="dxa" w:w="3035"/>
          </w:tcPr>
          <w:p>
            <w:pPr>
              <w:spacing w:after="0"/>
              <w:jc w:val="left"/>
            </w:pPr>
            <w:r>
              <w:rPr>
                <w:sz w:val="16"/>
              </w:rPr>
              <w:t>Approved, expires 2026-10-25</w:t>
            </w:r>
          </w:p>
        </w:tc>
        <w:tc>
          <w:tcPr>
            <w:tcW w:type="dxa" w:w="2420"/>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830"/>
          </w:tcPr>
          <w:p>
            <w:pPr>
              <w:spacing w:after="0"/>
              <w:jc w:val="right"/>
            </w:pPr>
            <w:r>
              <w:rPr>
                <w:sz w:val="16"/>
              </w:rPr>
              <w:t>28 total; 5 since its plan</w:t>
            </w:r>
          </w:p>
        </w:tc>
      </w:tr>
      <w:tr>
        <w:trPr>
          <w:cantSplit/>
        </w:trPr>
        <w:tc>
          <w:tcPr>
            <w:tcW w:type="dxa" w:w="1805"/>
          </w:tcPr>
          <w:p>
            <w:pPr>
              <w:spacing w:after="0"/>
              <w:jc w:val="left"/>
            </w:pPr>
            <w:r>
              <w:rPr>
                <w:sz w:val="16"/>
              </w:rPr>
              <w:t>Belvidere village</w:t>
            </w:r>
          </w:p>
        </w:tc>
        <w:tc>
          <w:tcPr>
            <w:tcW w:type="dxa" w:w="883"/>
          </w:tcPr>
          <w:p>
            <w:pPr>
              <w:spacing w:after="0"/>
              <w:jc w:val="left"/>
            </w:pPr>
            <w:r>
              <w:rPr>
                <w:sz w:val="16"/>
              </w:rPr>
              <w:t>Village</w:t>
            </w:r>
          </w:p>
        </w:tc>
        <w:tc>
          <w:tcPr>
            <w:tcW w:type="dxa" w:w="3035"/>
          </w:tcPr>
          <w:p>
            <w:pPr>
              <w:spacing w:after="0"/>
              <w:jc w:val="left"/>
            </w:pPr>
            <w:r>
              <w:rPr>
                <w:sz w:val="16"/>
              </w:rPr>
              <w:t>Approved, expires 2026-10-25</w:t>
            </w:r>
          </w:p>
        </w:tc>
        <w:tc>
          <w:tcPr>
            <w:tcW w:type="dxa" w:w="2420"/>
          </w:tcPr>
          <w:p>
            <w:pPr>
              <w:spacing w:after="0"/>
              <w:jc w:val="right"/>
            </w:pPr>
            <w:r>
              <w:rPr>
                <w:sz w:val="16"/>
              </w:rPr>
              <w:t>FMA RL 0, SRL 0; any 0</w:t>
            </w:r>
          </w:p>
        </w:tc>
        <w:tc>
          <w:tcPr>
            <w:tcW w:type="dxa" w:w="3138"/>
          </w:tcPr>
          <w:p>
            <w:pPr>
              <w:spacing w:after="0"/>
              <w:jc w:val="right"/>
            </w:pPr>
            <w:r>
              <w:rPr>
                <w:sz w:val="16"/>
              </w:rPr>
              <w:t>$28,024.39</w:t>
            </w:r>
          </w:p>
        </w:tc>
        <w:tc>
          <w:tcPr>
            <w:tcW w:type="dxa" w:w="2830"/>
          </w:tcPr>
          <w:p>
            <w:pPr>
              <w:spacing w:after="0"/>
              <w:jc w:val="right"/>
            </w:pPr>
            <w:r>
              <w:rPr>
                <w:sz w:val="16"/>
              </w:rPr>
              <w:t>19 total; 5 since its plan</w:t>
            </w:r>
          </w:p>
        </w:tc>
      </w:tr>
      <w:tr>
        <w:trPr>
          <w:cantSplit/>
        </w:trPr>
        <w:tc>
          <w:tcPr>
            <w:tcW w:type="dxa" w:w="1805"/>
          </w:tcPr>
          <w:p>
            <w:pPr>
              <w:spacing w:after="0"/>
              <w:jc w:val="left"/>
            </w:pPr>
            <w:r>
              <w:rPr>
                <w:sz w:val="16"/>
              </w:rPr>
              <w:t>Bruning village</w:t>
            </w:r>
          </w:p>
        </w:tc>
        <w:tc>
          <w:tcPr>
            <w:tcW w:type="dxa" w:w="883"/>
          </w:tcPr>
          <w:p>
            <w:pPr>
              <w:spacing w:after="0"/>
              <w:jc w:val="left"/>
            </w:pPr>
            <w:r>
              <w:rPr>
                <w:sz w:val="16"/>
              </w:rPr>
              <w:t>Village</w:t>
            </w:r>
          </w:p>
        </w:tc>
        <w:tc>
          <w:tcPr>
            <w:tcW w:type="dxa" w:w="3035"/>
          </w:tcPr>
          <w:p>
            <w:pPr>
              <w:spacing w:after="0"/>
              <w:jc w:val="left"/>
            </w:pPr>
            <w:r>
              <w:rPr>
                <w:sz w:val="16"/>
              </w:rPr>
              <w:t>Approved, expires 2026-10-25</w:t>
            </w:r>
          </w:p>
        </w:tc>
        <w:tc>
          <w:tcPr>
            <w:tcW w:type="dxa" w:w="2420"/>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830"/>
          </w:tcPr>
          <w:p>
            <w:pPr>
              <w:spacing w:after="0"/>
              <w:jc w:val="right"/>
            </w:pPr>
            <w:r>
              <w:rPr>
                <w:sz w:val="16"/>
              </w:rPr>
              <w:t>46 total; 6 since its plan</w:t>
            </w:r>
          </w:p>
        </w:tc>
      </w:tr>
      <w:tr>
        <w:trPr>
          <w:cantSplit/>
        </w:trPr>
        <w:tc>
          <w:tcPr>
            <w:tcW w:type="dxa" w:w="1805"/>
          </w:tcPr>
          <w:p>
            <w:pPr>
              <w:spacing w:after="0"/>
              <w:jc w:val="left"/>
            </w:pPr>
            <w:r>
              <w:rPr>
                <w:sz w:val="16"/>
              </w:rPr>
              <w:t>Byron village</w:t>
            </w:r>
          </w:p>
        </w:tc>
        <w:tc>
          <w:tcPr>
            <w:tcW w:type="dxa" w:w="883"/>
          </w:tcPr>
          <w:p>
            <w:pPr>
              <w:spacing w:after="0"/>
              <w:jc w:val="left"/>
            </w:pPr>
            <w:r>
              <w:rPr>
                <w:sz w:val="16"/>
              </w:rPr>
              <w:t>Village</w:t>
            </w:r>
          </w:p>
        </w:tc>
        <w:tc>
          <w:tcPr>
            <w:tcW w:type="dxa" w:w="3035"/>
          </w:tcPr>
          <w:p>
            <w:pPr>
              <w:spacing w:after="0"/>
              <w:jc w:val="left"/>
            </w:pPr>
            <w:r>
              <w:rPr>
                <w:sz w:val="16"/>
              </w:rPr>
              <w:t>Plan 107750 approved 2021-10-25, pending adoption here; not yet eligible</w:t>
            </w:r>
          </w:p>
        </w:tc>
        <w:tc>
          <w:tcPr>
            <w:tcW w:type="dxa" w:w="2420"/>
          </w:tcPr>
          <w:p>
            <w:pPr>
              <w:spacing w:after="0"/>
              <w:jc w:val="right"/>
            </w:pPr>
            <w:r>
              <w:rPr>
                <w:sz w:val="16"/>
              </w:rPr>
              <w:t>FMA RL 0, SRL 0; any 0</w:t>
            </w:r>
          </w:p>
        </w:tc>
        <w:tc>
          <w:tcPr>
            <w:tcW w:type="dxa" w:w="3138"/>
          </w:tcPr>
          <w:p>
            <w:pPr>
              <w:spacing w:after="0"/>
              <w:jc w:val="right"/>
            </w:pPr>
            <w:r>
              <w:rPr>
                <w:sz w:val="16"/>
              </w:rPr>
              <w:t>$1,746.62</w:t>
            </w:r>
          </w:p>
        </w:tc>
        <w:tc>
          <w:tcPr>
            <w:tcW w:type="dxa" w:w="2830"/>
          </w:tcPr>
          <w:p>
            <w:pPr>
              <w:spacing w:after="0"/>
              <w:jc w:val="right"/>
            </w:pPr>
            <w:r>
              <w:rPr>
                <w:sz w:val="16"/>
              </w:rPr>
              <w:t>19 total; no approved plan</w:t>
            </w:r>
          </w:p>
        </w:tc>
      </w:tr>
      <w:tr>
        <w:trPr>
          <w:cantSplit/>
        </w:trPr>
        <w:tc>
          <w:tcPr>
            <w:tcW w:type="dxa" w:w="1805"/>
          </w:tcPr>
          <w:p>
            <w:pPr>
              <w:spacing w:after="0"/>
              <w:jc w:val="left"/>
            </w:pPr>
            <w:r>
              <w:rPr>
                <w:sz w:val="16"/>
              </w:rPr>
              <w:t>Carleton village</w:t>
            </w:r>
          </w:p>
        </w:tc>
        <w:tc>
          <w:tcPr>
            <w:tcW w:type="dxa" w:w="883"/>
          </w:tcPr>
          <w:p>
            <w:pPr>
              <w:spacing w:after="0"/>
              <w:jc w:val="left"/>
            </w:pPr>
            <w:r>
              <w:rPr>
                <w:sz w:val="16"/>
              </w:rPr>
              <w:t>Village</w:t>
            </w:r>
          </w:p>
        </w:tc>
        <w:tc>
          <w:tcPr>
            <w:tcW w:type="dxa" w:w="3035"/>
          </w:tcPr>
          <w:p>
            <w:pPr>
              <w:spacing w:after="0"/>
              <w:jc w:val="left"/>
            </w:pPr>
            <w:r>
              <w:rPr>
                <w:sz w:val="16"/>
              </w:rPr>
              <w:t>Plan 107750 approved 2021-10-25, pending adoption here; not yet eligible</w:t>
            </w:r>
          </w:p>
        </w:tc>
        <w:tc>
          <w:tcPr>
            <w:tcW w:type="dxa" w:w="2420"/>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830"/>
          </w:tcPr>
          <w:p>
            <w:pPr>
              <w:spacing w:after="0"/>
              <w:jc w:val="right"/>
            </w:pPr>
            <w:r>
              <w:rPr>
                <w:sz w:val="16"/>
              </w:rPr>
              <w:t>43 total; no approved plan</w:t>
            </w:r>
          </w:p>
        </w:tc>
      </w:tr>
      <w:tr>
        <w:trPr>
          <w:cantSplit/>
        </w:trPr>
        <w:tc>
          <w:tcPr>
            <w:tcW w:type="dxa" w:w="1805"/>
          </w:tcPr>
          <w:p>
            <w:pPr>
              <w:spacing w:after="0"/>
              <w:jc w:val="left"/>
            </w:pPr>
            <w:r>
              <w:rPr>
                <w:sz w:val="16"/>
              </w:rPr>
              <w:t>Chester village</w:t>
            </w:r>
          </w:p>
        </w:tc>
        <w:tc>
          <w:tcPr>
            <w:tcW w:type="dxa" w:w="883"/>
          </w:tcPr>
          <w:p>
            <w:pPr>
              <w:spacing w:after="0"/>
              <w:jc w:val="left"/>
            </w:pPr>
            <w:r>
              <w:rPr>
                <w:sz w:val="16"/>
              </w:rPr>
              <w:t>Village</w:t>
            </w:r>
          </w:p>
        </w:tc>
        <w:tc>
          <w:tcPr>
            <w:tcW w:type="dxa" w:w="3035"/>
          </w:tcPr>
          <w:p>
            <w:pPr>
              <w:spacing w:after="0"/>
              <w:jc w:val="left"/>
            </w:pPr>
            <w:r>
              <w:rPr>
                <w:sz w:val="16"/>
              </w:rPr>
              <w:t>Approved, expires 2026-10-25</w:t>
            </w:r>
          </w:p>
        </w:tc>
        <w:tc>
          <w:tcPr>
            <w:tcW w:type="dxa" w:w="2420"/>
          </w:tcPr>
          <w:p>
            <w:pPr>
              <w:spacing w:after="0"/>
              <w:jc w:val="right"/>
            </w:pPr>
            <w:r>
              <w:rPr>
                <w:sz w:val="16"/>
              </w:rPr>
              <w:t>FMA RL 0, SRL 0; any 0</w:t>
            </w:r>
          </w:p>
        </w:tc>
        <w:tc>
          <w:tcPr>
            <w:tcW w:type="dxa" w:w="3138"/>
          </w:tcPr>
          <w:p>
            <w:pPr>
              <w:spacing w:after="0"/>
              <w:jc w:val="right"/>
            </w:pPr>
            <w:r>
              <w:rPr>
                <w:sz w:val="16"/>
              </w:rPr>
              <w:t>$38,771.16</w:t>
            </w:r>
          </w:p>
        </w:tc>
        <w:tc>
          <w:tcPr>
            <w:tcW w:type="dxa" w:w="2830"/>
          </w:tcPr>
          <w:p>
            <w:pPr>
              <w:spacing w:after="0"/>
              <w:jc w:val="right"/>
            </w:pPr>
            <w:r>
              <w:rPr>
                <w:sz w:val="16"/>
              </w:rPr>
              <w:t>38 total; 6 since its plan</w:t>
            </w:r>
          </w:p>
        </w:tc>
      </w:tr>
      <w:tr>
        <w:trPr>
          <w:cantSplit/>
        </w:trPr>
        <w:tc>
          <w:tcPr>
            <w:tcW w:type="dxa" w:w="1805"/>
          </w:tcPr>
          <w:p>
            <w:pPr>
              <w:spacing w:after="0"/>
              <w:jc w:val="left"/>
            </w:pPr>
            <w:r>
              <w:rPr>
                <w:sz w:val="16"/>
              </w:rPr>
              <w:t>Davenport village</w:t>
            </w:r>
          </w:p>
        </w:tc>
        <w:tc>
          <w:tcPr>
            <w:tcW w:type="dxa" w:w="883"/>
          </w:tcPr>
          <w:p>
            <w:pPr>
              <w:spacing w:after="0"/>
              <w:jc w:val="left"/>
            </w:pPr>
            <w:r>
              <w:rPr>
                <w:sz w:val="16"/>
              </w:rPr>
              <w:t>Village</w:t>
            </w:r>
          </w:p>
        </w:tc>
        <w:tc>
          <w:tcPr>
            <w:tcW w:type="dxa" w:w="3035"/>
          </w:tcPr>
          <w:p>
            <w:pPr>
              <w:spacing w:after="0"/>
              <w:jc w:val="left"/>
            </w:pPr>
            <w:r>
              <w:rPr>
                <w:sz w:val="16"/>
              </w:rPr>
              <w:t>Approved, expires 2026-10-25</w:t>
            </w:r>
          </w:p>
        </w:tc>
        <w:tc>
          <w:tcPr>
            <w:tcW w:type="dxa" w:w="2420"/>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830"/>
          </w:tcPr>
          <w:p>
            <w:pPr>
              <w:spacing w:after="0"/>
              <w:jc w:val="right"/>
            </w:pPr>
            <w:r>
              <w:rPr>
                <w:sz w:val="16"/>
              </w:rPr>
              <w:t>58 total; 13 since its plan</w:t>
            </w:r>
          </w:p>
        </w:tc>
      </w:tr>
      <w:tr>
        <w:trPr>
          <w:cantSplit/>
        </w:trPr>
        <w:tc>
          <w:tcPr>
            <w:tcW w:type="dxa" w:w="1805"/>
          </w:tcPr>
          <w:p>
            <w:pPr>
              <w:spacing w:after="0"/>
              <w:jc w:val="left"/>
            </w:pPr>
            <w:r>
              <w:rPr>
                <w:sz w:val="16"/>
              </w:rPr>
              <w:t>Deshler city</w:t>
            </w:r>
          </w:p>
        </w:tc>
        <w:tc>
          <w:tcPr>
            <w:tcW w:type="dxa" w:w="883"/>
          </w:tcPr>
          <w:p>
            <w:pPr>
              <w:spacing w:after="0"/>
              <w:jc w:val="left"/>
            </w:pPr>
            <w:r>
              <w:rPr>
                <w:sz w:val="16"/>
              </w:rPr>
              <w:t>City</w:t>
            </w:r>
          </w:p>
        </w:tc>
        <w:tc>
          <w:tcPr>
            <w:tcW w:type="dxa" w:w="3035"/>
          </w:tcPr>
          <w:p>
            <w:pPr>
              <w:spacing w:after="0"/>
              <w:jc w:val="left"/>
            </w:pPr>
            <w:r>
              <w:rPr>
                <w:sz w:val="16"/>
              </w:rPr>
              <w:t>Approved, expires 2026-10-25</w:t>
            </w:r>
          </w:p>
        </w:tc>
        <w:tc>
          <w:tcPr>
            <w:tcW w:type="dxa" w:w="2420"/>
          </w:tcPr>
          <w:p>
            <w:pPr>
              <w:spacing w:after="0"/>
              <w:jc w:val="right"/>
            </w:pPr>
            <w:r>
              <w:rPr>
                <w:sz w:val="16"/>
              </w:rPr>
              <w:t>FMA RL 0, SRL 0; any 0</w:t>
            </w:r>
          </w:p>
        </w:tc>
        <w:tc>
          <w:tcPr>
            <w:tcW w:type="dxa" w:w="3138"/>
          </w:tcPr>
          <w:p>
            <w:pPr>
              <w:spacing w:after="0"/>
              <w:jc w:val="right"/>
            </w:pPr>
            <w:r>
              <w:rPr>
                <w:sz w:val="16"/>
              </w:rPr>
              <w:t>$761,522.80</w:t>
            </w:r>
          </w:p>
        </w:tc>
        <w:tc>
          <w:tcPr>
            <w:tcW w:type="dxa" w:w="2830"/>
          </w:tcPr>
          <w:p>
            <w:pPr>
              <w:spacing w:after="0"/>
              <w:jc w:val="right"/>
            </w:pPr>
            <w:r>
              <w:rPr>
                <w:sz w:val="16"/>
              </w:rPr>
              <w:t>64 total; 14 since its plan</w:t>
            </w:r>
          </w:p>
        </w:tc>
      </w:tr>
      <w:tr>
        <w:trPr>
          <w:cantSplit/>
        </w:trPr>
        <w:tc>
          <w:tcPr>
            <w:tcW w:type="dxa" w:w="1805"/>
          </w:tcPr>
          <w:p>
            <w:pPr>
              <w:spacing w:after="0"/>
              <w:jc w:val="left"/>
            </w:pPr>
            <w:r>
              <w:rPr>
                <w:sz w:val="16"/>
              </w:rPr>
              <w:t>Gilead village</w:t>
            </w:r>
          </w:p>
        </w:tc>
        <w:tc>
          <w:tcPr>
            <w:tcW w:type="dxa" w:w="883"/>
          </w:tcPr>
          <w:p>
            <w:pPr>
              <w:spacing w:after="0"/>
              <w:jc w:val="left"/>
            </w:pPr>
            <w:r>
              <w:rPr>
                <w:sz w:val="16"/>
              </w:rPr>
              <w:t>Village</w:t>
            </w:r>
          </w:p>
        </w:tc>
        <w:tc>
          <w:tcPr>
            <w:tcW w:type="dxa" w:w="3035"/>
          </w:tcPr>
          <w:p>
            <w:pPr>
              <w:spacing w:after="0"/>
              <w:jc w:val="left"/>
            </w:pPr>
            <w:r>
              <w:rPr>
                <w:sz w:val="16"/>
              </w:rPr>
              <w:t>Plan 107750 approved 2021-10-25, pending adoption here; not yet eligible</w:t>
            </w:r>
          </w:p>
        </w:tc>
        <w:tc>
          <w:tcPr>
            <w:tcW w:type="dxa" w:w="2420"/>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830"/>
          </w:tcPr>
          <w:p>
            <w:pPr>
              <w:spacing w:after="0"/>
              <w:jc w:val="right"/>
            </w:pPr>
            <w:r>
              <w:rPr>
                <w:sz w:val="16"/>
              </w:rPr>
              <w:t>33 total; no approved plan</w:t>
            </w:r>
          </w:p>
        </w:tc>
      </w:tr>
      <w:tr>
        <w:trPr>
          <w:cantSplit/>
        </w:trPr>
        <w:tc>
          <w:tcPr>
            <w:tcW w:type="dxa" w:w="1805"/>
          </w:tcPr>
          <w:p>
            <w:pPr>
              <w:spacing w:after="0"/>
              <w:jc w:val="left"/>
            </w:pPr>
            <w:r>
              <w:rPr>
                <w:sz w:val="16"/>
              </w:rPr>
              <w:t>Hebron city</w:t>
            </w:r>
          </w:p>
        </w:tc>
        <w:tc>
          <w:tcPr>
            <w:tcW w:type="dxa" w:w="883"/>
          </w:tcPr>
          <w:p>
            <w:pPr>
              <w:spacing w:after="0"/>
              <w:jc w:val="left"/>
            </w:pPr>
            <w:r>
              <w:rPr>
                <w:sz w:val="16"/>
              </w:rPr>
              <w:t>City</w:t>
            </w:r>
          </w:p>
        </w:tc>
        <w:tc>
          <w:tcPr>
            <w:tcW w:type="dxa" w:w="3035"/>
          </w:tcPr>
          <w:p>
            <w:pPr>
              <w:spacing w:after="0"/>
              <w:jc w:val="left"/>
            </w:pPr>
            <w:r>
              <w:rPr>
                <w:sz w:val="16"/>
              </w:rPr>
              <w:t>Approved, expires 2026-10-25</w:t>
            </w:r>
          </w:p>
        </w:tc>
        <w:tc>
          <w:tcPr>
            <w:tcW w:type="dxa" w:w="2420"/>
          </w:tcPr>
          <w:p>
            <w:pPr>
              <w:spacing w:after="0"/>
              <w:jc w:val="right"/>
            </w:pPr>
            <w:r>
              <w:rPr>
                <w:sz w:val="16"/>
              </w:rPr>
              <w:t>FMA RL 0, SRL 0; any 2</w:t>
            </w:r>
          </w:p>
        </w:tc>
        <w:tc>
          <w:tcPr>
            <w:tcW w:type="dxa" w:w="3138"/>
          </w:tcPr>
          <w:p>
            <w:pPr>
              <w:spacing w:after="0"/>
              <w:jc w:val="right"/>
            </w:pPr>
            <w:r>
              <w:rPr>
                <w:sz w:val="16"/>
              </w:rPr>
              <w:t>$56,553.66</w:t>
            </w:r>
          </w:p>
        </w:tc>
        <w:tc>
          <w:tcPr>
            <w:tcW w:type="dxa" w:w="2830"/>
          </w:tcPr>
          <w:p>
            <w:pPr>
              <w:spacing w:after="0"/>
              <w:jc w:val="right"/>
            </w:pPr>
            <w:r>
              <w:rPr>
                <w:sz w:val="16"/>
              </w:rPr>
              <w:t>66 total; 6 since its plan</w:t>
            </w:r>
          </w:p>
        </w:tc>
      </w:tr>
      <w:tr>
        <w:trPr>
          <w:cantSplit/>
        </w:trPr>
        <w:tc>
          <w:tcPr>
            <w:tcW w:type="dxa" w:w="1805"/>
          </w:tcPr>
          <w:p>
            <w:pPr>
              <w:spacing w:after="0"/>
              <w:jc w:val="left"/>
            </w:pPr>
            <w:r>
              <w:rPr>
                <w:sz w:val="16"/>
              </w:rPr>
              <w:t>Hubbell village</w:t>
            </w:r>
          </w:p>
        </w:tc>
        <w:tc>
          <w:tcPr>
            <w:tcW w:type="dxa" w:w="883"/>
          </w:tcPr>
          <w:p>
            <w:pPr>
              <w:spacing w:after="0"/>
              <w:jc w:val="left"/>
            </w:pPr>
            <w:r>
              <w:rPr>
                <w:sz w:val="16"/>
              </w:rPr>
              <w:t>Village</w:t>
            </w:r>
          </w:p>
        </w:tc>
        <w:tc>
          <w:tcPr>
            <w:tcW w:type="dxa" w:w="3035"/>
          </w:tcPr>
          <w:p>
            <w:pPr>
              <w:spacing w:after="0"/>
              <w:jc w:val="left"/>
            </w:pPr>
            <w:r>
              <w:rPr>
                <w:sz w:val="16"/>
              </w:rPr>
              <w:t>Approved, expires 2026-10-25</w:t>
            </w:r>
          </w:p>
        </w:tc>
        <w:tc>
          <w:tcPr>
            <w:tcW w:type="dxa" w:w="2420"/>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830"/>
          </w:tcPr>
          <w:p>
            <w:pPr>
              <w:spacing w:after="0"/>
              <w:jc w:val="right"/>
            </w:pPr>
            <w:r>
              <w:rPr>
                <w:sz w:val="16"/>
              </w:rPr>
              <w:t>37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941"/>
        <w:gridCol w:w="1305"/>
        <w:gridCol w:w="1191"/>
        <w:gridCol w:w="1078"/>
        <w:gridCol w:w="1328"/>
        <w:gridCol w:w="141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1"/>
            <w:shd w:val="clear" w:color="auto" w:fill="E8E8E8"/>
          </w:tcPr>
          <w:p>
            <w:pPr>
              <w:spacing w:after="0"/>
              <w:jc w:val="right"/>
            </w:pPr>
            <w:r>
              <w:rPr>
                <w:b/>
                <w:sz w:val="16"/>
              </w:rPr>
              <w:t>Storm Events damage since 2021-10-25</w:t>
            </w:r>
          </w:p>
          <w:p>
            <w:pPr>
              <w:spacing w:after="0"/>
              <w:jc w:val="right"/>
            </w:pPr>
            <w:r>
              <w:rPr>
                <w:i/>
                <w:color w:val="555555"/>
                <w:sz w:val="14"/>
              </w:rPr>
              <w:t>county-coded records, property plus crops, nominal dollars</w:t>
            </w:r>
          </w:p>
        </w:tc>
        <w:tc>
          <w:tcPr>
            <w:tcW w:type="dxa" w:w="10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1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$2,092,258,075</w:t>
            </w:r>
          </w:p>
        </w:tc>
        <w:tc>
          <w:tcPr>
            <w:tcW w:type="dxa" w:w="1215"/>
          </w:tcPr>
          <w:p>
            <w:pPr>
              <w:spacing w:after="0"/>
              <w:jc w:val="right"/>
            </w:pPr>
            <w:r>
              <w:rPr>
                <w:sz w:val="16"/>
              </w:rPr>
              <w:t>$293,175,241</w:t>
            </w:r>
          </w:p>
        </w:tc>
        <w:tc>
          <w:tcPr>
            <w:tcW w:type="dxa" w:w="1042"/>
          </w:tcPr>
          <w:p>
            <w:pPr>
              <w:spacing w:after="0"/>
              <w:jc w:val="right"/>
            </w:pPr>
            <w:r>
              <w:rPr>
                <w:sz w:val="16"/>
              </w:rPr>
              <w:t>5,017</w:t>
            </w:r>
          </w:p>
        </w:tc>
        <w:tc>
          <w:tcPr>
            <w:tcW w:type="dxa" w:w="1037"/>
          </w:tcPr>
          <w:p>
            <w:pPr>
              <w:spacing w:after="0"/>
              <w:jc w:val="right"/>
            </w:pPr>
            <w:r>
              <w:rPr>
                <w:sz w:val="16"/>
              </w:rPr>
              <w:t>$213</w:t>
            </w:r>
          </w:p>
        </w:tc>
        <w:tc>
          <w:tcPr>
            <w:tcW w:type="dxa" w:w="1126"/>
          </w:tcPr>
          <w:p>
            <w:pPr>
              <w:spacing w:after="0"/>
              <w:jc w:val="right"/>
            </w:pPr>
            <w:r>
              <w:rPr>
                <w:sz w:val="16"/>
              </w:rPr>
              <w:t>$6,829</w:t>
            </w:r>
          </w:p>
        </w:tc>
        <w:tc>
          <w:tcPr>
            <w:tcW w:type="dxa" w:w="941"/>
          </w:tcPr>
          <w:p>
            <w:pPr>
              <w:spacing w:after="0"/>
              <w:jc w:val="right"/>
            </w:pPr>
            <w:r>
              <w:rPr>
                <w:sz w:val="16"/>
              </w:rPr>
              <w:t>$58,482</w:t>
            </w:r>
          </w:p>
        </w:tc>
        <w:tc>
          <w:tcPr>
            <w:tcW w:type="dxa" w:w="1305"/>
          </w:tcPr>
          <w:p>
            <w:pPr>
              <w:spacing w:after="0"/>
              <w:jc w:val="right"/>
            </w:pPr>
            <w:r>
              <w:rPr>
                <w:sz w:val="16"/>
              </w:rPr>
              <w:t>under 0.0001%</w:t>
            </w:r>
          </w:p>
        </w:tc>
        <w:tc>
          <w:tcPr>
            <w:tcW w:type="dxa" w:w="1191"/>
          </w:tcPr>
          <w:p>
            <w:pPr>
              <w:spacing w:after="0"/>
              <w:jc w:val="right"/>
            </w:pPr>
          </w:p>
        </w:tc>
        <w:tc>
          <w:tcPr>
            <w:tcW w:type="dxa" w:w="1078"/>
          </w:tcPr>
          <w:p>
            <w:pPr>
              <w:spacing w:after="0"/>
              <w:jc w:val="right"/>
            </w:pPr>
            <w:r>
              <w:rPr>
                <w:sz w:val="16"/>
              </w:rPr>
              <w:t>$0</w:t>
            </w:r>
          </w:p>
        </w:tc>
        <w:tc>
          <w:tcPr>
            <w:tcW w:type="dxa" w:w="1328"/>
          </w:tcPr>
          <w:p>
            <w:pPr>
              <w:spacing w:after="0"/>
              <w:jc w:val="right"/>
            </w:pPr>
          </w:p>
        </w:tc>
        <w:tc>
          <w:tcPr>
            <w:tcW w:type="dxa" w:w="141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$106,512,202</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$1,347,295</w:t>
            </w:r>
          </w:p>
        </w:tc>
        <w:tc>
          <w:tcPr>
            <w:tcW w:type="dxa" w:w="941"/>
          </w:tcPr>
          <w:p>
            <w:pPr>
              <w:spacing w:after="0"/>
              <w:jc w:val="right"/>
            </w:pPr>
            <w:r>
              <w:rPr>
                <w:sz w:val="16"/>
              </w:rPr>
              <w:t>n/a</w:t>
            </w:r>
          </w:p>
        </w:tc>
        <w:tc>
          <w:tcPr>
            <w:tcW w:type="dxa" w:w="1305"/>
          </w:tcPr>
          <w:p>
            <w:pPr>
              <w:spacing w:after="0"/>
              <w:jc w:val="right"/>
            </w:pPr>
            <w:r>
              <w:rPr>
                <w:sz w:val="16"/>
              </w:rPr>
              <w:t>1.26% (agriculture)</w:t>
            </w:r>
          </w:p>
        </w:tc>
        <w:tc>
          <w:tcPr>
            <w:tcW w:type="dxa" w:w="1191"/>
          </w:tcPr>
          <w:p>
            <w:pPr>
              <w:spacing w:after="0"/>
              <w:jc w:val="right"/>
            </w:pPr>
          </w:p>
        </w:tc>
        <w:tc>
          <w:tcPr>
            <w:tcW w:type="dxa" w:w="1078"/>
          </w:tcPr>
          <w:p>
            <w:pPr>
              <w:spacing w:after="0"/>
              <w:jc w:val="right"/>
            </w:pPr>
            <w:r>
              <w:rPr>
                <w:sz w:val="16"/>
              </w:rPr>
              <w:t>$0</w:t>
            </w:r>
          </w:p>
        </w:tc>
        <w:tc>
          <w:tcPr>
            <w:tcW w:type="dxa" w:w="1328"/>
          </w:tcPr>
          <w:p>
            <w:pPr>
              <w:spacing w:after="0"/>
              <w:jc w:val="right"/>
            </w:pPr>
          </w:p>
        </w:tc>
        <w:tc>
          <w:tcPr>
            <w:tcW w:type="dxa" w:w="141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$3,601,624,791</w:t>
            </w:r>
          </w:p>
        </w:tc>
        <w:tc>
          <w:tcPr>
            <w:tcW w:type="dxa" w:w="1215"/>
          </w:tcPr>
          <w:p>
            <w:pPr>
              <w:spacing w:after="0"/>
              <w:jc w:val="right"/>
            </w:pPr>
            <w:r>
              <w:rPr>
                <w:sz w:val="16"/>
              </w:rPr>
              <w:t>n/a</w:t>
            </w:r>
          </w:p>
        </w:tc>
        <w:tc>
          <w:tcPr>
            <w:tcW w:type="dxa" w:w="1042"/>
          </w:tcPr>
          <w:p>
            <w:pPr>
              <w:spacing w:after="0"/>
              <w:jc w:val="right"/>
            </w:pPr>
            <w:r>
              <w:rPr>
                <w:sz w:val="16"/>
              </w:rPr>
              <w:t>5,034</w:t>
            </w:r>
          </w:p>
        </w:tc>
        <w:tc>
          <w:tcPr>
            <w:tcW w:type="dxa" w:w="1037"/>
          </w:tcPr>
          <w:p>
            <w:pPr>
              <w:spacing w:after="0"/>
              <w:jc w:val="right"/>
            </w:pPr>
            <w:r>
              <w:rPr>
                <w:sz w:val="16"/>
              </w:rPr>
              <w:t>$9,937</w:t>
            </w:r>
          </w:p>
        </w:tc>
        <w:tc>
          <w:tcPr>
            <w:tcW w:type="dxa" w:w="1126"/>
          </w:tcPr>
          <w:p>
            <w:pPr>
              <w:spacing w:after="0"/>
              <w:jc w:val="right"/>
            </w:pPr>
            <w:r>
              <w:rPr>
                <w:sz w:val="16"/>
              </w:rPr>
              <w:t>n/a</w:t>
            </w:r>
          </w:p>
        </w:tc>
        <w:tc>
          <w:tcPr>
            <w:tcW w:type="dxa" w:w="941"/>
          </w:tcPr>
          <w:p>
            <w:pPr>
              <w:spacing w:after="0"/>
              <w:jc w:val="right"/>
            </w:pPr>
            <w:r>
              <w:rPr>
                <w:sz w:val="16"/>
              </w:rPr>
              <w:t>$1,211</w:t>
            </w:r>
          </w:p>
        </w:tc>
        <w:tc>
          <w:tcPr>
            <w:tcW w:type="dxa" w:w="1305"/>
          </w:tcPr>
          <w:p>
            <w:pPr>
              <w:spacing w:after="0"/>
              <w:jc w:val="right"/>
            </w:pPr>
            <w:r>
              <w:rPr>
                <w:sz w:val="16"/>
              </w:rPr>
              <w:t>0.000276%</w:t>
            </w:r>
          </w:p>
        </w:tc>
        <w:tc>
          <w:tcPr>
            <w:tcW w:type="dxa" w:w="1191"/>
          </w:tcPr>
          <w:p>
            <w:pPr>
              <w:spacing w:after="0"/>
              <w:jc w:val="right"/>
            </w:pPr>
          </w:p>
        </w:tc>
        <w:tc>
          <w:tcPr>
            <w:tcW w:type="dxa" w:w="1078"/>
          </w:tcPr>
          <w:p>
            <w:pPr>
              <w:spacing w:after="0"/>
              <w:jc w:val="right"/>
            </w:pPr>
          </w:p>
        </w:tc>
        <w:tc>
          <w:tcPr>
            <w:tcW w:type="dxa" w:w="1328"/>
          </w:tcPr>
          <w:p>
            <w:pPr>
              <w:spacing w:after="0"/>
              <w:jc w:val="right"/>
            </w:pPr>
          </w:p>
        </w:tc>
        <w:tc>
          <w:tcPr>
            <w:tcW w:type="dxa" w:w="141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$2,092,258,075</w:t>
            </w:r>
          </w:p>
        </w:tc>
        <w:tc>
          <w:tcPr>
            <w:tcW w:type="dxa" w:w="1215"/>
          </w:tcPr>
          <w:p>
            <w:pPr>
              <w:spacing w:after="0"/>
              <w:jc w:val="right"/>
            </w:pPr>
            <w:r>
              <w:rPr>
                <w:sz w:val="16"/>
              </w:rPr>
              <w:t>$293,175,241</w:t>
            </w:r>
          </w:p>
        </w:tc>
        <w:tc>
          <w:tcPr>
            <w:tcW w:type="dxa" w:w="1042"/>
          </w:tcPr>
          <w:p>
            <w:pPr>
              <w:spacing w:after="0"/>
              <w:jc w:val="right"/>
            </w:pPr>
            <w:r>
              <w:rPr>
                <w:sz w:val="16"/>
              </w:rPr>
              <w:t>5,017</w:t>
            </w:r>
          </w:p>
        </w:tc>
        <w:tc>
          <w:tcPr>
            <w:tcW w:type="dxa" w:w="1037"/>
          </w:tcPr>
          <w:p>
            <w:pPr>
              <w:spacing w:after="0"/>
              <w:jc w:val="right"/>
            </w:pPr>
            <w:r>
              <w:rPr>
                <w:sz w:val="16"/>
              </w:rPr>
              <w:t>$830,214</w:t>
            </w:r>
          </w:p>
        </w:tc>
        <w:tc>
          <w:tcPr>
            <w:tcW w:type="dxa" w:w="1126"/>
          </w:tcPr>
          <w:p>
            <w:pPr>
              <w:spacing w:after="0"/>
              <w:jc w:val="right"/>
            </w:pPr>
            <w:r>
              <w:rPr>
                <w:sz w:val="16"/>
              </w:rPr>
              <w:t>$3,782,082</w:t>
            </w:r>
          </w:p>
        </w:tc>
        <w:tc>
          <w:tcPr>
            <w:tcW w:type="dxa" w:w="941"/>
          </w:tcPr>
          <w:p>
            <w:pPr>
              <w:spacing w:after="0"/>
              <w:jc w:val="right"/>
            </w:pPr>
            <w:r>
              <w:rPr>
                <w:sz w:val="16"/>
              </w:rPr>
              <w:t>$7,595</w:t>
            </w:r>
          </w:p>
        </w:tc>
        <w:tc>
          <w:tcPr>
            <w:tcW w:type="dxa" w:w="1305"/>
          </w:tcPr>
          <w:p>
            <w:pPr>
              <w:spacing w:after="0"/>
              <w:jc w:val="right"/>
            </w:pPr>
            <w:r>
              <w:rPr>
                <w:sz w:val="16"/>
              </w:rPr>
              <w:t>0.0397%</w:t>
            </w:r>
          </w:p>
        </w:tc>
        <w:tc>
          <w:tcPr>
            <w:tcW w:type="dxa" w:w="1191"/>
          </w:tcPr>
          <w:p>
            <w:pPr>
              <w:spacing w:after="0"/>
              <w:jc w:val="right"/>
            </w:pPr>
            <w:r>
              <w:rPr>
                <w:sz w:val="16"/>
              </w:rPr>
              <w:t>$850,000</w:t>
            </w:r>
          </w:p>
        </w:tc>
        <w:tc>
          <w:tcPr>
            <w:tcW w:type="dxa" w:w="1078"/>
          </w:tcPr>
          <w:p>
            <w:pPr>
              <w:spacing w:after="0"/>
              <w:jc w:val="right"/>
            </w:pPr>
          </w:p>
        </w:tc>
        <w:tc>
          <w:tcPr>
            <w:tcW w:type="dxa" w:w="1328"/>
          </w:tcPr>
          <w:p>
            <w:pPr>
              <w:spacing w:after="0"/>
              <w:jc w:val="right"/>
            </w:pPr>
          </w:p>
        </w:tc>
        <w:tc>
          <w:tcPr>
            <w:tcW w:type="dxa" w:w="141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$2,092,258,075</w:t>
            </w:r>
          </w:p>
        </w:tc>
        <w:tc>
          <w:tcPr>
            <w:tcW w:type="dxa" w:w="1215"/>
          </w:tcPr>
          <w:p>
            <w:pPr>
              <w:spacing w:after="0"/>
              <w:jc w:val="right"/>
            </w:pPr>
            <w:r>
              <w:rPr>
                <w:sz w:val="16"/>
              </w:rPr>
              <w:t>$293,175,241</w:t>
            </w:r>
          </w:p>
        </w:tc>
        <w:tc>
          <w:tcPr>
            <w:tcW w:type="dxa" w:w="1042"/>
          </w:tcPr>
          <w:p>
            <w:pPr>
              <w:spacing w:after="0"/>
              <w:jc w:val="right"/>
            </w:pPr>
            <w:r>
              <w:rPr>
                <w:sz w:val="16"/>
              </w:rPr>
              <w:t>5,017</w:t>
            </w:r>
          </w:p>
        </w:tc>
        <w:tc>
          <w:tcPr>
            <w:tcW w:type="dxa" w:w="1037"/>
          </w:tcPr>
          <w:p>
            <w:pPr>
              <w:spacing w:after="0"/>
              <w:jc w:val="right"/>
            </w:pPr>
            <w:r>
              <w:rPr>
                <w:sz w:val="16"/>
              </w:rPr>
              <w:t>$3,610</w:t>
            </w:r>
          </w:p>
        </w:tc>
        <w:tc>
          <w:tcPr>
            <w:tcW w:type="dxa" w:w="1126"/>
          </w:tcPr>
          <w:p>
            <w:pPr>
              <w:spacing w:after="0"/>
              <w:jc w:val="right"/>
            </w:pPr>
            <w:r>
              <w:rPr>
                <w:sz w:val="16"/>
              </w:rPr>
              <w:t>$53</w:t>
            </w:r>
          </w:p>
        </w:tc>
        <w:tc>
          <w:tcPr>
            <w:tcW w:type="dxa" w:w="941"/>
          </w:tcPr>
          <w:p>
            <w:pPr>
              <w:spacing w:after="0"/>
              <w:jc w:val="right"/>
            </w:pPr>
            <w:r>
              <w:rPr>
                <w:sz w:val="16"/>
              </w:rPr>
              <w:t>$92,954</w:t>
            </w:r>
          </w:p>
        </w:tc>
        <w:tc>
          <w:tcPr>
            <w:tcW w:type="dxa" w:w="1305"/>
          </w:tcPr>
          <w:p>
            <w:pPr>
              <w:spacing w:after="0"/>
              <w:jc w:val="right"/>
            </w:pPr>
            <w:r>
              <w:rPr>
                <w:sz w:val="16"/>
              </w:rPr>
              <w:t>0.000173%</w:t>
            </w:r>
          </w:p>
        </w:tc>
        <w:tc>
          <w:tcPr>
            <w:tcW w:type="dxa" w:w="1191"/>
          </w:tcPr>
          <w:p>
            <w:pPr>
              <w:spacing w:after="0"/>
              <w:jc w:val="right"/>
            </w:pPr>
          </w:p>
        </w:tc>
        <w:tc>
          <w:tcPr>
            <w:tcW w:type="dxa" w:w="1078"/>
          </w:tcPr>
          <w:p>
            <w:pPr>
              <w:spacing w:after="0"/>
              <w:jc w:val="right"/>
            </w:pPr>
            <w:r>
              <w:rPr>
                <w:sz w:val="16"/>
              </w:rPr>
              <w:t>$0</w:t>
            </w:r>
          </w:p>
        </w:tc>
        <w:tc>
          <w:tcPr>
            <w:tcW w:type="dxa" w:w="1328"/>
          </w:tcPr>
          <w:p>
            <w:pPr>
              <w:spacing w:after="0"/>
              <w:jc w:val="right"/>
            </w:pPr>
          </w:p>
        </w:tc>
        <w:tc>
          <w:tcPr>
            <w:tcW w:type="dxa" w:w="141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941"/>
          </w:tcPr>
          <w:p>
            <w:pPr>
              <w:spacing w:after="0"/>
              <w:jc w:val="right"/>
            </w:pPr>
          </w:p>
        </w:tc>
        <w:tc>
          <w:tcPr>
            <w:tcW w:type="dxa" w:w="1305"/>
          </w:tcPr>
          <w:p>
            <w:pPr>
              <w:spacing w:after="0"/>
              <w:jc w:val="right"/>
            </w:pPr>
          </w:p>
        </w:tc>
        <w:tc>
          <w:tcPr>
            <w:tcW w:type="dxa" w:w="1191"/>
          </w:tcPr>
          <w:p>
            <w:pPr>
              <w:spacing w:after="0"/>
              <w:jc w:val="right"/>
            </w:pPr>
          </w:p>
        </w:tc>
        <w:tc>
          <w:tcPr>
            <w:tcW w:type="dxa" w:w="1078"/>
          </w:tcPr>
          <w:p>
            <w:pPr>
              <w:spacing w:after="0"/>
              <w:jc w:val="right"/>
            </w:pPr>
          </w:p>
        </w:tc>
        <w:tc>
          <w:tcPr>
            <w:tcW w:type="dxa" w:w="1328"/>
          </w:tcPr>
          <w:p>
            <w:pPr>
              <w:spacing w:after="0"/>
              <w:jc w:val="right"/>
            </w:pPr>
          </w:p>
        </w:tc>
        <w:tc>
          <w:tcPr>
            <w:tcW w:type="dxa" w:w="141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$2,092,258,075</w:t>
            </w:r>
          </w:p>
        </w:tc>
        <w:tc>
          <w:tcPr>
            <w:tcW w:type="dxa" w:w="1215"/>
          </w:tcPr>
          <w:p>
            <w:pPr>
              <w:spacing w:after="0"/>
              <w:jc w:val="right"/>
            </w:pPr>
            <w:r>
              <w:rPr>
                <w:sz w:val="16"/>
              </w:rPr>
              <w:t>n/a</w:t>
            </w:r>
          </w:p>
        </w:tc>
        <w:tc>
          <w:tcPr>
            <w:tcW w:type="dxa" w:w="1042"/>
          </w:tcPr>
          <w:p>
            <w:pPr>
              <w:spacing w:after="0"/>
              <w:jc w:val="right"/>
            </w:pPr>
            <w:r>
              <w:rPr>
                <w:sz w:val="16"/>
              </w:rPr>
              <w:t>5,017</w:t>
            </w:r>
          </w:p>
        </w:tc>
        <w:tc>
          <w:tcPr>
            <w:tcW w:type="dxa" w:w="1037"/>
          </w:tcPr>
          <w:p>
            <w:pPr>
              <w:spacing w:after="0"/>
              <w:jc w:val="right"/>
            </w:pPr>
            <w:r>
              <w:rPr>
                <w:sz w:val="16"/>
              </w:rPr>
              <w:t>$82,749</w:t>
            </w:r>
          </w:p>
        </w:tc>
        <w:tc>
          <w:tcPr>
            <w:tcW w:type="dxa" w:w="1126"/>
          </w:tcPr>
          <w:p>
            <w:pPr>
              <w:spacing w:after="0"/>
              <w:jc w:val="right"/>
            </w:pPr>
            <w:r>
              <w:rPr>
                <w:sz w:val="16"/>
              </w:rPr>
              <w:t>n/a</w:t>
            </w:r>
          </w:p>
        </w:tc>
        <w:tc>
          <w:tcPr>
            <w:tcW w:type="dxa" w:w="941"/>
          </w:tcPr>
          <w:p>
            <w:pPr>
              <w:spacing w:after="0"/>
              <w:jc w:val="right"/>
            </w:pPr>
            <w:r>
              <w:rPr>
                <w:sz w:val="16"/>
              </w:rPr>
              <w:t>$83,975</w:t>
            </w:r>
          </w:p>
        </w:tc>
        <w:tc>
          <w:tcPr>
            <w:tcW w:type="dxa" w:w="1305"/>
          </w:tcPr>
          <w:p>
            <w:pPr>
              <w:spacing w:after="0"/>
              <w:jc w:val="right"/>
            </w:pPr>
            <w:r>
              <w:rPr>
                <w:sz w:val="16"/>
              </w:rPr>
              <w:t>0.00396%</w:t>
            </w:r>
          </w:p>
        </w:tc>
        <w:tc>
          <w:tcPr>
            <w:tcW w:type="dxa" w:w="1191"/>
          </w:tcPr>
          <w:p>
            <w:pPr>
              <w:spacing w:after="0"/>
              <w:jc w:val="right"/>
            </w:pPr>
          </w:p>
        </w:tc>
        <w:tc>
          <w:tcPr>
            <w:tcW w:type="dxa" w:w="1078"/>
          </w:tcPr>
          <w:p>
            <w:pPr>
              <w:spacing w:after="0"/>
              <w:jc w:val="right"/>
            </w:pPr>
          </w:p>
        </w:tc>
        <w:tc>
          <w:tcPr>
            <w:tcW w:type="dxa" w:w="1328"/>
          </w:tcPr>
          <w:p>
            <w:pPr>
              <w:spacing w:after="0"/>
              <w:jc w:val="right"/>
            </w:pPr>
          </w:p>
        </w:tc>
        <w:tc>
          <w:tcPr>
            <w:tcW w:type="dxa" w:w="141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$2,091,072,984</w:t>
            </w:r>
          </w:p>
        </w:tc>
        <w:tc>
          <w:tcPr>
            <w:tcW w:type="dxa" w:w="1215"/>
          </w:tcPr>
          <w:p>
            <w:pPr>
              <w:spacing w:after="0"/>
              <w:jc w:val="right"/>
            </w:pPr>
            <w:r>
              <w:rPr>
                <w:sz w:val="16"/>
              </w:rPr>
              <w:t>$43,792,363</w:t>
            </w:r>
          </w:p>
        </w:tc>
        <w:tc>
          <w:tcPr>
            <w:tcW w:type="dxa" w:w="1042"/>
          </w:tcPr>
          <w:p>
            <w:pPr>
              <w:spacing w:after="0"/>
              <w:jc w:val="right"/>
            </w:pPr>
            <w:r>
              <w:rPr>
                <w:sz w:val="16"/>
              </w:rPr>
              <w:t>244</w:t>
            </w:r>
          </w:p>
        </w:tc>
        <w:tc>
          <w:tcPr>
            <w:tcW w:type="dxa" w:w="1037"/>
          </w:tcPr>
          <w:p>
            <w:pPr>
              <w:spacing w:after="0"/>
              <w:jc w:val="right"/>
            </w:pPr>
            <w:r>
              <w:rPr>
                <w:sz w:val="16"/>
              </w:rPr>
              <w:t>$2,232,800</w:t>
            </w:r>
          </w:p>
        </w:tc>
        <w:tc>
          <w:tcPr>
            <w:tcW w:type="dxa" w:w="1126"/>
          </w:tcPr>
          <w:p>
            <w:pPr>
              <w:spacing w:after="0"/>
              <w:jc w:val="right"/>
            </w:pPr>
            <w:r>
              <w:rPr>
                <w:sz w:val="16"/>
              </w:rPr>
              <w:t>$568,537</w:t>
            </w:r>
          </w:p>
        </w:tc>
        <w:tc>
          <w:tcPr>
            <w:tcW w:type="dxa" w:w="941"/>
          </w:tcPr>
          <w:p>
            <w:pPr>
              <w:spacing w:after="0"/>
              <w:jc w:val="right"/>
            </w:pPr>
            <w:r>
              <w:rPr>
                <w:sz w:val="16"/>
              </w:rPr>
              <w:t>$2,925</w:t>
            </w:r>
          </w:p>
        </w:tc>
        <w:tc>
          <w:tcPr>
            <w:tcW w:type="dxa" w:w="1305"/>
          </w:tcPr>
          <w:p>
            <w:pPr>
              <w:spacing w:after="0"/>
              <w:jc w:val="right"/>
            </w:pPr>
            <w:r>
              <w:rPr>
                <w:sz w:val="16"/>
              </w:rPr>
              <w:t>n/a (see note)</w:t>
            </w:r>
          </w:p>
        </w:tc>
        <w:tc>
          <w:tcPr>
            <w:tcW w:type="dxa" w:w="1191"/>
          </w:tcPr>
          <w:p>
            <w:pPr>
              <w:spacing w:after="0"/>
              <w:jc w:val="right"/>
            </w:pPr>
          </w:p>
        </w:tc>
        <w:tc>
          <w:tcPr>
            <w:tcW w:type="dxa" w:w="1078"/>
          </w:tcPr>
          <w:p>
            <w:pPr>
              <w:spacing w:after="0"/>
              <w:jc w:val="right"/>
            </w:pPr>
          </w:p>
        </w:tc>
        <w:tc>
          <w:tcPr>
            <w:tcW w:type="dxa" w:w="1328"/>
          </w:tcPr>
          <w:p>
            <w:pPr>
              <w:spacing w:after="0"/>
              <w:jc w:val="right"/>
            </w:pPr>
            <w:r>
              <w:rPr>
                <w:sz w:val="16"/>
              </w:rPr>
              <w:t>$213,637.70</w:t>
            </w:r>
          </w:p>
        </w:tc>
        <w:tc>
          <w:tcPr>
            <w:tcW w:type="dxa" w:w="141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$9,120,363</w:t>
            </w:r>
          </w:p>
        </w:tc>
        <w:tc>
          <w:tcPr>
            <w:tcW w:type="dxa" w:w="1215"/>
          </w:tcPr>
          <w:p>
            <w:pPr>
              <w:spacing w:after="0"/>
              <w:jc w:val="right"/>
            </w:pPr>
            <w:r>
              <w:rPr>
                <w:sz w:val="16"/>
              </w:rPr>
              <w:t>n/a</w:t>
            </w:r>
          </w:p>
        </w:tc>
        <w:tc>
          <w:tcPr>
            <w:tcW w:type="dxa" w:w="1042"/>
          </w:tcPr>
          <w:p>
            <w:pPr>
              <w:spacing w:after="0"/>
              <w:jc w:val="right"/>
            </w:pPr>
            <w:r>
              <w:rPr>
                <w:sz w:val="16"/>
              </w:rPr>
              <w:t>18</w:t>
            </w:r>
          </w:p>
        </w:tc>
        <w:tc>
          <w:tcPr>
            <w:tcW w:type="dxa" w:w="1037"/>
          </w:tcPr>
          <w:p>
            <w:pPr>
              <w:spacing w:after="0"/>
              <w:jc w:val="right"/>
            </w:pPr>
            <w:r>
              <w:rPr>
                <w:sz w:val="16"/>
              </w:rPr>
              <w:t>$9</w:t>
            </w:r>
          </w:p>
        </w:tc>
        <w:tc>
          <w:tcPr>
            <w:tcW w:type="dxa" w:w="1126"/>
          </w:tcPr>
          <w:p>
            <w:pPr>
              <w:spacing w:after="0"/>
              <w:jc w:val="right"/>
            </w:pPr>
            <w:r>
              <w:rPr>
                <w:sz w:val="16"/>
              </w:rPr>
              <w:t>n/a</w:t>
            </w:r>
          </w:p>
        </w:tc>
        <w:tc>
          <w:tcPr>
            <w:tcW w:type="dxa" w:w="941"/>
          </w:tcPr>
          <w:p>
            <w:pPr>
              <w:spacing w:after="0"/>
              <w:jc w:val="right"/>
            </w:pPr>
            <w:r>
              <w:rPr>
                <w:sz w:val="16"/>
              </w:rPr>
              <w:t>$4</w:t>
            </w:r>
          </w:p>
        </w:tc>
        <w:tc>
          <w:tcPr>
            <w:tcW w:type="dxa" w:w="1305"/>
          </w:tcPr>
          <w:p>
            <w:pPr>
              <w:spacing w:after="0"/>
              <w:jc w:val="right"/>
            </w:pPr>
            <w:r>
              <w:rPr>
                <w:sz w:val="16"/>
              </w:rPr>
              <w:t>under 0.0001%</w:t>
            </w:r>
          </w:p>
        </w:tc>
        <w:tc>
          <w:tcPr>
            <w:tcW w:type="dxa" w:w="1191"/>
          </w:tcPr>
          <w:p>
            <w:pPr>
              <w:spacing w:after="0"/>
              <w:jc w:val="right"/>
            </w:pPr>
          </w:p>
        </w:tc>
        <w:tc>
          <w:tcPr>
            <w:tcW w:type="dxa" w:w="1078"/>
          </w:tcPr>
          <w:p>
            <w:pPr>
              <w:spacing w:after="0"/>
              <w:jc w:val="right"/>
            </w:pPr>
          </w:p>
        </w:tc>
        <w:tc>
          <w:tcPr>
            <w:tcW w:type="dxa" w:w="1328"/>
          </w:tcPr>
          <w:p>
            <w:pPr>
              <w:spacing w:after="0"/>
              <w:jc w:val="right"/>
            </w:pPr>
          </w:p>
        </w:tc>
        <w:tc>
          <w:tcPr>
            <w:tcW w:type="dxa" w:w="141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$2,092,258,075</w:t>
            </w:r>
          </w:p>
        </w:tc>
        <w:tc>
          <w:tcPr>
            <w:tcW w:type="dxa" w:w="1215"/>
          </w:tcPr>
          <w:p>
            <w:pPr>
              <w:spacing w:after="0"/>
              <w:jc w:val="right"/>
            </w:pPr>
            <w:r>
              <w:rPr>
                <w:sz w:val="16"/>
              </w:rPr>
              <w:t>n/a</w:t>
            </w:r>
          </w:p>
        </w:tc>
        <w:tc>
          <w:tcPr>
            <w:tcW w:type="dxa" w:w="1042"/>
          </w:tcPr>
          <w:p>
            <w:pPr>
              <w:spacing w:after="0"/>
              <w:jc w:val="right"/>
            </w:pPr>
            <w:r>
              <w:rPr>
                <w:sz w:val="16"/>
              </w:rPr>
              <w:t>5,017</w:t>
            </w:r>
          </w:p>
        </w:tc>
        <w:tc>
          <w:tcPr>
            <w:tcW w:type="dxa" w:w="1037"/>
          </w:tcPr>
          <w:p>
            <w:pPr>
              <w:spacing w:after="0"/>
              <w:jc w:val="right"/>
            </w:pPr>
            <w:r>
              <w:rPr>
                <w:sz w:val="16"/>
              </w:rPr>
              <w:t>$36,424</w:t>
            </w:r>
          </w:p>
        </w:tc>
        <w:tc>
          <w:tcPr>
            <w:tcW w:type="dxa" w:w="1126"/>
          </w:tcPr>
          <w:p>
            <w:pPr>
              <w:spacing w:after="0"/>
              <w:jc w:val="right"/>
            </w:pPr>
            <w:r>
              <w:rPr>
                <w:sz w:val="16"/>
              </w:rPr>
              <w:t>n/a</w:t>
            </w:r>
          </w:p>
        </w:tc>
        <w:tc>
          <w:tcPr>
            <w:tcW w:type="dxa" w:w="941"/>
          </w:tcPr>
          <w:p>
            <w:pPr>
              <w:spacing w:after="0"/>
              <w:jc w:val="right"/>
            </w:pPr>
            <w:r>
              <w:rPr>
                <w:sz w:val="16"/>
              </w:rPr>
              <w:t>$92,978</w:t>
            </w:r>
          </w:p>
        </w:tc>
        <w:tc>
          <w:tcPr>
            <w:tcW w:type="dxa" w:w="1305"/>
          </w:tcPr>
          <w:p>
            <w:pPr>
              <w:spacing w:after="0"/>
              <w:jc w:val="right"/>
            </w:pPr>
            <w:r>
              <w:rPr>
                <w:sz w:val="16"/>
              </w:rPr>
              <w:t>0.00174%</w:t>
            </w:r>
          </w:p>
        </w:tc>
        <w:tc>
          <w:tcPr>
            <w:tcW w:type="dxa" w:w="1191"/>
          </w:tcPr>
          <w:p>
            <w:pPr>
              <w:spacing w:after="0"/>
              <w:jc w:val="right"/>
            </w:pPr>
          </w:p>
        </w:tc>
        <w:tc>
          <w:tcPr>
            <w:tcW w:type="dxa" w:w="1078"/>
          </w:tcPr>
          <w:p>
            <w:pPr>
              <w:spacing w:after="0"/>
              <w:jc w:val="right"/>
            </w:pPr>
          </w:p>
        </w:tc>
        <w:tc>
          <w:tcPr>
            <w:tcW w:type="dxa" w:w="1328"/>
          </w:tcPr>
          <w:p>
            <w:pPr>
              <w:spacing w:after="0"/>
              <w:jc w:val="right"/>
            </w:pPr>
          </w:p>
        </w:tc>
        <w:tc>
          <w:tcPr>
            <w:tcW w:type="dxa" w:w="141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$2,092,258,075</w:t>
            </w:r>
          </w:p>
        </w:tc>
        <w:tc>
          <w:tcPr>
            <w:tcW w:type="dxa" w:w="1215"/>
          </w:tcPr>
          <w:p>
            <w:pPr>
              <w:spacing w:after="0"/>
              <w:jc w:val="right"/>
            </w:pPr>
            <w:r>
              <w:rPr>
                <w:sz w:val="16"/>
              </w:rPr>
              <w:t>$293,175,241</w:t>
            </w:r>
          </w:p>
        </w:tc>
        <w:tc>
          <w:tcPr>
            <w:tcW w:type="dxa" w:w="1042"/>
          </w:tcPr>
          <w:p>
            <w:pPr>
              <w:spacing w:after="0"/>
              <w:jc w:val="right"/>
            </w:pPr>
            <w:r>
              <w:rPr>
                <w:sz w:val="16"/>
              </w:rPr>
              <w:t>5,017</w:t>
            </w:r>
          </w:p>
        </w:tc>
        <w:tc>
          <w:tcPr>
            <w:tcW w:type="dxa" w:w="1037"/>
          </w:tcPr>
          <w:p>
            <w:pPr>
              <w:spacing w:after="0"/>
              <w:jc w:val="right"/>
            </w:pPr>
            <w:r>
              <w:rPr>
                <w:sz w:val="16"/>
              </w:rPr>
              <w:t>$759,086</w:t>
            </w:r>
          </w:p>
        </w:tc>
        <w:tc>
          <w:tcPr>
            <w:tcW w:type="dxa" w:w="1126"/>
          </w:tcPr>
          <w:p>
            <w:pPr>
              <w:spacing w:after="0"/>
              <w:jc w:val="right"/>
            </w:pPr>
            <w:r>
              <w:rPr>
                <w:sz w:val="16"/>
              </w:rPr>
              <w:t>$1,187,345</w:t>
            </w:r>
          </w:p>
        </w:tc>
        <w:tc>
          <w:tcPr>
            <w:tcW w:type="dxa" w:w="941"/>
          </w:tcPr>
          <w:p>
            <w:pPr>
              <w:spacing w:after="0"/>
              <w:jc w:val="right"/>
            </w:pPr>
            <w:r>
              <w:rPr>
                <w:sz w:val="16"/>
              </w:rPr>
              <w:t>$96,314</w:t>
            </w:r>
          </w:p>
        </w:tc>
        <w:tc>
          <w:tcPr>
            <w:tcW w:type="dxa" w:w="1305"/>
          </w:tcPr>
          <w:p>
            <w:pPr>
              <w:spacing w:after="0"/>
              <w:jc w:val="right"/>
            </w:pPr>
            <w:r>
              <w:rPr>
                <w:sz w:val="16"/>
              </w:rPr>
              <w:t>0.0363%</w:t>
            </w:r>
          </w:p>
        </w:tc>
        <w:tc>
          <w:tcPr>
            <w:tcW w:type="dxa" w:w="1191"/>
          </w:tcPr>
          <w:p>
            <w:pPr>
              <w:spacing w:after="0"/>
              <w:jc w:val="right"/>
            </w:pPr>
            <w:r>
              <w:rPr>
                <w:sz w:val="16"/>
              </w:rPr>
              <w:t>$33,796,000</w:t>
            </w:r>
          </w:p>
        </w:tc>
        <w:tc>
          <w:tcPr>
            <w:tcW w:type="dxa" w:w="1078"/>
          </w:tcPr>
          <w:p>
            <w:pPr>
              <w:spacing w:after="0"/>
              <w:jc w:val="right"/>
            </w:pPr>
            <w:r>
              <w:rPr>
                <w:sz w:val="16"/>
              </w:rPr>
              <w:t>$0</w:t>
            </w:r>
          </w:p>
        </w:tc>
        <w:tc>
          <w:tcPr>
            <w:tcW w:type="dxa" w:w="1328"/>
          </w:tcPr>
          <w:p>
            <w:pPr>
              <w:spacing w:after="0"/>
              <w:jc w:val="right"/>
            </w:pPr>
            <w:r>
              <w:rPr>
                <w:sz w:val="16"/>
              </w:rPr>
              <w:t>$213,637.70</w:t>
            </w:r>
          </w:p>
        </w:tc>
        <w:tc>
          <w:tcPr>
            <w:tcW w:type="dxa" w:w="141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$2,092,258,075</w:t>
            </w:r>
          </w:p>
        </w:tc>
        <w:tc>
          <w:tcPr>
            <w:tcW w:type="dxa" w:w="1215"/>
          </w:tcPr>
          <w:p>
            <w:pPr>
              <w:spacing w:after="0"/>
              <w:jc w:val="right"/>
            </w:pPr>
            <w:r>
              <w:rPr>
                <w:sz w:val="16"/>
              </w:rPr>
              <w:t>$293,175,241</w:t>
            </w:r>
          </w:p>
        </w:tc>
        <w:tc>
          <w:tcPr>
            <w:tcW w:type="dxa" w:w="1042"/>
          </w:tcPr>
          <w:p>
            <w:pPr>
              <w:spacing w:after="0"/>
              <w:jc w:val="right"/>
            </w:pPr>
            <w:r>
              <w:rPr>
                <w:sz w:val="16"/>
              </w:rPr>
              <w:t>5,017</w:t>
            </w:r>
          </w:p>
        </w:tc>
        <w:tc>
          <w:tcPr>
            <w:tcW w:type="dxa" w:w="1037"/>
          </w:tcPr>
          <w:p>
            <w:pPr>
              <w:spacing w:after="0"/>
              <w:jc w:val="right"/>
            </w:pPr>
            <w:r>
              <w:rPr>
                <w:sz w:val="16"/>
              </w:rPr>
              <w:t>$739,291</w:t>
            </w:r>
          </w:p>
        </w:tc>
        <w:tc>
          <w:tcPr>
            <w:tcW w:type="dxa" w:w="1126"/>
          </w:tcPr>
          <w:p>
            <w:pPr>
              <w:spacing w:after="0"/>
              <w:jc w:val="right"/>
            </w:pPr>
            <w:r>
              <w:rPr>
                <w:sz w:val="16"/>
              </w:rPr>
              <w:t>$23,238</w:t>
            </w:r>
          </w:p>
        </w:tc>
        <w:tc>
          <w:tcPr>
            <w:tcW w:type="dxa" w:w="941"/>
          </w:tcPr>
          <w:p>
            <w:pPr>
              <w:spacing w:after="0"/>
              <w:jc w:val="right"/>
            </w:pPr>
            <w:r>
              <w:rPr>
                <w:sz w:val="16"/>
              </w:rPr>
              <w:t>$518,697</w:t>
            </w:r>
          </w:p>
        </w:tc>
        <w:tc>
          <w:tcPr>
            <w:tcW w:type="dxa" w:w="1305"/>
          </w:tcPr>
          <w:p>
            <w:pPr>
              <w:spacing w:after="0"/>
              <w:jc w:val="right"/>
            </w:pPr>
            <w:r>
              <w:rPr>
                <w:sz w:val="16"/>
              </w:rPr>
              <w:t>0.0353%</w:t>
            </w:r>
          </w:p>
        </w:tc>
        <w:tc>
          <w:tcPr>
            <w:tcW w:type="dxa" w:w="1191"/>
          </w:tcPr>
          <w:p>
            <w:pPr>
              <w:spacing w:after="0"/>
              <w:jc w:val="right"/>
            </w:pPr>
            <w:r>
              <w:rPr>
                <w:sz w:val="16"/>
              </w:rPr>
              <w:t>$500,000</w:t>
            </w:r>
          </w:p>
        </w:tc>
        <w:tc>
          <w:tcPr>
            <w:tcW w:type="dxa" w:w="1078"/>
          </w:tcPr>
          <w:p>
            <w:pPr>
              <w:spacing w:after="0"/>
              <w:jc w:val="right"/>
            </w:pPr>
          </w:p>
        </w:tc>
        <w:tc>
          <w:tcPr>
            <w:tcW w:type="dxa" w:w="1328"/>
          </w:tcPr>
          <w:p>
            <w:pPr>
              <w:spacing w:after="0"/>
              <w:jc w:val="right"/>
            </w:pPr>
            <w:r>
              <w:rPr>
                <w:sz w:val="16"/>
              </w:rPr>
              <w:t>no Public Assistance recorded (2 declarations)</w:t>
            </w:r>
          </w:p>
        </w:tc>
        <w:tc>
          <w:tcPr>
            <w:tcW w:type="dxa" w:w="141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$576,362,502</w:t>
            </w:r>
          </w:p>
        </w:tc>
        <w:tc>
          <w:tcPr>
            <w:tcW w:type="dxa" w:w="1215"/>
          </w:tcPr>
          <w:p>
            <w:pPr>
              <w:spacing w:after="0"/>
              <w:jc w:val="right"/>
            </w:pPr>
            <w:r>
              <w:rPr>
                <w:sz w:val="16"/>
              </w:rPr>
              <w:t>$57,800,397</w:t>
            </w:r>
          </w:p>
        </w:tc>
        <w:tc>
          <w:tcPr>
            <w:tcW w:type="dxa" w:w="1042"/>
          </w:tcPr>
          <w:p>
            <w:pPr>
              <w:spacing w:after="0"/>
              <w:jc w:val="right"/>
            </w:pPr>
            <w:r>
              <w:rPr>
                <w:sz w:val="16"/>
              </w:rPr>
              <w:t>1,502</w:t>
            </w:r>
          </w:p>
        </w:tc>
        <w:tc>
          <w:tcPr>
            <w:tcW w:type="dxa" w:w="1037"/>
          </w:tcPr>
          <w:p>
            <w:pPr>
              <w:spacing w:after="0"/>
              <w:jc w:val="right"/>
            </w:pPr>
            <w:r>
              <w:rPr>
                <w:sz w:val="16"/>
              </w:rPr>
              <w:t>$34,575</w:t>
            </w:r>
          </w:p>
        </w:tc>
        <w:tc>
          <w:tcPr>
            <w:tcW w:type="dxa" w:w="1126"/>
          </w:tcPr>
          <w:p>
            <w:pPr>
              <w:spacing w:after="0"/>
              <w:jc w:val="right"/>
            </w:pPr>
            <w:r>
              <w:rPr>
                <w:sz w:val="16"/>
              </w:rPr>
              <w:t>$109</w:t>
            </w:r>
          </w:p>
        </w:tc>
        <w:tc>
          <w:tcPr>
            <w:tcW w:type="dxa" w:w="941"/>
          </w:tcPr>
          <w:p>
            <w:pPr>
              <w:spacing w:after="0"/>
              <w:jc w:val="right"/>
            </w:pPr>
            <w:r>
              <w:rPr>
                <w:sz w:val="16"/>
              </w:rPr>
              <w:t>$1,210</w:t>
            </w:r>
          </w:p>
        </w:tc>
        <w:tc>
          <w:tcPr>
            <w:tcW w:type="dxa" w:w="1305"/>
          </w:tcPr>
          <w:p>
            <w:pPr>
              <w:spacing w:after="0"/>
              <w:jc w:val="right"/>
            </w:pPr>
            <w:r>
              <w:rPr>
                <w:sz w:val="16"/>
              </w:rPr>
              <w:t>0.006%</w:t>
            </w:r>
          </w:p>
        </w:tc>
        <w:tc>
          <w:tcPr>
            <w:tcW w:type="dxa" w:w="1191"/>
          </w:tcPr>
          <w:p>
            <w:pPr>
              <w:spacing w:after="0"/>
              <w:jc w:val="right"/>
            </w:pPr>
          </w:p>
        </w:tc>
        <w:tc>
          <w:tcPr>
            <w:tcW w:type="dxa" w:w="1078"/>
          </w:tcPr>
          <w:p>
            <w:pPr>
              <w:spacing w:after="0"/>
              <w:jc w:val="right"/>
            </w:pPr>
          </w:p>
        </w:tc>
        <w:tc>
          <w:tcPr>
            <w:tcW w:type="dxa" w:w="1328"/>
          </w:tcPr>
          <w:p>
            <w:pPr>
              <w:spacing w:after="0"/>
              <w:jc w:val="right"/>
            </w:pPr>
          </w:p>
        </w:tc>
        <w:tc>
          <w:tcPr>
            <w:tcW w:type="dxa" w:w="141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$2,092,258,075</w:t>
            </w:r>
          </w:p>
        </w:tc>
        <w:tc>
          <w:tcPr>
            <w:tcW w:type="dxa" w:w="1215"/>
          </w:tcPr>
          <w:p>
            <w:pPr>
              <w:spacing w:after="0"/>
              <w:jc w:val="right"/>
            </w:pPr>
            <w:r>
              <w:rPr>
                <w:sz w:val="16"/>
              </w:rPr>
              <w:t>$293,175,241</w:t>
            </w:r>
          </w:p>
        </w:tc>
        <w:tc>
          <w:tcPr>
            <w:tcW w:type="dxa" w:w="1042"/>
          </w:tcPr>
          <w:p>
            <w:pPr>
              <w:spacing w:after="0"/>
              <w:jc w:val="right"/>
            </w:pPr>
            <w:r>
              <w:rPr>
                <w:sz w:val="16"/>
              </w:rPr>
              <w:t>5,017</w:t>
            </w:r>
          </w:p>
        </w:tc>
        <w:tc>
          <w:tcPr>
            <w:tcW w:type="dxa" w:w="1037"/>
          </w:tcPr>
          <w:p>
            <w:pPr>
              <w:spacing w:after="0"/>
              <w:jc w:val="right"/>
            </w:pPr>
            <w:r>
              <w:rPr>
                <w:sz w:val="16"/>
              </w:rPr>
              <w:t>$22,736</w:t>
            </w:r>
          </w:p>
        </w:tc>
        <w:tc>
          <w:tcPr>
            <w:tcW w:type="dxa" w:w="1126"/>
          </w:tcPr>
          <w:p>
            <w:pPr>
              <w:spacing w:after="0"/>
              <w:jc w:val="right"/>
            </w:pPr>
            <w:r>
              <w:rPr>
                <w:sz w:val="16"/>
              </w:rPr>
              <w:t>$1,072</w:t>
            </w:r>
          </w:p>
        </w:tc>
        <w:tc>
          <w:tcPr>
            <w:tcW w:type="dxa" w:w="941"/>
          </w:tcPr>
          <w:p>
            <w:pPr>
              <w:spacing w:after="0"/>
              <w:jc w:val="right"/>
            </w:pPr>
            <w:r>
              <w:rPr>
                <w:sz w:val="16"/>
              </w:rPr>
              <w:t>$71,933</w:t>
            </w:r>
          </w:p>
        </w:tc>
        <w:tc>
          <w:tcPr>
            <w:tcW w:type="dxa" w:w="1305"/>
          </w:tcPr>
          <w:p>
            <w:pPr>
              <w:spacing w:after="0"/>
              <w:jc w:val="right"/>
            </w:pPr>
            <w:r>
              <w:rPr>
                <w:sz w:val="16"/>
              </w:rPr>
              <w:t>0.00109%</w:t>
            </w:r>
          </w:p>
        </w:tc>
        <w:tc>
          <w:tcPr>
            <w:tcW w:type="dxa" w:w="1191"/>
          </w:tcPr>
          <w:p>
            <w:pPr>
              <w:spacing w:after="0"/>
              <w:jc w:val="right"/>
            </w:pPr>
          </w:p>
        </w:tc>
        <w:tc>
          <w:tcPr>
            <w:tcW w:type="dxa" w:w="1078"/>
          </w:tcPr>
          <w:p>
            <w:pPr>
              <w:spacing w:after="0"/>
              <w:jc w:val="right"/>
            </w:pPr>
            <w:r>
              <w:rPr>
                <w:sz w:val="16"/>
              </w:rPr>
              <w:t>$0</w:t>
            </w:r>
          </w:p>
        </w:tc>
        <w:tc>
          <w:tcPr>
            <w:tcW w:type="dxa" w:w="1328"/>
          </w:tcPr>
          <w:p>
            <w:pPr>
              <w:spacing w:after="0"/>
              <w:jc w:val="right"/>
            </w:pPr>
            <w:r>
              <w:rPr>
                <w:sz w:val="16"/>
              </w:rPr>
              <w:t>$23,452.15</w:t>
            </w:r>
          </w:p>
        </w:tc>
        <w:tc>
          <w:tcPr>
            <w:tcW w:type="dxa" w:w="141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2021-10-25 (Storm Events through 2026-06-30): 67 county-coded records, 67 with a damage value recorded (including $0), $35,146,000; 48 zone-level records, 48 with a damage value recorded (including $0), $0 reported for the zone; Public Assistance: $237,089.85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5,017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$2,092,258,075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$293,175,241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$11,668,206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$1,028,278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Hebron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Thayer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Thayer County</w:t>
            </w:r>
          </w:p>
        </w:tc>
        <w:tc>
          <w:tcPr>
            <w:tcW w:type="dxa" w:w="1589"/>
          </w:tcPr>
          <w:p>
            <w:pPr>
              <w:spacing w:after="0"/>
              <w:jc w:val="left"/>
            </w:pPr>
            <w:r>
              <w:rPr>
                <w:sz w:val="16"/>
              </w:rPr>
              <w:t>310479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Alexandria village</w:t>
            </w:r>
          </w:p>
        </w:tc>
        <w:tc>
          <w:tcPr>
            <w:tcW w:type="dxa" w:w="1589"/>
          </w:tcPr>
          <w:p>
            <w:pPr>
              <w:spacing w:after="0"/>
              <w:jc w:val="left"/>
            </w:pPr>
            <w:r>
              <w:rPr>
                <w:sz w:val="16"/>
              </w:rPr>
              <w:t>310243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Belvidere village</w:t>
            </w:r>
          </w:p>
        </w:tc>
        <w:tc>
          <w:tcPr>
            <w:tcW w:type="dxa" w:w="1589"/>
          </w:tcPr>
          <w:p>
            <w:pPr>
              <w:spacing w:after="0"/>
              <w:jc w:val="left"/>
            </w:pPr>
            <w:r>
              <w:rPr>
                <w:sz w:val="16"/>
              </w:rPr>
              <w:t>310507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Bruning village</w:t>
            </w:r>
          </w:p>
        </w:tc>
        <w:tc>
          <w:tcPr>
            <w:tcW w:type="dxa" w:w="1589"/>
          </w:tcPr>
          <w:p>
            <w:pPr>
              <w:spacing w:after="0"/>
              <w:jc w:val="left"/>
            </w:pPr>
            <w:r>
              <w:rPr>
                <w:sz w:val="16"/>
              </w:rPr>
              <w:t>310253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Byron village</w:t>
            </w:r>
          </w:p>
        </w:tc>
        <w:tc>
          <w:tcPr>
            <w:tcW w:type="dxa" w:w="1589"/>
          </w:tcPr>
          <w:p>
            <w:pPr>
              <w:spacing w:after="0"/>
              <w:jc w:val="left"/>
            </w:pPr>
            <w:r>
              <w:rPr>
                <w:sz w:val="16"/>
              </w:rPr>
              <w:t>310508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Carleton village</w:t>
            </w:r>
          </w:p>
        </w:tc>
        <w:tc>
          <w:tcPr>
            <w:tcW w:type="dxa" w:w="1589"/>
          </w:tcPr>
          <w:p>
            <w:pPr>
              <w:spacing w:after="0"/>
              <w:jc w:val="left"/>
            </w:pPr>
            <w:r>
              <w:rPr>
                <w:sz w:val="16"/>
              </w:rPr>
              <w:t>310509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Chester village</w:t>
            </w:r>
          </w:p>
        </w:tc>
        <w:tc>
          <w:tcPr>
            <w:tcW w:type="dxa" w:w="1589"/>
          </w:tcPr>
          <w:p>
            <w:pPr>
              <w:spacing w:after="0"/>
              <w:jc w:val="left"/>
            </w:pPr>
            <w:r>
              <w:rPr>
                <w:sz w:val="16"/>
              </w:rPr>
              <w:t>310261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Davenport village</w:t>
            </w:r>
          </w:p>
        </w:tc>
        <w:tc>
          <w:tcPr>
            <w:tcW w:type="dxa" w:w="1589"/>
          </w:tcPr>
          <w:p>
            <w:pPr>
              <w:spacing w:after="0"/>
              <w:jc w:val="left"/>
            </w:pPr>
            <w:r>
              <w:rPr>
                <w:sz w:val="16"/>
              </w:rPr>
              <w:t>310267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Deshler city</w:t>
            </w:r>
          </w:p>
        </w:tc>
        <w:tc>
          <w:tcPr>
            <w:tcW w:type="dxa" w:w="1589"/>
          </w:tcPr>
          <w:p>
            <w:pPr>
              <w:spacing w:after="0"/>
              <w:jc w:val="left"/>
            </w:pPr>
            <w:r>
              <w:rPr>
                <w:sz w:val="16"/>
              </w:rPr>
              <w:t>310218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Gilead village</w:t>
            </w:r>
          </w:p>
        </w:tc>
        <w:tc>
          <w:tcPr>
            <w:tcW w:type="dxa" w:w="1589"/>
          </w:tcPr>
          <w:p>
            <w:pPr>
              <w:spacing w:after="0"/>
              <w:jc w:val="left"/>
            </w:pPr>
            <w:r>
              <w:rPr>
                <w:sz w:val="16"/>
              </w:rPr>
              <w:t>310510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Hebron city</w:t>
            </w:r>
          </w:p>
        </w:tc>
        <w:tc>
          <w:tcPr>
            <w:tcW w:type="dxa" w:w="1589"/>
          </w:tcPr>
          <w:p>
            <w:pPr>
              <w:spacing w:after="0"/>
              <w:jc w:val="left"/>
            </w:pPr>
            <w:r>
              <w:rPr>
                <w:sz w:val="16"/>
              </w:rPr>
              <w:t>310219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Hubbell village</w:t>
            </w:r>
          </w:p>
        </w:tc>
        <w:tc>
          <w:tcPr>
            <w:tcW w:type="dxa" w:w="1589"/>
          </w:tcPr>
          <w:p>
            <w:pPr>
              <w:spacing w:after="0"/>
              <w:jc w:val="left"/>
            </w:pPr>
            <w:r>
              <w:rPr>
                <w:sz w:val="16"/>
              </w:rPr>
              <w:t>310220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Thayer County, NE: risk-assessment baseline packet, release 2026-10 (data as of 2026-09-30; County FIPS 31169). Automated baseline. </w:t>
      </w:r>
      <w:hyperlink r:id="rId15">
        <w:r>
          <w:rPr>
            <w:color w:val="1F4E99"/>
            <w:sz w:val="17"/>
            <w:u w:val="single"/>
          </w:rPr>
          <w:t>https://hazardplain.org/ne/31169/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Thayer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16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Thayer County, NE: Risk-assessment baseline packet</dc:title>
  <dc:subject>Hazard Plain release 2026-10, as of 2026-09-30. Automated baseline</dc:subject>
  <dc:creator>Hazard Plain</dc:creator>
  <cp:keywords>Hazard Plain; hazard mitigation; risk assessment; 31169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