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Nemaha County, NE</w:t>
      </w:r>
    </w:p>
    <w:p>
      <w:pPr>
        <w:spacing w:after="120" w:before="0"/>
      </w:pPr>
      <w:r>
        <w:rPr>
          <w:color w:val="555555"/>
          <w:sz w:val="24"/>
        </w:rPr>
        <w:t>Risk-assessment baseline packet</w:t>
      </w:r>
    </w:p>
    <w:p>
      <w:pPr>
        <w:spacing w:after="120" w:before="0"/>
      </w:pPr>
      <w:r>
        <w:rPr>
          <w:b/>
          <w:sz w:val="18"/>
        </w:rPr>
        <w:t xml:space="preserve">County FIPS: </w:t>
      </w:r>
      <w:r>
        <w:rPr>
          <w:sz w:val="18"/>
        </w:rPr>
        <w:t>31127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111395 approved 2026-05-04, pending adoption here; not yet eligible. Plan: Nemaha NRD Update (FEMA plan 111395), pending adoption here, approved 2026-05-04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($1,738,291 a year), Tornado ($1,104,959) and Drought ($703,029).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31127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Plan 111395 approved 2026-05-04, pending adoption here; not yet eligible</w:t>
      </w:r>
    </w:p>
    <w:p>
      <w:pPr>
        <w:keepNext/>
        <w:spacing w:after="40" w:before="0"/>
      </w:pPr>
      <w:r>
        <w:rPr>
          <w:b/>
        </w:rPr>
        <w:t xml:space="preserve">Plan: </w:t>
      </w:r>
      <w:r>
        <w:rPr/>
        <w:t>Nemaha NRD Update (FEMA plan 111395), pending adoption here</w:t>
      </w:r>
    </w:p>
    <w:p>
      <w:pPr>
        <w:keepNext/>
        <w:spacing w:after="40" w:before="0"/>
      </w:pPr>
      <w:r>
        <w:rPr>
          <w:b/>
        </w:rPr>
        <w:t xml:space="preserve">Approved: </w:t>
      </w:r>
      <w:r>
        <w:rPr/>
        <w:t>2026-05-04 by FEMA; not yet adopted here</w:t>
      </w:r>
    </w:p>
    <w:p>
      <w:pPr>
        <w:keepNext/>
        <w:spacing w:after="40" w:before="0"/>
      </w:pPr>
      <w:r>
        <w:rPr>
          <w:b/>
        </w:rPr>
        <w:t xml:space="preserve">Expires: </w:t>
      </w:r>
      <w:r>
        <w:rPr/>
        <w:t>2031-05-03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111395 was approved by FEMA on 2026-05-04 but is not yet adopted here, so no since-plan counts are given.</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02"/>
        <w:gridCol w:w="1305"/>
        <w:gridCol w:w="1456"/>
        <w:gridCol w:w="2153"/>
        <w:gridCol w:w="1798"/>
        <w:gridCol w:w="1367"/>
        <w:gridCol w:w="817"/>
        <w:gridCol w:w="2129"/>
        <w:gridCol w:w="1785"/>
      </w:tblGrid>
      <w:tr>
        <w:trPr>
          <w:cantSplit/>
          <w:tblHeader/>
        </w:trPr>
        <w:tc>
          <w:tcPr>
            <w:tcW w:type="dxa" w:w="1302"/>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456"/>
            <w:shd w:val="clear" w:color="auto" w:fill="E8E8E8"/>
          </w:tcPr>
          <w:p>
            <w:pPr>
              <w:spacing w:after="0"/>
              <w:jc w:val="left"/>
            </w:pPr>
            <w:r>
              <w:rPr>
                <w:b/>
                <w:sz w:val="16"/>
              </w:rPr>
              <w:t>Status</w:t>
            </w:r>
          </w:p>
        </w:tc>
        <w:tc>
          <w:tcPr>
            <w:tcW w:type="dxa" w:w="2153"/>
            <w:shd w:val="clear" w:color="auto" w:fill="E8E8E8"/>
          </w:tcPr>
          <w:p>
            <w:pPr>
              <w:spacing w:after="0"/>
              <w:jc w:val="left"/>
            </w:pPr>
            <w:r>
              <w:rPr>
                <w:b/>
                <w:sz w:val="16"/>
              </w:rPr>
              <w:t>Plan</w:t>
            </w:r>
          </w:p>
        </w:tc>
        <w:tc>
          <w:tcPr>
            <w:tcW w:type="dxa" w:w="1798"/>
            <w:shd w:val="clear" w:color="auto" w:fill="E8E8E8"/>
          </w:tcPr>
          <w:p>
            <w:pPr>
              <w:spacing w:after="0"/>
              <w:jc w:val="left"/>
            </w:pPr>
            <w:r>
              <w:rPr>
                <w:b/>
                <w:sz w:val="16"/>
              </w:rPr>
              <w:t>Approved</w:t>
            </w:r>
          </w:p>
        </w:tc>
        <w:tc>
          <w:tcPr>
            <w:tcW w:type="dxa" w:w="1367"/>
            <w:shd w:val="clear" w:color="auto" w:fill="E8E8E8"/>
          </w:tcPr>
          <w:p>
            <w:pPr>
              <w:spacing w:after="0"/>
              <w:jc w:val="left"/>
            </w:pPr>
            <w:r>
              <w:rPr>
                <w:b/>
                <w:sz w:val="16"/>
              </w:rPr>
              <w:t>Expires</w:t>
            </w:r>
          </w:p>
        </w:tc>
        <w:tc>
          <w:tcPr>
            <w:tcW w:type="dxa" w:w="81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29"/>
            <w:shd w:val="clear" w:color="auto" w:fill="E8E8E8"/>
          </w:tcPr>
          <w:p>
            <w:pPr>
              <w:spacing w:after="0"/>
              <w:jc w:val="left"/>
            </w:pPr>
            <w:r>
              <w:rPr>
                <w:b/>
                <w:sz w:val="16"/>
              </w:rPr>
              <w:t>Update underway</w:t>
            </w:r>
          </w:p>
        </w:tc>
        <w:tc>
          <w:tcPr>
            <w:tcW w:type="dxa" w:w="1785"/>
            <w:shd w:val="clear" w:color="auto" w:fill="E8E8E8"/>
          </w:tcPr>
          <w:p>
            <w:pPr>
              <w:spacing w:after="0"/>
              <w:jc w:val="left"/>
            </w:pPr>
            <w:r>
              <w:rPr>
                <w:b/>
                <w:sz w:val="16"/>
              </w:rPr>
              <w:t>Notes</w:t>
            </w:r>
          </w:p>
        </w:tc>
      </w:tr>
      <w:tr>
        <w:trPr>
          <w:cantSplit/>
        </w:trPr>
        <w:tc>
          <w:tcPr>
            <w:tcW w:type="dxa" w:w="1302"/>
          </w:tcPr>
          <w:p>
            <w:pPr>
              <w:spacing w:after="0"/>
              <w:jc w:val="left"/>
            </w:pPr>
            <w:r>
              <w:rPr>
                <w:sz w:val="16"/>
              </w:rPr>
              <w:t>Nemaha County</w:t>
            </w:r>
          </w:p>
        </w:tc>
        <w:tc>
          <w:tcPr>
            <w:tcW w:type="dxa" w:w="1305"/>
          </w:tcPr>
          <w:p>
            <w:pPr>
              <w:spacing w:after="0"/>
              <w:jc w:val="left"/>
            </w:pPr>
            <w:r>
              <w:rPr>
                <w:sz w:val="16"/>
              </w:rPr>
              <w:t>County</w:t>
            </w:r>
          </w:p>
        </w:tc>
        <w:tc>
          <w:tcPr>
            <w:tcW w:type="dxa" w:w="1456"/>
          </w:tcPr>
          <w:p>
            <w:pPr>
              <w:spacing w:after="0"/>
              <w:jc w:val="left"/>
            </w:pPr>
            <w:r>
              <w:rPr>
                <w:sz w:val="16"/>
              </w:rPr>
              <w:t>Plan 111395 approved 2026-05-04, pending adoption here; not yet eligible</w:t>
            </w:r>
          </w:p>
        </w:tc>
        <w:tc>
          <w:tcPr>
            <w:tcW w:type="dxa" w:w="2153"/>
          </w:tcPr>
          <w:p>
            <w:pPr>
              <w:spacing w:after="0"/>
              <w:jc w:val="left"/>
            </w:pPr>
            <w:r>
              <w:rPr>
                <w:sz w:val="16"/>
              </w:rPr>
              <w:t>Nemaha NRD Update (FEMA plan 111395), pending adoption here</w:t>
            </w:r>
          </w:p>
        </w:tc>
        <w:tc>
          <w:tcPr>
            <w:tcW w:type="dxa" w:w="1798"/>
          </w:tcPr>
          <w:p>
            <w:pPr>
              <w:spacing w:after="0"/>
              <w:jc w:val="left"/>
            </w:pPr>
            <w:r>
              <w:rPr>
                <w:sz w:val="16"/>
              </w:rPr>
              <w:t>2026-05-04 by FEMA; not yet adopted here</w:t>
            </w:r>
          </w:p>
        </w:tc>
        <w:tc>
          <w:tcPr>
            <w:tcW w:type="dxa" w:w="1367"/>
          </w:tcPr>
          <w:p>
            <w:pPr>
              <w:spacing w:after="0"/>
              <w:jc w:val="left"/>
            </w:pPr>
            <w:r>
              <w:rPr>
                <w:sz w:val="16"/>
              </w:rPr>
              <w:t>2031-05-03 once adopted</w:t>
            </w:r>
          </w:p>
        </w:tc>
        <w:tc>
          <w:tcPr>
            <w:tcW w:type="dxa" w:w="817"/>
          </w:tcPr>
          <w:p>
            <w:pPr>
              <w:spacing w:after="0"/>
              <w:jc w:val="right"/>
            </w:pPr>
          </w:p>
        </w:tc>
        <w:tc>
          <w:tcPr>
            <w:tcW w:type="dxa" w:w="2129"/>
          </w:tcPr>
          <w:p>
            <w:pPr>
              <w:spacing w:after="0"/>
              <w:jc w:val="left"/>
            </w:pPr>
            <w:r>
              <w:rPr>
                <w:sz w:val="16"/>
              </w:rPr>
              <w:t>FEMA tracker shows a plan approvable pending adoption</w:t>
            </w:r>
          </w:p>
        </w:tc>
        <w:tc>
          <w:tcPr>
            <w:tcW w:type="dxa" w:w="1785"/>
          </w:tcPr>
          <w:p>
            <w:pPr>
              <w:spacing w:after="0"/>
              <w:jc w:val="left"/>
            </w:pPr>
            <w:r>
              <w:rPr>
                <w:sz w:val="16"/>
              </w:rPr>
              <w:t>Not yet eligible: adopt the approved plan.</w:t>
            </w:r>
          </w:p>
        </w:tc>
      </w:tr>
      <w:tr>
        <w:trPr>
          <w:cantSplit/>
        </w:trPr>
        <w:tc>
          <w:tcPr>
            <w:tcW w:type="dxa" w:w="1302"/>
          </w:tcPr>
          <w:p>
            <w:pPr>
              <w:spacing w:after="0"/>
              <w:jc w:val="left"/>
            </w:pPr>
            <w:r>
              <w:rPr>
                <w:sz w:val="16"/>
              </w:rPr>
              <w:t>Auburn city</w:t>
            </w:r>
          </w:p>
        </w:tc>
        <w:tc>
          <w:tcPr>
            <w:tcW w:type="dxa" w:w="1305"/>
          </w:tcPr>
          <w:p>
            <w:pPr>
              <w:spacing w:after="0"/>
              <w:jc w:val="left"/>
            </w:pPr>
            <w:r>
              <w:rPr>
                <w:sz w:val="16"/>
              </w:rPr>
              <w:t>City</w:t>
            </w:r>
          </w:p>
        </w:tc>
        <w:tc>
          <w:tcPr>
            <w:tcW w:type="dxa" w:w="1456"/>
          </w:tcPr>
          <w:p>
            <w:pPr>
              <w:spacing w:after="0"/>
              <w:jc w:val="left"/>
            </w:pPr>
            <w:r>
              <w:rPr>
                <w:sz w:val="16"/>
              </w:rPr>
              <w:t>Plan 111395 approved 2026-05-04, pending adoption here; not yet eligible</w:t>
            </w:r>
          </w:p>
        </w:tc>
        <w:tc>
          <w:tcPr>
            <w:tcW w:type="dxa" w:w="2153"/>
          </w:tcPr>
          <w:p>
            <w:pPr>
              <w:spacing w:after="0"/>
              <w:jc w:val="left"/>
            </w:pPr>
            <w:r>
              <w:rPr>
                <w:sz w:val="16"/>
              </w:rPr>
              <w:t>Nemaha NRD Update (FEMA plan 111395), pending adoption here</w:t>
            </w:r>
          </w:p>
        </w:tc>
        <w:tc>
          <w:tcPr>
            <w:tcW w:type="dxa" w:w="1798"/>
          </w:tcPr>
          <w:p>
            <w:pPr>
              <w:spacing w:after="0"/>
              <w:jc w:val="left"/>
            </w:pPr>
            <w:r>
              <w:rPr>
                <w:sz w:val="16"/>
              </w:rPr>
              <w:t>2026-05-04 by FEMA; not yet adopted here</w:t>
            </w:r>
          </w:p>
        </w:tc>
        <w:tc>
          <w:tcPr>
            <w:tcW w:type="dxa" w:w="1367"/>
          </w:tcPr>
          <w:p>
            <w:pPr>
              <w:spacing w:after="0"/>
              <w:jc w:val="left"/>
            </w:pPr>
            <w:r>
              <w:rPr>
                <w:sz w:val="16"/>
              </w:rPr>
              <w:t>2031-05-03 once adopted</w:t>
            </w:r>
          </w:p>
        </w:tc>
        <w:tc>
          <w:tcPr>
            <w:tcW w:type="dxa" w:w="817"/>
          </w:tcPr>
          <w:p>
            <w:pPr>
              <w:spacing w:after="0"/>
              <w:jc w:val="right"/>
            </w:pPr>
          </w:p>
        </w:tc>
        <w:tc>
          <w:tcPr>
            <w:tcW w:type="dxa" w:w="2129"/>
          </w:tcPr>
          <w:p>
            <w:pPr>
              <w:spacing w:after="0"/>
              <w:jc w:val="left"/>
            </w:pPr>
            <w:r>
              <w:rPr>
                <w:sz w:val="16"/>
              </w:rPr>
              <w:t>FEMA tracker shows a plan approvable pending adoption</w:t>
            </w:r>
          </w:p>
        </w:tc>
        <w:tc>
          <w:tcPr>
            <w:tcW w:type="dxa" w:w="1785"/>
          </w:tcPr>
          <w:p>
            <w:pPr>
              <w:spacing w:after="0"/>
              <w:jc w:val="left"/>
            </w:pPr>
            <w:r>
              <w:rPr>
                <w:sz w:val="16"/>
              </w:rPr>
              <w:t>Not yet eligible: adopt the approved plan.</w:t>
            </w:r>
          </w:p>
        </w:tc>
      </w:tr>
      <w:tr>
        <w:trPr>
          <w:cantSplit/>
        </w:trPr>
        <w:tc>
          <w:tcPr>
            <w:tcW w:type="dxa" w:w="1302"/>
          </w:tcPr>
          <w:p>
            <w:pPr>
              <w:spacing w:after="0"/>
              <w:jc w:val="left"/>
            </w:pPr>
            <w:r>
              <w:rPr>
                <w:sz w:val="16"/>
              </w:rPr>
              <w:t>Brock village</w:t>
            </w:r>
          </w:p>
        </w:tc>
        <w:tc>
          <w:tcPr>
            <w:tcW w:type="dxa" w:w="1305"/>
          </w:tcPr>
          <w:p>
            <w:pPr>
              <w:spacing w:after="0"/>
              <w:jc w:val="left"/>
            </w:pPr>
            <w:r>
              <w:rPr>
                <w:sz w:val="16"/>
              </w:rPr>
              <w:t>Village</w:t>
            </w:r>
          </w:p>
        </w:tc>
        <w:tc>
          <w:tcPr>
            <w:tcW w:type="dxa" w:w="1456"/>
          </w:tcPr>
          <w:p>
            <w:pPr>
              <w:spacing w:after="0"/>
              <w:jc w:val="left"/>
            </w:pPr>
            <w:r>
              <w:rPr>
                <w:sz w:val="16"/>
              </w:rPr>
              <w:t>Plan 111395 approved 2026-05-04, pending adoption here; not yet eligible</w:t>
            </w:r>
          </w:p>
        </w:tc>
        <w:tc>
          <w:tcPr>
            <w:tcW w:type="dxa" w:w="2153"/>
          </w:tcPr>
          <w:p>
            <w:pPr>
              <w:spacing w:after="0"/>
              <w:jc w:val="left"/>
            </w:pPr>
            <w:r>
              <w:rPr>
                <w:sz w:val="16"/>
              </w:rPr>
              <w:t>Nemaha NRD Update (FEMA plan 111395), pending adoption here</w:t>
            </w:r>
          </w:p>
        </w:tc>
        <w:tc>
          <w:tcPr>
            <w:tcW w:type="dxa" w:w="1798"/>
          </w:tcPr>
          <w:p>
            <w:pPr>
              <w:spacing w:after="0"/>
              <w:jc w:val="left"/>
            </w:pPr>
            <w:r>
              <w:rPr>
                <w:sz w:val="16"/>
              </w:rPr>
              <w:t>2026-05-04 by FEMA; not yet adopted here</w:t>
            </w:r>
          </w:p>
        </w:tc>
        <w:tc>
          <w:tcPr>
            <w:tcW w:type="dxa" w:w="1367"/>
          </w:tcPr>
          <w:p>
            <w:pPr>
              <w:spacing w:after="0"/>
              <w:jc w:val="left"/>
            </w:pPr>
            <w:r>
              <w:rPr>
                <w:sz w:val="16"/>
              </w:rPr>
              <w:t>2031-05-03 once adopted</w:t>
            </w:r>
          </w:p>
        </w:tc>
        <w:tc>
          <w:tcPr>
            <w:tcW w:type="dxa" w:w="817"/>
          </w:tcPr>
          <w:p>
            <w:pPr>
              <w:spacing w:after="0"/>
              <w:jc w:val="right"/>
            </w:pPr>
          </w:p>
        </w:tc>
        <w:tc>
          <w:tcPr>
            <w:tcW w:type="dxa" w:w="2129"/>
          </w:tcPr>
          <w:p>
            <w:pPr>
              <w:spacing w:after="0"/>
              <w:jc w:val="left"/>
            </w:pPr>
            <w:r>
              <w:rPr>
                <w:sz w:val="16"/>
              </w:rPr>
              <w:t>FEMA tracker shows a plan approvable pending adoption</w:t>
            </w:r>
          </w:p>
        </w:tc>
        <w:tc>
          <w:tcPr>
            <w:tcW w:type="dxa" w:w="1785"/>
          </w:tcPr>
          <w:p>
            <w:pPr>
              <w:spacing w:after="0"/>
              <w:jc w:val="left"/>
            </w:pPr>
            <w:r>
              <w:rPr>
                <w:sz w:val="16"/>
              </w:rPr>
              <w:t>Not yet eligible: adopt the approved plan.</w:t>
            </w:r>
          </w:p>
        </w:tc>
      </w:tr>
      <w:tr>
        <w:trPr>
          <w:cantSplit/>
        </w:trPr>
        <w:tc>
          <w:tcPr>
            <w:tcW w:type="dxa" w:w="1302"/>
          </w:tcPr>
          <w:p>
            <w:pPr>
              <w:spacing w:after="0"/>
              <w:jc w:val="left"/>
            </w:pPr>
            <w:r>
              <w:rPr>
                <w:sz w:val="16"/>
              </w:rPr>
              <w:t>Brownville village</w:t>
            </w:r>
          </w:p>
        </w:tc>
        <w:tc>
          <w:tcPr>
            <w:tcW w:type="dxa" w:w="1305"/>
          </w:tcPr>
          <w:p>
            <w:pPr>
              <w:spacing w:after="0"/>
              <w:jc w:val="left"/>
            </w:pPr>
            <w:r>
              <w:rPr>
                <w:sz w:val="16"/>
              </w:rPr>
              <w:t>Village</w:t>
            </w:r>
          </w:p>
        </w:tc>
        <w:tc>
          <w:tcPr>
            <w:tcW w:type="dxa" w:w="1456"/>
          </w:tcPr>
          <w:p>
            <w:pPr>
              <w:spacing w:after="0"/>
              <w:jc w:val="left"/>
            </w:pPr>
            <w:r>
              <w:rPr>
                <w:sz w:val="16"/>
              </w:rPr>
              <w:t>Plan 111395 approved 2026-05-04, pending adoption here; not yet eligible</w:t>
            </w:r>
          </w:p>
        </w:tc>
        <w:tc>
          <w:tcPr>
            <w:tcW w:type="dxa" w:w="2153"/>
          </w:tcPr>
          <w:p>
            <w:pPr>
              <w:spacing w:after="0"/>
              <w:jc w:val="left"/>
            </w:pPr>
            <w:r>
              <w:rPr>
                <w:sz w:val="16"/>
              </w:rPr>
              <w:t>Nemaha NRD Update (FEMA plan 111395), pending adoption here</w:t>
            </w:r>
          </w:p>
        </w:tc>
        <w:tc>
          <w:tcPr>
            <w:tcW w:type="dxa" w:w="1798"/>
          </w:tcPr>
          <w:p>
            <w:pPr>
              <w:spacing w:after="0"/>
              <w:jc w:val="left"/>
            </w:pPr>
            <w:r>
              <w:rPr>
                <w:sz w:val="16"/>
              </w:rPr>
              <w:t>2026-05-04 by FEMA; not yet adopted here</w:t>
            </w:r>
          </w:p>
        </w:tc>
        <w:tc>
          <w:tcPr>
            <w:tcW w:type="dxa" w:w="1367"/>
          </w:tcPr>
          <w:p>
            <w:pPr>
              <w:spacing w:after="0"/>
              <w:jc w:val="left"/>
            </w:pPr>
            <w:r>
              <w:rPr>
                <w:sz w:val="16"/>
              </w:rPr>
              <w:t>2031-05-03 once adopted</w:t>
            </w:r>
          </w:p>
        </w:tc>
        <w:tc>
          <w:tcPr>
            <w:tcW w:type="dxa" w:w="817"/>
          </w:tcPr>
          <w:p>
            <w:pPr>
              <w:spacing w:after="0"/>
              <w:jc w:val="right"/>
            </w:pPr>
          </w:p>
        </w:tc>
        <w:tc>
          <w:tcPr>
            <w:tcW w:type="dxa" w:w="2129"/>
          </w:tcPr>
          <w:p>
            <w:pPr>
              <w:spacing w:after="0"/>
              <w:jc w:val="left"/>
            </w:pPr>
            <w:r>
              <w:rPr>
                <w:sz w:val="16"/>
              </w:rPr>
              <w:t>FEMA tracker shows a plan approvable pending adoption</w:t>
            </w:r>
          </w:p>
        </w:tc>
        <w:tc>
          <w:tcPr>
            <w:tcW w:type="dxa" w:w="1785"/>
          </w:tcPr>
          <w:p>
            <w:pPr>
              <w:spacing w:after="0"/>
              <w:jc w:val="left"/>
            </w:pPr>
            <w:r>
              <w:rPr>
                <w:sz w:val="16"/>
              </w:rPr>
              <w:t>Not yet eligible: adopt the approved plan.</w:t>
            </w:r>
          </w:p>
        </w:tc>
      </w:tr>
      <w:tr>
        <w:trPr>
          <w:cantSplit/>
        </w:trPr>
        <w:tc>
          <w:tcPr>
            <w:tcW w:type="dxa" w:w="1302"/>
          </w:tcPr>
          <w:p>
            <w:pPr>
              <w:spacing w:after="0"/>
              <w:jc w:val="left"/>
            </w:pPr>
            <w:r>
              <w:rPr>
                <w:sz w:val="16"/>
              </w:rPr>
              <w:t>Johnson village</w:t>
            </w:r>
          </w:p>
        </w:tc>
        <w:tc>
          <w:tcPr>
            <w:tcW w:type="dxa" w:w="1305"/>
          </w:tcPr>
          <w:p>
            <w:pPr>
              <w:spacing w:after="0"/>
              <w:jc w:val="left"/>
            </w:pPr>
            <w:r>
              <w:rPr>
                <w:sz w:val="16"/>
              </w:rPr>
              <w:t>Village</w:t>
            </w:r>
          </w:p>
        </w:tc>
        <w:tc>
          <w:tcPr>
            <w:tcW w:type="dxa" w:w="1456"/>
          </w:tcPr>
          <w:p>
            <w:pPr>
              <w:spacing w:after="0"/>
              <w:jc w:val="left"/>
            </w:pPr>
            <w:r>
              <w:rPr>
                <w:sz w:val="16"/>
              </w:rPr>
              <w:t>Plan 111395 approved 2026-05-04, pending adoption here; not yet eligible</w:t>
            </w:r>
          </w:p>
        </w:tc>
        <w:tc>
          <w:tcPr>
            <w:tcW w:type="dxa" w:w="2153"/>
          </w:tcPr>
          <w:p>
            <w:pPr>
              <w:spacing w:after="0"/>
              <w:jc w:val="left"/>
            </w:pPr>
            <w:r>
              <w:rPr>
                <w:sz w:val="16"/>
              </w:rPr>
              <w:t>Nemaha NRD Update (FEMA plan 111395), pending adoption here</w:t>
            </w:r>
          </w:p>
        </w:tc>
        <w:tc>
          <w:tcPr>
            <w:tcW w:type="dxa" w:w="1798"/>
          </w:tcPr>
          <w:p>
            <w:pPr>
              <w:spacing w:after="0"/>
              <w:jc w:val="left"/>
            </w:pPr>
            <w:r>
              <w:rPr>
                <w:sz w:val="16"/>
              </w:rPr>
              <w:t>2026-05-04 by FEMA; not yet adopted here</w:t>
            </w:r>
          </w:p>
        </w:tc>
        <w:tc>
          <w:tcPr>
            <w:tcW w:type="dxa" w:w="1367"/>
          </w:tcPr>
          <w:p>
            <w:pPr>
              <w:spacing w:after="0"/>
              <w:jc w:val="left"/>
            </w:pPr>
            <w:r>
              <w:rPr>
                <w:sz w:val="16"/>
              </w:rPr>
              <w:t>2031-05-03 once adopted</w:t>
            </w:r>
          </w:p>
        </w:tc>
        <w:tc>
          <w:tcPr>
            <w:tcW w:type="dxa" w:w="817"/>
          </w:tcPr>
          <w:p>
            <w:pPr>
              <w:spacing w:after="0"/>
              <w:jc w:val="right"/>
            </w:pPr>
          </w:p>
        </w:tc>
        <w:tc>
          <w:tcPr>
            <w:tcW w:type="dxa" w:w="2129"/>
          </w:tcPr>
          <w:p>
            <w:pPr>
              <w:spacing w:after="0"/>
              <w:jc w:val="left"/>
            </w:pPr>
            <w:r>
              <w:rPr>
                <w:sz w:val="16"/>
              </w:rPr>
              <w:t>FEMA tracker shows a plan approvable pending adoption</w:t>
            </w:r>
          </w:p>
        </w:tc>
        <w:tc>
          <w:tcPr>
            <w:tcW w:type="dxa" w:w="1785"/>
          </w:tcPr>
          <w:p>
            <w:pPr>
              <w:spacing w:after="0"/>
              <w:jc w:val="left"/>
            </w:pPr>
            <w:r>
              <w:rPr>
                <w:sz w:val="16"/>
              </w:rPr>
              <w:t>Not yet eligible: adopt the approved plan.</w:t>
            </w:r>
          </w:p>
        </w:tc>
      </w:tr>
      <w:tr>
        <w:trPr>
          <w:cantSplit/>
        </w:trPr>
        <w:tc>
          <w:tcPr>
            <w:tcW w:type="dxa" w:w="1302"/>
          </w:tcPr>
          <w:p>
            <w:pPr>
              <w:spacing w:after="0"/>
              <w:jc w:val="left"/>
            </w:pPr>
            <w:r>
              <w:rPr>
                <w:sz w:val="16"/>
              </w:rPr>
              <w:t>Julian village</w:t>
            </w:r>
          </w:p>
        </w:tc>
        <w:tc>
          <w:tcPr>
            <w:tcW w:type="dxa" w:w="1305"/>
          </w:tcPr>
          <w:p>
            <w:pPr>
              <w:spacing w:after="0"/>
              <w:jc w:val="left"/>
            </w:pPr>
            <w:r>
              <w:rPr>
                <w:sz w:val="16"/>
              </w:rPr>
              <w:t>Village</w:t>
            </w:r>
          </w:p>
        </w:tc>
        <w:tc>
          <w:tcPr>
            <w:tcW w:type="dxa" w:w="1456"/>
          </w:tcPr>
          <w:p>
            <w:pPr>
              <w:spacing w:after="0"/>
              <w:jc w:val="left"/>
            </w:pPr>
            <w:r>
              <w:rPr>
                <w:sz w:val="16"/>
              </w:rPr>
              <w:t>Approved, expires 2031-05-03</w:t>
            </w:r>
          </w:p>
        </w:tc>
        <w:tc>
          <w:tcPr>
            <w:tcW w:type="dxa" w:w="2153"/>
          </w:tcPr>
          <w:p>
            <w:pPr>
              <w:spacing w:after="0"/>
              <w:jc w:val="left"/>
            </w:pPr>
            <w:r>
              <w:rPr>
                <w:sz w:val="16"/>
              </w:rPr>
              <w:t>Nemaha NRD Update (FEMA plan 111395)</w:t>
            </w:r>
          </w:p>
        </w:tc>
        <w:tc>
          <w:tcPr>
            <w:tcW w:type="dxa" w:w="1798"/>
          </w:tcPr>
          <w:p>
            <w:pPr>
              <w:spacing w:after="0"/>
              <w:jc w:val="left"/>
            </w:pPr>
            <w:r>
              <w:rPr>
                <w:sz w:val="16"/>
              </w:rPr>
              <w:t>2026-05-04</w:t>
            </w:r>
          </w:p>
        </w:tc>
        <w:tc>
          <w:tcPr>
            <w:tcW w:type="dxa" w:w="1367"/>
          </w:tcPr>
          <w:p>
            <w:pPr>
              <w:spacing w:after="0"/>
              <w:jc w:val="left"/>
            </w:pPr>
            <w:r>
              <w:rPr>
                <w:sz w:val="16"/>
              </w:rPr>
              <w:t>2031-05-03</w:t>
            </w:r>
          </w:p>
        </w:tc>
        <w:tc>
          <w:tcPr>
            <w:tcW w:type="dxa" w:w="817"/>
          </w:tcPr>
          <w:p>
            <w:pPr>
              <w:spacing w:after="0"/>
              <w:jc w:val="right"/>
            </w:pPr>
            <w:r>
              <w:rPr>
                <w:sz w:val="16"/>
              </w:rPr>
              <w:t>1,676</w:t>
            </w:r>
          </w:p>
        </w:tc>
        <w:tc>
          <w:tcPr>
            <w:tcW w:type="dxa" w:w="2129"/>
          </w:tcPr>
          <w:p>
            <w:pPr>
              <w:spacing w:after="0"/>
              <w:jc w:val="left"/>
            </w:pPr>
          </w:p>
        </w:tc>
        <w:tc>
          <w:tcPr>
            <w:tcW w:type="dxa" w:w="1785"/>
          </w:tcPr>
          <w:p>
            <w:pPr>
              <w:spacing w:after="0"/>
              <w:jc w:val="left"/>
            </w:pPr>
          </w:p>
        </w:tc>
      </w:tr>
      <w:tr>
        <w:trPr>
          <w:cantSplit/>
        </w:trPr>
        <w:tc>
          <w:tcPr>
            <w:tcW w:type="dxa" w:w="1302"/>
          </w:tcPr>
          <w:p>
            <w:pPr>
              <w:spacing w:after="0"/>
              <w:jc w:val="left"/>
            </w:pPr>
            <w:r>
              <w:rPr>
                <w:sz w:val="16"/>
              </w:rPr>
              <w:t>Nemaha village</w:t>
            </w:r>
          </w:p>
        </w:tc>
        <w:tc>
          <w:tcPr>
            <w:tcW w:type="dxa" w:w="1305"/>
          </w:tcPr>
          <w:p>
            <w:pPr>
              <w:spacing w:after="0"/>
              <w:jc w:val="left"/>
            </w:pPr>
            <w:r>
              <w:rPr>
                <w:sz w:val="16"/>
              </w:rPr>
              <w:t>Village</w:t>
            </w:r>
          </w:p>
        </w:tc>
        <w:tc>
          <w:tcPr>
            <w:tcW w:type="dxa" w:w="1456"/>
          </w:tcPr>
          <w:p>
            <w:pPr>
              <w:spacing w:after="0"/>
              <w:jc w:val="left"/>
            </w:pPr>
            <w:r>
              <w:rPr>
                <w:sz w:val="16"/>
              </w:rPr>
              <w:t>Plan 111395 approved 2026-05-04, pending adoption here; not yet eligible</w:t>
            </w:r>
          </w:p>
        </w:tc>
        <w:tc>
          <w:tcPr>
            <w:tcW w:type="dxa" w:w="2153"/>
          </w:tcPr>
          <w:p>
            <w:pPr>
              <w:spacing w:after="0"/>
              <w:jc w:val="left"/>
            </w:pPr>
            <w:r>
              <w:rPr>
                <w:sz w:val="16"/>
              </w:rPr>
              <w:t>Nemaha NRD Update (FEMA plan 111395), pending adoption here</w:t>
            </w:r>
          </w:p>
        </w:tc>
        <w:tc>
          <w:tcPr>
            <w:tcW w:type="dxa" w:w="1798"/>
          </w:tcPr>
          <w:p>
            <w:pPr>
              <w:spacing w:after="0"/>
              <w:jc w:val="left"/>
            </w:pPr>
            <w:r>
              <w:rPr>
                <w:sz w:val="16"/>
              </w:rPr>
              <w:t>2026-05-04 by FEMA; not yet adopted here</w:t>
            </w:r>
          </w:p>
        </w:tc>
        <w:tc>
          <w:tcPr>
            <w:tcW w:type="dxa" w:w="1367"/>
          </w:tcPr>
          <w:p>
            <w:pPr>
              <w:spacing w:after="0"/>
              <w:jc w:val="left"/>
            </w:pPr>
            <w:r>
              <w:rPr>
                <w:sz w:val="16"/>
              </w:rPr>
              <w:t>2031-05-03 once adopted</w:t>
            </w:r>
          </w:p>
        </w:tc>
        <w:tc>
          <w:tcPr>
            <w:tcW w:type="dxa" w:w="817"/>
          </w:tcPr>
          <w:p>
            <w:pPr>
              <w:spacing w:after="0"/>
              <w:jc w:val="right"/>
            </w:pPr>
          </w:p>
        </w:tc>
        <w:tc>
          <w:tcPr>
            <w:tcW w:type="dxa" w:w="2129"/>
          </w:tcPr>
          <w:p>
            <w:pPr>
              <w:spacing w:after="0"/>
              <w:jc w:val="left"/>
            </w:pPr>
            <w:r>
              <w:rPr>
                <w:sz w:val="16"/>
              </w:rPr>
              <w:t>FEMA tracker shows a plan approvable pending adoption</w:t>
            </w:r>
          </w:p>
        </w:tc>
        <w:tc>
          <w:tcPr>
            <w:tcW w:type="dxa" w:w="1785"/>
          </w:tcPr>
          <w:p>
            <w:pPr>
              <w:spacing w:after="0"/>
              <w:jc w:val="left"/>
            </w:pPr>
            <w:r>
              <w:rPr>
                <w:sz w:val="16"/>
              </w:rPr>
              <w:t>Not yet eligible: adopt the approved plan.</w:t>
            </w:r>
          </w:p>
        </w:tc>
      </w:tr>
      <w:tr>
        <w:trPr>
          <w:cantSplit/>
        </w:trPr>
        <w:tc>
          <w:tcPr>
            <w:tcW w:type="dxa" w:w="1302"/>
          </w:tcPr>
          <w:p>
            <w:pPr>
              <w:spacing w:after="0"/>
              <w:jc w:val="left"/>
            </w:pPr>
            <w:r>
              <w:rPr>
                <w:sz w:val="16"/>
              </w:rPr>
              <w:t>Peru city</w:t>
            </w:r>
          </w:p>
        </w:tc>
        <w:tc>
          <w:tcPr>
            <w:tcW w:type="dxa" w:w="1305"/>
          </w:tcPr>
          <w:p>
            <w:pPr>
              <w:spacing w:after="0"/>
              <w:jc w:val="left"/>
            </w:pPr>
            <w:r>
              <w:rPr>
                <w:sz w:val="16"/>
              </w:rPr>
              <w:t>City</w:t>
            </w:r>
          </w:p>
        </w:tc>
        <w:tc>
          <w:tcPr>
            <w:tcW w:type="dxa" w:w="1456"/>
          </w:tcPr>
          <w:p>
            <w:pPr>
              <w:spacing w:after="0"/>
              <w:jc w:val="left"/>
            </w:pPr>
            <w:r>
              <w:rPr>
                <w:sz w:val="16"/>
              </w:rPr>
              <w:t>Plan 111395 approved 2026-05-04, pending adoption here; not yet eligible</w:t>
            </w:r>
          </w:p>
        </w:tc>
        <w:tc>
          <w:tcPr>
            <w:tcW w:type="dxa" w:w="2153"/>
          </w:tcPr>
          <w:p>
            <w:pPr>
              <w:spacing w:after="0"/>
              <w:jc w:val="left"/>
            </w:pPr>
            <w:r>
              <w:rPr>
                <w:sz w:val="16"/>
              </w:rPr>
              <w:t>Nemaha NRD Update (FEMA plan 111395), pending adoption here</w:t>
            </w:r>
          </w:p>
        </w:tc>
        <w:tc>
          <w:tcPr>
            <w:tcW w:type="dxa" w:w="1798"/>
          </w:tcPr>
          <w:p>
            <w:pPr>
              <w:spacing w:after="0"/>
              <w:jc w:val="left"/>
            </w:pPr>
            <w:r>
              <w:rPr>
                <w:sz w:val="16"/>
              </w:rPr>
              <w:t>2026-05-04 by FEMA; not yet adopted here</w:t>
            </w:r>
          </w:p>
        </w:tc>
        <w:tc>
          <w:tcPr>
            <w:tcW w:type="dxa" w:w="1367"/>
          </w:tcPr>
          <w:p>
            <w:pPr>
              <w:spacing w:after="0"/>
              <w:jc w:val="left"/>
            </w:pPr>
            <w:r>
              <w:rPr>
                <w:sz w:val="16"/>
              </w:rPr>
              <w:t>2031-05-03 once adopted</w:t>
            </w:r>
          </w:p>
        </w:tc>
        <w:tc>
          <w:tcPr>
            <w:tcW w:type="dxa" w:w="817"/>
          </w:tcPr>
          <w:p>
            <w:pPr>
              <w:spacing w:after="0"/>
              <w:jc w:val="right"/>
            </w:pPr>
          </w:p>
        </w:tc>
        <w:tc>
          <w:tcPr>
            <w:tcW w:type="dxa" w:w="2129"/>
          </w:tcPr>
          <w:p>
            <w:pPr>
              <w:spacing w:after="0"/>
              <w:jc w:val="left"/>
            </w:pPr>
            <w:r>
              <w:rPr>
                <w:sz w:val="16"/>
              </w:rPr>
              <w:t>FEMA tracker shows a plan approvable pending adoption</w:t>
            </w:r>
          </w:p>
        </w:tc>
        <w:tc>
          <w:tcPr>
            <w:tcW w:type="dxa" w:w="1785"/>
          </w:tcPr>
          <w:p>
            <w:pPr>
              <w:spacing w:after="0"/>
              <w:jc w:val="left"/>
            </w:pPr>
            <w:r>
              <w:rPr>
                <w:sz w:val="16"/>
              </w:rPr>
              <w:t>Not yet eligible: adopt the approved plan.</w:t>
            </w:r>
          </w:p>
        </w:tc>
      </w:tr>
      <w:tr>
        <w:trPr>
          <w:cantSplit/>
        </w:trPr>
        <w:tc>
          <w:tcPr>
            <w:tcW w:type="dxa" w:w="1302"/>
          </w:tcPr>
          <w:p>
            <w:pPr>
              <w:spacing w:after="0"/>
              <w:jc w:val="left"/>
            </w:pPr>
            <w:r>
              <w:rPr>
                <w:sz w:val="16"/>
              </w:rPr>
              <w:t>Auburn Public Schools</w:t>
            </w:r>
          </w:p>
        </w:tc>
        <w:tc>
          <w:tcPr>
            <w:tcW w:type="dxa" w:w="1305"/>
          </w:tcPr>
          <w:p>
            <w:pPr>
              <w:spacing w:after="0"/>
              <w:jc w:val="left"/>
            </w:pPr>
            <w:r>
              <w:rPr>
                <w:sz w:val="16"/>
              </w:rPr>
              <w:t>School/School District</w:t>
            </w:r>
          </w:p>
        </w:tc>
        <w:tc>
          <w:tcPr>
            <w:tcW w:type="dxa" w:w="1456"/>
          </w:tcPr>
          <w:p>
            <w:pPr>
              <w:spacing w:after="0"/>
              <w:jc w:val="left"/>
            </w:pPr>
            <w:r>
              <w:rPr>
                <w:sz w:val="16"/>
              </w:rPr>
              <w:t>Plan 111395 approved 2026-05-04, pending adoption here; not yet eligible</w:t>
            </w:r>
          </w:p>
        </w:tc>
        <w:tc>
          <w:tcPr>
            <w:tcW w:type="dxa" w:w="2153"/>
          </w:tcPr>
          <w:p>
            <w:pPr>
              <w:spacing w:after="0"/>
              <w:jc w:val="left"/>
            </w:pPr>
            <w:r>
              <w:rPr>
                <w:sz w:val="16"/>
              </w:rPr>
              <w:t>Nemaha NRD Update (FEMA plan 111395), pending adoption here</w:t>
            </w:r>
          </w:p>
        </w:tc>
        <w:tc>
          <w:tcPr>
            <w:tcW w:type="dxa" w:w="1798"/>
          </w:tcPr>
          <w:p>
            <w:pPr>
              <w:spacing w:after="0"/>
              <w:jc w:val="left"/>
            </w:pPr>
            <w:r>
              <w:rPr>
                <w:sz w:val="16"/>
              </w:rPr>
              <w:t>2026-05-04 by FEMA; not yet adopted here</w:t>
            </w:r>
          </w:p>
        </w:tc>
        <w:tc>
          <w:tcPr>
            <w:tcW w:type="dxa" w:w="1367"/>
          </w:tcPr>
          <w:p>
            <w:pPr>
              <w:spacing w:after="0"/>
              <w:jc w:val="left"/>
            </w:pPr>
            <w:r>
              <w:rPr>
                <w:sz w:val="16"/>
              </w:rPr>
              <w:t>2031-05-03 once adopted</w:t>
            </w:r>
          </w:p>
        </w:tc>
        <w:tc>
          <w:tcPr>
            <w:tcW w:type="dxa" w:w="817"/>
          </w:tcPr>
          <w:p>
            <w:pPr>
              <w:spacing w:after="0"/>
              <w:jc w:val="right"/>
            </w:pPr>
          </w:p>
        </w:tc>
        <w:tc>
          <w:tcPr>
            <w:tcW w:type="dxa" w:w="2129"/>
          </w:tcPr>
          <w:p>
            <w:pPr>
              <w:spacing w:after="0"/>
              <w:jc w:val="left"/>
            </w:pPr>
            <w:r>
              <w:rPr>
                <w:sz w:val="16"/>
              </w:rPr>
              <w:t>FEMA tracker shows a plan approvable pending adoption</w:t>
            </w:r>
          </w:p>
        </w:tc>
        <w:tc>
          <w:tcPr>
            <w:tcW w:type="dxa" w:w="1785"/>
          </w:tcPr>
          <w:p>
            <w:pPr>
              <w:spacing w:after="0"/>
              <w:jc w:val="left"/>
            </w:pPr>
            <w:r>
              <w:rPr>
                <w:sz w:val="16"/>
              </w:rPr>
              <w:t>Not yet eligible: adopt the approved plan.</w:t>
            </w:r>
          </w:p>
        </w:tc>
      </w:tr>
      <w:tr>
        <w:trPr>
          <w:cantSplit/>
        </w:trPr>
        <w:tc>
          <w:tcPr>
            <w:tcW w:type="dxa" w:w="1302"/>
          </w:tcPr>
          <w:p>
            <w:pPr>
              <w:spacing w:after="0"/>
              <w:jc w:val="left"/>
            </w:pPr>
            <w:r>
              <w:rPr>
                <w:sz w:val="16"/>
              </w:rPr>
              <w:t>Humboldt Table Rock Steinauer Public Schools</w:t>
            </w:r>
          </w:p>
        </w:tc>
        <w:tc>
          <w:tcPr>
            <w:tcW w:type="dxa" w:w="1305"/>
          </w:tcPr>
          <w:p>
            <w:pPr>
              <w:spacing w:after="0"/>
              <w:jc w:val="left"/>
            </w:pPr>
            <w:r>
              <w:rPr>
                <w:sz w:val="16"/>
              </w:rPr>
              <w:t>School/School District</w:t>
            </w:r>
          </w:p>
        </w:tc>
        <w:tc>
          <w:tcPr>
            <w:tcW w:type="dxa" w:w="1456"/>
          </w:tcPr>
          <w:p>
            <w:pPr>
              <w:spacing w:after="0"/>
              <w:jc w:val="left"/>
            </w:pPr>
            <w:r>
              <w:rPr>
                <w:sz w:val="16"/>
              </w:rPr>
              <w:t>Plan 111395 approved 2026-05-04, pending adoption here; not yet eligible</w:t>
            </w:r>
          </w:p>
        </w:tc>
        <w:tc>
          <w:tcPr>
            <w:tcW w:type="dxa" w:w="2153"/>
          </w:tcPr>
          <w:p>
            <w:pPr>
              <w:spacing w:after="0"/>
              <w:jc w:val="left"/>
            </w:pPr>
            <w:r>
              <w:rPr>
                <w:sz w:val="16"/>
              </w:rPr>
              <w:t>Nemaha NRD Update (FEMA plan 111395), pending adoption here</w:t>
            </w:r>
          </w:p>
        </w:tc>
        <w:tc>
          <w:tcPr>
            <w:tcW w:type="dxa" w:w="1798"/>
          </w:tcPr>
          <w:p>
            <w:pPr>
              <w:spacing w:after="0"/>
              <w:jc w:val="left"/>
            </w:pPr>
            <w:r>
              <w:rPr>
                <w:sz w:val="16"/>
              </w:rPr>
              <w:t>2026-05-04 by FEMA; not yet adopted here</w:t>
            </w:r>
          </w:p>
        </w:tc>
        <w:tc>
          <w:tcPr>
            <w:tcW w:type="dxa" w:w="1367"/>
          </w:tcPr>
          <w:p>
            <w:pPr>
              <w:spacing w:after="0"/>
              <w:jc w:val="left"/>
            </w:pPr>
            <w:r>
              <w:rPr>
                <w:sz w:val="16"/>
              </w:rPr>
              <w:t>2031-05-03 once adopted</w:t>
            </w:r>
          </w:p>
        </w:tc>
        <w:tc>
          <w:tcPr>
            <w:tcW w:type="dxa" w:w="817"/>
          </w:tcPr>
          <w:p>
            <w:pPr>
              <w:spacing w:after="0"/>
              <w:jc w:val="right"/>
            </w:pPr>
          </w:p>
        </w:tc>
        <w:tc>
          <w:tcPr>
            <w:tcW w:type="dxa" w:w="2129"/>
          </w:tcPr>
          <w:p>
            <w:pPr>
              <w:spacing w:after="0"/>
              <w:jc w:val="left"/>
            </w:pPr>
            <w:r>
              <w:rPr>
                <w:sz w:val="16"/>
              </w:rPr>
              <w:t>FEMA tracker shows a plan approvable pending adoption</w:t>
            </w:r>
          </w:p>
        </w:tc>
        <w:tc>
          <w:tcPr>
            <w:tcW w:type="dxa" w:w="1785"/>
          </w:tcPr>
          <w:p>
            <w:pPr>
              <w:spacing w:after="0"/>
              <w:jc w:val="left"/>
            </w:pPr>
            <w:r>
              <w:rPr>
                <w:sz w:val="16"/>
              </w:rPr>
              <w:t>Not yet eligible: adopt the approved plan.</w:t>
            </w:r>
          </w:p>
        </w:tc>
      </w:tr>
      <w:tr>
        <w:trPr>
          <w:cantSplit/>
        </w:trPr>
        <w:tc>
          <w:tcPr>
            <w:tcW w:type="dxa" w:w="1302"/>
          </w:tcPr>
          <w:p>
            <w:pPr>
              <w:spacing w:after="0"/>
              <w:jc w:val="left"/>
            </w:pPr>
            <w:r>
              <w:rPr>
                <w:sz w:val="16"/>
              </w:rPr>
              <w:t>Peru Rural Fire</w:t>
            </w:r>
          </w:p>
        </w:tc>
        <w:tc>
          <w:tcPr>
            <w:tcW w:type="dxa" w:w="1305"/>
          </w:tcPr>
          <w:p>
            <w:pPr>
              <w:spacing w:after="0"/>
              <w:jc w:val="left"/>
            </w:pPr>
            <w:r>
              <w:rPr>
                <w:sz w:val="16"/>
              </w:rPr>
              <w:t>Fire/EMS District</w:t>
            </w:r>
          </w:p>
        </w:tc>
        <w:tc>
          <w:tcPr>
            <w:tcW w:type="dxa" w:w="1456"/>
          </w:tcPr>
          <w:p>
            <w:pPr>
              <w:spacing w:after="0"/>
              <w:jc w:val="left"/>
            </w:pPr>
            <w:r>
              <w:rPr>
                <w:sz w:val="16"/>
              </w:rPr>
              <w:t>Plan 111395 approved 2026-05-04, pending adoption here; not yet eligible</w:t>
            </w:r>
          </w:p>
        </w:tc>
        <w:tc>
          <w:tcPr>
            <w:tcW w:type="dxa" w:w="2153"/>
          </w:tcPr>
          <w:p>
            <w:pPr>
              <w:spacing w:after="0"/>
              <w:jc w:val="left"/>
            </w:pPr>
            <w:r>
              <w:rPr>
                <w:sz w:val="16"/>
              </w:rPr>
              <w:t>Nemaha NRD Update (FEMA plan 111395), pending adoption here</w:t>
            </w:r>
          </w:p>
        </w:tc>
        <w:tc>
          <w:tcPr>
            <w:tcW w:type="dxa" w:w="1798"/>
          </w:tcPr>
          <w:p>
            <w:pPr>
              <w:spacing w:after="0"/>
              <w:jc w:val="left"/>
            </w:pPr>
            <w:r>
              <w:rPr>
                <w:sz w:val="16"/>
              </w:rPr>
              <w:t>2026-05-04 by FEMA; not yet adopted here</w:t>
            </w:r>
          </w:p>
        </w:tc>
        <w:tc>
          <w:tcPr>
            <w:tcW w:type="dxa" w:w="1367"/>
          </w:tcPr>
          <w:p>
            <w:pPr>
              <w:spacing w:after="0"/>
              <w:jc w:val="left"/>
            </w:pPr>
            <w:r>
              <w:rPr>
                <w:sz w:val="16"/>
              </w:rPr>
              <w:t>2031-05-03 once adopted</w:t>
            </w:r>
          </w:p>
        </w:tc>
        <w:tc>
          <w:tcPr>
            <w:tcW w:type="dxa" w:w="817"/>
          </w:tcPr>
          <w:p>
            <w:pPr>
              <w:spacing w:after="0"/>
              <w:jc w:val="right"/>
            </w:pPr>
          </w:p>
        </w:tc>
        <w:tc>
          <w:tcPr>
            <w:tcW w:type="dxa" w:w="2129"/>
          </w:tcPr>
          <w:p>
            <w:pPr>
              <w:spacing w:after="0"/>
              <w:jc w:val="left"/>
            </w:pPr>
            <w:r>
              <w:rPr>
                <w:sz w:val="16"/>
              </w:rPr>
              <w:t>FEMA tracker shows a plan approvable pending adoption</w:t>
            </w:r>
          </w:p>
        </w:tc>
        <w:tc>
          <w:tcPr>
            <w:tcW w:type="dxa" w:w="1785"/>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32"/>
        <w:gridCol w:w="1232"/>
        <w:gridCol w:w="1037"/>
        <w:gridCol w:w="1126"/>
        <w:gridCol w:w="1522"/>
        <w:gridCol w:w="1134"/>
        <w:gridCol w:w="1720"/>
        <w:gridCol w:w="3378"/>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2"/>
            <w:shd w:val="clear" w:color="auto" w:fill="E8E8E8"/>
          </w:tcPr>
          <w:p>
            <w:pPr>
              <w:spacing w:after="0"/>
              <w:jc w:val="left"/>
            </w:pPr>
            <w:r>
              <w:rPr>
                <w:b/>
                <w:sz w:val="16"/>
              </w:rPr>
              <w:t>NRI risk rating</w:t>
            </w:r>
          </w:p>
        </w:tc>
        <w:tc>
          <w:tcPr>
            <w:tcW w:type="dxa" w:w="123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78"/>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$1,700,282</w:t>
            </w:r>
          </w:p>
        </w:tc>
        <w:tc>
          <w:tcPr>
            <w:tcW w:type="dxa" w:w="1126"/>
          </w:tcPr>
          <w:p>
            <w:pPr>
              <w:spacing w:after="0"/>
              <w:jc w:val="right"/>
            </w:pPr>
            <w:r>
              <w:rPr>
                <w:sz w:val="16"/>
              </w:rPr>
              <w:t>$35,629</w:t>
            </w:r>
          </w:p>
        </w:tc>
        <w:tc>
          <w:tcPr>
            <w:tcW w:type="dxa" w:w="1522"/>
          </w:tcPr>
          <w:p>
            <w:pPr>
              <w:spacing w:after="0"/>
              <w:jc w:val="right"/>
            </w:pPr>
            <w:r>
              <w:rPr>
                <w:sz w:val="16"/>
              </w:rPr>
              <w:t>$2,380</w:t>
            </w:r>
          </w:p>
        </w:tc>
        <w:tc>
          <w:tcPr>
            <w:tcW w:type="dxa" w:w="1134"/>
          </w:tcPr>
          <w:p>
            <w:pPr>
              <w:spacing w:after="0"/>
              <w:jc w:val="right"/>
            </w:pPr>
            <w:r>
              <w:rPr>
                <w:sz w:val="16"/>
              </w:rPr>
              <w:t>$1,738,291</w:t>
            </w:r>
          </w:p>
        </w:tc>
        <w:tc>
          <w:tcPr>
            <w:tcW w:type="dxa" w:w="1720"/>
          </w:tcPr>
          <w:p>
            <w:pPr>
              <w:spacing w:after="0"/>
              <w:jc w:val="right"/>
            </w:pPr>
            <w:r>
              <w:rPr>
                <w:sz w:val="16"/>
              </w:rPr>
              <w:t>69</w:t>
            </w:r>
          </w:p>
        </w:tc>
        <w:tc>
          <w:tcPr>
            <w:tcW w:type="dxa" w:w="3378"/>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Tornado</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$539,646</w:t>
            </w:r>
          </w:p>
        </w:tc>
        <w:tc>
          <w:tcPr>
            <w:tcW w:type="dxa" w:w="1126"/>
          </w:tcPr>
          <w:p>
            <w:pPr>
              <w:spacing w:after="0"/>
              <w:jc w:val="right"/>
            </w:pPr>
            <w:r>
              <w:rPr>
                <w:sz w:val="16"/>
              </w:rPr>
              <w:t>$3,230</w:t>
            </w:r>
          </w:p>
        </w:tc>
        <w:tc>
          <w:tcPr>
            <w:tcW w:type="dxa" w:w="1522"/>
          </w:tcPr>
          <w:p>
            <w:pPr>
              <w:spacing w:after="0"/>
              <w:jc w:val="right"/>
            </w:pPr>
            <w:r>
              <w:rPr>
                <w:sz w:val="16"/>
              </w:rPr>
              <w:t>$562,083</w:t>
            </w:r>
          </w:p>
        </w:tc>
        <w:tc>
          <w:tcPr>
            <w:tcW w:type="dxa" w:w="1134"/>
          </w:tcPr>
          <w:p>
            <w:pPr>
              <w:spacing w:after="0"/>
              <w:jc w:val="right"/>
            </w:pPr>
            <w:r>
              <w:rPr>
                <w:sz w:val="16"/>
              </w:rPr>
              <w:t>$1,104,959</w:t>
            </w:r>
          </w:p>
        </w:tc>
        <w:tc>
          <w:tcPr>
            <w:tcW w:type="dxa" w:w="1720"/>
          </w:tcPr>
          <w:p>
            <w:pPr>
              <w:spacing w:after="0"/>
              <w:jc w:val="right"/>
            </w:pPr>
            <w:r>
              <w:rPr>
                <w:sz w:val="16"/>
              </w:rPr>
              <w:t>11</w:t>
            </w:r>
          </w:p>
        </w:tc>
        <w:tc>
          <w:tcPr>
            <w:tcW w:type="dxa" w:w="3378"/>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Drought</w:t>
            </w:r>
          </w:p>
        </w:tc>
        <w:tc>
          <w:tcPr>
            <w:tcW w:type="dxa" w:w="1232"/>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$703,029</w:t>
            </w:r>
          </w:p>
        </w:tc>
        <w:tc>
          <w:tcPr>
            <w:tcW w:type="dxa" w:w="1522"/>
          </w:tcPr>
          <w:p>
            <w:pPr>
              <w:spacing w:after="0"/>
              <w:jc w:val="right"/>
            </w:pPr>
            <w:r>
              <w:rPr>
                <w:sz w:val="16"/>
              </w:rPr>
              <w:t>n/a</w:t>
            </w:r>
          </w:p>
        </w:tc>
        <w:tc>
          <w:tcPr>
            <w:tcW w:type="dxa" w:w="1134"/>
          </w:tcPr>
          <w:p>
            <w:pPr>
              <w:spacing w:after="0"/>
              <w:jc w:val="right"/>
            </w:pPr>
            <w:r>
              <w:rPr>
                <w:sz w:val="16"/>
              </w:rPr>
              <w:t>$703,029</w:t>
            </w:r>
          </w:p>
        </w:tc>
        <w:tc>
          <w:tcPr>
            <w:tcW w:type="dxa" w:w="1720"/>
          </w:tcPr>
          <w:p>
            <w:pPr>
              <w:spacing w:after="0"/>
              <w:jc w:val="right"/>
            </w:pPr>
            <w:r>
              <w:rPr>
                <w:sz w:val="16"/>
              </w:rPr>
              <w:t>11</w:t>
            </w:r>
          </w:p>
        </w:tc>
        <w:tc>
          <w:tcPr>
            <w:tcW w:type="dxa" w:w="3378"/>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Heat Wave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$7,838</w:t>
            </w:r>
          </w:p>
        </w:tc>
        <w:tc>
          <w:tcPr>
            <w:tcW w:type="dxa" w:w="1126"/>
          </w:tcPr>
          <w:p>
            <w:pPr>
              <w:spacing w:after="0"/>
              <w:jc w:val="right"/>
            </w:pPr>
            <w:r>
              <w:rPr>
                <w:sz w:val="16"/>
              </w:rPr>
              <w:t>$4</w:t>
            </w:r>
          </w:p>
        </w:tc>
        <w:tc>
          <w:tcPr>
            <w:tcW w:type="dxa" w:w="1522"/>
          </w:tcPr>
          <w:p>
            <w:pPr>
              <w:spacing w:after="0"/>
              <w:jc w:val="right"/>
            </w:pPr>
            <w:r>
              <w:rPr>
                <w:sz w:val="16"/>
              </w:rPr>
              <w:t>$382,792</w:t>
            </w:r>
          </w:p>
        </w:tc>
        <w:tc>
          <w:tcPr>
            <w:tcW w:type="dxa" w:w="1134"/>
          </w:tcPr>
          <w:p>
            <w:pPr>
              <w:spacing w:after="0"/>
              <w:jc w:val="right"/>
            </w:pPr>
            <w:r>
              <w:rPr>
                <w:sz w:val="16"/>
              </w:rPr>
              <w:t>$390,634</w:t>
            </w:r>
          </w:p>
        </w:tc>
        <w:tc>
          <w:tcPr>
            <w:tcW w:type="dxa" w:w="1720"/>
          </w:tcPr>
          <w:p>
            <w:pPr>
              <w:spacing w:after="0"/>
              <w:jc w:val="right"/>
            </w:pPr>
            <w:r>
              <w:rPr>
                <w:sz w:val="16"/>
              </w:rPr>
              <w:t>26</w:t>
            </w:r>
          </w:p>
        </w:tc>
        <w:tc>
          <w:tcPr>
            <w:tcW w:type="dxa" w:w="3378"/>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Cold Wave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$538</w:t>
            </w:r>
          </w:p>
        </w:tc>
        <w:tc>
          <w:tcPr>
            <w:tcW w:type="dxa" w:w="1126"/>
          </w:tcPr>
          <w:p>
            <w:pPr>
              <w:spacing w:after="0"/>
              <w:jc w:val="right"/>
            </w:pPr>
            <w:r>
              <w:rPr>
                <w:sz w:val="16"/>
              </w:rPr>
              <w:t>$76,180</w:t>
            </w:r>
          </w:p>
        </w:tc>
        <w:tc>
          <w:tcPr>
            <w:tcW w:type="dxa" w:w="1522"/>
          </w:tcPr>
          <w:p>
            <w:pPr>
              <w:spacing w:after="0"/>
              <w:jc w:val="right"/>
            </w:pPr>
            <w:r>
              <w:rPr>
                <w:sz w:val="16"/>
              </w:rPr>
              <w:t>$294,689</w:t>
            </w:r>
          </w:p>
        </w:tc>
        <w:tc>
          <w:tcPr>
            <w:tcW w:type="dxa" w:w="1134"/>
          </w:tcPr>
          <w:p>
            <w:pPr>
              <w:spacing w:after="0"/>
              <w:jc w:val="right"/>
            </w:pPr>
            <w:r>
              <w:rPr>
                <w:sz w:val="16"/>
              </w:rPr>
              <w:t>$371,407</w:t>
            </w:r>
          </w:p>
        </w:tc>
        <w:tc>
          <w:tcPr>
            <w:tcW w:type="dxa" w:w="1720"/>
          </w:tcPr>
          <w:p>
            <w:pPr>
              <w:spacing w:after="0"/>
              <w:jc w:val="right"/>
            </w:pPr>
            <w:r>
              <w:rPr>
                <w:sz w:val="16"/>
              </w:rPr>
              <w:t>28</w:t>
            </w:r>
          </w:p>
        </w:tc>
        <w:tc>
          <w:tcPr>
            <w:tcW w:type="dxa" w:w="3378"/>
          </w:tcPr>
          <w:p>
            <w:pPr>
              <w:spacing w:after="0"/>
              <w:jc w:val="left"/>
            </w:pPr>
          </w:p>
        </w:tc>
      </w:tr>
      <w:tr>
        <w:trPr>
          <w:cantSplit/>
        </w:trPr>
        <w:tc>
          <w:tcPr>
            <w:tcW w:type="dxa" w:w="695"/>
          </w:tcPr>
          <w:p>
            <w:pPr>
              <w:spacing w:after="0"/>
              <w:jc w:val="right"/>
            </w:pPr>
            <w:r>
              <w:rPr>
                <w:sz w:val="16"/>
              </w:rPr>
              <w:t>6</w:t>
            </w:r>
          </w:p>
        </w:tc>
        <w:tc>
          <w:tcPr>
            <w:tcW w:type="dxa" w:w="1037"/>
          </w:tcPr>
          <w:p>
            <w:pPr>
              <w:spacing w:after="0"/>
              <w:jc w:val="left"/>
            </w:pPr>
            <w:r>
              <w:rPr>
                <w:sz w:val="16"/>
              </w:rPr>
              <w:t>Hail</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$55,498</w:t>
            </w:r>
          </w:p>
        </w:tc>
        <w:tc>
          <w:tcPr>
            <w:tcW w:type="dxa" w:w="1126"/>
          </w:tcPr>
          <w:p>
            <w:pPr>
              <w:spacing w:after="0"/>
              <w:jc w:val="right"/>
            </w:pPr>
            <w:r>
              <w:rPr>
                <w:sz w:val="16"/>
              </w:rPr>
              <w:t>$243,819</w:t>
            </w:r>
          </w:p>
        </w:tc>
        <w:tc>
          <w:tcPr>
            <w:tcW w:type="dxa" w:w="1522"/>
          </w:tcPr>
          <w:p>
            <w:pPr>
              <w:spacing w:after="0"/>
              <w:jc w:val="right"/>
            </w:pPr>
            <w:r>
              <w:rPr>
                <w:sz w:val="16"/>
              </w:rPr>
              <w:t>$35,214</w:t>
            </w:r>
          </w:p>
        </w:tc>
        <w:tc>
          <w:tcPr>
            <w:tcW w:type="dxa" w:w="1134"/>
          </w:tcPr>
          <w:p>
            <w:pPr>
              <w:spacing w:after="0"/>
              <w:jc w:val="right"/>
            </w:pPr>
            <w:r>
              <w:rPr>
                <w:sz w:val="16"/>
              </w:rPr>
              <w:t>$334,532</w:t>
            </w:r>
          </w:p>
        </w:tc>
        <w:tc>
          <w:tcPr>
            <w:tcW w:type="dxa" w:w="1720"/>
          </w:tcPr>
          <w:p>
            <w:pPr>
              <w:spacing w:after="0"/>
              <w:jc w:val="right"/>
            </w:pPr>
            <w:r>
              <w:rPr>
                <w:sz w:val="16"/>
              </w:rPr>
              <w:t>134</w:t>
            </w:r>
          </w:p>
        </w:tc>
        <w:tc>
          <w:tcPr>
            <w:tcW w:type="dxa" w:w="3378"/>
          </w:tcPr>
          <w:p>
            <w:pPr>
              <w:spacing w:after="0"/>
              <w:jc w:val="left"/>
            </w:pPr>
          </w:p>
        </w:tc>
      </w:tr>
      <w:tr>
        <w:trPr>
          <w:cantSplit/>
        </w:trPr>
        <w:tc>
          <w:tcPr>
            <w:tcW w:type="dxa" w:w="695"/>
          </w:tcPr>
          <w:p>
            <w:pPr>
              <w:spacing w:after="0"/>
              <w:jc w:val="right"/>
            </w:pPr>
            <w:r>
              <w:rPr>
                <w:sz w:val="16"/>
              </w:rPr>
              <w:t>7</w:t>
            </w:r>
          </w:p>
        </w:tc>
        <w:tc>
          <w:tcPr>
            <w:tcW w:type="dxa" w:w="1037"/>
          </w:tcPr>
          <w:p>
            <w:pPr>
              <w:spacing w:after="0"/>
              <w:jc w:val="left"/>
            </w:pPr>
            <w:r>
              <w:rPr>
                <w:sz w:val="16"/>
              </w:rPr>
              <w:t>Strong Wind</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$83,223</w:t>
            </w:r>
          </w:p>
        </w:tc>
        <w:tc>
          <w:tcPr>
            <w:tcW w:type="dxa" w:w="1126"/>
          </w:tcPr>
          <w:p>
            <w:pPr>
              <w:spacing w:after="0"/>
              <w:jc w:val="right"/>
            </w:pPr>
            <w:r>
              <w:rPr>
                <w:sz w:val="16"/>
              </w:rPr>
              <w:t>$31,320</w:t>
            </w:r>
          </w:p>
        </w:tc>
        <w:tc>
          <w:tcPr>
            <w:tcW w:type="dxa" w:w="1522"/>
          </w:tcPr>
          <w:p>
            <w:pPr>
              <w:spacing w:after="0"/>
              <w:jc w:val="right"/>
            </w:pPr>
            <w:r>
              <w:rPr>
                <w:sz w:val="16"/>
              </w:rPr>
              <w:t>$124,419</w:t>
            </w:r>
          </w:p>
        </w:tc>
        <w:tc>
          <w:tcPr>
            <w:tcW w:type="dxa" w:w="1134"/>
          </w:tcPr>
          <w:p>
            <w:pPr>
              <w:spacing w:after="0"/>
              <w:jc w:val="right"/>
            </w:pPr>
            <w:r>
              <w:rPr>
                <w:sz w:val="16"/>
              </w:rPr>
              <w:t>$238,962</w:t>
            </w:r>
          </w:p>
        </w:tc>
        <w:tc>
          <w:tcPr>
            <w:tcW w:type="dxa" w:w="1720"/>
          </w:tcPr>
          <w:p>
            <w:pPr>
              <w:spacing w:after="0"/>
              <w:jc w:val="right"/>
            </w:pPr>
            <w:r>
              <w:rPr>
                <w:sz w:val="16"/>
              </w:rPr>
              <w:t>113</w:t>
            </w:r>
          </w:p>
        </w:tc>
        <w:tc>
          <w:tcPr>
            <w:tcW w:type="dxa" w:w="3378"/>
          </w:tcPr>
          <w:p>
            <w:pPr>
              <w:spacing w:after="0"/>
              <w:jc w:val="left"/>
            </w:pPr>
            <w:r>
              <w:rPr>
                <w:sz w:val="16"/>
              </w:rPr>
              <w:t>Includes 17 High Wind records (a NOAA non-thunderstorm wind type, outside NRI's Strong Wind definition).</w:t>
            </w:r>
          </w:p>
        </w:tc>
      </w:tr>
      <w:tr>
        <w:trPr>
          <w:cantSplit/>
        </w:trPr>
        <w:tc>
          <w:tcPr>
            <w:tcW w:type="dxa" w:w="695"/>
          </w:tcPr>
          <w:p>
            <w:pPr>
              <w:spacing w:after="0"/>
              <w:jc w:val="right"/>
            </w:pPr>
            <w:r>
              <w:rPr>
                <w:sz w:val="16"/>
              </w:rPr>
              <w:t>8</w:t>
            </w:r>
          </w:p>
        </w:tc>
        <w:tc>
          <w:tcPr>
            <w:tcW w:type="dxa" w:w="1037"/>
          </w:tcPr>
          <w:p>
            <w:pPr>
              <w:spacing w:after="0"/>
              <w:jc w:val="left"/>
            </w:pPr>
            <w:r>
              <w:rPr>
                <w:sz w:val="16"/>
              </w:rPr>
              <w:t>Wildfire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$118,086</w:t>
            </w:r>
          </w:p>
        </w:tc>
        <w:tc>
          <w:tcPr>
            <w:tcW w:type="dxa" w:w="1126"/>
          </w:tcPr>
          <w:p>
            <w:pPr>
              <w:spacing w:after="0"/>
              <w:jc w:val="right"/>
            </w:pPr>
            <w:r>
              <w:rPr>
                <w:sz w:val="16"/>
              </w:rPr>
              <w:t>$154</w:t>
            </w:r>
          </w:p>
        </w:tc>
        <w:tc>
          <w:tcPr>
            <w:tcW w:type="dxa" w:w="1522"/>
          </w:tcPr>
          <w:p>
            <w:pPr>
              <w:spacing w:after="0"/>
              <w:jc w:val="right"/>
            </w:pPr>
            <w:r>
              <w:rPr>
                <w:sz w:val="16"/>
              </w:rPr>
              <w:t>$6,070</w:t>
            </w:r>
          </w:p>
        </w:tc>
        <w:tc>
          <w:tcPr>
            <w:tcW w:type="dxa" w:w="1134"/>
          </w:tcPr>
          <w:p>
            <w:pPr>
              <w:spacing w:after="0"/>
              <w:jc w:val="right"/>
            </w:pPr>
            <w:r>
              <w:rPr>
                <w:sz w:val="16"/>
              </w:rPr>
              <w:t>$124,310</w:t>
            </w:r>
          </w:p>
        </w:tc>
        <w:tc>
          <w:tcPr>
            <w:tcW w:type="dxa" w:w="1720"/>
          </w:tcPr>
          <w:p>
            <w:pPr>
              <w:spacing w:after="0"/>
              <w:jc w:val="right"/>
            </w:pPr>
            <w:r>
              <w:rPr>
                <w:sz w:val="16"/>
              </w:rPr>
              <w:t>0</w:t>
            </w:r>
          </w:p>
        </w:tc>
        <w:tc>
          <w:tcPr>
            <w:tcW w:type="dxa" w:w="3378"/>
          </w:tcPr>
          <w:p>
            <w:pPr>
              <w:spacing w:after="0"/>
              <w:jc w:val="left"/>
            </w:pPr>
            <w:r>
              <w:rPr>
                <w:sz w:val="16"/>
              </w:rPr>
              <w:t>Declared 1 time; no Storm Events record of this type.</w:t>
            </w:r>
          </w:p>
        </w:tc>
      </w:tr>
      <w:tr>
        <w:trPr>
          <w:cantSplit/>
        </w:trPr>
        <w:tc>
          <w:tcPr>
            <w:tcW w:type="dxa" w:w="695"/>
          </w:tcPr>
          <w:p>
            <w:pPr>
              <w:spacing w:after="0"/>
              <w:jc w:val="right"/>
            </w:pPr>
            <w:r>
              <w:rPr>
                <w:sz w:val="16"/>
              </w:rPr>
              <w:t>9</w:t>
            </w:r>
          </w:p>
        </w:tc>
        <w:tc>
          <w:tcPr>
            <w:tcW w:type="dxa" w:w="1037"/>
          </w:tcPr>
          <w:p>
            <w:pPr>
              <w:spacing w:after="0"/>
              <w:jc w:val="left"/>
            </w:pPr>
            <w:r>
              <w:rPr>
                <w:sz w:val="16"/>
              </w:rPr>
              <w:t>Lightning</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$4,020</w:t>
            </w:r>
          </w:p>
        </w:tc>
        <w:tc>
          <w:tcPr>
            <w:tcW w:type="dxa" w:w="1126"/>
          </w:tcPr>
          <w:p>
            <w:pPr>
              <w:spacing w:after="0"/>
              <w:jc w:val="right"/>
            </w:pPr>
            <w:r>
              <w:rPr>
                <w:sz w:val="16"/>
              </w:rPr>
              <w:t>n/a</w:t>
            </w:r>
          </w:p>
        </w:tc>
        <w:tc>
          <w:tcPr>
            <w:tcW w:type="dxa" w:w="1522"/>
          </w:tcPr>
          <w:p>
            <w:pPr>
              <w:spacing w:after="0"/>
              <w:jc w:val="right"/>
            </w:pPr>
            <w:r>
              <w:rPr>
                <w:sz w:val="16"/>
              </w:rPr>
              <w:t>$49,106</w:t>
            </w:r>
          </w:p>
        </w:tc>
        <w:tc>
          <w:tcPr>
            <w:tcW w:type="dxa" w:w="1134"/>
          </w:tcPr>
          <w:p>
            <w:pPr>
              <w:spacing w:after="0"/>
              <w:jc w:val="right"/>
            </w:pPr>
            <w:r>
              <w:rPr>
                <w:sz w:val="16"/>
              </w:rPr>
              <w:t>$53,127</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10</w:t>
            </w:r>
          </w:p>
        </w:tc>
        <w:tc>
          <w:tcPr>
            <w:tcW w:type="dxa" w:w="1037"/>
          </w:tcPr>
          <w:p>
            <w:pPr>
              <w:spacing w:after="0"/>
              <w:jc w:val="left"/>
            </w:pPr>
            <w:r>
              <w:rPr>
                <w:sz w:val="16"/>
              </w:rPr>
              <w:t>Ice Storm</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$22,492</w:t>
            </w:r>
          </w:p>
        </w:tc>
        <w:tc>
          <w:tcPr>
            <w:tcW w:type="dxa" w:w="1126"/>
          </w:tcPr>
          <w:p>
            <w:pPr>
              <w:spacing w:after="0"/>
              <w:jc w:val="right"/>
            </w:pPr>
            <w:r>
              <w:rPr>
                <w:sz w:val="16"/>
              </w:rPr>
              <w:t>n/a</w:t>
            </w:r>
          </w:p>
        </w:tc>
        <w:tc>
          <w:tcPr>
            <w:tcW w:type="dxa" w:w="1522"/>
          </w:tcPr>
          <w:p>
            <w:pPr>
              <w:spacing w:after="0"/>
              <w:jc w:val="right"/>
            </w:pPr>
            <w:r>
              <w:rPr>
                <w:sz w:val="16"/>
              </w:rPr>
              <w:t>$23,962</w:t>
            </w:r>
          </w:p>
        </w:tc>
        <w:tc>
          <w:tcPr>
            <w:tcW w:type="dxa" w:w="1134"/>
          </w:tcPr>
          <w:p>
            <w:pPr>
              <w:spacing w:after="0"/>
              <w:jc w:val="right"/>
            </w:pPr>
            <w:r>
              <w:rPr>
                <w:sz w:val="16"/>
              </w:rPr>
              <w:t>$46,454</w:t>
            </w:r>
          </w:p>
        </w:tc>
        <w:tc>
          <w:tcPr>
            <w:tcW w:type="dxa" w:w="1720"/>
          </w:tcPr>
          <w:p>
            <w:pPr>
              <w:spacing w:after="0"/>
              <w:jc w:val="right"/>
            </w:pPr>
            <w:r>
              <w:rPr>
                <w:sz w:val="16"/>
              </w:rPr>
              <w:t>4</w:t>
            </w:r>
          </w:p>
        </w:tc>
        <w:tc>
          <w:tcPr>
            <w:tcW w:type="dxa" w:w="3378"/>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Winter Weather</w:t>
            </w:r>
          </w:p>
        </w:tc>
        <w:tc>
          <w:tcPr>
            <w:tcW w:type="dxa" w:w="1232"/>
          </w:tcPr>
          <w:p>
            <w:pPr>
              <w:spacing w:after="0"/>
              <w:jc w:val="left"/>
            </w:pPr>
            <w:r>
              <w:rPr>
                <w:sz w:val="16"/>
              </w:rPr>
              <w:t>Very Low</w:t>
            </w:r>
          </w:p>
        </w:tc>
        <w:tc>
          <w:tcPr>
            <w:tcW w:type="dxa" w:w="1232"/>
          </w:tcPr>
          <w:p>
            <w:pPr>
              <w:spacing w:after="0"/>
              <w:jc w:val="left"/>
            </w:pPr>
            <w:r>
              <w:rPr>
                <w:sz w:val="16"/>
              </w:rPr>
              <w:t>Relatively Low</w:t>
            </w:r>
          </w:p>
        </w:tc>
        <w:tc>
          <w:tcPr>
            <w:tcW w:type="dxa" w:w="1037"/>
          </w:tcPr>
          <w:p>
            <w:pPr>
              <w:spacing w:after="0"/>
              <w:jc w:val="right"/>
            </w:pPr>
            <w:r>
              <w:rPr>
                <w:sz w:val="16"/>
              </w:rPr>
              <w:t>$10,475</w:t>
            </w:r>
          </w:p>
        </w:tc>
        <w:tc>
          <w:tcPr>
            <w:tcW w:type="dxa" w:w="1126"/>
          </w:tcPr>
          <w:p>
            <w:pPr>
              <w:spacing w:after="0"/>
              <w:jc w:val="right"/>
            </w:pPr>
            <w:r>
              <w:rPr>
                <w:sz w:val="16"/>
              </w:rPr>
              <w:t>$108</w:t>
            </w:r>
          </w:p>
        </w:tc>
        <w:tc>
          <w:tcPr>
            <w:tcW w:type="dxa" w:w="1522"/>
          </w:tcPr>
          <w:p>
            <w:pPr>
              <w:spacing w:after="0"/>
              <w:jc w:val="right"/>
            </w:pPr>
            <w:r>
              <w:rPr>
                <w:sz w:val="16"/>
              </w:rPr>
              <w:t>$5,377</w:t>
            </w:r>
          </w:p>
        </w:tc>
        <w:tc>
          <w:tcPr>
            <w:tcW w:type="dxa" w:w="1134"/>
          </w:tcPr>
          <w:p>
            <w:pPr>
              <w:spacing w:after="0"/>
              <w:jc w:val="right"/>
            </w:pPr>
            <w:r>
              <w:rPr>
                <w:sz w:val="16"/>
              </w:rPr>
              <w:t>$15,961</w:t>
            </w:r>
          </w:p>
        </w:tc>
        <w:tc>
          <w:tcPr>
            <w:tcW w:type="dxa" w:w="1720"/>
          </w:tcPr>
          <w:p>
            <w:pPr>
              <w:spacing w:after="0"/>
              <w:jc w:val="right"/>
            </w:pPr>
            <w:r>
              <w:rPr>
                <w:sz w:val="16"/>
              </w:rPr>
              <w:t>56</w:t>
            </w:r>
          </w:p>
        </w:tc>
        <w:tc>
          <w:tcPr>
            <w:tcW w:type="dxa" w:w="3378"/>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Earthquake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$9,495</w:t>
            </w:r>
          </w:p>
        </w:tc>
        <w:tc>
          <w:tcPr>
            <w:tcW w:type="dxa" w:w="1126"/>
          </w:tcPr>
          <w:p>
            <w:pPr>
              <w:spacing w:after="0"/>
              <w:jc w:val="right"/>
            </w:pPr>
            <w:r>
              <w:rPr>
                <w:sz w:val="16"/>
              </w:rPr>
              <w:t>n/a</w:t>
            </w:r>
          </w:p>
        </w:tc>
        <w:tc>
          <w:tcPr>
            <w:tcW w:type="dxa" w:w="1522"/>
          </w:tcPr>
          <w:p>
            <w:pPr>
              <w:spacing w:after="0"/>
              <w:jc w:val="right"/>
            </w:pPr>
            <w:r>
              <w:rPr>
                <w:sz w:val="16"/>
              </w:rPr>
              <w:t>$2,139</w:t>
            </w:r>
          </w:p>
        </w:tc>
        <w:tc>
          <w:tcPr>
            <w:tcW w:type="dxa" w:w="1134"/>
          </w:tcPr>
          <w:p>
            <w:pPr>
              <w:spacing w:after="0"/>
              <w:jc w:val="right"/>
            </w:pPr>
            <w:r>
              <w:rPr>
                <w:sz w:val="16"/>
              </w:rPr>
              <w:t>$11,634</w:t>
            </w:r>
          </w:p>
        </w:tc>
        <w:tc>
          <w:tcPr>
            <w:tcW w:type="dxa" w:w="1720"/>
          </w:tcPr>
          <w:p>
            <w:pPr>
              <w:spacing w:after="0"/>
              <w:jc w:val="right"/>
            </w:pPr>
          </w:p>
        </w:tc>
        <w:tc>
          <w:tcPr>
            <w:tcW w:type="dxa" w:w="3378"/>
          </w:tcPr>
          <w:p>
            <w:pPr>
              <w:spacing w:after="0"/>
              <w:jc w:val="left"/>
            </w:pPr>
            <w:r>
              <w:rPr>
                <w:sz w:val="16"/>
              </w:rPr>
              <w:t>Storm Events does not record earthquakes.</w:t>
            </w:r>
          </w:p>
        </w:tc>
      </w:tr>
      <w:tr>
        <w:trPr>
          <w:cantSplit/>
        </w:trPr>
        <w:tc>
          <w:tcPr>
            <w:tcW w:type="dxa" w:w="695"/>
          </w:tcPr>
          <w:p>
            <w:pPr>
              <w:spacing w:after="0"/>
              <w:jc w:val="right"/>
            </w:pPr>
            <w:r>
              <w:rPr>
                <w:sz w:val="16"/>
              </w:rPr>
              <w:t>13</w:t>
            </w:r>
          </w:p>
        </w:tc>
        <w:tc>
          <w:tcPr>
            <w:tcW w:type="dxa" w:w="1037"/>
          </w:tcPr>
          <w:p>
            <w:pPr>
              <w:spacing w:after="0"/>
              <w:jc w:val="left"/>
            </w:pPr>
            <w:r>
              <w:rPr>
                <w:sz w:val="16"/>
              </w:rPr>
              <w:t>Landslide</w:t>
            </w:r>
          </w:p>
        </w:tc>
        <w:tc>
          <w:tcPr>
            <w:tcW w:type="dxa" w:w="1232"/>
          </w:tcPr>
          <w:p>
            <w:pPr>
              <w:spacing w:after="0"/>
              <w:jc w:val="left"/>
            </w:pPr>
            <w:r>
              <w:rPr>
                <w:sz w:val="16"/>
              </w:rPr>
              <w:t>Relatively Low</w:t>
            </w:r>
          </w:p>
        </w:tc>
        <w:tc>
          <w:tcPr>
            <w:tcW w:type="dxa" w:w="1232"/>
          </w:tcPr>
          <w:p>
            <w:pPr>
              <w:spacing w:after="0"/>
              <w:jc w:val="left"/>
            </w:pPr>
            <w:r>
              <w:rPr>
                <w:sz w:val="16"/>
              </w:rPr>
              <w:t>Very Low</w:t>
            </w:r>
          </w:p>
        </w:tc>
        <w:tc>
          <w:tcPr>
            <w:tcW w:type="dxa" w:w="1037"/>
          </w:tcPr>
          <w:p>
            <w:pPr>
              <w:spacing w:after="0"/>
              <w:jc w:val="right"/>
            </w:pPr>
            <w:r>
              <w:rPr>
                <w:sz w:val="16"/>
              </w:rPr>
              <w:t>$68</w:t>
            </w:r>
          </w:p>
        </w:tc>
        <w:tc>
          <w:tcPr>
            <w:tcW w:type="dxa" w:w="1126"/>
          </w:tcPr>
          <w:p>
            <w:pPr>
              <w:spacing w:after="0"/>
              <w:jc w:val="right"/>
            </w:pPr>
            <w:r>
              <w:rPr>
                <w:sz w:val="16"/>
              </w:rPr>
              <w:t>n/a</w:t>
            </w:r>
          </w:p>
        </w:tc>
        <w:tc>
          <w:tcPr>
            <w:tcW w:type="dxa" w:w="1522"/>
          </w:tcPr>
          <w:p>
            <w:pPr>
              <w:spacing w:after="0"/>
              <w:jc w:val="right"/>
            </w:pPr>
            <w:r>
              <w:rPr>
                <w:sz w:val="16"/>
              </w:rPr>
              <w:t>$6,179</w:t>
            </w:r>
          </w:p>
        </w:tc>
        <w:tc>
          <w:tcPr>
            <w:tcW w:type="dxa" w:w="1134"/>
          </w:tcPr>
          <w:p>
            <w:pPr>
              <w:spacing w:after="0"/>
              <w:jc w:val="right"/>
            </w:pPr>
            <w:r>
              <w:rPr>
                <w:sz w:val="16"/>
              </w:rPr>
              <w:t>$6,247</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14</w:t>
            </w:r>
          </w:p>
        </w:tc>
        <w:tc>
          <w:tcPr>
            <w:tcW w:type="dxa" w:w="1037"/>
          </w:tcPr>
          <w:p>
            <w:pPr>
              <w:spacing w:after="0"/>
              <w:jc w:val="left"/>
            </w:pPr>
            <w:r>
              <w:rPr>
                <w:sz w:val="16"/>
              </w:rPr>
              <w:t>Hurricane</w:t>
            </w:r>
          </w:p>
        </w:tc>
        <w:tc>
          <w:tcPr>
            <w:tcW w:type="dxa" w:w="1232"/>
          </w:tcPr>
          <w:p>
            <w:pPr>
              <w:spacing w:after="0"/>
              <w:jc w:val="left"/>
            </w:pPr>
            <w:r>
              <w:rPr>
                <w:sz w:val="16"/>
              </w:rPr>
              <w:t>No Rating</w:t>
            </w:r>
          </w:p>
        </w:tc>
        <w:tc>
          <w:tcPr>
            <w:tcW w:type="dxa" w:w="1232"/>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522"/>
          </w:tcPr>
          <w:p>
            <w:pPr>
              <w:spacing w:after="0"/>
              <w:jc w:val="right"/>
            </w:pPr>
            <w:r>
              <w:rPr>
                <w:sz w:val="16"/>
              </w:rPr>
              <w:t>$0</w:t>
            </w:r>
          </w:p>
        </w:tc>
        <w:tc>
          <w:tcPr>
            <w:tcW w:type="dxa" w:w="1134"/>
          </w:tcPr>
          <w:p>
            <w:pPr>
              <w:spacing w:after="0"/>
              <w:jc w:val="right"/>
            </w:pPr>
            <w:r>
              <w:rPr>
                <w:sz w:val="16"/>
              </w:rPr>
              <w:t>$0</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609"/>
        <w:gridCol w:w="9503"/>
      </w:tblGrid>
      <w:tr>
        <w:trPr>
          <w:cantSplit/>
          <w:tblHeader/>
        </w:trPr>
        <w:tc>
          <w:tcPr>
            <w:tcW w:type="dxa" w:w="4609"/>
            <w:shd w:val="clear" w:color="auto" w:fill="E8E8E8"/>
          </w:tcPr>
          <w:p>
            <w:pPr>
              <w:spacing w:after="0"/>
              <w:jc w:val="left"/>
            </w:pPr>
            <w:r>
              <w:rPr>
                <w:b/>
                <w:sz w:val="16"/>
              </w:rPr>
              <w:t>Hazard</w:t>
            </w:r>
          </w:p>
        </w:tc>
        <w:tc>
          <w:tcPr>
            <w:tcW w:type="dxa" w:w="950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609"/>
          </w:tcPr>
          <w:p>
            <w:pPr>
              <w:spacing w:after="0"/>
              <w:jc w:val="left"/>
            </w:pPr>
            <w:r>
              <w:rPr>
                <w:sz w:val="16"/>
              </w:rPr>
              <w:t>Earthquake</w:t>
            </w:r>
          </w:p>
        </w:tc>
        <w:tc>
          <w:tcPr>
            <w:tcW w:type="dxa" w:w="9503"/>
          </w:tcPr>
          <w:p>
            <w:pPr>
              <w:spacing w:after="0"/>
              <w:jc w:val="left"/>
            </w:pPr>
            <w:r>
              <w:rPr>
                <w:sz w:val="16"/>
              </w:rPr>
              <w:t>tract 9681 (Very Low, 26.9); tract 9682 (Very Low, 17.4)</w:t>
            </w:r>
          </w:p>
        </w:tc>
      </w:tr>
      <w:tr>
        <w:trPr>
          <w:cantSplit/>
        </w:trPr>
        <w:tc>
          <w:tcPr>
            <w:tcW w:type="dxa" w:w="4609"/>
          </w:tcPr>
          <w:p>
            <w:pPr>
              <w:spacing w:after="0"/>
              <w:jc w:val="left"/>
            </w:pPr>
            <w:r>
              <w:rPr>
                <w:sz w:val="16"/>
              </w:rPr>
              <w:t>Hurricane</w:t>
            </w:r>
          </w:p>
        </w:tc>
        <w:tc>
          <w:tcPr>
            <w:tcW w:type="dxa" w:w="9503"/>
          </w:tcPr>
          <w:p>
            <w:pPr>
              <w:spacing w:after="0"/>
              <w:jc w:val="left"/>
            </w:pPr>
            <w:r>
              <w:rPr>
                <w:sz w:val="16"/>
              </w:rPr>
              <w:t>no tract has a National Risk Index rating for this hazard</w:t>
            </w:r>
          </w:p>
        </w:tc>
      </w:tr>
      <w:tr>
        <w:trPr>
          <w:cantSplit/>
        </w:trPr>
        <w:tc>
          <w:tcPr>
            <w:tcW w:type="dxa" w:w="4609"/>
          </w:tcPr>
          <w:p>
            <w:pPr>
              <w:spacing w:after="0"/>
              <w:jc w:val="left"/>
            </w:pPr>
            <w:r>
              <w:rPr>
                <w:sz w:val="16"/>
              </w:rPr>
              <w:t>Landslide</w:t>
            </w:r>
          </w:p>
        </w:tc>
        <w:tc>
          <w:tcPr>
            <w:tcW w:type="dxa" w:w="9503"/>
          </w:tcPr>
          <w:p>
            <w:pPr>
              <w:spacing w:after="0"/>
              <w:jc w:val="left"/>
            </w:pPr>
            <w:r>
              <w:rPr>
                <w:sz w:val="16"/>
              </w:rPr>
              <w:t>tract 9681 (Relatively Moderate, 97.4); tract 9682 (Very Low, 67.1)</w:t>
            </w:r>
          </w:p>
        </w:tc>
      </w:tr>
      <w:tr>
        <w:trPr>
          <w:cantSplit/>
        </w:trPr>
        <w:tc>
          <w:tcPr>
            <w:tcW w:type="dxa" w:w="4609"/>
          </w:tcPr>
          <w:p>
            <w:pPr>
              <w:spacing w:after="0"/>
              <w:jc w:val="left"/>
            </w:pPr>
            <w:r>
              <w:rPr>
                <w:sz w:val="16"/>
              </w:rPr>
              <w:t>Tornado</w:t>
            </w:r>
          </w:p>
        </w:tc>
        <w:tc>
          <w:tcPr>
            <w:tcW w:type="dxa" w:w="9503"/>
          </w:tcPr>
          <w:p>
            <w:pPr>
              <w:spacing w:after="0"/>
              <w:jc w:val="left"/>
            </w:pPr>
            <w:r>
              <w:rPr>
                <w:sz w:val="16"/>
              </w:rPr>
              <w:t>tract 9681 (Very High, 98.2); tract 9682 (Very High, 96.6)</w:t>
            </w:r>
          </w:p>
        </w:tc>
      </w:tr>
      <w:tr>
        <w:trPr>
          <w:cantSplit/>
        </w:trPr>
        <w:tc>
          <w:tcPr>
            <w:tcW w:type="dxa" w:w="4609"/>
          </w:tcPr>
          <w:p>
            <w:pPr>
              <w:spacing w:after="0"/>
              <w:jc w:val="left"/>
            </w:pPr>
            <w:r>
              <w:rPr>
                <w:sz w:val="16"/>
              </w:rPr>
              <w:t>Wildfire</w:t>
            </w:r>
          </w:p>
        </w:tc>
        <w:tc>
          <w:tcPr>
            <w:tcW w:type="dxa" w:w="9503"/>
          </w:tcPr>
          <w:p>
            <w:pPr>
              <w:spacing w:after="0"/>
              <w:jc w:val="left"/>
            </w:pPr>
            <w:r>
              <w:rPr>
                <w:sz w:val="16"/>
              </w:rPr>
              <w:t>tract 9681 (Relatively Moderate, 95.4); tract 9682 (Relatively Moderate, 89.4)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9681 is Census Tract 9681).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5"/>
        <w:gridCol w:w="1874"/>
        <w:gridCol w:w="1788"/>
        <w:gridCol w:w="1977"/>
        <w:gridCol w:w="1512"/>
        <w:gridCol w:w="1458"/>
        <w:gridCol w:w="1762"/>
        <w:gridCol w:w="1885"/>
      </w:tblGrid>
      <w:tr>
        <w:trPr>
          <w:cantSplit/>
          <w:tblHeader/>
        </w:trPr>
        <w:tc>
          <w:tcPr>
            <w:tcW w:type="dxa" w:w="1855"/>
            <w:shd w:val="clear" w:color="auto" w:fill="E8E8E8"/>
          </w:tcPr>
          <w:p>
            <w:pPr>
              <w:spacing w:after="0"/>
              <w:jc w:val="left"/>
            </w:pPr>
            <w:r>
              <w:rPr>
                <w:b/>
                <w:sz w:val="16"/>
              </w:rPr>
              <w:t>Hazard</w:t>
            </w:r>
          </w:p>
        </w:tc>
        <w:tc>
          <w:tcPr>
            <w:tcW w:type="dxa" w:w="1874"/>
            <w:shd w:val="clear" w:color="auto" w:fill="E8E8E8"/>
          </w:tcPr>
          <w:p>
            <w:pPr>
              <w:spacing w:after="0"/>
              <w:jc w:val="left"/>
            </w:pPr>
            <w:r>
              <w:rPr>
                <w:b/>
                <w:sz w:val="16"/>
              </w:rPr>
              <w:t>Scale</w:t>
            </w:r>
          </w:p>
        </w:tc>
        <w:tc>
          <w:tcPr>
            <w:tcW w:type="dxa" w:w="178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7"/>
            <w:shd w:val="clear" w:color="auto" w:fill="E8E8E8"/>
          </w:tcPr>
          <w:p>
            <w:pPr>
              <w:spacing w:after="0"/>
              <w:jc w:val="left"/>
            </w:pPr>
            <w:r>
              <w:rPr>
                <w:b/>
                <w:sz w:val="16"/>
              </w:rPr>
              <w:t>Observed range</w:t>
            </w:r>
          </w:p>
        </w:tc>
        <w:tc>
          <w:tcPr>
            <w:tcW w:type="dxa" w:w="1512"/>
            <w:shd w:val="clear" w:color="auto" w:fill="E8E8E8"/>
          </w:tcPr>
          <w:p>
            <w:pPr>
              <w:spacing w:after="0"/>
              <w:jc w:val="left"/>
            </w:pPr>
            <w:r>
              <w:rPr>
                <w:b/>
                <w:sz w:val="16"/>
              </w:rPr>
              <w:t>Worst recorded event</w:t>
            </w:r>
          </w:p>
        </w:tc>
        <w:tc>
          <w:tcPr>
            <w:tcW w:type="dxa" w:w="1458"/>
            <w:shd w:val="clear" w:color="auto" w:fill="E8E8E8"/>
          </w:tcPr>
          <w:p>
            <w:pPr>
              <w:spacing w:after="0"/>
              <w:jc w:val="left"/>
            </w:pPr>
            <w:r>
              <w:rPr>
                <w:b/>
                <w:sz w:val="16"/>
              </w:rPr>
              <w:t>Most damaging (when different)</w:t>
            </w:r>
          </w:p>
        </w:tc>
        <w:tc>
          <w:tcPr>
            <w:tcW w:type="dxa" w:w="1762"/>
            <w:shd w:val="clear" w:color="auto" w:fill="E8E8E8"/>
          </w:tcPr>
          <w:p>
            <w:pPr>
              <w:spacing w:after="0"/>
              <w:jc w:val="left"/>
            </w:pPr>
            <w:r>
              <w:rPr>
                <w:b/>
                <w:sz w:val="16"/>
              </w:rPr>
              <w:t>How it applies to jurisdictions</w:t>
            </w:r>
          </w:p>
        </w:tc>
        <w:tc>
          <w:tcPr>
            <w:tcW w:type="dxa" w:w="1885"/>
            <w:shd w:val="clear" w:color="auto" w:fill="E8E8E8"/>
          </w:tcPr>
          <w:p>
            <w:pPr>
              <w:spacing w:after="0"/>
              <w:jc w:val="left"/>
            </w:pPr>
            <w:r>
              <w:rPr>
                <w:b/>
                <w:sz w:val="16"/>
              </w:rPr>
              <w:t>Note</w:t>
            </w:r>
          </w:p>
        </w:tc>
      </w:tr>
      <w:tr>
        <w:trPr>
          <w:cantSplit/>
        </w:trPr>
        <w:tc>
          <w:tcPr>
            <w:tcW w:type="dxa" w:w="1855"/>
          </w:tcPr>
          <w:p>
            <w:pPr>
              <w:spacing w:after="0"/>
              <w:jc w:val="left"/>
            </w:pPr>
            <w:r>
              <w:rPr>
                <w:sz w:val="16"/>
              </w:rPr>
              <w:t>Cold/Wind Chill, Extreme Cold/Wind Chill</w:t>
            </w:r>
          </w:p>
        </w:tc>
        <w:tc>
          <w:tcPr>
            <w:tcW w:type="dxa" w:w="1874"/>
          </w:tcPr>
          <w:p>
            <w:pPr>
              <w:spacing w:after="0"/>
              <w:jc w:val="left"/>
            </w:pPr>
            <w:r>
              <w:rPr>
                <w:sz w:val="16"/>
              </w:rPr>
              <w:t>wind chill</w:t>
            </w:r>
          </w:p>
        </w:tc>
        <w:tc>
          <w:tcPr>
            <w:tcW w:type="dxa" w:w="1788"/>
          </w:tcPr>
          <w:p>
            <w:pPr>
              <w:spacing w:after="0"/>
              <w:jc w:val="right"/>
            </w:pPr>
            <w:r>
              <w:rPr>
                <w:sz w:val="16"/>
              </w:rPr>
              <w:t>28 records, 1996 to 2025 (28 zone-level)</w:t>
            </w:r>
          </w:p>
        </w:tc>
        <w:tc>
          <w:tcPr>
            <w:tcW w:type="dxa" w:w="1977"/>
          </w:tcPr>
          <w:p>
            <w:pPr>
              <w:spacing w:after="0"/>
              <w:jc w:val="left"/>
            </w:pPr>
            <w:r>
              <w:rPr>
                <w:sz w:val="16"/>
              </w:rPr>
              <w:t>1 day to 5 days (median 2 days); 25 with a recorded value</w:t>
            </w:r>
          </w:p>
        </w:tc>
        <w:tc>
          <w:tcPr>
            <w:tcW w:type="dxa" w:w="1512"/>
          </w:tcPr>
          <w:p>
            <w:pPr>
              <w:spacing w:after="0"/>
              <w:jc w:val="left"/>
            </w:pPr>
            <w:r>
              <w:rPr>
                <w:sz w:val="16"/>
              </w:rPr>
              <w:t>5 consecutive days, 2024-01-12 to 2024-01-16, zone-level</w:t>
            </w:r>
          </w:p>
        </w:tc>
        <w:tc>
          <w:tcPr>
            <w:tcW w:type="dxa" w:w="1458"/>
          </w:tcPr>
          <w:p>
            <w:pPr>
              <w:spacing w:after="0"/>
              <w:jc w:val="left"/>
            </w:pPr>
          </w:p>
        </w:tc>
        <w:tc>
          <w:tcPr>
            <w:tcW w:type="dxa" w:w="1762"/>
          </w:tcPr>
          <w:p>
            <w:pPr>
              <w:spacing w:after="0"/>
              <w:jc w:val="left"/>
            </w:pPr>
            <w:r>
              <w:rPr>
                <w:sz w:val="16"/>
              </w:rPr>
              <w:t>Countywide (zone-level records).</w:t>
            </w:r>
          </w:p>
        </w:tc>
        <w:tc>
          <w:tcPr>
            <w:tcW w:type="dxa" w:w="1885"/>
          </w:tcPr>
          <w:p>
            <w:pPr>
              <w:spacing w:after="0"/>
              <w:jc w:val="left"/>
            </w:pPr>
            <w:r>
              <w:rPr>
                <w:sz w:val="16"/>
              </w:rPr>
              <w:t>Cold/Wind Chill records from May to September (a frost night, not a cold wave) are counted but not used for the longest run.</w:t>
            </w:r>
          </w:p>
        </w:tc>
      </w:tr>
      <w:tr>
        <w:trPr>
          <w:cantSplit/>
        </w:trPr>
        <w:tc>
          <w:tcPr>
            <w:tcW w:type="dxa" w:w="1855"/>
          </w:tcPr>
          <w:p>
            <w:pPr>
              <w:spacing w:after="0"/>
              <w:jc w:val="left"/>
            </w:pPr>
            <w:r>
              <w:rPr>
                <w:sz w:val="16"/>
              </w:rPr>
              <w:t>Frost/Freeze (outside NRI's Cold Wave definition)</w:t>
            </w:r>
          </w:p>
        </w:tc>
        <w:tc>
          <w:tcPr>
            <w:tcW w:type="dxa" w:w="1874"/>
          </w:tcPr>
          <w:p>
            <w:pPr>
              <w:spacing w:after="0"/>
              <w:jc w:val="left"/>
            </w:pPr>
            <w:r>
              <w:rPr>
                <w:sz w:val="16"/>
              </w:rPr>
              <w:t>crop damage</w:t>
            </w:r>
          </w:p>
        </w:tc>
        <w:tc>
          <w:tcPr>
            <w:tcW w:type="dxa" w:w="1788"/>
          </w:tcPr>
          <w:p>
            <w:pPr>
              <w:spacing w:after="0"/>
              <w:jc w:val="right"/>
            </w:pPr>
            <w:r>
              <w:rPr>
                <w:sz w:val="16"/>
              </w:rPr>
              <w:t>0</w:t>
            </w:r>
          </w:p>
        </w:tc>
        <w:tc>
          <w:tcPr>
            <w:tcW w:type="dxa" w:w="1977"/>
          </w:tcPr>
          <w:p>
            <w:pPr>
              <w:spacing w:after="0"/>
              <w:jc w:val="left"/>
            </w:pPr>
          </w:p>
        </w:tc>
        <w:tc>
          <w:tcPr>
            <w:tcW w:type="dxa" w:w="1512"/>
          </w:tcPr>
          <w:p>
            <w:pPr>
              <w:spacing w:after="0"/>
              <w:jc w:val="left"/>
            </w:pPr>
          </w:p>
        </w:tc>
        <w:tc>
          <w:tcPr>
            <w:tcW w:type="dxa" w:w="1458"/>
          </w:tcPr>
          <w:p>
            <w:pPr>
              <w:spacing w:after="0"/>
              <w:jc w:val="left"/>
            </w:pPr>
          </w:p>
        </w:tc>
        <w:tc>
          <w:tcPr>
            <w:tcW w:type="dxa" w:w="1762"/>
          </w:tcPr>
          <w:p>
            <w:pPr>
              <w:spacing w:after="0"/>
              <w:jc w:val="left"/>
            </w:pPr>
          </w:p>
        </w:tc>
        <w:tc>
          <w:tcPr>
            <w:tcW w:type="dxa" w:w="1885"/>
          </w:tcPr>
          <w:p>
            <w:pPr>
              <w:spacing w:after="0"/>
              <w:jc w:val="left"/>
            </w:pPr>
          </w:p>
        </w:tc>
      </w:tr>
      <w:tr>
        <w:trPr>
          <w:cantSplit/>
        </w:trPr>
        <w:tc>
          <w:tcPr>
            <w:tcW w:type="dxa" w:w="1855"/>
          </w:tcPr>
          <w:p>
            <w:pPr>
              <w:spacing w:after="0"/>
              <w:jc w:val="left"/>
            </w:pPr>
            <w:r>
              <w:rPr>
                <w:sz w:val="16"/>
              </w:rPr>
              <w:t>Drought</w:t>
            </w:r>
          </w:p>
        </w:tc>
        <w:tc>
          <w:tcPr>
            <w:tcW w:type="dxa" w:w="1874"/>
          </w:tcPr>
          <w:p>
            <w:pPr>
              <w:spacing w:after="0"/>
              <w:jc w:val="left"/>
            </w:pPr>
            <w:r>
              <w:rPr>
                <w:sz w:val="16"/>
              </w:rPr>
              <w:t>U.S. Drought Monitor scale (D0 to D4)</w:t>
            </w:r>
          </w:p>
        </w:tc>
        <w:tc>
          <w:tcPr>
            <w:tcW w:type="dxa" w:w="1788"/>
          </w:tcPr>
          <w:p>
            <w:pPr>
              <w:spacing w:after="0"/>
              <w:jc w:val="right"/>
            </w:pPr>
            <w:r>
              <w:rPr>
                <w:sz w:val="16"/>
              </w:rPr>
              <w:t>11 records, 1999 to 2013 (11 zone-level)</w:t>
            </w:r>
          </w:p>
        </w:tc>
        <w:tc>
          <w:tcPr>
            <w:tcW w:type="dxa" w:w="1977"/>
          </w:tcPr>
          <w:p>
            <w:pPr>
              <w:spacing w:after="0"/>
              <w:jc w:val="left"/>
            </w:pPr>
            <w:r>
              <w:rPr>
                <w:sz w:val="16"/>
              </w:rPr>
              <w:t>22 days to 277 days (median 149.5 days); 2 with a recorded value</w:t>
            </w:r>
          </w:p>
        </w:tc>
        <w:tc>
          <w:tcPr>
            <w:tcW w:type="dxa" w:w="1512"/>
          </w:tcPr>
          <w:p>
            <w:pPr>
              <w:spacing w:after="0"/>
              <w:jc w:val="left"/>
            </w:pPr>
            <w:r>
              <w:rPr>
                <w:sz w:val="16"/>
              </w:rPr>
              <w:t>277 days (about 9.1 months), 2012-07-21 to 2013-04-23, a run of 10 consecutive Storm Events drought records, zone-level</w:t>
            </w:r>
          </w:p>
        </w:tc>
        <w:tc>
          <w:tcPr>
            <w:tcW w:type="dxa" w:w="1458"/>
          </w:tcPr>
          <w:p>
            <w:pPr>
              <w:spacing w:after="0"/>
              <w:jc w:val="left"/>
            </w:pPr>
          </w:p>
        </w:tc>
        <w:tc>
          <w:tcPr>
            <w:tcW w:type="dxa" w:w="1762"/>
          </w:tcPr>
          <w:p>
            <w:pPr>
              <w:spacing w:after="0"/>
              <w:jc w:val="left"/>
            </w:pPr>
            <w:r>
              <w:rPr>
                <w:sz w:val="16"/>
              </w:rPr>
              <w:t>Countywide (zone-level records).</w:t>
            </w:r>
          </w:p>
        </w:tc>
        <w:tc>
          <w:tcPr>
            <w:tcW w:type="dxa" w:w="188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5"/>
          </w:tcPr>
          <w:p>
            <w:pPr>
              <w:spacing w:after="0"/>
              <w:jc w:val="left"/>
            </w:pPr>
            <w:r>
              <w:rPr>
                <w:sz w:val="16"/>
              </w:rPr>
              <w:t>Earthquake</w:t>
            </w:r>
          </w:p>
        </w:tc>
        <w:tc>
          <w:tcPr>
            <w:tcW w:type="dxa" w:w="1874"/>
          </w:tcPr>
          <w:p>
            <w:pPr>
              <w:spacing w:after="0"/>
              <w:jc w:val="left"/>
            </w:pPr>
            <w:r>
              <w:rPr>
                <w:sz w:val="16"/>
              </w:rPr>
              <w:t>Modified Mercalli (local data)</w:t>
            </w:r>
          </w:p>
        </w:tc>
        <w:tc>
          <w:tcPr>
            <w:tcW w:type="dxa" w:w="1788"/>
          </w:tcPr>
          <w:p>
            <w:pPr>
              <w:spacing w:after="0"/>
              <w:jc w:val="right"/>
            </w:pPr>
            <w:r>
              <w:rPr>
                <w:sz w:val="16"/>
              </w:rPr>
              <w:t>0</w:t>
            </w:r>
          </w:p>
        </w:tc>
        <w:tc>
          <w:tcPr>
            <w:tcW w:type="dxa" w:w="1977"/>
          </w:tcPr>
          <w:p>
            <w:pPr>
              <w:spacing w:after="0"/>
              <w:jc w:val="left"/>
            </w:pPr>
          </w:p>
        </w:tc>
        <w:tc>
          <w:tcPr>
            <w:tcW w:type="dxa" w:w="1512"/>
          </w:tcPr>
          <w:p>
            <w:pPr>
              <w:spacing w:after="0"/>
              <w:jc w:val="left"/>
            </w:pPr>
          </w:p>
        </w:tc>
        <w:tc>
          <w:tcPr>
            <w:tcW w:type="dxa" w:w="1458"/>
          </w:tcPr>
          <w:p>
            <w:pPr>
              <w:spacing w:after="0"/>
              <w:jc w:val="left"/>
            </w:pPr>
          </w:p>
        </w:tc>
        <w:tc>
          <w:tcPr>
            <w:tcW w:type="dxa" w:w="1762"/>
          </w:tcPr>
          <w:p>
            <w:pPr>
              <w:spacing w:after="0"/>
              <w:jc w:val="left"/>
            </w:pPr>
          </w:p>
        </w:tc>
        <w:tc>
          <w:tcPr>
            <w:tcW w:type="dxa" w:w="1885"/>
          </w:tcPr>
          <w:p>
            <w:pPr>
              <w:spacing w:after="0"/>
              <w:jc w:val="left"/>
            </w:pPr>
            <w:r>
              <w:rPr>
                <w:sz w:val="16"/>
              </w:rPr>
              <w:t>Storm Events does not record earthquakes; the USGS earthquake catalog is the source.</w:t>
            </w:r>
          </w:p>
        </w:tc>
      </w:tr>
      <w:tr>
        <w:trPr>
          <w:cantSplit/>
        </w:trPr>
        <w:tc>
          <w:tcPr>
            <w:tcW w:type="dxa" w:w="1855"/>
          </w:tcPr>
          <w:p>
            <w:pPr>
              <w:spacing w:after="0"/>
              <w:jc w:val="left"/>
            </w:pPr>
            <w:r>
              <w:rPr>
                <w:sz w:val="16"/>
              </w:rPr>
              <w:t>Hail</w:t>
            </w:r>
          </w:p>
        </w:tc>
        <w:tc>
          <w:tcPr>
            <w:tcW w:type="dxa" w:w="1874"/>
          </w:tcPr>
          <w:p>
            <w:pPr>
              <w:spacing w:after="0"/>
              <w:jc w:val="left"/>
            </w:pPr>
            <w:r>
              <w:rPr>
                <w:sz w:val="16"/>
              </w:rPr>
              <w:t>hail size (inches)</w:t>
            </w:r>
          </w:p>
        </w:tc>
        <w:tc>
          <w:tcPr>
            <w:tcW w:type="dxa" w:w="1788"/>
          </w:tcPr>
          <w:p>
            <w:pPr>
              <w:spacing w:after="0"/>
              <w:jc w:val="right"/>
            </w:pPr>
            <w:r>
              <w:rPr>
                <w:sz w:val="16"/>
              </w:rPr>
              <w:t>157 records, 1956 to 2026</w:t>
            </w:r>
          </w:p>
        </w:tc>
        <w:tc>
          <w:tcPr>
            <w:tcW w:type="dxa" w:w="1977"/>
          </w:tcPr>
          <w:p>
            <w:pPr>
              <w:spacing w:after="0"/>
              <w:jc w:val="left"/>
            </w:pPr>
            <w:r>
              <w:rPr>
                <w:sz w:val="16"/>
              </w:rPr>
              <w:t>0.75 in to 3 in (median 1 in); 156 with a recorded value</w:t>
            </w:r>
          </w:p>
        </w:tc>
        <w:tc>
          <w:tcPr>
            <w:tcW w:type="dxa" w:w="1512"/>
          </w:tcPr>
          <w:p>
            <w:pPr>
              <w:spacing w:after="0"/>
              <w:jc w:val="left"/>
            </w:pPr>
            <w:r>
              <w:rPr>
                <w:sz w:val="16"/>
              </w:rPr>
              <w:t>3 in hail, 1981-04-13</w:t>
            </w:r>
          </w:p>
        </w:tc>
        <w:tc>
          <w:tcPr>
            <w:tcW w:type="dxa" w:w="1458"/>
          </w:tcPr>
          <w:p>
            <w:pPr>
              <w:spacing w:after="0"/>
              <w:jc w:val="left"/>
            </w:pPr>
            <w:r>
              <w:rPr>
                <w:sz w:val="16"/>
              </w:rPr>
              <w:t>Hail, 2000-06-23, property not reported; $50,000 crops (2000 dollars)</w:t>
            </w:r>
          </w:p>
        </w:tc>
        <w:tc>
          <w:tcPr>
            <w:tcW w:type="dxa" w:w="1762"/>
          </w:tcPr>
          <w:p>
            <w:pPr>
              <w:spacing w:after="0"/>
              <w:jc w:val="left"/>
            </w:pPr>
            <w:r>
              <w:rPr>
                <w:sz w:val="16"/>
              </w:rPr>
              <w:t>Event records naming jurisdictions in the plan: Auburn city (50 records), Johnson village (22 records), Brownville village (12 records), Nemaha village (12 records), Peru city (11 records), Julian village (7 records), Brock village (4 records).</w:t>
            </w:r>
          </w:p>
        </w:tc>
        <w:tc>
          <w:tcPr>
            <w:tcW w:type="dxa" w:w="1885"/>
          </w:tcPr>
          <w:p>
            <w:pPr>
              <w:spacing w:after="0"/>
              <w:jc w:val="left"/>
            </w:pPr>
          </w:p>
        </w:tc>
      </w:tr>
      <w:tr>
        <w:trPr>
          <w:cantSplit/>
        </w:trPr>
        <w:tc>
          <w:tcPr>
            <w:tcW w:type="dxa" w:w="1855"/>
          </w:tcPr>
          <w:p>
            <w:pPr>
              <w:spacing w:after="0"/>
              <w:jc w:val="left"/>
            </w:pPr>
            <w:r>
              <w:rPr>
                <w:sz w:val="16"/>
              </w:rPr>
              <w:t>Excessive Heat, Heat</w:t>
            </w:r>
          </w:p>
        </w:tc>
        <w:tc>
          <w:tcPr>
            <w:tcW w:type="dxa" w:w="1874"/>
          </w:tcPr>
          <w:p>
            <w:pPr>
              <w:spacing w:after="0"/>
              <w:jc w:val="left"/>
            </w:pPr>
            <w:r>
              <w:rPr>
                <w:sz w:val="16"/>
              </w:rPr>
              <w:t>heat index (in event narratives)</w:t>
            </w:r>
          </w:p>
        </w:tc>
        <w:tc>
          <w:tcPr>
            <w:tcW w:type="dxa" w:w="1788"/>
          </w:tcPr>
          <w:p>
            <w:pPr>
              <w:spacing w:after="0"/>
              <w:jc w:val="right"/>
            </w:pPr>
            <w:r>
              <w:rPr>
                <w:sz w:val="16"/>
              </w:rPr>
              <w:t>26 records, 1999 to 2025 (26 zone-level)</w:t>
            </w:r>
          </w:p>
        </w:tc>
        <w:tc>
          <w:tcPr>
            <w:tcW w:type="dxa" w:w="1977"/>
          </w:tcPr>
          <w:p>
            <w:pPr>
              <w:spacing w:after="0"/>
              <w:jc w:val="left"/>
            </w:pPr>
            <w:r>
              <w:rPr>
                <w:sz w:val="16"/>
              </w:rPr>
              <w:t>1 day to 13 days (median 2 days); 24 with a recorded value</w:t>
            </w:r>
          </w:p>
        </w:tc>
        <w:tc>
          <w:tcPr>
            <w:tcW w:type="dxa" w:w="1512"/>
          </w:tcPr>
          <w:p>
            <w:pPr>
              <w:spacing w:after="0"/>
              <w:jc w:val="left"/>
            </w:pPr>
            <w:r>
              <w:rPr>
                <w:sz w:val="16"/>
              </w:rPr>
              <w:t>13 consecutive days, 2001-07-28 to 2001-08-09, zone-level</w:t>
            </w:r>
          </w:p>
        </w:tc>
        <w:tc>
          <w:tcPr>
            <w:tcW w:type="dxa" w:w="1458"/>
          </w:tcPr>
          <w:p>
            <w:pPr>
              <w:spacing w:after="0"/>
              <w:jc w:val="left"/>
            </w:pPr>
          </w:p>
        </w:tc>
        <w:tc>
          <w:tcPr>
            <w:tcW w:type="dxa" w:w="1762"/>
          </w:tcPr>
          <w:p>
            <w:pPr>
              <w:spacing w:after="0"/>
              <w:jc w:val="left"/>
            </w:pPr>
            <w:r>
              <w:rPr>
                <w:sz w:val="16"/>
              </w:rPr>
              <w:t>Countywide (zone-level records).</w:t>
            </w:r>
          </w:p>
        </w:tc>
        <w:tc>
          <w:tcPr>
            <w:tcW w:type="dxa" w:w="1885"/>
          </w:tcPr>
          <w:p>
            <w:pPr>
              <w:spacing w:after="0"/>
              <w:jc w:val="left"/>
            </w:pPr>
          </w:p>
        </w:tc>
      </w:tr>
      <w:tr>
        <w:trPr>
          <w:cantSplit/>
        </w:trPr>
        <w:tc>
          <w:tcPr>
            <w:tcW w:type="dxa" w:w="1855"/>
          </w:tcPr>
          <w:p>
            <w:pPr>
              <w:spacing w:after="0"/>
              <w:jc w:val="left"/>
            </w:pPr>
            <w:r>
              <w:rPr>
                <w:sz w:val="16"/>
              </w:rPr>
              <w:t>Hurricane, Tropical Storm, Tropical Depression</w:t>
            </w:r>
          </w:p>
        </w:tc>
        <w:tc>
          <w:tcPr>
            <w:tcW w:type="dxa" w:w="1874"/>
          </w:tcPr>
          <w:p>
            <w:pPr>
              <w:spacing w:after="0"/>
              <w:jc w:val="left"/>
            </w:pPr>
            <w:r>
              <w:rPr>
                <w:sz w:val="16"/>
              </w:rPr>
              <w:t>Saffir-Simpson</w:t>
            </w:r>
          </w:p>
        </w:tc>
        <w:tc>
          <w:tcPr>
            <w:tcW w:type="dxa" w:w="1788"/>
          </w:tcPr>
          <w:p>
            <w:pPr>
              <w:spacing w:after="0"/>
              <w:jc w:val="right"/>
            </w:pPr>
            <w:r>
              <w:rPr>
                <w:sz w:val="16"/>
              </w:rPr>
              <w:t>0</w:t>
            </w:r>
          </w:p>
        </w:tc>
        <w:tc>
          <w:tcPr>
            <w:tcW w:type="dxa" w:w="1977"/>
          </w:tcPr>
          <w:p>
            <w:pPr>
              <w:spacing w:after="0"/>
              <w:jc w:val="left"/>
            </w:pPr>
          </w:p>
        </w:tc>
        <w:tc>
          <w:tcPr>
            <w:tcW w:type="dxa" w:w="1512"/>
          </w:tcPr>
          <w:p>
            <w:pPr>
              <w:spacing w:after="0"/>
              <w:jc w:val="left"/>
            </w:pPr>
          </w:p>
        </w:tc>
        <w:tc>
          <w:tcPr>
            <w:tcW w:type="dxa" w:w="1458"/>
          </w:tcPr>
          <w:p>
            <w:pPr>
              <w:spacing w:after="0"/>
              <w:jc w:val="left"/>
            </w:pPr>
          </w:p>
        </w:tc>
        <w:tc>
          <w:tcPr>
            <w:tcW w:type="dxa" w:w="1762"/>
          </w:tcPr>
          <w:p>
            <w:pPr>
              <w:spacing w:after="0"/>
              <w:jc w:val="left"/>
            </w:pPr>
          </w:p>
        </w:tc>
        <w:tc>
          <w:tcPr>
            <w:tcW w:type="dxa" w:w="188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5"/>
          </w:tcPr>
          <w:p>
            <w:pPr>
              <w:spacing w:after="0"/>
              <w:jc w:val="left"/>
            </w:pPr>
            <w:r>
              <w:rPr>
                <w:sz w:val="16"/>
              </w:rPr>
              <w:t>Ice Storm</w:t>
            </w:r>
          </w:p>
        </w:tc>
        <w:tc>
          <w:tcPr>
            <w:tcW w:type="dxa" w:w="1874"/>
          </w:tcPr>
          <w:p>
            <w:pPr>
              <w:spacing w:after="0"/>
              <w:jc w:val="left"/>
            </w:pPr>
            <w:r>
              <w:rPr>
                <w:sz w:val="16"/>
              </w:rPr>
              <w:t>Sperry-Piltz ice scale (local data)</w:t>
            </w:r>
          </w:p>
        </w:tc>
        <w:tc>
          <w:tcPr>
            <w:tcW w:type="dxa" w:w="1788"/>
          </w:tcPr>
          <w:p>
            <w:pPr>
              <w:spacing w:after="0"/>
              <w:jc w:val="right"/>
            </w:pPr>
            <w:r>
              <w:rPr>
                <w:sz w:val="16"/>
              </w:rPr>
              <w:t>4 records, 2005 to 2008 (4 zone-level)</w:t>
            </w:r>
          </w:p>
        </w:tc>
        <w:tc>
          <w:tcPr>
            <w:tcW w:type="dxa" w:w="1977"/>
          </w:tcPr>
          <w:p>
            <w:pPr>
              <w:spacing w:after="0"/>
              <w:jc w:val="left"/>
            </w:pPr>
          </w:p>
        </w:tc>
        <w:tc>
          <w:tcPr>
            <w:tcW w:type="dxa" w:w="1512"/>
          </w:tcPr>
          <w:p>
            <w:pPr>
              <w:spacing w:after="0"/>
              <w:jc w:val="left"/>
            </w:pPr>
            <w:r>
              <w:rPr>
                <w:sz w:val="16"/>
              </w:rPr>
              <w:t>Ice Storm, 2007-12-10, $400,000 property; $0 crops (2007 dollars); NWS zone NEZ091</w:t>
            </w:r>
          </w:p>
        </w:tc>
        <w:tc>
          <w:tcPr>
            <w:tcW w:type="dxa" w:w="1458"/>
          </w:tcPr>
          <w:p>
            <w:pPr>
              <w:spacing w:after="0"/>
              <w:jc w:val="left"/>
            </w:pPr>
          </w:p>
        </w:tc>
        <w:tc>
          <w:tcPr>
            <w:tcW w:type="dxa" w:w="1762"/>
          </w:tcPr>
          <w:p>
            <w:pPr>
              <w:spacing w:after="0"/>
              <w:jc w:val="left"/>
            </w:pPr>
            <w:r>
              <w:rPr>
                <w:sz w:val="16"/>
              </w:rPr>
              <w:t>Countywide (zone-level records).</w:t>
            </w:r>
          </w:p>
        </w:tc>
        <w:tc>
          <w:tcPr>
            <w:tcW w:type="dxa" w:w="1885"/>
          </w:tcPr>
          <w:p>
            <w:pPr>
              <w:spacing w:after="0"/>
              <w:jc w:val="left"/>
            </w:pPr>
          </w:p>
        </w:tc>
      </w:tr>
      <w:tr>
        <w:trPr>
          <w:cantSplit/>
        </w:trPr>
        <w:tc>
          <w:tcPr>
            <w:tcW w:type="dxa" w:w="1855"/>
          </w:tcPr>
          <w:p>
            <w:pPr>
              <w:spacing w:after="0"/>
              <w:jc w:val="left"/>
            </w:pPr>
            <w:r>
              <w:rPr>
                <w:sz w:val="16"/>
              </w:rPr>
              <w:t>Flash Flood, Flood, Lakeshore Flood</w:t>
            </w:r>
          </w:p>
        </w:tc>
        <w:tc>
          <w:tcPr>
            <w:tcW w:type="dxa" w:w="1874"/>
          </w:tcPr>
          <w:p>
            <w:pPr>
              <w:spacing w:after="0"/>
              <w:jc w:val="left"/>
            </w:pPr>
            <w:r>
              <w:rPr>
                <w:sz w:val="16"/>
              </w:rPr>
              <w:t>damage and flood days (flood depth: FIRM)</w:t>
            </w:r>
          </w:p>
        </w:tc>
        <w:tc>
          <w:tcPr>
            <w:tcW w:type="dxa" w:w="1788"/>
          </w:tcPr>
          <w:p>
            <w:pPr>
              <w:spacing w:after="0"/>
              <w:jc w:val="right"/>
            </w:pPr>
            <w:r>
              <w:rPr>
                <w:sz w:val="16"/>
              </w:rPr>
              <w:t>69 records, 1996 to 2024 (14 zone-level)</w:t>
            </w:r>
          </w:p>
        </w:tc>
        <w:tc>
          <w:tcPr>
            <w:tcW w:type="dxa" w:w="1977"/>
          </w:tcPr>
          <w:p>
            <w:pPr>
              <w:spacing w:after="0"/>
              <w:jc w:val="left"/>
            </w:pPr>
          </w:p>
        </w:tc>
        <w:tc>
          <w:tcPr>
            <w:tcW w:type="dxa" w:w="1512"/>
          </w:tcPr>
          <w:p>
            <w:pPr>
              <w:spacing w:after="0"/>
              <w:jc w:val="left"/>
            </w:pPr>
            <w:r>
              <w:rPr>
                <w:sz w:val="16"/>
              </w:rPr>
              <w:t>Flash Flood, 1996-05-23, $680,000 property; $2,100,000 crops (1996 dollars)</w:t>
            </w:r>
          </w:p>
        </w:tc>
        <w:tc>
          <w:tcPr>
            <w:tcW w:type="dxa" w:w="1458"/>
          </w:tcPr>
          <w:p>
            <w:pPr>
              <w:spacing w:after="0"/>
              <w:jc w:val="left"/>
            </w:pPr>
          </w:p>
        </w:tc>
        <w:tc>
          <w:tcPr>
            <w:tcW w:type="dxa" w:w="1762"/>
          </w:tcPr>
          <w:p>
            <w:pPr>
              <w:spacing w:after="0"/>
              <w:jc w:val="left"/>
            </w:pPr>
            <w:r>
              <w:rPr>
                <w:sz w:val="16"/>
              </w:rPr>
              <w:t>Event records naming jurisdictions in the plan: Peru city (26 records), Brownville village (11 records), Auburn city (10 records), Nemaha village (9 records), Brock village (6 records), Johnson village (2 records), Julian village (1 record). Zone-level records (14) apply countywide.</w:t>
            </w:r>
          </w:p>
        </w:tc>
        <w:tc>
          <w:tcPr>
            <w:tcW w:type="dxa" w:w="188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5"/>
          </w:tcPr>
          <w:p>
            <w:pPr>
              <w:spacing w:after="0"/>
              <w:jc w:val="left"/>
            </w:pPr>
            <w:r>
              <w:rPr>
                <w:sz w:val="16"/>
              </w:rPr>
              <w:t>Debris Flow</w:t>
            </w:r>
          </w:p>
        </w:tc>
        <w:tc>
          <w:tcPr>
            <w:tcW w:type="dxa" w:w="1874"/>
          </w:tcPr>
          <w:p>
            <w:pPr>
              <w:spacing w:after="0"/>
              <w:jc w:val="left"/>
            </w:pPr>
            <w:r>
              <w:rPr>
                <w:sz w:val="16"/>
              </w:rPr>
              <w:t>none (count and damage only)</w:t>
            </w:r>
          </w:p>
        </w:tc>
        <w:tc>
          <w:tcPr>
            <w:tcW w:type="dxa" w:w="1788"/>
          </w:tcPr>
          <w:p>
            <w:pPr>
              <w:spacing w:after="0"/>
              <w:jc w:val="right"/>
            </w:pPr>
            <w:r>
              <w:rPr>
                <w:sz w:val="16"/>
              </w:rPr>
              <w:t>0</w:t>
            </w:r>
          </w:p>
        </w:tc>
        <w:tc>
          <w:tcPr>
            <w:tcW w:type="dxa" w:w="1977"/>
          </w:tcPr>
          <w:p>
            <w:pPr>
              <w:spacing w:after="0"/>
              <w:jc w:val="left"/>
            </w:pPr>
          </w:p>
        </w:tc>
        <w:tc>
          <w:tcPr>
            <w:tcW w:type="dxa" w:w="1512"/>
          </w:tcPr>
          <w:p>
            <w:pPr>
              <w:spacing w:after="0"/>
              <w:jc w:val="left"/>
            </w:pPr>
          </w:p>
        </w:tc>
        <w:tc>
          <w:tcPr>
            <w:tcW w:type="dxa" w:w="1458"/>
          </w:tcPr>
          <w:p>
            <w:pPr>
              <w:spacing w:after="0"/>
              <w:jc w:val="left"/>
            </w:pPr>
          </w:p>
        </w:tc>
        <w:tc>
          <w:tcPr>
            <w:tcW w:type="dxa" w:w="1762"/>
          </w:tcPr>
          <w:p>
            <w:pPr>
              <w:spacing w:after="0"/>
              <w:jc w:val="left"/>
            </w:pPr>
          </w:p>
        </w:tc>
        <w:tc>
          <w:tcPr>
            <w:tcW w:type="dxa" w:w="1885"/>
          </w:tcPr>
          <w:p>
            <w:pPr>
              <w:spacing w:after="0"/>
              <w:jc w:val="left"/>
            </w:pPr>
          </w:p>
        </w:tc>
      </w:tr>
      <w:tr>
        <w:trPr>
          <w:cantSplit/>
        </w:trPr>
        <w:tc>
          <w:tcPr>
            <w:tcW w:type="dxa" w:w="1855"/>
          </w:tcPr>
          <w:p>
            <w:pPr>
              <w:spacing w:after="0"/>
              <w:jc w:val="left"/>
            </w:pPr>
            <w:r>
              <w:rPr>
                <w:sz w:val="16"/>
              </w:rPr>
              <w:t>Lightning</w:t>
            </w:r>
          </w:p>
        </w:tc>
        <w:tc>
          <w:tcPr>
            <w:tcW w:type="dxa" w:w="1874"/>
          </w:tcPr>
          <w:p>
            <w:pPr>
              <w:spacing w:after="0"/>
              <w:jc w:val="left"/>
            </w:pPr>
            <w:r>
              <w:rPr>
                <w:sz w:val="16"/>
              </w:rPr>
              <w:t>annualized frequency (the measure FEMA's Local Mitigation Planning Handbook names)</w:t>
            </w:r>
          </w:p>
        </w:tc>
        <w:tc>
          <w:tcPr>
            <w:tcW w:type="dxa" w:w="1788"/>
          </w:tcPr>
          <w:p>
            <w:pPr>
              <w:spacing w:after="0"/>
              <w:jc w:val="right"/>
            </w:pPr>
            <w:r>
              <w:rPr>
                <w:sz w:val="16"/>
              </w:rPr>
              <w:t>0</w:t>
            </w:r>
          </w:p>
        </w:tc>
        <w:tc>
          <w:tcPr>
            <w:tcW w:type="dxa" w:w="1977"/>
          </w:tcPr>
          <w:p>
            <w:pPr>
              <w:spacing w:after="0"/>
              <w:jc w:val="left"/>
            </w:pPr>
          </w:p>
        </w:tc>
        <w:tc>
          <w:tcPr>
            <w:tcW w:type="dxa" w:w="1512"/>
          </w:tcPr>
          <w:p>
            <w:pPr>
              <w:spacing w:after="0"/>
              <w:jc w:val="left"/>
            </w:pPr>
          </w:p>
        </w:tc>
        <w:tc>
          <w:tcPr>
            <w:tcW w:type="dxa" w:w="1458"/>
          </w:tcPr>
          <w:p>
            <w:pPr>
              <w:spacing w:after="0"/>
              <w:jc w:val="left"/>
            </w:pPr>
          </w:p>
        </w:tc>
        <w:tc>
          <w:tcPr>
            <w:tcW w:type="dxa" w:w="1762"/>
          </w:tcPr>
          <w:p>
            <w:pPr>
              <w:spacing w:after="0"/>
              <w:jc w:val="left"/>
            </w:pPr>
          </w:p>
        </w:tc>
        <w:tc>
          <w:tcPr>
            <w:tcW w:type="dxa" w:w="1885"/>
          </w:tcPr>
          <w:p>
            <w:pPr>
              <w:spacing w:after="0"/>
              <w:jc w:val="left"/>
            </w:pPr>
            <w:r>
              <w:rPr>
                <w:sz w:val="16"/>
              </w:rPr>
              <w:t>Storm Events lists lightning with damage or casualties.</w:t>
            </w:r>
          </w:p>
        </w:tc>
      </w:tr>
      <w:tr>
        <w:trPr>
          <w:cantSplit/>
        </w:trPr>
        <w:tc>
          <w:tcPr>
            <w:tcW w:type="dxa" w:w="1855"/>
          </w:tcPr>
          <w:p>
            <w:pPr>
              <w:spacing w:after="0"/>
              <w:jc w:val="left"/>
            </w:pPr>
            <w:r>
              <w:rPr>
                <w:sz w:val="16"/>
              </w:rPr>
              <w:t>High Wind and Strong Wind (outside NRI's Strong Wind definition)</w:t>
            </w:r>
          </w:p>
        </w:tc>
        <w:tc>
          <w:tcPr>
            <w:tcW w:type="dxa" w:w="1874"/>
          </w:tcPr>
          <w:p>
            <w:pPr>
              <w:spacing w:after="0"/>
              <w:jc w:val="left"/>
            </w:pPr>
            <w:r>
              <w:rPr>
                <w:sz w:val="16"/>
              </w:rPr>
              <w:t>wind speed (kt and mph)</w:t>
            </w:r>
          </w:p>
        </w:tc>
        <w:tc>
          <w:tcPr>
            <w:tcW w:type="dxa" w:w="1788"/>
          </w:tcPr>
          <w:p>
            <w:pPr>
              <w:spacing w:after="0"/>
              <w:jc w:val="right"/>
            </w:pPr>
            <w:r>
              <w:rPr>
                <w:sz w:val="16"/>
              </w:rPr>
              <w:t>17 records, 1996 to 2026 (17 zone-level)</w:t>
            </w:r>
          </w:p>
        </w:tc>
        <w:tc>
          <w:tcPr>
            <w:tcW w:type="dxa" w:w="1977"/>
          </w:tcPr>
          <w:p>
            <w:pPr>
              <w:spacing w:after="0"/>
              <w:jc w:val="left"/>
            </w:pPr>
            <w:r>
              <w:rPr>
                <w:sz w:val="16"/>
              </w:rPr>
              <w:t>42 kt (48 mph) to 61 kt (70 mph) (median 50 kt (58 mph)); 17 with a recorded value</w:t>
            </w:r>
          </w:p>
        </w:tc>
        <w:tc>
          <w:tcPr>
            <w:tcW w:type="dxa" w:w="1512"/>
          </w:tcPr>
          <w:p>
            <w:pPr>
              <w:spacing w:after="0"/>
              <w:jc w:val="left"/>
            </w:pPr>
            <w:r>
              <w:rPr>
                <w:sz w:val="16"/>
              </w:rPr>
              <w:t>61 kt (70 mph) measured gust, High Wind, 2025-03-04; NWS zone NEZ091</w:t>
            </w:r>
          </w:p>
        </w:tc>
        <w:tc>
          <w:tcPr>
            <w:tcW w:type="dxa" w:w="1458"/>
          </w:tcPr>
          <w:p>
            <w:pPr>
              <w:spacing w:after="0"/>
              <w:jc w:val="left"/>
            </w:pPr>
          </w:p>
        </w:tc>
        <w:tc>
          <w:tcPr>
            <w:tcW w:type="dxa" w:w="1762"/>
          </w:tcPr>
          <w:p>
            <w:pPr>
              <w:spacing w:after="0"/>
              <w:jc w:val="left"/>
            </w:pPr>
            <w:r>
              <w:rPr>
                <w:sz w:val="16"/>
              </w:rPr>
              <w:t>Countywide (zone-level records).</w:t>
            </w:r>
          </w:p>
        </w:tc>
        <w:tc>
          <w:tcPr>
            <w:tcW w:type="dxa" w:w="1885"/>
          </w:tcPr>
          <w:p>
            <w:pPr>
              <w:spacing w:after="0"/>
              <w:jc w:val="left"/>
            </w:pPr>
          </w:p>
        </w:tc>
      </w:tr>
      <w:tr>
        <w:trPr>
          <w:cantSplit/>
        </w:trPr>
        <w:tc>
          <w:tcPr>
            <w:tcW w:type="dxa" w:w="1855"/>
          </w:tcPr>
          <w:p>
            <w:pPr>
              <w:spacing w:after="0"/>
              <w:jc w:val="left"/>
            </w:pPr>
            <w:r>
              <w:rPr>
                <w:sz w:val="16"/>
              </w:rPr>
              <w:t>Thunderstorm Wind</w:t>
            </w:r>
          </w:p>
        </w:tc>
        <w:tc>
          <w:tcPr>
            <w:tcW w:type="dxa" w:w="1874"/>
          </w:tcPr>
          <w:p>
            <w:pPr>
              <w:spacing w:after="0"/>
              <w:jc w:val="left"/>
            </w:pPr>
            <w:r>
              <w:rPr>
                <w:sz w:val="16"/>
              </w:rPr>
              <w:t>wind speed (kt and mph)</w:t>
            </w:r>
          </w:p>
        </w:tc>
        <w:tc>
          <w:tcPr>
            <w:tcW w:type="dxa" w:w="1788"/>
          </w:tcPr>
          <w:p>
            <w:pPr>
              <w:spacing w:after="0"/>
              <w:jc w:val="right"/>
            </w:pPr>
            <w:r>
              <w:rPr>
                <w:sz w:val="16"/>
              </w:rPr>
              <w:t>124 records, 1956 to 2026</w:t>
            </w:r>
          </w:p>
        </w:tc>
        <w:tc>
          <w:tcPr>
            <w:tcW w:type="dxa" w:w="1977"/>
          </w:tcPr>
          <w:p>
            <w:pPr>
              <w:spacing w:after="0"/>
              <w:jc w:val="left"/>
            </w:pPr>
            <w:r>
              <w:rPr>
                <w:sz w:val="16"/>
              </w:rPr>
              <w:t>50 kt (58 mph) to 83 kt (96 mph) (median 55 kt (63 mph)); 101 with a recorded value</w:t>
            </w:r>
          </w:p>
        </w:tc>
        <w:tc>
          <w:tcPr>
            <w:tcW w:type="dxa" w:w="1512"/>
          </w:tcPr>
          <w:p>
            <w:pPr>
              <w:spacing w:after="0"/>
              <w:jc w:val="left"/>
            </w:pPr>
            <w:r>
              <w:rPr>
                <w:sz w:val="16"/>
              </w:rPr>
              <w:t>83 kt (96 mph) estimated gust, Thunderstorm Wind, 2025-08-10</w:t>
            </w:r>
          </w:p>
        </w:tc>
        <w:tc>
          <w:tcPr>
            <w:tcW w:type="dxa" w:w="1458"/>
          </w:tcPr>
          <w:p>
            <w:pPr>
              <w:spacing w:after="0"/>
              <w:jc w:val="left"/>
            </w:pPr>
          </w:p>
        </w:tc>
        <w:tc>
          <w:tcPr>
            <w:tcW w:type="dxa" w:w="1762"/>
          </w:tcPr>
          <w:p>
            <w:pPr>
              <w:spacing w:after="0"/>
              <w:jc w:val="left"/>
            </w:pPr>
            <w:r>
              <w:rPr>
                <w:sz w:val="16"/>
              </w:rPr>
              <w:t>Event records naming jurisdictions in the plan: Auburn city (34 records), Nemaha village (18 records), Johnson village (15 records), Peru city (8 records), Brock village (7 records), Brownville village (6 records), Julian village (5 records).</w:t>
            </w:r>
          </w:p>
        </w:tc>
        <w:tc>
          <w:tcPr>
            <w:tcW w:type="dxa" w:w="1885"/>
          </w:tcPr>
          <w:p>
            <w:pPr>
              <w:spacing w:after="0"/>
              <w:jc w:val="left"/>
            </w:pPr>
          </w:p>
        </w:tc>
      </w:tr>
      <w:tr>
        <w:trPr>
          <w:cantSplit/>
        </w:trPr>
        <w:tc>
          <w:tcPr>
            <w:tcW w:type="dxa" w:w="1855"/>
          </w:tcPr>
          <w:p>
            <w:pPr>
              <w:spacing w:after="0"/>
              <w:jc w:val="left"/>
            </w:pPr>
            <w:r>
              <w:rPr>
                <w:sz w:val="16"/>
              </w:rPr>
              <w:t>Tornado</w:t>
            </w:r>
          </w:p>
        </w:tc>
        <w:tc>
          <w:tcPr>
            <w:tcW w:type="dxa" w:w="1874"/>
          </w:tcPr>
          <w:p>
            <w:pPr>
              <w:spacing w:after="0"/>
              <w:jc w:val="left"/>
            </w:pPr>
            <w:r>
              <w:rPr>
                <w:sz w:val="16"/>
              </w:rPr>
              <w:t>Enhanced Fujita (Fujita before Feb 2007)</w:t>
            </w:r>
          </w:p>
        </w:tc>
        <w:tc>
          <w:tcPr>
            <w:tcW w:type="dxa" w:w="1788"/>
          </w:tcPr>
          <w:p>
            <w:pPr>
              <w:spacing w:after="0"/>
              <w:jc w:val="right"/>
            </w:pPr>
            <w:r>
              <w:rPr>
                <w:sz w:val="16"/>
              </w:rPr>
              <w:t>22 records, 1950 to 2026</w:t>
            </w:r>
          </w:p>
        </w:tc>
        <w:tc>
          <w:tcPr>
            <w:tcW w:type="dxa" w:w="1977"/>
          </w:tcPr>
          <w:p>
            <w:pPr>
              <w:spacing w:after="0"/>
              <w:jc w:val="left"/>
            </w:pPr>
            <w:r>
              <w:rPr>
                <w:sz w:val="16"/>
              </w:rPr>
              <w:t>F/EF0 to F/EF3 (median F/EF1); 22 with a recorded value</w:t>
            </w:r>
          </w:p>
        </w:tc>
        <w:tc>
          <w:tcPr>
            <w:tcW w:type="dxa" w:w="1512"/>
          </w:tcPr>
          <w:p>
            <w:pPr>
              <w:spacing w:after="0"/>
              <w:jc w:val="left"/>
            </w:pPr>
            <w:r>
              <w:rPr>
                <w:sz w:val="16"/>
              </w:rPr>
              <w:t>F3 tornado, 1963-04-28, 4.9 mi path length (whole path, pre-1996), 300 yd wide, $25,000 property; crops not recorded (1963 dollars), 1 direct death, 8 direct injuries</w:t>
            </w:r>
          </w:p>
        </w:tc>
        <w:tc>
          <w:tcPr>
            <w:tcW w:type="dxa" w:w="1458"/>
          </w:tcPr>
          <w:p>
            <w:pPr>
              <w:spacing w:after="0"/>
              <w:jc w:val="left"/>
            </w:pPr>
            <w:r>
              <w:rPr>
                <w:sz w:val="16"/>
              </w:rPr>
              <w:t>Tornado, 1995-05-08, $450,000 property; crops not recorded (1995 dollars)</w:t>
            </w:r>
          </w:p>
        </w:tc>
        <w:tc>
          <w:tcPr>
            <w:tcW w:type="dxa" w:w="1762"/>
          </w:tcPr>
          <w:p>
            <w:pPr>
              <w:spacing w:after="0"/>
              <w:jc w:val="left"/>
            </w:pPr>
            <w:r>
              <w:rPr>
                <w:sz w:val="16"/>
              </w:rPr>
              <w:t>Event records naming jurisdictions in the plan: Johnson village (4 records), Auburn city (2 records), Brock village (2 records), Brownville village (1 record), Peru city (1 record).</w:t>
            </w:r>
          </w:p>
        </w:tc>
        <w:tc>
          <w:tcPr>
            <w:tcW w:type="dxa" w:w="188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5"/>
          </w:tcPr>
          <w:p>
            <w:pPr>
              <w:spacing w:after="0"/>
              <w:jc w:val="left"/>
            </w:pPr>
            <w:r>
              <w:rPr>
                <w:sz w:val="16"/>
              </w:rPr>
              <w:t>Wildfire</w:t>
            </w:r>
          </w:p>
        </w:tc>
        <w:tc>
          <w:tcPr>
            <w:tcW w:type="dxa" w:w="1874"/>
          </w:tcPr>
          <w:p>
            <w:pPr>
              <w:spacing w:after="0"/>
              <w:jc w:val="left"/>
            </w:pPr>
            <w:r>
              <w:rPr>
                <w:sz w:val="16"/>
              </w:rPr>
              <w:t>acres burned (local data)</w:t>
            </w:r>
          </w:p>
        </w:tc>
        <w:tc>
          <w:tcPr>
            <w:tcW w:type="dxa" w:w="1788"/>
          </w:tcPr>
          <w:p>
            <w:pPr>
              <w:spacing w:after="0"/>
              <w:jc w:val="right"/>
            </w:pPr>
            <w:r>
              <w:rPr>
                <w:sz w:val="16"/>
              </w:rPr>
              <w:t>0</w:t>
            </w:r>
          </w:p>
        </w:tc>
        <w:tc>
          <w:tcPr>
            <w:tcW w:type="dxa" w:w="1977"/>
          </w:tcPr>
          <w:p>
            <w:pPr>
              <w:spacing w:after="0"/>
              <w:jc w:val="left"/>
            </w:pPr>
          </w:p>
        </w:tc>
        <w:tc>
          <w:tcPr>
            <w:tcW w:type="dxa" w:w="1512"/>
          </w:tcPr>
          <w:p>
            <w:pPr>
              <w:spacing w:after="0"/>
              <w:jc w:val="left"/>
            </w:pPr>
          </w:p>
        </w:tc>
        <w:tc>
          <w:tcPr>
            <w:tcW w:type="dxa" w:w="1458"/>
          </w:tcPr>
          <w:p>
            <w:pPr>
              <w:spacing w:after="0"/>
              <w:jc w:val="left"/>
            </w:pPr>
          </w:p>
        </w:tc>
        <w:tc>
          <w:tcPr>
            <w:tcW w:type="dxa" w:w="1762"/>
          </w:tcPr>
          <w:p>
            <w:pPr>
              <w:spacing w:after="0"/>
              <w:jc w:val="left"/>
            </w:pPr>
          </w:p>
        </w:tc>
        <w:tc>
          <w:tcPr>
            <w:tcW w:type="dxa" w:w="1885"/>
          </w:tcPr>
          <w:p>
            <w:pPr>
              <w:spacing w:after="0"/>
              <w:jc w:val="left"/>
            </w:pPr>
          </w:p>
        </w:tc>
      </w:tr>
      <w:tr>
        <w:trPr>
          <w:cantSplit/>
        </w:trPr>
        <w:tc>
          <w:tcPr>
            <w:tcW w:type="dxa" w:w="1855"/>
          </w:tcPr>
          <w:p>
            <w:pPr>
              <w:spacing w:after="0"/>
              <w:jc w:val="left"/>
            </w:pPr>
            <w:r>
              <w:rPr>
                <w:sz w:val="16"/>
              </w:rPr>
              <w:t>Winter Storm, Heavy Snow, Blizzard, Lake-Effect Snow, Winter Weather, Sleet</w:t>
            </w:r>
          </w:p>
        </w:tc>
        <w:tc>
          <w:tcPr>
            <w:tcW w:type="dxa" w:w="1874"/>
          </w:tcPr>
          <w:p>
            <w:pPr>
              <w:spacing w:after="0"/>
              <w:jc w:val="left"/>
            </w:pPr>
            <w:r>
              <w:rPr>
                <w:sz w:val="16"/>
              </w:rPr>
              <w:t>none in data (snowfall: local data)</w:t>
            </w:r>
          </w:p>
        </w:tc>
        <w:tc>
          <w:tcPr>
            <w:tcW w:type="dxa" w:w="1788"/>
          </w:tcPr>
          <w:p>
            <w:pPr>
              <w:spacing w:after="0"/>
              <w:jc w:val="right"/>
            </w:pPr>
            <w:r>
              <w:rPr>
                <w:sz w:val="16"/>
              </w:rPr>
              <w:t>56 records, 1996 to 2025 (56 zone-level)</w:t>
            </w:r>
          </w:p>
        </w:tc>
        <w:tc>
          <w:tcPr>
            <w:tcW w:type="dxa" w:w="1977"/>
          </w:tcPr>
          <w:p>
            <w:pPr>
              <w:spacing w:after="0"/>
              <w:jc w:val="left"/>
            </w:pPr>
          </w:p>
        </w:tc>
        <w:tc>
          <w:tcPr>
            <w:tcW w:type="dxa" w:w="1512"/>
          </w:tcPr>
          <w:p>
            <w:pPr>
              <w:spacing w:after="0"/>
              <w:jc w:val="left"/>
            </w:pPr>
            <w:r>
              <w:rPr>
                <w:sz w:val="16"/>
              </w:rPr>
              <w:t>Winter Storm, 1996-10-22, property not reported; $670,000 crops (1996 dollars); NWS zone NEZ091</w:t>
            </w:r>
          </w:p>
        </w:tc>
        <w:tc>
          <w:tcPr>
            <w:tcW w:type="dxa" w:w="1458"/>
          </w:tcPr>
          <w:p>
            <w:pPr>
              <w:spacing w:after="0"/>
              <w:jc w:val="left"/>
            </w:pPr>
          </w:p>
        </w:tc>
        <w:tc>
          <w:tcPr>
            <w:tcW w:type="dxa" w:w="1762"/>
          </w:tcPr>
          <w:p>
            <w:pPr>
              <w:spacing w:after="0"/>
              <w:jc w:val="left"/>
            </w:pPr>
            <w:r>
              <w:rPr>
                <w:sz w:val="16"/>
              </w:rPr>
              <w:t>Countywide (zone-level records).</w:t>
            </w:r>
          </w:p>
        </w:tc>
        <w:tc>
          <w:tcPr>
            <w:tcW w:type="dxa" w:w="188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22 separate hazard incidents counted in this packet (declarations for the same incident count once; non-natural and evacuation-only declarations are not counted).</w:t>
      </w:r>
    </w:p>
    <w:p>
      <w:pPr>
        <w:keepNext/>
        <w:spacing w:after="80" w:before="0"/>
      </w:pPr>
      <w:r>
        <w:rPr/>
        <w:t>Plan 111395 was approved by FEMA on 2026-05-04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4"/>
        <w:gridCol w:w="3168"/>
        <w:gridCol w:w="2067"/>
        <w:gridCol w:w="2959"/>
        <w:gridCol w:w="714"/>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4"/>
            <w:shd w:val="clear" w:color="auto" w:fill="E8E8E8"/>
          </w:tcPr>
          <w:p>
            <w:pPr>
              <w:spacing w:after="0"/>
              <w:jc w:val="left"/>
            </w:pPr>
            <w:r>
              <w:rPr>
                <w:b/>
                <w:sz w:val="16"/>
              </w:rPr>
              <w:t>Type</w:t>
            </w:r>
          </w:p>
        </w:tc>
        <w:tc>
          <w:tcPr>
            <w:tcW w:type="dxa" w:w="3168"/>
            <w:shd w:val="clear" w:color="auto" w:fill="E8E8E8"/>
          </w:tcPr>
          <w:p>
            <w:pPr>
              <w:spacing w:after="0"/>
              <w:jc w:val="left"/>
            </w:pPr>
            <w:r>
              <w:rPr>
                <w:b/>
                <w:sz w:val="16"/>
              </w:rPr>
              <w:t>Title</w:t>
            </w:r>
          </w:p>
        </w:tc>
        <w:tc>
          <w:tcPr>
            <w:tcW w:type="dxa" w:w="2067"/>
            <w:shd w:val="clear" w:color="auto" w:fill="E8E8E8"/>
          </w:tcPr>
          <w:p>
            <w:pPr>
              <w:spacing w:after="0"/>
              <w:jc w:val="left"/>
            </w:pPr>
            <w:r>
              <w:rPr>
                <w:b/>
                <w:sz w:val="16"/>
              </w:rPr>
              <w:t>Mapped hazard</w:t>
            </w:r>
          </w:p>
        </w:tc>
        <w:tc>
          <w:tcPr>
            <w:tcW w:type="dxa" w:w="295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4"/>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2026-05-15</w:t>
            </w:r>
          </w:p>
        </w:tc>
        <w:tc>
          <w:tcPr>
            <w:tcW w:type="dxa" w:w="1037"/>
          </w:tcPr>
          <w:p>
            <w:pPr>
              <w:spacing w:after="0"/>
              <w:jc w:val="left"/>
            </w:pPr>
            <w:r>
              <w:rPr>
                <w:sz w:val="16"/>
              </w:rPr>
              <w:t>DR-4928-NE</w:t>
            </w:r>
          </w:p>
        </w:tc>
        <w:tc>
          <w:tcPr>
            <w:tcW w:type="dxa" w:w="1214"/>
          </w:tcPr>
          <w:p>
            <w:pPr>
              <w:spacing w:after="0"/>
              <w:jc w:val="left"/>
            </w:pPr>
            <w:r>
              <w:rPr>
                <w:sz w:val="16"/>
              </w:rPr>
              <w:t>Major disaster</w:t>
            </w:r>
          </w:p>
        </w:tc>
        <w:tc>
          <w:tcPr>
            <w:tcW w:type="dxa" w:w="3168"/>
          </w:tcPr>
          <w:p>
            <w:pPr>
              <w:spacing w:after="0"/>
              <w:jc w:val="left"/>
            </w:pPr>
            <w:r>
              <w:rPr>
                <w:sz w:val="16"/>
              </w:rPr>
              <w:t>Severe Storms, Straight-Line Winds, Tornadoes, and Flooding</w:t>
            </w:r>
          </w:p>
        </w:tc>
        <w:tc>
          <w:tcPr>
            <w:tcW w:type="dxa" w:w="2067"/>
          </w:tcPr>
          <w:p>
            <w:pPr>
              <w:spacing w:after="0"/>
              <w:jc w:val="left"/>
            </w:pPr>
            <w:r>
              <w:rPr>
                <w:sz w:val="16"/>
              </w:rPr>
              <w:t>Inland Flooding; Strong Wind; Tornado</w:t>
            </w:r>
          </w:p>
        </w:tc>
        <w:tc>
          <w:tcPr>
            <w:tcW w:type="dxa" w:w="2959"/>
          </w:tcPr>
          <w:p>
            <w:pPr>
              <w:spacing w:after="0"/>
              <w:jc w:val="right"/>
            </w:pPr>
            <w:r>
              <w:rPr>
                <w:sz w:val="16"/>
              </w:rPr>
              <w:t>not yet in FEMA's PA summaries (they cover declarations through 2026-06-30)</w:t>
            </w:r>
          </w:p>
        </w:tc>
        <w:tc>
          <w:tcPr>
            <w:tcW w:type="dxa" w:w="714"/>
          </w:tcPr>
          <w:p>
            <w:pPr>
              <w:spacing w:after="0"/>
              <w:jc w:val="left"/>
            </w:pPr>
            <w:r>
              <w:rPr>
                <w:sz w:val="16"/>
              </w:rPr>
              <w:t>within last 5 years</w:t>
            </w:r>
          </w:p>
        </w:tc>
        <w:tc>
          <w:tcPr>
            <w:tcW w:type="dxa" w:w="880"/>
          </w:tcPr>
          <w:p>
            <w:pPr>
              <w:spacing w:after="0"/>
              <w:jc w:val="left"/>
            </w:pPr>
          </w:p>
        </w:tc>
      </w:tr>
      <w:tr>
        <w:trPr>
          <w:cantSplit/>
        </w:trPr>
        <w:tc>
          <w:tcPr>
            <w:tcW w:type="dxa" w:w="1037"/>
          </w:tcPr>
          <w:p>
            <w:pPr>
              <w:spacing w:after="0"/>
              <w:jc w:val="left"/>
            </w:pPr>
            <w:r>
              <w:rPr>
                <w:sz w:val="16"/>
              </w:rPr>
              <w:t>2025-10-22</w:t>
            </w:r>
          </w:p>
        </w:tc>
        <w:tc>
          <w:tcPr>
            <w:tcW w:type="dxa" w:w="1037"/>
          </w:tcPr>
          <w:p>
            <w:pPr>
              <w:spacing w:after="0"/>
              <w:jc w:val="left"/>
            </w:pPr>
            <w:r>
              <w:rPr>
                <w:sz w:val="16"/>
              </w:rPr>
              <w:t>2025-08-08</w:t>
            </w:r>
          </w:p>
        </w:tc>
        <w:tc>
          <w:tcPr>
            <w:tcW w:type="dxa" w:w="1037"/>
          </w:tcPr>
          <w:p>
            <w:pPr>
              <w:spacing w:after="0"/>
              <w:jc w:val="left"/>
            </w:pPr>
            <w:r>
              <w:rPr>
                <w:sz w:val="16"/>
              </w:rPr>
              <w:t>DR-4896-NE</w:t>
            </w:r>
          </w:p>
        </w:tc>
        <w:tc>
          <w:tcPr>
            <w:tcW w:type="dxa" w:w="1214"/>
          </w:tcPr>
          <w:p>
            <w:pPr>
              <w:spacing w:after="0"/>
              <w:jc w:val="left"/>
            </w:pPr>
            <w:r>
              <w:rPr>
                <w:sz w:val="16"/>
              </w:rPr>
              <w:t>Major disaster</w:t>
            </w:r>
          </w:p>
        </w:tc>
        <w:tc>
          <w:tcPr>
            <w:tcW w:type="dxa" w:w="3168"/>
          </w:tcPr>
          <w:p>
            <w:pPr>
              <w:spacing w:after="0"/>
              <w:jc w:val="left"/>
            </w:pPr>
            <w:r>
              <w:rPr>
                <w:sz w:val="16"/>
              </w:rPr>
              <w:t>Severe Storms, Straight-Line Winds, and Flooding</w:t>
            </w:r>
          </w:p>
        </w:tc>
        <w:tc>
          <w:tcPr>
            <w:tcW w:type="dxa" w:w="2067"/>
          </w:tcPr>
          <w:p>
            <w:pPr>
              <w:spacing w:after="0"/>
              <w:jc w:val="left"/>
            </w:pPr>
            <w:r>
              <w:rPr>
                <w:sz w:val="16"/>
              </w:rPr>
              <w:t>Inland Flooding; Strong Wind</w:t>
            </w:r>
          </w:p>
        </w:tc>
        <w:tc>
          <w:tcPr>
            <w:tcW w:type="dxa" w:w="2959"/>
          </w:tcPr>
          <w:p>
            <w:pPr>
              <w:spacing w:after="0"/>
              <w:jc w:val="right"/>
            </w:pPr>
            <w:r>
              <w:rPr>
                <w:sz w:val="16"/>
              </w:rPr>
              <w:t>no Public Assistance recorded</w:t>
            </w:r>
          </w:p>
        </w:tc>
        <w:tc>
          <w:tcPr>
            <w:tcW w:type="dxa" w:w="714"/>
          </w:tcPr>
          <w:p>
            <w:pPr>
              <w:spacing w:after="0"/>
              <w:jc w:val="left"/>
            </w:pPr>
            <w:r>
              <w:rPr>
                <w:sz w:val="16"/>
              </w:rPr>
              <w:t>within last 5 years</w:t>
            </w:r>
          </w:p>
        </w:tc>
        <w:tc>
          <w:tcPr>
            <w:tcW w:type="dxa" w:w="880"/>
          </w:tcPr>
          <w:p>
            <w:pPr>
              <w:spacing w:after="0"/>
              <w:jc w:val="left"/>
            </w:pPr>
          </w:p>
        </w:tc>
      </w:tr>
      <w:tr>
        <w:trPr>
          <w:cantSplit/>
        </w:trPr>
        <w:tc>
          <w:tcPr>
            <w:tcW w:type="dxa" w:w="1037"/>
          </w:tcPr>
          <w:p>
            <w:pPr>
              <w:spacing w:after="0"/>
              <w:jc w:val="left"/>
            </w:pPr>
            <w:r>
              <w:rPr>
                <w:sz w:val="16"/>
              </w:rPr>
              <w:t>2024-09-24</w:t>
            </w:r>
          </w:p>
        </w:tc>
        <w:tc>
          <w:tcPr>
            <w:tcW w:type="dxa" w:w="1037"/>
          </w:tcPr>
          <w:p>
            <w:pPr>
              <w:spacing w:after="0"/>
              <w:jc w:val="left"/>
            </w:pPr>
            <w:r>
              <w:rPr>
                <w:sz w:val="16"/>
              </w:rPr>
              <w:t>2024-06-19</w:t>
            </w:r>
          </w:p>
        </w:tc>
        <w:tc>
          <w:tcPr>
            <w:tcW w:type="dxa" w:w="1037"/>
          </w:tcPr>
          <w:p>
            <w:pPr>
              <w:spacing w:after="0"/>
              <w:jc w:val="left"/>
            </w:pPr>
            <w:r>
              <w:rPr>
                <w:sz w:val="16"/>
              </w:rPr>
              <w:t>DR-4822-NE</w:t>
            </w:r>
          </w:p>
        </w:tc>
        <w:tc>
          <w:tcPr>
            <w:tcW w:type="dxa" w:w="1214"/>
          </w:tcPr>
          <w:p>
            <w:pPr>
              <w:spacing w:after="0"/>
              <w:jc w:val="left"/>
            </w:pPr>
            <w:r>
              <w:rPr>
                <w:sz w:val="16"/>
              </w:rPr>
              <w:t>Major disaster</w:t>
            </w:r>
          </w:p>
        </w:tc>
        <w:tc>
          <w:tcPr>
            <w:tcW w:type="dxa" w:w="3168"/>
          </w:tcPr>
          <w:p>
            <w:pPr>
              <w:spacing w:after="0"/>
              <w:jc w:val="left"/>
            </w:pPr>
            <w:r>
              <w:rPr>
                <w:sz w:val="16"/>
              </w:rPr>
              <w:t>Severe Storms, Straight-Line Winds, Tornadoes, and Flooding</w:t>
            </w:r>
          </w:p>
        </w:tc>
        <w:tc>
          <w:tcPr>
            <w:tcW w:type="dxa" w:w="2067"/>
          </w:tcPr>
          <w:p>
            <w:pPr>
              <w:spacing w:after="0"/>
              <w:jc w:val="left"/>
            </w:pPr>
            <w:r>
              <w:rPr>
                <w:sz w:val="16"/>
              </w:rPr>
              <w:t>Inland Flooding; Strong Wind; Tornado</w:t>
            </w:r>
          </w:p>
        </w:tc>
        <w:tc>
          <w:tcPr>
            <w:tcW w:type="dxa" w:w="2959"/>
          </w:tcPr>
          <w:p>
            <w:pPr>
              <w:spacing w:after="0"/>
              <w:jc w:val="right"/>
            </w:pPr>
            <w:r>
              <w:rPr>
                <w:sz w:val="16"/>
              </w:rPr>
              <w:t>$205,483.53</w:t>
            </w:r>
          </w:p>
        </w:tc>
        <w:tc>
          <w:tcPr>
            <w:tcW w:type="dxa" w:w="714"/>
          </w:tcPr>
          <w:p>
            <w:pPr>
              <w:spacing w:after="0"/>
              <w:jc w:val="left"/>
            </w:pPr>
            <w:r>
              <w:rPr>
                <w:sz w:val="16"/>
              </w:rPr>
              <w:t>within last 5 years</w:t>
            </w:r>
          </w:p>
        </w:tc>
        <w:tc>
          <w:tcPr>
            <w:tcW w:type="dxa" w:w="880"/>
          </w:tcPr>
          <w:p>
            <w:pPr>
              <w:spacing w:after="0"/>
              <w:jc w:val="left"/>
            </w:pPr>
          </w:p>
        </w:tc>
      </w:tr>
      <w:tr>
        <w:trPr>
          <w:cantSplit/>
        </w:trPr>
        <w:tc>
          <w:tcPr>
            <w:tcW w:type="dxa" w:w="1037"/>
          </w:tcPr>
          <w:p>
            <w:pPr>
              <w:spacing w:after="0"/>
              <w:jc w:val="left"/>
            </w:pPr>
            <w:r>
              <w:rPr>
                <w:sz w:val="16"/>
              </w:rPr>
              <w:t>2022-02-23</w:t>
            </w:r>
          </w:p>
        </w:tc>
        <w:tc>
          <w:tcPr>
            <w:tcW w:type="dxa" w:w="1037"/>
          </w:tcPr>
          <w:p>
            <w:pPr>
              <w:spacing w:after="0"/>
              <w:jc w:val="left"/>
            </w:pPr>
            <w:r>
              <w:rPr>
                <w:sz w:val="16"/>
              </w:rPr>
              <w:t>2021-12-15</w:t>
            </w:r>
          </w:p>
        </w:tc>
        <w:tc>
          <w:tcPr>
            <w:tcW w:type="dxa" w:w="1037"/>
          </w:tcPr>
          <w:p>
            <w:pPr>
              <w:spacing w:after="0"/>
              <w:jc w:val="left"/>
            </w:pPr>
            <w:r>
              <w:rPr>
                <w:sz w:val="16"/>
              </w:rPr>
              <w:t>DR-4641-NE</w:t>
            </w:r>
          </w:p>
        </w:tc>
        <w:tc>
          <w:tcPr>
            <w:tcW w:type="dxa" w:w="1214"/>
          </w:tcPr>
          <w:p>
            <w:pPr>
              <w:spacing w:after="0"/>
              <w:jc w:val="left"/>
            </w:pPr>
            <w:r>
              <w:rPr>
                <w:sz w:val="16"/>
              </w:rPr>
              <w:t>Major disaster</w:t>
            </w:r>
          </w:p>
        </w:tc>
        <w:tc>
          <w:tcPr>
            <w:tcW w:type="dxa" w:w="3168"/>
          </w:tcPr>
          <w:p>
            <w:pPr>
              <w:spacing w:after="0"/>
              <w:jc w:val="left"/>
            </w:pPr>
            <w:r>
              <w:rPr>
                <w:sz w:val="16"/>
              </w:rPr>
              <w:t>Severe Storms, Straight-Line Winds, and Tornadoes</w:t>
            </w:r>
          </w:p>
        </w:tc>
        <w:tc>
          <w:tcPr>
            <w:tcW w:type="dxa" w:w="2067"/>
          </w:tcPr>
          <w:p>
            <w:pPr>
              <w:spacing w:after="0"/>
              <w:jc w:val="left"/>
            </w:pPr>
            <w:r>
              <w:rPr>
                <w:sz w:val="16"/>
              </w:rPr>
              <w:t>Strong Wind; Tornado</w:t>
            </w:r>
          </w:p>
        </w:tc>
        <w:tc>
          <w:tcPr>
            <w:tcW w:type="dxa" w:w="2959"/>
          </w:tcPr>
          <w:p>
            <w:pPr>
              <w:spacing w:after="0"/>
              <w:jc w:val="right"/>
            </w:pPr>
            <w:r>
              <w:rPr>
                <w:sz w:val="16"/>
              </w:rPr>
              <w:t>no Public Assistance recorded</w:t>
            </w:r>
          </w:p>
        </w:tc>
        <w:tc>
          <w:tcPr>
            <w:tcW w:type="dxa" w:w="714"/>
          </w:tcPr>
          <w:p>
            <w:pPr>
              <w:spacing w:after="0"/>
              <w:jc w:val="left"/>
            </w:pPr>
            <w:r>
              <w:rPr>
                <w:sz w:val="16"/>
              </w:rPr>
              <w:t>within last 5 years</w:t>
            </w:r>
          </w:p>
        </w:tc>
        <w:tc>
          <w:tcPr>
            <w:tcW w:type="dxa" w:w="880"/>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14"/>
          </w:tcPr>
          <w:p>
            <w:pPr>
              <w:spacing w:after="0"/>
              <w:jc w:val="left"/>
            </w:pPr>
            <w:r>
              <w:rPr>
                <w:sz w:val="16"/>
              </w:rPr>
              <w:t>Major disaster</w:t>
            </w:r>
          </w:p>
        </w:tc>
        <w:tc>
          <w:tcPr>
            <w:tcW w:type="dxa" w:w="3168"/>
          </w:tcPr>
          <w:p>
            <w:pPr>
              <w:spacing w:after="0"/>
              <w:jc w:val="left"/>
            </w:pPr>
            <w:r>
              <w:rPr>
                <w:sz w:val="16"/>
              </w:rPr>
              <w:t>COVID-19 Pandemic</w:t>
            </w:r>
          </w:p>
        </w:tc>
        <w:tc>
          <w:tcPr>
            <w:tcW w:type="dxa" w:w="2067"/>
          </w:tcPr>
          <w:p>
            <w:pPr>
              <w:spacing w:after="0"/>
              <w:jc w:val="left"/>
            </w:pPr>
            <w:r>
              <w:rPr>
                <w:sz w:val="16"/>
              </w:rPr>
              <w:t>Non-natural, not counted</w:t>
            </w:r>
          </w:p>
        </w:tc>
        <w:tc>
          <w:tcPr>
            <w:tcW w:type="dxa" w:w="2959"/>
          </w:tcPr>
          <w:p>
            <w:pPr>
              <w:spacing w:after="0"/>
              <w:jc w:val="right"/>
            </w:pPr>
            <w:r>
              <w:rPr>
                <w:sz w:val="16"/>
              </w:rPr>
              <w:t>$60,034.15</w:t>
            </w:r>
          </w:p>
        </w:tc>
        <w:tc>
          <w:tcPr>
            <w:tcW w:type="dxa" w:w="7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14"/>
          </w:tcPr>
          <w:p>
            <w:pPr>
              <w:spacing w:after="0"/>
              <w:jc w:val="left"/>
            </w:pPr>
            <w:r>
              <w:rPr>
                <w:sz w:val="16"/>
              </w:rPr>
              <w:t>Emergency</w:t>
            </w:r>
          </w:p>
        </w:tc>
        <w:tc>
          <w:tcPr>
            <w:tcW w:type="dxa" w:w="3168"/>
          </w:tcPr>
          <w:p>
            <w:pPr>
              <w:spacing w:after="0"/>
              <w:jc w:val="left"/>
            </w:pPr>
            <w:r>
              <w:rPr>
                <w:sz w:val="16"/>
              </w:rPr>
              <w:t>COVID-19</w:t>
            </w:r>
          </w:p>
        </w:tc>
        <w:tc>
          <w:tcPr>
            <w:tcW w:type="dxa" w:w="2067"/>
          </w:tcPr>
          <w:p>
            <w:pPr>
              <w:spacing w:after="0"/>
              <w:jc w:val="left"/>
            </w:pPr>
            <w:r>
              <w:rPr>
                <w:sz w:val="16"/>
              </w:rPr>
              <w:t>Non-natural, not counted</w:t>
            </w:r>
          </w:p>
        </w:tc>
        <w:tc>
          <w:tcPr>
            <w:tcW w:type="dxa" w:w="2959"/>
          </w:tcPr>
          <w:p>
            <w:pPr>
              <w:spacing w:after="0"/>
              <w:jc w:val="right"/>
            </w:pPr>
            <w:r>
              <w:rPr>
                <w:sz w:val="16"/>
              </w:rPr>
              <w:t>no Public Assistance recorded</w:t>
            </w:r>
          </w:p>
        </w:tc>
        <w:tc>
          <w:tcPr>
            <w:tcW w:type="dxa" w:w="714"/>
          </w:tcPr>
          <w:p>
            <w:pPr>
              <w:spacing w:after="0"/>
              <w:jc w:val="left"/>
            </w:pPr>
          </w:p>
        </w:tc>
        <w:tc>
          <w:tcPr>
            <w:tcW w:type="dxa" w:w="880"/>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214"/>
          </w:tcPr>
          <w:p>
            <w:pPr>
              <w:spacing w:after="0"/>
              <w:jc w:val="left"/>
            </w:pPr>
            <w:r>
              <w:rPr>
                <w:sz w:val="16"/>
              </w:rPr>
              <w:t>Major disaster</w:t>
            </w:r>
          </w:p>
        </w:tc>
        <w:tc>
          <w:tcPr>
            <w:tcW w:type="dxa" w:w="3168"/>
          </w:tcPr>
          <w:p>
            <w:pPr>
              <w:spacing w:after="0"/>
              <w:jc w:val="left"/>
            </w:pPr>
            <w:r>
              <w:rPr>
                <w:sz w:val="16"/>
              </w:rPr>
              <w:t>Severe Winter Storm, Straight-Line Winds, and Flooding</w:t>
            </w:r>
          </w:p>
        </w:tc>
        <w:tc>
          <w:tcPr>
            <w:tcW w:type="dxa" w:w="2067"/>
          </w:tcPr>
          <w:p>
            <w:pPr>
              <w:spacing w:after="0"/>
              <w:jc w:val="left"/>
            </w:pPr>
            <w:r>
              <w:rPr>
                <w:sz w:val="16"/>
              </w:rPr>
              <w:t>Inland Flooding (primary); also designated: Strong Wind, Winter Weather</w:t>
            </w:r>
          </w:p>
        </w:tc>
        <w:tc>
          <w:tcPr>
            <w:tcW w:type="dxa" w:w="2959"/>
          </w:tcPr>
          <w:p>
            <w:pPr>
              <w:spacing w:after="0"/>
              <w:jc w:val="right"/>
            </w:pPr>
            <w:r>
              <w:rPr>
                <w:sz w:val="16"/>
              </w:rPr>
              <w:t>$11,827,180.29</w:t>
            </w:r>
          </w:p>
        </w:tc>
        <w:tc>
          <w:tcPr>
            <w:tcW w:type="dxa" w:w="7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2015-06-25</w:t>
            </w:r>
          </w:p>
        </w:tc>
        <w:tc>
          <w:tcPr>
            <w:tcW w:type="dxa" w:w="1037"/>
          </w:tcPr>
          <w:p>
            <w:pPr>
              <w:spacing w:after="0"/>
              <w:jc w:val="left"/>
            </w:pPr>
            <w:r>
              <w:rPr>
                <w:sz w:val="16"/>
              </w:rPr>
              <w:t>2015-05-06</w:t>
            </w:r>
          </w:p>
        </w:tc>
        <w:tc>
          <w:tcPr>
            <w:tcW w:type="dxa" w:w="1037"/>
          </w:tcPr>
          <w:p>
            <w:pPr>
              <w:spacing w:after="0"/>
              <w:jc w:val="left"/>
            </w:pPr>
            <w:r>
              <w:rPr>
                <w:sz w:val="16"/>
              </w:rPr>
              <w:t>DR-4225-NE</w:t>
            </w:r>
          </w:p>
        </w:tc>
        <w:tc>
          <w:tcPr>
            <w:tcW w:type="dxa" w:w="1214"/>
          </w:tcPr>
          <w:p>
            <w:pPr>
              <w:spacing w:after="0"/>
              <w:jc w:val="left"/>
            </w:pPr>
            <w:r>
              <w:rPr>
                <w:sz w:val="16"/>
              </w:rPr>
              <w:t>Major disaster</w:t>
            </w:r>
          </w:p>
        </w:tc>
        <w:tc>
          <w:tcPr>
            <w:tcW w:type="dxa" w:w="3168"/>
          </w:tcPr>
          <w:p>
            <w:pPr>
              <w:spacing w:after="0"/>
              <w:jc w:val="left"/>
            </w:pPr>
            <w:r>
              <w:rPr>
                <w:sz w:val="16"/>
              </w:rPr>
              <w:t>Severe Storms, Tornadoes, Straight-Line Winds, and Flooding</w:t>
            </w:r>
          </w:p>
        </w:tc>
        <w:tc>
          <w:tcPr>
            <w:tcW w:type="dxa" w:w="2067"/>
          </w:tcPr>
          <w:p>
            <w:pPr>
              <w:spacing w:after="0"/>
              <w:jc w:val="left"/>
            </w:pPr>
            <w:r>
              <w:rPr>
                <w:sz w:val="16"/>
              </w:rPr>
              <w:t>Inland Flooding; Strong Wind; Tornado</w:t>
            </w:r>
          </w:p>
        </w:tc>
        <w:tc>
          <w:tcPr>
            <w:tcW w:type="dxa" w:w="2959"/>
          </w:tcPr>
          <w:p>
            <w:pPr>
              <w:spacing w:after="0"/>
              <w:jc w:val="right"/>
            </w:pPr>
            <w:r>
              <w:rPr>
                <w:sz w:val="16"/>
              </w:rPr>
              <w:t>none placed in this county by FEMA's record; $6,406.13 for this declaration is not placed in any county (see the state page)</w:t>
            </w:r>
          </w:p>
        </w:tc>
        <w:tc>
          <w:tcPr>
            <w:tcW w:type="dxa" w:w="7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2014-07-28</w:t>
            </w:r>
          </w:p>
        </w:tc>
        <w:tc>
          <w:tcPr>
            <w:tcW w:type="dxa" w:w="1037"/>
          </w:tcPr>
          <w:p>
            <w:pPr>
              <w:spacing w:after="0"/>
              <w:jc w:val="left"/>
            </w:pPr>
            <w:r>
              <w:rPr>
                <w:sz w:val="16"/>
              </w:rPr>
              <w:t>2014-06-01</w:t>
            </w:r>
          </w:p>
        </w:tc>
        <w:tc>
          <w:tcPr>
            <w:tcW w:type="dxa" w:w="1037"/>
          </w:tcPr>
          <w:p>
            <w:pPr>
              <w:spacing w:after="0"/>
              <w:jc w:val="left"/>
            </w:pPr>
            <w:r>
              <w:rPr>
                <w:sz w:val="16"/>
              </w:rPr>
              <w:t>DR-4185-NE</w:t>
            </w:r>
          </w:p>
        </w:tc>
        <w:tc>
          <w:tcPr>
            <w:tcW w:type="dxa" w:w="1214"/>
          </w:tcPr>
          <w:p>
            <w:pPr>
              <w:spacing w:after="0"/>
              <w:jc w:val="left"/>
            </w:pPr>
            <w:r>
              <w:rPr>
                <w:sz w:val="16"/>
              </w:rPr>
              <w:t>Major disaster</w:t>
            </w:r>
          </w:p>
        </w:tc>
        <w:tc>
          <w:tcPr>
            <w:tcW w:type="dxa" w:w="3168"/>
          </w:tcPr>
          <w:p>
            <w:pPr>
              <w:spacing w:after="0"/>
              <w:jc w:val="left"/>
            </w:pPr>
            <w:r>
              <w:rPr>
                <w:sz w:val="16"/>
              </w:rPr>
              <w:t>Severe Storms, Tornadoes, Straight-Line Winds, and Flooding</w:t>
            </w:r>
          </w:p>
        </w:tc>
        <w:tc>
          <w:tcPr>
            <w:tcW w:type="dxa" w:w="2067"/>
          </w:tcPr>
          <w:p>
            <w:pPr>
              <w:spacing w:after="0"/>
              <w:jc w:val="left"/>
            </w:pPr>
            <w:r>
              <w:rPr>
                <w:sz w:val="16"/>
              </w:rPr>
              <w:t>Inland Flooding; Strong Wind; Tornado</w:t>
            </w:r>
          </w:p>
        </w:tc>
        <w:tc>
          <w:tcPr>
            <w:tcW w:type="dxa" w:w="2959"/>
          </w:tcPr>
          <w:p>
            <w:pPr>
              <w:spacing w:after="0"/>
              <w:jc w:val="right"/>
            </w:pPr>
            <w:r>
              <w:rPr>
                <w:sz w:val="16"/>
              </w:rPr>
              <w:t>$64,698.38</w:t>
            </w:r>
          </w:p>
        </w:tc>
        <w:tc>
          <w:tcPr>
            <w:tcW w:type="dxa" w:w="7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2011-08-12</w:t>
            </w:r>
          </w:p>
        </w:tc>
        <w:tc>
          <w:tcPr>
            <w:tcW w:type="dxa" w:w="1037"/>
          </w:tcPr>
          <w:p>
            <w:pPr>
              <w:spacing w:after="0"/>
              <w:jc w:val="left"/>
            </w:pPr>
            <w:r>
              <w:rPr>
                <w:sz w:val="16"/>
              </w:rPr>
              <w:t>2011-05-24</w:t>
            </w:r>
          </w:p>
        </w:tc>
        <w:tc>
          <w:tcPr>
            <w:tcW w:type="dxa" w:w="1037"/>
          </w:tcPr>
          <w:p>
            <w:pPr>
              <w:spacing w:after="0"/>
              <w:jc w:val="left"/>
            </w:pPr>
            <w:r>
              <w:rPr>
                <w:sz w:val="16"/>
              </w:rPr>
              <w:t>DR-4013-NE</w:t>
            </w:r>
          </w:p>
        </w:tc>
        <w:tc>
          <w:tcPr>
            <w:tcW w:type="dxa" w:w="1214"/>
          </w:tcPr>
          <w:p>
            <w:pPr>
              <w:spacing w:after="0"/>
              <w:jc w:val="left"/>
            </w:pPr>
            <w:r>
              <w:rPr>
                <w:sz w:val="16"/>
              </w:rPr>
              <w:t>Major disaster</w:t>
            </w:r>
          </w:p>
        </w:tc>
        <w:tc>
          <w:tcPr>
            <w:tcW w:type="dxa" w:w="3168"/>
          </w:tcPr>
          <w:p>
            <w:pPr>
              <w:spacing w:after="0"/>
              <w:jc w:val="left"/>
            </w:pPr>
            <w:r>
              <w:rPr>
                <w:sz w:val="16"/>
              </w:rPr>
              <w:t>Flooding</w:t>
            </w:r>
          </w:p>
        </w:tc>
        <w:tc>
          <w:tcPr>
            <w:tcW w:type="dxa" w:w="2067"/>
          </w:tcPr>
          <w:p>
            <w:pPr>
              <w:spacing w:after="0"/>
              <w:jc w:val="left"/>
            </w:pPr>
            <w:r>
              <w:rPr>
                <w:sz w:val="16"/>
              </w:rPr>
              <w:t>Inland Flooding</w:t>
            </w:r>
          </w:p>
        </w:tc>
        <w:tc>
          <w:tcPr>
            <w:tcW w:type="dxa" w:w="2959"/>
          </w:tcPr>
          <w:p>
            <w:pPr>
              <w:spacing w:after="0"/>
              <w:jc w:val="right"/>
            </w:pPr>
            <w:r>
              <w:rPr>
                <w:sz w:val="16"/>
              </w:rPr>
              <w:t>$758,990.52</w:t>
            </w:r>
          </w:p>
        </w:tc>
        <w:tc>
          <w:tcPr>
            <w:tcW w:type="dxa" w:w="7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2011-06-18</w:t>
            </w:r>
          </w:p>
        </w:tc>
        <w:tc>
          <w:tcPr>
            <w:tcW w:type="dxa" w:w="1037"/>
          </w:tcPr>
          <w:p>
            <w:pPr>
              <w:spacing w:after="0"/>
              <w:jc w:val="left"/>
            </w:pPr>
            <w:r>
              <w:rPr>
                <w:sz w:val="16"/>
              </w:rPr>
              <w:t>2011-06-17</w:t>
            </w:r>
          </w:p>
        </w:tc>
        <w:tc>
          <w:tcPr>
            <w:tcW w:type="dxa" w:w="1037"/>
          </w:tcPr>
          <w:p>
            <w:pPr>
              <w:spacing w:after="0"/>
              <w:jc w:val="left"/>
            </w:pPr>
            <w:r>
              <w:rPr>
                <w:sz w:val="16"/>
              </w:rPr>
              <w:t>EM-3323-NE</w:t>
            </w:r>
          </w:p>
        </w:tc>
        <w:tc>
          <w:tcPr>
            <w:tcW w:type="dxa" w:w="1214"/>
          </w:tcPr>
          <w:p>
            <w:pPr>
              <w:spacing w:after="0"/>
              <w:jc w:val="left"/>
            </w:pPr>
            <w:r>
              <w:rPr>
                <w:sz w:val="16"/>
              </w:rPr>
              <w:t>Emergency</w:t>
            </w:r>
          </w:p>
        </w:tc>
        <w:tc>
          <w:tcPr>
            <w:tcW w:type="dxa" w:w="3168"/>
          </w:tcPr>
          <w:p>
            <w:pPr>
              <w:spacing w:after="0"/>
              <w:jc w:val="left"/>
            </w:pPr>
            <w:r>
              <w:rPr>
                <w:sz w:val="16"/>
              </w:rPr>
              <w:t>Flooding</w:t>
            </w:r>
          </w:p>
        </w:tc>
        <w:tc>
          <w:tcPr>
            <w:tcW w:type="dxa" w:w="2067"/>
          </w:tcPr>
          <w:p>
            <w:pPr>
              <w:spacing w:after="0"/>
              <w:jc w:val="left"/>
            </w:pPr>
            <w:r>
              <w:rPr>
                <w:sz w:val="16"/>
              </w:rPr>
              <w:t>Inland Flooding</w:t>
            </w:r>
          </w:p>
        </w:tc>
        <w:tc>
          <w:tcPr>
            <w:tcW w:type="dxa" w:w="2959"/>
          </w:tcPr>
          <w:p>
            <w:pPr>
              <w:spacing w:after="0"/>
              <w:jc w:val="right"/>
            </w:pPr>
            <w:r>
              <w:rPr>
                <w:sz w:val="16"/>
              </w:rPr>
              <w:t>no Public Assistance recorded</w:t>
            </w:r>
          </w:p>
        </w:tc>
        <w:tc>
          <w:tcPr>
            <w:tcW w:type="dxa" w:w="714"/>
          </w:tcPr>
          <w:p>
            <w:pPr>
              <w:spacing w:after="0"/>
              <w:jc w:val="left"/>
            </w:pPr>
          </w:p>
        </w:tc>
        <w:tc>
          <w:tcPr>
            <w:tcW w:type="dxa" w:w="880"/>
          </w:tcPr>
          <w:p>
            <w:pPr>
              <w:spacing w:after="0"/>
              <w:jc w:val="left"/>
            </w:pPr>
            <w:r>
              <w:rPr>
                <w:sz w:val="16"/>
              </w:rPr>
              <w:t>same incident as DR-4013</w:t>
            </w:r>
          </w:p>
        </w:tc>
      </w:tr>
      <w:tr>
        <w:trPr>
          <w:cantSplit/>
        </w:trPr>
        <w:tc>
          <w:tcPr>
            <w:tcW w:type="dxa" w:w="1037"/>
          </w:tcPr>
          <w:p>
            <w:pPr>
              <w:spacing w:after="0"/>
              <w:jc w:val="left"/>
            </w:pPr>
            <w:r>
              <w:rPr>
                <w:sz w:val="16"/>
              </w:rPr>
              <w:t>2010-10-21</w:t>
            </w:r>
          </w:p>
        </w:tc>
        <w:tc>
          <w:tcPr>
            <w:tcW w:type="dxa" w:w="1037"/>
          </w:tcPr>
          <w:p>
            <w:pPr>
              <w:spacing w:after="0"/>
              <w:jc w:val="left"/>
            </w:pPr>
            <w:r>
              <w:rPr>
                <w:sz w:val="16"/>
              </w:rPr>
              <w:t>2010-09-13</w:t>
            </w:r>
          </w:p>
        </w:tc>
        <w:tc>
          <w:tcPr>
            <w:tcW w:type="dxa" w:w="1037"/>
          </w:tcPr>
          <w:p>
            <w:pPr>
              <w:spacing w:after="0"/>
              <w:jc w:val="left"/>
            </w:pPr>
            <w:r>
              <w:rPr>
                <w:sz w:val="16"/>
              </w:rPr>
              <w:t>DR-1945-NE</w:t>
            </w:r>
          </w:p>
        </w:tc>
        <w:tc>
          <w:tcPr>
            <w:tcW w:type="dxa" w:w="1214"/>
          </w:tcPr>
          <w:p>
            <w:pPr>
              <w:spacing w:after="0"/>
              <w:jc w:val="left"/>
            </w:pPr>
            <w:r>
              <w:rPr>
                <w:sz w:val="16"/>
              </w:rPr>
              <w:t>Major disaster</w:t>
            </w:r>
          </w:p>
        </w:tc>
        <w:tc>
          <w:tcPr>
            <w:tcW w:type="dxa" w:w="3168"/>
          </w:tcPr>
          <w:p>
            <w:pPr>
              <w:spacing w:after="0"/>
              <w:jc w:val="left"/>
            </w:pPr>
            <w:r>
              <w:rPr>
                <w:sz w:val="16"/>
              </w:rPr>
              <w:t>Severe Storms, Flooding, Tornado, and Straight-Lin</w:t>
            </w:r>
          </w:p>
        </w:tc>
        <w:tc>
          <w:tcPr>
            <w:tcW w:type="dxa" w:w="2067"/>
          </w:tcPr>
          <w:p>
            <w:pPr>
              <w:spacing w:after="0"/>
              <w:jc w:val="left"/>
            </w:pPr>
            <w:r>
              <w:rPr>
                <w:sz w:val="16"/>
              </w:rPr>
              <w:t>Inland Flooding; Tornado</w:t>
            </w:r>
          </w:p>
        </w:tc>
        <w:tc>
          <w:tcPr>
            <w:tcW w:type="dxa" w:w="2959"/>
          </w:tcPr>
          <w:p>
            <w:pPr>
              <w:spacing w:after="0"/>
              <w:jc w:val="right"/>
            </w:pPr>
            <w:r>
              <w:rPr>
                <w:sz w:val="16"/>
              </w:rPr>
              <w:t>no Public Assistance recorded</w:t>
            </w:r>
          </w:p>
        </w:tc>
        <w:tc>
          <w:tcPr>
            <w:tcW w:type="dxa" w:w="7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2010-07-15</w:t>
            </w:r>
          </w:p>
        </w:tc>
        <w:tc>
          <w:tcPr>
            <w:tcW w:type="dxa" w:w="1037"/>
          </w:tcPr>
          <w:p>
            <w:pPr>
              <w:spacing w:after="0"/>
              <w:jc w:val="left"/>
            </w:pPr>
            <w:r>
              <w:rPr>
                <w:sz w:val="16"/>
              </w:rPr>
              <w:t>2010-06-01</w:t>
            </w:r>
          </w:p>
        </w:tc>
        <w:tc>
          <w:tcPr>
            <w:tcW w:type="dxa" w:w="1037"/>
          </w:tcPr>
          <w:p>
            <w:pPr>
              <w:spacing w:after="0"/>
              <w:jc w:val="left"/>
            </w:pPr>
            <w:r>
              <w:rPr>
                <w:sz w:val="16"/>
              </w:rPr>
              <w:t>DR-1924-NE</w:t>
            </w:r>
          </w:p>
        </w:tc>
        <w:tc>
          <w:tcPr>
            <w:tcW w:type="dxa" w:w="1214"/>
          </w:tcPr>
          <w:p>
            <w:pPr>
              <w:spacing w:after="0"/>
              <w:jc w:val="left"/>
            </w:pPr>
            <w:r>
              <w:rPr>
                <w:sz w:val="16"/>
              </w:rPr>
              <w:t>Major disaster</w:t>
            </w:r>
          </w:p>
        </w:tc>
        <w:tc>
          <w:tcPr>
            <w:tcW w:type="dxa" w:w="3168"/>
          </w:tcPr>
          <w:p>
            <w:pPr>
              <w:spacing w:after="0"/>
              <w:jc w:val="left"/>
            </w:pPr>
            <w:r>
              <w:rPr>
                <w:sz w:val="16"/>
              </w:rPr>
              <w:t>Severe Storms and Flooding</w:t>
            </w:r>
          </w:p>
        </w:tc>
        <w:tc>
          <w:tcPr>
            <w:tcW w:type="dxa" w:w="2067"/>
          </w:tcPr>
          <w:p>
            <w:pPr>
              <w:spacing w:after="0"/>
              <w:jc w:val="left"/>
            </w:pPr>
            <w:r>
              <w:rPr>
                <w:sz w:val="16"/>
              </w:rPr>
              <w:t>Inland Flooding</w:t>
            </w:r>
          </w:p>
        </w:tc>
        <w:tc>
          <w:tcPr>
            <w:tcW w:type="dxa" w:w="2959"/>
          </w:tcPr>
          <w:p>
            <w:pPr>
              <w:spacing w:after="0"/>
              <w:jc w:val="right"/>
            </w:pPr>
            <w:r>
              <w:rPr>
                <w:sz w:val="16"/>
              </w:rPr>
              <w:t>$274,259.76</w:t>
            </w:r>
          </w:p>
        </w:tc>
        <w:tc>
          <w:tcPr>
            <w:tcW w:type="dxa" w:w="7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2010-04-21</w:t>
            </w:r>
          </w:p>
        </w:tc>
        <w:tc>
          <w:tcPr>
            <w:tcW w:type="dxa" w:w="1037"/>
          </w:tcPr>
          <w:p>
            <w:pPr>
              <w:spacing w:after="0"/>
              <w:jc w:val="left"/>
            </w:pPr>
            <w:r>
              <w:rPr>
                <w:sz w:val="16"/>
              </w:rPr>
              <w:t>2010-03-06</w:t>
            </w:r>
          </w:p>
        </w:tc>
        <w:tc>
          <w:tcPr>
            <w:tcW w:type="dxa" w:w="1037"/>
          </w:tcPr>
          <w:p>
            <w:pPr>
              <w:spacing w:after="0"/>
              <w:jc w:val="left"/>
            </w:pPr>
            <w:r>
              <w:rPr>
                <w:sz w:val="16"/>
              </w:rPr>
              <w:t>DR-1902-NE</w:t>
            </w:r>
          </w:p>
        </w:tc>
        <w:tc>
          <w:tcPr>
            <w:tcW w:type="dxa" w:w="1214"/>
          </w:tcPr>
          <w:p>
            <w:pPr>
              <w:spacing w:after="0"/>
              <w:jc w:val="left"/>
            </w:pPr>
            <w:r>
              <w:rPr>
                <w:sz w:val="16"/>
              </w:rPr>
              <w:t>Major disaster</w:t>
            </w:r>
          </w:p>
        </w:tc>
        <w:tc>
          <w:tcPr>
            <w:tcW w:type="dxa" w:w="3168"/>
          </w:tcPr>
          <w:p>
            <w:pPr>
              <w:spacing w:after="0"/>
              <w:jc w:val="left"/>
            </w:pPr>
            <w:r>
              <w:rPr>
                <w:sz w:val="16"/>
              </w:rPr>
              <w:t>Severe Storms, Ice Jams, and Flooding</w:t>
            </w:r>
          </w:p>
        </w:tc>
        <w:tc>
          <w:tcPr>
            <w:tcW w:type="dxa" w:w="2067"/>
          </w:tcPr>
          <w:p>
            <w:pPr>
              <w:spacing w:after="0"/>
              <w:jc w:val="left"/>
            </w:pPr>
            <w:r>
              <w:rPr>
                <w:sz w:val="16"/>
              </w:rPr>
              <w:t>Inland Flooding</w:t>
            </w:r>
          </w:p>
        </w:tc>
        <w:tc>
          <w:tcPr>
            <w:tcW w:type="dxa" w:w="2959"/>
          </w:tcPr>
          <w:p>
            <w:pPr>
              <w:spacing w:after="0"/>
              <w:jc w:val="right"/>
            </w:pPr>
            <w:r>
              <w:rPr>
                <w:sz w:val="16"/>
              </w:rPr>
              <w:t>$51,899.72</w:t>
            </w:r>
          </w:p>
        </w:tc>
        <w:tc>
          <w:tcPr>
            <w:tcW w:type="dxa" w:w="7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2009-12-22</w:t>
            </w:r>
          </w:p>
        </w:tc>
        <w:tc>
          <w:tcPr>
            <w:tcW w:type="dxa" w:w="1037"/>
          </w:tcPr>
          <w:p>
            <w:pPr>
              <w:spacing w:after="0"/>
              <w:jc w:val="left"/>
            </w:pPr>
            <w:r>
              <w:rPr>
                <w:sz w:val="16"/>
              </w:rPr>
              <w:t>DR-1878-NE</w:t>
            </w:r>
          </w:p>
        </w:tc>
        <w:tc>
          <w:tcPr>
            <w:tcW w:type="dxa" w:w="1214"/>
          </w:tcPr>
          <w:p>
            <w:pPr>
              <w:spacing w:after="0"/>
              <w:jc w:val="left"/>
            </w:pPr>
            <w:r>
              <w:rPr>
                <w:sz w:val="16"/>
              </w:rPr>
              <w:t>Major disaster</w:t>
            </w:r>
          </w:p>
        </w:tc>
        <w:tc>
          <w:tcPr>
            <w:tcW w:type="dxa" w:w="3168"/>
          </w:tcPr>
          <w:p>
            <w:pPr>
              <w:spacing w:after="0"/>
              <w:jc w:val="left"/>
            </w:pPr>
            <w:r>
              <w:rPr>
                <w:sz w:val="16"/>
              </w:rPr>
              <w:t>Severe Winter Storms and Snowstorm</w:t>
            </w:r>
          </w:p>
        </w:tc>
        <w:tc>
          <w:tcPr>
            <w:tcW w:type="dxa" w:w="2067"/>
          </w:tcPr>
          <w:p>
            <w:pPr>
              <w:spacing w:after="0"/>
              <w:jc w:val="left"/>
            </w:pPr>
            <w:r>
              <w:rPr>
                <w:sz w:val="16"/>
              </w:rPr>
              <w:t>Winter Weather</w:t>
            </w:r>
          </w:p>
        </w:tc>
        <w:tc>
          <w:tcPr>
            <w:tcW w:type="dxa" w:w="2959"/>
          </w:tcPr>
          <w:p>
            <w:pPr>
              <w:spacing w:after="0"/>
              <w:jc w:val="right"/>
            </w:pPr>
            <w:r>
              <w:rPr>
                <w:sz w:val="16"/>
              </w:rPr>
              <w:t>$53,964.95</w:t>
            </w:r>
          </w:p>
        </w:tc>
        <w:tc>
          <w:tcPr>
            <w:tcW w:type="dxa" w:w="7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2009-12-16</w:t>
            </w:r>
          </w:p>
        </w:tc>
        <w:tc>
          <w:tcPr>
            <w:tcW w:type="dxa" w:w="1037"/>
          </w:tcPr>
          <w:p>
            <w:pPr>
              <w:spacing w:after="0"/>
              <w:jc w:val="left"/>
            </w:pPr>
            <w:r>
              <w:rPr>
                <w:sz w:val="16"/>
              </w:rPr>
              <w:t>2009-11-16</w:t>
            </w:r>
          </w:p>
        </w:tc>
        <w:tc>
          <w:tcPr>
            <w:tcW w:type="dxa" w:w="1037"/>
          </w:tcPr>
          <w:p>
            <w:pPr>
              <w:spacing w:after="0"/>
              <w:jc w:val="left"/>
            </w:pPr>
            <w:r>
              <w:rPr>
                <w:sz w:val="16"/>
              </w:rPr>
              <w:t>DR-1864-NE</w:t>
            </w:r>
          </w:p>
        </w:tc>
        <w:tc>
          <w:tcPr>
            <w:tcW w:type="dxa" w:w="1214"/>
          </w:tcPr>
          <w:p>
            <w:pPr>
              <w:spacing w:after="0"/>
              <w:jc w:val="left"/>
            </w:pPr>
            <w:r>
              <w:rPr>
                <w:sz w:val="16"/>
              </w:rPr>
              <w:t>Major disaster</w:t>
            </w:r>
          </w:p>
        </w:tc>
        <w:tc>
          <w:tcPr>
            <w:tcW w:type="dxa" w:w="3168"/>
          </w:tcPr>
          <w:p>
            <w:pPr>
              <w:spacing w:after="0"/>
              <w:jc w:val="left"/>
            </w:pPr>
            <w:r>
              <w:rPr>
                <w:sz w:val="16"/>
              </w:rPr>
              <w:t>Severe Winter Storm</w:t>
            </w:r>
          </w:p>
        </w:tc>
        <w:tc>
          <w:tcPr>
            <w:tcW w:type="dxa" w:w="2067"/>
          </w:tcPr>
          <w:p>
            <w:pPr>
              <w:spacing w:after="0"/>
              <w:jc w:val="left"/>
            </w:pPr>
            <w:r>
              <w:rPr>
                <w:sz w:val="16"/>
              </w:rPr>
              <w:t>Winter Weather</w:t>
            </w:r>
          </w:p>
        </w:tc>
        <w:tc>
          <w:tcPr>
            <w:tcW w:type="dxa" w:w="2959"/>
          </w:tcPr>
          <w:p>
            <w:pPr>
              <w:spacing w:after="0"/>
              <w:jc w:val="right"/>
            </w:pPr>
            <w:r>
              <w:rPr>
                <w:sz w:val="16"/>
              </w:rPr>
              <w:t>no Public Assistance recorded</w:t>
            </w:r>
          </w:p>
        </w:tc>
        <w:tc>
          <w:tcPr>
            <w:tcW w:type="dxa" w:w="7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214"/>
          </w:tcPr>
          <w:p>
            <w:pPr>
              <w:spacing w:after="0"/>
              <w:jc w:val="left"/>
            </w:pPr>
            <w:r>
              <w:rPr>
                <w:sz w:val="16"/>
              </w:rPr>
              <w:t>Major disaster</w:t>
            </w:r>
          </w:p>
        </w:tc>
        <w:tc>
          <w:tcPr>
            <w:tcW w:type="dxa" w:w="3168"/>
          </w:tcPr>
          <w:p>
            <w:pPr>
              <w:spacing w:after="0"/>
              <w:jc w:val="left"/>
            </w:pPr>
            <w:r>
              <w:rPr>
                <w:sz w:val="16"/>
              </w:rPr>
              <w:t>Severe Storms, Tornadoes, and Flooding</w:t>
            </w:r>
          </w:p>
        </w:tc>
        <w:tc>
          <w:tcPr>
            <w:tcW w:type="dxa" w:w="2067"/>
          </w:tcPr>
          <w:p>
            <w:pPr>
              <w:spacing w:after="0"/>
              <w:jc w:val="left"/>
            </w:pPr>
            <w:r>
              <w:rPr>
                <w:sz w:val="16"/>
              </w:rPr>
              <w:t>Inland Flooding; Tornado</w:t>
            </w:r>
          </w:p>
        </w:tc>
        <w:tc>
          <w:tcPr>
            <w:tcW w:type="dxa" w:w="2959"/>
          </w:tcPr>
          <w:p>
            <w:pPr>
              <w:spacing w:after="0"/>
              <w:jc w:val="right"/>
            </w:pPr>
            <w:r>
              <w:rPr>
                <w:sz w:val="16"/>
              </w:rPr>
              <w:t>$238,131.95</w:t>
            </w:r>
          </w:p>
        </w:tc>
        <w:tc>
          <w:tcPr>
            <w:tcW w:type="dxa" w:w="7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2008-05-30</w:t>
            </w:r>
          </w:p>
        </w:tc>
        <w:tc>
          <w:tcPr>
            <w:tcW w:type="dxa" w:w="1037"/>
          </w:tcPr>
          <w:p>
            <w:pPr>
              <w:spacing w:after="0"/>
              <w:jc w:val="left"/>
            </w:pPr>
            <w:r>
              <w:rPr>
                <w:sz w:val="16"/>
              </w:rPr>
              <w:t>2008-04-23</w:t>
            </w:r>
          </w:p>
        </w:tc>
        <w:tc>
          <w:tcPr>
            <w:tcW w:type="dxa" w:w="1037"/>
          </w:tcPr>
          <w:p>
            <w:pPr>
              <w:spacing w:after="0"/>
              <w:jc w:val="left"/>
            </w:pPr>
            <w:r>
              <w:rPr>
                <w:sz w:val="16"/>
              </w:rPr>
              <w:t>DR-1765-NE</w:t>
            </w:r>
          </w:p>
        </w:tc>
        <w:tc>
          <w:tcPr>
            <w:tcW w:type="dxa" w:w="1214"/>
          </w:tcPr>
          <w:p>
            <w:pPr>
              <w:spacing w:after="0"/>
              <w:jc w:val="left"/>
            </w:pPr>
            <w:r>
              <w:rPr>
                <w:sz w:val="16"/>
              </w:rPr>
              <w:t>Major disaster</w:t>
            </w:r>
          </w:p>
        </w:tc>
        <w:tc>
          <w:tcPr>
            <w:tcW w:type="dxa" w:w="3168"/>
          </w:tcPr>
          <w:p>
            <w:pPr>
              <w:spacing w:after="0"/>
              <w:jc w:val="left"/>
            </w:pPr>
            <w:r>
              <w:rPr>
                <w:sz w:val="16"/>
              </w:rPr>
              <w:t>Severe Storms, Tornadoes, and Flooding</w:t>
            </w:r>
          </w:p>
        </w:tc>
        <w:tc>
          <w:tcPr>
            <w:tcW w:type="dxa" w:w="2067"/>
          </w:tcPr>
          <w:p>
            <w:pPr>
              <w:spacing w:after="0"/>
              <w:jc w:val="left"/>
            </w:pPr>
            <w:r>
              <w:rPr>
                <w:sz w:val="16"/>
              </w:rPr>
              <w:t>Inland Flooding; Tornado</w:t>
            </w:r>
          </w:p>
        </w:tc>
        <w:tc>
          <w:tcPr>
            <w:tcW w:type="dxa" w:w="2959"/>
          </w:tcPr>
          <w:p>
            <w:pPr>
              <w:spacing w:after="0"/>
              <w:jc w:val="right"/>
            </w:pPr>
            <w:r>
              <w:rPr>
                <w:sz w:val="16"/>
              </w:rPr>
              <w:t>$14,080.19</w:t>
            </w:r>
          </w:p>
        </w:tc>
        <w:tc>
          <w:tcPr>
            <w:tcW w:type="dxa" w:w="7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2008-01-11</w:t>
            </w:r>
          </w:p>
        </w:tc>
        <w:tc>
          <w:tcPr>
            <w:tcW w:type="dxa" w:w="1037"/>
          </w:tcPr>
          <w:p>
            <w:pPr>
              <w:spacing w:after="0"/>
              <w:jc w:val="left"/>
            </w:pPr>
            <w:r>
              <w:rPr>
                <w:sz w:val="16"/>
              </w:rPr>
              <w:t>2007-12-10</w:t>
            </w:r>
          </w:p>
        </w:tc>
        <w:tc>
          <w:tcPr>
            <w:tcW w:type="dxa" w:w="1037"/>
          </w:tcPr>
          <w:p>
            <w:pPr>
              <w:spacing w:after="0"/>
              <w:jc w:val="left"/>
            </w:pPr>
            <w:r>
              <w:rPr>
                <w:sz w:val="16"/>
              </w:rPr>
              <w:t>DR-1739-NE</w:t>
            </w:r>
          </w:p>
        </w:tc>
        <w:tc>
          <w:tcPr>
            <w:tcW w:type="dxa" w:w="1214"/>
          </w:tcPr>
          <w:p>
            <w:pPr>
              <w:spacing w:after="0"/>
              <w:jc w:val="left"/>
            </w:pPr>
            <w:r>
              <w:rPr>
                <w:sz w:val="16"/>
              </w:rPr>
              <w:t>Major disaster</w:t>
            </w:r>
          </w:p>
        </w:tc>
        <w:tc>
          <w:tcPr>
            <w:tcW w:type="dxa" w:w="3168"/>
          </w:tcPr>
          <w:p>
            <w:pPr>
              <w:spacing w:after="0"/>
              <w:jc w:val="left"/>
            </w:pPr>
            <w:r>
              <w:rPr>
                <w:sz w:val="16"/>
              </w:rPr>
              <w:t>Severe Winter Storm</w:t>
            </w:r>
          </w:p>
        </w:tc>
        <w:tc>
          <w:tcPr>
            <w:tcW w:type="dxa" w:w="2067"/>
          </w:tcPr>
          <w:p>
            <w:pPr>
              <w:spacing w:after="0"/>
              <w:jc w:val="left"/>
            </w:pPr>
            <w:r>
              <w:rPr>
                <w:sz w:val="16"/>
              </w:rPr>
              <w:t>Ice Storm</w:t>
            </w:r>
          </w:p>
        </w:tc>
        <w:tc>
          <w:tcPr>
            <w:tcW w:type="dxa" w:w="2959"/>
          </w:tcPr>
          <w:p>
            <w:pPr>
              <w:spacing w:after="0"/>
              <w:jc w:val="right"/>
            </w:pPr>
            <w:r>
              <w:rPr>
                <w:sz w:val="16"/>
              </w:rPr>
              <w:t>$202,285.26</w:t>
            </w:r>
          </w:p>
        </w:tc>
        <w:tc>
          <w:tcPr>
            <w:tcW w:type="dxa" w:w="7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2007-06-06</w:t>
            </w:r>
          </w:p>
        </w:tc>
        <w:tc>
          <w:tcPr>
            <w:tcW w:type="dxa" w:w="1037"/>
          </w:tcPr>
          <w:p>
            <w:pPr>
              <w:spacing w:after="0"/>
              <w:jc w:val="left"/>
            </w:pPr>
            <w:r>
              <w:rPr>
                <w:sz w:val="16"/>
              </w:rPr>
              <w:t>2007-05-04</w:t>
            </w:r>
          </w:p>
        </w:tc>
        <w:tc>
          <w:tcPr>
            <w:tcW w:type="dxa" w:w="1037"/>
          </w:tcPr>
          <w:p>
            <w:pPr>
              <w:spacing w:after="0"/>
              <w:jc w:val="left"/>
            </w:pPr>
            <w:r>
              <w:rPr>
                <w:sz w:val="16"/>
              </w:rPr>
              <w:t>DR-1706-NE</w:t>
            </w:r>
          </w:p>
        </w:tc>
        <w:tc>
          <w:tcPr>
            <w:tcW w:type="dxa" w:w="1214"/>
          </w:tcPr>
          <w:p>
            <w:pPr>
              <w:spacing w:after="0"/>
              <w:jc w:val="left"/>
            </w:pPr>
            <w:r>
              <w:rPr>
                <w:sz w:val="16"/>
              </w:rPr>
              <w:t>Major disaster</w:t>
            </w:r>
          </w:p>
        </w:tc>
        <w:tc>
          <w:tcPr>
            <w:tcW w:type="dxa" w:w="3168"/>
          </w:tcPr>
          <w:p>
            <w:pPr>
              <w:spacing w:after="0"/>
              <w:jc w:val="left"/>
            </w:pPr>
            <w:r>
              <w:rPr>
                <w:sz w:val="16"/>
              </w:rPr>
              <w:t>Severe Storms, Flooding, and Tornadoes</w:t>
            </w:r>
          </w:p>
        </w:tc>
        <w:tc>
          <w:tcPr>
            <w:tcW w:type="dxa" w:w="2067"/>
          </w:tcPr>
          <w:p>
            <w:pPr>
              <w:spacing w:after="0"/>
              <w:jc w:val="left"/>
            </w:pPr>
            <w:r>
              <w:rPr>
                <w:sz w:val="16"/>
              </w:rPr>
              <w:t>Inland Flooding; Tornado</w:t>
            </w:r>
          </w:p>
        </w:tc>
        <w:tc>
          <w:tcPr>
            <w:tcW w:type="dxa" w:w="2959"/>
          </w:tcPr>
          <w:p>
            <w:pPr>
              <w:spacing w:after="0"/>
              <w:jc w:val="right"/>
            </w:pPr>
            <w:r>
              <w:rPr>
                <w:sz w:val="16"/>
              </w:rPr>
              <w:t>$157,764.53</w:t>
            </w:r>
          </w:p>
        </w:tc>
        <w:tc>
          <w:tcPr>
            <w:tcW w:type="dxa" w:w="7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14"/>
          </w:tcPr>
          <w:p>
            <w:pPr>
              <w:spacing w:after="0"/>
              <w:jc w:val="left"/>
            </w:pPr>
            <w:r>
              <w:rPr>
                <w:sz w:val="16"/>
              </w:rPr>
              <w:t>Emergency</w:t>
            </w:r>
          </w:p>
        </w:tc>
        <w:tc>
          <w:tcPr>
            <w:tcW w:type="dxa" w:w="3168"/>
          </w:tcPr>
          <w:p>
            <w:pPr>
              <w:spacing w:after="0"/>
              <w:jc w:val="left"/>
            </w:pPr>
            <w:r>
              <w:rPr>
                <w:sz w:val="16"/>
              </w:rPr>
              <w:t>Hurricane Katrina Evacuees</w:t>
            </w:r>
          </w:p>
        </w:tc>
        <w:tc>
          <w:tcPr>
            <w:tcW w:type="dxa" w:w="2067"/>
          </w:tcPr>
          <w:p>
            <w:pPr>
              <w:spacing w:after="0"/>
              <w:jc w:val="left"/>
            </w:pPr>
            <w:r>
              <w:rPr>
                <w:sz w:val="16"/>
              </w:rPr>
              <w:t>Hurricane: evacuation support, not a local hazard event; not counted</w:t>
            </w:r>
          </w:p>
        </w:tc>
        <w:tc>
          <w:tcPr>
            <w:tcW w:type="dxa" w:w="2959"/>
          </w:tcPr>
          <w:p>
            <w:pPr>
              <w:spacing w:after="0"/>
              <w:jc w:val="right"/>
            </w:pPr>
            <w:r>
              <w:rPr>
                <w:sz w:val="16"/>
              </w:rPr>
              <w:t>no Public Assistance recorded</w:t>
            </w:r>
          </w:p>
        </w:tc>
        <w:tc>
          <w:tcPr>
            <w:tcW w:type="dxa" w:w="7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1996-06-25</w:t>
            </w:r>
          </w:p>
        </w:tc>
        <w:tc>
          <w:tcPr>
            <w:tcW w:type="dxa" w:w="1037"/>
          </w:tcPr>
          <w:p>
            <w:pPr>
              <w:spacing w:after="0"/>
              <w:jc w:val="left"/>
            </w:pPr>
            <w:r>
              <w:rPr>
                <w:sz w:val="16"/>
              </w:rPr>
              <w:t>1996-05-08</w:t>
            </w:r>
          </w:p>
        </w:tc>
        <w:tc>
          <w:tcPr>
            <w:tcW w:type="dxa" w:w="1037"/>
          </w:tcPr>
          <w:p>
            <w:pPr>
              <w:spacing w:after="0"/>
              <w:jc w:val="left"/>
            </w:pPr>
            <w:r>
              <w:rPr>
                <w:sz w:val="16"/>
              </w:rPr>
              <w:t>DR-1123-NE</w:t>
            </w:r>
          </w:p>
        </w:tc>
        <w:tc>
          <w:tcPr>
            <w:tcW w:type="dxa" w:w="1214"/>
          </w:tcPr>
          <w:p>
            <w:pPr>
              <w:spacing w:after="0"/>
              <w:jc w:val="left"/>
            </w:pPr>
            <w:r>
              <w:rPr>
                <w:sz w:val="16"/>
              </w:rPr>
              <w:t>Major disaster</w:t>
            </w:r>
          </w:p>
        </w:tc>
        <w:tc>
          <w:tcPr>
            <w:tcW w:type="dxa" w:w="3168"/>
          </w:tcPr>
          <w:p>
            <w:pPr>
              <w:spacing w:after="0"/>
              <w:jc w:val="left"/>
            </w:pPr>
            <w:r>
              <w:rPr>
                <w:sz w:val="16"/>
              </w:rPr>
              <w:t>Severe Storms and Tornadoes</w:t>
            </w:r>
          </w:p>
        </w:tc>
        <w:tc>
          <w:tcPr>
            <w:tcW w:type="dxa" w:w="2067"/>
          </w:tcPr>
          <w:p>
            <w:pPr>
              <w:spacing w:after="0"/>
              <w:jc w:val="left"/>
            </w:pPr>
            <w:r>
              <w:rPr>
                <w:sz w:val="16"/>
              </w:rPr>
              <w:t>Tornado; Wildfire</w:t>
            </w:r>
          </w:p>
        </w:tc>
        <w:tc>
          <w:tcPr>
            <w:tcW w:type="dxa" w:w="2959"/>
          </w:tcPr>
          <w:p>
            <w:pPr>
              <w:spacing w:after="0"/>
              <w:jc w:val="right"/>
            </w:pPr>
            <w:r>
              <w:rPr>
                <w:sz w:val="16"/>
              </w:rPr>
              <w:t>no Public Assistance recorded</w:t>
            </w:r>
          </w:p>
        </w:tc>
        <w:tc>
          <w:tcPr>
            <w:tcW w:type="dxa" w:w="7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1993-06-23</w:t>
            </w:r>
          </w:p>
        </w:tc>
        <w:tc>
          <w:tcPr>
            <w:tcW w:type="dxa" w:w="1037"/>
          </w:tcPr>
          <w:p>
            <w:pPr>
              <w:spacing w:after="0"/>
              <w:jc w:val="left"/>
            </w:pPr>
            <w:r>
              <w:rPr>
                <w:sz w:val="16"/>
              </w:rPr>
              <w:t>DR-998-NE</w:t>
            </w:r>
          </w:p>
        </w:tc>
        <w:tc>
          <w:tcPr>
            <w:tcW w:type="dxa" w:w="1214"/>
          </w:tcPr>
          <w:p>
            <w:pPr>
              <w:spacing w:after="0"/>
              <w:jc w:val="left"/>
            </w:pPr>
            <w:r>
              <w:rPr>
                <w:sz w:val="16"/>
              </w:rPr>
              <w:t>Major disaster</w:t>
            </w:r>
          </w:p>
        </w:tc>
        <w:tc>
          <w:tcPr>
            <w:tcW w:type="dxa" w:w="3168"/>
          </w:tcPr>
          <w:p>
            <w:pPr>
              <w:spacing w:after="0"/>
              <w:jc w:val="left"/>
            </w:pPr>
            <w:r>
              <w:rPr>
                <w:sz w:val="16"/>
              </w:rPr>
              <w:t>Severe Storms and Flooding</w:t>
            </w:r>
          </w:p>
        </w:tc>
        <w:tc>
          <w:tcPr>
            <w:tcW w:type="dxa" w:w="2067"/>
          </w:tcPr>
          <w:p>
            <w:pPr>
              <w:spacing w:after="0"/>
              <w:jc w:val="left"/>
            </w:pPr>
            <w:r>
              <w:rPr>
                <w:sz w:val="16"/>
              </w:rPr>
              <w:t>Inland Flooding</w:t>
            </w:r>
          </w:p>
        </w:tc>
        <w:tc>
          <w:tcPr>
            <w:tcW w:type="dxa" w:w="2959"/>
          </w:tcPr>
          <w:p>
            <w:pPr>
              <w:spacing w:after="0"/>
              <w:jc w:val="right"/>
            </w:pPr>
            <w:r>
              <w:rPr>
                <w:sz w:val="16"/>
              </w:rPr>
              <w:t>no Public Assistance recorded</w:t>
            </w:r>
          </w:p>
        </w:tc>
        <w:tc>
          <w:tcPr>
            <w:tcW w:type="dxa" w:w="7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1992-08-19</w:t>
            </w:r>
          </w:p>
        </w:tc>
        <w:tc>
          <w:tcPr>
            <w:tcW w:type="dxa" w:w="1037"/>
          </w:tcPr>
          <w:p>
            <w:pPr>
              <w:spacing w:after="0"/>
              <w:jc w:val="left"/>
            </w:pPr>
            <w:r>
              <w:rPr>
                <w:sz w:val="16"/>
              </w:rPr>
              <w:t>1992-07-11</w:t>
            </w:r>
          </w:p>
        </w:tc>
        <w:tc>
          <w:tcPr>
            <w:tcW w:type="dxa" w:w="1037"/>
          </w:tcPr>
          <w:p>
            <w:pPr>
              <w:spacing w:after="0"/>
              <w:jc w:val="left"/>
            </w:pPr>
            <w:r>
              <w:rPr>
                <w:sz w:val="16"/>
              </w:rPr>
              <w:t>DR-954-NE</w:t>
            </w:r>
          </w:p>
        </w:tc>
        <w:tc>
          <w:tcPr>
            <w:tcW w:type="dxa" w:w="1214"/>
          </w:tcPr>
          <w:p>
            <w:pPr>
              <w:spacing w:after="0"/>
              <w:jc w:val="left"/>
            </w:pPr>
            <w:r>
              <w:rPr>
                <w:sz w:val="16"/>
              </w:rPr>
              <w:t>Major disaster</w:t>
            </w:r>
          </w:p>
        </w:tc>
        <w:tc>
          <w:tcPr>
            <w:tcW w:type="dxa" w:w="3168"/>
          </w:tcPr>
          <w:p>
            <w:pPr>
              <w:spacing w:after="0"/>
              <w:jc w:val="left"/>
            </w:pPr>
            <w:r>
              <w:rPr>
                <w:sz w:val="16"/>
              </w:rPr>
              <w:t>Severe Storms &amp; Flooding</w:t>
            </w:r>
          </w:p>
        </w:tc>
        <w:tc>
          <w:tcPr>
            <w:tcW w:type="dxa" w:w="2067"/>
          </w:tcPr>
          <w:p>
            <w:pPr>
              <w:spacing w:after="0"/>
              <w:jc w:val="left"/>
            </w:pPr>
            <w:r>
              <w:rPr>
                <w:sz w:val="16"/>
              </w:rPr>
              <w:t>Inland Flooding</w:t>
            </w:r>
          </w:p>
        </w:tc>
        <w:tc>
          <w:tcPr>
            <w:tcW w:type="dxa" w:w="2959"/>
          </w:tcPr>
          <w:p>
            <w:pPr>
              <w:spacing w:after="0"/>
              <w:jc w:val="right"/>
            </w:pPr>
            <w:r>
              <w:rPr>
                <w:sz w:val="16"/>
              </w:rPr>
              <w:t>no Public Assistance recorded</w:t>
            </w:r>
          </w:p>
        </w:tc>
        <w:tc>
          <w:tcPr>
            <w:tcW w:type="dxa" w:w="7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1984-07-03</w:t>
            </w:r>
          </w:p>
        </w:tc>
        <w:tc>
          <w:tcPr>
            <w:tcW w:type="dxa" w:w="1037"/>
          </w:tcPr>
          <w:p>
            <w:pPr>
              <w:spacing w:after="0"/>
              <w:jc w:val="left"/>
            </w:pPr>
            <w:r>
              <w:rPr>
                <w:sz w:val="16"/>
              </w:rPr>
              <w:t>1984-06-11</w:t>
            </w:r>
          </w:p>
        </w:tc>
        <w:tc>
          <w:tcPr>
            <w:tcW w:type="dxa" w:w="1037"/>
          </w:tcPr>
          <w:p>
            <w:pPr>
              <w:spacing w:after="0"/>
              <w:jc w:val="left"/>
            </w:pPr>
            <w:r>
              <w:rPr>
                <w:sz w:val="16"/>
              </w:rPr>
              <w:t>DR-716-NE</w:t>
            </w:r>
          </w:p>
        </w:tc>
        <w:tc>
          <w:tcPr>
            <w:tcW w:type="dxa" w:w="1214"/>
          </w:tcPr>
          <w:p>
            <w:pPr>
              <w:spacing w:after="0"/>
              <w:jc w:val="left"/>
            </w:pPr>
            <w:r>
              <w:rPr>
                <w:sz w:val="16"/>
              </w:rPr>
              <w:t>Major disaster</w:t>
            </w:r>
          </w:p>
        </w:tc>
        <w:tc>
          <w:tcPr>
            <w:tcW w:type="dxa" w:w="3168"/>
          </w:tcPr>
          <w:p>
            <w:pPr>
              <w:spacing w:after="0"/>
              <w:jc w:val="left"/>
            </w:pPr>
            <w:r>
              <w:rPr>
                <w:sz w:val="16"/>
              </w:rPr>
              <w:t>Tornadoes &amp; Flooding</w:t>
            </w:r>
          </w:p>
        </w:tc>
        <w:tc>
          <w:tcPr>
            <w:tcW w:type="dxa" w:w="2067"/>
          </w:tcPr>
          <w:p>
            <w:pPr>
              <w:spacing w:after="0"/>
              <w:jc w:val="left"/>
            </w:pPr>
            <w:r>
              <w:rPr>
                <w:sz w:val="16"/>
              </w:rPr>
              <w:t>Tornado (primary); also designated: Inland Flooding</w:t>
            </w:r>
          </w:p>
        </w:tc>
        <w:tc>
          <w:tcPr>
            <w:tcW w:type="dxa" w:w="2959"/>
          </w:tcPr>
          <w:p>
            <w:pPr>
              <w:spacing w:after="0"/>
              <w:jc w:val="right"/>
            </w:pPr>
            <w:r>
              <w:rPr>
                <w:sz w:val="16"/>
              </w:rPr>
              <w:t>no Public Assistance recorded</w:t>
            </w:r>
          </w:p>
        </w:tc>
        <w:tc>
          <w:tcPr>
            <w:tcW w:type="dxa" w:w="7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1973-10-20</w:t>
            </w:r>
          </w:p>
        </w:tc>
        <w:tc>
          <w:tcPr>
            <w:tcW w:type="dxa" w:w="1037"/>
          </w:tcPr>
          <w:p>
            <w:pPr>
              <w:spacing w:after="0"/>
              <w:jc w:val="left"/>
            </w:pPr>
            <w:r>
              <w:rPr>
                <w:sz w:val="16"/>
              </w:rPr>
              <w:t>1973-10-20</w:t>
            </w:r>
          </w:p>
        </w:tc>
        <w:tc>
          <w:tcPr>
            <w:tcW w:type="dxa" w:w="1037"/>
          </w:tcPr>
          <w:p>
            <w:pPr>
              <w:spacing w:after="0"/>
              <w:jc w:val="left"/>
            </w:pPr>
            <w:r>
              <w:rPr>
                <w:sz w:val="16"/>
              </w:rPr>
              <w:t>DR-406-NE</w:t>
            </w:r>
          </w:p>
        </w:tc>
        <w:tc>
          <w:tcPr>
            <w:tcW w:type="dxa" w:w="1214"/>
          </w:tcPr>
          <w:p>
            <w:pPr>
              <w:spacing w:after="0"/>
              <w:jc w:val="left"/>
            </w:pPr>
            <w:r>
              <w:rPr>
                <w:sz w:val="16"/>
              </w:rPr>
              <w:t>Major disaster</w:t>
            </w:r>
          </w:p>
        </w:tc>
        <w:tc>
          <w:tcPr>
            <w:tcW w:type="dxa" w:w="3168"/>
          </w:tcPr>
          <w:p>
            <w:pPr>
              <w:spacing w:after="0"/>
              <w:jc w:val="left"/>
            </w:pPr>
            <w:r>
              <w:rPr>
                <w:sz w:val="16"/>
              </w:rPr>
              <w:t>Severe Storms &amp; Flooding</w:t>
            </w:r>
          </w:p>
        </w:tc>
        <w:tc>
          <w:tcPr>
            <w:tcW w:type="dxa" w:w="2067"/>
          </w:tcPr>
          <w:p>
            <w:pPr>
              <w:spacing w:after="0"/>
              <w:jc w:val="left"/>
            </w:pPr>
            <w:r>
              <w:rPr>
                <w:sz w:val="16"/>
              </w:rPr>
              <w:t>Inland Flooding</w:t>
            </w:r>
          </w:p>
        </w:tc>
        <w:tc>
          <w:tcPr>
            <w:tcW w:type="dxa" w:w="2959"/>
          </w:tcPr>
          <w:p>
            <w:pPr>
              <w:spacing w:after="0"/>
              <w:jc w:val="right"/>
            </w:pPr>
            <w:r>
              <w:rPr>
                <w:sz w:val="16"/>
              </w:rPr>
              <w:t>no Public Assistance recorded</w:t>
            </w:r>
          </w:p>
        </w:tc>
        <w:tc>
          <w:tcPr>
            <w:tcW w:type="dxa" w:w="714"/>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157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23</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17</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141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28</w:t>
            </w:r>
          </w:p>
        </w:tc>
        <w:tc>
          <w:tcPr>
            <w:tcW w:type="dxa" w:w="1692"/>
          </w:tcPr>
          <w:p>
            <w:pPr>
              <w:spacing w:after="0"/>
              <w:jc w:val="right"/>
            </w:pPr>
            <w:r>
              <w:rPr>
                <w:sz w:val="16"/>
              </w:rPr>
              <w:t>7</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17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11</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6</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61"/>
        <w:gridCol w:w="3080"/>
        <w:gridCol w:w="936"/>
        <w:gridCol w:w="2302"/>
        <w:gridCol w:w="711"/>
        <w:gridCol w:w="286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61"/>
            <w:shd w:val="clear" w:color="auto" w:fill="E8E8E8"/>
          </w:tcPr>
          <w:p>
            <w:pPr>
              <w:spacing w:after="0"/>
              <w:jc w:val="left"/>
            </w:pPr>
            <w:r>
              <w:rPr>
                <w:b/>
                <w:sz w:val="16"/>
              </w:rPr>
              <w:t>Magnitude or extent</w:t>
            </w:r>
          </w:p>
        </w:tc>
        <w:tc>
          <w:tcPr>
            <w:tcW w:type="dxa" w:w="3080"/>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02"/>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86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2025-08-10</w:t>
            </w:r>
          </w:p>
        </w:tc>
        <w:tc>
          <w:tcPr>
            <w:tcW w:type="dxa" w:w="1215"/>
          </w:tcPr>
          <w:p>
            <w:pPr>
              <w:spacing w:after="0"/>
              <w:jc w:val="left"/>
            </w:pPr>
            <w:r>
              <w:rPr>
                <w:sz w:val="16"/>
              </w:rPr>
              <w:t>Thunderstorm Wind</w:t>
            </w:r>
          </w:p>
        </w:tc>
        <w:tc>
          <w:tcPr>
            <w:tcW w:type="dxa" w:w="1961"/>
          </w:tcPr>
          <w:p>
            <w:pPr>
              <w:spacing w:after="0"/>
              <w:jc w:val="left"/>
            </w:pPr>
            <w:r>
              <w:rPr>
                <w:sz w:val="16"/>
              </w:rPr>
              <w:t>83 kt (96 mph) estimated gust</w:t>
            </w:r>
          </w:p>
        </w:tc>
        <w:tc>
          <w:tcPr>
            <w:tcW w:type="dxa" w:w="3080"/>
          </w:tcPr>
          <w:p>
            <w:pPr>
              <w:spacing w:after="0"/>
              <w:jc w:val="left"/>
            </w:pPr>
            <w:r>
              <w:rPr>
                <w:sz w:val="16"/>
              </w:rPr>
              <w:t>$1,220,000 property; crops not reported (2025 dollars)</w:t>
            </w:r>
          </w:p>
        </w:tc>
        <w:tc>
          <w:tcPr>
            <w:tcW w:type="dxa" w:w="936"/>
          </w:tcPr>
          <w:p>
            <w:pPr>
              <w:spacing w:after="0"/>
              <w:jc w:val="right"/>
            </w:pPr>
            <w:r>
              <w:rPr>
                <w:sz w:val="16"/>
              </w:rPr>
              <w:t>0, 0</w:t>
            </w:r>
          </w:p>
        </w:tc>
        <w:tc>
          <w:tcPr>
            <w:tcW w:type="dxa" w:w="2302"/>
          </w:tcPr>
          <w:p>
            <w:pPr>
              <w:spacing w:after="0"/>
              <w:jc w:val="left"/>
            </w:pPr>
            <w:r>
              <w:rPr>
                <w:sz w:val="16"/>
              </w:rPr>
              <w:t>JOHNSON to PERU</w:t>
            </w:r>
          </w:p>
        </w:tc>
        <w:tc>
          <w:tcPr>
            <w:tcW w:type="dxa" w:w="711"/>
          </w:tcPr>
          <w:p>
            <w:pPr>
              <w:spacing w:after="0"/>
              <w:jc w:val="left"/>
            </w:pPr>
            <w:r>
              <w:rPr>
                <w:sz w:val="16"/>
              </w:rPr>
              <w:t>within last 5 years</w:t>
            </w:r>
          </w:p>
        </w:tc>
        <w:tc>
          <w:tcPr>
            <w:tcW w:type="dxa" w:w="2869"/>
          </w:tcPr>
          <w:p>
            <w:pPr>
              <w:spacing w:after="0"/>
              <w:jc w:val="left"/>
            </w:pPr>
            <w:r>
              <w:rPr>
                <w:sz w:val="16"/>
              </w:rPr>
              <w:t>B1-c worst recorded: Thunderstorm Wind</w:t>
            </w:r>
          </w:p>
        </w:tc>
      </w:tr>
      <w:tr>
        <w:trPr>
          <w:cantSplit/>
        </w:trPr>
        <w:tc>
          <w:tcPr>
            <w:tcW w:type="dxa" w:w="1037"/>
          </w:tcPr>
          <w:p>
            <w:pPr>
              <w:spacing w:after="0"/>
              <w:jc w:val="left"/>
            </w:pPr>
            <w:r>
              <w:rPr>
                <w:sz w:val="16"/>
              </w:rPr>
              <w:t>2025-03-04</w:t>
            </w:r>
          </w:p>
        </w:tc>
        <w:tc>
          <w:tcPr>
            <w:tcW w:type="dxa" w:w="1215"/>
          </w:tcPr>
          <w:p>
            <w:pPr>
              <w:spacing w:after="0"/>
              <w:jc w:val="left"/>
            </w:pPr>
            <w:r>
              <w:rPr>
                <w:sz w:val="16"/>
              </w:rPr>
              <w:t>High Wind</w:t>
            </w:r>
          </w:p>
        </w:tc>
        <w:tc>
          <w:tcPr>
            <w:tcW w:type="dxa" w:w="1961"/>
          </w:tcPr>
          <w:p>
            <w:pPr>
              <w:spacing w:after="0"/>
              <w:jc w:val="left"/>
            </w:pPr>
            <w:r>
              <w:rPr>
                <w:sz w:val="16"/>
              </w:rPr>
              <w:t>61 kt (70 mph) measured gust</w:t>
            </w:r>
          </w:p>
        </w:tc>
        <w:tc>
          <w:tcPr>
            <w:tcW w:type="dxa" w:w="3080"/>
          </w:tcPr>
          <w:p>
            <w:pPr>
              <w:spacing w:after="0"/>
              <w:jc w:val="left"/>
            </w:pPr>
            <w:r>
              <w:rPr>
                <w:sz w:val="16"/>
              </w:rPr>
              <w:t>$0 property; $0 crops (zone total, 2025 dollars)</w:t>
            </w:r>
          </w:p>
        </w:tc>
        <w:tc>
          <w:tcPr>
            <w:tcW w:type="dxa" w:w="936"/>
          </w:tcPr>
          <w:p>
            <w:pPr>
              <w:spacing w:after="0"/>
              <w:jc w:val="right"/>
            </w:pPr>
            <w:r>
              <w:rPr>
                <w:sz w:val="16"/>
              </w:rPr>
              <w:t>0, 0</w:t>
            </w:r>
          </w:p>
        </w:tc>
        <w:tc>
          <w:tcPr>
            <w:tcW w:type="dxa" w:w="2302"/>
          </w:tcPr>
          <w:p>
            <w:pPr>
              <w:spacing w:after="0"/>
              <w:jc w:val="left"/>
            </w:pPr>
            <w:r>
              <w:rPr>
                <w:sz w:val="16"/>
              </w:rPr>
              <w:t>NWS zone NEZ091 (NEMAHA), zone-level</w:t>
            </w:r>
          </w:p>
        </w:tc>
        <w:tc>
          <w:tcPr>
            <w:tcW w:type="dxa" w:w="711"/>
          </w:tcPr>
          <w:p>
            <w:pPr>
              <w:spacing w:after="0"/>
              <w:jc w:val="left"/>
            </w:pPr>
            <w:r>
              <w:rPr>
                <w:sz w:val="16"/>
              </w:rPr>
              <w:t>within last 5 years</w:t>
            </w:r>
          </w:p>
        </w:tc>
        <w:tc>
          <w:tcPr>
            <w:tcW w:type="dxa" w:w="2869"/>
          </w:tcPr>
          <w:p>
            <w:pPr>
              <w:spacing w:after="0"/>
              <w:jc w:val="left"/>
            </w:pPr>
            <w:r>
              <w:rPr>
                <w:sz w:val="16"/>
              </w:rPr>
              <w:t>B1-c worst recorded: High Wind and Strong Wind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961"/>
          </w:tcPr>
          <w:p>
            <w:pPr>
              <w:spacing w:after="0"/>
              <w:jc w:val="left"/>
            </w:pPr>
          </w:p>
        </w:tc>
        <w:tc>
          <w:tcPr>
            <w:tcW w:type="dxa" w:w="3080"/>
          </w:tcPr>
          <w:p>
            <w:pPr>
              <w:spacing w:after="0"/>
              <w:jc w:val="left"/>
            </w:pPr>
            <w:r>
              <w:rPr>
                <w:sz w:val="16"/>
              </w:rPr>
              <w:t>damage not reported</w:t>
            </w:r>
          </w:p>
        </w:tc>
        <w:tc>
          <w:tcPr>
            <w:tcW w:type="dxa" w:w="936"/>
          </w:tcPr>
          <w:p>
            <w:pPr>
              <w:spacing w:after="0"/>
              <w:jc w:val="right"/>
            </w:pPr>
            <w:r>
              <w:rPr>
                <w:sz w:val="16"/>
              </w:rPr>
              <w:t>0, 0</w:t>
            </w:r>
          </w:p>
        </w:tc>
        <w:tc>
          <w:tcPr>
            <w:tcW w:type="dxa" w:w="2302"/>
          </w:tcPr>
          <w:p>
            <w:pPr>
              <w:spacing w:after="0"/>
              <w:jc w:val="left"/>
            </w:pPr>
            <w:r>
              <w:rPr>
                <w:sz w:val="16"/>
              </w:rPr>
              <w:t>NWS zone NEZ091 (NEMAHA), zone-level</w:t>
            </w:r>
          </w:p>
        </w:tc>
        <w:tc>
          <w:tcPr>
            <w:tcW w:type="dxa" w:w="711"/>
          </w:tcPr>
          <w:p>
            <w:pPr>
              <w:spacing w:after="0"/>
              <w:jc w:val="left"/>
            </w:pPr>
            <w:r>
              <w:rPr>
                <w:sz w:val="16"/>
              </w:rPr>
              <w:t>within last 5 years</w:t>
            </w:r>
          </w:p>
        </w:tc>
        <w:tc>
          <w:tcPr>
            <w:tcW w:type="dxa" w:w="286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2012-07-21</w:t>
            </w:r>
          </w:p>
        </w:tc>
        <w:tc>
          <w:tcPr>
            <w:tcW w:type="dxa" w:w="1215"/>
          </w:tcPr>
          <w:p>
            <w:pPr>
              <w:spacing w:after="0"/>
              <w:jc w:val="left"/>
            </w:pPr>
            <w:r>
              <w:rPr>
                <w:sz w:val="16"/>
              </w:rPr>
              <w:t>Drought</w:t>
            </w:r>
          </w:p>
        </w:tc>
        <w:tc>
          <w:tcPr>
            <w:tcW w:type="dxa" w:w="1961"/>
          </w:tcPr>
          <w:p>
            <w:pPr>
              <w:spacing w:after="0"/>
              <w:jc w:val="left"/>
            </w:pPr>
          </w:p>
        </w:tc>
        <w:tc>
          <w:tcPr>
            <w:tcW w:type="dxa" w:w="3080"/>
          </w:tcPr>
          <w:p>
            <w:pPr>
              <w:spacing w:after="0"/>
              <w:jc w:val="left"/>
            </w:pPr>
            <w:r>
              <w:rPr>
                <w:sz w:val="16"/>
              </w:rPr>
              <w:t>$0 property; $0 crops (zone total, 2012 dollars)</w:t>
            </w:r>
          </w:p>
        </w:tc>
        <w:tc>
          <w:tcPr>
            <w:tcW w:type="dxa" w:w="936"/>
          </w:tcPr>
          <w:p>
            <w:pPr>
              <w:spacing w:after="0"/>
              <w:jc w:val="right"/>
            </w:pPr>
            <w:r>
              <w:rPr>
                <w:sz w:val="16"/>
              </w:rPr>
              <w:t>0, 0</w:t>
            </w:r>
          </w:p>
        </w:tc>
        <w:tc>
          <w:tcPr>
            <w:tcW w:type="dxa" w:w="2302"/>
          </w:tcPr>
          <w:p>
            <w:pPr>
              <w:spacing w:after="0"/>
              <w:jc w:val="left"/>
            </w:pPr>
            <w:r>
              <w:rPr>
                <w:sz w:val="16"/>
              </w:rPr>
              <w:t>NWS zone NEZ091 (NEMAHA), zone-level</w:t>
            </w:r>
          </w:p>
        </w:tc>
        <w:tc>
          <w:tcPr>
            <w:tcW w:type="dxa" w:w="711"/>
          </w:tcPr>
          <w:p>
            <w:pPr>
              <w:spacing w:after="0"/>
              <w:jc w:val="left"/>
            </w:pPr>
          </w:p>
        </w:tc>
        <w:tc>
          <w:tcPr>
            <w:tcW w:type="dxa" w:w="2869"/>
          </w:tcPr>
          <w:p>
            <w:pPr>
              <w:spacing w:after="0"/>
              <w:jc w:val="left"/>
            </w:pPr>
            <w:r>
              <w:rPr>
                <w:sz w:val="16"/>
              </w:rPr>
              <w:t>B1-c worst recorded: Drought</w:t>
            </w:r>
          </w:p>
        </w:tc>
      </w:tr>
      <w:tr>
        <w:trPr>
          <w:cantSplit/>
        </w:trPr>
        <w:tc>
          <w:tcPr>
            <w:tcW w:type="dxa" w:w="1037"/>
          </w:tcPr>
          <w:p>
            <w:pPr>
              <w:spacing w:after="0"/>
              <w:jc w:val="left"/>
            </w:pPr>
            <w:r>
              <w:rPr>
                <w:sz w:val="16"/>
              </w:rPr>
              <w:t>2007-12-10</w:t>
            </w:r>
          </w:p>
        </w:tc>
        <w:tc>
          <w:tcPr>
            <w:tcW w:type="dxa" w:w="1215"/>
          </w:tcPr>
          <w:p>
            <w:pPr>
              <w:spacing w:after="0"/>
              <w:jc w:val="left"/>
            </w:pPr>
            <w:r>
              <w:rPr>
                <w:sz w:val="16"/>
              </w:rPr>
              <w:t>Ice Storm</w:t>
            </w:r>
          </w:p>
        </w:tc>
        <w:tc>
          <w:tcPr>
            <w:tcW w:type="dxa" w:w="1961"/>
          </w:tcPr>
          <w:p>
            <w:pPr>
              <w:spacing w:after="0"/>
              <w:jc w:val="left"/>
            </w:pPr>
          </w:p>
        </w:tc>
        <w:tc>
          <w:tcPr>
            <w:tcW w:type="dxa" w:w="3080"/>
          </w:tcPr>
          <w:p>
            <w:pPr>
              <w:spacing w:after="0"/>
              <w:jc w:val="left"/>
            </w:pPr>
            <w:r>
              <w:rPr>
                <w:sz w:val="16"/>
              </w:rPr>
              <w:t>$400,000 property; $0 crops (zone total, 2007 dollars)</w:t>
            </w:r>
          </w:p>
        </w:tc>
        <w:tc>
          <w:tcPr>
            <w:tcW w:type="dxa" w:w="936"/>
          </w:tcPr>
          <w:p>
            <w:pPr>
              <w:spacing w:after="0"/>
              <w:jc w:val="right"/>
            </w:pPr>
            <w:r>
              <w:rPr>
                <w:sz w:val="16"/>
              </w:rPr>
              <w:t>0, 0</w:t>
            </w:r>
          </w:p>
        </w:tc>
        <w:tc>
          <w:tcPr>
            <w:tcW w:type="dxa" w:w="2302"/>
          </w:tcPr>
          <w:p>
            <w:pPr>
              <w:spacing w:after="0"/>
              <w:jc w:val="left"/>
            </w:pPr>
            <w:r>
              <w:rPr>
                <w:sz w:val="16"/>
              </w:rPr>
              <w:t>NWS zone NEZ091 (NEMAHA), zone-level</w:t>
            </w:r>
          </w:p>
        </w:tc>
        <w:tc>
          <w:tcPr>
            <w:tcW w:type="dxa" w:w="711"/>
          </w:tcPr>
          <w:p>
            <w:pPr>
              <w:spacing w:after="0"/>
              <w:jc w:val="left"/>
            </w:pPr>
          </w:p>
        </w:tc>
        <w:tc>
          <w:tcPr>
            <w:tcW w:type="dxa" w:w="2869"/>
          </w:tcPr>
          <w:p>
            <w:pPr>
              <w:spacing w:after="0"/>
              <w:jc w:val="left"/>
            </w:pPr>
            <w:r>
              <w:rPr>
                <w:sz w:val="16"/>
              </w:rPr>
              <w:t>B1-c worst recorded: Ice Storm</w:t>
            </w:r>
          </w:p>
        </w:tc>
      </w:tr>
      <w:tr>
        <w:trPr>
          <w:cantSplit/>
        </w:trPr>
        <w:tc>
          <w:tcPr>
            <w:tcW w:type="dxa" w:w="1037"/>
          </w:tcPr>
          <w:p>
            <w:pPr>
              <w:spacing w:after="0"/>
              <w:jc w:val="left"/>
            </w:pPr>
            <w:r>
              <w:rPr>
                <w:sz w:val="16"/>
              </w:rPr>
              <w:t>2001-07-28</w:t>
            </w:r>
          </w:p>
        </w:tc>
        <w:tc>
          <w:tcPr>
            <w:tcW w:type="dxa" w:w="1215"/>
          </w:tcPr>
          <w:p>
            <w:pPr>
              <w:spacing w:after="0"/>
              <w:jc w:val="left"/>
            </w:pPr>
            <w:r>
              <w:rPr>
                <w:sz w:val="16"/>
              </w:rPr>
              <w:t>Heat</w:t>
            </w:r>
          </w:p>
        </w:tc>
        <w:tc>
          <w:tcPr>
            <w:tcW w:type="dxa" w:w="1961"/>
          </w:tcPr>
          <w:p>
            <w:pPr>
              <w:spacing w:after="0"/>
              <w:jc w:val="left"/>
            </w:pPr>
          </w:p>
        </w:tc>
        <w:tc>
          <w:tcPr>
            <w:tcW w:type="dxa" w:w="3080"/>
          </w:tcPr>
          <w:p>
            <w:pPr>
              <w:spacing w:after="0"/>
              <w:jc w:val="left"/>
            </w:pPr>
            <w:r>
              <w:rPr>
                <w:sz w:val="16"/>
              </w:rPr>
              <w:t>damage not reported</w:t>
            </w:r>
          </w:p>
        </w:tc>
        <w:tc>
          <w:tcPr>
            <w:tcW w:type="dxa" w:w="936"/>
          </w:tcPr>
          <w:p>
            <w:pPr>
              <w:spacing w:after="0"/>
              <w:jc w:val="right"/>
            </w:pPr>
            <w:r>
              <w:rPr>
                <w:sz w:val="16"/>
              </w:rPr>
              <w:t>0, 0</w:t>
            </w:r>
          </w:p>
        </w:tc>
        <w:tc>
          <w:tcPr>
            <w:tcW w:type="dxa" w:w="2302"/>
          </w:tcPr>
          <w:p>
            <w:pPr>
              <w:spacing w:after="0"/>
              <w:jc w:val="left"/>
            </w:pPr>
            <w:r>
              <w:rPr>
                <w:sz w:val="16"/>
              </w:rPr>
              <w:t>NWS zone NEZ091 (NEMAHA), zone-level</w:t>
            </w:r>
          </w:p>
        </w:tc>
        <w:tc>
          <w:tcPr>
            <w:tcW w:type="dxa" w:w="711"/>
          </w:tcPr>
          <w:p>
            <w:pPr>
              <w:spacing w:after="0"/>
              <w:jc w:val="left"/>
            </w:pPr>
          </w:p>
        </w:tc>
        <w:tc>
          <w:tcPr>
            <w:tcW w:type="dxa" w:w="2869"/>
          </w:tcPr>
          <w:p>
            <w:pPr>
              <w:spacing w:after="0"/>
              <w:jc w:val="left"/>
            </w:pPr>
            <w:r>
              <w:rPr>
                <w:sz w:val="16"/>
              </w:rPr>
              <w:t>B1-c worst recorded: Excessive Heat, Heat</w:t>
            </w:r>
          </w:p>
        </w:tc>
      </w:tr>
      <w:tr>
        <w:trPr>
          <w:cantSplit/>
        </w:trPr>
        <w:tc>
          <w:tcPr>
            <w:tcW w:type="dxa" w:w="1037"/>
          </w:tcPr>
          <w:p>
            <w:pPr>
              <w:spacing w:after="0"/>
              <w:jc w:val="left"/>
            </w:pPr>
            <w:r>
              <w:rPr>
                <w:sz w:val="16"/>
              </w:rPr>
              <w:t>1996-10-22</w:t>
            </w:r>
          </w:p>
        </w:tc>
        <w:tc>
          <w:tcPr>
            <w:tcW w:type="dxa" w:w="1215"/>
          </w:tcPr>
          <w:p>
            <w:pPr>
              <w:spacing w:after="0"/>
              <w:jc w:val="left"/>
            </w:pPr>
            <w:r>
              <w:rPr>
                <w:sz w:val="16"/>
              </w:rPr>
              <w:t>Winter Storm</w:t>
            </w:r>
          </w:p>
        </w:tc>
        <w:tc>
          <w:tcPr>
            <w:tcW w:type="dxa" w:w="1961"/>
          </w:tcPr>
          <w:p>
            <w:pPr>
              <w:spacing w:after="0"/>
              <w:jc w:val="left"/>
            </w:pPr>
          </w:p>
        </w:tc>
        <w:tc>
          <w:tcPr>
            <w:tcW w:type="dxa" w:w="3080"/>
          </w:tcPr>
          <w:p>
            <w:pPr>
              <w:spacing w:after="0"/>
              <w:jc w:val="left"/>
            </w:pPr>
            <w:r>
              <w:rPr>
                <w:sz w:val="16"/>
              </w:rPr>
              <w:t>property not reported; $670,000 crops (zone total, 1996 dollars)</w:t>
            </w:r>
          </w:p>
        </w:tc>
        <w:tc>
          <w:tcPr>
            <w:tcW w:type="dxa" w:w="936"/>
          </w:tcPr>
          <w:p>
            <w:pPr>
              <w:spacing w:after="0"/>
              <w:jc w:val="right"/>
            </w:pPr>
            <w:r>
              <w:rPr>
                <w:sz w:val="16"/>
              </w:rPr>
              <w:t>0, 0</w:t>
            </w:r>
          </w:p>
        </w:tc>
        <w:tc>
          <w:tcPr>
            <w:tcW w:type="dxa" w:w="2302"/>
          </w:tcPr>
          <w:p>
            <w:pPr>
              <w:spacing w:after="0"/>
              <w:jc w:val="left"/>
            </w:pPr>
            <w:r>
              <w:rPr>
                <w:sz w:val="16"/>
              </w:rPr>
              <w:t>NWS zone NEZ091 (NEMAHA), zone-level</w:t>
            </w:r>
          </w:p>
        </w:tc>
        <w:tc>
          <w:tcPr>
            <w:tcW w:type="dxa" w:w="711"/>
          </w:tcPr>
          <w:p>
            <w:pPr>
              <w:spacing w:after="0"/>
              <w:jc w:val="left"/>
            </w:pPr>
          </w:p>
        </w:tc>
        <w:tc>
          <w:tcPr>
            <w:tcW w:type="dxa" w:w="286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1996-05-23</w:t>
            </w:r>
          </w:p>
        </w:tc>
        <w:tc>
          <w:tcPr>
            <w:tcW w:type="dxa" w:w="1215"/>
          </w:tcPr>
          <w:p>
            <w:pPr>
              <w:spacing w:after="0"/>
              <w:jc w:val="left"/>
            </w:pPr>
            <w:r>
              <w:rPr>
                <w:sz w:val="16"/>
              </w:rPr>
              <w:t>Flash Flood</w:t>
            </w:r>
          </w:p>
        </w:tc>
        <w:tc>
          <w:tcPr>
            <w:tcW w:type="dxa" w:w="1961"/>
          </w:tcPr>
          <w:p>
            <w:pPr>
              <w:spacing w:after="0"/>
              <w:jc w:val="left"/>
            </w:pPr>
          </w:p>
        </w:tc>
        <w:tc>
          <w:tcPr>
            <w:tcW w:type="dxa" w:w="3080"/>
          </w:tcPr>
          <w:p>
            <w:pPr>
              <w:spacing w:after="0"/>
              <w:jc w:val="left"/>
            </w:pPr>
            <w:r>
              <w:rPr>
                <w:sz w:val="16"/>
              </w:rPr>
              <w:t>$680,000 property; $2,100,000 crops (1996 dollars)</w:t>
            </w:r>
          </w:p>
        </w:tc>
        <w:tc>
          <w:tcPr>
            <w:tcW w:type="dxa" w:w="936"/>
          </w:tcPr>
          <w:p>
            <w:pPr>
              <w:spacing w:after="0"/>
              <w:jc w:val="right"/>
            </w:pPr>
            <w:r>
              <w:rPr>
                <w:sz w:val="16"/>
              </w:rPr>
              <w:t>0, 0</w:t>
            </w:r>
          </w:p>
        </w:tc>
        <w:tc>
          <w:tcPr>
            <w:tcW w:type="dxa" w:w="2302"/>
          </w:tcPr>
          <w:p>
            <w:pPr>
              <w:spacing w:after="0"/>
              <w:jc w:val="left"/>
            </w:pPr>
            <w:r>
              <w:rPr>
                <w:sz w:val="16"/>
              </w:rPr>
              <w:t>AUBURN</w:t>
            </w:r>
          </w:p>
        </w:tc>
        <w:tc>
          <w:tcPr>
            <w:tcW w:type="dxa" w:w="711"/>
          </w:tcPr>
          <w:p>
            <w:pPr>
              <w:spacing w:after="0"/>
              <w:jc w:val="left"/>
            </w:pPr>
          </w:p>
        </w:tc>
        <w:tc>
          <w:tcPr>
            <w:tcW w:type="dxa" w:w="286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1995-05-08</w:t>
            </w:r>
          </w:p>
        </w:tc>
        <w:tc>
          <w:tcPr>
            <w:tcW w:type="dxa" w:w="1215"/>
          </w:tcPr>
          <w:p>
            <w:pPr>
              <w:spacing w:after="0"/>
              <w:jc w:val="left"/>
            </w:pPr>
            <w:r>
              <w:rPr>
                <w:sz w:val="16"/>
              </w:rPr>
              <w:t>Tornado</w:t>
            </w:r>
          </w:p>
        </w:tc>
        <w:tc>
          <w:tcPr>
            <w:tcW w:type="dxa" w:w="1961"/>
          </w:tcPr>
          <w:p>
            <w:pPr>
              <w:spacing w:after="0"/>
              <w:jc w:val="left"/>
            </w:pPr>
            <w:r>
              <w:rPr>
                <w:sz w:val="16"/>
              </w:rPr>
              <w:t>F2, 1.5 mi path length (whole path, pre-1996), 400 yd wide</w:t>
            </w:r>
          </w:p>
        </w:tc>
        <w:tc>
          <w:tcPr>
            <w:tcW w:type="dxa" w:w="3080"/>
          </w:tcPr>
          <w:p>
            <w:pPr>
              <w:spacing w:after="0"/>
              <w:jc w:val="left"/>
            </w:pPr>
            <w:r>
              <w:rPr>
                <w:sz w:val="16"/>
              </w:rPr>
              <w:t>$450,000 property; crops not recorded (1995 dollars)</w:t>
            </w:r>
          </w:p>
        </w:tc>
        <w:tc>
          <w:tcPr>
            <w:tcW w:type="dxa" w:w="936"/>
          </w:tcPr>
          <w:p>
            <w:pPr>
              <w:spacing w:after="0"/>
              <w:jc w:val="right"/>
            </w:pPr>
            <w:r>
              <w:rPr>
                <w:sz w:val="16"/>
              </w:rPr>
              <w:t>0, 0</w:t>
            </w:r>
          </w:p>
        </w:tc>
        <w:tc>
          <w:tcPr>
            <w:tcW w:type="dxa" w:w="2302"/>
          </w:tcPr>
          <w:p>
            <w:pPr>
              <w:spacing w:after="0"/>
              <w:jc w:val="left"/>
            </w:pPr>
            <w:r>
              <w:rPr>
                <w:sz w:val="16"/>
              </w:rPr>
              <w:t>location not recorded</w:t>
            </w:r>
          </w:p>
        </w:tc>
        <w:tc>
          <w:tcPr>
            <w:tcW w:type="dxa" w:w="711"/>
          </w:tcPr>
          <w:p>
            <w:pPr>
              <w:spacing w:after="0"/>
              <w:jc w:val="left"/>
            </w:pPr>
          </w:p>
        </w:tc>
        <w:tc>
          <w:tcPr>
            <w:tcW w:type="dxa" w:w="2869"/>
          </w:tcPr>
          <w:p>
            <w:pPr>
              <w:spacing w:after="0"/>
              <w:jc w:val="left"/>
            </w:pPr>
            <w:r>
              <w:rPr>
                <w:sz w:val="16"/>
              </w:rPr>
              <w:t>B1-c most damaging: Tornado</w:t>
            </w:r>
          </w:p>
        </w:tc>
      </w:tr>
      <w:tr>
        <w:trPr>
          <w:cantSplit/>
        </w:trPr>
        <w:tc>
          <w:tcPr>
            <w:tcW w:type="dxa" w:w="1037"/>
          </w:tcPr>
          <w:p>
            <w:pPr>
              <w:spacing w:after="0"/>
              <w:jc w:val="left"/>
            </w:pPr>
            <w:r>
              <w:rPr>
                <w:sz w:val="16"/>
              </w:rPr>
              <w:t>1981-04-13</w:t>
            </w:r>
          </w:p>
        </w:tc>
        <w:tc>
          <w:tcPr>
            <w:tcW w:type="dxa" w:w="1215"/>
          </w:tcPr>
          <w:p>
            <w:pPr>
              <w:spacing w:after="0"/>
              <w:jc w:val="left"/>
            </w:pPr>
            <w:r>
              <w:rPr>
                <w:sz w:val="16"/>
              </w:rPr>
              <w:t>Hail</w:t>
            </w:r>
          </w:p>
        </w:tc>
        <w:tc>
          <w:tcPr>
            <w:tcW w:type="dxa" w:w="1961"/>
          </w:tcPr>
          <w:p>
            <w:pPr>
              <w:spacing w:after="0"/>
              <w:jc w:val="left"/>
            </w:pPr>
            <w:r>
              <w:rPr>
                <w:sz w:val="16"/>
              </w:rPr>
              <w:t>3 in</w:t>
            </w:r>
          </w:p>
        </w:tc>
        <w:tc>
          <w:tcPr>
            <w:tcW w:type="dxa" w:w="3080"/>
          </w:tcPr>
          <w:p>
            <w:pPr>
              <w:spacing w:after="0"/>
              <w:jc w:val="left"/>
            </w:pPr>
            <w:r>
              <w:rPr>
                <w:sz w:val="16"/>
              </w:rPr>
              <w:t>damage not recorded (pre-1996 record)</w:t>
            </w:r>
          </w:p>
        </w:tc>
        <w:tc>
          <w:tcPr>
            <w:tcW w:type="dxa" w:w="936"/>
          </w:tcPr>
          <w:p>
            <w:pPr>
              <w:spacing w:after="0"/>
              <w:jc w:val="right"/>
            </w:pPr>
            <w:r>
              <w:rPr>
                <w:sz w:val="16"/>
              </w:rPr>
              <w:t>0, 0</w:t>
            </w:r>
          </w:p>
        </w:tc>
        <w:tc>
          <w:tcPr>
            <w:tcW w:type="dxa" w:w="2302"/>
          </w:tcPr>
          <w:p>
            <w:pPr>
              <w:spacing w:after="0"/>
              <w:jc w:val="left"/>
            </w:pPr>
            <w:r>
              <w:rPr>
                <w:sz w:val="16"/>
              </w:rPr>
              <w:t>location not recorded</w:t>
            </w:r>
          </w:p>
        </w:tc>
        <w:tc>
          <w:tcPr>
            <w:tcW w:type="dxa" w:w="711"/>
          </w:tcPr>
          <w:p>
            <w:pPr>
              <w:spacing w:after="0"/>
              <w:jc w:val="left"/>
            </w:pPr>
          </w:p>
        </w:tc>
        <w:tc>
          <w:tcPr>
            <w:tcW w:type="dxa" w:w="2869"/>
          </w:tcPr>
          <w:p>
            <w:pPr>
              <w:spacing w:after="0"/>
              <w:jc w:val="left"/>
            </w:pPr>
            <w:r>
              <w:rPr>
                <w:sz w:val="16"/>
              </w:rPr>
              <w:t>B1-c worst recorded: Hail</w:t>
            </w:r>
          </w:p>
        </w:tc>
      </w:tr>
      <w:tr>
        <w:trPr>
          <w:cantSplit/>
        </w:trPr>
        <w:tc>
          <w:tcPr>
            <w:tcW w:type="dxa" w:w="1037"/>
          </w:tcPr>
          <w:p>
            <w:pPr>
              <w:spacing w:after="0"/>
              <w:jc w:val="left"/>
            </w:pPr>
            <w:r>
              <w:rPr>
                <w:sz w:val="16"/>
              </w:rPr>
              <w:t>1963-04-28</w:t>
            </w:r>
          </w:p>
        </w:tc>
        <w:tc>
          <w:tcPr>
            <w:tcW w:type="dxa" w:w="1215"/>
          </w:tcPr>
          <w:p>
            <w:pPr>
              <w:spacing w:after="0"/>
              <w:jc w:val="left"/>
            </w:pPr>
            <w:r>
              <w:rPr>
                <w:sz w:val="16"/>
              </w:rPr>
              <w:t>Tornado</w:t>
            </w:r>
          </w:p>
        </w:tc>
        <w:tc>
          <w:tcPr>
            <w:tcW w:type="dxa" w:w="1961"/>
          </w:tcPr>
          <w:p>
            <w:pPr>
              <w:spacing w:after="0"/>
              <w:jc w:val="left"/>
            </w:pPr>
            <w:r>
              <w:rPr>
                <w:sz w:val="16"/>
              </w:rPr>
              <w:t>F3, 4.9 mi path length (whole path, pre-1996), 300 yd wide</w:t>
            </w:r>
          </w:p>
        </w:tc>
        <w:tc>
          <w:tcPr>
            <w:tcW w:type="dxa" w:w="3080"/>
          </w:tcPr>
          <w:p>
            <w:pPr>
              <w:spacing w:after="0"/>
              <w:jc w:val="left"/>
            </w:pPr>
            <w:r>
              <w:rPr>
                <w:sz w:val="16"/>
              </w:rPr>
              <w:t>$25,000 property; crops not recorded (1963 dollars)</w:t>
            </w:r>
          </w:p>
        </w:tc>
        <w:tc>
          <w:tcPr>
            <w:tcW w:type="dxa" w:w="936"/>
          </w:tcPr>
          <w:p>
            <w:pPr>
              <w:spacing w:after="0"/>
              <w:jc w:val="right"/>
            </w:pPr>
            <w:r>
              <w:rPr>
                <w:sz w:val="16"/>
              </w:rPr>
              <w:t>1, 8</w:t>
            </w:r>
          </w:p>
        </w:tc>
        <w:tc>
          <w:tcPr>
            <w:tcW w:type="dxa" w:w="2302"/>
          </w:tcPr>
          <w:p>
            <w:pPr>
              <w:spacing w:after="0"/>
              <w:jc w:val="left"/>
            </w:pPr>
            <w:r>
              <w:rPr>
                <w:sz w:val="16"/>
              </w:rPr>
              <w:t>location not recorded</w:t>
            </w:r>
          </w:p>
        </w:tc>
        <w:tc>
          <w:tcPr>
            <w:tcW w:type="dxa" w:w="711"/>
          </w:tcPr>
          <w:p>
            <w:pPr>
              <w:spacing w:after="0"/>
              <w:jc w:val="left"/>
            </w:pPr>
          </w:p>
        </w:tc>
        <w:tc>
          <w:tcPr>
            <w:tcW w:type="dxa" w:w="2869"/>
          </w:tcPr>
          <w:p>
            <w:pPr>
              <w:spacing w:after="0"/>
              <w:jc w:val="left"/>
            </w:pPr>
            <w:r>
              <w:rPr>
                <w:sz w:val="16"/>
              </w:rPr>
              <w:t>deaths or injuries recorded</w:t>
            </w:r>
          </w:p>
        </w:tc>
      </w:tr>
      <w:tr>
        <w:trPr>
          <w:cantSplit/>
        </w:trPr>
        <w:tc>
          <w:tcPr>
            <w:tcW w:type="dxa" w:w="1037"/>
          </w:tcPr>
          <w:p>
            <w:pPr>
              <w:spacing w:after="0"/>
              <w:jc w:val="left"/>
            </w:pPr>
            <w:r>
              <w:rPr>
                <w:sz w:val="16"/>
              </w:rPr>
              <w:t>1950-05-08</w:t>
            </w:r>
          </w:p>
        </w:tc>
        <w:tc>
          <w:tcPr>
            <w:tcW w:type="dxa" w:w="1215"/>
          </w:tcPr>
          <w:p>
            <w:pPr>
              <w:spacing w:after="0"/>
              <w:jc w:val="left"/>
            </w:pPr>
            <w:r>
              <w:rPr>
                <w:sz w:val="16"/>
              </w:rPr>
              <w:t>Tornado</w:t>
            </w:r>
          </w:p>
        </w:tc>
        <w:tc>
          <w:tcPr>
            <w:tcW w:type="dxa" w:w="1961"/>
          </w:tcPr>
          <w:p>
            <w:pPr>
              <w:spacing w:after="0"/>
              <w:jc w:val="left"/>
            </w:pPr>
            <w:r>
              <w:rPr>
                <w:sz w:val="16"/>
              </w:rPr>
              <w:t>F2, 8.8 mi path length (whole path, pre-1996), 467 yd wide</w:t>
            </w:r>
          </w:p>
        </w:tc>
        <w:tc>
          <w:tcPr>
            <w:tcW w:type="dxa" w:w="3080"/>
          </w:tcPr>
          <w:p>
            <w:pPr>
              <w:spacing w:after="0"/>
              <w:jc w:val="left"/>
            </w:pPr>
            <w:r>
              <w:rPr>
                <w:sz w:val="16"/>
              </w:rPr>
              <w:t>$25,000 property; crops not recorded (1950 dollars)</w:t>
            </w:r>
          </w:p>
        </w:tc>
        <w:tc>
          <w:tcPr>
            <w:tcW w:type="dxa" w:w="936"/>
          </w:tcPr>
          <w:p>
            <w:pPr>
              <w:spacing w:after="0"/>
              <w:jc w:val="right"/>
            </w:pPr>
            <w:r>
              <w:rPr>
                <w:sz w:val="16"/>
              </w:rPr>
              <w:t>0, 1</w:t>
            </w:r>
          </w:p>
        </w:tc>
        <w:tc>
          <w:tcPr>
            <w:tcW w:type="dxa" w:w="2302"/>
          </w:tcPr>
          <w:p>
            <w:pPr>
              <w:spacing w:after="0"/>
              <w:jc w:val="left"/>
            </w:pPr>
            <w:r>
              <w:rPr>
                <w:sz w:val="16"/>
              </w:rPr>
              <w:t>location not recorded</w:t>
            </w:r>
          </w:p>
        </w:tc>
        <w:tc>
          <w:tcPr>
            <w:tcW w:type="dxa" w:w="711"/>
          </w:tcPr>
          <w:p>
            <w:pPr>
              <w:spacing w:after="0"/>
              <w:jc w:val="left"/>
            </w:pPr>
          </w:p>
        </w:tc>
        <w:tc>
          <w:tcPr>
            <w:tcW w:type="dxa" w:w="286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(514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3.42</w:t>
            </w:r>
          </w:p>
        </w:tc>
        <w:tc>
          <w:tcPr>
            <w:tcW w:type="dxa" w:w="1279"/>
          </w:tcPr>
          <w:p>
            <w:pPr>
              <w:spacing w:after="0"/>
              <w:jc w:val="left"/>
            </w:pPr>
            <w:r>
              <w:rPr>
                <w:sz w:val="16"/>
              </w:rPr>
              <w:t>event-days per year</w:t>
            </w:r>
          </w:p>
        </w:tc>
        <w:tc>
          <w:tcPr>
            <w:tcW w:type="dxa" w:w="1589"/>
          </w:tcPr>
          <w:p>
            <w:pPr>
              <w:spacing w:after="0"/>
              <w:jc w:val="left"/>
            </w:pPr>
            <w:r>
              <w:rPr>
                <w:sz w:val="16"/>
              </w:rPr>
              <w:t>about 3.42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15 of 30 years, 1996 to 2025 (50%)</w:t>
            </w:r>
          </w:p>
        </w:tc>
        <w:tc>
          <w:tcPr>
            <w:tcW w:type="dxa" w:w="1524"/>
          </w:tcPr>
          <w:p>
            <w:pPr>
              <w:spacing w:after="0"/>
              <w:jc w:val="right"/>
            </w:pPr>
            <w:r>
              <w:rPr>
                <w:sz w:val="16"/>
              </w:rPr>
              <w:t>65</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11.5</w:t>
            </w:r>
          </w:p>
        </w:tc>
        <w:tc>
          <w:tcPr>
            <w:tcW w:type="dxa" w:w="1279"/>
          </w:tcPr>
          <w:p>
            <w:pPr>
              <w:spacing w:after="0"/>
              <w:jc w:val="left"/>
            </w:pPr>
            <w:r>
              <w:rPr>
                <w:sz w:val="16"/>
              </w:rPr>
              <w:t>event-days per year</w:t>
            </w:r>
          </w:p>
        </w:tc>
        <w:tc>
          <w:tcPr>
            <w:tcW w:type="dxa" w:w="1589"/>
          </w:tcPr>
          <w:p>
            <w:pPr>
              <w:spacing w:after="0"/>
              <w:jc w:val="left"/>
            </w:pPr>
            <w:r>
              <w:rPr>
                <w:sz w:val="16"/>
              </w:rPr>
              <w:t>about 11.5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294</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0.000753</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0.0753%</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7.17</w:t>
            </w:r>
          </w:p>
        </w:tc>
        <w:tc>
          <w:tcPr>
            <w:tcW w:type="dxa" w:w="1279"/>
          </w:tcPr>
          <w:p>
            <w:pPr>
              <w:spacing w:after="0"/>
              <w:jc w:val="left"/>
            </w:pPr>
            <w:r>
              <w:rPr>
                <w:sz w:val="16"/>
              </w:rPr>
              <w:t>events per year</w:t>
            </w:r>
          </w:p>
        </w:tc>
        <w:tc>
          <w:tcPr>
            <w:tcW w:type="dxa" w:w="1589"/>
          </w:tcPr>
          <w:p>
            <w:pPr>
              <w:spacing w:after="0"/>
              <w:jc w:val="left"/>
            </w:pPr>
            <w:r>
              <w:rPr>
                <w:sz w:val="16"/>
              </w:rPr>
              <w:t>about 7.17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272.5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8.37</w:t>
            </w:r>
          </w:p>
        </w:tc>
        <w:tc>
          <w:tcPr>
            <w:tcW w:type="dxa" w:w="1279"/>
          </w:tcPr>
          <w:p>
            <w:pPr>
              <w:spacing w:after="0"/>
              <w:jc w:val="left"/>
            </w:pPr>
            <w:r>
              <w:rPr>
                <w:sz w:val="16"/>
              </w:rPr>
              <w:t>event-days per year</w:t>
            </w:r>
          </w:p>
        </w:tc>
        <w:tc>
          <w:tcPr>
            <w:tcW w:type="dxa" w:w="1589"/>
          </w:tcPr>
          <w:p>
            <w:pPr>
              <w:spacing w:after="0"/>
              <w:jc w:val="left"/>
            </w:pPr>
            <w:r>
              <w:rPr>
                <w:sz w:val="16"/>
              </w:rPr>
              <w:t>about 8.37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11 of 30 years, 1996 to 2025 (36.7%)</w:t>
            </w:r>
          </w:p>
        </w:tc>
        <w:tc>
          <w:tcPr>
            <w:tcW w:type="dxa" w:w="1524"/>
          </w:tcPr>
          <w:p>
            <w:pPr>
              <w:spacing w:after="0"/>
              <w:jc w:val="right"/>
            </w:pPr>
            <w:r>
              <w:rPr>
                <w:sz w:val="16"/>
              </w:rPr>
              <w:t>127</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w:t>
            </w:r>
          </w:p>
        </w:tc>
        <w:tc>
          <w:tcPr>
            <w:tcW w:type="dxa" w:w="1279"/>
          </w:tcPr>
          <w:p>
            <w:pPr>
              <w:spacing w:after="0"/>
              <w:jc w:val="left"/>
            </w:pPr>
            <w:r>
              <w:rPr>
                <w:sz w:val="16"/>
              </w:rPr>
              <w:t>events per year</w:t>
            </w:r>
          </w:p>
        </w:tc>
        <w:tc>
          <w:tcPr>
            <w:tcW w:type="dxa" w:w="1589"/>
          </w:tcPr>
          <w:p>
            <w:pPr>
              <w:spacing w:after="0"/>
              <w:jc w:val="left"/>
            </w:pPr>
            <w:r>
              <w:rPr>
                <w:sz w:val="16"/>
              </w:rPr>
              <w:t>none modeled</w:t>
            </w:r>
          </w:p>
        </w:tc>
        <w:tc>
          <w:tcPr>
            <w:tcW w:type="dxa" w:w="1037"/>
          </w:tcPr>
          <w:p>
            <w:pPr>
              <w:spacing w:after="0"/>
              <w:jc w:val="left"/>
            </w:pPr>
            <w:r>
              <w:rPr>
                <w:sz w:val="16"/>
              </w:rPr>
              <w:t>Unlikely</w:t>
            </w:r>
          </w:p>
        </w:tc>
        <w:tc>
          <w:tcPr>
            <w:tcW w:type="dxa" w:w="1994"/>
          </w:tcPr>
          <w:p>
            <w:pPr>
              <w:spacing w:after="0"/>
              <w:jc w:val="left"/>
            </w:pPr>
            <w:r>
              <w:rPr>
                <w:sz w:val="16"/>
              </w:rPr>
              <w:t>FEMA annualized frequency (modeled)</w:t>
            </w:r>
          </w:p>
        </w:tc>
        <w:tc>
          <w:tcPr>
            <w:tcW w:type="dxa" w:w="1524"/>
          </w:tcPr>
          <w:p>
            <w:pPr>
              <w:spacing w:after="0"/>
              <w:jc w:val="right"/>
            </w:pPr>
            <w:r>
              <w:rPr>
                <w:sz w:val="16"/>
              </w:rPr>
              <w:t>0</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0.944</w:t>
            </w:r>
          </w:p>
        </w:tc>
        <w:tc>
          <w:tcPr>
            <w:tcW w:type="dxa" w:w="1279"/>
          </w:tcPr>
          <w:p>
            <w:pPr>
              <w:spacing w:after="0"/>
              <w:jc w:val="left"/>
            </w:pPr>
            <w:r>
              <w:rPr>
                <w:sz w:val="16"/>
              </w:rPr>
              <w:t>event-days per year</w:t>
            </w:r>
          </w:p>
        </w:tc>
        <w:tc>
          <w:tcPr>
            <w:tcW w:type="dxa" w:w="1589"/>
          </w:tcPr>
          <w:p>
            <w:pPr>
              <w:spacing w:after="0"/>
              <w:jc w:val="left"/>
            </w:pPr>
            <w:r>
              <w:rPr>
                <w:sz w:val="16"/>
              </w:rPr>
              <w:t>about 0.944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64</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2.21</w:t>
            </w:r>
          </w:p>
        </w:tc>
        <w:tc>
          <w:tcPr>
            <w:tcW w:type="dxa" w:w="1279"/>
          </w:tcPr>
          <w:p>
            <w:pPr>
              <w:spacing w:after="0"/>
              <w:jc w:val="left"/>
            </w:pPr>
            <w:r>
              <w:rPr>
                <w:sz w:val="16"/>
              </w:rPr>
              <w:t>event-days per year</w:t>
            </w:r>
          </w:p>
        </w:tc>
        <w:tc>
          <w:tcPr>
            <w:tcW w:type="dxa" w:w="1589"/>
          </w:tcPr>
          <w:p>
            <w:pPr>
              <w:spacing w:after="0"/>
              <w:jc w:val="left"/>
            </w:pPr>
            <w:r>
              <w:rPr>
                <w:sz w:val="16"/>
              </w:rPr>
              <w:t>about 2.21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18 of 30 years, 1996 to 2025 (60%)</w:t>
            </w:r>
          </w:p>
        </w:tc>
        <w:tc>
          <w:tcPr>
            <w:tcW w:type="dxa" w:w="1524"/>
          </w:tcPr>
          <w:p>
            <w:pPr>
              <w:spacing w:after="0"/>
              <w:jc w:val="right"/>
            </w:pPr>
            <w:r>
              <w:rPr>
                <w:sz w:val="16"/>
              </w:rPr>
              <w:t>62</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0.0916</w:t>
            </w:r>
          </w:p>
        </w:tc>
        <w:tc>
          <w:tcPr>
            <w:tcW w:type="dxa" w:w="1279"/>
          </w:tcPr>
          <w:p>
            <w:pPr>
              <w:spacing w:after="0"/>
              <w:jc w:val="left"/>
            </w:pPr>
            <w:r>
              <w:rPr>
                <w:sz w:val="16"/>
              </w:rPr>
              <w:t>events per year (modeled)</w:t>
            </w:r>
          </w:p>
        </w:tc>
        <w:tc>
          <w:tcPr>
            <w:tcW w:type="dxa" w:w="1589"/>
          </w:tcPr>
          <w:p>
            <w:pPr>
              <w:spacing w:after="0"/>
              <w:jc w:val="left"/>
            </w:pPr>
            <w:r>
              <w:rPr>
                <w:sz w:val="16"/>
              </w:rPr>
              <w:t>about 1 in 11 years</w:t>
            </w:r>
          </w:p>
        </w:tc>
        <w:tc>
          <w:tcPr>
            <w:tcW w:type="dxa" w:w="1037"/>
          </w:tcPr>
          <w:p>
            <w:pPr>
              <w:spacing w:after="0"/>
              <w:jc w:val="left"/>
            </w:pPr>
            <w:r>
              <w:rPr>
                <w:sz w:val="16"/>
              </w:rPr>
              <w:t>Possible</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47.6</w:t>
            </w:r>
          </w:p>
        </w:tc>
        <w:tc>
          <w:tcPr>
            <w:tcW w:type="dxa" w:w="1279"/>
          </w:tcPr>
          <w:p>
            <w:pPr>
              <w:spacing w:after="0"/>
              <w:jc w:val="left"/>
            </w:pPr>
            <w:r>
              <w:rPr>
                <w:sz w:val="16"/>
              </w:rPr>
              <w:t>days per year with a strike</w:t>
            </w:r>
          </w:p>
        </w:tc>
        <w:tc>
          <w:tcPr>
            <w:tcW w:type="dxa" w:w="1589"/>
          </w:tcPr>
          <w:p>
            <w:pPr>
              <w:spacing w:after="0"/>
              <w:jc w:val="left"/>
            </w:pPr>
            <w:r>
              <w:rPr>
                <w:sz w:val="16"/>
              </w:rPr>
              <w:t>about 47.6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4.37</w:t>
            </w:r>
          </w:p>
        </w:tc>
        <w:tc>
          <w:tcPr>
            <w:tcW w:type="dxa" w:w="1279"/>
          </w:tcPr>
          <w:p>
            <w:pPr>
              <w:spacing w:after="0"/>
              <w:jc w:val="left"/>
            </w:pPr>
            <w:r>
              <w:rPr>
                <w:sz w:val="16"/>
              </w:rPr>
              <w:t>events per year</w:t>
            </w:r>
          </w:p>
        </w:tc>
        <w:tc>
          <w:tcPr>
            <w:tcW w:type="dxa" w:w="1589"/>
          </w:tcPr>
          <w:p>
            <w:pPr>
              <w:spacing w:after="0"/>
              <w:jc w:val="left"/>
            </w:pPr>
            <w:r>
              <w:rPr>
                <w:sz w:val="16"/>
              </w:rPr>
              <w:t>about 4.37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166</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0.352</w:t>
            </w:r>
          </w:p>
        </w:tc>
        <w:tc>
          <w:tcPr>
            <w:tcW w:type="dxa" w:w="1279"/>
          </w:tcPr>
          <w:p>
            <w:pPr>
              <w:spacing w:after="0"/>
              <w:jc w:val="left"/>
            </w:pPr>
            <w:r>
              <w:rPr>
                <w:sz w:val="16"/>
              </w:rPr>
              <w:t>events per year</w:t>
            </w:r>
          </w:p>
        </w:tc>
        <w:tc>
          <w:tcPr>
            <w:tcW w:type="dxa" w:w="1589"/>
          </w:tcPr>
          <w:p>
            <w:pPr>
              <w:spacing w:after="0"/>
              <w:jc w:val="left"/>
            </w:pPr>
            <w:r>
              <w:rPr>
                <w:sz w:val="16"/>
              </w:rPr>
              <w:t>about 1 in 3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0.00174</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0.174%</w:t>
            </w:r>
          </w:p>
        </w:tc>
        <w:tc>
          <w:tcPr>
            <w:tcW w:type="dxa" w:w="1037"/>
          </w:tcPr>
          <w:p>
            <w:pPr>
              <w:spacing w:after="0"/>
              <w:jc w:val="left"/>
            </w:pPr>
          </w:p>
        </w:tc>
        <w:tc>
          <w:tcPr>
            <w:tcW w:type="dxa" w:w="1994"/>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12.1</w:t>
            </w:r>
          </w:p>
        </w:tc>
        <w:tc>
          <w:tcPr>
            <w:tcW w:type="dxa" w:w="1279"/>
          </w:tcPr>
          <w:p>
            <w:pPr>
              <w:spacing w:after="0"/>
              <w:jc w:val="left"/>
            </w:pPr>
            <w:r>
              <w:rPr>
                <w:sz w:val="16"/>
              </w:rPr>
              <w:t>event-days per year</w:t>
            </w:r>
          </w:p>
        </w:tc>
        <w:tc>
          <w:tcPr>
            <w:tcW w:type="dxa" w:w="1589"/>
          </w:tcPr>
          <w:p>
            <w:pPr>
              <w:spacing w:after="0"/>
              <w:jc w:val="left"/>
            </w:pPr>
            <w:r>
              <w:rPr>
                <w:sz w:val="16"/>
              </w:rPr>
              <w:t>about 12.1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25 of 30 years, 1996 to 2025 (83.3%)</w:t>
            </w:r>
          </w:p>
        </w:tc>
        <w:tc>
          <w:tcPr>
            <w:tcW w:type="dxa" w:w="1524"/>
          </w:tcPr>
          <w:p>
            <w:pPr>
              <w:spacing w:after="0"/>
              <w:jc w:val="right"/>
            </w:pPr>
            <w:r>
              <w:rPr>
                <w:sz w:val="16"/>
              </w:rPr>
              <w:t>229</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67</w:t>
            </w:r>
          </w:p>
        </w:tc>
        <w:tc>
          <w:tcPr>
            <w:tcW w:type="dxa" w:w="1381"/>
          </w:tcPr>
          <w:p>
            <w:pPr>
              <w:spacing w:after="0"/>
              <w:jc w:val="right"/>
            </w:pPr>
            <w:r>
              <w:rPr>
                <w:sz w:val="16"/>
              </w:rPr>
              <w:t>30</w:t>
            </w:r>
          </w:p>
        </w:tc>
        <w:tc>
          <w:tcPr>
            <w:tcW w:type="dxa" w:w="1381"/>
          </w:tcPr>
          <w:p>
            <w:pPr>
              <w:spacing w:after="0"/>
              <w:jc w:val="right"/>
            </w:pPr>
            <w:r>
              <w:rPr>
                <w:sz w:val="16"/>
              </w:rPr>
              <w:t>2.23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73</w:t>
            </w:r>
          </w:p>
        </w:tc>
        <w:tc>
          <w:tcPr>
            <w:tcW w:type="dxa" w:w="1381"/>
          </w:tcPr>
          <w:p>
            <w:pPr>
              <w:spacing w:after="0"/>
              <w:jc w:val="right"/>
            </w:pPr>
            <w:r>
              <w:rPr>
                <w:sz w:val="16"/>
              </w:rPr>
              <w:t>30</w:t>
            </w:r>
          </w:p>
        </w:tc>
        <w:tc>
          <w:tcPr>
            <w:tcW w:type="dxa" w:w="1381"/>
          </w:tcPr>
          <w:p>
            <w:pPr>
              <w:spacing w:after="0"/>
              <w:jc w:val="right"/>
            </w:pPr>
            <w:r>
              <w:rPr>
                <w:sz w:val="16"/>
              </w:rPr>
              <w:t>2.43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157"/>
        <w:gridCol w:w="1414"/>
        <w:gridCol w:w="1348"/>
        <w:gridCol w:w="1414"/>
        <w:gridCol w:w="1348"/>
        <w:gridCol w:w="6430"/>
      </w:tblGrid>
      <w:tr>
        <w:trPr>
          <w:cantSplit/>
          <w:tblHeader/>
        </w:trPr>
        <w:tc>
          <w:tcPr>
            <w:tcW w:type="dxa" w:w="2157"/>
            <w:vMerge w:val="restart"/>
            <w:shd w:val="clear" w:color="auto" w:fill="E8E8E8"/>
          </w:tcPr>
          <w:p>
            <w:pPr>
              <w:spacing w:after="0"/>
              <w:jc w:val="left"/>
            </w:pPr>
            <w:r>
              <w:rPr>
                <w:b/>
                <w:sz w:val="16"/>
              </w:rPr>
              <w:t>Hazard</w:t>
            </w:r>
          </w:p>
        </w:tc>
        <w:tc>
          <w:tcPr>
            <w:tcW w:type="dxa" w:w="14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4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348"/>
            <w:shd w:val="clear" w:color="auto" w:fill="E8E8E8"/>
          </w:tcPr>
          <w:p>
            <w:pPr>
              <w:spacing w:after="0"/>
              <w:jc w:val="right"/>
            </w:pPr>
            <w:r>
              <w:rPr>
                <w:b/>
                <w:sz w:val="16"/>
              </w:rPr>
              <w:t>Min</w:t>
            </w:r>
          </w:p>
        </w:tc>
        <w:tc>
          <w:tcPr>
            <w:tcW w:type="dxa" w:w="1414"/>
            <w:shd w:val="clear" w:color="auto" w:fill="E8E8E8"/>
          </w:tcPr>
          <w:p>
            <w:pPr>
              <w:spacing w:after="0"/>
              <w:jc w:val="right"/>
            </w:pPr>
            <w:r>
              <w:rPr>
                <w:b/>
                <w:sz w:val="16"/>
              </w:rPr>
              <w:t>Median</w:t>
            </w:r>
          </w:p>
        </w:tc>
        <w:tc>
          <w:tcPr>
            <w:tcW w:type="dxa" w:w="1348"/>
            <w:shd w:val="clear" w:color="auto" w:fill="E8E8E8"/>
          </w:tcPr>
          <w:p>
            <w:pPr>
              <w:spacing w:after="0"/>
              <w:jc w:val="right"/>
            </w:pPr>
            <w:r>
              <w:rPr>
                <w:b/>
                <w:sz w:val="16"/>
              </w:rPr>
              <w:t>Max</w:t>
            </w:r>
          </w:p>
        </w:tc>
        <w:tc>
          <w:tcPr>
            <w:tcW w:type="dxa" w:w="2352"/>
            <w:vMerge/>
          </w:tcPr>
          <w:p/>
        </w:tc>
      </w:tr>
      <w:tr>
        <w:trPr>
          <w:cantSplit/>
        </w:trPr>
        <w:tc>
          <w:tcPr>
            <w:tcW w:type="dxa" w:w="2157"/>
          </w:tcPr>
          <w:p>
            <w:pPr>
              <w:spacing w:after="0"/>
              <w:jc w:val="left"/>
            </w:pPr>
            <w:r>
              <w:rPr>
                <w:sz w:val="16"/>
              </w:rPr>
              <w:t>Cold Wave</w:t>
            </w:r>
          </w:p>
        </w:tc>
        <w:tc>
          <w:tcPr>
            <w:tcW w:type="dxa" w:w="1414"/>
          </w:tcPr>
          <w:p>
            <w:pPr>
              <w:spacing w:after="0"/>
              <w:jc w:val="right"/>
            </w:pPr>
            <w:r>
              <w:rPr>
                <w:sz w:val="16"/>
              </w:rPr>
              <w:t>2 of 2</w:t>
            </w:r>
          </w:p>
        </w:tc>
        <w:tc>
          <w:tcPr>
            <w:tcW w:type="dxa" w:w="1348"/>
          </w:tcPr>
          <w:p>
            <w:pPr>
              <w:spacing w:after="0"/>
              <w:jc w:val="right"/>
            </w:pPr>
            <w:r>
              <w:rPr>
                <w:sz w:val="16"/>
              </w:rPr>
              <w:t>79.5</w:t>
            </w:r>
          </w:p>
        </w:tc>
        <w:tc>
          <w:tcPr>
            <w:tcW w:type="dxa" w:w="1414"/>
          </w:tcPr>
          <w:p>
            <w:pPr>
              <w:spacing w:after="0"/>
              <w:jc w:val="right"/>
            </w:pPr>
            <w:r>
              <w:rPr>
                <w:sz w:val="16"/>
              </w:rPr>
              <w:t>83.9</w:t>
            </w:r>
          </w:p>
        </w:tc>
        <w:tc>
          <w:tcPr>
            <w:tcW w:type="dxa" w:w="1348"/>
          </w:tcPr>
          <w:p>
            <w:pPr>
              <w:spacing w:after="0"/>
              <w:jc w:val="right"/>
            </w:pPr>
            <w:r>
              <w:rPr>
                <w:sz w:val="16"/>
              </w:rPr>
              <w:t>88.4</w:t>
            </w:r>
          </w:p>
        </w:tc>
        <w:tc>
          <w:tcPr>
            <w:tcW w:type="dxa" w:w="6430"/>
          </w:tcPr>
          <w:p>
            <w:pPr>
              <w:spacing w:after="0"/>
              <w:jc w:val="left"/>
            </w:pPr>
            <w:r>
              <w:rPr>
                <w:sz w:val="16"/>
              </w:rPr>
              <w:t>Relatively High 2</w:t>
            </w:r>
          </w:p>
        </w:tc>
      </w:tr>
      <w:tr>
        <w:trPr>
          <w:cantSplit/>
        </w:trPr>
        <w:tc>
          <w:tcPr>
            <w:tcW w:type="dxa" w:w="2157"/>
          </w:tcPr>
          <w:p>
            <w:pPr>
              <w:spacing w:after="0"/>
              <w:jc w:val="left"/>
            </w:pPr>
            <w:r>
              <w:rPr>
                <w:sz w:val="16"/>
              </w:rPr>
              <w:t>Drought</w:t>
            </w:r>
          </w:p>
        </w:tc>
        <w:tc>
          <w:tcPr>
            <w:tcW w:type="dxa" w:w="1414"/>
          </w:tcPr>
          <w:p>
            <w:pPr>
              <w:spacing w:after="0"/>
              <w:jc w:val="right"/>
            </w:pPr>
            <w:r>
              <w:rPr>
                <w:sz w:val="16"/>
              </w:rPr>
              <w:t>2 of 2</w:t>
            </w:r>
          </w:p>
        </w:tc>
        <w:tc>
          <w:tcPr>
            <w:tcW w:type="dxa" w:w="1348"/>
          </w:tcPr>
          <w:p>
            <w:pPr>
              <w:spacing w:after="0"/>
              <w:jc w:val="right"/>
            </w:pPr>
            <w:r>
              <w:rPr>
                <w:sz w:val="16"/>
              </w:rPr>
              <w:t>93.6</w:t>
            </w:r>
          </w:p>
        </w:tc>
        <w:tc>
          <w:tcPr>
            <w:tcW w:type="dxa" w:w="1414"/>
          </w:tcPr>
          <w:p>
            <w:pPr>
              <w:spacing w:after="0"/>
              <w:jc w:val="right"/>
            </w:pPr>
            <w:r>
              <w:rPr>
                <w:sz w:val="16"/>
              </w:rPr>
              <w:t>96.4</w:t>
            </w:r>
          </w:p>
        </w:tc>
        <w:tc>
          <w:tcPr>
            <w:tcW w:type="dxa" w:w="1348"/>
          </w:tcPr>
          <w:p>
            <w:pPr>
              <w:spacing w:after="0"/>
              <w:jc w:val="right"/>
            </w:pPr>
            <w:r>
              <w:rPr>
                <w:sz w:val="16"/>
              </w:rPr>
              <w:t>99.2</w:t>
            </w:r>
          </w:p>
        </w:tc>
        <w:tc>
          <w:tcPr>
            <w:tcW w:type="dxa" w:w="6430"/>
          </w:tcPr>
          <w:p>
            <w:pPr>
              <w:spacing w:after="0"/>
              <w:jc w:val="left"/>
            </w:pPr>
            <w:r>
              <w:rPr>
                <w:sz w:val="16"/>
              </w:rPr>
              <w:t>Relatively High 1, Relatively Moderate 1</w:t>
            </w:r>
          </w:p>
        </w:tc>
      </w:tr>
      <w:tr>
        <w:trPr>
          <w:cantSplit/>
        </w:trPr>
        <w:tc>
          <w:tcPr>
            <w:tcW w:type="dxa" w:w="2157"/>
          </w:tcPr>
          <w:p>
            <w:pPr>
              <w:spacing w:after="0"/>
              <w:jc w:val="left"/>
            </w:pPr>
            <w:r>
              <w:rPr>
                <w:sz w:val="16"/>
              </w:rPr>
              <w:t>Earthquake</w:t>
            </w:r>
          </w:p>
        </w:tc>
        <w:tc>
          <w:tcPr>
            <w:tcW w:type="dxa" w:w="1414"/>
          </w:tcPr>
          <w:p>
            <w:pPr>
              <w:spacing w:after="0"/>
              <w:jc w:val="right"/>
            </w:pPr>
            <w:r>
              <w:rPr>
                <w:sz w:val="16"/>
              </w:rPr>
              <w:t>2 of 2</w:t>
            </w:r>
          </w:p>
        </w:tc>
        <w:tc>
          <w:tcPr>
            <w:tcW w:type="dxa" w:w="1348"/>
          </w:tcPr>
          <w:p>
            <w:pPr>
              <w:spacing w:after="0"/>
              <w:jc w:val="right"/>
            </w:pPr>
            <w:r>
              <w:rPr>
                <w:sz w:val="16"/>
              </w:rPr>
              <w:t>17.4</w:t>
            </w:r>
          </w:p>
        </w:tc>
        <w:tc>
          <w:tcPr>
            <w:tcW w:type="dxa" w:w="1414"/>
          </w:tcPr>
          <w:p>
            <w:pPr>
              <w:spacing w:after="0"/>
              <w:jc w:val="right"/>
            </w:pPr>
            <w:r>
              <w:rPr>
                <w:sz w:val="16"/>
              </w:rPr>
              <w:t>22.1</w:t>
            </w:r>
          </w:p>
        </w:tc>
        <w:tc>
          <w:tcPr>
            <w:tcW w:type="dxa" w:w="1348"/>
          </w:tcPr>
          <w:p>
            <w:pPr>
              <w:spacing w:after="0"/>
              <w:jc w:val="right"/>
            </w:pPr>
            <w:r>
              <w:rPr>
                <w:sz w:val="16"/>
              </w:rPr>
              <w:t>26.9</w:t>
            </w:r>
          </w:p>
        </w:tc>
        <w:tc>
          <w:tcPr>
            <w:tcW w:type="dxa" w:w="6430"/>
          </w:tcPr>
          <w:p>
            <w:pPr>
              <w:spacing w:after="0"/>
              <w:jc w:val="left"/>
            </w:pPr>
            <w:r>
              <w:rPr>
                <w:sz w:val="16"/>
              </w:rPr>
              <w:t>Very Low 2</w:t>
            </w:r>
          </w:p>
        </w:tc>
      </w:tr>
      <w:tr>
        <w:trPr>
          <w:cantSplit/>
        </w:trPr>
        <w:tc>
          <w:tcPr>
            <w:tcW w:type="dxa" w:w="2157"/>
          </w:tcPr>
          <w:p>
            <w:pPr>
              <w:spacing w:after="0"/>
              <w:jc w:val="left"/>
            </w:pPr>
            <w:r>
              <w:rPr>
                <w:sz w:val="16"/>
              </w:rPr>
              <w:t>Hail</w:t>
            </w:r>
          </w:p>
        </w:tc>
        <w:tc>
          <w:tcPr>
            <w:tcW w:type="dxa" w:w="1414"/>
          </w:tcPr>
          <w:p>
            <w:pPr>
              <w:spacing w:after="0"/>
              <w:jc w:val="right"/>
            </w:pPr>
            <w:r>
              <w:rPr>
                <w:sz w:val="16"/>
              </w:rPr>
              <w:t>2 of 2</w:t>
            </w:r>
          </w:p>
        </w:tc>
        <w:tc>
          <w:tcPr>
            <w:tcW w:type="dxa" w:w="1348"/>
          </w:tcPr>
          <w:p>
            <w:pPr>
              <w:spacing w:after="0"/>
              <w:jc w:val="right"/>
            </w:pPr>
            <w:r>
              <w:rPr>
                <w:sz w:val="16"/>
              </w:rPr>
              <w:t>85.8</w:t>
            </w:r>
          </w:p>
        </w:tc>
        <w:tc>
          <w:tcPr>
            <w:tcW w:type="dxa" w:w="1414"/>
          </w:tcPr>
          <w:p>
            <w:pPr>
              <w:spacing w:after="0"/>
              <w:jc w:val="right"/>
            </w:pPr>
            <w:r>
              <w:rPr>
                <w:sz w:val="16"/>
              </w:rPr>
              <w:t>92.1</w:t>
            </w:r>
          </w:p>
        </w:tc>
        <w:tc>
          <w:tcPr>
            <w:tcW w:type="dxa" w:w="1348"/>
          </w:tcPr>
          <w:p>
            <w:pPr>
              <w:spacing w:after="0"/>
              <w:jc w:val="right"/>
            </w:pPr>
            <w:r>
              <w:rPr>
                <w:sz w:val="16"/>
              </w:rPr>
              <w:t>98.4</w:t>
            </w:r>
          </w:p>
        </w:tc>
        <w:tc>
          <w:tcPr>
            <w:tcW w:type="dxa" w:w="6430"/>
          </w:tcPr>
          <w:p>
            <w:pPr>
              <w:spacing w:after="0"/>
              <w:jc w:val="left"/>
            </w:pPr>
            <w:r>
              <w:rPr>
                <w:sz w:val="16"/>
              </w:rPr>
              <w:t>Very High 1, Relatively Moderate 1</w:t>
            </w:r>
          </w:p>
        </w:tc>
      </w:tr>
      <w:tr>
        <w:trPr>
          <w:cantSplit/>
        </w:trPr>
        <w:tc>
          <w:tcPr>
            <w:tcW w:type="dxa" w:w="2157"/>
          </w:tcPr>
          <w:p>
            <w:pPr>
              <w:spacing w:after="0"/>
              <w:jc w:val="left"/>
            </w:pPr>
            <w:r>
              <w:rPr>
                <w:sz w:val="16"/>
              </w:rPr>
              <w:t>Heat Wave</w:t>
            </w:r>
          </w:p>
        </w:tc>
        <w:tc>
          <w:tcPr>
            <w:tcW w:type="dxa" w:w="1414"/>
          </w:tcPr>
          <w:p>
            <w:pPr>
              <w:spacing w:after="0"/>
              <w:jc w:val="right"/>
            </w:pPr>
            <w:r>
              <w:rPr>
                <w:sz w:val="16"/>
              </w:rPr>
              <w:t>2 of 2</w:t>
            </w:r>
          </w:p>
        </w:tc>
        <w:tc>
          <w:tcPr>
            <w:tcW w:type="dxa" w:w="1348"/>
          </w:tcPr>
          <w:p>
            <w:pPr>
              <w:spacing w:after="0"/>
              <w:jc w:val="right"/>
            </w:pPr>
            <w:r>
              <w:rPr>
                <w:sz w:val="16"/>
              </w:rPr>
              <w:t>92.1</w:t>
            </w:r>
          </w:p>
        </w:tc>
        <w:tc>
          <w:tcPr>
            <w:tcW w:type="dxa" w:w="1414"/>
          </w:tcPr>
          <w:p>
            <w:pPr>
              <w:spacing w:after="0"/>
              <w:jc w:val="right"/>
            </w:pPr>
            <w:r>
              <w:rPr>
                <w:sz w:val="16"/>
              </w:rPr>
              <w:t>92.7</w:t>
            </w:r>
          </w:p>
        </w:tc>
        <w:tc>
          <w:tcPr>
            <w:tcW w:type="dxa" w:w="1348"/>
          </w:tcPr>
          <w:p>
            <w:pPr>
              <w:spacing w:after="0"/>
              <w:jc w:val="right"/>
            </w:pPr>
            <w:r>
              <w:rPr>
                <w:sz w:val="16"/>
              </w:rPr>
              <w:t>93.2</w:t>
            </w:r>
          </w:p>
        </w:tc>
        <w:tc>
          <w:tcPr>
            <w:tcW w:type="dxa" w:w="6430"/>
          </w:tcPr>
          <w:p>
            <w:pPr>
              <w:spacing w:after="0"/>
              <w:jc w:val="left"/>
            </w:pPr>
            <w:r>
              <w:rPr>
                <w:sz w:val="16"/>
              </w:rPr>
              <w:t>Relatively High 2</w:t>
            </w:r>
          </w:p>
        </w:tc>
      </w:tr>
      <w:tr>
        <w:trPr>
          <w:cantSplit/>
        </w:trPr>
        <w:tc>
          <w:tcPr>
            <w:tcW w:type="dxa" w:w="2157"/>
          </w:tcPr>
          <w:p>
            <w:pPr>
              <w:spacing w:after="0"/>
              <w:jc w:val="left"/>
            </w:pPr>
            <w:r>
              <w:rPr>
                <w:sz w:val="16"/>
              </w:rPr>
              <w:t>Hurricane</w:t>
            </w:r>
          </w:p>
        </w:tc>
        <w:tc>
          <w:tcPr>
            <w:tcW w:type="dxa" w:w="1414"/>
          </w:tcPr>
          <w:p>
            <w:pPr>
              <w:spacing w:after="0"/>
              <w:jc w:val="right"/>
            </w:pPr>
            <w:r>
              <w:rPr>
                <w:sz w:val="16"/>
              </w:rPr>
              <w:t>0 of 2</w:t>
            </w:r>
          </w:p>
        </w:tc>
        <w:tc>
          <w:tcPr>
            <w:tcW w:type="dxa" w:w="1348"/>
          </w:tcPr>
          <w:p>
            <w:pPr>
              <w:spacing w:after="0"/>
              <w:jc w:val="right"/>
            </w:pPr>
          </w:p>
        </w:tc>
        <w:tc>
          <w:tcPr>
            <w:tcW w:type="dxa" w:w="1414"/>
          </w:tcPr>
          <w:p>
            <w:pPr>
              <w:spacing w:after="0"/>
              <w:jc w:val="right"/>
            </w:pPr>
          </w:p>
        </w:tc>
        <w:tc>
          <w:tcPr>
            <w:tcW w:type="dxa" w:w="1348"/>
          </w:tcPr>
          <w:p>
            <w:pPr>
              <w:spacing w:after="0"/>
              <w:jc w:val="right"/>
            </w:pPr>
          </w:p>
        </w:tc>
        <w:tc>
          <w:tcPr>
            <w:tcW w:type="dxa" w:w="6430"/>
          </w:tcPr>
          <w:p>
            <w:pPr>
              <w:spacing w:after="0"/>
              <w:jc w:val="left"/>
            </w:pPr>
            <w:r>
              <w:rPr>
                <w:sz w:val="16"/>
              </w:rPr>
              <w:t>No Rating 2</w:t>
            </w:r>
          </w:p>
        </w:tc>
      </w:tr>
      <w:tr>
        <w:trPr>
          <w:cantSplit/>
        </w:trPr>
        <w:tc>
          <w:tcPr>
            <w:tcW w:type="dxa" w:w="2157"/>
          </w:tcPr>
          <w:p>
            <w:pPr>
              <w:spacing w:after="0"/>
              <w:jc w:val="left"/>
            </w:pPr>
            <w:r>
              <w:rPr>
                <w:sz w:val="16"/>
              </w:rPr>
              <w:t>Ice Storm</w:t>
            </w:r>
          </w:p>
        </w:tc>
        <w:tc>
          <w:tcPr>
            <w:tcW w:type="dxa" w:w="1414"/>
          </w:tcPr>
          <w:p>
            <w:pPr>
              <w:spacing w:after="0"/>
              <w:jc w:val="right"/>
            </w:pPr>
            <w:r>
              <w:rPr>
                <w:sz w:val="16"/>
              </w:rPr>
              <w:t>2 of 2</w:t>
            </w:r>
          </w:p>
        </w:tc>
        <w:tc>
          <w:tcPr>
            <w:tcW w:type="dxa" w:w="1348"/>
          </w:tcPr>
          <w:p>
            <w:pPr>
              <w:spacing w:after="0"/>
              <w:jc w:val="right"/>
            </w:pPr>
            <w:r>
              <w:rPr>
                <w:sz w:val="16"/>
              </w:rPr>
              <w:t>87.0</w:t>
            </w:r>
          </w:p>
        </w:tc>
        <w:tc>
          <w:tcPr>
            <w:tcW w:type="dxa" w:w="1414"/>
          </w:tcPr>
          <w:p>
            <w:pPr>
              <w:spacing w:after="0"/>
              <w:jc w:val="right"/>
            </w:pPr>
            <w:r>
              <w:rPr>
                <w:sz w:val="16"/>
              </w:rPr>
              <w:t>88.2</w:t>
            </w:r>
          </w:p>
        </w:tc>
        <w:tc>
          <w:tcPr>
            <w:tcW w:type="dxa" w:w="1348"/>
          </w:tcPr>
          <w:p>
            <w:pPr>
              <w:spacing w:after="0"/>
              <w:jc w:val="right"/>
            </w:pPr>
            <w:r>
              <w:rPr>
                <w:sz w:val="16"/>
              </w:rPr>
              <w:t>89.4</w:t>
            </w:r>
          </w:p>
        </w:tc>
        <w:tc>
          <w:tcPr>
            <w:tcW w:type="dxa" w:w="6430"/>
          </w:tcPr>
          <w:p>
            <w:pPr>
              <w:spacing w:after="0"/>
              <w:jc w:val="left"/>
            </w:pPr>
            <w:r>
              <w:rPr>
                <w:sz w:val="16"/>
              </w:rPr>
              <w:t>Relatively Moderate 2</w:t>
            </w:r>
          </w:p>
        </w:tc>
      </w:tr>
      <w:tr>
        <w:trPr>
          <w:cantSplit/>
        </w:trPr>
        <w:tc>
          <w:tcPr>
            <w:tcW w:type="dxa" w:w="2157"/>
          </w:tcPr>
          <w:p>
            <w:pPr>
              <w:spacing w:after="0"/>
              <w:jc w:val="left"/>
            </w:pPr>
            <w:r>
              <w:rPr>
                <w:sz w:val="16"/>
              </w:rPr>
              <w:t>Inland Flooding</w:t>
            </w:r>
          </w:p>
        </w:tc>
        <w:tc>
          <w:tcPr>
            <w:tcW w:type="dxa" w:w="1414"/>
          </w:tcPr>
          <w:p>
            <w:pPr>
              <w:spacing w:after="0"/>
              <w:jc w:val="right"/>
            </w:pPr>
            <w:r>
              <w:rPr>
                <w:sz w:val="16"/>
              </w:rPr>
              <w:t>2 of 2</w:t>
            </w:r>
          </w:p>
        </w:tc>
        <w:tc>
          <w:tcPr>
            <w:tcW w:type="dxa" w:w="1348"/>
          </w:tcPr>
          <w:p>
            <w:pPr>
              <w:spacing w:after="0"/>
              <w:jc w:val="right"/>
            </w:pPr>
            <w:r>
              <w:rPr>
                <w:sz w:val="16"/>
              </w:rPr>
              <w:t>63.7</w:t>
            </w:r>
          </w:p>
        </w:tc>
        <w:tc>
          <w:tcPr>
            <w:tcW w:type="dxa" w:w="1414"/>
          </w:tcPr>
          <w:p>
            <w:pPr>
              <w:spacing w:after="0"/>
              <w:jc w:val="right"/>
            </w:pPr>
            <w:r>
              <w:rPr>
                <w:sz w:val="16"/>
              </w:rPr>
              <w:t>74.7</w:t>
            </w:r>
          </w:p>
        </w:tc>
        <w:tc>
          <w:tcPr>
            <w:tcW w:type="dxa" w:w="1348"/>
          </w:tcPr>
          <w:p>
            <w:pPr>
              <w:spacing w:after="0"/>
              <w:jc w:val="right"/>
            </w:pPr>
            <w:r>
              <w:rPr>
                <w:sz w:val="16"/>
              </w:rPr>
              <w:t>85.8</w:t>
            </w:r>
          </w:p>
        </w:tc>
        <w:tc>
          <w:tcPr>
            <w:tcW w:type="dxa" w:w="6430"/>
          </w:tcPr>
          <w:p>
            <w:pPr>
              <w:spacing w:after="0"/>
              <w:jc w:val="left"/>
            </w:pPr>
            <w:r>
              <w:rPr>
                <w:sz w:val="16"/>
              </w:rPr>
              <w:t>Relatively High 1, Relatively Moderate 1</w:t>
            </w:r>
          </w:p>
        </w:tc>
      </w:tr>
      <w:tr>
        <w:trPr>
          <w:cantSplit/>
        </w:trPr>
        <w:tc>
          <w:tcPr>
            <w:tcW w:type="dxa" w:w="2157"/>
          </w:tcPr>
          <w:p>
            <w:pPr>
              <w:spacing w:after="0"/>
              <w:jc w:val="left"/>
            </w:pPr>
            <w:r>
              <w:rPr>
                <w:sz w:val="16"/>
              </w:rPr>
              <w:t>Landslide</w:t>
            </w:r>
          </w:p>
        </w:tc>
        <w:tc>
          <w:tcPr>
            <w:tcW w:type="dxa" w:w="1414"/>
          </w:tcPr>
          <w:p>
            <w:pPr>
              <w:spacing w:after="0"/>
              <w:jc w:val="right"/>
            </w:pPr>
            <w:r>
              <w:rPr>
                <w:sz w:val="16"/>
              </w:rPr>
              <w:t>2 of 2</w:t>
            </w:r>
          </w:p>
        </w:tc>
        <w:tc>
          <w:tcPr>
            <w:tcW w:type="dxa" w:w="1348"/>
          </w:tcPr>
          <w:p>
            <w:pPr>
              <w:spacing w:after="0"/>
              <w:jc w:val="right"/>
            </w:pPr>
            <w:r>
              <w:rPr>
                <w:sz w:val="16"/>
              </w:rPr>
              <w:t>67.1</w:t>
            </w:r>
          </w:p>
        </w:tc>
        <w:tc>
          <w:tcPr>
            <w:tcW w:type="dxa" w:w="1414"/>
          </w:tcPr>
          <w:p>
            <w:pPr>
              <w:spacing w:after="0"/>
              <w:jc w:val="right"/>
            </w:pPr>
            <w:r>
              <w:rPr>
                <w:sz w:val="16"/>
              </w:rPr>
              <w:t>82.3</w:t>
            </w:r>
          </w:p>
        </w:tc>
        <w:tc>
          <w:tcPr>
            <w:tcW w:type="dxa" w:w="1348"/>
          </w:tcPr>
          <w:p>
            <w:pPr>
              <w:spacing w:after="0"/>
              <w:jc w:val="right"/>
            </w:pPr>
            <w:r>
              <w:rPr>
                <w:sz w:val="16"/>
              </w:rPr>
              <w:t>97.4</w:t>
            </w:r>
          </w:p>
        </w:tc>
        <w:tc>
          <w:tcPr>
            <w:tcW w:type="dxa" w:w="6430"/>
          </w:tcPr>
          <w:p>
            <w:pPr>
              <w:spacing w:after="0"/>
              <w:jc w:val="left"/>
            </w:pPr>
            <w:r>
              <w:rPr>
                <w:sz w:val="16"/>
              </w:rPr>
              <w:t>Relatively Moderate 1, Very Low 1</w:t>
            </w:r>
          </w:p>
        </w:tc>
      </w:tr>
      <w:tr>
        <w:trPr>
          <w:cantSplit/>
        </w:trPr>
        <w:tc>
          <w:tcPr>
            <w:tcW w:type="dxa" w:w="2157"/>
          </w:tcPr>
          <w:p>
            <w:pPr>
              <w:spacing w:after="0"/>
              <w:jc w:val="left"/>
            </w:pPr>
            <w:r>
              <w:rPr>
                <w:sz w:val="16"/>
              </w:rPr>
              <w:t>Lightning</w:t>
            </w:r>
          </w:p>
        </w:tc>
        <w:tc>
          <w:tcPr>
            <w:tcW w:type="dxa" w:w="1414"/>
          </w:tcPr>
          <w:p>
            <w:pPr>
              <w:spacing w:after="0"/>
              <w:jc w:val="right"/>
            </w:pPr>
            <w:r>
              <w:rPr>
                <w:sz w:val="16"/>
              </w:rPr>
              <w:t>2 of 2</w:t>
            </w:r>
          </w:p>
        </w:tc>
        <w:tc>
          <w:tcPr>
            <w:tcW w:type="dxa" w:w="1348"/>
          </w:tcPr>
          <w:p>
            <w:pPr>
              <w:spacing w:after="0"/>
              <w:jc w:val="right"/>
            </w:pPr>
            <w:r>
              <w:rPr>
                <w:sz w:val="16"/>
              </w:rPr>
              <w:t>79.5</w:t>
            </w:r>
          </w:p>
        </w:tc>
        <w:tc>
          <w:tcPr>
            <w:tcW w:type="dxa" w:w="1414"/>
          </w:tcPr>
          <w:p>
            <w:pPr>
              <w:spacing w:after="0"/>
              <w:jc w:val="right"/>
            </w:pPr>
            <w:r>
              <w:rPr>
                <w:sz w:val="16"/>
              </w:rPr>
              <w:t>81.3</w:t>
            </w:r>
          </w:p>
        </w:tc>
        <w:tc>
          <w:tcPr>
            <w:tcW w:type="dxa" w:w="1348"/>
          </w:tcPr>
          <w:p>
            <w:pPr>
              <w:spacing w:after="0"/>
              <w:jc w:val="right"/>
            </w:pPr>
            <w:r>
              <w:rPr>
                <w:sz w:val="16"/>
              </w:rPr>
              <w:t>83.1</w:t>
            </w:r>
          </w:p>
        </w:tc>
        <w:tc>
          <w:tcPr>
            <w:tcW w:type="dxa" w:w="6430"/>
          </w:tcPr>
          <w:p>
            <w:pPr>
              <w:spacing w:after="0"/>
              <w:jc w:val="left"/>
            </w:pPr>
            <w:r>
              <w:rPr>
                <w:sz w:val="16"/>
              </w:rPr>
              <w:t>Relatively High 2</w:t>
            </w:r>
          </w:p>
        </w:tc>
      </w:tr>
      <w:tr>
        <w:trPr>
          <w:cantSplit/>
        </w:trPr>
        <w:tc>
          <w:tcPr>
            <w:tcW w:type="dxa" w:w="2157"/>
          </w:tcPr>
          <w:p>
            <w:pPr>
              <w:spacing w:after="0"/>
              <w:jc w:val="left"/>
            </w:pPr>
            <w:r>
              <w:rPr>
                <w:sz w:val="16"/>
              </w:rPr>
              <w:t>Strong Wind</w:t>
            </w:r>
          </w:p>
        </w:tc>
        <w:tc>
          <w:tcPr>
            <w:tcW w:type="dxa" w:w="1414"/>
          </w:tcPr>
          <w:p>
            <w:pPr>
              <w:spacing w:after="0"/>
              <w:jc w:val="right"/>
            </w:pPr>
            <w:r>
              <w:rPr>
                <w:sz w:val="16"/>
              </w:rPr>
              <w:t>2 of 2</w:t>
            </w:r>
          </w:p>
        </w:tc>
        <w:tc>
          <w:tcPr>
            <w:tcW w:type="dxa" w:w="1348"/>
          </w:tcPr>
          <w:p>
            <w:pPr>
              <w:spacing w:after="0"/>
              <w:jc w:val="right"/>
            </w:pPr>
            <w:r>
              <w:rPr>
                <w:sz w:val="16"/>
              </w:rPr>
              <w:t>92.2</w:t>
            </w:r>
          </w:p>
        </w:tc>
        <w:tc>
          <w:tcPr>
            <w:tcW w:type="dxa" w:w="1414"/>
          </w:tcPr>
          <w:p>
            <w:pPr>
              <w:spacing w:after="0"/>
              <w:jc w:val="right"/>
            </w:pPr>
            <w:r>
              <w:rPr>
                <w:sz w:val="16"/>
              </w:rPr>
              <w:t>94.3</w:t>
            </w:r>
          </w:p>
        </w:tc>
        <w:tc>
          <w:tcPr>
            <w:tcW w:type="dxa" w:w="1348"/>
          </w:tcPr>
          <w:p>
            <w:pPr>
              <w:spacing w:after="0"/>
              <w:jc w:val="right"/>
            </w:pPr>
            <w:r>
              <w:rPr>
                <w:sz w:val="16"/>
              </w:rPr>
              <w:t>96.3</w:t>
            </w:r>
          </w:p>
        </w:tc>
        <w:tc>
          <w:tcPr>
            <w:tcW w:type="dxa" w:w="6430"/>
          </w:tcPr>
          <w:p>
            <w:pPr>
              <w:spacing w:after="0"/>
              <w:jc w:val="left"/>
            </w:pPr>
            <w:r>
              <w:rPr>
                <w:sz w:val="16"/>
              </w:rPr>
              <w:t>Relatively High 2</w:t>
            </w:r>
          </w:p>
        </w:tc>
      </w:tr>
      <w:tr>
        <w:trPr>
          <w:cantSplit/>
        </w:trPr>
        <w:tc>
          <w:tcPr>
            <w:tcW w:type="dxa" w:w="2157"/>
          </w:tcPr>
          <w:p>
            <w:pPr>
              <w:spacing w:after="0"/>
              <w:jc w:val="left"/>
            </w:pPr>
            <w:r>
              <w:rPr>
                <w:sz w:val="16"/>
              </w:rPr>
              <w:t>Tornado</w:t>
            </w:r>
          </w:p>
        </w:tc>
        <w:tc>
          <w:tcPr>
            <w:tcW w:type="dxa" w:w="1414"/>
          </w:tcPr>
          <w:p>
            <w:pPr>
              <w:spacing w:after="0"/>
              <w:jc w:val="right"/>
            </w:pPr>
            <w:r>
              <w:rPr>
                <w:sz w:val="16"/>
              </w:rPr>
              <w:t>2 of 2</w:t>
            </w:r>
          </w:p>
        </w:tc>
        <w:tc>
          <w:tcPr>
            <w:tcW w:type="dxa" w:w="1348"/>
          </w:tcPr>
          <w:p>
            <w:pPr>
              <w:spacing w:after="0"/>
              <w:jc w:val="right"/>
            </w:pPr>
            <w:r>
              <w:rPr>
                <w:sz w:val="16"/>
              </w:rPr>
              <w:t>96.6</w:t>
            </w:r>
          </w:p>
        </w:tc>
        <w:tc>
          <w:tcPr>
            <w:tcW w:type="dxa" w:w="1414"/>
          </w:tcPr>
          <w:p>
            <w:pPr>
              <w:spacing w:after="0"/>
              <w:jc w:val="right"/>
            </w:pPr>
            <w:r>
              <w:rPr>
                <w:sz w:val="16"/>
              </w:rPr>
              <w:t>97.4</w:t>
            </w:r>
          </w:p>
        </w:tc>
        <w:tc>
          <w:tcPr>
            <w:tcW w:type="dxa" w:w="1348"/>
          </w:tcPr>
          <w:p>
            <w:pPr>
              <w:spacing w:after="0"/>
              <w:jc w:val="right"/>
            </w:pPr>
            <w:r>
              <w:rPr>
                <w:sz w:val="16"/>
              </w:rPr>
              <w:t>98.2</w:t>
            </w:r>
          </w:p>
        </w:tc>
        <w:tc>
          <w:tcPr>
            <w:tcW w:type="dxa" w:w="6430"/>
          </w:tcPr>
          <w:p>
            <w:pPr>
              <w:spacing w:after="0"/>
              <w:jc w:val="left"/>
            </w:pPr>
            <w:r>
              <w:rPr>
                <w:sz w:val="16"/>
              </w:rPr>
              <w:t>Very High 2</w:t>
            </w:r>
          </w:p>
        </w:tc>
      </w:tr>
      <w:tr>
        <w:trPr>
          <w:cantSplit/>
        </w:trPr>
        <w:tc>
          <w:tcPr>
            <w:tcW w:type="dxa" w:w="2157"/>
          </w:tcPr>
          <w:p>
            <w:pPr>
              <w:spacing w:after="0"/>
              <w:jc w:val="left"/>
            </w:pPr>
            <w:r>
              <w:rPr>
                <w:sz w:val="16"/>
              </w:rPr>
              <w:t>Wildfire</w:t>
            </w:r>
          </w:p>
        </w:tc>
        <w:tc>
          <w:tcPr>
            <w:tcW w:type="dxa" w:w="1414"/>
          </w:tcPr>
          <w:p>
            <w:pPr>
              <w:spacing w:after="0"/>
              <w:jc w:val="right"/>
            </w:pPr>
            <w:r>
              <w:rPr>
                <w:sz w:val="16"/>
              </w:rPr>
              <w:t>2 of 2</w:t>
            </w:r>
          </w:p>
        </w:tc>
        <w:tc>
          <w:tcPr>
            <w:tcW w:type="dxa" w:w="1348"/>
          </w:tcPr>
          <w:p>
            <w:pPr>
              <w:spacing w:after="0"/>
              <w:jc w:val="right"/>
            </w:pPr>
            <w:r>
              <w:rPr>
                <w:sz w:val="16"/>
              </w:rPr>
              <w:t>89.4</w:t>
            </w:r>
          </w:p>
        </w:tc>
        <w:tc>
          <w:tcPr>
            <w:tcW w:type="dxa" w:w="1414"/>
          </w:tcPr>
          <w:p>
            <w:pPr>
              <w:spacing w:after="0"/>
              <w:jc w:val="right"/>
            </w:pPr>
            <w:r>
              <w:rPr>
                <w:sz w:val="16"/>
              </w:rPr>
              <w:t>92.4</w:t>
            </w:r>
          </w:p>
        </w:tc>
        <w:tc>
          <w:tcPr>
            <w:tcW w:type="dxa" w:w="1348"/>
          </w:tcPr>
          <w:p>
            <w:pPr>
              <w:spacing w:after="0"/>
              <w:jc w:val="right"/>
            </w:pPr>
            <w:r>
              <w:rPr>
                <w:sz w:val="16"/>
              </w:rPr>
              <w:t>95.4</w:t>
            </w:r>
          </w:p>
        </w:tc>
        <w:tc>
          <w:tcPr>
            <w:tcW w:type="dxa" w:w="6430"/>
          </w:tcPr>
          <w:p>
            <w:pPr>
              <w:spacing w:after="0"/>
              <w:jc w:val="left"/>
            </w:pPr>
            <w:r>
              <w:rPr>
                <w:sz w:val="16"/>
              </w:rPr>
              <w:t>Relatively Moderate 2</w:t>
            </w:r>
          </w:p>
        </w:tc>
      </w:tr>
      <w:tr>
        <w:trPr>
          <w:cantSplit/>
        </w:trPr>
        <w:tc>
          <w:tcPr>
            <w:tcW w:type="dxa" w:w="2157"/>
          </w:tcPr>
          <w:p>
            <w:pPr>
              <w:spacing w:after="0"/>
              <w:jc w:val="left"/>
            </w:pPr>
            <w:r>
              <w:rPr>
                <w:sz w:val="16"/>
              </w:rPr>
              <w:t>Winter Weather</w:t>
            </w:r>
          </w:p>
        </w:tc>
        <w:tc>
          <w:tcPr>
            <w:tcW w:type="dxa" w:w="1414"/>
          </w:tcPr>
          <w:p>
            <w:pPr>
              <w:spacing w:after="0"/>
              <w:jc w:val="right"/>
            </w:pPr>
            <w:r>
              <w:rPr>
                <w:sz w:val="16"/>
              </w:rPr>
              <w:t>2 of 2</w:t>
            </w:r>
          </w:p>
        </w:tc>
        <w:tc>
          <w:tcPr>
            <w:tcW w:type="dxa" w:w="1348"/>
          </w:tcPr>
          <w:p>
            <w:pPr>
              <w:spacing w:after="0"/>
              <w:jc w:val="right"/>
            </w:pPr>
            <w:r>
              <w:rPr>
                <w:sz w:val="16"/>
              </w:rPr>
              <w:t>77.7</w:t>
            </w:r>
          </w:p>
        </w:tc>
        <w:tc>
          <w:tcPr>
            <w:tcW w:type="dxa" w:w="1414"/>
          </w:tcPr>
          <w:p>
            <w:pPr>
              <w:spacing w:after="0"/>
              <w:jc w:val="right"/>
            </w:pPr>
            <w:r>
              <w:rPr>
                <w:sz w:val="16"/>
              </w:rPr>
              <w:t>80.3</w:t>
            </w:r>
          </w:p>
        </w:tc>
        <w:tc>
          <w:tcPr>
            <w:tcW w:type="dxa" w:w="1348"/>
          </w:tcPr>
          <w:p>
            <w:pPr>
              <w:spacing w:after="0"/>
              <w:jc w:val="right"/>
            </w:pPr>
            <w:r>
              <w:rPr>
                <w:sz w:val="16"/>
              </w:rPr>
              <w:t>83.0</w:t>
            </w:r>
          </w:p>
        </w:tc>
        <w:tc>
          <w:tcPr>
            <w:tcW w:type="dxa" w:w="6430"/>
          </w:tcPr>
          <w:p>
            <w:pPr>
              <w:spacing w:after="0"/>
              <w:jc w:val="left"/>
            </w:pPr>
            <w:r>
              <w:rPr>
                <w:sz w:val="16"/>
              </w:rPr>
              <w:t>Relatively High 1,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73%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17"/>
        <w:gridCol w:w="782"/>
        <w:gridCol w:w="2325"/>
        <w:gridCol w:w="2144"/>
        <w:gridCol w:w="2216"/>
        <w:gridCol w:w="2507"/>
        <w:gridCol w:w="2720"/>
      </w:tblGrid>
      <w:tr>
        <w:trPr>
          <w:cantSplit/>
          <w:tblHeader/>
        </w:trPr>
        <w:tc>
          <w:tcPr>
            <w:tcW w:type="dxa" w:w="1417"/>
            <w:shd w:val="clear" w:color="auto" w:fill="E8E8E8"/>
          </w:tcPr>
          <w:p>
            <w:pPr>
              <w:spacing w:after="0"/>
              <w:jc w:val="left"/>
            </w:pPr>
            <w:r>
              <w:rPr>
                <w:b/>
                <w:sz w:val="16"/>
              </w:rPr>
              <w:t>Jurisdiction</w:t>
            </w:r>
          </w:p>
        </w:tc>
        <w:tc>
          <w:tcPr>
            <w:tcW w:type="dxa" w:w="782"/>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Plan status</w:t>
            </w:r>
          </w:p>
        </w:tc>
        <w:tc>
          <w:tcPr>
            <w:tcW w:type="dxa" w:w="21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1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0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20"/>
            <w:shd w:val="clear" w:color="auto" w:fill="E8E8E8"/>
          </w:tcPr>
          <w:p>
            <w:pPr>
              <w:spacing w:after="0"/>
              <w:jc w:val="left"/>
            </w:pPr>
            <w:r>
              <w:rPr>
                <w:b/>
                <w:sz w:val="16"/>
              </w:rPr>
              <w:t>Notes</w:t>
            </w:r>
          </w:p>
        </w:tc>
      </w:tr>
      <w:tr>
        <w:trPr>
          <w:cantSplit/>
        </w:trPr>
        <w:tc>
          <w:tcPr>
            <w:tcW w:type="dxa" w:w="1417"/>
          </w:tcPr>
          <w:p>
            <w:pPr>
              <w:spacing w:after="0"/>
              <w:jc w:val="left"/>
            </w:pPr>
            <w:r>
              <w:rPr>
                <w:sz w:val="16"/>
              </w:rPr>
              <w:t>Nemaha County</w:t>
            </w:r>
          </w:p>
        </w:tc>
        <w:tc>
          <w:tcPr>
            <w:tcW w:type="dxa" w:w="782"/>
          </w:tcPr>
          <w:p>
            <w:pPr>
              <w:spacing w:after="0"/>
              <w:jc w:val="left"/>
            </w:pPr>
            <w:r>
              <w:rPr>
                <w:sz w:val="16"/>
              </w:rPr>
              <w:t>County</w:t>
            </w:r>
          </w:p>
        </w:tc>
        <w:tc>
          <w:tcPr>
            <w:tcW w:type="dxa" w:w="2325"/>
          </w:tcPr>
          <w:p>
            <w:pPr>
              <w:spacing w:after="0"/>
              <w:jc w:val="left"/>
            </w:pPr>
            <w:r>
              <w:rPr>
                <w:sz w:val="16"/>
              </w:rPr>
              <w:t>Plan 111395 approved 2026-05-04, pending adoption here; not yet eligible</w:t>
            </w:r>
          </w:p>
        </w:tc>
        <w:tc>
          <w:tcPr>
            <w:tcW w:type="dxa" w:w="2144"/>
          </w:tcPr>
          <w:p>
            <w:pPr>
              <w:spacing w:after="0"/>
              <w:jc w:val="right"/>
            </w:pPr>
            <w:r>
              <w:rPr>
                <w:sz w:val="16"/>
              </w:rPr>
              <w:t>FMA RL 0, SRL 0; any 1</w:t>
            </w:r>
          </w:p>
        </w:tc>
        <w:tc>
          <w:tcPr>
            <w:tcW w:type="dxa" w:w="2216"/>
          </w:tcPr>
          <w:p>
            <w:pPr>
              <w:spacing w:after="0"/>
              <w:jc w:val="right"/>
            </w:pPr>
            <w:r>
              <w:rPr>
                <w:sz w:val="16"/>
              </w:rPr>
              <w:t>$1,277,741.27</w:t>
            </w:r>
          </w:p>
        </w:tc>
        <w:tc>
          <w:tcPr>
            <w:tcW w:type="dxa" w:w="2507"/>
          </w:tcPr>
          <w:p>
            <w:pPr>
              <w:spacing w:after="0"/>
              <w:jc w:val="right"/>
            </w:pPr>
            <w:r>
              <w:rPr>
                <w:sz w:val="16"/>
              </w:rPr>
              <w:t>0 total; no approved plan</w:t>
            </w:r>
          </w:p>
        </w:tc>
        <w:tc>
          <w:tcPr>
            <w:tcW w:type="dxa" w:w="2720"/>
          </w:tcPr>
          <w:p>
            <w:pPr>
              <w:spacing w:after="0"/>
              <w:jc w:val="left"/>
            </w:pPr>
            <w:r>
              <w:rPr>
                <w:sz w:val="16"/>
              </w:rPr>
              <w:t>Includes $3,705.90 for declarations not counted as hazard incidents (DR-4521-NE).</w:t>
            </w:r>
          </w:p>
        </w:tc>
      </w:tr>
      <w:tr>
        <w:trPr>
          <w:cantSplit/>
        </w:trPr>
        <w:tc>
          <w:tcPr>
            <w:tcW w:type="dxa" w:w="1417"/>
          </w:tcPr>
          <w:p>
            <w:pPr>
              <w:spacing w:after="0"/>
              <w:jc w:val="left"/>
            </w:pPr>
            <w:r>
              <w:rPr>
                <w:sz w:val="16"/>
              </w:rPr>
              <w:t>Auburn city</w:t>
            </w:r>
          </w:p>
        </w:tc>
        <w:tc>
          <w:tcPr>
            <w:tcW w:type="dxa" w:w="782"/>
          </w:tcPr>
          <w:p>
            <w:pPr>
              <w:spacing w:after="0"/>
              <w:jc w:val="left"/>
            </w:pPr>
            <w:r>
              <w:rPr>
                <w:sz w:val="16"/>
              </w:rPr>
              <w:t>City</w:t>
            </w:r>
          </w:p>
        </w:tc>
        <w:tc>
          <w:tcPr>
            <w:tcW w:type="dxa" w:w="2325"/>
          </w:tcPr>
          <w:p>
            <w:pPr>
              <w:spacing w:after="0"/>
              <w:jc w:val="left"/>
            </w:pPr>
            <w:r>
              <w:rPr>
                <w:sz w:val="16"/>
              </w:rPr>
              <w:t>Plan 111395 approved 2026-05-04, pending adoption here; not yet eligible</w:t>
            </w:r>
          </w:p>
        </w:tc>
        <w:tc>
          <w:tcPr>
            <w:tcW w:type="dxa" w:w="2144"/>
          </w:tcPr>
          <w:p>
            <w:pPr>
              <w:spacing w:after="0"/>
              <w:jc w:val="right"/>
            </w:pPr>
            <w:r>
              <w:rPr>
                <w:sz w:val="16"/>
              </w:rPr>
              <w:t>FMA RL 0, SRL 0; any 0</w:t>
            </w:r>
          </w:p>
        </w:tc>
        <w:tc>
          <w:tcPr>
            <w:tcW w:type="dxa" w:w="2216"/>
          </w:tcPr>
          <w:p>
            <w:pPr>
              <w:spacing w:after="0"/>
              <w:jc w:val="right"/>
            </w:pPr>
            <w:r>
              <w:rPr>
                <w:sz w:val="16"/>
              </w:rPr>
              <w:t>$64,942.05</w:t>
            </w:r>
          </w:p>
        </w:tc>
        <w:tc>
          <w:tcPr>
            <w:tcW w:type="dxa" w:w="2507"/>
          </w:tcPr>
          <w:p>
            <w:pPr>
              <w:spacing w:after="0"/>
              <w:jc w:val="right"/>
            </w:pPr>
            <w:r>
              <w:rPr>
                <w:sz w:val="16"/>
              </w:rPr>
              <w:t>96 total; no approved plan</w:t>
            </w:r>
          </w:p>
        </w:tc>
        <w:tc>
          <w:tcPr>
            <w:tcW w:type="dxa" w:w="2720"/>
          </w:tcPr>
          <w:p>
            <w:pPr>
              <w:spacing w:after="0"/>
              <w:jc w:val="left"/>
            </w:pPr>
          </w:p>
        </w:tc>
      </w:tr>
      <w:tr>
        <w:trPr>
          <w:cantSplit/>
        </w:trPr>
        <w:tc>
          <w:tcPr>
            <w:tcW w:type="dxa" w:w="1417"/>
          </w:tcPr>
          <w:p>
            <w:pPr>
              <w:spacing w:after="0"/>
              <w:jc w:val="left"/>
            </w:pPr>
            <w:r>
              <w:rPr>
                <w:sz w:val="16"/>
              </w:rPr>
              <w:t>Brock village</w:t>
            </w:r>
          </w:p>
        </w:tc>
        <w:tc>
          <w:tcPr>
            <w:tcW w:type="dxa" w:w="782"/>
          </w:tcPr>
          <w:p>
            <w:pPr>
              <w:spacing w:after="0"/>
              <w:jc w:val="left"/>
            </w:pPr>
            <w:r>
              <w:rPr>
                <w:sz w:val="16"/>
              </w:rPr>
              <w:t>Village</w:t>
            </w:r>
          </w:p>
        </w:tc>
        <w:tc>
          <w:tcPr>
            <w:tcW w:type="dxa" w:w="2325"/>
          </w:tcPr>
          <w:p>
            <w:pPr>
              <w:spacing w:after="0"/>
              <w:jc w:val="left"/>
            </w:pPr>
            <w:r>
              <w:rPr>
                <w:sz w:val="16"/>
              </w:rPr>
              <w:t>Plan 111395 approved 2026-05-04, pending adoption here; not yet eligible</w:t>
            </w:r>
          </w:p>
        </w:tc>
        <w:tc>
          <w:tcPr>
            <w:tcW w:type="dxa" w:w="2144"/>
          </w:tcPr>
          <w:p>
            <w:pPr>
              <w:spacing w:after="0"/>
              <w:jc w:val="right"/>
            </w:pPr>
            <w:r>
              <w:rPr>
                <w:sz w:val="16"/>
              </w:rPr>
              <w:t>FMA RL 0, SRL 0; any 0</w:t>
            </w:r>
          </w:p>
        </w:tc>
        <w:tc>
          <w:tcPr>
            <w:tcW w:type="dxa" w:w="2216"/>
          </w:tcPr>
          <w:p>
            <w:pPr>
              <w:spacing w:after="0"/>
              <w:jc w:val="right"/>
            </w:pPr>
            <w:r>
              <w:rPr>
                <w:sz w:val="16"/>
              </w:rPr>
              <w:t>no Public Assistance recorded</w:t>
            </w:r>
          </w:p>
        </w:tc>
        <w:tc>
          <w:tcPr>
            <w:tcW w:type="dxa" w:w="2507"/>
          </w:tcPr>
          <w:p>
            <w:pPr>
              <w:spacing w:after="0"/>
              <w:jc w:val="right"/>
            </w:pPr>
            <w:r>
              <w:rPr>
                <w:sz w:val="16"/>
              </w:rPr>
              <w:t>19 total; no approved plan</w:t>
            </w:r>
          </w:p>
        </w:tc>
        <w:tc>
          <w:tcPr>
            <w:tcW w:type="dxa" w:w="2720"/>
          </w:tcPr>
          <w:p>
            <w:pPr>
              <w:spacing w:after="0"/>
              <w:jc w:val="left"/>
            </w:pPr>
          </w:p>
        </w:tc>
      </w:tr>
      <w:tr>
        <w:trPr>
          <w:cantSplit/>
        </w:trPr>
        <w:tc>
          <w:tcPr>
            <w:tcW w:type="dxa" w:w="1417"/>
          </w:tcPr>
          <w:p>
            <w:pPr>
              <w:spacing w:after="0"/>
              <w:jc w:val="left"/>
            </w:pPr>
            <w:r>
              <w:rPr>
                <w:sz w:val="16"/>
              </w:rPr>
              <w:t>Brownville village</w:t>
            </w:r>
          </w:p>
        </w:tc>
        <w:tc>
          <w:tcPr>
            <w:tcW w:type="dxa" w:w="782"/>
          </w:tcPr>
          <w:p>
            <w:pPr>
              <w:spacing w:after="0"/>
              <w:jc w:val="left"/>
            </w:pPr>
            <w:r>
              <w:rPr>
                <w:sz w:val="16"/>
              </w:rPr>
              <w:t>Village</w:t>
            </w:r>
          </w:p>
        </w:tc>
        <w:tc>
          <w:tcPr>
            <w:tcW w:type="dxa" w:w="2325"/>
          </w:tcPr>
          <w:p>
            <w:pPr>
              <w:spacing w:after="0"/>
              <w:jc w:val="left"/>
            </w:pPr>
            <w:r>
              <w:rPr>
                <w:sz w:val="16"/>
              </w:rPr>
              <w:t>Plan 111395 approved 2026-05-04, pending adoption here; not yet eligible</w:t>
            </w:r>
          </w:p>
        </w:tc>
        <w:tc>
          <w:tcPr>
            <w:tcW w:type="dxa" w:w="2144"/>
          </w:tcPr>
          <w:p>
            <w:pPr>
              <w:spacing w:after="0"/>
              <w:jc w:val="right"/>
            </w:pPr>
            <w:r>
              <w:rPr>
                <w:sz w:val="16"/>
              </w:rPr>
              <w:t>FMA RL 0, SRL 0; any 0</w:t>
            </w:r>
          </w:p>
        </w:tc>
        <w:tc>
          <w:tcPr>
            <w:tcW w:type="dxa" w:w="2216"/>
          </w:tcPr>
          <w:p>
            <w:pPr>
              <w:spacing w:after="0"/>
              <w:jc w:val="right"/>
            </w:pPr>
            <w:r>
              <w:rPr>
                <w:sz w:val="16"/>
              </w:rPr>
              <w:t>$448,564.32</w:t>
            </w:r>
          </w:p>
        </w:tc>
        <w:tc>
          <w:tcPr>
            <w:tcW w:type="dxa" w:w="2507"/>
          </w:tcPr>
          <w:p>
            <w:pPr>
              <w:spacing w:after="0"/>
              <w:jc w:val="right"/>
            </w:pPr>
            <w:r>
              <w:rPr>
                <w:sz w:val="16"/>
              </w:rPr>
              <w:t>30 total; no approved plan</w:t>
            </w:r>
          </w:p>
        </w:tc>
        <w:tc>
          <w:tcPr>
            <w:tcW w:type="dxa" w:w="2720"/>
          </w:tcPr>
          <w:p>
            <w:pPr>
              <w:spacing w:after="0"/>
              <w:jc w:val="left"/>
            </w:pPr>
          </w:p>
        </w:tc>
      </w:tr>
      <w:tr>
        <w:trPr>
          <w:cantSplit/>
        </w:trPr>
        <w:tc>
          <w:tcPr>
            <w:tcW w:type="dxa" w:w="1417"/>
          </w:tcPr>
          <w:p>
            <w:pPr>
              <w:spacing w:after="0"/>
              <w:jc w:val="left"/>
            </w:pPr>
            <w:r>
              <w:rPr>
                <w:sz w:val="16"/>
              </w:rPr>
              <w:t>Johnson village</w:t>
            </w:r>
          </w:p>
        </w:tc>
        <w:tc>
          <w:tcPr>
            <w:tcW w:type="dxa" w:w="782"/>
          </w:tcPr>
          <w:p>
            <w:pPr>
              <w:spacing w:after="0"/>
              <w:jc w:val="left"/>
            </w:pPr>
            <w:r>
              <w:rPr>
                <w:sz w:val="16"/>
              </w:rPr>
              <w:t>Village</w:t>
            </w:r>
          </w:p>
        </w:tc>
        <w:tc>
          <w:tcPr>
            <w:tcW w:type="dxa" w:w="2325"/>
          </w:tcPr>
          <w:p>
            <w:pPr>
              <w:spacing w:after="0"/>
              <w:jc w:val="left"/>
            </w:pPr>
            <w:r>
              <w:rPr>
                <w:sz w:val="16"/>
              </w:rPr>
              <w:t>Plan 111395 approved 2026-05-04, pending adoption here; not yet eligible</w:t>
            </w:r>
          </w:p>
        </w:tc>
        <w:tc>
          <w:tcPr>
            <w:tcW w:type="dxa" w:w="2144"/>
          </w:tcPr>
          <w:p>
            <w:pPr>
              <w:spacing w:after="0"/>
              <w:jc w:val="right"/>
            </w:pPr>
            <w:r>
              <w:rPr>
                <w:sz w:val="16"/>
              </w:rPr>
              <w:t>FMA RL 0, SRL 0; any 0</w:t>
            </w:r>
          </w:p>
        </w:tc>
        <w:tc>
          <w:tcPr>
            <w:tcW w:type="dxa" w:w="2216"/>
          </w:tcPr>
          <w:p>
            <w:pPr>
              <w:spacing w:after="0"/>
              <w:jc w:val="right"/>
            </w:pPr>
            <w:r>
              <w:rPr>
                <w:sz w:val="16"/>
              </w:rPr>
              <w:t>$160,870.71</w:t>
            </w:r>
          </w:p>
        </w:tc>
        <w:tc>
          <w:tcPr>
            <w:tcW w:type="dxa" w:w="2507"/>
          </w:tcPr>
          <w:p>
            <w:pPr>
              <w:spacing w:after="0"/>
              <w:jc w:val="right"/>
            </w:pPr>
            <w:r>
              <w:rPr>
                <w:sz w:val="16"/>
              </w:rPr>
              <w:t>43 total; no approved plan</w:t>
            </w:r>
          </w:p>
        </w:tc>
        <w:tc>
          <w:tcPr>
            <w:tcW w:type="dxa" w:w="2720"/>
          </w:tcPr>
          <w:p>
            <w:pPr>
              <w:spacing w:after="0"/>
              <w:jc w:val="left"/>
            </w:pPr>
          </w:p>
        </w:tc>
      </w:tr>
      <w:tr>
        <w:trPr>
          <w:cantSplit/>
        </w:trPr>
        <w:tc>
          <w:tcPr>
            <w:tcW w:type="dxa" w:w="1417"/>
          </w:tcPr>
          <w:p>
            <w:pPr>
              <w:spacing w:after="0"/>
              <w:jc w:val="left"/>
            </w:pPr>
            <w:r>
              <w:rPr>
                <w:sz w:val="16"/>
              </w:rPr>
              <w:t>Julian village</w:t>
            </w:r>
          </w:p>
        </w:tc>
        <w:tc>
          <w:tcPr>
            <w:tcW w:type="dxa" w:w="782"/>
          </w:tcPr>
          <w:p>
            <w:pPr>
              <w:spacing w:after="0"/>
              <w:jc w:val="left"/>
            </w:pPr>
            <w:r>
              <w:rPr>
                <w:sz w:val="16"/>
              </w:rPr>
              <w:t>Village</w:t>
            </w:r>
          </w:p>
        </w:tc>
        <w:tc>
          <w:tcPr>
            <w:tcW w:type="dxa" w:w="2325"/>
          </w:tcPr>
          <w:p>
            <w:pPr>
              <w:spacing w:after="0"/>
              <w:jc w:val="left"/>
            </w:pPr>
            <w:r>
              <w:rPr>
                <w:sz w:val="16"/>
              </w:rPr>
              <w:t>Approved, expires 2031-05-03</w:t>
            </w:r>
          </w:p>
        </w:tc>
        <w:tc>
          <w:tcPr>
            <w:tcW w:type="dxa" w:w="2144"/>
          </w:tcPr>
          <w:p>
            <w:pPr>
              <w:spacing w:after="0"/>
              <w:jc w:val="right"/>
            </w:pPr>
            <w:r>
              <w:rPr>
                <w:sz w:val="16"/>
              </w:rPr>
              <w:t>FMA RL 0, SRL 0; any 0</w:t>
            </w:r>
          </w:p>
        </w:tc>
        <w:tc>
          <w:tcPr>
            <w:tcW w:type="dxa" w:w="2216"/>
          </w:tcPr>
          <w:p>
            <w:pPr>
              <w:spacing w:after="0"/>
              <w:jc w:val="right"/>
            </w:pPr>
            <w:r>
              <w:rPr>
                <w:sz w:val="16"/>
              </w:rPr>
              <w:t>no Public Assistance recorded</w:t>
            </w:r>
          </w:p>
        </w:tc>
        <w:tc>
          <w:tcPr>
            <w:tcW w:type="dxa" w:w="2507"/>
          </w:tcPr>
          <w:p>
            <w:pPr>
              <w:spacing w:after="0"/>
              <w:jc w:val="right"/>
            </w:pPr>
            <w:r>
              <w:rPr>
                <w:sz w:val="16"/>
              </w:rPr>
              <w:t>13 total; 2 since its plan</w:t>
            </w:r>
          </w:p>
        </w:tc>
        <w:tc>
          <w:tcPr>
            <w:tcW w:type="dxa" w:w="2720"/>
          </w:tcPr>
          <w:p>
            <w:pPr>
              <w:spacing w:after="0"/>
              <w:jc w:val="left"/>
            </w:pPr>
          </w:p>
        </w:tc>
      </w:tr>
      <w:tr>
        <w:trPr>
          <w:cantSplit/>
        </w:trPr>
        <w:tc>
          <w:tcPr>
            <w:tcW w:type="dxa" w:w="1417"/>
          </w:tcPr>
          <w:p>
            <w:pPr>
              <w:spacing w:after="0"/>
              <w:jc w:val="left"/>
            </w:pPr>
            <w:r>
              <w:rPr>
                <w:sz w:val="16"/>
              </w:rPr>
              <w:t>Nemaha village</w:t>
            </w:r>
          </w:p>
        </w:tc>
        <w:tc>
          <w:tcPr>
            <w:tcW w:type="dxa" w:w="782"/>
          </w:tcPr>
          <w:p>
            <w:pPr>
              <w:spacing w:after="0"/>
              <w:jc w:val="left"/>
            </w:pPr>
            <w:r>
              <w:rPr>
                <w:sz w:val="16"/>
              </w:rPr>
              <w:t>Village</w:t>
            </w:r>
          </w:p>
        </w:tc>
        <w:tc>
          <w:tcPr>
            <w:tcW w:type="dxa" w:w="2325"/>
          </w:tcPr>
          <w:p>
            <w:pPr>
              <w:spacing w:after="0"/>
              <w:jc w:val="left"/>
            </w:pPr>
            <w:r>
              <w:rPr>
                <w:sz w:val="16"/>
              </w:rPr>
              <w:t>Plan 111395 approved 2026-05-04, pending adoption here; not yet eligible</w:t>
            </w:r>
          </w:p>
        </w:tc>
        <w:tc>
          <w:tcPr>
            <w:tcW w:type="dxa" w:w="2144"/>
          </w:tcPr>
          <w:p>
            <w:pPr>
              <w:spacing w:after="0"/>
              <w:jc w:val="right"/>
            </w:pPr>
            <w:r>
              <w:rPr>
                <w:sz w:val="16"/>
              </w:rPr>
              <w:t>FMA RL 0, SRL 0; any 0</w:t>
            </w:r>
          </w:p>
        </w:tc>
        <w:tc>
          <w:tcPr>
            <w:tcW w:type="dxa" w:w="2216"/>
          </w:tcPr>
          <w:p>
            <w:pPr>
              <w:spacing w:after="0"/>
              <w:jc w:val="right"/>
            </w:pPr>
            <w:r>
              <w:rPr>
                <w:sz w:val="16"/>
              </w:rPr>
              <w:t>$4,312.65</w:t>
            </w:r>
          </w:p>
        </w:tc>
        <w:tc>
          <w:tcPr>
            <w:tcW w:type="dxa" w:w="2507"/>
          </w:tcPr>
          <w:p>
            <w:pPr>
              <w:spacing w:after="0"/>
              <w:jc w:val="right"/>
            </w:pPr>
            <w:r>
              <w:rPr>
                <w:sz w:val="16"/>
              </w:rPr>
              <w:t>39 total; no approved plan</w:t>
            </w:r>
          </w:p>
        </w:tc>
        <w:tc>
          <w:tcPr>
            <w:tcW w:type="dxa" w:w="2720"/>
          </w:tcPr>
          <w:p>
            <w:pPr>
              <w:spacing w:after="0"/>
              <w:jc w:val="left"/>
            </w:pPr>
          </w:p>
        </w:tc>
      </w:tr>
      <w:tr>
        <w:trPr>
          <w:cantSplit/>
        </w:trPr>
        <w:tc>
          <w:tcPr>
            <w:tcW w:type="dxa" w:w="1417"/>
          </w:tcPr>
          <w:p>
            <w:pPr>
              <w:spacing w:after="0"/>
              <w:jc w:val="left"/>
            </w:pPr>
            <w:r>
              <w:rPr>
                <w:sz w:val="16"/>
              </w:rPr>
              <w:t>Peru city</w:t>
            </w:r>
          </w:p>
        </w:tc>
        <w:tc>
          <w:tcPr>
            <w:tcW w:type="dxa" w:w="782"/>
          </w:tcPr>
          <w:p>
            <w:pPr>
              <w:spacing w:after="0"/>
              <w:jc w:val="left"/>
            </w:pPr>
            <w:r>
              <w:rPr>
                <w:sz w:val="16"/>
              </w:rPr>
              <w:t>City</w:t>
            </w:r>
          </w:p>
        </w:tc>
        <w:tc>
          <w:tcPr>
            <w:tcW w:type="dxa" w:w="2325"/>
          </w:tcPr>
          <w:p>
            <w:pPr>
              <w:spacing w:after="0"/>
              <w:jc w:val="left"/>
            </w:pPr>
            <w:r>
              <w:rPr>
                <w:sz w:val="16"/>
              </w:rPr>
              <w:t>Plan 111395 approved 2026-05-04, pending adoption here; not yet eligible</w:t>
            </w:r>
          </w:p>
        </w:tc>
        <w:tc>
          <w:tcPr>
            <w:tcW w:type="dxa" w:w="2144"/>
          </w:tcPr>
          <w:p>
            <w:pPr>
              <w:spacing w:after="0"/>
              <w:jc w:val="right"/>
            </w:pPr>
            <w:r>
              <w:rPr>
                <w:sz w:val="16"/>
              </w:rPr>
              <w:t>FMA RL 0, SRL 0; any 0</w:t>
            </w:r>
          </w:p>
        </w:tc>
        <w:tc>
          <w:tcPr>
            <w:tcW w:type="dxa" w:w="2216"/>
          </w:tcPr>
          <w:p>
            <w:pPr>
              <w:spacing w:after="0"/>
              <w:jc w:val="right"/>
            </w:pPr>
            <w:r>
              <w:rPr>
                <w:sz w:val="16"/>
              </w:rPr>
              <w:t>$8,882,193.02</w:t>
            </w:r>
          </w:p>
        </w:tc>
        <w:tc>
          <w:tcPr>
            <w:tcW w:type="dxa" w:w="2507"/>
          </w:tcPr>
          <w:p>
            <w:pPr>
              <w:spacing w:after="0"/>
              <w:jc w:val="right"/>
            </w:pPr>
            <w:r>
              <w:rPr>
                <w:sz w:val="16"/>
              </w:rPr>
              <w:t>46 total; no approved plan</w:t>
            </w:r>
          </w:p>
        </w:tc>
        <w:tc>
          <w:tcPr>
            <w:tcW w:type="dxa" w:w="272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111395 was approved by FEMA on 2026-05-04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8"/>
        <w:gridCol w:w="1305"/>
        <w:gridCol w:w="1177"/>
        <w:gridCol w:w="1102"/>
        <w:gridCol w:w="1102"/>
        <w:gridCol w:w="158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$2,035,084,556</w:t>
            </w:r>
          </w:p>
        </w:tc>
        <w:tc>
          <w:tcPr>
            <w:tcW w:type="dxa" w:w="1215"/>
          </w:tcPr>
          <w:p>
            <w:pPr>
              <w:spacing w:after="0"/>
              <w:jc w:val="right"/>
            </w:pPr>
            <w:r>
              <w:rPr>
                <w:sz w:val="16"/>
              </w:rPr>
              <w:t>$147,304,723</w:t>
            </w:r>
          </w:p>
        </w:tc>
        <w:tc>
          <w:tcPr>
            <w:tcW w:type="dxa" w:w="1044"/>
          </w:tcPr>
          <w:p>
            <w:pPr>
              <w:spacing w:after="0"/>
              <w:jc w:val="right"/>
            </w:pPr>
            <w:r>
              <w:rPr>
                <w:sz w:val="16"/>
              </w:rPr>
              <w:t>7,072</w:t>
            </w:r>
          </w:p>
        </w:tc>
        <w:tc>
          <w:tcPr>
            <w:tcW w:type="dxa" w:w="1037"/>
          </w:tcPr>
          <w:p>
            <w:pPr>
              <w:spacing w:after="0"/>
              <w:jc w:val="right"/>
            </w:pPr>
            <w:r>
              <w:rPr>
                <w:sz w:val="16"/>
              </w:rPr>
              <w:t>$538</w:t>
            </w:r>
          </w:p>
        </w:tc>
        <w:tc>
          <w:tcPr>
            <w:tcW w:type="dxa" w:w="1126"/>
          </w:tcPr>
          <w:p>
            <w:pPr>
              <w:spacing w:after="0"/>
              <w:jc w:val="right"/>
            </w:pPr>
            <w:r>
              <w:rPr>
                <w:sz w:val="16"/>
              </w:rPr>
              <w:t>$76,180</w:t>
            </w:r>
          </w:p>
        </w:tc>
        <w:tc>
          <w:tcPr>
            <w:tcW w:type="dxa" w:w="988"/>
          </w:tcPr>
          <w:p>
            <w:pPr>
              <w:spacing w:after="0"/>
              <w:jc w:val="right"/>
            </w:pPr>
            <w:r>
              <w:rPr>
                <w:sz w:val="16"/>
              </w:rPr>
              <w:t>$294,689</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$96,686,775</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$703,029</w:t>
            </w:r>
          </w:p>
        </w:tc>
        <w:tc>
          <w:tcPr>
            <w:tcW w:type="dxa" w:w="988"/>
          </w:tcPr>
          <w:p>
            <w:pPr>
              <w:spacing w:after="0"/>
              <w:jc w:val="right"/>
            </w:pPr>
            <w:r>
              <w:rPr>
                <w:sz w:val="16"/>
              </w:rPr>
              <w:t>n/a</w:t>
            </w:r>
          </w:p>
        </w:tc>
        <w:tc>
          <w:tcPr>
            <w:tcW w:type="dxa" w:w="1305"/>
          </w:tcPr>
          <w:p>
            <w:pPr>
              <w:spacing w:after="0"/>
              <w:jc w:val="right"/>
            </w:pPr>
            <w:r>
              <w:rPr>
                <w:sz w:val="16"/>
              </w:rPr>
              <w:t>0.727% (agriculture)</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$3,656,439,310</w:t>
            </w:r>
          </w:p>
        </w:tc>
        <w:tc>
          <w:tcPr>
            <w:tcW w:type="dxa" w:w="1215"/>
          </w:tcPr>
          <w:p>
            <w:pPr>
              <w:spacing w:after="0"/>
              <w:jc w:val="right"/>
            </w:pPr>
            <w:r>
              <w:rPr>
                <w:sz w:val="16"/>
              </w:rPr>
              <w:t>n/a</w:t>
            </w:r>
          </w:p>
        </w:tc>
        <w:tc>
          <w:tcPr>
            <w:tcW w:type="dxa" w:w="1044"/>
          </w:tcPr>
          <w:p>
            <w:pPr>
              <w:spacing w:after="0"/>
              <w:jc w:val="right"/>
            </w:pPr>
            <w:r>
              <w:rPr>
                <w:sz w:val="16"/>
              </w:rPr>
              <w:t>7,074</w:t>
            </w:r>
          </w:p>
        </w:tc>
        <w:tc>
          <w:tcPr>
            <w:tcW w:type="dxa" w:w="1037"/>
          </w:tcPr>
          <w:p>
            <w:pPr>
              <w:spacing w:after="0"/>
              <w:jc w:val="right"/>
            </w:pPr>
            <w:r>
              <w:rPr>
                <w:sz w:val="16"/>
              </w:rPr>
              <w:t>$9,495</w:t>
            </w:r>
          </w:p>
        </w:tc>
        <w:tc>
          <w:tcPr>
            <w:tcW w:type="dxa" w:w="1126"/>
          </w:tcPr>
          <w:p>
            <w:pPr>
              <w:spacing w:after="0"/>
              <w:jc w:val="right"/>
            </w:pPr>
            <w:r>
              <w:rPr>
                <w:sz w:val="16"/>
              </w:rPr>
              <w:t>n/a</w:t>
            </w:r>
          </w:p>
        </w:tc>
        <w:tc>
          <w:tcPr>
            <w:tcW w:type="dxa" w:w="988"/>
          </w:tcPr>
          <w:p>
            <w:pPr>
              <w:spacing w:after="0"/>
              <w:jc w:val="right"/>
            </w:pPr>
            <w:r>
              <w:rPr>
                <w:sz w:val="16"/>
              </w:rPr>
              <w:t>$2,139</w:t>
            </w:r>
          </w:p>
        </w:tc>
        <w:tc>
          <w:tcPr>
            <w:tcW w:type="dxa" w:w="1305"/>
          </w:tcPr>
          <w:p>
            <w:pPr>
              <w:spacing w:after="0"/>
              <w:jc w:val="right"/>
            </w:pPr>
            <w:r>
              <w:rPr>
                <w:sz w:val="16"/>
              </w:rPr>
              <w:t>0.00026%</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$2,035,086,913</w:t>
            </w:r>
          </w:p>
        </w:tc>
        <w:tc>
          <w:tcPr>
            <w:tcW w:type="dxa" w:w="1215"/>
          </w:tcPr>
          <w:p>
            <w:pPr>
              <w:spacing w:after="0"/>
              <w:jc w:val="right"/>
            </w:pPr>
            <w:r>
              <w:rPr>
                <w:sz w:val="16"/>
              </w:rPr>
              <w:t>$147,304,723</w:t>
            </w:r>
          </w:p>
        </w:tc>
        <w:tc>
          <w:tcPr>
            <w:tcW w:type="dxa" w:w="1044"/>
          </w:tcPr>
          <w:p>
            <w:pPr>
              <w:spacing w:after="0"/>
              <w:jc w:val="right"/>
            </w:pPr>
            <w:r>
              <w:rPr>
                <w:sz w:val="16"/>
              </w:rPr>
              <w:t>7,072</w:t>
            </w:r>
          </w:p>
        </w:tc>
        <w:tc>
          <w:tcPr>
            <w:tcW w:type="dxa" w:w="1037"/>
          </w:tcPr>
          <w:p>
            <w:pPr>
              <w:spacing w:after="0"/>
              <w:jc w:val="right"/>
            </w:pPr>
            <w:r>
              <w:rPr>
                <w:sz w:val="16"/>
              </w:rPr>
              <w:t>$55,498</w:t>
            </w:r>
          </w:p>
        </w:tc>
        <w:tc>
          <w:tcPr>
            <w:tcW w:type="dxa" w:w="1126"/>
          </w:tcPr>
          <w:p>
            <w:pPr>
              <w:spacing w:after="0"/>
              <w:jc w:val="right"/>
            </w:pPr>
            <w:r>
              <w:rPr>
                <w:sz w:val="16"/>
              </w:rPr>
              <w:t>$243,819</w:t>
            </w:r>
          </w:p>
        </w:tc>
        <w:tc>
          <w:tcPr>
            <w:tcW w:type="dxa" w:w="988"/>
          </w:tcPr>
          <w:p>
            <w:pPr>
              <w:spacing w:after="0"/>
              <w:jc w:val="right"/>
            </w:pPr>
            <w:r>
              <w:rPr>
                <w:sz w:val="16"/>
              </w:rPr>
              <w:t>$35,214</w:t>
            </w:r>
          </w:p>
        </w:tc>
        <w:tc>
          <w:tcPr>
            <w:tcW w:type="dxa" w:w="1305"/>
          </w:tcPr>
          <w:p>
            <w:pPr>
              <w:spacing w:after="0"/>
              <w:jc w:val="right"/>
            </w:pPr>
            <w:r>
              <w:rPr>
                <w:sz w:val="16"/>
              </w:rPr>
              <w:t>0.00273%</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$2,035,084,556</w:t>
            </w:r>
          </w:p>
        </w:tc>
        <w:tc>
          <w:tcPr>
            <w:tcW w:type="dxa" w:w="1215"/>
          </w:tcPr>
          <w:p>
            <w:pPr>
              <w:spacing w:after="0"/>
              <w:jc w:val="right"/>
            </w:pPr>
            <w:r>
              <w:rPr>
                <w:sz w:val="16"/>
              </w:rPr>
              <w:t>$147,304,723</w:t>
            </w:r>
          </w:p>
        </w:tc>
        <w:tc>
          <w:tcPr>
            <w:tcW w:type="dxa" w:w="1044"/>
          </w:tcPr>
          <w:p>
            <w:pPr>
              <w:spacing w:after="0"/>
              <w:jc w:val="right"/>
            </w:pPr>
            <w:r>
              <w:rPr>
                <w:sz w:val="16"/>
              </w:rPr>
              <w:t>7,072</w:t>
            </w:r>
          </w:p>
        </w:tc>
        <w:tc>
          <w:tcPr>
            <w:tcW w:type="dxa" w:w="1037"/>
          </w:tcPr>
          <w:p>
            <w:pPr>
              <w:spacing w:after="0"/>
              <w:jc w:val="right"/>
            </w:pPr>
            <w:r>
              <w:rPr>
                <w:sz w:val="16"/>
              </w:rPr>
              <w:t>$7,838</w:t>
            </w:r>
          </w:p>
        </w:tc>
        <w:tc>
          <w:tcPr>
            <w:tcW w:type="dxa" w:w="1126"/>
          </w:tcPr>
          <w:p>
            <w:pPr>
              <w:spacing w:after="0"/>
              <w:jc w:val="right"/>
            </w:pPr>
            <w:r>
              <w:rPr>
                <w:sz w:val="16"/>
              </w:rPr>
              <w:t>$4</w:t>
            </w:r>
          </w:p>
        </w:tc>
        <w:tc>
          <w:tcPr>
            <w:tcW w:type="dxa" w:w="988"/>
          </w:tcPr>
          <w:p>
            <w:pPr>
              <w:spacing w:after="0"/>
              <w:jc w:val="right"/>
            </w:pPr>
            <w:r>
              <w:rPr>
                <w:sz w:val="16"/>
              </w:rPr>
              <w:t>$382,792</w:t>
            </w:r>
          </w:p>
        </w:tc>
        <w:tc>
          <w:tcPr>
            <w:tcW w:type="dxa" w:w="1305"/>
          </w:tcPr>
          <w:p>
            <w:pPr>
              <w:spacing w:after="0"/>
              <w:jc w:val="right"/>
            </w:pPr>
            <w:r>
              <w:rPr>
                <w:sz w:val="16"/>
              </w:rPr>
              <w:t>0.000385%</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$2,035,086,913</w:t>
            </w:r>
          </w:p>
        </w:tc>
        <w:tc>
          <w:tcPr>
            <w:tcW w:type="dxa" w:w="1215"/>
          </w:tcPr>
          <w:p>
            <w:pPr>
              <w:spacing w:after="0"/>
              <w:jc w:val="right"/>
            </w:pPr>
            <w:r>
              <w:rPr>
                <w:sz w:val="16"/>
              </w:rPr>
              <w:t>$147,304,723</w:t>
            </w:r>
          </w:p>
        </w:tc>
        <w:tc>
          <w:tcPr>
            <w:tcW w:type="dxa" w:w="1044"/>
          </w:tcPr>
          <w:p>
            <w:pPr>
              <w:spacing w:after="0"/>
              <w:jc w:val="right"/>
            </w:pPr>
            <w:r>
              <w:rPr>
                <w:sz w:val="16"/>
              </w:rPr>
              <w:t>7,072</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988"/>
          </w:tcPr>
          <w:p>
            <w:pPr>
              <w:spacing w:after="0"/>
              <w:jc w:val="right"/>
            </w:pPr>
            <w:r>
              <w:rPr>
                <w:sz w:val="16"/>
              </w:rPr>
              <w:t>$0</w:t>
            </w:r>
          </w:p>
        </w:tc>
        <w:tc>
          <w:tcPr>
            <w:tcW w:type="dxa" w:w="1305"/>
          </w:tcPr>
          <w:p>
            <w:pPr>
              <w:spacing w:after="0"/>
              <w:jc w:val="right"/>
            </w:pPr>
            <w:r>
              <w:rPr>
                <w:sz w:val="16"/>
              </w:rPr>
              <w:t>0%</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$2,035,084,556</w:t>
            </w:r>
          </w:p>
        </w:tc>
        <w:tc>
          <w:tcPr>
            <w:tcW w:type="dxa" w:w="1215"/>
          </w:tcPr>
          <w:p>
            <w:pPr>
              <w:spacing w:after="0"/>
              <w:jc w:val="right"/>
            </w:pPr>
            <w:r>
              <w:rPr>
                <w:sz w:val="16"/>
              </w:rPr>
              <w:t>n/a</w:t>
            </w:r>
          </w:p>
        </w:tc>
        <w:tc>
          <w:tcPr>
            <w:tcW w:type="dxa" w:w="1044"/>
          </w:tcPr>
          <w:p>
            <w:pPr>
              <w:spacing w:after="0"/>
              <w:jc w:val="right"/>
            </w:pPr>
            <w:r>
              <w:rPr>
                <w:sz w:val="16"/>
              </w:rPr>
              <w:t>7,072</w:t>
            </w:r>
          </w:p>
        </w:tc>
        <w:tc>
          <w:tcPr>
            <w:tcW w:type="dxa" w:w="1037"/>
          </w:tcPr>
          <w:p>
            <w:pPr>
              <w:spacing w:after="0"/>
              <w:jc w:val="right"/>
            </w:pPr>
            <w:r>
              <w:rPr>
                <w:sz w:val="16"/>
              </w:rPr>
              <w:t>$22,492</w:t>
            </w:r>
          </w:p>
        </w:tc>
        <w:tc>
          <w:tcPr>
            <w:tcW w:type="dxa" w:w="1126"/>
          </w:tcPr>
          <w:p>
            <w:pPr>
              <w:spacing w:after="0"/>
              <w:jc w:val="right"/>
            </w:pPr>
            <w:r>
              <w:rPr>
                <w:sz w:val="16"/>
              </w:rPr>
              <w:t>n/a</w:t>
            </w:r>
          </w:p>
        </w:tc>
        <w:tc>
          <w:tcPr>
            <w:tcW w:type="dxa" w:w="988"/>
          </w:tcPr>
          <w:p>
            <w:pPr>
              <w:spacing w:after="0"/>
              <w:jc w:val="right"/>
            </w:pPr>
            <w:r>
              <w:rPr>
                <w:sz w:val="16"/>
              </w:rPr>
              <w:t>$23,962</w:t>
            </w:r>
          </w:p>
        </w:tc>
        <w:tc>
          <w:tcPr>
            <w:tcW w:type="dxa" w:w="1305"/>
          </w:tcPr>
          <w:p>
            <w:pPr>
              <w:spacing w:after="0"/>
              <w:jc w:val="right"/>
            </w:pPr>
            <w:r>
              <w:rPr>
                <w:sz w:val="16"/>
              </w:rPr>
              <w:t>0.00111%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$2,034,850,633</w:t>
            </w:r>
          </w:p>
        </w:tc>
        <w:tc>
          <w:tcPr>
            <w:tcW w:type="dxa" w:w="1215"/>
          </w:tcPr>
          <w:p>
            <w:pPr>
              <w:spacing w:after="0"/>
              <w:jc w:val="right"/>
            </w:pPr>
            <w:r>
              <w:rPr>
                <w:sz w:val="16"/>
              </w:rPr>
              <w:t>$29,639,911</w:t>
            </w:r>
          </w:p>
        </w:tc>
        <w:tc>
          <w:tcPr>
            <w:tcW w:type="dxa" w:w="1044"/>
          </w:tcPr>
          <w:p>
            <w:pPr>
              <w:spacing w:after="0"/>
              <w:jc w:val="right"/>
            </w:pPr>
            <w:r>
              <w:rPr>
                <w:sz w:val="16"/>
              </w:rPr>
              <w:t>123</w:t>
            </w:r>
          </w:p>
        </w:tc>
        <w:tc>
          <w:tcPr>
            <w:tcW w:type="dxa" w:w="1037"/>
          </w:tcPr>
          <w:p>
            <w:pPr>
              <w:spacing w:after="0"/>
              <w:jc w:val="right"/>
            </w:pPr>
            <w:r>
              <w:rPr>
                <w:sz w:val="16"/>
              </w:rPr>
              <w:t>$1,700,282</w:t>
            </w:r>
          </w:p>
        </w:tc>
        <w:tc>
          <w:tcPr>
            <w:tcW w:type="dxa" w:w="1126"/>
          </w:tcPr>
          <w:p>
            <w:pPr>
              <w:spacing w:after="0"/>
              <w:jc w:val="right"/>
            </w:pPr>
            <w:r>
              <w:rPr>
                <w:sz w:val="16"/>
              </w:rPr>
              <w:t>$35,629</w:t>
            </w:r>
          </w:p>
        </w:tc>
        <w:tc>
          <w:tcPr>
            <w:tcW w:type="dxa" w:w="988"/>
          </w:tcPr>
          <w:p>
            <w:pPr>
              <w:spacing w:after="0"/>
              <w:jc w:val="right"/>
            </w:pPr>
            <w:r>
              <w:rPr>
                <w:sz w:val="16"/>
              </w:rPr>
              <w:t>$2,380</w:t>
            </w:r>
          </w:p>
        </w:tc>
        <w:tc>
          <w:tcPr>
            <w:tcW w:type="dxa" w:w="1305"/>
          </w:tcPr>
          <w:p>
            <w:pPr>
              <w:spacing w:after="0"/>
              <w:jc w:val="right"/>
            </w:pPr>
            <w:r>
              <w:rPr>
                <w:sz w:val="16"/>
              </w:rPr>
              <w:t>n/a (see note)</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$47,040,964</w:t>
            </w:r>
          </w:p>
        </w:tc>
        <w:tc>
          <w:tcPr>
            <w:tcW w:type="dxa" w:w="1215"/>
          </w:tcPr>
          <w:p>
            <w:pPr>
              <w:spacing w:after="0"/>
              <w:jc w:val="right"/>
            </w:pPr>
            <w:r>
              <w:rPr>
                <w:sz w:val="16"/>
              </w:rPr>
              <w:t>n/a</w:t>
            </w:r>
          </w:p>
        </w:tc>
        <w:tc>
          <w:tcPr>
            <w:tcW w:type="dxa" w:w="1044"/>
          </w:tcPr>
          <w:p>
            <w:pPr>
              <w:spacing w:after="0"/>
              <w:jc w:val="right"/>
            </w:pPr>
            <w:r>
              <w:rPr>
                <w:sz w:val="16"/>
              </w:rPr>
              <w:t>187</w:t>
            </w:r>
          </w:p>
        </w:tc>
        <w:tc>
          <w:tcPr>
            <w:tcW w:type="dxa" w:w="1037"/>
          </w:tcPr>
          <w:p>
            <w:pPr>
              <w:spacing w:after="0"/>
              <w:jc w:val="right"/>
            </w:pPr>
            <w:r>
              <w:rPr>
                <w:sz w:val="16"/>
              </w:rPr>
              <w:t>$68</w:t>
            </w:r>
          </w:p>
        </w:tc>
        <w:tc>
          <w:tcPr>
            <w:tcW w:type="dxa" w:w="1126"/>
          </w:tcPr>
          <w:p>
            <w:pPr>
              <w:spacing w:after="0"/>
              <w:jc w:val="right"/>
            </w:pPr>
            <w:r>
              <w:rPr>
                <w:sz w:val="16"/>
              </w:rPr>
              <w:t>n/a</w:t>
            </w:r>
          </w:p>
        </w:tc>
        <w:tc>
          <w:tcPr>
            <w:tcW w:type="dxa" w:w="988"/>
          </w:tcPr>
          <w:p>
            <w:pPr>
              <w:spacing w:after="0"/>
              <w:jc w:val="right"/>
            </w:pPr>
            <w:r>
              <w:rPr>
                <w:sz w:val="16"/>
              </w:rPr>
              <w:t>$6,179</w:t>
            </w:r>
          </w:p>
        </w:tc>
        <w:tc>
          <w:tcPr>
            <w:tcW w:type="dxa" w:w="1305"/>
          </w:tcPr>
          <w:p>
            <w:pPr>
              <w:spacing w:after="0"/>
              <w:jc w:val="right"/>
            </w:pPr>
            <w:r>
              <w:rPr>
                <w:sz w:val="16"/>
              </w:rPr>
              <w:t>0.000144%</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$2,035,086,913</w:t>
            </w:r>
          </w:p>
        </w:tc>
        <w:tc>
          <w:tcPr>
            <w:tcW w:type="dxa" w:w="1215"/>
          </w:tcPr>
          <w:p>
            <w:pPr>
              <w:spacing w:after="0"/>
              <w:jc w:val="right"/>
            </w:pPr>
            <w:r>
              <w:rPr>
                <w:sz w:val="16"/>
              </w:rPr>
              <w:t>n/a</w:t>
            </w:r>
          </w:p>
        </w:tc>
        <w:tc>
          <w:tcPr>
            <w:tcW w:type="dxa" w:w="1044"/>
          </w:tcPr>
          <w:p>
            <w:pPr>
              <w:spacing w:after="0"/>
              <w:jc w:val="right"/>
            </w:pPr>
            <w:r>
              <w:rPr>
                <w:sz w:val="16"/>
              </w:rPr>
              <w:t>7,072</w:t>
            </w:r>
          </w:p>
        </w:tc>
        <w:tc>
          <w:tcPr>
            <w:tcW w:type="dxa" w:w="1037"/>
          </w:tcPr>
          <w:p>
            <w:pPr>
              <w:spacing w:after="0"/>
              <w:jc w:val="right"/>
            </w:pPr>
            <w:r>
              <w:rPr>
                <w:sz w:val="16"/>
              </w:rPr>
              <w:t>$4,020</w:t>
            </w:r>
          </w:p>
        </w:tc>
        <w:tc>
          <w:tcPr>
            <w:tcW w:type="dxa" w:w="1126"/>
          </w:tcPr>
          <w:p>
            <w:pPr>
              <w:spacing w:after="0"/>
              <w:jc w:val="right"/>
            </w:pPr>
            <w:r>
              <w:rPr>
                <w:sz w:val="16"/>
              </w:rPr>
              <w:t>n/a</w:t>
            </w:r>
          </w:p>
        </w:tc>
        <w:tc>
          <w:tcPr>
            <w:tcW w:type="dxa" w:w="988"/>
          </w:tcPr>
          <w:p>
            <w:pPr>
              <w:spacing w:after="0"/>
              <w:jc w:val="right"/>
            </w:pPr>
            <w:r>
              <w:rPr>
                <w:sz w:val="16"/>
              </w:rPr>
              <w:t>$49,106</w:t>
            </w:r>
          </w:p>
        </w:tc>
        <w:tc>
          <w:tcPr>
            <w:tcW w:type="dxa" w:w="1305"/>
          </w:tcPr>
          <w:p>
            <w:pPr>
              <w:spacing w:after="0"/>
              <w:jc w:val="right"/>
            </w:pPr>
            <w:r>
              <w:rPr>
                <w:sz w:val="16"/>
              </w:rPr>
              <w:t>0.000198%</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$2,035,086,913</w:t>
            </w:r>
          </w:p>
        </w:tc>
        <w:tc>
          <w:tcPr>
            <w:tcW w:type="dxa" w:w="1215"/>
          </w:tcPr>
          <w:p>
            <w:pPr>
              <w:spacing w:after="0"/>
              <w:jc w:val="right"/>
            </w:pPr>
            <w:r>
              <w:rPr>
                <w:sz w:val="16"/>
              </w:rPr>
              <w:t>$147,304,723</w:t>
            </w:r>
          </w:p>
        </w:tc>
        <w:tc>
          <w:tcPr>
            <w:tcW w:type="dxa" w:w="1044"/>
          </w:tcPr>
          <w:p>
            <w:pPr>
              <w:spacing w:after="0"/>
              <w:jc w:val="right"/>
            </w:pPr>
            <w:r>
              <w:rPr>
                <w:sz w:val="16"/>
              </w:rPr>
              <w:t>7,072</w:t>
            </w:r>
          </w:p>
        </w:tc>
        <w:tc>
          <w:tcPr>
            <w:tcW w:type="dxa" w:w="1037"/>
          </w:tcPr>
          <w:p>
            <w:pPr>
              <w:spacing w:after="0"/>
              <w:jc w:val="right"/>
            </w:pPr>
            <w:r>
              <w:rPr>
                <w:sz w:val="16"/>
              </w:rPr>
              <w:t>$83,223</w:t>
            </w:r>
          </w:p>
        </w:tc>
        <w:tc>
          <w:tcPr>
            <w:tcW w:type="dxa" w:w="1126"/>
          </w:tcPr>
          <w:p>
            <w:pPr>
              <w:spacing w:after="0"/>
              <w:jc w:val="right"/>
            </w:pPr>
            <w:r>
              <w:rPr>
                <w:sz w:val="16"/>
              </w:rPr>
              <w:t>$31,320</w:t>
            </w:r>
          </w:p>
        </w:tc>
        <w:tc>
          <w:tcPr>
            <w:tcW w:type="dxa" w:w="988"/>
          </w:tcPr>
          <w:p>
            <w:pPr>
              <w:spacing w:after="0"/>
              <w:jc w:val="right"/>
            </w:pPr>
            <w:r>
              <w:rPr>
                <w:sz w:val="16"/>
              </w:rPr>
              <w:t>$124,419</w:t>
            </w:r>
          </w:p>
        </w:tc>
        <w:tc>
          <w:tcPr>
            <w:tcW w:type="dxa" w:w="1305"/>
          </w:tcPr>
          <w:p>
            <w:pPr>
              <w:spacing w:after="0"/>
              <w:jc w:val="right"/>
            </w:pPr>
            <w:r>
              <w:rPr>
                <w:sz w:val="16"/>
              </w:rPr>
              <w:t>0.00409%</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$2,035,086,913</w:t>
            </w:r>
          </w:p>
        </w:tc>
        <w:tc>
          <w:tcPr>
            <w:tcW w:type="dxa" w:w="1215"/>
          </w:tcPr>
          <w:p>
            <w:pPr>
              <w:spacing w:after="0"/>
              <w:jc w:val="right"/>
            </w:pPr>
            <w:r>
              <w:rPr>
                <w:sz w:val="16"/>
              </w:rPr>
              <w:t>$147,304,723</w:t>
            </w:r>
          </w:p>
        </w:tc>
        <w:tc>
          <w:tcPr>
            <w:tcW w:type="dxa" w:w="1044"/>
          </w:tcPr>
          <w:p>
            <w:pPr>
              <w:spacing w:after="0"/>
              <w:jc w:val="right"/>
            </w:pPr>
            <w:r>
              <w:rPr>
                <w:sz w:val="16"/>
              </w:rPr>
              <w:t>7,072</w:t>
            </w:r>
          </w:p>
        </w:tc>
        <w:tc>
          <w:tcPr>
            <w:tcW w:type="dxa" w:w="1037"/>
          </w:tcPr>
          <w:p>
            <w:pPr>
              <w:spacing w:after="0"/>
              <w:jc w:val="right"/>
            </w:pPr>
            <w:r>
              <w:rPr>
                <w:sz w:val="16"/>
              </w:rPr>
              <w:t>$539,646</w:t>
            </w:r>
          </w:p>
        </w:tc>
        <w:tc>
          <w:tcPr>
            <w:tcW w:type="dxa" w:w="1126"/>
          </w:tcPr>
          <w:p>
            <w:pPr>
              <w:spacing w:after="0"/>
              <w:jc w:val="right"/>
            </w:pPr>
            <w:r>
              <w:rPr>
                <w:sz w:val="16"/>
              </w:rPr>
              <w:t>$3,230</w:t>
            </w:r>
          </w:p>
        </w:tc>
        <w:tc>
          <w:tcPr>
            <w:tcW w:type="dxa" w:w="988"/>
          </w:tcPr>
          <w:p>
            <w:pPr>
              <w:spacing w:after="0"/>
              <w:jc w:val="right"/>
            </w:pPr>
            <w:r>
              <w:rPr>
                <w:sz w:val="16"/>
              </w:rPr>
              <w:t>$562,083</w:t>
            </w:r>
          </w:p>
        </w:tc>
        <w:tc>
          <w:tcPr>
            <w:tcW w:type="dxa" w:w="1305"/>
          </w:tcPr>
          <w:p>
            <w:pPr>
              <w:spacing w:after="0"/>
              <w:jc w:val="right"/>
            </w:pPr>
            <w:r>
              <w:rPr>
                <w:sz w:val="16"/>
              </w:rPr>
              <w:t>0.0265%</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$253,418,975</w:t>
            </w:r>
          </w:p>
        </w:tc>
        <w:tc>
          <w:tcPr>
            <w:tcW w:type="dxa" w:w="1215"/>
          </w:tcPr>
          <w:p>
            <w:pPr>
              <w:spacing w:after="0"/>
              <w:jc w:val="right"/>
            </w:pPr>
            <w:r>
              <w:rPr>
                <w:sz w:val="16"/>
              </w:rPr>
              <w:t>$31,749,312</w:t>
            </w:r>
          </w:p>
        </w:tc>
        <w:tc>
          <w:tcPr>
            <w:tcW w:type="dxa" w:w="1044"/>
          </w:tcPr>
          <w:p>
            <w:pPr>
              <w:spacing w:after="0"/>
              <w:jc w:val="right"/>
            </w:pPr>
            <w:r>
              <w:rPr>
                <w:sz w:val="16"/>
              </w:rPr>
              <w:t>1,490</w:t>
            </w:r>
          </w:p>
        </w:tc>
        <w:tc>
          <w:tcPr>
            <w:tcW w:type="dxa" w:w="1037"/>
          </w:tcPr>
          <w:p>
            <w:pPr>
              <w:spacing w:after="0"/>
              <w:jc w:val="right"/>
            </w:pPr>
            <w:r>
              <w:rPr>
                <w:sz w:val="16"/>
              </w:rPr>
              <w:t>$118,086</w:t>
            </w:r>
          </w:p>
        </w:tc>
        <w:tc>
          <w:tcPr>
            <w:tcW w:type="dxa" w:w="1126"/>
          </w:tcPr>
          <w:p>
            <w:pPr>
              <w:spacing w:after="0"/>
              <w:jc w:val="right"/>
            </w:pPr>
            <w:r>
              <w:rPr>
                <w:sz w:val="16"/>
              </w:rPr>
              <w:t>$154</w:t>
            </w:r>
          </w:p>
        </w:tc>
        <w:tc>
          <w:tcPr>
            <w:tcW w:type="dxa" w:w="988"/>
          </w:tcPr>
          <w:p>
            <w:pPr>
              <w:spacing w:after="0"/>
              <w:jc w:val="right"/>
            </w:pPr>
            <w:r>
              <w:rPr>
                <w:sz w:val="16"/>
              </w:rPr>
              <w:t>$6,070</w:t>
            </w:r>
          </w:p>
        </w:tc>
        <w:tc>
          <w:tcPr>
            <w:tcW w:type="dxa" w:w="1305"/>
          </w:tcPr>
          <w:p>
            <w:pPr>
              <w:spacing w:after="0"/>
              <w:jc w:val="right"/>
            </w:pPr>
            <w:r>
              <w:rPr>
                <w:sz w:val="16"/>
              </w:rPr>
              <w:t>0.0466%</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$2,035,084,556</w:t>
            </w:r>
          </w:p>
        </w:tc>
        <w:tc>
          <w:tcPr>
            <w:tcW w:type="dxa" w:w="1215"/>
          </w:tcPr>
          <w:p>
            <w:pPr>
              <w:spacing w:after="0"/>
              <w:jc w:val="right"/>
            </w:pPr>
            <w:r>
              <w:rPr>
                <w:sz w:val="16"/>
              </w:rPr>
              <w:t>$147,304,723</w:t>
            </w:r>
          </w:p>
        </w:tc>
        <w:tc>
          <w:tcPr>
            <w:tcW w:type="dxa" w:w="1044"/>
          </w:tcPr>
          <w:p>
            <w:pPr>
              <w:spacing w:after="0"/>
              <w:jc w:val="right"/>
            </w:pPr>
            <w:r>
              <w:rPr>
                <w:sz w:val="16"/>
              </w:rPr>
              <w:t>7,072</w:t>
            </w:r>
          </w:p>
        </w:tc>
        <w:tc>
          <w:tcPr>
            <w:tcW w:type="dxa" w:w="1037"/>
          </w:tcPr>
          <w:p>
            <w:pPr>
              <w:spacing w:after="0"/>
              <w:jc w:val="right"/>
            </w:pPr>
            <w:r>
              <w:rPr>
                <w:sz w:val="16"/>
              </w:rPr>
              <w:t>$10,475</w:t>
            </w:r>
          </w:p>
        </w:tc>
        <w:tc>
          <w:tcPr>
            <w:tcW w:type="dxa" w:w="1126"/>
          </w:tcPr>
          <w:p>
            <w:pPr>
              <w:spacing w:after="0"/>
              <w:jc w:val="right"/>
            </w:pPr>
            <w:r>
              <w:rPr>
                <w:sz w:val="16"/>
              </w:rPr>
              <w:t>$108</w:t>
            </w:r>
          </w:p>
        </w:tc>
        <w:tc>
          <w:tcPr>
            <w:tcW w:type="dxa" w:w="988"/>
          </w:tcPr>
          <w:p>
            <w:pPr>
              <w:spacing w:after="0"/>
              <w:jc w:val="right"/>
            </w:pPr>
            <w:r>
              <w:rPr>
                <w:sz w:val="16"/>
              </w:rPr>
              <w:t>$5,377</w:t>
            </w:r>
          </w:p>
        </w:tc>
        <w:tc>
          <w:tcPr>
            <w:tcW w:type="dxa" w:w="1305"/>
          </w:tcPr>
          <w:p>
            <w:pPr>
              <w:spacing w:after="0"/>
              <w:jc w:val="right"/>
            </w:pPr>
            <w:r>
              <w:rPr>
                <w:sz w:val="16"/>
              </w:rPr>
              <w:t>0.000515%</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Plan 111395 was approved by FEMA on 2026-05-04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7,072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$2,035,086,913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$147,304,723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$3,645,134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$1,494,412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Nemaha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Nemaha County</w:t>
            </w:r>
          </w:p>
        </w:tc>
        <w:tc>
          <w:tcPr>
            <w:tcW w:type="dxa" w:w="1620"/>
          </w:tcPr>
          <w:p>
            <w:pPr>
              <w:spacing w:after="0"/>
              <w:jc w:val="left"/>
            </w:pPr>
            <w:r>
              <w:rPr>
                <w:sz w:val="16"/>
              </w:rPr>
              <w:t>310460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Auburn city</w:t>
            </w:r>
          </w:p>
        </w:tc>
        <w:tc>
          <w:tcPr>
            <w:tcW w:type="dxa" w:w="1620"/>
          </w:tcPr>
          <w:p>
            <w:pPr>
              <w:spacing w:after="0"/>
              <w:jc w:val="left"/>
            </w:pPr>
            <w:r>
              <w:rPr>
                <w:sz w:val="16"/>
              </w:rPr>
              <w:t>310154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Brock village</w:t>
            </w:r>
          </w:p>
        </w:tc>
        <w:tc>
          <w:tcPr>
            <w:tcW w:type="dxa" w:w="1620"/>
          </w:tcPr>
          <w:p>
            <w:pPr>
              <w:spacing w:after="0"/>
              <w:jc w:val="left"/>
            </w:pPr>
            <w:r>
              <w:rPr>
                <w:sz w:val="16"/>
              </w:rPr>
              <w:t>310155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Brownville village</w:t>
            </w:r>
          </w:p>
        </w:tc>
        <w:tc>
          <w:tcPr>
            <w:tcW w:type="dxa" w:w="1620"/>
          </w:tcPr>
          <w:p>
            <w:pPr>
              <w:spacing w:after="0"/>
              <w:jc w:val="left"/>
            </w:pPr>
            <w:r>
              <w:rPr>
                <w:sz w:val="16"/>
              </w:rPr>
              <w:t>315617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Johnson village</w:t>
            </w:r>
          </w:p>
        </w:tc>
        <w:tc>
          <w:tcPr>
            <w:tcW w:type="dxa" w:w="1620"/>
          </w:tcPr>
          <w:p>
            <w:pPr>
              <w:spacing w:after="0"/>
              <w:jc w:val="left"/>
            </w:pPr>
            <w:r>
              <w:rPr>
                <w:sz w:val="16"/>
              </w:rPr>
              <w:t>315540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Julian village</w:t>
            </w:r>
          </w:p>
        </w:tc>
        <w:tc>
          <w:tcPr>
            <w:tcW w:type="dxa" w:w="1620"/>
          </w:tcPr>
          <w:p>
            <w:pPr>
              <w:spacing w:after="0"/>
              <w:jc w:val="left"/>
            </w:pPr>
            <w:r>
              <w:rPr>
                <w:sz w:val="16"/>
              </w:rPr>
              <w:t>315541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Nemaha village</w:t>
            </w:r>
          </w:p>
        </w:tc>
        <w:tc>
          <w:tcPr>
            <w:tcW w:type="dxa" w:w="1620"/>
          </w:tcPr>
          <w:p>
            <w:pPr>
              <w:spacing w:after="0"/>
              <w:jc w:val="left"/>
            </w:pPr>
            <w:r>
              <w:rPr>
                <w:sz w:val="16"/>
              </w:rPr>
              <w:t>310156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Peru city</w:t>
            </w:r>
          </w:p>
        </w:tc>
        <w:tc>
          <w:tcPr>
            <w:tcW w:type="dxa" w:w="1620"/>
          </w:tcPr>
          <w:p>
            <w:pPr>
              <w:spacing w:after="0"/>
              <w:jc w:val="left"/>
            </w:pPr>
            <w:r>
              <w:rPr>
                <w:sz w:val="16"/>
              </w:rPr>
              <w:t>310157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Nemaha County, NE: risk-assessment baseline packet, release 2026-10 (data as of 2026-09-30; County FIPS 31127). Automated baseline. </w:t>
      </w:r>
      <w:hyperlink r:id="rId15">
        <w:r>
          <w:rPr>
            <w:color w:val="1F4E99"/>
            <w:sz w:val="17"/>
            <w:u w:val="single"/>
          </w:rPr>
          <w:t>https://hazardplain.org/ne/31127/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hazard-plain_2026-10_NE_31127.docx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Nemaha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12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Nemaha County, NE: Risk-assessment baseline packet</dc:title>
  <dc:subject>Hazard Plain release 2026-10, as of 2026-09-30. Automated baseline</dc:subject>
  <dc:creator>Hazard Plain</dc:creator>
  <cp:keywords>Hazard Plain; hazard mitigation; risk assessment; 31127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