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Johnson County, NE</w:t>
      </w:r>
    </w:p>
    <w:p>
      <w:pPr>
        <w:spacing w:after="120" w:before="0"/>
      </w:pPr>
      <w:r>
        <w:rPr>
          <w:color w:val="555555"/>
          <w:sz w:val="24"/>
        </w:rPr>
        <w:t>Risk-assessment baseline packet</w:t>
      </w:r>
    </w:p>
    <w:p>
      <w:pPr>
        <w:spacing w:after="120" w:before="0"/>
      </w:pPr>
      <w:r>
        <w:rPr>
          <w:b/>
          <w:sz w:val="18"/>
        </w:rPr>
        <w:t xml:space="preserve">County FIPS: </w:t>
      </w:r>
      <w:r>
        <w:rPr>
          <w:sz w:val="18"/>
        </w:rPr>
        <w:t>31097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2031-05-03. Plan: Nemaha NRD Update (FEMA plan 111395), approved 2026-05-04.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2026-05-04: no new hazard declaration and 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($1,796,201 a year), Tornado ($675,430) and Wildfire ($469,361).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31097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2031-05-03</w:t>
      </w:r>
    </w:p>
    <w:p>
      <w:pPr>
        <w:keepNext/>
        <w:spacing w:after="40" w:before="0"/>
      </w:pPr>
      <w:r>
        <w:rPr>
          <w:b/>
        </w:rPr>
        <w:t xml:space="preserve">Plan: </w:t>
      </w:r>
      <w:r>
        <w:rPr/>
        <w:t>Nemaha NRD Update (FEMA plan 111395)</w:t>
      </w:r>
    </w:p>
    <w:p>
      <w:pPr>
        <w:keepNext/>
        <w:spacing w:after="40" w:before="0"/>
      </w:pPr>
      <w:r>
        <w:rPr>
          <w:b/>
        </w:rPr>
        <w:t xml:space="preserve">Approved: </w:t>
      </w:r>
      <w:r>
        <w:rPr/>
        <w:t>2026-05-04</w:t>
      </w:r>
    </w:p>
    <w:p>
      <w:pPr>
        <w:keepNext/>
        <w:spacing w:after="40" w:before="0"/>
      </w:pPr>
      <w:r>
        <w:rPr>
          <w:b/>
        </w:rPr>
        <w:t xml:space="preserve">Days to expiry: </w:t>
      </w:r>
      <w:r>
        <w:rPr/>
        <w:t>1,676</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10"/>
        <w:gridCol w:w="1395"/>
        <w:gridCol w:w="1421"/>
        <w:gridCol w:w="2015"/>
        <w:gridCol w:w="1717"/>
        <w:gridCol w:w="1332"/>
        <w:gridCol w:w="814"/>
        <w:gridCol w:w="2012"/>
        <w:gridCol w:w="1896"/>
      </w:tblGrid>
      <w:tr>
        <w:trPr>
          <w:cantSplit/>
          <w:tblHeader/>
        </w:trPr>
        <w:tc>
          <w:tcPr>
            <w:tcW w:type="dxa" w:w="1510"/>
            <w:shd w:val="clear" w:color="auto" w:fill="E8E8E8"/>
          </w:tcPr>
          <w:p>
            <w:pPr>
              <w:spacing w:after="0"/>
              <w:jc w:val="left"/>
            </w:pPr>
            <w:r>
              <w:rPr>
                <w:b/>
                <w:sz w:val="16"/>
              </w:rPr>
              <w:t>Jurisdiction</w:t>
            </w:r>
          </w:p>
        </w:tc>
        <w:tc>
          <w:tcPr>
            <w:tcW w:type="dxa" w:w="1395"/>
            <w:shd w:val="clear" w:color="auto" w:fill="E8E8E8"/>
          </w:tcPr>
          <w:p>
            <w:pPr>
              <w:spacing w:after="0"/>
              <w:jc w:val="left"/>
            </w:pPr>
            <w:r>
              <w:rPr>
                <w:b/>
                <w:sz w:val="16"/>
              </w:rPr>
              <w:t>Type</w:t>
            </w:r>
          </w:p>
        </w:tc>
        <w:tc>
          <w:tcPr>
            <w:tcW w:type="dxa" w:w="1421"/>
            <w:shd w:val="clear" w:color="auto" w:fill="E8E8E8"/>
          </w:tcPr>
          <w:p>
            <w:pPr>
              <w:spacing w:after="0"/>
              <w:jc w:val="left"/>
            </w:pPr>
            <w:r>
              <w:rPr>
                <w:b/>
                <w:sz w:val="16"/>
              </w:rPr>
              <w:t>Status</w:t>
            </w:r>
          </w:p>
        </w:tc>
        <w:tc>
          <w:tcPr>
            <w:tcW w:type="dxa" w:w="2015"/>
            <w:shd w:val="clear" w:color="auto" w:fill="E8E8E8"/>
          </w:tcPr>
          <w:p>
            <w:pPr>
              <w:spacing w:after="0"/>
              <w:jc w:val="left"/>
            </w:pPr>
            <w:r>
              <w:rPr>
                <w:b/>
                <w:sz w:val="16"/>
              </w:rPr>
              <w:t>Plan</w:t>
            </w:r>
          </w:p>
        </w:tc>
        <w:tc>
          <w:tcPr>
            <w:tcW w:type="dxa" w:w="1717"/>
            <w:shd w:val="clear" w:color="auto" w:fill="E8E8E8"/>
          </w:tcPr>
          <w:p>
            <w:pPr>
              <w:spacing w:after="0"/>
              <w:jc w:val="left"/>
            </w:pPr>
            <w:r>
              <w:rPr>
                <w:b/>
                <w:sz w:val="16"/>
              </w:rPr>
              <w:t>Approved</w:t>
            </w:r>
          </w:p>
        </w:tc>
        <w:tc>
          <w:tcPr>
            <w:tcW w:type="dxa" w:w="1332"/>
            <w:shd w:val="clear" w:color="auto" w:fill="E8E8E8"/>
          </w:tcPr>
          <w:p>
            <w:pPr>
              <w:spacing w:after="0"/>
              <w:jc w:val="left"/>
            </w:pPr>
            <w:r>
              <w:rPr>
                <w:b/>
                <w:sz w:val="16"/>
              </w:rPr>
              <w:t>Expires</w:t>
            </w:r>
          </w:p>
        </w:tc>
        <w:tc>
          <w:tcPr>
            <w:tcW w:type="dxa" w:w="81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12"/>
            <w:shd w:val="clear" w:color="auto" w:fill="E8E8E8"/>
          </w:tcPr>
          <w:p>
            <w:pPr>
              <w:spacing w:after="0"/>
              <w:jc w:val="left"/>
            </w:pPr>
            <w:r>
              <w:rPr>
                <w:b/>
                <w:sz w:val="16"/>
              </w:rPr>
              <w:t>Update underway</w:t>
            </w:r>
          </w:p>
        </w:tc>
        <w:tc>
          <w:tcPr>
            <w:tcW w:type="dxa" w:w="1896"/>
            <w:shd w:val="clear" w:color="auto" w:fill="E8E8E8"/>
          </w:tcPr>
          <w:p>
            <w:pPr>
              <w:spacing w:after="0"/>
              <w:jc w:val="left"/>
            </w:pPr>
            <w:r>
              <w:rPr>
                <w:b/>
                <w:sz w:val="16"/>
              </w:rPr>
              <w:t>Notes</w:t>
            </w:r>
          </w:p>
        </w:tc>
      </w:tr>
      <w:tr>
        <w:trPr>
          <w:cantSplit/>
        </w:trPr>
        <w:tc>
          <w:tcPr>
            <w:tcW w:type="dxa" w:w="1510"/>
          </w:tcPr>
          <w:p>
            <w:pPr>
              <w:spacing w:after="0"/>
              <w:jc w:val="left"/>
            </w:pPr>
            <w:r>
              <w:rPr>
                <w:sz w:val="16"/>
              </w:rPr>
              <w:t>Johnson County</w:t>
            </w:r>
          </w:p>
        </w:tc>
        <w:tc>
          <w:tcPr>
            <w:tcW w:type="dxa" w:w="1395"/>
          </w:tcPr>
          <w:p>
            <w:pPr>
              <w:spacing w:after="0"/>
              <w:jc w:val="left"/>
            </w:pPr>
            <w:r>
              <w:rPr>
                <w:sz w:val="16"/>
              </w:rPr>
              <w:t>County</w:t>
            </w:r>
          </w:p>
        </w:tc>
        <w:tc>
          <w:tcPr>
            <w:tcW w:type="dxa" w:w="1421"/>
          </w:tcPr>
          <w:p>
            <w:pPr>
              <w:spacing w:after="0"/>
              <w:jc w:val="left"/>
            </w:pPr>
            <w:r>
              <w:rPr>
                <w:sz w:val="16"/>
              </w:rPr>
              <w:t>Approved, expires 2031-05-03</w:t>
            </w:r>
          </w:p>
        </w:tc>
        <w:tc>
          <w:tcPr>
            <w:tcW w:type="dxa" w:w="2015"/>
          </w:tcPr>
          <w:p>
            <w:pPr>
              <w:spacing w:after="0"/>
              <w:jc w:val="left"/>
            </w:pPr>
            <w:r>
              <w:rPr>
                <w:sz w:val="16"/>
              </w:rPr>
              <w:t>Nemaha NRD Update (FEMA plan 111395)</w:t>
            </w:r>
          </w:p>
        </w:tc>
        <w:tc>
          <w:tcPr>
            <w:tcW w:type="dxa" w:w="1717"/>
          </w:tcPr>
          <w:p>
            <w:pPr>
              <w:spacing w:after="0"/>
              <w:jc w:val="left"/>
            </w:pPr>
            <w:r>
              <w:rPr>
                <w:sz w:val="16"/>
              </w:rPr>
              <w:t>2026-05-04</w:t>
            </w:r>
          </w:p>
        </w:tc>
        <w:tc>
          <w:tcPr>
            <w:tcW w:type="dxa" w:w="1332"/>
          </w:tcPr>
          <w:p>
            <w:pPr>
              <w:spacing w:after="0"/>
              <w:jc w:val="left"/>
            </w:pPr>
            <w:r>
              <w:rPr>
                <w:sz w:val="16"/>
              </w:rPr>
              <w:t>2031-05-03</w:t>
            </w:r>
          </w:p>
        </w:tc>
        <w:tc>
          <w:tcPr>
            <w:tcW w:type="dxa" w:w="814"/>
          </w:tcPr>
          <w:p>
            <w:pPr>
              <w:spacing w:after="0"/>
              <w:jc w:val="right"/>
            </w:pPr>
            <w:r>
              <w:rPr>
                <w:sz w:val="16"/>
              </w:rPr>
              <w:t>1,676</w:t>
            </w:r>
          </w:p>
        </w:tc>
        <w:tc>
          <w:tcPr>
            <w:tcW w:type="dxa" w:w="2012"/>
          </w:tcPr>
          <w:p>
            <w:pPr>
              <w:spacing w:after="0"/>
              <w:jc w:val="left"/>
            </w:pPr>
          </w:p>
        </w:tc>
        <w:tc>
          <w:tcPr>
            <w:tcW w:type="dxa" w:w="1896"/>
          </w:tcPr>
          <w:p>
            <w:pPr>
              <w:spacing w:after="0"/>
              <w:jc w:val="left"/>
            </w:pPr>
            <w:r>
              <w:rPr>
                <w:sz w:val="16"/>
              </w:rPr>
              <w:t>this jurisdiction approved 2026-05-20</w:t>
            </w:r>
          </w:p>
        </w:tc>
      </w:tr>
      <w:tr>
        <w:trPr>
          <w:cantSplit/>
        </w:trPr>
        <w:tc>
          <w:tcPr>
            <w:tcW w:type="dxa" w:w="1510"/>
          </w:tcPr>
          <w:p>
            <w:pPr>
              <w:spacing w:after="0"/>
              <w:jc w:val="left"/>
            </w:pPr>
            <w:r>
              <w:rPr>
                <w:sz w:val="16"/>
              </w:rPr>
              <w:t>Cook village</w:t>
            </w:r>
          </w:p>
        </w:tc>
        <w:tc>
          <w:tcPr>
            <w:tcW w:type="dxa" w:w="1395"/>
          </w:tcPr>
          <w:p>
            <w:pPr>
              <w:spacing w:after="0"/>
              <w:jc w:val="left"/>
            </w:pPr>
            <w:r>
              <w:rPr>
                <w:sz w:val="16"/>
              </w:rPr>
              <w:t>Village</w:t>
            </w:r>
          </w:p>
        </w:tc>
        <w:tc>
          <w:tcPr>
            <w:tcW w:type="dxa" w:w="1421"/>
          </w:tcPr>
          <w:p>
            <w:pPr>
              <w:spacing w:after="0"/>
              <w:jc w:val="left"/>
            </w:pPr>
            <w:r>
              <w:rPr>
                <w:sz w:val="16"/>
              </w:rPr>
              <w:t>Approved, expires 2031-05-03</w:t>
            </w:r>
          </w:p>
        </w:tc>
        <w:tc>
          <w:tcPr>
            <w:tcW w:type="dxa" w:w="2015"/>
          </w:tcPr>
          <w:p>
            <w:pPr>
              <w:spacing w:after="0"/>
              <w:jc w:val="left"/>
            </w:pPr>
            <w:r>
              <w:rPr>
                <w:sz w:val="16"/>
              </w:rPr>
              <w:t>Nemaha NRD Update (FEMA plan 111395)</w:t>
            </w:r>
          </w:p>
        </w:tc>
        <w:tc>
          <w:tcPr>
            <w:tcW w:type="dxa" w:w="1717"/>
          </w:tcPr>
          <w:p>
            <w:pPr>
              <w:spacing w:after="0"/>
              <w:jc w:val="left"/>
            </w:pPr>
            <w:r>
              <w:rPr>
                <w:sz w:val="16"/>
              </w:rPr>
              <w:t>2026-05-04</w:t>
            </w:r>
          </w:p>
        </w:tc>
        <w:tc>
          <w:tcPr>
            <w:tcW w:type="dxa" w:w="1332"/>
          </w:tcPr>
          <w:p>
            <w:pPr>
              <w:spacing w:after="0"/>
              <w:jc w:val="left"/>
            </w:pPr>
            <w:r>
              <w:rPr>
                <w:sz w:val="16"/>
              </w:rPr>
              <w:t>2031-05-03</w:t>
            </w:r>
          </w:p>
        </w:tc>
        <w:tc>
          <w:tcPr>
            <w:tcW w:type="dxa" w:w="814"/>
          </w:tcPr>
          <w:p>
            <w:pPr>
              <w:spacing w:after="0"/>
              <w:jc w:val="right"/>
            </w:pPr>
            <w:r>
              <w:rPr>
                <w:sz w:val="16"/>
              </w:rPr>
              <w:t>1,676</w:t>
            </w:r>
          </w:p>
        </w:tc>
        <w:tc>
          <w:tcPr>
            <w:tcW w:type="dxa" w:w="2012"/>
          </w:tcPr>
          <w:p>
            <w:pPr>
              <w:spacing w:after="0"/>
              <w:jc w:val="left"/>
            </w:pPr>
          </w:p>
        </w:tc>
        <w:tc>
          <w:tcPr>
            <w:tcW w:type="dxa" w:w="1896"/>
          </w:tcPr>
          <w:p>
            <w:pPr>
              <w:spacing w:after="0"/>
              <w:jc w:val="left"/>
            </w:pPr>
            <w:r>
              <w:rPr>
                <w:sz w:val="16"/>
              </w:rPr>
              <w:t>this jurisdiction approved 2026-05-20</w:t>
            </w:r>
          </w:p>
        </w:tc>
      </w:tr>
      <w:tr>
        <w:trPr>
          <w:cantSplit/>
        </w:trPr>
        <w:tc>
          <w:tcPr>
            <w:tcW w:type="dxa" w:w="1510"/>
          </w:tcPr>
          <w:p>
            <w:pPr>
              <w:spacing w:after="0"/>
              <w:jc w:val="left"/>
            </w:pPr>
            <w:r>
              <w:rPr>
                <w:sz w:val="16"/>
              </w:rPr>
              <w:t>Elk Creek village</w:t>
            </w:r>
          </w:p>
        </w:tc>
        <w:tc>
          <w:tcPr>
            <w:tcW w:type="dxa" w:w="1395"/>
          </w:tcPr>
          <w:p>
            <w:pPr>
              <w:spacing w:after="0"/>
              <w:jc w:val="left"/>
            </w:pPr>
            <w:r>
              <w:rPr>
                <w:sz w:val="16"/>
              </w:rPr>
              <w:t>Village</w:t>
            </w:r>
          </w:p>
        </w:tc>
        <w:tc>
          <w:tcPr>
            <w:tcW w:type="dxa" w:w="1421"/>
          </w:tcPr>
          <w:p>
            <w:pPr>
              <w:spacing w:after="0"/>
              <w:jc w:val="left"/>
            </w:pPr>
            <w:r>
              <w:rPr>
                <w:sz w:val="16"/>
              </w:rPr>
              <w:t>Approved, expires 2031-05-03</w:t>
            </w:r>
          </w:p>
        </w:tc>
        <w:tc>
          <w:tcPr>
            <w:tcW w:type="dxa" w:w="2015"/>
          </w:tcPr>
          <w:p>
            <w:pPr>
              <w:spacing w:after="0"/>
              <w:jc w:val="left"/>
            </w:pPr>
            <w:r>
              <w:rPr>
                <w:sz w:val="16"/>
              </w:rPr>
              <w:t>Nemaha NRD Update (FEMA plan 111395)</w:t>
            </w:r>
          </w:p>
        </w:tc>
        <w:tc>
          <w:tcPr>
            <w:tcW w:type="dxa" w:w="1717"/>
          </w:tcPr>
          <w:p>
            <w:pPr>
              <w:spacing w:after="0"/>
              <w:jc w:val="left"/>
            </w:pPr>
            <w:r>
              <w:rPr>
                <w:sz w:val="16"/>
              </w:rPr>
              <w:t>2026-05-04</w:t>
            </w:r>
          </w:p>
        </w:tc>
        <w:tc>
          <w:tcPr>
            <w:tcW w:type="dxa" w:w="1332"/>
          </w:tcPr>
          <w:p>
            <w:pPr>
              <w:spacing w:after="0"/>
              <w:jc w:val="left"/>
            </w:pPr>
            <w:r>
              <w:rPr>
                <w:sz w:val="16"/>
              </w:rPr>
              <w:t>2031-05-03</w:t>
            </w:r>
          </w:p>
        </w:tc>
        <w:tc>
          <w:tcPr>
            <w:tcW w:type="dxa" w:w="814"/>
          </w:tcPr>
          <w:p>
            <w:pPr>
              <w:spacing w:after="0"/>
              <w:jc w:val="right"/>
            </w:pPr>
            <w:r>
              <w:rPr>
                <w:sz w:val="16"/>
              </w:rPr>
              <w:t>1,676</w:t>
            </w:r>
          </w:p>
        </w:tc>
        <w:tc>
          <w:tcPr>
            <w:tcW w:type="dxa" w:w="2012"/>
          </w:tcPr>
          <w:p>
            <w:pPr>
              <w:spacing w:after="0"/>
              <w:jc w:val="left"/>
            </w:pPr>
          </w:p>
        </w:tc>
        <w:tc>
          <w:tcPr>
            <w:tcW w:type="dxa" w:w="1896"/>
          </w:tcPr>
          <w:p>
            <w:pPr>
              <w:spacing w:after="0"/>
              <w:jc w:val="left"/>
            </w:pPr>
            <w:r>
              <w:rPr>
                <w:sz w:val="16"/>
              </w:rPr>
              <w:t>this jurisdiction approved 2026-05-20</w:t>
            </w:r>
          </w:p>
        </w:tc>
      </w:tr>
      <w:tr>
        <w:trPr>
          <w:cantSplit/>
        </w:trPr>
        <w:tc>
          <w:tcPr>
            <w:tcW w:type="dxa" w:w="1510"/>
          </w:tcPr>
          <w:p>
            <w:pPr>
              <w:spacing w:after="0"/>
              <w:jc w:val="left"/>
            </w:pPr>
            <w:r>
              <w:rPr>
                <w:sz w:val="16"/>
              </w:rPr>
              <w:t>Sterling village</w:t>
            </w:r>
          </w:p>
        </w:tc>
        <w:tc>
          <w:tcPr>
            <w:tcW w:type="dxa" w:w="1395"/>
          </w:tcPr>
          <w:p>
            <w:pPr>
              <w:spacing w:after="0"/>
              <w:jc w:val="left"/>
            </w:pPr>
            <w:r>
              <w:rPr>
                <w:sz w:val="16"/>
              </w:rPr>
              <w:t>Village</w:t>
            </w:r>
          </w:p>
        </w:tc>
        <w:tc>
          <w:tcPr>
            <w:tcW w:type="dxa" w:w="1421"/>
          </w:tcPr>
          <w:p>
            <w:pPr>
              <w:spacing w:after="0"/>
              <w:jc w:val="left"/>
            </w:pPr>
            <w:r>
              <w:rPr>
                <w:sz w:val="16"/>
              </w:rPr>
              <w:t>Plan 111395 approved 2026-05-04, pending adoption here; not yet eligible</w:t>
            </w:r>
          </w:p>
        </w:tc>
        <w:tc>
          <w:tcPr>
            <w:tcW w:type="dxa" w:w="2015"/>
          </w:tcPr>
          <w:p>
            <w:pPr>
              <w:spacing w:after="0"/>
              <w:jc w:val="left"/>
            </w:pPr>
            <w:r>
              <w:rPr>
                <w:sz w:val="16"/>
              </w:rPr>
              <w:t>Nemaha NRD Update (FEMA plan 111395), pending adoption here</w:t>
            </w:r>
          </w:p>
        </w:tc>
        <w:tc>
          <w:tcPr>
            <w:tcW w:type="dxa" w:w="1717"/>
          </w:tcPr>
          <w:p>
            <w:pPr>
              <w:spacing w:after="0"/>
              <w:jc w:val="left"/>
            </w:pPr>
            <w:r>
              <w:rPr>
                <w:sz w:val="16"/>
              </w:rPr>
              <w:t>2026-05-04 by FEMA; not yet adopted here</w:t>
            </w:r>
          </w:p>
        </w:tc>
        <w:tc>
          <w:tcPr>
            <w:tcW w:type="dxa" w:w="1332"/>
          </w:tcPr>
          <w:p>
            <w:pPr>
              <w:spacing w:after="0"/>
              <w:jc w:val="left"/>
            </w:pPr>
            <w:r>
              <w:rPr>
                <w:sz w:val="16"/>
              </w:rPr>
              <w:t>2031-05-03 once adopted</w:t>
            </w:r>
          </w:p>
        </w:tc>
        <w:tc>
          <w:tcPr>
            <w:tcW w:type="dxa" w:w="814"/>
          </w:tcPr>
          <w:p>
            <w:pPr>
              <w:spacing w:after="0"/>
              <w:jc w:val="right"/>
            </w:pPr>
          </w:p>
        </w:tc>
        <w:tc>
          <w:tcPr>
            <w:tcW w:type="dxa" w:w="2012"/>
          </w:tcPr>
          <w:p>
            <w:pPr>
              <w:spacing w:after="0"/>
              <w:jc w:val="left"/>
            </w:pPr>
            <w:r>
              <w:rPr>
                <w:sz w:val="16"/>
              </w:rPr>
              <w:t>FEMA tracker shows a plan approvable pending adoption</w:t>
            </w:r>
          </w:p>
        </w:tc>
        <w:tc>
          <w:tcPr>
            <w:tcW w:type="dxa" w:w="1896"/>
          </w:tcPr>
          <w:p>
            <w:pPr>
              <w:spacing w:after="0"/>
              <w:jc w:val="left"/>
            </w:pPr>
            <w:r>
              <w:rPr>
                <w:sz w:val="16"/>
              </w:rPr>
              <w:t>Not yet eligible: adopt the approved plan.</w:t>
            </w:r>
          </w:p>
        </w:tc>
      </w:tr>
      <w:tr>
        <w:trPr>
          <w:cantSplit/>
        </w:trPr>
        <w:tc>
          <w:tcPr>
            <w:tcW w:type="dxa" w:w="1510"/>
          </w:tcPr>
          <w:p>
            <w:pPr>
              <w:spacing w:after="0"/>
              <w:jc w:val="left"/>
            </w:pPr>
            <w:r>
              <w:rPr>
                <w:sz w:val="16"/>
              </w:rPr>
              <w:t>Tecumseh city</w:t>
            </w:r>
          </w:p>
        </w:tc>
        <w:tc>
          <w:tcPr>
            <w:tcW w:type="dxa" w:w="1395"/>
          </w:tcPr>
          <w:p>
            <w:pPr>
              <w:spacing w:after="0"/>
              <w:jc w:val="left"/>
            </w:pPr>
            <w:r>
              <w:rPr>
                <w:sz w:val="16"/>
              </w:rPr>
              <w:t>City</w:t>
            </w:r>
          </w:p>
        </w:tc>
        <w:tc>
          <w:tcPr>
            <w:tcW w:type="dxa" w:w="1421"/>
          </w:tcPr>
          <w:p>
            <w:pPr>
              <w:spacing w:after="0"/>
              <w:jc w:val="left"/>
            </w:pPr>
            <w:r>
              <w:rPr>
                <w:sz w:val="16"/>
              </w:rPr>
              <w:t>Approved, expires 2031-05-03</w:t>
            </w:r>
          </w:p>
        </w:tc>
        <w:tc>
          <w:tcPr>
            <w:tcW w:type="dxa" w:w="2015"/>
          </w:tcPr>
          <w:p>
            <w:pPr>
              <w:spacing w:after="0"/>
              <w:jc w:val="left"/>
            </w:pPr>
            <w:r>
              <w:rPr>
                <w:sz w:val="16"/>
              </w:rPr>
              <w:t>Nemaha NRD Update (FEMA plan 111395)</w:t>
            </w:r>
          </w:p>
        </w:tc>
        <w:tc>
          <w:tcPr>
            <w:tcW w:type="dxa" w:w="1717"/>
          </w:tcPr>
          <w:p>
            <w:pPr>
              <w:spacing w:after="0"/>
              <w:jc w:val="left"/>
            </w:pPr>
            <w:r>
              <w:rPr>
                <w:sz w:val="16"/>
              </w:rPr>
              <w:t>2026-05-04</w:t>
            </w:r>
          </w:p>
        </w:tc>
        <w:tc>
          <w:tcPr>
            <w:tcW w:type="dxa" w:w="1332"/>
          </w:tcPr>
          <w:p>
            <w:pPr>
              <w:spacing w:after="0"/>
              <w:jc w:val="left"/>
            </w:pPr>
            <w:r>
              <w:rPr>
                <w:sz w:val="16"/>
              </w:rPr>
              <w:t>2031-05-03</w:t>
            </w:r>
          </w:p>
        </w:tc>
        <w:tc>
          <w:tcPr>
            <w:tcW w:type="dxa" w:w="814"/>
          </w:tcPr>
          <w:p>
            <w:pPr>
              <w:spacing w:after="0"/>
              <w:jc w:val="right"/>
            </w:pPr>
            <w:r>
              <w:rPr>
                <w:sz w:val="16"/>
              </w:rPr>
              <w:t>1,676</w:t>
            </w:r>
          </w:p>
        </w:tc>
        <w:tc>
          <w:tcPr>
            <w:tcW w:type="dxa" w:w="2012"/>
          </w:tcPr>
          <w:p>
            <w:pPr>
              <w:spacing w:after="0"/>
              <w:jc w:val="left"/>
            </w:pPr>
          </w:p>
        </w:tc>
        <w:tc>
          <w:tcPr>
            <w:tcW w:type="dxa" w:w="1896"/>
          </w:tcPr>
          <w:p>
            <w:pPr>
              <w:spacing w:after="0"/>
              <w:jc w:val="left"/>
            </w:pPr>
          </w:p>
        </w:tc>
      </w:tr>
      <w:tr>
        <w:trPr>
          <w:cantSplit/>
        </w:trPr>
        <w:tc>
          <w:tcPr>
            <w:tcW w:type="dxa" w:w="1510"/>
          </w:tcPr>
          <w:p>
            <w:pPr>
              <w:spacing w:after="0"/>
              <w:jc w:val="left"/>
            </w:pPr>
            <w:r>
              <w:rPr>
                <w:sz w:val="16"/>
              </w:rPr>
              <w:t>Humboldt Table Rock Steinauer Public Schools</w:t>
            </w:r>
          </w:p>
        </w:tc>
        <w:tc>
          <w:tcPr>
            <w:tcW w:type="dxa" w:w="1395"/>
          </w:tcPr>
          <w:p>
            <w:pPr>
              <w:spacing w:after="0"/>
              <w:jc w:val="left"/>
            </w:pPr>
            <w:r>
              <w:rPr>
                <w:sz w:val="16"/>
              </w:rPr>
              <w:t>School/School District</w:t>
            </w:r>
          </w:p>
        </w:tc>
        <w:tc>
          <w:tcPr>
            <w:tcW w:type="dxa" w:w="1421"/>
          </w:tcPr>
          <w:p>
            <w:pPr>
              <w:spacing w:after="0"/>
              <w:jc w:val="left"/>
            </w:pPr>
            <w:r>
              <w:rPr>
                <w:sz w:val="16"/>
              </w:rPr>
              <w:t>Plan 111395 approved 2026-05-04, pending adoption here; not yet eligible</w:t>
            </w:r>
          </w:p>
        </w:tc>
        <w:tc>
          <w:tcPr>
            <w:tcW w:type="dxa" w:w="2015"/>
          </w:tcPr>
          <w:p>
            <w:pPr>
              <w:spacing w:after="0"/>
              <w:jc w:val="left"/>
            </w:pPr>
            <w:r>
              <w:rPr>
                <w:sz w:val="16"/>
              </w:rPr>
              <w:t>Nemaha NRD Update (FEMA plan 111395), pending adoption here</w:t>
            </w:r>
          </w:p>
        </w:tc>
        <w:tc>
          <w:tcPr>
            <w:tcW w:type="dxa" w:w="1717"/>
          </w:tcPr>
          <w:p>
            <w:pPr>
              <w:spacing w:after="0"/>
              <w:jc w:val="left"/>
            </w:pPr>
            <w:r>
              <w:rPr>
                <w:sz w:val="16"/>
              </w:rPr>
              <w:t>2026-05-04 by FEMA; not yet adopted here</w:t>
            </w:r>
          </w:p>
        </w:tc>
        <w:tc>
          <w:tcPr>
            <w:tcW w:type="dxa" w:w="1332"/>
          </w:tcPr>
          <w:p>
            <w:pPr>
              <w:spacing w:after="0"/>
              <w:jc w:val="left"/>
            </w:pPr>
            <w:r>
              <w:rPr>
                <w:sz w:val="16"/>
              </w:rPr>
              <w:t>2031-05-03 once adopted</w:t>
            </w:r>
          </w:p>
        </w:tc>
        <w:tc>
          <w:tcPr>
            <w:tcW w:type="dxa" w:w="814"/>
          </w:tcPr>
          <w:p>
            <w:pPr>
              <w:spacing w:after="0"/>
              <w:jc w:val="right"/>
            </w:pPr>
          </w:p>
        </w:tc>
        <w:tc>
          <w:tcPr>
            <w:tcW w:type="dxa" w:w="2012"/>
          </w:tcPr>
          <w:p>
            <w:pPr>
              <w:spacing w:after="0"/>
              <w:jc w:val="left"/>
            </w:pPr>
            <w:r>
              <w:rPr>
                <w:sz w:val="16"/>
              </w:rPr>
              <w:t>FEMA tracker shows a plan approvable pending adoption</w:t>
            </w:r>
          </w:p>
        </w:tc>
        <w:tc>
          <w:tcPr>
            <w:tcW w:type="dxa" w:w="1896"/>
          </w:tcPr>
          <w:p>
            <w:pPr>
              <w:spacing w:after="0"/>
              <w:jc w:val="left"/>
            </w:pPr>
            <w:r>
              <w:rPr>
                <w:sz w:val="16"/>
              </w:rPr>
              <w:t>Not yet eligible: adopt the approved plan.</w:t>
            </w:r>
          </w:p>
        </w:tc>
      </w:tr>
      <w:tr>
        <w:trPr>
          <w:cantSplit/>
        </w:trPr>
        <w:tc>
          <w:tcPr>
            <w:tcW w:type="dxa" w:w="1510"/>
          </w:tcPr>
          <w:p>
            <w:pPr>
              <w:spacing w:after="0"/>
              <w:jc w:val="left"/>
            </w:pPr>
            <w:r>
              <w:rPr>
                <w:sz w:val="16"/>
              </w:rPr>
              <w:t>Johnson County Central Public Schools</w:t>
            </w:r>
          </w:p>
        </w:tc>
        <w:tc>
          <w:tcPr>
            <w:tcW w:type="dxa" w:w="1395"/>
          </w:tcPr>
          <w:p>
            <w:pPr>
              <w:spacing w:after="0"/>
              <w:jc w:val="left"/>
            </w:pPr>
            <w:r>
              <w:rPr>
                <w:sz w:val="16"/>
              </w:rPr>
              <w:t>School/School District</w:t>
            </w:r>
          </w:p>
        </w:tc>
        <w:tc>
          <w:tcPr>
            <w:tcW w:type="dxa" w:w="1421"/>
          </w:tcPr>
          <w:p>
            <w:pPr>
              <w:spacing w:after="0"/>
              <w:jc w:val="left"/>
            </w:pPr>
            <w:r>
              <w:rPr>
                <w:sz w:val="16"/>
              </w:rPr>
              <w:t>Plan 111395 approved 2026-05-04, pending adoption here; not yet eligible</w:t>
            </w:r>
          </w:p>
        </w:tc>
        <w:tc>
          <w:tcPr>
            <w:tcW w:type="dxa" w:w="2015"/>
          </w:tcPr>
          <w:p>
            <w:pPr>
              <w:spacing w:after="0"/>
              <w:jc w:val="left"/>
            </w:pPr>
            <w:r>
              <w:rPr>
                <w:sz w:val="16"/>
              </w:rPr>
              <w:t>Nemaha NRD Update (FEMA plan 111395), pending adoption here</w:t>
            </w:r>
          </w:p>
        </w:tc>
        <w:tc>
          <w:tcPr>
            <w:tcW w:type="dxa" w:w="1717"/>
          </w:tcPr>
          <w:p>
            <w:pPr>
              <w:spacing w:after="0"/>
              <w:jc w:val="left"/>
            </w:pPr>
            <w:r>
              <w:rPr>
                <w:sz w:val="16"/>
              </w:rPr>
              <w:t>2026-05-04 by FEMA; not yet adopted here</w:t>
            </w:r>
          </w:p>
        </w:tc>
        <w:tc>
          <w:tcPr>
            <w:tcW w:type="dxa" w:w="1332"/>
          </w:tcPr>
          <w:p>
            <w:pPr>
              <w:spacing w:after="0"/>
              <w:jc w:val="left"/>
            </w:pPr>
            <w:r>
              <w:rPr>
                <w:sz w:val="16"/>
              </w:rPr>
              <w:t>2031-05-03 once adopted</w:t>
            </w:r>
          </w:p>
        </w:tc>
        <w:tc>
          <w:tcPr>
            <w:tcW w:type="dxa" w:w="814"/>
          </w:tcPr>
          <w:p>
            <w:pPr>
              <w:spacing w:after="0"/>
              <w:jc w:val="right"/>
            </w:pPr>
          </w:p>
        </w:tc>
        <w:tc>
          <w:tcPr>
            <w:tcW w:type="dxa" w:w="2012"/>
          </w:tcPr>
          <w:p>
            <w:pPr>
              <w:spacing w:after="0"/>
              <w:jc w:val="left"/>
            </w:pPr>
            <w:r>
              <w:rPr>
                <w:sz w:val="16"/>
              </w:rPr>
              <w:t>FEMA tracker shows a plan approvable pending adoption</w:t>
            </w:r>
          </w:p>
        </w:tc>
        <w:tc>
          <w:tcPr>
            <w:tcW w:type="dxa" w:w="1896"/>
          </w:tcPr>
          <w:p>
            <w:pPr>
              <w:spacing w:after="0"/>
              <w:jc w:val="left"/>
            </w:pPr>
            <w:r>
              <w:rPr>
                <w:sz w:val="16"/>
              </w:rPr>
              <w:t>Not yet eligible: adopt the approved plan.</w:t>
            </w:r>
          </w:p>
        </w:tc>
      </w:tr>
      <w:tr>
        <w:trPr>
          <w:cantSplit/>
        </w:trPr>
        <w:tc>
          <w:tcPr>
            <w:tcW w:type="dxa" w:w="1510"/>
          </w:tcPr>
          <w:p>
            <w:pPr>
              <w:spacing w:after="0"/>
              <w:jc w:val="left"/>
            </w:pPr>
            <w:r>
              <w:rPr>
                <w:sz w:val="16"/>
              </w:rPr>
              <w:t>Cook Rural Fire District</w:t>
            </w:r>
          </w:p>
        </w:tc>
        <w:tc>
          <w:tcPr>
            <w:tcW w:type="dxa" w:w="1395"/>
          </w:tcPr>
          <w:p>
            <w:pPr>
              <w:spacing w:after="0"/>
              <w:jc w:val="left"/>
            </w:pPr>
            <w:r>
              <w:rPr>
                <w:sz w:val="16"/>
              </w:rPr>
              <w:t>Fire/EMS District</w:t>
            </w:r>
          </w:p>
        </w:tc>
        <w:tc>
          <w:tcPr>
            <w:tcW w:type="dxa" w:w="1421"/>
          </w:tcPr>
          <w:p>
            <w:pPr>
              <w:spacing w:after="0"/>
              <w:jc w:val="left"/>
            </w:pPr>
            <w:r>
              <w:rPr>
                <w:sz w:val="16"/>
              </w:rPr>
              <w:t>Plan 111395 approved 2026-05-04, pending adoption here; not yet eligible</w:t>
            </w:r>
          </w:p>
        </w:tc>
        <w:tc>
          <w:tcPr>
            <w:tcW w:type="dxa" w:w="2015"/>
          </w:tcPr>
          <w:p>
            <w:pPr>
              <w:spacing w:after="0"/>
              <w:jc w:val="left"/>
            </w:pPr>
            <w:r>
              <w:rPr>
                <w:sz w:val="16"/>
              </w:rPr>
              <w:t>Nemaha NRD Update (FEMA plan 111395), pending adoption here</w:t>
            </w:r>
          </w:p>
        </w:tc>
        <w:tc>
          <w:tcPr>
            <w:tcW w:type="dxa" w:w="1717"/>
          </w:tcPr>
          <w:p>
            <w:pPr>
              <w:spacing w:after="0"/>
              <w:jc w:val="left"/>
            </w:pPr>
            <w:r>
              <w:rPr>
                <w:sz w:val="16"/>
              </w:rPr>
              <w:t>2026-05-04 by FEMA; not yet adopted here</w:t>
            </w:r>
          </w:p>
        </w:tc>
        <w:tc>
          <w:tcPr>
            <w:tcW w:type="dxa" w:w="1332"/>
          </w:tcPr>
          <w:p>
            <w:pPr>
              <w:spacing w:after="0"/>
              <w:jc w:val="left"/>
            </w:pPr>
            <w:r>
              <w:rPr>
                <w:sz w:val="16"/>
              </w:rPr>
              <w:t>2031-05-03 once adopted</w:t>
            </w:r>
          </w:p>
        </w:tc>
        <w:tc>
          <w:tcPr>
            <w:tcW w:type="dxa" w:w="814"/>
          </w:tcPr>
          <w:p>
            <w:pPr>
              <w:spacing w:after="0"/>
              <w:jc w:val="right"/>
            </w:pPr>
          </w:p>
        </w:tc>
        <w:tc>
          <w:tcPr>
            <w:tcW w:type="dxa" w:w="2012"/>
          </w:tcPr>
          <w:p>
            <w:pPr>
              <w:spacing w:after="0"/>
              <w:jc w:val="left"/>
            </w:pPr>
            <w:r>
              <w:rPr>
                <w:sz w:val="16"/>
              </w:rPr>
              <w:t>FEMA tracker shows a plan approvable pending adoption</w:t>
            </w:r>
          </w:p>
        </w:tc>
        <w:tc>
          <w:tcPr>
            <w:tcW w:type="dxa" w:w="1896"/>
          </w:tcPr>
          <w:p>
            <w:pPr>
              <w:spacing w:after="0"/>
              <w:jc w:val="left"/>
            </w:pPr>
            <w:r>
              <w:rPr>
                <w:sz w:val="16"/>
              </w:rPr>
              <w:t>Not yet eligible: adopt the approved plan.</w:t>
            </w:r>
          </w:p>
        </w:tc>
      </w:tr>
      <w:tr>
        <w:trPr>
          <w:cantSplit/>
        </w:trPr>
        <w:tc>
          <w:tcPr>
            <w:tcW w:type="dxa" w:w="1510"/>
          </w:tcPr>
          <w:p>
            <w:pPr>
              <w:spacing w:after="0"/>
              <w:jc w:val="left"/>
            </w:pPr>
            <w:r>
              <w:rPr>
                <w:sz w:val="16"/>
              </w:rPr>
              <w:t>Elk Creek Fire Department</w:t>
            </w:r>
          </w:p>
        </w:tc>
        <w:tc>
          <w:tcPr>
            <w:tcW w:type="dxa" w:w="1395"/>
          </w:tcPr>
          <w:p>
            <w:pPr>
              <w:spacing w:after="0"/>
              <w:jc w:val="left"/>
            </w:pPr>
            <w:r>
              <w:rPr>
                <w:sz w:val="16"/>
              </w:rPr>
              <w:t>Fire/EMS District</w:t>
            </w:r>
          </w:p>
        </w:tc>
        <w:tc>
          <w:tcPr>
            <w:tcW w:type="dxa" w:w="1421"/>
          </w:tcPr>
          <w:p>
            <w:pPr>
              <w:spacing w:after="0"/>
              <w:jc w:val="left"/>
            </w:pPr>
            <w:r>
              <w:rPr>
                <w:sz w:val="16"/>
              </w:rPr>
              <w:t>Approved, expires 2031-05-03</w:t>
            </w:r>
          </w:p>
        </w:tc>
        <w:tc>
          <w:tcPr>
            <w:tcW w:type="dxa" w:w="2015"/>
          </w:tcPr>
          <w:p>
            <w:pPr>
              <w:spacing w:after="0"/>
              <w:jc w:val="left"/>
            </w:pPr>
            <w:r>
              <w:rPr>
                <w:sz w:val="16"/>
              </w:rPr>
              <w:t>Nemaha NRD Update (FEMA plan 111395)</w:t>
            </w:r>
          </w:p>
        </w:tc>
        <w:tc>
          <w:tcPr>
            <w:tcW w:type="dxa" w:w="1717"/>
          </w:tcPr>
          <w:p>
            <w:pPr>
              <w:spacing w:after="0"/>
              <w:jc w:val="left"/>
            </w:pPr>
            <w:r>
              <w:rPr>
                <w:sz w:val="16"/>
              </w:rPr>
              <w:t>2026-05-04</w:t>
            </w:r>
          </w:p>
        </w:tc>
        <w:tc>
          <w:tcPr>
            <w:tcW w:type="dxa" w:w="1332"/>
          </w:tcPr>
          <w:p>
            <w:pPr>
              <w:spacing w:after="0"/>
              <w:jc w:val="left"/>
            </w:pPr>
            <w:r>
              <w:rPr>
                <w:sz w:val="16"/>
              </w:rPr>
              <w:t>2031-05-03</w:t>
            </w:r>
          </w:p>
        </w:tc>
        <w:tc>
          <w:tcPr>
            <w:tcW w:type="dxa" w:w="814"/>
          </w:tcPr>
          <w:p>
            <w:pPr>
              <w:spacing w:after="0"/>
              <w:jc w:val="right"/>
            </w:pPr>
            <w:r>
              <w:rPr>
                <w:sz w:val="16"/>
              </w:rPr>
              <w:t>1,676</w:t>
            </w:r>
          </w:p>
        </w:tc>
        <w:tc>
          <w:tcPr>
            <w:tcW w:type="dxa" w:w="2012"/>
          </w:tcPr>
          <w:p>
            <w:pPr>
              <w:spacing w:after="0"/>
              <w:jc w:val="left"/>
            </w:pPr>
          </w:p>
        </w:tc>
        <w:tc>
          <w:tcPr>
            <w:tcW w:type="dxa" w:w="1896"/>
          </w:tcPr>
          <w:p>
            <w:pPr>
              <w:spacing w:after="0"/>
              <w:jc w:val="left"/>
            </w:pPr>
            <w:r>
              <w:rPr>
                <w:sz w:val="16"/>
              </w:rPr>
              <w:t>this jurisdiction approved 2026-05-20</w:t>
            </w:r>
          </w:p>
        </w:tc>
      </w:tr>
      <w:tr>
        <w:trPr>
          <w:cantSplit/>
        </w:trPr>
        <w:tc>
          <w:tcPr>
            <w:tcW w:type="dxa" w:w="1510"/>
          </w:tcPr>
          <w:p>
            <w:pPr>
              <w:spacing w:after="0"/>
              <w:jc w:val="left"/>
            </w:pPr>
            <w:r>
              <w:rPr>
                <w:sz w:val="16"/>
              </w:rPr>
              <w:t>Nemaha Natural Resource District</w:t>
            </w:r>
          </w:p>
        </w:tc>
        <w:tc>
          <w:tcPr>
            <w:tcW w:type="dxa" w:w="1395"/>
          </w:tcPr>
          <w:p>
            <w:pPr>
              <w:spacing w:after="0"/>
              <w:jc w:val="left"/>
            </w:pPr>
            <w:r>
              <w:rPr>
                <w:sz w:val="16"/>
              </w:rPr>
              <w:t>Natural Resources</w:t>
            </w:r>
          </w:p>
        </w:tc>
        <w:tc>
          <w:tcPr>
            <w:tcW w:type="dxa" w:w="1421"/>
          </w:tcPr>
          <w:p>
            <w:pPr>
              <w:spacing w:after="0"/>
              <w:jc w:val="left"/>
            </w:pPr>
            <w:r>
              <w:rPr>
                <w:sz w:val="16"/>
              </w:rPr>
              <w:t>Approved, expires 2031-05-03</w:t>
            </w:r>
          </w:p>
        </w:tc>
        <w:tc>
          <w:tcPr>
            <w:tcW w:type="dxa" w:w="2015"/>
          </w:tcPr>
          <w:p>
            <w:pPr>
              <w:spacing w:after="0"/>
              <w:jc w:val="left"/>
            </w:pPr>
            <w:r>
              <w:rPr>
                <w:sz w:val="16"/>
              </w:rPr>
              <w:t>Nemaha NRD Update (FEMA plan 111395)</w:t>
            </w:r>
          </w:p>
        </w:tc>
        <w:tc>
          <w:tcPr>
            <w:tcW w:type="dxa" w:w="1717"/>
          </w:tcPr>
          <w:p>
            <w:pPr>
              <w:spacing w:after="0"/>
              <w:jc w:val="left"/>
            </w:pPr>
            <w:r>
              <w:rPr>
                <w:sz w:val="16"/>
              </w:rPr>
              <w:t>2026-05-04</w:t>
            </w:r>
          </w:p>
        </w:tc>
        <w:tc>
          <w:tcPr>
            <w:tcW w:type="dxa" w:w="1332"/>
          </w:tcPr>
          <w:p>
            <w:pPr>
              <w:spacing w:after="0"/>
              <w:jc w:val="left"/>
            </w:pPr>
            <w:r>
              <w:rPr>
                <w:sz w:val="16"/>
              </w:rPr>
              <w:t>2031-05-03</w:t>
            </w:r>
          </w:p>
        </w:tc>
        <w:tc>
          <w:tcPr>
            <w:tcW w:type="dxa" w:w="814"/>
          </w:tcPr>
          <w:p>
            <w:pPr>
              <w:spacing w:after="0"/>
              <w:jc w:val="right"/>
            </w:pPr>
            <w:r>
              <w:rPr>
                <w:sz w:val="16"/>
              </w:rPr>
              <w:t>1,676</w:t>
            </w:r>
          </w:p>
        </w:tc>
        <w:tc>
          <w:tcPr>
            <w:tcW w:type="dxa" w:w="2012"/>
          </w:tcPr>
          <w:p>
            <w:pPr>
              <w:spacing w:after="0"/>
              <w:jc w:val="left"/>
            </w:pPr>
          </w:p>
        </w:tc>
        <w:tc>
          <w:tcPr>
            <w:tcW w:type="dxa" w:w="1896"/>
          </w:tcPr>
          <w:p>
            <w:pPr>
              <w:spacing w:after="0"/>
              <w:jc w:val="left"/>
            </w:pPr>
            <w:r>
              <w:rPr>
                <w:sz w:val="16"/>
              </w:rPr>
              <w:t>this jurisdiction approved 2026-05-20</w:t>
            </w:r>
          </w:p>
        </w:tc>
      </w:tr>
      <w:tr>
        <w:trPr>
          <w:cantSplit/>
        </w:trPr>
        <w:tc>
          <w:tcPr>
            <w:tcW w:type="dxa" w:w="1510"/>
          </w:tcPr>
          <w:p>
            <w:pPr>
              <w:spacing w:after="0"/>
              <w:jc w:val="left"/>
            </w:pPr>
            <w:r>
              <w:rPr>
                <w:sz w:val="16"/>
              </w:rPr>
              <w:t>Sterling Rural Fire</w:t>
            </w:r>
          </w:p>
        </w:tc>
        <w:tc>
          <w:tcPr>
            <w:tcW w:type="dxa" w:w="1395"/>
          </w:tcPr>
          <w:p>
            <w:pPr>
              <w:spacing w:after="0"/>
              <w:jc w:val="left"/>
            </w:pPr>
            <w:r>
              <w:rPr>
                <w:sz w:val="16"/>
              </w:rPr>
              <w:t>Fire/EMS District</w:t>
            </w:r>
          </w:p>
        </w:tc>
        <w:tc>
          <w:tcPr>
            <w:tcW w:type="dxa" w:w="1421"/>
          </w:tcPr>
          <w:p>
            <w:pPr>
              <w:spacing w:after="0"/>
              <w:jc w:val="left"/>
            </w:pPr>
            <w:r>
              <w:rPr>
                <w:sz w:val="16"/>
              </w:rPr>
              <w:t>Plan 111395 approved 2026-05-04, pending adoption here; not yet eligible</w:t>
            </w:r>
          </w:p>
        </w:tc>
        <w:tc>
          <w:tcPr>
            <w:tcW w:type="dxa" w:w="2015"/>
          </w:tcPr>
          <w:p>
            <w:pPr>
              <w:spacing w:after="0"/>
              <w:jc w:val="left"/>
            </w:pPr>
            <w:r>
              <w:rPr>
                <w:sz w:val="16"/>
              </w:rPr>
              <w:t>Nemaha NRD Update (FEMA plan 111395), pending adoption here</w:t>
            </w:r>
          </w:p>
        </w:tc>
        <w:tc>
          <w:tcPr>
            <w:tcW w:type="dxa" w:w="1717"/>
          </w:tcPr>
          <w:p>
            <w:pPr>
              <w:spacing w:after="0"/>
              <w:jc w:val="left"/>
            </w:pPr>
            <w:r>
              <w:rPr>
                <w:sz w:val="16"/>
              </w:rPr>
              <w:t>2026-05-04 by FEMA; not yet adopted here</w:t>
            </w:r>
          </w:p>
        </w:tc>
        <w:tc>
          <w:tcPr>
            <w:tcW w:type="dxa" w:w="1332"/>
          </w:tcPr>
          <w:p>
            <w:pPr>
              <w:spacing w:after="0"/>
              <w:jc w:val="left"/>
            </w:pPr>
            <w:r>
              <w:rPr>
                <w:sz w:val="16"/>
              </w:rPr>
              <w:t>2031-05-03 once adopted</w:t>
            </w:r>
          </w:p>
        </w:tc>
        <w:tc>
          <w:tcPr>
            <w:tcW w:type="dxa" w:w="814"/>
          </w:tcPr>
          <w:p>
            <w:pPr>
              <w:spacing w:after="0"/>
              <w:jc w:val="right"/>
            </w:pPr>
          </w:p>
        </w:tc>
        <w:tc>
          <w:tcPr>
            <w:tcW w:type="dxa" w:w="2012"/>
          </w:tcPr>
          <w:p>
            <w:pPr>
              <w:spacing w:after="0"/>
              <w:jc w:val="left"/>
            </w:pPr>
            <w:r>
              <w:rPr>
                <w:sz w:val="16"/>
              </w:rPr>
              <w:t>FEMA tracker shows a plan approvable pending adoption</w:t>
            </w:r>
          </w:p>
        </w:tc>
        <w:tc>
          <w:tcPr>
            <w:tcW w:type="dxa" w:w="1896"/>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111395 lists 44 other participants not on this page, 31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3"/>
        <w:gridCol w:w="1037"/>
        <w:gridCol w:w="1269"/>
        <w:gridCol w:w="1269"/>
        <w:gridCol w:w="1037"/>
        <w:gridCol w:w="1126"/>
        <w:gridCol w:w="1647"/>
        <w:gridCol w:w="1153"/>
        <w:gridCol w:w="1849"/>
        <w:gridCol w:w="3023"/>
      </w:tblGrid>
      <w:tr>
        <w:trPr>
          <w:cantSplit/>
          <w:tblHeader/>
        </w:trPr>
        <w:tc>
          <w:tcPr>
            <w:tcW w:type="dxa" w:w="70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9"/>
            <w:shd w:val="clear" w:color="auto" w:fill="E8E8E8"/>
          </w:tcPr>
          <w:p>
            <w:pPr>
              <w:spacing w:after="0"/>
              <w:jc w:val="left"/>
            </w:pPr>
            <w:r>
              <w:rPr>
                <w:b/>
                <w:sz w:val="16"/>
              </w:rPr>
              <w:t>NRI risk rating</w:t>
            </w:r>
          </w:p>
        </w:tc>
        <w:tc>
          <w:tcPr>
            <w:tcW w:type="dxa" w:w="126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4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4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23"/>
            <w:shd w:val="clear" w:color="auto" w:fill="E8E8E8"/>
          </w:tcPr>
          <w:p>
            <w:pPr>
              <w:spacing w:after="0"/>
              <w:jc w:val="left"/>
            </w:pPr>
            <w:r>
              <w:rPr>
                <w:b/>
                <w:sz w:val="16"/>
              </w:rPr>
              <w:t>Storm Events coverage note</w:t>
            </w:r>
          </w:p>
        </w:tc>
      </w:tr>
      <w:tr>
        <w:trPr>
          <w:cantSplit/>
        </w:trPr>
        <w:tc>
          <w:tcPr>
            <w:tcW w:type="dxa" w:w="703"/>
          </w:tcPr>
          <w:p>
            <w:pPr>
              <w:spacing w:after="0"/>
              <w:jc w:val="right"/>
            </w:pPr>
            <w:r>
              <w:rPr>
                <w:sz w:val="16"/>
              </w:rPr>
              <w:t>1</w:t>
            </w:r>
          </w:p>
        </w:tc>
        <w:tc>
          <w:tcPr>
            <w:tcW w:type="dxa" w:w="1037"/>
          </w:tcPr>
          <w:p>
            <w:pPr>
              <w:spacing w:after="0"/>
              <w:jc w:val="left"/>
            </w:pPr>
            <w:r>
              <w:rPr>
                <w:sz w:val="16"/>
              </w:rPr>
              <w:t>Inland Flooding</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$1,740,946</w:t>
            </w:r>
          </w:p>
        </w:tc>
        <w:tc>
          <w:tcPr>
            <w:tcW w:type="dxa" w:w="1126"/>
          </w:tcPr>
          <w:p>
            <w:pPr>
              <w:spacing w:after="0"/>
              <w:jc w:val="right"/>
            </w:pPr>
            <w:r>
              <w:rPr>
                <w:sz w:val="16"/>
              </w:rPr>
              <w:t>$53,939</w:t>
            </w:r>
          </w:p>
        </w:tc>
        <w:tc>
          <w:tcPr>
            <w:tcW w:type="dxa" w:w="1647"/>
          </w:tcPr>
          <w:p>
            <w:pPr>
              <w:spacing w:after="0"/>
              <w:jc w:val="right"/>
            </w:pPr>
            <w:r>
              <w:rPr>
                <w:sz w:val="16"/>
              </w:rPr>
              <w:t>$1,317</w:t>
            </w:r>
          </w:p>
        </w:tc>
        <w:tc>
          <w:tcPr>
            <w:tcW w:type="dxa" w:w="1153"/>
          </w:tcPr>
          <w:p>
            <w:pPr>
              <w:spacing w:after="0"/>
              <w:jc w:val="right"/>
            </w:pPr>
            <w:r>
              <w:rPr>
                <w:sz w:val="16"/>
              </w:rPr>
              <w:t>$1,796,201</w:t>
            </w:r>
          </w:p>
        </w:tc>
        <w:tc>
          <w:tcPr>
            <w:tcW w:type="dxa" w:w="1849"/>
          </w:tcPr>
          <w:p>
            <w:pPr>
              <w:spacing w:after="0"/>
              <w:jc w:val="right"/>
            </w:pPr>
            <w:r>
              <w:rPr>
                <w:sz w:val="16"/>
              </w:rPr>
              <w:t>13</w:t>
            </w:r>
          </w:p>
        </w:tc>
        <w:tc>
          <w:tcPr>
            <w:tcW w:type="dxa" w:w="3023"/>
          </w:tcPr>
          <w:p>
            <w:pPr>
              <w:spacing w:after="0"/>
              <w:jc w:val="left"/>
            </w:pPr>
          </w:p>
        </w:tc>
      </w:tr>
      <w:tr>
        <w:trPr>
          <w:cantSplit/>
        </w:trPr>
        <w:tc>
          <w:tcPr>
            <w:tcW w:type="dxa" w:w="703"/>
          </w:tcPr>
          <w:p>
            <w:pPr>
              <w:spacing w:after="0"/>
              <w:jc w:val="right"/>
            </w:pPr>
            <w:r>
              <w:rPr>
                <w:sz w:val="16"/>
              </w:rPr>
              <w:t>2</w:t>
            </w:r>
          </w:p>
        </w:tc>
        <w:tc>
          <w:tcPr>
            <w:tcW w:type="dxa" w:w="1037"/>
          </w:tcPr>
          <w:p>
            <w:pPr>
              <w:spacing w:after="0"/>
              <w:jc w:val="left"/>
            </w:pPr>
            <w:r>
              <w:rPr>
                <w:sz w:val="16"/>
              </w:rPr>
              <w:t>Tornado</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$379,093</w:t>
            </w:r>
          </w:p>
        </w:tc>
        <w:tc>
          <w:tcPr>
            <w:tcW w:type="dxa" w:w="1126"/>
          </w:tcPr>
          <w:p>
            <w:pPr>
              <w:spacing w:after="0"/>
              <w:jc w:val="right"/>
            </w:pPr>
            <w:r>
              <w:rPr>
                <w:sz w:val="16"/>
              </w:rPr>
              <w:t>$2,734</w:t>
            </w:r>
          </w:p>
        </w:tc>
        <w:tc>
          <w:tcPr>
            <w:tcW w:type="dxa" w:w="1647"/>
          </w:tcPr>
          <w:p>
            <w:pPr>
              <w:spacing w:after="0"/>
              <w:jc w:val="right"/>
            </w:pPr>
            <w:r>
              <w:rPr>
                <w:sz w:val="16"/>
              </w:rPr>
              <w:t>$293,603</w:t>
            </w:r>
          </w:p>
        </w:tc>
        <w:tc>
          <w:tcPr>
            <w:tcW w:type="dxa" w:w="1153"/>
          </w:tcPr>
          <w:p>
            <w:pPr>
              <w:spacing w:after="0"/>
              <w:jc w:val="right"/>
            </w:pPr>
            <w:r>
              <w:rPr>
                <w:sz w:val="16"/>
              </w:rPr>
              <w:t>$675,430</w:t>
            </w:r>
          </w:p>
        </w:tc>
        <w:tc>
          <w:tcPr>
            <w:tcW w:type="dxa" w:w="1849"/>
          </w:tcPr>
          <w:p>
            <w:pPr>
              <w:spacing w:after="0"/>
              <w:jc w:val="right"/>
            </w:pPr>
            <w:r>
              <w:rPr>
                <w:sz w:val="16"/>
              </w:rPr>
              <w:t>9</w:t>
            </w:r>
          </w:p>
        </w:tc>
        <w:tc>
          <w:tcPr>
            <w:tcW w:type="dxa" w:w="3023"/>
          </w:tcPr>
          <w:p>
            <w:pPr>
              <w:spacing w:after="0"/>
              <w:jc w:val="left"/>
            </w:pPr>
          </w:p>
        </w:tc>
      </w:tr>
      <w:tr>
        <w:trPr>
          <w:cantSplit/>
        </w:trPr>
        <w:tc>
          <w:tcPr>
            <w:tcW w:type="dxa" w:w="703"/>
          </w:tcPr>
          <w:p>
            <w:pPr>
              <w:spacing w:after="0"/>
              <w:jc w:val="right"/>
            </w:pPr>
            <w:r>
              <w:rPr>
                <w:sz w:val="16"/>
              </w:rPr>
              <w:t>3</w:t>
            </w:r>
          </w:p>
        </w:tc>
        <w:tc>
          <w:tcPr>
            <w:tcW w:type="dxa" w:w="1037"/>
          </w:tcPr>
          <w:p>
            <w:pPr>
              <w:spacing w:after="0"/>
              <w:jc w:val="left"/>
            </w:pPr>
            <w:r>
              <w:rPr>
                <w:sz w:val="16"/>
              </w:rPr>
              <w:t>Wildfire</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$450,523</w:t>
            </w:r>
          </w:p>
        </w:tc>
        <w:tc>
          <w:tcPr>
            <w:tcW w:type="dxa" w:w="1126"/>
          </w:tcPr>
          <w:p>
            <w:pPr>
              <w:spacing w:after="0"/>
              <w:jc w:val="right"/>
            </w:pPr>
            <w:r>
              <w:rPr>
                <w:sz w:val="16"/>
              </w:rPr>
              <w:t>$297</w:t>
            </w:r>
          </w:p>
        </w:tc>
        <w:tc>
          <w:tcPr>
            <w:tcW w:type="dxa" w:w="1647"/>
          </w:tcPr>
          <w:p>
            <w:pPr>
              <w:spacing w:after="0"/>
              <w:jc w:val="right"/>
            </w:pPr>
            <w:r>
              <w:rPr>
                <w:sz w:val="16"/>
              </w:rPr>
              <w:t>$18,541</w:t>
            </w:r>
          </w:p>
        </w:tc>
        <w:tc>
          <w:tcPr>
            <w:tcW w:type="dxa" w:w="1153"/>
          </w:tcPr>
          <w:p>
            <w:pPr>
              <w:spacing w:after="0"/>
              <w:jc w:val="right"/>
            </w:pPr>
            <w:r>
              <w:rPr>
                <w:sz w:val="16"/>
              </w:rPr>
              <w:t>$469,361</w:t>
            </w:r>
          </w:p>
        </w:tc>
        <w:tc>
          <w:tcPr>
            <w:tcW w:type="dxa" w:w="1849"/>
          </w:tcPr>
          <w:p>
            <w:pPr>
              <w:spacing w:after="0"/>
              <w:jc w:val="right"/>
            </w:pPr>
            <w:r>
              <w:rPr>
                <w:sz w:val="16"/>
              </w:rPr>
              <w:t>0</w:t>
            </w:r>
          </w:p>
        </w:tc>
        <w:tc>
          <w:tcPr>
            <w:tcW w:type="dxa" w:w="3023"/>
          </w:tcPr>
          <w:p>
            <w:pPr>
              <w:spacing w:after="0"/>
              <w:jc w:val="left"/>
            </w:pPr>
            <w:r>
              <w:rPr>
                <w:sz w:val="16"/>
              </w:rPr>
              <w:t>Declared 1 time; no Storm Events record of this type.</w:t>
            </w:r>
          </w:p>
        </w:tc>
      </w:tr>
      <w:tr>
        <w:trPr>
          <w:cantSplit/>
        </w:trPr>
        <w:tc>
          <w:tcPr>
            <w:tcW w:type="dxa" w:w="703"/>
          </w:tcPr>
          <w:p>
            <w:pPr>
              <w:spacing w:after="0"/>
              <w:jc w:val="right"/>
            </w:pPr>
            <w:r>
              <w:rPr>
                <w:sz w:val="16"/>
              </w:rPr>
              <w:t>4</w:t>
            </w:r>
          </w:p>
        </w:tc>
        <w:tc>
          <w:tcPr>
            <w:tcW w:type="dxa" w:w="1037"/>
          </w:tcPr>
          <w:p>
            <w:pPr>
              <w:spacing w:after="0"/>
              <w:jc w:val="left"/>
            </w:pPr>
            <w:r>
              <w:rPr>
                <w:sz w:val="16"/>
              </w:rPr>
              <w:t>Hail</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$61,996</w:t>
            </w:r>
          </w:p>
        </w:tc>
        <w:tc>
          <w:tcPr>
            <w:tcW w:type="dxa" w:w="1126"/>
          </w:tcPr>
          <w:p>
            <w:pPr>
              <w:spacing w:after="0"/>
              <w:jc w:val="right"/>
            </w:pPr>
            <w:r>
              <w:rPr>
                <w:sz w:val="16"/>
              </w:rPr>
              <w:t>$296,152</w:t>
            </w:r>
          </w:p>
        </w:tc>
        <w:tc>
          <w:tcPr>
            <w:tcW w:type="dxa" w:w="1647"/>
          </w:tcPr>
          <w:p>
            <w:pPr>
              <w:spacing w:after="0"/>
              <w:jc w:val="right"/>
            </w:pPr>
            <w:r>
              <w:rPr>
                <w:sz w:val="16"/>
              </w:rPr>
              <w:t>$20,633</w:t>
            </w:r>
          </w:p>
        </w:tc>
        <w:tc>
          <w:tcPr>
            <w:tcW w:type="dxa" w:w="1153"/>
          </w:tcPr>
          <w:p>
            <w:pPr>
              <w:spacing w:after="0"/>
              <w:jc w:val="right"/>
            </w:pPr>
            <w:r>
              <w:rPr>
                <w:sz w:val="16"/>
              </w:rPr>
              <w:t>$378,781</w:t>
            </w:r>
          </w:p>
        </w:tc>
        <w:tc>
          <w:tcPr>
            <w:tcW w:type="dxa" w:w="1849"/>
          </w:tcPr>
          <w:p>
            <w:pPr>
              <w:spacing w:after="0"/>
              <w:jc w:val="right"/>
            </w:pPr>
            <w:r>
              <w:rPr>
                <w:sz w:val="16"/>
              </w:rPr>
              <w:t>111</w:t>
            </w:r>
          </w:p>
        </w:tc>
        <w:tc>
          <w:tcPr>
            <w:tcW w:type="dxa" w:w="3023"/>
          </w:tcPr>
          <w:p>
            <w:pPr>
              <w:spacing w:after="0"/>
              <w:jc w:val="left"/>
            </w:pPr>
          </w:p>
        </w:tc>
      </w:tr>
      <w:tr>
        <w:trPr>
          <w:cantSplit/>
        </w:trPr>
        <w:tc>
          <w:tcPr>
            <w:tcW w:type="dxa" w:w="703"/>
          </w:tcPr>
          <w:p>
            <w:pPr>
              <w:spacing w:after="0"/>
              <w:jc w:val="right"/>
            </w:pPr>
            <w:r>
              <w:rPr>
                <w:sz w:val="16"/>
              </w:rPr>
              <w:t>5</w:t>
            </w:r>
          </w:p>
        </w:tc>
        <w:tc>
          <w:tcPr>
            <w:tcW w:type="dxa" w:w="1037"/>
          </w:tcPr>
          <w:p>
            <w:pPr>
              <w:spacing w:after="0"/>
              <w:jc w:val="left"/>
            </w:pPr>
            <w:r>
              <w:rPr>
                <w:sz w:val="16"/>
              </w:rPr>
              <w:t>Cold Wave</w:t>
            </w:r>
          </w:p>
        </w:tc>
        <w:tc>
          <w:tcPr>
            <w:tcW w:type="dxa" w:w="1269"/>
          </w:tcPr>
          <w:p>
            <w:pPr>
              <w:spacing w:after="0"/>
              <w:jc w:val="left"/>
            </w:pPr>
            <w:r>
              <w:rPr>
                <w:sz w:val="16"/>
              </w:rPr>
              <w:t>Very Low</w:t>
            </w:r>
          </w:p>
        </w:tc>
        <w:tc>
          <w:tcPr>
            <w:tcW w:type="dxa" w:w="1269"/>
          </w:tcPr>
          <w:p>
            <w:pPr>
              <w:spacing w:after="0"/>
              <w:jc w:val="left"/>
            </w:pPr>
            <w:r>
              <w:rPr>
                <w:sz w:val="16"/>
              </w:rPr>
              <w:t>Relatively Low</w:t>
            </w:r>
          </w:p>
        </w:tc>
        <w:tc>
          <w:tcPr>
            <w:tcW w:type="dxa" w:w="1037"/>
          </w:tcPr>
          <w:p>
            <w:pPr>
              <w:spacing w:after="0"/>
              <w:jc w:val="right"/>
            </w:pPr>
            <w:r>
              <w:rPr>
                <w:sz w:val="16"/>
              </w:rPr>
              <w:t>$271</w:t>
            </w:r>
          </w:p>
        </w:tc>
        <w:tc>
          <w:tcPr>
            <w:tcW w:type="dxa" w:w="1126"/>
          </w:tcPr>
          <w:p>
            <w:pPr>
              <w:spacing w:after="0"/>
              <w:jc w:val="right"/>
            </w:pPr>
            <w:r>
              <w:rPr>
                <w:sz w:val="16"/>
              </w:rPr>
              <w:t>$34,510</w:t>
            </w:r>
          </w:p>
        </w:tc>
        <w:tc>
          <w:tcPr>
            <w:tcW w:type="dxa" w:w="1647"/>
          </w:tcPr>
          <w:p>
            <w:pPr>
              <w:spacing w:after="0"/>
              <w:jc w:val="right"/>
            </w:pPr>
            <w:r>
              <w:rPr>
                <w:sz w:val="16"/>
              </w:rPr>
              <w:t>$194,821</w:t>
            </w:r>
          </w:p>
        </w:tc>
        <w:tc>
          <w:tcPr>
            <w:tcW w:type="dxa" w:w="1153"/>
          </w:tcPr>
          <w:p>
            <w:pPr>
              <w:spacing w:after="0"/>
              <w:jc w:val="right"/>
            </w:pPr>
            <w:r>
              <w:rPr>
                <w:sz w:val="16"/>
              </w:rPr>
              <w:t>$229,602</w:t>
            </w:r>
          </w:p>
        </w:tc>
        <w:tc>
          <w:tcPr>
            <w:tcW w:type="dxa" w:w="1849"/>
          </w:tcPr>
          <w:p>
            <w:pPr>
              <w:spacing w:after="0"/>
              <w:jc w:val="right"/>
            </w:pPr>
            <w:r>
              <w:rPr>
                <w:sz w:val="16"/>
              </w:rPr>
              <w:t>27</w:t>
            </w:r>
          </w:p>
        </w:tc>
        <w:tc>
          <w:tcPr>
            <w:tcW w:type="dxa" w:w="3023"/>
          </w:tcPr>
          <w:p>
            <w:pPr>
              <w:spacing w:after="0"/>
              <w:jc w:val="left"/>
            </w:pPr>
          </w:p>
        </w:tc>
      </w:tr>
      <w:tr>
        <w:trPr>
          <w:cantSplit/>
        </w:trPr>
        <w:tc>
          <w:tcPr>
            <w:tcW w:type="dxa" w:w="703"/>
          </w:tcPr>
          <w:p>
            <w:pPr>
              <w:spacing w:after="0"/>
              <w:jc w:val="right"/>
            </w:pPr>
            <w:r>
              <w:rPr>
                <w:sz w:val="16"/>
              </w:rPr>
              <w:t>6</w:t>
            </w:r>
          </w:p>
        </w:tc>
        <w:tc>
          <w:tcPr>
            <w:tcW w:type="dxa" w:w="1037"/>
          </w:tcPr>
          <w:p>
            <w:pPr>
              <w:spacing w:after="0"/>
              <w:jc w:val="left"/>
            </w:pPr>
            <w:r>
              <w:rPr>
                <w:sz w:val="16"/>
              </w:rPr>
              <w:t>Strong Wind</w:t>
            </w:r>
          </w:p>
        </w:tc>
        <w:tc>
          <w:tcPr>
            <w:tcW w:type="dxa" w:w="1269"/>
          </w:tcPr>
          <w:p>
            <w:pPr>
              <w:spacing w:after="0"/>
              <w:jc w:val="left"/>
            </w:pPr>
            <w:r>
              <w:rPr>
                <w:sz w:val="16"/>
              </w:rPr>
              <w:t>Very Low</w:t>
            </w:r>
          </w:p>
        </w:tc>
        <w:tc>
          <w:tcPr>
            <w:tcW w:type="dxa" w:w="1269"/>
          </w:tcPr>
          <w:p>
            <w:pPr>
              <w:spacing w:after="0"/>
              <w:jc w:val="left"/>
            </w:pPr>
            <w:r>
              <w:rPr>
                <w:sz w:val="16"/>
              </w:rPr>
              <w:t>Relatively Low</w:t>
            </w:r>
          </w:p>
        </w:tc>
        <w:tc>
          <w:tcPr>
            <w:tcW w:type="dxa" w:w="1037"/>
          </w:tcPr>
          <w:p>
            <w:pPr>
              <w:spacing w:after="0"/>
              <w:jc w:val="right"/>
            </w:pPr>
            <w:r>
              <w:rPr>
                <w:sz w:val="16"/>
              </w:rPr>
              <w:t>$70,820</w:t>
            </w:r>
          </w:p>
        </w:tc>
        <w:tc>
          <w:tcPr>
            <w:tcW w:type="dxa" w:w="1126"/>
          </w:tcPr>
          <w:p>
            <w:pPr>
              <w:spacing w:after="0"/>
              <w:jc w:val="right"/>
            </w:pPr>
            <w:r>
              <w:rPr>
                <w:sz w:val="16"/>
              </w:rPr>
              <w:t>$41,278</w:t>
            </w:r>
          </w:p>
        </w:tc>
        <w:tc>
          <w:tcPr>
            <w:tcW w:type="dxa" w:w="1647"/>
          </w:tcPr>
          <w:p>
            <w:pPr>
              <w:spacing w:after="0"/>
              <w:jc w:val="right"/>
            </w:pPr>
            <w:r>
              <w:rPr>
                <w:sz w:val="16"/>
              </w:rPr>
              <w:t>$91,668</w:t>
            </w:r>
          </w:p>
        </w:tc>
        <w:tc>
          <w:tcPr>
            <w:tcW w:type="dxa" w:w="1153"/>
          </w:tcPr>
          <w:p>
            <w:pPr>
              <w:spacing w:after="0"/>
              <w:jc w:val="right"/>
            </w:pPr>
            <w:r>
              <w:rPr>
                <w:sz w:val="16"/>
              </w:rPr>
              <w:t>$203,765</w:t>
            </w:r>
          </w:p>
        </w:tc>
        <w:tc>
          <w:tcPr>
            <w:tcW w:type="dxa" w:w="1849"/>
          </w:tcPr>
          <w:p>
            <w:pPr>
              <w:spacing w:after="0"/>
              <w:jc w:val="right"/>
            </w:pPr>
            <w:r>
              <w:rPr>
                <w:sz w:val="16"/>
              </w:rPr>
              <w:t>72</w:t>
            </w:r>
          </w:p>
        </w:tc>
        <w:tc>
          <w:tcPr>
            <w:tcW w:type="dxa" w:w="3023"/>
          </w:tcPr>
          <w:p>
            <w:pPr>
              <w:spacing w:after="0"/>
              <w:jc w:val="left"/>
            </w:pPr>
            <w:r>
              <w:rPr>
                <w:sz w:val="16"/>
              </w:rPr>
              <w:t>Includes 15 High Wind records (a NOAA non-thunderstorm wind type, outside NRI's Strong Wind definition).</w:t>
            </w:r>
          </w:p>
        </w:tc>
      </w:tr>
      <w:tr>
        <w:trPr>
          <w:cantSplit/>
        </w:trPr>
        <w:tc>
          <w:tcPr>
            <w:tcW w:type="dxa" w:w="703"/>
          </w:tcPr>
          <w:p>
            <w:pPr>
              <w:spacing w:after="0"/>
              <w:jc w:val="right"/>
            </w:pPr>
            <w:r>
              <w:rPr>
                <w:sz w:val="16"/>
              </w:rPr>
              <w:t>7</w:t>
            </w:r>
          </w:p>
        </w:tc>
        <w:tc>
          <w:tcPr>
            <w:tcW w:type="dxa" w:w="1037"/>
          </w:tcPr>
          <w:p>
            <w:pPr>
              <w:spacing w:after="0"/>
              <w:jc w:val="left"/>
            </w:pPr>
            <w:r>
              <w:rPr>
                <w:sz w:val="16"/>
              </w:rPr>
              <w:t>Heat Wave</w:t>
            </w:r>
          </w:p>
        </w:tc>
        <w:tc>
          <w:tcPr>
            <w:tcW w:type="dxa" w:w="1269"/>
          </w:tcPr>
          <w:p>
            <w:pPr>
              <w:spacing w:after="0"/>
              <w:jc w:val="left"/>
            </w:pPr>
            <w:r>
              <w:rPr>
                <w:sz w:val="16"/>
              </w:rPr>
              <w:t>Very Low</w:t>
            </w:r>
          </w:p>
        </w:tc>
        <w:tc>
          <w:tcPr>
            <w:tcW w:type="dxa" w:w="1269"/>
          </w:tcPr>
          <w:p>
            <w:pPr>
              <w:spacing w:after="0"/>
              <w:jc w:val="left"/>
            </w:pPr>
            <w:r>
              <w:rPr>
                <w:sz w:val="16"/>
              </w:rPr>
              <w:t>Relatively Low</w:t>
            </w:r>
          </w:p>
        </w:tc>
        <w:tc>
          <w:tcPr>
            <w:tcW w:type="dxa" w:w="1037"/>
          </w:tcPr>
          <w:p>
            <w:pPr>
              <w:spacing w:after="0"/>
              <w:jc w:val="right"/>
            </w:pPr>
            <w:r>
              <w:rPr>
                <w:sz w:val="16"/>
              </w:rPr>
              <w:t>$7,838</w:t>
            </w:r>
          </w:p>
        </w:tc>
        <w:tc>
          <w:tcPr>
            <w:tcW w:type="dxa" w:w="1126"/>
          </w:tcPr>
          <w:p>
            <w:pPr>
              <w:spacing w:after="0"/>
              <w:jc w:val="right"/>
            </w:pPr>
            <w:r>
              <w:rPr>
                <w:sz w:val="16"/>
              </w:rPr>
              <w:t>$6</w:t>
            </w:r>
          </w:p>
        </w:tc>
        <w:tc>
          <w:tcPr>
            <w:tcW w:type="dxa" w:w="1647"/>
          </w:tcPr>
          <w:p>
            <w:pPr>
              <w:spacing w:after="0"/>
              <w:jc w:val="right"/>
            </w:pPr>
            <w:r>
              <w:rPr>
                <w:sz w:val="16"/>
              </w:rPr>
              <w:t>$185,376</w:t>
            </w:r>
          </w:p>
        </w:tc>
        <w:tc>
          <w:tcPr>
            <w:tcW w:type="dxa" w:w="1153"/>
          </w:tcPr>
          <w:p>
            <w:pPr>
              <w:spacing w:after="0"/>
              <w:jc w:val="right"/>
            </w:pPr>
            <w:r>
              <w:rPr>
                <w:sz w:val="16"/>
              </w:rPr>
              <w:t>$193,220</w:t>
            </w:r>
          </w:p>
        </w:tc>
        <w:tc>
          <w:tcPr>
            <w:tcW w:type="dxa" w:w="1849"/>
          </w:tcPr>
          <w:p>
            <w:pPr>
              <w:spacing w:after="0"/>
              <w:jc w:val="right"/>
            </w:pPr>
            <w:r>
              <w:rPr>
                <w:sz w:val="16"/>
              </w:rPr>
              <w:t>25</w:t>
            </w:r>
          </w:p>
        </w:tc>
        <w:tc>
          <w:tcPr>
            <w:tcW w:type="dxa" w:w="3023"/>
          </w:tcPr>
          <w:p>
            <w:pPr>
              <w:spacing w:after="0"/>
              <w:jc w:val="left"/>
            </w:pPr>
          </w:p>
        </w:tc>
      </w:tr>
      <w:tr>
        <w:trPr>
          <w:cantSplit/>
        </w:trPr>
        <w:tc>
          <w:tcPr>
            <w:tcW w:type="dxa" w:w="703"/>
          </w:tcPr>
          <w:p>
            <w:pPr>
              <w:spacing w:after="0"/>
              <w:jc w:val="right"/>
            </w:pPr>
            <w:r>
              <w:rPr>
                <w:sz w:val="16"/>
              </w:rPr>
              <w:t>8</w:t>
            </w:r>
          </w:p>
        </w:tc>
        <w:tc>
          <w:tcPr>
            <w:tcW w:type="dxa" w:w="1037"/>
          </w:tcPr>
          <w:p>
            <w:pPr>
              <w:spacing w:after="0"/>
              <w:jc w:val="left"/>
            </w:pPr>
            <w:r>
              <w:rPr>
                <w:sz w:val="16"/>
              </w:rPr>
              <w:t>Drought</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$158,309</w:t>
            </w:r>
          </w:p>
        </w:tc>
        <w:tc>
          <w:tcPr>
            <w:tcW w:type="dxa" w:w="1647"/>
          </w:tcPr>
          <w:p>
            <w:pPr>
              <w:spacing w:after="0"/>
              <w:jc w:val="right"/>
            </w:pPr>
            <w:r>
              <w:rPr>
                <w:sz w:val="16"/>
              </w:rPr>
              <w:t>n/a</w:t>
            </w:r>
          </w:p>
        </w:tc>
        <w:tc>
          <w:tcPr>
            <w:tcW w:type="dxa" w:w="1153"/>
          </w:tcPr>
          <w:p>
            <w:pPr>
              <w:spacing w:after="0"/>
              <w:jc w:val="right"/>
            </w:pPr>
            <w:r>
              <w:rPr>
                <w:sz w:val="16"/>
              </w:rPr>
              <w:t>$158,309</w:t>
            </w:r>
          </w:p>
        </w:tc>
        <w:tc>
          <w:tcPr>
            <w:tcW w:type="dxa" w:w="1849"/>
          </w:tcPr>
          <w:p>
            <w:pPr>
              <w:spacing w:after="0"/>
              <w:jc w:val="right"/>
            </w:pPr>
            <w:r>
              <w:rPr>
                <w:sz w:val="16"/>
              </w:rPr>
              <w:t>11</w:t>
            </w:r>
          </w:p>
        </w:tc>
        <w:tc>
          <w:tcPr>
            <w:tcW w:type="dxa" w:w="3023"/>
          </w:tcPr>
          <w:p>
            <w:pPr>
              <w:spacing w:after="0"/>
              <w:jc w:val="left"/>
            </w:pPr>
          </w:p>
        </w:tc>
      </w:tr>
      <w:tr>
        <w:trPr>
          <w:cantSplit/>
        </w:trPr>
        <w:tc>
          <w:tcPr>
            <w:tcW w:type="dxa" w:w="703"/>
          </w:tcPr>
          <w:p>
            <w:pPr>
              <w:spacing w:after="0"/>
              <w:jc w:val="right"/>
            </w:pPr>
            <w:r>
              <w:rPr>
                <w:sz w:val="16"/>
              </w:rPr>
              <w:t>9</w:t>
            </w:r>
          </w:p>
        </w:tc>
        <w:tc>
          <w:tcPr>
            <w:tcW w:type="dxa" w:w="1037"/>
          </w:tcPr>
          <w:p>
            <w:pPr>
              <w:spacing w:after="0"/>
              <w:jc w:val="left"/>
            </w:pPr>
            <w:r>
              <w:rPr>
                <w:sz w:val="16"/>
              </w:rPr>
              <w:t>Ice Storm</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$22,780</w:t>
            </w:r>
          </w:p>
        </w:tc>
        <w:tc>
          <w:tcPr>
            <w:tcW w:type="dxa" w:w="1126"/>
          </w:tcPr>
          <w:p>
            <w:pPr>
              <w:spacing w:after="0"/>
              <w:jc w:val="right"/>
            </w:pPr>
            <w:r>
              <w:rPr>
                <w:sz w:val="16"/>
              </w:rPr>
              <w:t>n/a</w:t>
            </w:r>
          </w:p>
        </w:tc>
        <w:tc>
          <w:tcPr>
            <w:tcW w:type="dxa" w:w="1647"/>
          </w:tcPr>
          <w:p>
            <w:pPr>
              <w:spacing w:after="0"/>
              <w:jc w:val="right"/>
            </w:pPr>
            <w:r>
              <w:rPr>
                <w:sz w:val="16"/>
              </w:rPr>
              <w:t>$59,593</w:t>
            </w:r>
          </w:p>
        </w:tc>
        <w:tc>
          <w:tcPr>
            <w:tcW w:type="dxa" w:w="1153"/>
          </w:tcPr>
          <w:p>
            <w:pPr>
              <w:spacing w:after="0"/>
              <w:jc w:val="right"/>
            </w:pPr>
            <w:r>
              <w:rPr>
                <w:sz w:val="16"/>
              </w:rPr>
              <w:t>$82,373</w:t>
            </w:r>
          </w:p>
        </w:tc>
        <w:tc>
          <w:tcPr>
            <w:tcW w:type="dxa" w:w="1849"/>
          </w:tcPr>
          <w:p>
            <w:pPr>
              <w:spacing w:after="0"/>
              <w:jc w:val="right"/>
            </w:pPr>
            <w:r>
              <w:rPr>
                <w:sz w:val="16"/>
              </w:rPr>
              <w:t>4</w:t>
            </w:r>
          </w:p>
        </w:tc>
        <w:tc>
          <w:tcPr>
            <w:tcW w:type="dxa" w:w="3023"/>
          </w:tcPr>
          <w:p>
            <w:pPr>
              <w:spacing w:after="0"/>
              <w:jc w:val="left"/>
            </w:pPr>
          </w:p>
        </w:tc>
      </w:tr>
      <w:tr>
        <w:trPr>
          <w:cantSplit/>
        </w:trPr>
        <w:tc>
          <w:tcPr>
            <w:tcW w:type="dxa" w:w="703"/>
          </w:tcPr>
          <w:p>
            <w:pPr>
              <w:spacing w:after="0"/>
              <w:jc w:val="right"/>
            </w:pPr>
            <w:r>
              <w:rPr>
                <w:sz w:val="16"/>
              </w:rPr>
              <w:t>10</w:t>
            </w:r>
          </w:p>
        </w:tc>
        <w:tc>
          <w:tcPr>
            <w:tcW w:type="dxa" w:w="1037"/>
          </w:tcPr>
          <w:p>
            <w:pPr>
              <w:spacing w:after="0"/>
              <w:jc w:val="left"/>
            </w:pPr>
            <w:r>
              <w:rPr>
                <w:sz w:val="16"/>
              </w:rPr>
              <w:t>Lightning</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$2,966</w:t>
            </w:r>
          </w:p>
        </w:tc>
        <w:tc>
          <w:tcPr>
            <w:tcW w:type="dxa" w:w="1126"/>
          </w:tcPr>
          <w:p>
            <w:pPr>
              <w:spacing w:after="0"/>
              <w:jc w:val="right"/>
            </w:pPr>
            <w:r>
              <w:rPr>
                <w:sz w:val="16"/>
              </w:rPr>
              <w:t>n/a</w:t>
            </w:r>
          </w:p>
        </w:tc>
        <w:tc>
          <w:tcPr>
            <w:tcW w:type="dxa" w:w="1647"/>
          </w:tcPr>
          <w:p>
            <w:pPr>
              <w:spacing w:after="0"/>
              <w:jc w:val="right"/>
            </w:pPr>
            <w:r>
              <w:rPr>
                <w:sz w:val="16"/>
              </w:rPr>
              <w:t>$54,821</w:t>
            </w:r>
          </w:p>
        </w:tc>
        <w:tc>
          <w:tcPr>
            <w:tcW w:type="dxa" w:w="1153"/>
          </w:tcPr>
          <w:p>
            <w:pPr>
              <w:spacing w:after="0"/>
              <w:jc w:val="right"/>
            </w:pPr>
            <w:r>
              <w:rPr>
                <w:sz w:val="16"/>
              </w:rPr>
              <w:t>$57,788</w:t>
            </w:r>
          </w:p>
        </w:tc>
        <w:tc>
          <w:tcPr>
            <w:tcW w:type="dxa" w:w="1849"/>
          </w:tcPr>
          <w:p>
            <w:pPr>
              <w:spacing w:after="0"/>
              <w:jc w:val="right"/>
            </w:pPr>
            <w:r>
              <w:rPr>
                <w:sz w:val="16"/>
              </w:rPr>
              <w:t>1</w:t>
            </w:r>
          </w:p>
        </w:tc>
        <w:tc>
          <w:tcPr>
            <w:tcW w:type="dxa" w:w="3023"/>
          </w:tcPr>
          <w:p>
            <w:pPr>
              <w:spacing w:after="0"/>
              <w:jc w:val="left"/>
            </w:pPr>
          </w:p>
        </w:tc>
      </w:tr>
      <w:tr>
        <w:trPr>
          <w:cantSplit/>
        </w:trPr>
        <w:tc>
          <w:tcPr>
            <w:tcW w:type="dxa" w:w="703"/>
          </w:tcPr>
          <w:p>
            <w:pPr>
              <w:spacing w:after="0"/>
              <w:jc w:val="right"/>
            </w:pPr>
            <w:r>
              <w:rPr>
                <w:sz w:val="16"/>
              </w:rPr>
              <w:t>11</w:t>
            </w:r>
          </w:p>
        </w:tc>
        <w:tc>
          <w:tcPr>
            <w:tcW w:type="dxa" w:w="1037"/>
          </w:tcPr>
          <w:p>
            <w:pPr>
              <w:spacing w:after="0"/>
              <w:jc w:val="left"/>
            </w:pPr>
            <w:r>
              <w:rPr>
                <w:sz w:val="16"/>
              </w:rPr>
              <w:t>Winter Weather</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$7,749</w:t>
            </w:r>
          </w:p>
        </w:tc>
        <w:tc>
          <w:tcPr>
            <w:tcW w:type="dxa" w:w="1126"/>
          </w:tcPr>
          <w:p>
            <w:pPr>
              <w:spacing w:after="0"/>
              <w:jc w:val="right"/>
            </w:pPr>
            <w:r>
              <w:rPr>
                <w:sz w:val="16"/>
              </w:rPr>
              <w:t>$158</w:t>
            </w:r>
          </w:p>
        </w:tc>
        <w:tc>
          <w:tcPr>
            <w:tcW w:type="dxa" w:w="1647"/>
          </w:tcPr>
          <w:p>
            <w:pPr>
              <w:spacing w:after="0"/>
              <w:jc w:val="right"/>
            </w:pPr>
            <w:r>
              <w:rPr>
                <w:sz w:val="16"/>
              </w:rPr>
              <w:t>$42,490</w:t>
            </w:r>
          </w:p>
        </w:tc>
        <w:tc>
          <w:tcPr>
            <w:tcW w:type="dxa" w:w="1153"/>
          </w:tcPr>
          <w:p>
            <w:pPr>
              <w:spacing w:after="0"/>
              <w:jc w:val="right"/>
            </w:pPr>
            <w:r>
              <w:rPr>
                <w:sz w:val="16"/>
              </w:rPr>
              <w:t>$50,396</w:t>
            </w:r>
          </w:p>
        </w:tc>
        <w:tc>
          <w:tcPr>
            <w:tcW w:type="dxa" w:w="1849"/>
          </w:tcPr>
          <w:p>
            <w:pPr>
              <w:spacing w:after="0"/>
              <w:jc w:val="right"/>
            </w:pPr>
            <w:r>
              <w:rPr>
                <w:sz w:val="16"/>
              </w:rPr>
              <w:t>57</w:t>
            </w:r>
          </w:p>
        </w:tc>
        <w:tc>
          <w:tcPr>
            <w:tcW w:type="dxa" w:w="3023"/>
          </w:tcPr>
          <w:p>
            <w:pPr>
              <w:spacing w:after="0"/>
              <w:jc w:val="left"/>
            </w:pPr>
          </w:p>
        </w:tc>
      </w:tr>
      <w:tr>
        <w:trPr>
          <w:cantSplit/>
        </w:trPr>
        <w:tc>
          <w:tcPr>
            <w:tcW w:type="dxa" w:w="703"/>
          </w:tcPr>
          <w:p>
            <w:pPr>
              <w:spacing w:after="0"/>
              <w:jc w:val="right"/>
            </w:pPr>
            <w:r>
              <w:rPr>
                <w:sz w:val="16"/>
              </w:rPr>
              <w:t>12</w:t>
            </w:r>
          </w:p>
        </w:tc>
        <w:tc>
          <w:tcPr>
            <w:tcW w:type="dxa" w:w="1037"/>
          </w:tcPr>
          <w:p>
            <w:pPr>
              <w:spacing w:after="0"/>
              <w:jc w:val="left"/>
            </w:pPr>
            <w:r>
              <w:rPr>
                <w:sz w:val="16"/>
              </w:rPr>
              <w:t>Earthquake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$5,130</w:t>
            </w:r>
          </w:p>
        </w:tc>
        <w:tc>
          <w:tcPr>
            <w:tcW w:type="dxa" w:w="1126"/>
          </w:tcPr>
          <w:p>
            <w:pPr>
              <w:spacing w:after="0"/>
              <w:jc w:val="right"/>
            </w:pPr>
            <w:r>
              <w:rPr>
                <w:sz w:val="16"/>
              </w:rPr>
              <w:t>n/a</w:t>
            </w:r>
          </w:p>
        </w:tc>
        <w:tc>
          <w:tcPr>
            <w:tcW w:type="dxa" w:w="1647"/>
          </w:tcPr>
          <w:p>
            <w:pPr>
              <w:spacing w:after="0"/>
              <w:jc w:val="right"/>
            </w:pPr>
            <w:r>
              <w:rPr>
                <w:sz w:val="16"/>
              </w:rPr>
              <w:t>$500</w:t>
            </w:r>
          </w:p>
        </w:tc>
        <w:tc>
          <w:tcPr>
            <w:tcW w:type="dxa" w:w="1153"/>
          </w:tcPr>
          <w:p>
            <w:pPr>
              <w:spacing w:after="0"/>
              <w:jc w:val="right"/>
            </w:pPr>
            <w:r>
              <w:rPr>
                <w:sz w:val="16"/>
              </w:rPr>
              <w:t>$5,630</w:t>
            </w:r>
          </w:p>
        </w:tc>
        <w:tc>
          <w:tcPr>
            <w:tcW w:type="dxa" w:w="1849"/>
          </w:tcPr>
          <w:p>
            <w:pPr>
              <w:spacing w:after="0"/>
              <w:jc w:val="right"/>
            </w:pPr>
          </w:p>
        </w:tc>
        <w:tc>
          <w:tcPr>
            <w:tcW w:type="dxa" w:w="3023"/>
          </w:tcPr>
          <w:p>
            <w:pPr>
              <w:spacing w:after="0"/>
              <w:jc w:val="left"/>
            </w:pPr>
            <w:r>
              <w:rPr>
                <w:sz w:val="16"/>
              </w:rPr>
              <w:t>Storm Events does not record earthquakes.</w:t>
            </w:r>
          </w:p>
        </w:tc>
      </w:tr>
      <w:tr>
        <w:trPr>
          <w:cantSplit/>
        </w:trPr>
        <w:tc>
          <w:tcPr>
            <w:tcW w:type="dxa" w:w="703"/>
          </w:tcPr>
          <w:p>
            <w:pPr>
              <w:spacing w:after="0"/>
              <w:jc w:val="right"/>
            </w:pPr>
            <w:r>
              <w:rPr>
                <w:sz w:val="16"/>
              </w:rPr>
              <w:t>13</w:t>
            </w:r>
          </w:p>
        </w:tc>
        <w:tc>
          <w:tcPr>
            <w:tcW w:type="dxa" w:w="1037"/>
          </w:tcPr>
          <w:p>
            <w:pPr>
              <w:spacing w:after="0"/>
              <w:jc w:val="left"/>
            </w:pPr>
            <w:r>
              <w:rPr>
                <w:sz w:val="16"/>
              </w:rPr>
              <w:t>Landslide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$9</w:t>
            </w:r>
          </w:p>
        </w:tc>
        <w:tc>
          <w:tcPr>
            <w:tcW w:type="dxa" w:w="1126"/>
          </w:tcPr>
          <w:p>
            <w:pPr>
              <w:spacing w:after="0"/>
              <w:jc w:val="right"/>
            </w:pPr>
            <w:r>
              <w:rPr>
                <w:sz w:val="16"/>
              </w:rPr>
              <w:t>n/a</w:t>
            </w:r>
          </w:p>
        </w:tc>
        <w:tc>
          <w:tcPr>
            <w:tcW w:type="dxa" w:w="1647"/>
          </w:tcPr>
          <w:p>
            <w:pPr>
              <w:spacing w:after="0"/>
              <w:jc w:val="right"/>
            </w:pPr>
            <w:r>
              <w:rPr>
                <w:sz w:val="16"/>
              </w:rPr>
              <w:t>$416</w:t>
            </w:r>
          </w:p>
        </w:tc>
        <w:tc>
          <w:tcPr>
            <w:tcW w:type="dxa" w:w="1153"/>
          </w:tcPr>
          <w:p>
            <w:pPr>
              <w:spacing w:after="0"/>
              <w:jc w:val="right"/>
            </w:pPr>
            <w:r>
              <w:rPr>
                <w:sz w:val="16"/>
              </w:rPr>
              <w:t>$426</w:t>
            </w:r>
          </w:p>
        </w:tc>
        <w:tc>
          <w:tcPr>
            <w:tcW w:type="dxa" w:w="1849"/>
          </w:tcPr>
          <w:p>
            <w:pPr>
              <w:spacing w:after="0"/>
              <w:jc w:val="right"/>
            </w:pPr>
            <w:r>
              <w:rPr>
                <w:sz w:val="16"/>
              </w:rPr>
              <w:t>0</w:t>
            </w:r>
          </w:p>
        </w:tc>
        <w:tc>
          <w:tcPr>
            <w:tcW w:type="dxa" w:w="3023"/>
          </w:tcPr>
          <w:p>
            <w:pPr>
              <w:spacing w:after="0"/>
              <w:jc w:val="left"/>
            </w:pPr>
            <w:r>
              <w:rPr>
                <w:sz w:val="16"/>
              </w:rPr>
              <w:t>No recorded events in Storm Events since 1996 (data through 2026-06-30).</w:t>
            </w:r>
          </w:p>
        </w:tc>
      </w:tr>
      <w:tr>
        <w:trPr>
          <w:cantSplit/>
        </w:trPr>
        <w:tc>
          <w:tcPr>
            <w:tcW w:type="dxa" w:w="703"/>
          </w:tcPr>
          <w:p>
            <w:pPr>
              <w:spacing w:after="0"/>
              <w:jc w:val="right"/>
            </w:pPr>
            <w:r>
              <w:rPr>
                <w:sz w:val="16"/>
              </w:rPr>
              <w:t>14</w:t>
            </w:r>
          </w:p>
        </w:tc>
        <w:tc>
          <w:tcPr>
            <w:tcW w:type="dxa" w:w="1037"/>
          </w:tcPr>
          <w:p>
            <w:pPr>
              <w:spacing w:after="0"/>
              <w:jc w:val="left"/>
            </w:pPr>
            <w:r>
              <w:rPr>
                <w:sz w:val="16"/>
              </w:rPr>
              <w:t>Hurricane</w:t>
            </w:r>
          </w:p>
        </w:tc>
        <w:tc>
          <w:tcPr>
            <w:tcW w:type="dxa" w:w="1269"/>
          </w:tcPr>
          <w:p>
            <w:pPr>
              <w:spacing w:after="0"/>
              <w:jc w:val="left"/>
            </w:pPr>
            <w:r>
              <w:rPr>
                <w:sz w:val="16"/>
              </w:rPr>
              <w:t>No Rating</w:t>
            </w:r>
          </w:p>
        </w:tc>
        <w:tc>
          <w:tcPr>
            <w:tcW w:type="dxa" w:w="1269"/>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647"/>
          </w:tcPr>
          <w:p>
            <w:pPr>
              <w:spacing w:after="0"/>
              <w:jc w:val="right"/>
            </w:pPr>
            <w:r>
              <w:rPr>
                <w:sz w:val="16"/>
              </w:rPr>
              <w:t>$0</w:t>
            </w:r>
          </w:p>
        </w:tc>
        <w:tc>
          <w:tcPr>
            <w:tcW w:type="dxa" w:w="1153"/>
          </w:tcPr>
          <w:p>
            <w:pPr>
              <w:spacing w:after="0"/>
              <w:jc w:val="right"/>
            </w:pPr>
            <w:r>
              <w:rPr>
                <w:sz w:val="16"/>
              </w:rPr>
              <w:t>$0</w:t>
            </w:r>
          </w:p>
        </w:tc>
        <w:tc>
          <w:tcPr>
            <w:tcW w:type="dxa" w:w="1849"/>
          </w:tcPr>
          <w:p>
            <w:pPr>
              <w:spacing w:after="0"/>
              <w:jc w:val="right"/>
            </w:pPr>
            <w:r>
              <w:rPr>
                <w:sz w:val="16"/>
              </w:rPr>
              <w:t>0</w:t>
            </w:r>
          </w:p>
        </w:tc>
        <w:tc>
          <w:tcPr>
            <w:tcW w:type="dxa" w:w="302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483"/>
        <w:gridCol w:w="9629"/>
      </w:tblGrid>
      <w:tr>
        <w:trPr>
          <w:cantSplit/>
          <w:tblHeader/>
        </w:trPr>
        <w:tc>
          <w:tcPr>
            <w:tcW w:type="dxa" w:w="4483"/>
            <w:shd w:val="clear" w:color="auto" w:fill="E8E8E8"/>
          </w:tcPr>
          <w:p>
            <w:pPr>
              <w:spacing w:after="0"/>
              <w:jc w:val="left"/>
            </w:pPr>
            <w:r>
              <w:rPr>
                <w:b/>
                <w:sz w:val="16"/>
              </w:rPr>
              <w:t>Hazard</w:t>
            </w:r>
          </w:p>
        </w:tc>
        <w:tc>
          <w:tcPr>
            <w:tcW w:type="dxa" w:w="962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483"/>
          </w:tcPr>
          <w:p>
            <w:pPr>
              <w:spacing w:after="0"/>
              <w:jc w:val="left"/>
            </w:pPr>
            <w:r>
              <w:rPr>
                <w:sz w:val="16"/>
              </w:rPr>
              <w:t>Earthquake</w:t>
            </w:r>
          </w:p>
        </w:tc>
        <w:tc>
          <w:tcPr>
            <w:tcW w:type="dxa" w:w="9629"/>
          </w:tcPr>
          <w:p>
            <w:pPr>
              <w:spacing w:after="0"/>
              <w:jc w:val="left"/>
            </w:pPr>
            <w:r>
              <w:rPr>
                <w:sz w:val="16"/>
              </w:rPr>
              <w:t>tract 9676 (Very Low, 12.7); tract 9675 (Very Low, 10.6)</w:t>
            </w:r>
          </w:p>
        </w:tc>
      </w:tr>
      <w:tr>
        <w:trPr>
          <w:cantSplit/>
        </w:trPr>
        <w:tc>
          <w:tcPr>
            <w:tcW w:type="dxa" w:w="4483"/>
          </w:tcPr>
          <w:p>
            <w:pPr>
              <w:spacing w:after="0"/>
              <w:jc w:val="left"/>
            </w:pPr>
            <w:r>
              <w:rPr>
                <w:sz w:val="16"/>
              </w:rPr>
              <w:t>Hurricane</w:t>
            </w:r>
          </w:p>
        </w:tc>
        <w:tc>
          <w:tcPr>
            <w:tcW w:type="dxa" w:w="9629"/>
          </w:tcPr>
          <w:p>
            <w:pPr>
              <w:spacing w:after="0"/>
              <w:jc w:val="left"/>
            </w:pPr>
            <w:r>
              <w:rPr>
                <w:sz w:val="16"/>
              </w:rPr>
              <w:t>no tract has a National Risk Index rating for this hazard</w:t>
            </w:r>
          </w:p>
        </w:tc>
      </w:tr>
      <w:tr>
        <w:trPr>
          <w:cantSplit/>
        </w:trPr>
        <w:tc>
          <w:tcPr>
            <w:tcW w:type="dxa" w:w="4483"/>
          </w:tcPr>
          <w:p>
            <w:pPr>
              <w:spacing w:after="0"/>
              <w:jc w:val="left"/>
            </w:pPr>
            <w:r>
              <w:rPr>
                <w:sz w:val="16"/>
              </w:rPr>
              <w:t>Landslide</w:t>
            </w:r>
          </w:p>
        </w:tc>
        <w:tc>
          <w:tcPr>
            <w:tcW w:type="dxa" w:w="9629"/>
          </w:tcPr>
          <w:p>
            <w:pPr>
              <w:spacing w:after="0"/>
              <w:jc w:val="left"/>
            </w:pPr>
            <w:r>
              <w:rPr>
                <w:sz w:val="16"/>
              </w:rPr>
              <w:t>tract 9676 (Relatively Low, 85.9); tract 9675 (Relatively Low, 84.1)</w:t>
            </w:r>
          </w:p>
        </w:tc>
      </w:tr>
      <w:tr>
        <w:trPr>
          <w:cantSplit/>
        </w:trPr>
        <w:tc>
          <w:tcPr>
            <w:tcW w:type="dxa" w:w="4483"/>
          </w:tcPr>
          <w:p>
            <w:pPr>
              <w:spacing w:after="0"/>
              <w:jc w:val="left"/>
            </w:pPr>
            <w:r>
              <w:rPr>
                <w:sz w:val="16"/>
              </w:rPr>
              <w:t>Tornado</w:t>
            </w:r>
          </w:p>
        </w:tc>
        <w:tc>
          <w:tcPr>
            <w:tcW w:type="dxa" w:w="9629"/>
          </w:tcPr>
          <w:p>
            <w:pPr>
              <w:spacing w:after="0"/>
              <w:jc w:val="left"/>
            </w:pPr>
            <w:r>
              <w:rPr>
                <w:sz w:val="16"/>
              </w:rPr>
              <w:t>tract 9676 (Relatively High, 88.7); tract 9675 (Relatively High, 82.5)</w:t>
            </w:r>
          </w:p>
        </w:tc>
      </w:tr>
      <w:tr>
        <w:trPr>
          <w:cantSplit/>
        </w:trPr>
        <w:tc>
          <w:tcPr>
            <w:tcW w:type="dxa" w:w="4483"/>
          </w:tcPr>
          <w:p>
            <w:pPr>
              <w:spacing w:after="0"/>
              <w:jc w:val="left"/>
            </w:pPr>
            <w:r>
              <w:rPr>
                <w:sz w:val="16"/>
              </w:rPr>
              <w:t>Wildfire</w:t>
            </w:r>
          </w:p>
        </w:tc>
        <w:tc>
          <w:tcPr>
            <w:tcW w:type="dxa" w:w="9629"/>
          </w:tcPr>
          <w:p>
            <w:pPr>
              <w:spacing w:after="0"/>
              <w:jc w:val="left"/>
            </w:pPr>
            <w:r>
              <w:rPr>
                <w:sz w:val="16"/>
              </w:rPr>
              <w:t>tract 9675 (Relatively High, 96.6); tract 9676 (Relatively High, 96.5)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9676 is Census Tract 9676).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1"/>
        <w:gridCol w:w="1886"/>
        <w:gridCol w:w="1805"/>
        <w:gridCol w:w="2030"/>
        <w:gridCol w:w="1473"/>
        <w:gridCol w:w="1574"/>
        <w:gridCol w:w="1570"/>
        <w:gridCol w:w="1903"/>
      </w:tblGrid>
      <w:tr>
        <w:trPr>
          <w:cantSplit/>
          <w:tblHeader/>
        </w:trPr>
        <w:tc>
          <w:tcPr>
            <w:tcW w:type="dxa" w:w="1871"/>
            <w:shd w:val="clear" w:color="auto" w:fill="E8E8E8"/>
          </w:tcPr>
          <w:p>
            <w:pPr>
              <w:spacing w:after="0"/>
              <w:jc w:val="left"/>
            </w:pPr>
            <w:r>
              <w:rPr>
                <w:b/>
                <w:sz w:val="16"/>
              </w:rPr>
              <w:t>Hazard</w:t>
            </w:r>
          </w:p>
        </w:tc>
        <w:tc>
          <w:tcPr>
            <w:tcW w:type="dxa" w:w="1886"/>
            <w:shd w:val="clear" w:color="auto" w:fill="E8E8E8"/>
          </w:tcPr>
          <w:p>
            <w:pPr>
              <w:spacing w:after="0"/>
              <w:jc w:val="left"/>
            </w:pPr>
            <w:r>
              <w:rPr>
                <w:b/>
                <w:sz w:val="16"/>
              </w:rPr>
              <w:t>Scale</w:t>
            </w:r>
          </w:p>
        </w:tc>
        <w:tc>
          <w:tcPr>
            <w:tcW w:type="dxa" w:w="180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30"/>
            <w:shd w:val="clear" w:color="auto" w:fill="E8E8E8"/>
          </w:tcPr>
          <w:p>
            <w:pPr>
              <w:spacing w:after="0"/>
              <w:jc w:val="left"/>
            </w:pPr>
            <w:r>
              <w:rPr>
                <w:b/>
                <w:sz w:val="16"/>
              </w:rPr>
              <w:t>Observed range</w:t>
            </w:r>
          </w:p>
        </w:tc>
        <w:tc>
          <w:tcPr>
            <w:tcW w:type="dxa" w:w="1473"/>
            <w:shd w:val="clear" w:color="auto" w:fill="E8E8E8"/>
          </w:tcPr>
          <w:p>
            <w:pPr>
              <w:spacing w:after="0"/>
              <w:jc w:val="left"/>
            </w:pPr>
            <w:r>
              <w:rPr>
                <w:b/>
                <w:sz w:val="16"/>
              </w:rPr>
              <w:t>Worst recorded event</w:t>
            </w:r>
          </w:p>
        </w:tc>
        <w:tc>
          <w:tcPr>
            <w:tcW w:type="dxa" w:w="1574"/>
            <w:shd w:val="clear" w:color="auto" w:fill="E8E8E8"/>
          </w:tcPr>
          <w:p>
            <w:pPr>
              <w:spacing w:after="0"/>
              <w:jc w:val="left"/>
            </w:pPr>
            <w:r>
              <w:rPr>
                <w:b/>
                <w:sz w:val="16"/>
              </w:rPr>
              <w:t>Most damaging (when different)</w:t>
            </w:r>
          </w:p>
        </w:tc>
        <w:tc>
          <w:tcPr>
            <w:tcW w:type="dxa" w:w="1570"/>
            <w:shd w:val="clear" w:color="auto" w:fill="E8E8E8"/>
          </w:tcPr>
          <w:p>
            <w:pPr>
              <w:spacing w:after="0"/>
              <w:jc w:val="left"/>
            </w:pPr>
            <w:r>
              <w:rPr>
                <w:b/>
                <w:sz w:val="16"/>
              </w:rPr>
              <w:t>How it applies to jurisdictions</w:t>
            </w:r>
          </w:p>
        </w:tc>
        <w:tc>
          <w:tcPr>
            <w:tcW w:type="dxa" w:w="1903"/>
            <w:shd w:val="clear" w:color="auto" w:fill="E8E8E8"/>
          </w:tcPr>
          <w:p>
            <w:pPr>
              <w:spacing w:after="0"/>
              <w:jc w:val="left"/>
            </w:pPr>
            <w:r>
              <w:rPr>
                <w:b/>
                <w:sz w:val="16"/>
              </w:rPr>
              <w:t>Note</w:t>
            </w:r>
          </w:p>
        </w:tc>
      </w:tr>
      <w:tr>
        <w:trPr>
          <w:cantSplit/>
        </w:trPr>
        <w:tc>
          <w:tcPr>
            <w:tcW w:type="dxa" w:w="1871"/>
          </w:tcPr>
          <w:p>
            <w:pPr>
              <w:spacing w:after="0"/>
              <w:jc w:val="left"/>
            </w:pPr>
            <w:r>
              <w:rPr>
                <w:sz w:val="16"/>
              </w:rPr>
              <w:t>Cold/Wind Chill, Extreme Cold/Wind Chill</w:t>
            </w:r>
          </w:p>
        </w:tc>
        <w:tc>
          <w:tcPr>
            <w:tcW w:type="dxa" w:w="1886"/>
          </w:tcPr>
          <w:p>
            <w:pPr>
              <w:spacing w:after="0"/>
              <w:jc w:val="left"/>
            </w:pPr>
            <w:r>
              <w:rPr>
                <w:sz w:val="16"/>
              </w:rPr>
              <w:t>wind chill</w:t>
            </w:r>
          </w:p>
        </w:tc>
        <w:tc>
          <w:tcPr>
            <w:tcW w:type="dxa" w:w="1805"/>
          </w:tcPr>
          <w:p>
            <w:pPr>
              <w:spacing w:after="0"/>
              <w:jc w:val="right"/>
            </w:pPr>
            <w:r>
              <w:rPr>
                <w:sz w:val="16"/>
              </w:rPr>
              <w:t>27 records, 1996 to 2025 (27 zone-level)</w:t>
            </w:r>
          </w:p>
        </w:tc>
        <w:tc>
          <w:tcPr>
            <w:tcW w:type="dxa" w:w="2030"/>
          </w:tcPr>
          <w:p>
            <w:pPr>
              <w:spacing w:after="0"/>
              <w:jc w:val="left"/>
            </w:pPr>
            <w:r>
              <w:rPr>
                <w:sz w:val="16"/>
              </w:rPr>
              <w:t>1 day to 5 days (median 2 days); 24 with a recorded value</w:t>
            </w:r>
          </w:p>
        </w:tc>
        <w:tc>
          <w:tcPr>
            <w:tcW w:type="dxa" w:w="1473"/>
          </w:tcPr>
          <w:p>
            <w:pPr>
              <w:spacing w:after="0"/>
              <w:jc w:val="left"/>
            </w:pPr>
            <w:r>
              <w:rPr>
                <w:sz w:val="16"/>
              </w:rPr>
              <w:t>5 consecutive days, 2024-01-12 to 2024-01-16, zone-level</w:t>
            </w:r>
          </w:p>
        </w:tc>
        <w:tc>
          <w:tcPr>
            <w:tcW w:type="dxa" w:w="1574"/>
          </w:tcPr>
          <w:p>
            <w:pPr>
              <w:spacing w:after="0"/>
              <w:jc w:val="left"/>
            </w:pPr>
          </w:p>
        </w:tc>
        <w:tc>
          <w:tcPr>
            <w:tcW w:type="dxa" w:w="1570"/>
          </w:tcPr>
          <w:p>
            <w:pPr>
              <w:spacing w:after="0"/>
              <w:jc w:val="left"/>
            </w:pPr>
            <w:r>
              <w:rPr>
                <w:sz w:val="16"/>
              </w:rPr>
              <w:t>Countywide (zone-level records).</w:t>
            </w:r>
          </w:p>
        </w:tc>
        <w:tc>
          <w:tcPr>
            <w:tcW w:type="dxa" w:w="1903"/>
          </w:tcPr>
          <w:p>
            <w:pPr>
              <w:spacing w:after="0"/>
              <w:jc w:val="left"/>
            </w:pPr>
            <w:r>
              <w:rPr>
                <w:sz w:val="16"/>
              </w:rPr>
              <w:t>Cold/Wind Chill records from May to September (a frost night, not a cold wave) are counted but not used for the longest run.</w:t>
            </w:r>
          </w:p>
        </w:tc>
      </w:tr>
      <w:tr>
        <w:trPr>
          <w:cantSplit/>
        </w:trPr>
        <w:tc>
          <w:tcPr>
            <w:tcW w:type="dxa" w:w="1871"/>
          </w:tcPr>
          <w:p>
            <w:pPr>
              <w:spacing w:after="0"/>
              <w:jc w:val="left"/>
            </w:pPr>
            <w:r>
              <w:rPr>
                <w:sz w:val="16"/>
              </w:rPr>
              <w:t>Frost/Freeze (outside NRI's Cold Wave definition)</w:t>
            </w:r>
          </w:p>
        </w:tc>
        <w:tc>
          <w:tcPr>
            <w:tcW w:type="dxa" w:w="1886"/>
          </w:tcPr>
          <w:p>
            <w:pPr>
              <w:spacing w:after="0"/>
              <w:jc w:val="left"/>
            </w:pPr>
            <w:r>
              <w:rPr>
                <w:sz w:val="16"/>
              </w:rPr>
              <w:t>crop damage</w:t>
            </w:r>
          </w:p>
        </w:tc>
        <w:tc>
          <w:tcPr>
            <w:tcW w:type="dxa" w:w="1805"/>
          </w:tcPr>
          <w:p>
            <w:pPr>
              <w:spacing w:after="0"/>
              <w:jc w:val="right"/>
            </w:pPr>
            <w:r>
              <w:rPr>
                <w:sz w:val="16"/>
              </w:rPr>
              <w:t>0</w:t>
            </w:r>
          </w:p>
        </w:tc>
        <w:tc>
          <w:tcPr>
            <w:tcW w:type="dxa" w:w="2030"/>
          </w:tcPr>
          <w:p>
            <w:pPr>
              <w:spacing w:after="0"/>
              <w:jc w:val="left"/>
            </w:pPr>
          </w:p>
        </w:tc>
        <w:tc>
          <w:tcPr>
            <w:tcW w:type="dxa" w:w="1473"/>
          </w:tcPr>
          <w:p>
            <w:pPr>
              <w:spacing w:after="0"/>
              <w:jc w:val="left"/>
            </w:pPr>
          </w:p>
        </w:tc>
        <w:tc>
          <w:tcPr>
            <w:tcW w:type="dxa" w:w="1574"/>
          </w:tcPr>
          <w:p>
            <w:pPr>
              <w:spacing w:after="0"/>
              <w:jc w:val="left"/>
            </w:pPr>
          </w:p>
        </w:tc>
        <w:tc>
          <w:tcPr>
            <w:tcW w:type="dxa" w:w="1570"/>
          </w:tcPr>
          <w:p>
            <w:pPr>
              <w:spacing w:after="0"/>
              <w:jc w:val="left"/>
            </w:pPr>
          </w:p>
        </w:tc>
        <w:tc>
          <w:tcPr>
            <w:tcW w:type="dxa" w:w="1903"/>
          </w:tcPr>
          <w:p>
            <w:pPr>
              <w:spacing w:after="0"/>
              <w:jc w:val="left"/>
            </w:pPr>
          </w:p>
        </w:tc>
      </w:tr>
      <w:tr>
        <w:trPr>
          <w:cantSplit/>
        </w:trPr>
        <w:tc>
          <w:tcPr>
            <w:tcW w:type="dxa" w:w="1871"/>
          </w:tcPr>
          <w:p>
            <w:pPr>
              <w:spacing w:after="0"/>
              <w:jc w:val="left"/>
            </w:pPr>
            <w:r>
              <w:rPr>
                <w:sz w:val="16"/>
              </w:rPr>
              <w:t>Drought</w:t>
            </w:r>
          </w:p>
        </w:tc>
        <w:tc>
          <w:tcPr>
            <w:tcW w:type="dxa" w:w="1886"/>
          </w:tcPr>
          <w:p>
            <w:pPr>
              <w:spacing w:after="0"/>
              <w:jc w:val="left"/>
            </w:pPr>
            <w:r>
              <w:rPr>
                <w:sz w:val="16"/>
              </w:rPr>
              <w:t>U.S. Drought Monitor scale (D0 to D4)</w:t>
            </w:r>
          </w:p>
        </w:tc>
        <w:tc>
          <w:tcPr>
            <w:tcW w:type="dxa" w:w="1805"/>
          </w:tcPr>
          <w:p>
            <w:pPr>
              <w:spacing w:after="0"/>
              <w:jc w:val="right"/>
            </w:pPr>
            <w:r>
              <w:rPr>
                <w:sz w:val="16"/>
              </w:rPr>
              <w:t>11 records, 1999 to 2013 (11 zone-level)</w:t>
            </w:r>
          </w:p>
        </w:tc>
        <w:tc>
          <w:tcPr>
            <w:tcW w:type="dxa" w:w="2030"/>
          </w:tcPr>
          <w:p>
            <w:pPr>
              <w:spacing w:after="0"/>
              <w:jc w:val="left"/>
            </w:pPr>
            <w:r>
              <w:rPr>
                <w:sz w:val="16"/>
              </w:rPr>
              <w:t>22 days to 277 days (median 149.5 days); 2 with a recorded value</w:t>
            </w:r>
          </w:p>
        </w:tc>
        <w:tc>
          <w:tcPr>
            <w:tcW w:type="dxa" w:w="1473"/>
          </w:tcPr>
          <w:p>
            <w:pPr>
              <w:spacing w:after="0"/>
              <w:jc w:val="left"/>
            </w:pPr>
            <w:r>
              <w:rPr>
                <w:sz w:val="16"/>
              </w:rPr>
              <w:t>277 days (about 9.1 months), 2012-07-21 to 2013-04-23, a run of 10 consecutive Storm Events drought records, zone-level</w:t>
            </w:r>
          </w:p>
        </w:tc>
        <w:tc>
          <w:tcPr>
            <w:tcW w:type="dxa" w:w="1574"/>
          </w:tcPr>
          <w:p>
            <w:pPr>
              <w:spacing w:after="0"/>
              <w:jc w:val="left"/>
            </w:pPr>
          </w:p>
        </w:tc>
        <w:tc>
          <w:tcPr>
            <w:tcW w:type="dxa" w:w="1570"/>
          </w:tcPr>
          <w:p>
            <w:pPr>
              <w:spacing w:after="0"/>
              <w:jc w:val="left"/>
            </w:pPr>
            <w:r>
              <w:rPr>
                <w:sz w:val="16"/>
              </w:rPr>
              <w:t>Countywide (zone-level records).</w:t>
            </w:r>
          </w:p>
        </w:tc>
        <w:tc>
          <w:tcPr>
            <w:tcW w:type="dxa" w:w="190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1"/>
          </w:tcPr>
          <w:p>
            <w:pPr>
              <w:spacing w:after="0"/>
              <w:jc w:val="left"/>
            </w:pPr>
            <w:r>
              <w:rPr>
                <w:sz w:val="16"/>
              </w:rPr>
              <w:t>Earthquake</w:t>
            </w:r>
          </w:p>
        </w:tc>
        <w:tc>
          <w:tcPr>
            <w:tcW w:type="dxa" w:w="1886"/>
          </w:tcPr>
          <w:p>
            <w:pPr>
              <w:spacing w:after="0"/>
              <w:jc w:val="left"/>
            </w:pPr>
            <w:r>
              <w:rPr>
                <w:sz w:val="16"/>
              </w:rPr>
              <w:t>Modified Mercalli (local data)</w:t>
            </w:r>
          </w:p>
        </w:tc>
        <w:tc>
          <w:tcPr>
            <w:tcW w:type="dxa" w:w="1805"/>
          </w:tcPr>
          <w:p>
            <w:pPr>
              <w:spacing w:after="0"/>
              <w:jc w:val="right"/>
            </w:pPr>
            <w:r>
              <w:rPr>
                <w:sz w:val="16"/>
              </w:rPr>
              <w:t>0</w:t>
            </w:r>
          </w:p>
        </w:tc>
        <w:tc>
          <w:tcPr>
            <w:tcW w:type="dxa" w:w="2030"/>
          </w:tcPr>
          <w:p>
            <w:pPr>
              <w:spacing w:after="0"/>
              <w:jc w:val="left"/>
            </w:pPr>
          </w:p>
        </w:tc>
        <w:tc>
          <w:tcPr>
            <w:tcW w:type="dxa" w:w="1473"/>
          </w:tcPr>
          <w:p>
            <w:pPr>
              <w:spacing w:after="0"/>
              <w:jc w:val="left"/>
            </w:pPr>
          </w:p>
        </w:tc>
        <w:tc>
          <w:tcPr>
            <w:tcW w:type="dxa" w:w="1574"/>
          </w:tcPr>
          <w:p>
            <w:pPr>
              <w:spacing w:after="0"/>
              <w:jc w:val="left"/>
            </w:pPr>
          </w:p>
        </w:tc>
        <w:tc>
          <w:tcPr>
            <w:tcW w:type="dxa" w:w="1570"/>
          </w:tcPr>
          <w:p>
            <w:pPr>
              <w:spacing w:after="0"/>
              <w:jc w:val="left"/>
            </w:pPr>
          </w:p>
        </w:tc>
        <w:tc>
          <w:tcPr>
            <w:tcW w:type="dxa" w:w="1903"/>
          </w:tcPr>
          <w:p>
            <w:pPr>
              <w:spacing w:after="0"/>
              <w:jc w:val="left"/>
            </w:pPr>
            <w:r>
              <w:rPr>
                <w:sz w:val="16"/>
              </w:rPr>
              <w:t>Storm Events does not record earthquakes; the USGS earthquake catalog is the source.</w:t>
            </w:r>
          </w:p>
        </w:tc>
      </w:tr>
      <w:tr>
        <w:trPr>
          <w:cantSplit/>
        </w:trPr>
        <w:tc>
          <w:tcPr>
            <w:tcW w:type="dxa" w:w="1871"/>
          </w:tcPr>
          <w:p>
            <w:pPr>
              <w:spacing w:after="0"/>
              <w:jc w:val="left"/>
            </w:pPr>
            <w:r>
              <w:rPr>
                <w:sz w:val="16"/>
              </w:rPr>
              <w:t>Hail</w:t>
            </w:r>
          </w:p>
        </w:tc>
        <w:tc>
          <w:tcPr>
            <w:tcW w:type="dxa" w:w="1886"/>
          </w:tcPr>
          <w:p>
            <w:pPr>
              <w:spacing w:after="0"/>
              <w:jc w:val="left"/>
            </w:pPr>
            <w:r>
              <w:rPr>
                <w:sz w:val="16"/>
              </w:rPr>
              <w:t>hail size (inches)</w:t>
            </w:r>
          </w:p>
        </w:tc>
        <w:tc>
          <w:tcPr>
            <w:tcW w:type="dxa" w:w="1805"/>
          </w:tcPr>
          <w:p>
            <w:pPr>
              <w:spacing w:after="0"/>
              <w:jc w:val="right"/>
            </w:pPr>
            <w:r>
              <w:rPr>
                <w:sz w:val="16"/>
              </w:rPr>
              <w:t>123 records, 1957 to 2026</w:t>
            </w:r>
          </w:p>
        </w:tc>
        <w:tc>
          <w:tcPr>
            <w:tcW w:type="dxa" w:w="2030"/>
          </w:tcPr>
          <w:p>
            <w:pPr>
              <w:spacing w:after="0"/>
              <w:jc w:val="left"/>
            </w:pPr>
            <w:r>
              <w:rPr>
                <w:sz w:val="16"/>
              </w:rPr>
              <w:t>0.75 in to 2.75 in (median 1 in); 122 with a recorded value</w:t>
            </w:r>
          </w:p>
        </w:tc>
        <w:tc>
          <w:tcPr>
            <w:tcW w:type="dxa" w:w="1473"/>
          </w:tcPr>
          <w:p>
            <w:pPr>
              <w:spacing w:after="0"/>
              <w:jc w:val="left"/>
            </w:pPr>
            <w:r>
              <w:rPr>
                <w:sz w:val="16"/>
              </w:rPr>
              <w:t>2.75 in hail, 2018-06-11</w:t>
            </w:r>
          </w:p>
        </w:tc>
        <w:tc>
          <w:tcPr>
            <w:tcW w:type="dxa" w:w="1574"/>
          </w:tcPr>
          <w:p>
            <w:pPr>
              <w:spacing w:after="0"/>
              <w:jc w:val="left"/>
            </w:pPr>
          </w:p>
        </w:tc>
        <w:tc>
          <w:tcPr>
            <w:tcW w:type="dxa" w:w="1570"/>
          </w:tcPr>
          <w:p>
            <w:pPr>
              <w:spacing w:after="0"/>
              <w:jc w:val="left"/>
            </w:pPr>
            <w:r>
              <w:rPr>
                <w:sz w:val="16"/>
              </w:rPr>
              <w:t>Event records naming jurisdictions in the plan: Tecumseh city (35 records), Sterling village (31 records), Cook village (23 records), Elk Creek village (8 records).</w:t>
            </w:r>
          </w:p>
        </w:tc>
        <w:tc>
          <w:tcPr>
            <w:tcW w:type="dxa" w:w="1903"/>
          </w:tcPr>
          <w:p>
            <w:pPr>
              <w:spacing w:after="0"/>
              <w:jc w:val="left"/>
            </w:pPr>
          </w:p>
        </w:tc>
      </w:tr>
      <w:tr>
        <w:trPr>
          <w:cantSplit/>
        </w:trPr>
        <w:tc>
          <w:tcPr>
            <w:tcW w:type="dxa" w:w="1871"/>
          </w:tcPr>
          <w:p>
            <w:pPr>
              <w:spacing w:after="0"/>
              <w:jc w:val="left"/>
            </w:pPr>
            <w:r>
              <w:rPr>
                <w:sz w:val="16"/>
              </w:rPr>
              <w:t>Excessive Heat, Heat</w:t>
            </w:r>
          </w:p>
        </w:tc>
        <w:tc>
          <w:tcPr>
            <w:tcW w:type="dxa" w:w="1886"/>
          </w:tcPr>
          <w:p>
            <w:pPr>
              <w:spacing w:after="0"/>
              <w:jc w:val="left"/>
            </w:pPr>
            <w:r>
              <w:rPr>
                <w:sz w:val="16"/>
              </w:rPr>
              <w:t>heat index (in event narratives)</w:t>
            </w:r>
          </w:p>
        </w:tc>
        <w:tc>
          <w:tcPr>
            <w:tcW w:type="dxa" w:w="1805"/>
          </w:tcPr>
          <w:p>
            <w:pPr>
              <w:spacing w:after="0"/>
              <w:jc w:val="right"/>
            </w:pPr>
            <w:r>
              <w:rPr>
                <w:sz w:val="16"/>
              </w:rPr>
              <w:t>25 records, 1999 to 2025 (25 zone-level)</w:t>
            </w:r>
          </w:p>
        </w:tc>
        <w:tc>
          <w:tcPr>
            <w:tcW w:type="dxa" w:w="2030"/>
          </w:tcPr>
          <w:p>
            <w:pPr>
              <w:spacing w:after="0"/>
              <w:jc w:val="left"/>
            </w:pPr>
            <w:r>
              <w:rPr>
                <w:sz w:val="16"/>
              </w:rPr>
              <w:t>1 day to 13 days (median 2 days); 23 with a recorded value</w:t>
            </w:r>
          </w:p>
        </w:tc>
        <w:tc>
          <w:tcPr>
            <w:tcW w:type="dxa" w:w="1473"/>
          </w:tcPr>
          <w:p>
            <w:pPr>
              <w:spacing w:after="0"/>
              <w:jc w:val="left"/>
            </w:pPr>
            <w:r>
              <w:rPr>
                <w:sz w:val="16"/>
              </w:rPr>
              <w:t>13 consecutive days, 2001-07-28 to 2001-08-09, zone-level</w:t>
            </w:r>
          </w:p>
        </w:tc>
        <w:tc>
          <w:tcPr>
            <w:tcW w:type="dxa" w:w="1574"/>
          </w:tcPr>
          <w:p>
            <w:pPr>
              <w:spacing w:after="0"/>
              <w:jc w:val="left"/>
            </w:pPr>
          </w:p>
        </w:tc>
        <w:tc>
          <w:tcPr>
            <w:tcW w:type="dxa" w:w="1570"/>
          </w:tcPr>
          <w:p>
            <w:pPr>
              <w:spacing w:after="0"/>
              <w:jc w:val="left"/>
            </w:pPr>
            <w:r>
              <w:rPr>
                <w:sz w:val="16"/>
              </w:rPr>
              <w:t>Countywide (zone-level records).</w:t>
            </w:r>
          </w:p>
        </w:tc>
        <w:tc>
          <w:tcPr>
            <w:tcW w:type="dxa" w:w="1903"/>
          </w:tcPr>
          <w:p>
            <w:pPr>
              <w:spacing w:after="0"/>
              <w:jc w:val="left"/>
            </w:pPr>
          </w:p>
        </w:tc>
      </w:tr>
      <w:tr>
        <w:trPr>
          <w:cantSplit/>
        </w:trPr>
        <w:tc>
          <w:tcPr>
            <w:tcW w:type="dxa" w:w="1871"/>
          </w:tcPr>
          <w:p>
            <w:pPr>
              <w:spacing w:after="0"/>
              <w:jc w:val="left"/>
            </w:pPr>
            <w:r>
              <w:rPr>
                <w:sz w:val="16"/>
              </w:rPr>
              <w:t>Hurricane, Tropical Storm, Tropical Depression</w:t>
            </w:r>
          </w:p>
        </w:tc>
        <w:tc>
          <w:tcPr>
            <w:tcW w:type="dxa" w:w="1886"/>
          </w:tcPr>
          <w:p>
            <w:pPr>
              <w:spacing w:after="0"/>
              <w:jc w:val="left"/>
            </w:pPr>
            <w:r>
              <w:rPr>
                <w:sz w:val="16"/>
              </w:rPr>
              <w:t>Saffir-Simpson</w:t>
            </w:r>
          </w:p>
        </w:tc>
        <w:tc>
          <w:tcPr>
            <w:tcW w:type="dxa" w:w="1805"/>
          </w:tcPr>
          <w:p>
            <w:pPr>
              <w:spacing w:after="0"/>
              <w:jc w:val="right"/>
            </w:pPr>
            <w:r>
              <w:rPr>
                <w:sz w:val="16"/>
              </w:rPr>
              <w:t>0</w:t>
            </w:r>
          </w:p>
        </w:tc>
        <w:tc>
          <w:tcPr>
            <w:tcW w:type="dxa" w:w="2030"/>
          </w:tcPr>
          <w:p>
            <w:pPr>
              <w:spacing w:after="0"/>
              <w:jc w:val="left"/>
            </w:pPr>
          </w:p>
        </w:tc>
        <w:tc>
          <w:tcPr>
            <w:tcW w:type="dxa" w:w="1473"/>
          </w:tcPr>
          <w:p>
            <w:pPr>
              <w:spacing w:after="0"/>
              <w:jc w:val="left"/>
            </w:pPr>
          </w:p>
        </w:tc>
        <w:tc>
          <w:tcPr>
            <w:tcW w:type="dxa" w:w="1574"/>
          </w:tcPr>
          <w:p>
            <w:pPr>
              <w:spacing w:after="0"/>
              <w:jc w:val="left"/>
            </w:pPr>
          </w:p>
        </w:tc>
        <w:tc>
          <w:tcPr>
            <w:tcW w:type="dxa" w:w="1570"/>
          </w:tcPr>
          <w:p>
            <w:pPr>
              <w:spacing w:after="0"/>
              <w:jc w:val="left"/>
            </w:pPr>
          </w:p>
        </w:tc>
        <w:tc>
          <w:tcPr>
            <w:tcW w:type="dxa" w:w="190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1"/>
          </w:tcPr>
          <w:p>
            <w:pPr>
              <w:spacing w:after="0"/>
              <w:jc w:val="left"/>
            </w:pPr>
            <w:r>
              <w:rPr>
                <w:sz w:val="16"/>
              </w:rPr>
              <w:t>Ice Storm</w:t>
            </w:r>
          </w:p>
        </w:tc>
        <w:tc>
          <w:tcPr>
            <w:tcW w:type="dxa" w:w="1886"/>
          </w:tcPr>
          <w:p>
            <w:pPr>
              <w:spacing w:after="0"/>
              <w:jc w:val="left"/>
            </w:pPr>
            <w:r>
              <w:rPr>
                <w:sz w:val="16"/>
              </w:rPr>
              <w:t>Sperry-Piltz ice scale (local data)</w:t>
            </w:r>
          </w:p>
        </w:tc>
        <w:tc>
          <w:tcPr>
            <w:tcW w:type="dxa" w:w="1805"/>
          </w:tcPr>
          <w:p>
            <w:pPr>
              <w:spacing w:after="0"/>
              <w:jc w:val="right"/>
            </w:pPr>
            <w:r>
              <w:rPr>
                <w:sz w:val="16"/>
              </w:rPr>
              <w:t>4 records, 2005 to 2017 (4 zone-level)</w:t>
            </w:r>
          </w:p>
        </w:tc>
        <w:tc>
          <w:tcPr>
            <w:tcW w:type="dxa" w:w="2030"/>
          </w:tcPr>
          <w:p>
            <w:pPr>
              <w:spacing w:after="0"/>
              <w:jc w:val="left"/>
            </w:pPr>
          </w:p>
        </w:tc>
        <w:tc>
          <w:tcPr>
            <w:tcW w:type="dxa" w:w="1473"/>
          </w:tcPr>
          <w:p>
            <w:pPr>
              <w:spacing w:after="0"/>
              <w:jc w:val="left"/>
            </w:pPr>
            <w:r>
              <w:rPr>
                <w:sz w:val="16"/>
              </w:rPr>
              <w:t>No damage reported in 4 records.</w:t>
            </w:r>
          </w:p>
        </w:tc>
        <w:tc>
          <w:tcPr>
            <w:tcW w:type="dxa" w:w="1574"/>
          </w:tcPr>
          <w:p>
            <w:pPr>
              <w:spacing w:after="0"/>
              <w:jc w:val="left"/>
            </w:pPr>
          </w:p>
        </w:tc>
        <w:tc>
          <w:tcPr>
            <w:tcW w:type="dxa" w:w="1570"/>
          </w:tcPr>
          <w:p>
            <w:pPr>
              <w:spacing w:after="0"/>
              <w:jc w:val="left"/>
            </w:pPr>
            <w:r>
              <w:rPr>
                <w:sz w:val="16"/>
              </w:rPr>
              <w:t>Countywide (zone-level records).</w:t>
            </w:r>
          </w:p>
        </w:tc>
        <w:tc>
          <w:tcPr>
            <w:tcW w:type="dxa" w:w="1903"/>
          </w:tcPr>
          <w:p>
            <w:pPr>
              <w:spacing w:after="0"/>
              <w:jc w:val="left"/>
            </w:pPr>
          </w:p>
        </w:tc>
      </w:tr>
      <w:tr>
        <w:trPr>
          <w:cantSplit/>
        </w:trPr>
        <w:tc>
          <w:tcPr>
            <w:tcW w:type="dxa" w:w="1871"/>
          </w:tcPr>
          <w:p>
            <w:pPr>
              <w:spacing w:after="0"/>
              <w:jc w:val="left"/>
            </w:pPr>
            <w:r>
              <w:rPr>
                <w:sz w:val="16"/>
              </w:rPr>
              <w:t>Flash Flood, Flood, Lakeshore Flood</w:t>
            </w:r>
          </w:p>
        </w:tc>
        <w:tc>
          <w:tcPr>
            <w:tcW w:type="dxa" w:w="1886"/>
          </w:tcPr>
          <w:p>
            <w:pPr>
              <w:spacing w:after="0"/>
              <w:jc w:val="left"/>
            </w:pPr>
            <w:r>
              <w:rPr>
                <w:sz w:val="16"/>
              </w:rPr>
              <w:t>damage and flood days (flood depth: FIRM)</w:t>
            </w:r>
          </w:p>
        </w:tc>
        <w:tc>
          <w:tcPr>
            <w:tcW w:type="dxa" w:w="1805"/>
          </w:tcPr>
          <w:p>
            <w:pPr>
              <w:spacing w:after="0"/>
              <w:jc w:val="right"/>
            </w:pPr>
            <w:r>
              <w:rPr>
                <w:sz w:val="16"/>
              </w:rPr>
              <w:t>13 records, 1996 to 2026</w:t>
            </w:r>
          </w:p>
        </w:tc>
        <w:tc>
          <w:tcPr>
            <w:tcW w:type="dxa" w:w="2030"/>
          </w:tcPr>
          <w:p>
            <w:pPr>
              <w:spacing w:after="0"/>
              <w:jc w:val="left"/>
            </w:pPr>
          </w:p>
        </w:tc>
        <w:tc>
          <w:tcPr>
            <w:tcW w:type="dxa" w:w="1473"/>
          </w:tcPr>
          <w:p>
            <w:pPr>
              <w:spacing w:after="0"/>
              <w:jc w:val="left"/>
            </w:pPr>
            <w:r>
              <w:rPr>
                <w:sz w:val="16"/>
              </w:rPr>
              <w:t>Flash Flood, 1996-05-23, $400,000 property; $1,580,000 crops (1996 dollars)</w:t>
            </w:r>
          </w:p>
        </w:tc>
        <w:tc>
          <w:tcPr>
            <w:tcW w:type="dxa" w:w="1574"/>
          </w:tcPr>
          <w:p>
            <w:pPr>
              <w:spacing w:after="0"/>
              <w:jc w:val="left"/>
            </w:pPr>
          </w:p>
        </w:tc>
        <w:tc>
          <w:tcPr>
            <w:tcW w:type="dxa" w:w="1570"/>
          </w:tcPr>
          <w:p>
            <w:pPr>
              <w:spacing w:after="0"/>
              <w:jc w:val="left"/>
            </w:pPr>
            <w:r>
              <w:rPr>
                <w:sz w:val="16"/>
              </w:rPr>
              <w:t>Event records naming jurisdictions in the plan: Tecumseh city (6 records), Sterling village (3 records), Cook village (1 record), Elk Creek village (1 record).</w:t>
            </w:r>
          </w:p>
        </w:tc>
        <w:tc>
          <w:tcPr>
            <w:tcW w:type="dxa" w:w="190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1"/>
          </w:tcPr>
          <w:p>
            <w:pPr>
              <w:spacing w:after="0"/>
              <w:jc w:val="left"/>
            </w:pPr>
            <w:r>
              <w:rPr>
                <w:sz w:val="16"/>
              </w:rPr>
              <w:t>Debris Flow</w:t>
            </w:r>
          </w:p>
        </w:tc>
        <w:tc>
          <w:tcPr>
            <w:tcW w:type="dxa" w:w="1886"/>
          </w:tcPr>
          <w:p>
            <w:pPr>
              <w:spacing w:after="0"/>
              <w:jc w:val="left"/>
            </w:pPr>
            <w:r>
              <w:rPr>
                <w:sz w:val="16"/>
              </w:rPr>
              <w:t>none (count and damage only)</w:t>
            </w:r>
          </w:p>
        </w:tc>
        <w:tc>
          <w:tcPr>
            <w:tcW w:type="dxa" w:w="1805"/>
          </w:tcPr>
          <w:p>
            <w:pPr>
              <w:spacing w:after="0"/>
              <w:jc w:val="right"/>
            </w:pPr>
            <w:r>
              <w:rPr>
                <w:sz w:val="16"/>
              </w:rPr>
              <w:t>0</w:t>
            </w:r>
          </w:p>
        </w:tc>
        <w:tc>
          <w:tcPr>
            <w:tcW w:type="dxa" w:w="2030"/>
          </w:tcPr>
          <w:p>
            <w:pPr>
              <w:spacing w:after="0"/>
              <w:jc w:val="left"/>
            </w:pPr>
          </w:p>
        </w:tc>
        <w:tc>
          <w:tcPr>
            <w:tcW w:type="dxa" w:w="1473"/>
          </w:tcPr>
          <w:p>
            <w:pPr>
              <w:spacing w:after="0"/>
              <w:jc w:val="left"/>
            </w:pPr>
          </w:p>
        </w:tc>
        <w:tc>
          <w:tcPr>
            <w:tcW w:type="dxa" w:w="1574"/>
          </w:tcPr>
          <w:p>
            <w:pPr>
              <w:spacing w:after="0"/>
              <w:jc w:val="left"/>
            </w:pPr>
          </w:p>
        </w:tc>
        <w:tc>
          <w:tcPr>
            <w:tcW w:type="dxa" w:w="1570"/>
          </w:tcPr>
          <w:p>
            <w:pPr>
              <w:spacing w:after="0"/>
              <w:jc w:val="left"/>
            </w:pPr>
          </w:p>
        </w:tc>
        <w:tc>
          <w:tcPr>
            <w:tcW w:type="dxa" w:w="1903"/>
          </w:tcPr>
          <w:p>
            <w:pPr>
              <w:spacing w:after="0"/>
              <w:jc w:val="left"/>
            </w:pPr>
          </w:p>
        </w:tc>
      </w:tr>
      <w:tr>
        <w:trPr>
          <w:cantSplit/>
        </w:trPr>
        <w:tc>
          <w:tcPr>
            <w:tcW w:type="dxa" w:w="1871"/>
          </w:tcPr>
          <w:p>
            <w:pPr>
              <w:spacing w:after="0"/>
              <w:jc w:val="left"/>
            </w:pPr>
            <w:r>
              <w:rPr>
                <w:sz w:val="16"/>
              </w:rPr>
              <w:t>Lightning</w:t>
            </w:r>
          </w:p>
        </w:tc>
        <w:tc>
          <w:tcPr>
            <w:tcW w:type="dxa" w:w="1886"/>
          </w:tcPr>
          <w:p>
            <w:pPr>
              <w:spacing w:after="0"/>
              <w:jc w:val="left"/>
            </w:pPr>
            <w:r>
              <w:rPr>
                <w:sz w:val="16"/>
              </w:rPr>
              <w:t>annualized frequency (the measure FEMA's Local Mitigation Planning Handbook names)</w:t>
            </w:r>
          </w:p>
        </w:tc>
        <w:tc>
          <w:tcPr>
            <w:tcW w:type="dxa" w:w="1805"/>
          </w:tcPr>
          <w:p>
            <w:pPr>
              <w:spacing w:after="0"/>
              <w:jc w:val="right"/>
            </w:pPr>
            <w:r>
              <w:rPr>
                <w:sz w:val="16"/>
              </w:rPr>
              <w:t>1 record, 2009</w:t>
            </w:r>
          </w:p>
        </w:tc>
        <w:tc>
          <w:tcPr>
            <w:tcW w:type="dxa" w:w="2030"/>
          </w:tcPr>
          <w:p>
            <w:pPr>
              <w:spacing w:after="0"/>
              <w:jc w:val="left"/>
            </w:pPr>
          </w:p>
        </w:tc>
        <w:tc>
          <w:tcPr>
            <w:tcW w:type="dxa" w:w="1473"/>
          </w:tcPr>
          <w:p>
            <w:pPr>
              <w:spacing w:after="0"/>
              <w:jc w:val="left"/>
            </w:pPr>
            <w:r>
              <w:rPr>
                <w:sz w:val="16"/>
              </w:rPr>
              <w:t>Lightning, 2009-08-19, $25,000 property; $0 crops (2009 dollars)</w:t>
            </w:r>
          </w:p>
        </w:tc>
        <w:tc>
          <w:tcPr>
            <w:tcW w:type="dxa" w:w="1574"/>
          </w:tcPr>
          <w:p>
            <w:pPr>
              <w:spacing w:after="0"/>
              <w:jc w:val="left"/>
            </w:pPr>
          </w:p>
        </w:tc>
        <w:tc>
          <w:tcPr>
            <w:tcW w:type="dxa" w:w="1570"/>
          </w:tcPr>
          <w:p>
            <w:pPr>
              <w:spacing w:after="0"/>
              <w:jc w:val="left"/>
            </w:pPr>
            <w:r>
              <w:rPr>
                <w:sz w:val="16"/>
              </w:rPr>
              <w:t>Event records naming jurisdictions in the plan: Tecumseh city (1 record).</w:t>
            </w:r>
          </w:p>
        </w:tc>
        <w:tc>
          <w:tcPr>
            <w:tcW w:type="dxa" w:w="1903"/>
          </w:tcPr>
          <w:p>
            <w:pPr>
              <w:spacing w:after="0"/>
              <w:jc w:val="left"/>
            </w:pPr>
            <w:r>
              <w:rPr>
                <w:sz w:val="16"/>
              </w:rPr>
              <w:t>Storm Events lists lightning with damage or casualties.</w:t>
            </w:r>
          </w:p>
        </w:tc>
      </w:tr>
      <w:tr>
        <w:trPr>
          <w:cantSplit/>
        </w:trPr>
        <w:tc>
          <w:tcPr>
            <w:tcW w:type="dxa" w:w="1871"/>
          </w:tcPr>
          <w:p>
            <w:pPr>
              <w:spacing w:after="0"/>
              <w:jc w:val="left"/>
            </w:pPr>
            <w:r>
              <w:rPr>
                <w:sz w:val="16"/>
              </w:rPr>
              <w:t>High Wind and Strong Wind (outside NRI's Strong Wind definition)</w:t>
            </w:r>
          </w:p>
        </w:tc>
        <w:tc>
          <w:tcPr>
            <w:tcW w:type="dxa" w:w="1886"/>
          </w:tcPr>
          <w:p>
            <w:pPr>
              <w:spacing w:after="0"/>
              <w:jc w:val="left"/>
            </w:pPr>
            <w:r>
              <w:rPr>
                <w:sz w:val="16"/>
              </w:rPr>
              <w:t>wind speed (kt and mph)</w:t>
            </w:r>
          </w:p>
        </w:tc>
        <w:tc>
          <w:tcPr>
            <w:tcW w:type="dxa" w:w="1805"/>
          </w:tcPr>
          <w:p>
            <w:pPr>
              <w:spacing w:after="0"/>
              <w:jc w:val="right"/>
            </w:pPr>
            <w:r>
              <w:rPr>
                <w:sz w:val="16"/>
              </w:rPr>
              <w:t>15 records, 1996 to 2025 (15 zone-level)</w:t>
            </w:r>
          </w:p>
        </w:tc>
        <w:tc>
          <w:tcPr>
            <w:tcW w:type="dxa" w:w="2030"/>
          </w:tcPr>
          <w:p>
            <w:pPr>
              <w:spacing w:after="0"/>
              <w:jc w:val="left"/>
            </w:pPr>
            <w:r>
              <w:rPr>
                <w:sz w:val="16"/>
              </w:rPr>
              <w:t>42 kt (48 mph) to 61 kt (70 mph) (median 50 kt (58 mph)); 15 with a recorded value</w:t>
            </w:r>
          </w:p>
        </w:tc>
        <w:tc>
          <w:tcPr>
            <w:tcW w:type="dxa" w:w="1473"/>
          </w:tcPr>
          <w:p>
            <w:pPr>
              <w:spacing w:after="0"/>
              <w:jc w:val="left"/>
            </w:pPr>
            <w:r>
              <w:rPr>
                <w:sz w:val="16"/>
              </w:rPr>
              <w:t>61 kt (70 mph) estimated gust, High Wind, 2025-03-04; NWS zone NEZ090</w:t>
            </w:r>
          </w:p>
        </w:tc>
        <w:tc>
          <w:tcPr>
            <w:tcW w:type="dxa" w:w="1574"/>
          </w:tcPr>
          <w:p>
            <w:pPr>
              <w:spacing w:after="0"/>
              <w:jc w:val="left"/>
            </w:pPr>
          </w:p>
        </w:tc>
        <w:tc>
          <w:tcPr>
            <w:tcW w:type="dxa" w:w="1570"/>
          </w:tcPr>
          <w:p>
            <w:pPr>
              <w:spacing w:after="0"/>
              <w:jc w:val="left"/>
            </w:pPr>
            <w:r>
              <w:rPr>
                <w:sz w:val="16"/>
              </w:rPr>
              <w:t>Countywide (zone-level records).</w:t>
            </w:r>
          </w:p>
        </w:tc>
        <w:tc>
          <w:tcPr>
            <w:tcW w:type="dxa" w:w="1903"/>
          </w:tcPr>
          <w:p>
            <w:pPr>
              <w:spacing w:after="0"/>
              <w:jc w:val="left"/>
            </w:pPr>
          </w:p>
        </w:tc>
      </w:tr>
      <w:tr>
        <w:trPr>
          <w:cantSplit/>
        </w:trPr>
        <w:tc>
          <w:tcPr>
            <w:tcW w:type="dxa" w:w="1871"/>
          </w:tcPr>
          <w:p>
            <w:pPr>
              <w:spacing w:after="0"/>
              <w:jc w:val="left"/>
            </w:pPr>
            <w:r>
              <w:rPr>
                <w:sz w:val="16"/>
              </w:rPr>
              <w:t>Thunderstorm Wind</w:t>
            </w:r>
          </w:p>
        </w:tc>
        <w:tc>
          <w:tcPr>
            <w:tcW w:type="dxa" w:w="1886"/>
          </w:tcPr>
          <w:p>
            <w:pPr>
              <w:spacing w:after="0"/>
              <w:jc w:val="left"/>
            </w:pPr>
            <w:r>
              <w:rPr>
                <w:sz w:val="16"/>
              </w:rPr>
              <w:t>wind speed (kt and mph)</w:t>
            </w:r>
          </w:p>
        </w:tc>
        <w:tc>
          <w:tcPr>
            <w:tcW w:type="dxa" w:w="1805"/>
          </w:tcPr>
          <w:p>
            <w:pPr>
              <w:spacing w:after="0"/>
              <w:jc w:val="right"/>
            </w:pPr>
            <w:r>
              <w:rPr>
                <w:sz w:val="16"/>
              </w:rPr>
              <w:t>76 records, 1961 to 2026</w:t>
            </w:r>
          </w:p>
        </w:tc>
        <w:tc>
          <w:tcPr>
            <w:tcW w:type="dxa" w:w="2030"/>
          </w:tcPr>
          <w:p>
            <w:pPr>
              <w:spacing w:after="0"/>
              <w:jc w:val="left"/>
            </w:pPr>
            <w:r>
              <w:rPr>
                <w:sz w:val="16"/>
              </w:rPr>
              <w:t>50 kt (58 mph) to 75 kt (86 mph) (median 52 kt (60 mph)); 64 with a recorded value</w:t>
            </w:r>
          </w:p>
        </w:tc>
        <w:tc>
          <w:tcPr>
            <w:tcW w:type="dxa" w:w="1473"/>
          </w:tcPr>
          <w:p>
            <w:pPr>
              <w:spacing w:after="0"/>
              <w:jc w:val="left"/>
            </w:pPr>
            <w:r>
              <w:rPr>
                <w:sz w:val="16"/>
              </w:rPr>
              <w:t>75 kt (86 mph) estimated gust, Thunderstorm Wind, 2017-06-16</w:t>
            </w:r>
          </w:p>
        </w:tc>
        <w:tc>
          <w:tcPr>
            <w:tcW w:type="dxa" w:w="1574"/>
          </w:tcPr>
          <w:p>
            <w:pPr>
              <w:spacing w:after="0"/>
              <w:jc w:val="left"/>
            </w:pPr>
            <w:r>
              <w:rPr>
                <w:sz w:val="16"/>
              </w:rPr>
              <w:t>Thunderstorm Wind, 2000-07-20, $20,000 property; $500,000 crops (2000 dollars)</w:t>
            </w:r>
          </w:p>
        </w:tc>
        <w:tc>
          <w:tcPr>
            <w:tcW w:type="dxa" w:w="1570"/>
          </w:tcPr>
          <w:p>
            <w:pPr>
              <w:spacing w:after="0"/>
              <w:jc w:val="left"/>
            </w:pPr>
            <w:r>
              <w:rPr>
                <w:sz w:val="16"/>
              </w:rPr>
              <w:t>Event records naming jurisdictions in the plan: Tecumseh city (24 records), Sterling village (18 records), Cook village (4 records), Elk Creek village (4 records).</w:t>
            </w:r>
          </w:p>
        </w:tc>
        <w:tc>
          <w:tcPr>
            <w:tcW w:type="dxa" w:w="1903"/>
          </w:tcPr>
          <w:p>
            <w:pPr>
              <w:spacing w:after="0"/>
              <w:jc w:val="left"/>
            </w:pPr>
          </w:p>
        </w:tc>
      </w:tr>
      <w:tr>
        <w:trPr>
          <w:cantSplit/>
        </w:trPr>
        <w:tc>
          <w:tcPr>
            <w:tcW w:type="dxa" w:w="1871"/>
          </w:tcPr>
          <w:p>
            <w:pPr>
              <w:spacing w:after="0"/>
              <w:jc w:val="left"/>
            </w:pPr>
            <w:r>
              <w:rPr>
                <w:sz w:val="16"/>
              </w:rPr>
              <w:t>Tornado</w:t>
            </w:r>
          </w:p>
        </w:tc>
        <w:tc>
          <w:tcPr>
            <w:tcW w:type="dxa" w:w="1886"/>
          </w:tcPr>
          <w:p>
            <w:pPr>
              <w:spacing w:after="0"/>
              <w:jc w:val="left"/>
            </w:pPr>
            <w:r>
              <w:rPr>
                <w:sz w:val="16"/>
              </w:rPr>
              <w:t>Enhanced Fujita (Fujita before Feb 2007)</w:t>
            </w:r>
          </w:p>
        </w:tc>
        <w:tc>
          <w:tcPr>
            <w:tcW w:type="dxa" w:w="1805"/>
          </w:tcPr>
          <w:p>
            <w:pPr>
              <w:spacing w:after="0"/>
              <w:jc w:val="right"/>
            </w:pPr>
            <w:r>
              <w:rPr>
                <w:sz w:val="16"/>
              </w:rPr>
              <w:t>22 records, 1954 to 2026</w:t>
            </w:r>
          </w:p>
        </w:tc>
        <w:tc>
          <w:tcPr>
            <w:tcW w:type="dxa" w:w="2030"/>
          </w:tcPr>
          <w:p>
            <w:pPr>
              <w:spacing w:after="0"/>
              <w:jc w:val="left"/>
            </w:pPr>
            <w:r>
              <w:rPr>
                <w:sz w:val="16"/>
              </w:rPr>
              <w:t>F/EF0 to F/EF2 (median F/EF1); 20 with a recorded value</w:t>
            </w:r>
          </w:p>
        </w:tc>
        <w:tc>
          <w:tcPr>
            <w:tcW w:type="dxa" w:w="1473"/>
          </w:tcPr>
          <w:p>
            <w:pPr>
              <w:spacing w:after="0"/>
              <w:jc w:val="left"/>
            </w:pPr>
            <w:r>
              <w:rPr>
                <w:sz w:val="16"/>
              </w:rPr>
              <w:t>F2 tornado, 1982-04-15, 3 mi path length (whole path, pre-1996), 70 yd wide, $250,000 property; crops not recorded (1982 dollars)</w:t>
            </w:r>
          </w:p>
        </w:tc>
        <w:tc>
          <w:tcPr>
            <w:tcW w:type="dxa" w:w="1574"/>
          </w:tcPr>
          <w:p>
            <w:pPr>
              <w:spacing w:after="0"/>
              <w:jc w:val="left"/>
            </w:pPr>
            <w:r>
              <w:rPr>
                <w:sz w:val="16"/>
              </w:rPr>
              <w:t>Tornado, 1989-04-27, $2,500,000 property; crops not recorded (1989 dollars)</w:t>
            </w:r>
          </w:p>
        </w:tc>
        <w:tc>
          <w:tcPr>
            <w:tcW w:type="dxa" w:w="1570"/>
          </w:tcPr>
          <w:p>
            <w:pPr>
              <w:spacing w:after="0"/>
              <w:jc w:val="left"/>
            </w:pPr>
            <w:r>
              <w:rPr>
                <w:sz w:val="16"/>
              </w:rPr>
              <w:t>Event records naming jurisdictions in the plan: Cook village (4 records), Sterling village (4 records), Elk Creek village (2 records), Tecumseh city (1 record).</w:t>
            </w:r>
          </w:p>
        </w:tc>
        <w:tc>
          <w:tcPr>
            <w:tcW w:type="dxa" w:w="190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1"/>
          </w:tcPr>
          <w:p>
            <w:pPr>
              <w:spacing w:after="0"/>
              <w:jc w:val="left"/>
            </w:pPr>
            <w:r>
              <w:rPr>
                <w:sz w:val="16"/>
              </w:rPr>
              <w:t>Wildfire</w:t>
            </w:r>
          </w:p>
        </w:tc>
        <w:tc>
          <w:tcPr>
            <w:tcW w:type="dxa" w:w="1886"/>
          </w:tcPr>
          <w:p>
            <w:pPr>
              <w:spacing w:after="0"/>
              <w:jc w:val="left"/>
            </w:pPr>
            <w:r>
              <w:rPr>
                <w:sz w:val="16"/>
              </w:rPr>
              <w:t>acres burned (local data)</w:t>
            </w:r>
          </w:p>
        </w:tc>
        <w:tc>
          <w:tcPr>
            <w:tcW w:type="dxa" w:w="1805"/>
          </w:tcPr>
          <w:p>
            <w:pPr>
              <w:spacing w:after="0"/>
              <w:jc w:val="right"/>
            </w:pPr>
            <w:r>
              <w:rPr>
                <w:sz w:val="16"/>
              </w:rPr>
              <w:t>0</w:t>
            </w:r>
          </w:p>
        </w:tc>
        <w:tc>
          <w:tcPr>
            <w:tcW w:type="dxa" w:w="2030"/>
          </w:tcPr>
          <w:p>
            <w:pPr>
              <w:spacing w:after="0"/>
              <w:jc w:val="left"/>
            </w:pPr>
          </w:p>
        </w:tc>
        <w:tc>
          <w:tcPr>
            <w:tcW w:type="dxa" w:w="1473"/>
          </w:tcPr>
          <w:p>
            <w:pPr>
              <w:spacing w:after="0"/>
              <w:jc w:val="left"/>
            </w:pPr>
          </w:p>
        </w:tc>
        <w:tc>
          <w:tcPr>
            <w:tcW w:type="dxa" w:w="1574"/>
          </w:tcPr>
          <w:p>
            <w:pPr>
              <w:spacing w:after="0"/>
              <w:jc w:val="left"/>
            </w:pPr>
          </w:p>
        </w:tc>
        <w:tc>
          <w:tcPr>
            <w:tcW w:type="dxa" w:w="1570"/>
          </w:tcPr>
          <w:p>
            <w:pPr>
              <w:spacing w:after="0"/>
              <w:jc w:val="left"/>
            </w:pPr>
          </w:p>
        </w:tc>
        <w:tc>
          <w:tcPr>
            <w:tcW w:type="dxa" w:w="1903"/>
          </w:tcPr>
          <w:p>
            <w:pPr>
              <w:spacing w:after="0"/>
              <w:jc w:val="left"/>
            </w:pPr>
          </w:p>
        </w:tc>
      </w:tr>
      <w:tr>
        <w:trPr>
          <w:cantSplit/>
        </w:trPr>
        <w:tc>
          <w:tcPr>
            <w:tcW w:type="dxa" w:w="1871"/>
          </w:tcPr>
          <w:p>
            <w:pPr>
              <w:spacing w:after="0"/>
              <w:jc w:val="left"/>
            </w:pPr>
            <w:r>
              <w:rPr>
                <w:sz w:val="16"/>
              </w:rPr>
              <w:t>Winter Storm, Heavy Snow, Blizzard, Lake-Effect Snow, Winter Weather, Sleet</w:t>
            </w:r>
          </w:p>
        </w:tc>
        <w:tc>
          <w:tcPr>
            <w:tcW w:type="dxa" w:w="1886"/>
          </w:tcPr>
          <w:p>
            <w:pPr>
              <w:spacing w:after="0"/>
              <w:jc w:val="left"/>
            </w:pPr>
            <w:r>
              <w:rPr>
                <w:sz w:val="16"/>
              </w:rPr>
              <w:t>none in data (snowfall: local data)</w:t>
            </w:r>
          </w:p>
        </w:tc>
        <w:tc>
          <w:tcPr>
            <w:tcW w:type="dxa" w:w="1805"/>
          </w:tcPr>
          <w:p>
            <w:pPr>
              <w:spacing w:after="0"/>
              <w:jc w:val="right"/>
            </w:pPr>
            <w:r>
              <w:rPr>
                <w:sz w:val="16"/>
              </w:rPr>
              <w:t>57 records, 1996 to 2025 (57 zone-level)</w:t>
            </w:r>
          </w:p>
        </w:tc>
        <w:tc>
          <w:tcPr>
            <w:tcW w:type="dxa" w:w="2030"/>
          </w:tcPr>
          <w:p>
            <w:pPr>
              <w:spacing w:after="0"/>
              <w:jc w:val="left"/>
            </w:pPr>
          </w:p>
        </w:tc>
        <w:tc>
          <w:tcPr>
            <w:tcW w:type="dxa" w:w="1473"/>
          </w:tcPr>
          <w:p>
            <w:pPr>
              <w:spacing w:after="0"/>
              <w:jc w:val="left"/>
            </w:pPr>
            <w:r>
              <w:rPr>
                <w:sz w:val="16"/>
              </w:rPr>
              <w:t>Winter Storm, 1996-10-22, property not reported; $550,000 crops (1996 dollars); NWS zone NEZ090</w:t>
            </w:r>
          </w:p>
        </w:tc>
        <w:tc>
          <w:tcPr>
            <w:tcW w:type="dxa" w:w="1574"/>
          </w:tcPr>
          <w:p>
            <w:pPr>
              <w:spacing w:after="0"/>
              <w:jc w:val="left"/>
            </w:pPr>
          </w:p>
        </w:tc>
        <w:tc>
          <w:tcPr>
            <w:tcW w:type="dxa" w:w="1570"/>
          </w:tcPr>
          <w:p>
            <w:pPr>
              <w:spacing w:after="0"/>
              <w:jc w:val="left"/>
            </w:pPr>
            <w:r>
              <w:rPr>
                <w:sz w:val="16"/>
              </w:rPr>
              <w:t>Countywide (zone-level records).</w:t>
            </w:r>
          </w:p>
        </w:tc>
        <w:tc>
          <w:tcPr>
            <w:tcW w:type="dxa" w:w="190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6"/>
        <w:gridCol w:w="2596"/>
        <w:gridCol w:w="1879"/>
        <w:gridCol w:w="2911"/>
        <w:gridCol w:w="1531"/>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6"/>
            <w:shd w:val="clear" w:color="auto" w:fill="E8E8E8"/>
          </w:tcPr>
          <w:p>
            <w:pPr>
              <w:spacing w:after="0"/>
              <w:jc w:val="left"/>
            </w:pPr>
            <w:r>
              <w:rPr>
                <w:b/>
                <w:sz w:val="16"/>
              </w:rPr>
              <w:t>Type</w:t>
            </w:r>
          </w:p>
        </w:tc>
        <w:tc>
          <w:tcPr>
            <w:tcW w:type="dxa" w:w="2596"/>
            <w:shd w:val="clear" w:color="auto" w:fill="E8E8E8"/>
          </w:tcPr>
          <w:p>
            <w:pPr>
              <w:spacing w:after="0"/>
              <w:jc w:val="left"/>
            </w:pPr>
            <w:r>
              <w:rPr>
                <w:b/>
                <w:sz w:val="16"/>
              </w:rPr>
              <w:t>Title</w:t>
            </w:r>
          </w:p>
        </w:tc>
        <w:tc>
          <w:tcPr>
            <w:tcW w:type="dxa" w:w="1879"/>
            <w:shd w:val="clear" w:color="auto" w:fill="E8E8E8"/>
          </w:tcPr>
          <w:p>
            <w:pPr>
              <w:spacing w:after="0"/>
              <w:jc w:val="left"/>
            </w:pPr>
            <w:r>
              <w:rPr>
                <w:b/>
                <w:sz w:val="16"/>
              </w:rPr>
              <w:t>Mapped hazard</w:t>
            </w:r>
          </w:p>
        </w:tc>
        <w:tc>
          <w:tcPr>
            <w:tcW w:type="dxa" w:w="291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31"/>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2025-03-18</w:t>
            </w:r>
          </w:p>
        </w:tc>
        <w:tc>
          <w:tcPr>
            <w:tcW w:type="dxa" w:w="1037"/>
          </w:tcPr>
          <w:p>
            <w:pPr>
              <w:spacing w:after="0"/>
              <w:jc w:val="left"/>
            </w:pPr>
            <w:r>
              <w:rPr>
                <w:sz w:val="16"/>
              </w:rPr>
              <w:t>DR-4868-NE</w:t>
            </w:r>
          </w:p>
        </w:tc>
        <w:tc>
          <w:tcPr>
            <w:tcW w:type="dxa" w:w="1206"/>
          </w:tcPr>
          <w:p>
            <w:pPr>
              <w:spacing w:after="0"/>
              <w:jc w:val="left"/>
            </w:pPr>
            <w:r>
              <w:rPr>
                <w:sz w:val="16"/>
              </w:rPr>
              <w:t>Major disaster</w:t>
            </w:r>
          </w:p>
        </w:tc>
        <w:tc>
          <w:tcPr>
            <w:tcW w:type="dxa" w:w="2596"/>
          </w:tcPr>
          <w:p>
            <w:pPr>
              <w:spacing w:after="0"/>
              <w:jc w:val="left"/>
            </w:pPr>
            <w:r>
              <w:rPr>
                <w:sz w:val="16"/>
              </w:rPr>
              <w:t>Severe Winter Storm and Straight-Line Winds</w:t>
            </w:r>
          </w:p>
        </w:tc>
        <w:tc>
          <w:tcPr>
            <w:tcW w:type="dxa" w:w="1879"/>
          </w:tcPr>
          <w:p>
            <w:pPr>
              <w:spacing w:after="0"/>
              <w:jc w:val="left"/>
            </w:pPr>
            <w:r>
              <w:rPr>
                <w:sz w:val="16"/>
              </w:rPr>
              <w:t>Winter Weather</w:t>
            </w:r>
          </w:p>
        </w:tc>
        <w:tc>
          <w:tcPr>
            <w:tcW w:type="dxa" w:w="2911"/>
          </w:tcPr>
          <w:p>
            <w:pPr>
              <w:spacing w:after="0"/>
              <w:jc w:val="right"/>
            </w:pPr>
            <w:r>
              <w:rPr>
                <w:sz w:val="16"/>
              </w:rPr>
              <w:t>no Public Assistance recorded</w:t>
            </w:r>
          </w:p>
        </w:tc>
        <w:tc>
          <w:tcPr>
            <w:tcW w:type="dxa" w:w="1531"/>
          </w:tcPr>
          <w:p>
            <w:pPr>
              <w:spacing w:after="0"/>
              <w:jc w:val="left"/>
            </w:pPr>
            <w:r>
              <w:rPr>
                <w:sz w:val="16"/>
              </w:rPr>
              <w:t>in the 12 months before plan approval; within last 5 years</w:t>
            </w:r>
          </w:p>
        </w:tc>
        <w:tc>
          <w:tcPr>
            <w:tcW w:type="dxa" w:w="879"/>
          </w:tcPr>
          <w:p>
            <w:pPr>
              <w:spacing w:after="0"/>
              <w:jc w:val="left"/>
            </w:pPr>
          </w:p>
        </w:tc>
      </w:tr>
      <w:tr>
        <w:trPr>
          <w:cantSplit/>
        </w:trPr>
        <w:tc>
          <w:tcPr>
            <w:tcW w:type="dxa" w:w="1037"/>
          </w:tcPr>
          <w:p>
            <w:pPr>
              <w:spacing w:after="0"/>
              <w:jc w:val="left"/>
            </w:pPr>
            <w:r>
              <w:rPr>
                <w:sz w:val="16"/>
              </w:rPr>
              <w:t>2022-02-23</w:t>
            </w:r>
          </w:p>
        </w:tc>
        <w:tc>
          <w:tcPr>
            <w:tcW w:type="dxa" w:w="1037"/>
          </w:tcPr>
          <w:p>
            <w:pPr>
              <w:spacing w:after="0"/>
              <w:jc w:val="left"/>
            </w:pPr>
            <w:r>
              <w:rPr>
                <w:sz w:val="16"/>
              </w:rPr>
              <w:t>2021-12-15</w:t>
            </w:r>
          </w:p>
        </w:tc>
        <w:tc>
          <w:tcPr>
            <w:tcW w:type="dxa" w:w="1037"/>
          </w:tcPr>
          <w:p>
            <w:pPr>
              <w:spacing w:after="0"/>
              <w:jc w:val="left"/>
            </w:pPr>
            <w:r>
              <w:rPr>
                <w:sz w:val="16"/>
              </w:rPr>
              <w:t>DR-4641-NE</w:t>
            </w:r>
          </w:p>
        </w:tc>
        <w:tc>
          <w:tcPr>
            <w:tcW w:type="dxa" w:w="1206"/>
          </w:tcPr>
          <w:p>
            <w:pPr>
              <w:spacing w:after="0"/>
              <w:jc w:val="left"/>
            </w:pPr>
            <w:r>
              <w:rPr>
                <w:sz w:val="16"/>
              </w:rPr>
              <w:t>Major disaster</w:t>
            </w:r>
          </w:p>
        </w:tc>
        <w:tc>
          <w:tcPr>
            <w:tcW w:type="dxa" w:w="2596"/>
          </w:tcPr>
          <w:p>
            <w:pPr>
              <w:spacing w:after="0"/>
              <w:jc w:val="left"/>
            </w:pPr>
            <w:r>
              <w:rPr>
                <w:sz w:val="16"/>
              </w:rPr>
              <w:t>Severe Storms, Straight-Line Winds, and Tornadoes</w:t>
            </w:r>
          </w:p>
        </w:tc>
        <w:tc>
          <w:tcPr>
            <w:tcW w:type="dxa" w:w="1879"/>
          </w:tcPr>
          <w:p>
            <w:pPr>
              <w:spacing w:after="0"/>
              <w:jc w:val="left"/>
            </w:pPr>
            <w:r>
              <w:rPr>
                <w:sz w:val="16"/>
              </w:rPr>
              <w:t>Strong Wind; Tornado</w:t>
            </w:r>
          </w:p>
        </w:tc>
        <w:tc>
          <w:tcPr>
            <w:tcW w:type="dxa" w:w="2911"/>
          </w:tcPr>
          <w:p>
            <w:pPr>
              <w:spacing w:after="0"/>
              <w:jc w:val="right"/>
            </w:pPr>
            <w:r>
              <w:rPr>
                <w:sz w:val="16"/>
              </w:rPr>
              <w:t>$34,151.70</w:t>
            </w:r>
          </w:p>
        </w:tc>
        <w:tc>
          <w:tcPr>
            <w:tcW w:type="dxa" w:w="1531"/>
          </w:tcPr>
          <w:p>
            <w:pPr>
              <w:spacing w:after="0"/>
              <w:jc w:val="left"/>
            </w:pPr>
            <w:r>
              <w:rPr>
                <w:sz w:val="16"/>
              </w:rPr>
              <w:t>within last 5 years</w:t>
            </w:r>
          </w:p>
        </w:tc>
        <w:tc>
          <w:tcPr>
            <w:tcW w:type="dxa" w:w="879"/>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206"/>
          </w:tcPr>
          <w:p>
            <w:pPr>
              <w:spacing w:after="0"/>
              <w:jc w:val="left"/>
            </w:pPr>
            <w:r>
              <w:rPr>
                <w:sz w:val="16"/>
              </w:rPr>
              <w:t>Major disaster</w:t>
            </w:r>
          </w:p>
        </w:tc>
        <w:tc>
          <w:tcPr>
            <w:tcW w:type="dxa" w:w="2596"/>
          </w:tcPr>
          <w:p>
            <w:pPr>
              <w:spacing w:after="0"/>
              <w:jc w:val="left"/>
            </w:pPr>
            <w:r>
              <w:rPr>
                <w:sz w:val="16"/>
              </w:rPr>
              <w:t>COVID-19 Pandemic</w:t>
            </w:r>
          </w:p>
        </w:tc>
        <w:tc>
          <w:tcPr>
            <w:tcW w:type="dxa" w:w="1879"/>
          </w:tcPr>
          <w:p>
            <w:pPr>
              <w:spacing w:after="0"/>
              <w:jc w:val="left"/>
            </w:pPr>
            <w:r>
              <w:rPr>
                <w:sz w:val="16"/>
              </w:rPr>
              <w:t>Non-natural, not counted</w:t>
            </w:r>
          </w:p>
        </w:tc>
        <w:tc>
          <w:tcPr>
            <w:tcW w:type="dxa" w:w="2911"/>
          </w:tcPr>
          <w:p>
            <w:pPr>
              <w:spacing w:after="0"/>
              <w:jc w:val="right"/>
            </w:pPr>
            <w:r>
              <w:rPr>
                <w:sz w:val="16"/>
              </w:rPr>
              <w:t>$93,917.45</w:t>
            </w:r>
          </w:p>
        </w:tc>
        <w:tc>
          <w:tcPr>
            <w:tcW w:type="dxa" w:w="153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206"/>
          </w:tcPr>
          <w:p>
            <w:pPr>
              <w:spacing w:after="0"/>
              <w:jc w:val="left"/>
            </w:pPr>
            <w:r>
              <w:rPr>
                <w:sz w:val="16"/>
              </w:rPr>
              <w:t>Emergency</w:t>
            </w:r>
          </w:p>
        </w:tc>
        <w:tc>
          <w:tcPr>
            <w:tcW w:type="dxa" w:w="2596"/>
          </w:tcPr>
          <w:p>
            <w:pPr>
              <w:spacing w:after="0"/>
              <w:jc w:val="left"/>
            </w:pPr>
            <w:r>
              <w:rPr>
                <w:sz w:val="16"/>
              </w:rPr>
              <w:t>COVID-19</w:t>
            </w:r>
          </w:p>
        </w:tc>
        <w:tc>
          <w:tcPr>
            <w:tcW w:type="dxa" w:w="1879"/>
          </w:tcPr>
          <w:p>
            <w:pPr>
              <w:spacing w:after="0"/>
              <w:jc w:val="left"/>
            </w:pPr>
            <w:r>
              <w:rPr>
                <w:sz w:val="16"/>
              </w:rPr>
              <w:t>Non-natural, not counted</w:t>
            </w:r>
          </w:p>
        </w:tc>
        <w:tc>
          <w:tcPr>
            <w:tcW w:type="dxa" w:w="2911"/>
          </w:tcPr>
          <w:p>
            <w:pPr>
              <w:spacing w:after="0"/>
              <w:jc w:val="right"/>
            </w:pPr>
            <w:r>
              <w:rPr>
                <w:sz w:val="16"/>
              </w:rPr>
              <w:t>no Public Assistance recorded</w:t>
            </w:r>
          </w:p>
        </w:tc>
        <w:tc>
          <w:tcPr>
            <w:tcW w:type="dxa" w:w="1531"/>
          </w:tcPr>
          <w:p>
            <w:pPr>
              <w:spacing w:after="0"/>
              <w:jc w:val="left"/>
            </w:pPr>
          </w:p>
        </w:tc>
        <w:tc>
          <w:tcPr>
            <w:tcW w:type="dxa" w:w="879"/>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206"/>
          </w:tcPr>
          <w:p>
            <w:pPr>
              <w:spacing w:after="0"/>
              <w:jc w:val="left"/>
            </w:pPr>
            <w:r>
              <w:rPr>
                <w:sz w:val="16"/>
              </w:rPr>
              <w:t>Major disaster</w:t>
            </w:r>
          </w:p>
        </w:tc>
        <w:tc>
          <w:tcPr>
            <w:tcW w:type="dxa" w:w="2596"/>
          </w:tcPr>
          <w:p>
            <w:pPr>
              <w:spacing w:after="0"/>
              <w:jc w:val="left"/>
            </w:pPr>
            <w:r>
              <w:rPr>
                <w:sz w:val="16"/>
              </w:rPr>
              <w:t>Severe Winter Storm, Straight-Line Winds, and Flooding</w:t>
            </w:r>
          </w:p>
        </w:tc>
        <w:tc>
          <w:tcPr>
            <w:tcW w:type="dxa" w:w="1879"/>
          </w:tcPr>
          <w:p>
            <w:pPr>
              <w:spacing w:after="0"/>
              <w:jc w:val="left"/>
            </w:pPr>
            <w:r>
              <w:rPr>
                <w:sz w:val="16"/>
              </w:rPr>
              <w:t>Inland Flooding (primary); also designated: Strong Wind, Winter Weather</w:t>
            </w:r>
          </w:p>
        </w:tc>
        <w:tc>
          <w:tcPr>
            <w:tcW w:type="dxa" w:w="2911"/>
          </w:tcPr>
          <w:p>
            <w:pPr>
              <w:spacing w:after="0"/>
              <w:jc w:val="right"/>
            </w:pPr>
            <w:r>
              <w:rPr>
                <w:sz w:val="16"/>
              </w:rPr>
              <w:t>$1,824,829.22</w:t>
            </w:r>
          </w:p>
        </w:tc>
        <w:tc>
          <w:tcPr>
            <w:tcW w:type="dxa" w:w="153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2015-06-25</w:t>
            </w:r>
          </w:p>
        </w:tc>
        <w:tc>
          <w:tcPr>
            <w:tcW w:type="dxa" w:w="1037"/>
          </w:tcPr>
          <w:p>
            <w:pPr>
              <w:spacing w:after="0"/>
              <w:jc w:val="left"/>
            </w:pPr>
            <w:r>
              <w:rPr>
                <w:sz w:val="16"/>
              </w:rPr>
              <w:t>2015-05-06</w:t>
            </w:r>
          </w:p>
        </w:tc>
        <w:tc>
          <w:tcPr>
            <w:tcW w:type="dxa" w:w="1037"/>
          </w:tcPr>
          <w:p>
            <w:pPr>
              <w:spacing w:after="0"/>
              <w:jc w:val="left"/>
            </w:pPr>
            <w:r>
              <w:rPr>
                <w:sz w:val="16"/>
              </w:rPr>
              <w:t>DR-4225-NE</w:t>
            </w:r>
          </w:p>
        </w:tc>
        <w:tc>
          <w:tcPr>
            <w:tcW w:type="dxa" w:w="1206"/>
          </w:tcPr>
          <w:p>
            <w:pPr>
              <w:spacing w:after="0"/>
              <w:jc w:val="left"/>
            </w:pPr>
            <w:r>
              <w:rPr>
                <w:sz w:val="16"/>
              </w:rPr>
              <w:t>Major disaster</w:t>
            </w:r>
          </w:p>
        </w:tc>
        <w:tc>
          <w:tcPr>
            <w:tcW w:type="dxa" w:w="2596"/>
          </w:tcPr>
          <w:p>
            <w:pPr>
              <w:spacing w:after="0"/>
              <w:jc w:val="left"/>
            </w:pPr>
            <w:r>
              <w:rPr>
                <w:sz w:val="16"/>
              </w:rPr>
              <w:t>Severe Storms, Tornadoes, Straight-Line Winds, and Flooding</w:t>
            </w:r>
          </w:p>
        </w:tc>
        <w:tc>
          <w:tcPr>
            <w:tcW w:type="dxa" w:w="1879"/>
          </w:tcPr>
          <w:p>
            <w:pPr>
              <w:spacing w:after="0"/>
              <w:jc w:val="left"/>
            </w:pPr>
            <w:r>
              <w:rPr>
                <w:sz w:val="16"/>
              </w:rPr>
              <w:t>Inland Flooding; Strong Wind; Tornado</w:t>
            </w:r>
          </w:p>
        </w:tc>
        <w:tc>
          <w:tcPr>
            <w:tcW w:type="dxa" w:w="2911"/>
          </w:tcPr>
          <w:p>
            <w:pPr>
              <w:spacing w:after="0"/>
              <w:jc w:val="right"/>
            </w:pPr>
            <w:r>
              <w:rPr>
                <w:sz w:val="16"/>
              </w:rPr>
              <w:t>$343,446.68</w:t>
            </w:r>
          </w:p>
        </w:tc>
        <w:tc>
          <w:tcPr>
            <w:tcW w:type="dxa" w:w="153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2010-10-21</w:t>
            </w:r>
          </w:p>
        </w:tc>
        <w:tc>
          <w:tcPr>
            <w:tcW w:type="dxa" w:w="1037"/>
          </w:tcPr>
          <w:p>
            <w:pPr>
              <w:spacing w:after="0"/>
              <w:jc w:val="left"/>
            </w:pPr>
            <w:r>
              <w:rPr>
                <w:sz w:val="16"/>
              </w:rPr>
              <w:t>2010-09-13</w:t>
            </w:r>
          </w:p>
        </w:tc>
        <w:tc>
          <w:tcPr>
            <w:tcW w:type="dxa" w:w="1037"/>
          </w:tcPr>
          <w:p>
            <w:pPr>
              <w:spacing w:after="0"/>
              <w:jc w:val="left"/>
            </w:pPr>
            <w:r>
              <w:rPr>
                <w:sz w:val="16"/>
              </w:rPr>
              <w:t>DR-1945-NE</w:t>
            </w:r>
          </w:p>
        </w:tc>
        <w:tc>
          <w:tcPr>
            <w:tcW w:type="dxa" w:w="1206"/>
          </w:tcPr>
          <w:p>
            <w:pPr>
              <w:spacing w:after="0"/>
              <w:jc w:val="left"/>
            </w:pPr>
            <w:r>
              <w:rPr>
                <w:sz w:val="16"/>
              </w:rPr>
              <w:t>Major disaster</w:t>
            </w:r>
          </w:p>
        </w:tc>
        <w:tc>
          <w:tcPr>
            <w:tcW w:type="dxa" w:w="2596"/>
          </w:tcPr>
          <w:p>
            <w:pPr>
              <w:spacing w:after="0"/>
              <w:jc w:val="left"/>
            </w:pPr>
            <w:r>
              <w:rPr>
                <w:sz w:val="16"/>
              </w:rPr>
              <w:t>Severe Storms, Flooding, Tornado, and Straight-Lin</w:t>
            </w:r>
          </w:p>
        </w:tc>
        <w:tc>
          <w:tcPr>
            <w:tcW w:type="dxa" w:w="1879"/>
          </w:tcPr>
          <w:p>
            <w:pPr>
              <w:spacing w:after="0"/>
              <w:jc w:val="left"/>
            </w:pPr>
            <w:r>
              <w:rPr>
                <w:sz w:val="16"/>
              </w:rPr>
              <w:t>Inland Flooding; Tornado</w:t>
            </w:r>
          </w:p>
        </w:tc>
        <w:tc>
          <w:tcPr>
            <w:tcW w:type="dxa" w:w="2911"/>
          </w:tcPr>
          <w:p>
            <w:pPr>
              <w:spacing w:after="0"/>
              <w:jc w:val="right"/>
            </w:pPr>
            <w:r>
              <w:rPr>
                <w:sz w:val="16"/>
              </w:rPr>
              <w:t>$36,291.23</w:t>
            </w:r>
          </w:p>
        </w:tc>
        <w:tc>
          <w:tcPr>
            <w:tcW w:type="dxa" w:w="153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2010-04-21</w:t>
            </w:r>
          </w:p>
        </w:tc>
        <w:tc>
          <w:tcPr>
            <w:tcW w:type="dxa" w:w="1037"/>
          </w:tcPr>
          <w:p>
            <w:pPr>
              <w:spacing w:after="0"/>
              <w:jc w:val="left"/>
            </w:pPr>
            <w:r>
              <w:rPr>
                <w:sz w:val="16"/>
              </w:rPr>
              <w:t>2010-03-06</w:t>
            </w:r>
          </w:p>
        </w:tc>
        <w:tc>
          <w:tcPr>
            <w:tcW w:type="dxa" w:w="1037"/>
          </w:tcPr>
          <w:p>
            <w:pPr>
              <w:spacing w:after="0"/>
              <w:jc w:val="left"/>
            </w:pPr>
            <w:r>
              <w:rPr>
                <w:sz w:val="16"/>
              </w:rPr>
              <w:t>DR-1902-NE</w:t>
            </w:r>
          </w:p>
        </w:tc>
        <w:tc>
          <w:tcPr>
            <w:tcW w:type="dxa" w:w="1206"/>
          </w:tcPr>
          <w:p>
            <w:pPr>
              <w:spacing w:after="0"/>
              <w:jc w:val="left"/>
            </w:pPr>
            <w:r>
              <w:rPr>
                <w:sz w:val="16"/>
              </w:rPr>
              <w:t>Major disaster</w:t>
            </w:r>
          </w:p>
        </w:tc>
        <w:tc>
          <w:tcPr>
            <w:tcW w:type="dxa" w:w="2596"/>
          </w:tcPr>
          <w:p>
            <w:pPr>
              <w:spacing w:after="0"/>
              <w:jc w:val="left"/>
            </w:pPr>
            <w:r>
              <w:rPr>
                <w:sz w:val="16"/>
              </w:rPr>
              <w:t>Severe Storms, Ice Jams, and Flooding</w:t>
            </w:r>
          </w:p>
        </w:tc>
        <w:tc>
          <w:tcPr>
            <w:tcW w:type="dxa" w:w="1879"/>
          </w:tcPr>
          <w:p>
            <w:pPr>
              <w:spacing w:after="0"/>
              <w:jc w:val="left"/>
            </w:pPr>
            <w:r>
              <w:rPr>
                <w:sz w:val="16"/>
              </w:rPr>
              <w:t>Inland Flooding</w:t>
            </w:r>
          </w:p>
        </w:tc>
        <w:tc>
          <w:tcPr>
            <w:tcW w:type="dxa" w:w="2911"/>
          </w:tcPr>
          <w:p>
            <w:pPr>
              <w:spacing w:after="0"/>
              <w:jc w:val="right"/>
            </w:pPr>
            <w:r>
              <w:rPr>
                <w:sz w:val="16"/>
              </w:rPr>
              <w:t>no Public Assistance recorded</w:t>
            </w:r>
          </w:p>
        </w:tc>
        <w:tc>
          <w:tcPr>
            <w:tcW w:type="dxa" w:w="153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2009-12-22</w:t>
            </w:r>
          </w:p>
        </w:tc>
        <w:tc>
          <w:tcPr>
            <w:tcW w:type="dxa" w:w="1037"/>
          </w:tcPr>
          <w:p>
            <w:pPr>
              <w:spacing w:after="0"/>
              <w:jc w:val="left"/>
            </w:pPr>
            <w:r>
              <w:rPr>
                <w:sz w:val="16"/>
              </w:rPr>
              <w:t>DR-1878-NE</w:t>
            </w:r>
          </w:p>
        </w:tc>
        <w:tc>
          <w:tcPr>
            <w:tcW w:type="dxa" w:w="1206"/>
          </w:tcPr>
          <w:p>
            <w:pPr>
              <w:spacing w:after="0"/>
              <w:jc w:val="left"/>
            </w:pPr>
            <w:r>
              <w:rPr>
                <w:sz w:val="16"/>
              </w:rPr>
              <w:t>Major disaster</w:t>
            </w:r>
          </w:p>
        </w:tc>
        <w:tc>
          <w:tcPr>
            <w:tcW w:type="dxa" w:w="2596"/>
          </w:tcPr>
          <w:p>
            <w:pPr>
              <w:spacing w:after="0"/>
              <w:jc w:val="left"/>
            </w:pPr>
            <w:r>
              <w:rPr>
                <w:sz w:val="16"/>
              </w:rPr>
              <w:t>Severe Winter Storms and Snowstorm</w:t>
            </w:r>
          </w:p>
        </w:tc>
        <w:tc>
          <w:tcPr>
            <w:tcW w:type="dxa" w:w="1879"/>
          </w:tcPr>
          <w:p>
            <w:pPr>
              <w:spacing w:after="0"/>
              <w:jc w:val="left"/>
            </w:pPr>
            <w:r>
              <w:rPr>
                <w:sz w:val="16"/>
              </w:rPr>
              <w:t>Winter Weather</w:t>
            </w:r>
          </w:p>
        </w:tc>
        <w:tc>
          <w:tcPr>
            <w:tcW w:type="dxa" w:w="2911"/>
          </w:tcPr>
          <w:p>
            <w:pPr>
              <w:spacing w:after="0"/>
              <w:jc w:val="right"/>
            </w:pPr>
            <w:r>
              <w:rPr>
                <w:sz w:val="16"/>
              </w:rPr>
              <w:t>$11,701.33</w:t>
            </w:r>
          </w:p>
        </w:tc>
        <w:tc>
          <w:tcPr>
            <w:tcW w:type="dxa" w:w="153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2009-12-16</w:t>
            </w:r>
          </w:p>
        </w:tc>
        <w:tc>
          <w:tcPr>
            <w:tcW w:type="dxa" w:w="1037"/>
          </w:tcPr>
          <w:p>
            <w:pPr>
              <w:spacing w:after="0"/>
              <w:jc w:val="left"/>
            </w:pPr>
            <w:r>
              <w:rPr>
                <w:sz w:val="16"/>
              </w:rPr>
              <w:t>2009-11-16</w:t>
            </w:r>
          </w:p>
        </w:tc>
        <w:tc>
          <w:tcPr>
            <w:tcW w:type="dxa" w:w="1037"/>
          </w:tcPr>
          <w:p>
            <w:pPr>
              <w:spacing w:after="0"/>
              <w:jc w:val="left"/>
            </w:pPr>
            <w:r>
              <w:rPr>
                <w:sz w:val="16"/>
              </w:rPr>
              <w:t>DR-1864-NE</w:t>
            </w:r>
          </w:p>
        </w:tc>
        <w:tc>
          <w:tcPr>
            <w:tcW w:type="dxa" w:w="1206"/>
          </w:tcPr>
          <w:p>
            <w:pPr>
              <w:spacing w:after="0"/>
              <w:jc w:val="left"/>
            </w:pPr>
            <w:r>
              <w:rPr>
                <w:sz w:val="16"/>
              </w:rPr>
              <w:t>Major disaster</w:t>
            </w:r>
          </w:p>
        </w:tc>
        <w:tc>
          <w:tcPr>
            <w:tcW w:type="dxa" w:w="2596"/>
          </w:tcPr>
          <w:p>
            <w:pPr>
              <w:spacing w:after="0"/>
              <w:jc w:val="left"/>
            </w:pPr>
            <w:r>
              <w:rPr>
                <w:sz w:val="16"/>
              </w:rPr>
              <w:t>Severe Winter Storm</w:t>
            </w:r>
          </w:p>
        </w:tc>
        <w:tc>
          <w:tcPr>
            <w:tcW w:type="dxa" w:w="1879"/>
          </w:tcPr>
          <w:p>
            <w:pPr>
              <w:spacing w:after="0"/>
              <w:jc w:val="left"/>
            </w:pPr>
            <w:r>
              <w:rPr>
                <w:sz w:val="16"/>
              </w:rPr>
              <w:t>Winter Weather</w:t>
            </w:r>
          </w:p>
        </w:tc>
        <w:tc>
          <w:tcPr>
            <w:tcW w:type="dxa" w:w="2911"/>
          </w:tcPr>
          <w:p>
            <w:pPr>
              <w:spacing w:after="0"/>
              <w:jc w:val="right"/>
            </w:pPr>
            <w:r>
              <w:rPr>
                <w:sz w:val="16"/>
              </w:rPr>
              <w:t>no Public Assistance recorded</w:t>
            </w:r>
          </w:p>
        </w:tc>
        <w:tc>
          <w:tcPr>
            <w:tcW w:type="dxa" w:w="153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2008-06-20</w:t>
            </w:r>
          </w:p>
        </w:tc>
        <w:tc>
          <w:tcPr>
            <w:tcW w:type="dxa" w:w="1037"/>
          </w:tcPr>
          <w:p>
            <w:pPr>
              <w:spacing w:after="0"/>
              <w:jc w:val="left"/>
            </w:pPr>
            <w:r>
              <w:rPr>
                <w:sz w:val="16"/>
              </w:rPr>
              <w:t>2008-05-22</w:t>
            </w:r>
          </w:p>
        </w:tc>
        <w:tc>
          <w:tcPr>
            <w:tcW w:type="dxa" w:w="1037"/>
          </w:tcPr>
          <w:p>
            <w:pPr>
              <w:spacing w:after="0"/>
              <w:jc w:val="left"/>
            </w:pPr>
            <w:r>
              <w:rPr>
                <w:sz w:val="16"/>
              </w:rPr>
              <w:t>DR-1770-NE</w:t>
            </w:r>
          </w:p>
        </w:tc>
        <w:tc>
          <w:tcPr>
            <w:tcW w:type="dxa" w:w="1206"/>
          </w:tcPr>
          <w:p>
            <w:pPr>
              <w:spacing w:after="0"/>
              <w:jc w:val="left"/>
            </w:pPr>
            <w:r>
              <w:rPr>
                <w:sz w:val="16"/>
              </w:rPr>
              <w:t>Major disaster</w:t>
            </w:r>
          </w:p>
        </w:tc>
        <w:tc>
          <w:tcPr>
            <w:tcW w:type="dxa" w:w="2596"/>
          </w:tcPr>
          <w:p>
            <w:pPr>
              <w:spacing w:after="0"/>
              <w:jc w:val="left"/>
            </w:pPr>
            <w:r>
              <w:rPr>
                <w:sz w:val="16"/>
              </w:rPr>
              <w:t>Severe Storms, Tornadoes, and Flooding</w:t>
            </w:r>
          </w:p>
        </w:tc>
        <w:tc>
          <w:tcPr>
            <w:tcW w:type="dxa" w:w="1879"/>
          </w:tcPr>
          <w:p>
            <w:pPr>
              <w:spacing w:after="0"/>
              <w:jc w:val="left"/>
            </w:pPr>
            <w:r>
              <w:rPr>
                <w:sz w:val="16"/>
              </w:rPr>
              <w:t>Inland Flooding; Tornado</w:t>
            </w:r>
          </w:p>
        </w:tc>
        <w:tc>
          <w:tcPr>
            <w:tcW w:type="dxa" w:w="2911"/>
          </w:tcPr>
          <w:p>
            <w:pPr>
              <w:spacing w:after="0"/>
              <w:jc w:val="right"/>
            </w:pPr>
            <w:r>
              <w:rPr>
                <w:sz w:val="16"/>
              </w:rPr>
              <w:t>$22,200.41</w:t>
            </w:r>
          </w:p>
        </w:tc>
        <w:tc>
          <w:tcPr>
            <w:tcW w:type="dxa" w:w="153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2008-05-30</w:t>
            </w:r>
          </w:p>
        </w:tc>
        <w:tc>
          <w:tcPr>
            <w:tcW w:type="dxa" w:w="1037"/>
          </w:tcPr>
          <w:p>
            <w:pPr>
              <w:spacing w:after="0"/>
              <w:jc w:val="left"/>
            </w:pPr>
            <w:r>
              <w:rPr>
                <w:sz w:val="16"/>
              </w:rPr>
              <w:t>2008-04-23</w:t>
            </w:r>
          </w:p>
        </w:tc>
        <w:tc>
          <w:tcPr>
            <w:tcW w:type="dxa" w:w="1037"/>
          </w:tcPr>
          <w:p>
            <w:pPr>
              <w:spacing w:after="0"/>
              <w:jc w:val="left"/>
            </w:pPr>
            <w:r>
              <w:rPr>
                <w:sz w:val="16"/>
              </w:rPr>
              <w:t>DR-1765-NE</w:t>
            </w:r>
          </w:p>
        </w:tc>
        <w:tc>
          <w:tcPr>
            <w:tcW w:type="dxa" w:w="1206"/>
          </w:tcPr>
          <w:p>
            <w:pPr>
              <w:spacing w:after="0"/>
              <w:jc w:val="left"/>
            </w:pPr>
            <w:r>
              <w:rPr>
                <w:sz w:val="16"/>
              </w:rPr>
              <w:t>Major disaster</w:t>
            </w:r>
          </w:p>
        </w:tc>
        <w:tc>
          <w:tcPr>
            <w:tcW w:type="dxa" w:w="2596"/>
          </w:tcPr>
          <w:p>
            <w:pPr>
              <w:spacing w:after="0"/>
              <w:jc w:val="left"/>
            </w:pPr>
            <w:r>
              <w:rPr>
                <w:sz w:val="16"/>
              </w:rPr>
              <w:t>Severe Storms, Tornadoes, and Flooding</w:t>
            </w:r>
          </w:p>
        </w:tc>
        <w:tc>
          <w:tcPr>
            <w:tcW w:type="dxa" w:w="1879"/>
          </w:tcPr>
          <w:p>
            <w:pPr>
              <w:spacing w:after="0"/>
              <w:jc w:val="left"/>
            </w:pPr>
            <w:r>
              <w:rPr>
                <w:sz w:val="16"/>
              </w:rPr>
              <w:t>Inland Flooding; Tornado</w:t>
            </w:r>
          </w:p>
        </w:tc>
        <w:tc>
          <w:tcPr>
            <w:tcW w:type="dxa" w:w="2911"/>
          </w:tcPr>
          <w:p>
            <w:pPr>
              <w:spacing w:after="0"/>
              <w:jc w:val="right"/>
            </w:pPr>
            <w:r>
              <w:rPr>
                <w:sz w:val="16"/>
              </w:rPr>
              <w:t>$315,797.77</w:t>
            </w:r>
          </w:p>
        </w:tc>
        <w:tc>
          <w:tcPr>
            <w:tcW w:type="dxa" w:w="153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2008-01-11</w:t>
            </w:r>
          </w:p>
        </w:tc>
        <w:tc>
          <w:tcPr>
            <w:tcW w:type="dxa" w:w="1037"/>
          </w:tcPr>
          <w:p>
            <w:pPr>
              <w:spacing w:after="0"/>
              <w:jc w:val="left"/>
            </w:pPr>
            <w:r>
              <w:rPr>
                <w:sz w:val="16"/>
              </w:rPr>
              <w:t>2007-12-10</w:t>
            </w:r>
          </w:p>
        </w:tc>
        <w:tc>
          <w:tcPr>
            <w:tcW w:type="dxa" w:w="1037"/>
          </w:tcPr>
          <w:p>
            <w:pPr>
              <w:spacing w:after="0"/>
              <w:jc w:val="left"/>
            </w:pPr>
            <w:r>
              <w:rPr>
                <w:sz w:val="16"/>
              </w:rPr>
              <w:t>DR-1739-NE</w:t>
            </w:r>
          </w:p>
        </w:tc>
        <w:tc>
          <w:tcPr>
            <w:tcW w:type="dxa" w:w="1206"/>
          </w:tcPr>
          <w:p>
            <w:pPr>
              <w:spacing w:after="0"/>
              <w:jc w:val="left"/>
            </w:pPr>
            <w:r>
              <w:rPr>
                <w:sz w:val="16"/>
              </w:rPr>
              <w:t>Major disaster</w:t>
            </w:r>
          </w:p>
        </w:tc>
        <w:tc>
          <w:tcPr>
            <w:tcW w:type="dxa" w:w="2596"/>
          </w:tcPr>
          <w:p>
            <w:pPr>
              <w:spacing w:after="0"/>
              <w:jc w:val="left"/>
            </w:pPr>
            <w:r>
              <w:rPr>
                <w:sz w:val="16"/>
              </w:rPr>
              <w:t>Severe Winter Storm</w:t>
            </w:r>
          </w:p>
        </w:tc>
        <w:tc>
          <w:tcPr>
            <w:tcW w:type="dxa" w:w="1879"/>
          </w:tcPr>
          <w:p>
            <w:pPr>
              <w:spacing w:after="0"/>
              <w:jc w:val="left"/>
            </w:pPr>
            <w:r>
              <w:rPr>
                <w:sz w:val="16"/>
              </w:rPr>
              <w:t>Ice Storm</w:t>
            </w:r>
          </w:p>
        </w:tc>
        <w:tc>
          <w:tcPr>
            <w:tcW w:type="dxa" w:w="2911"/>
          </w:tcPr>
          <w:p>
            <w:pPr>
              <w:spacing w:after="0"/>
              <w:jc w:val="right"/>
            </w:pPr>
            <w:r>
              <w:rPr>
                <w:sz w:val="16"/>
              </w:rPr>
              <w:t>$60,910.42</w:t>
            </w:r>
          </w:p>
        </w:tc>
        <w:tc>
          <w:tcPr>
            <w:tcW w:type="dxa" w:w="153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2007-06-06</w:t>
            </w:r>
          </w:p>
        </w:tc>
        <w:tc>
          <w:tcPr>
            <w:tcW w:type="dxa" w:w="1037"/>
          </w:tcPr>
          <w:p>
            <w:pPr>
              <w:spacing w:after="0"/>
              <w:jc w:val="left"/>
            </w:pPr>
            <w:r>
              <w:rPr>
                <w:sz w:val="16"/>
              </w:rPr>
              <w:t>2007-05-04</w:t>
            </w:r>
          </w:p>
        </w:tc>
        <w:tc>
          <w:tcPr>
            <w:tcW w:type="dxa" w:w="1037"/>
          </w:tcPr>
          <w:p>
            <w:pPr>
              <w:spacing w:after="0"/>
              <w:jc w:val="left"/>
            </w:pPr>
            <w:r>
              <w:rPr>
                <w:sz w:val="16"/>
              </w:rPr>
              <w:t>DR-1706-NE</w:t>
            </w:r>
          </w:p>
        </w:tc>
        <w:tc>
          <w:tcPr>
            <w:tcW w:type="dxa" w:w="1206"/>
          </w:tcPr>
          <w:p>
            <w:pPr>
              <w:spacing w:after="0"/>
              <w:jc w:val="left"/>
            </w:pPr>
            <w:r>
              <w:rPr>
                <w:sz w:val="16"/>
              </w:rPr>
              <w:t>Major disaster</w:t>
            </w:r>
          </w:p>
        </w:tc>
        <w:tc>
          <w:tcPr>
            <w:tcW w:type="dxa" w:w="2596"/>
          </w:tcPr>
          <w:p>
            <w:pPr>
              <w:spacing w:after="0"/>
              <w:jc w:val="left"/>
            </w:pPr>
            <w:r>
              <w:rPr>
                <w:sz w:val="16"/>
              </w:rPr>
              <w:t>Severe Storms, Flooding, and Tornadoes</w:t>
            </w:r>
          </w:p>
        </w:tc>
        <w:tc>
          <w:tcPr>
            <w:tcW w:type="dxa" w:w="1879"/>
          </w:tcPr>
          <w:p>
            <w:pPr>
              <w:spacing w:after="0"/>
              <w:jc w:val="left"/>
            </w:pPr>
            <w:r>
              <w:rPr>
                <w:sz w:val="16"/>
              </w:rPr>
              <w:t>Inland Flooding; Tornado</w:t>
            </w:r>
          </w:p>
        </w:tc>
        <w:tc>
          <w:tcPr>
            <w:tcW w:type="dxa" w:w="2911"/>
          </w:tcPr>
          <w:p>
            <w:pPr>
              <w:spacing w:after="0"/>
              <w:jc w:val="right"/>
            </w:pPr>
            <w:r>
              <w:rPr>
                <w:sz w:val="16"/>
              </w:rPr>
              <w:t>$686,866.07</w:t>
            </w:r>
          </w:p>
        </w:tc>
        <w:tc>
          <w:tcPr>
            <w:tcW w:type="dxa" w:w="153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206"/>
          </w:tcPr>
          <w:p>
            <w:pPr>
              <w:spacing w:after="0"/>
              <w:jc w:val="left"/>
            </w:pPr>
            <w:r>
              <w:rPr>
                <w:sz w:val="16"/>
              </w:rPr>
              <w:t>Emergency</w:t>
            </w:r>
          </w:p>
        </w:tc>
        <w:tc>
          <w:tcPr>
            <w:tcW w:type="dxa" w:w="2596"/>
          </w:tcPr>
          <w:p>
            <w:pPr>
              <w:spacing w:after="0"/>
              <w:jc w:val="left"/>
            </w:pPr>
            <w:r>
              <w:rPr>
                <w:sz w:val="16"/>
              </w:rPr>
              <w:t>Hurricane Katrina Evacuees</w:t>
            </w:r>
          </w:p>
        </w:tc>
        <w:tc>
          <w:tcPr>
            <w:tcW w:type="dxa" w:w="1879"/>
          </w:tcPr>
          <w:p>
            <w:pPr>
              <w:spacing w:after="0"/>
              <w:jc w:val="left"/>
            </w:pPr>
            <w:r>
              <w:rPr>
                <w:sz w:val="16"/>
              </w:rPr>
              <w:t>Hurricane: evacuation support, not a local hazard event; not counted</w:t>
            </w:r>
          </w:p>
        </w:tc>
        <w:tc>
          <w:tcPr>
            <w:tcW w:type="dxa" w:w="2911"/>
          </w:tcPr>
          <w:p>
            <w:pPr>
              <w:spacing w:after="0"/>
              <w:jc w:val="right"/>
            </w:pPr>
            <w:r>
              <w:rPr>
                <w:sz w:val="16"/>
              </w:rPr>
              <w:t>no Public Assistance recorded</w:t>
            </w:r>
          </w:p>
        </w:tc>
        <w:tc>
          <w:tcPr>
            <w:tcW w:type="dxa" w:w="153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2004-05-20</w:t>
            </w:r>
          </w:p>
        </w:tc>
        <w:tc>
          <w:tcPr>
            <w:tcW w:type="dxa" w:w="1037"/>
          </w:tcPr>
          <w:p>
            <w:pPr>
              <w:spacing w:after="0"/>
              <w:jc w:val="left"/>
            </w:pPr>
            <w:r>
              <w:rPr>
                <w:sz w:val="16"/>
              </w:rPr>
              <w:t>DR-1517-NE</w:t>
            </w:r>
          </w:p>
        </w:tc>
        <w:tc>
          <w:tcPr>
            <w:tcW w:type="dxa" w:w="1206"/>
          </w:tcPr>
          <w:p>
            <w:pPr>
              <w:spacing w:after="0"/>
              <w:jc w:val="left"/>
            </w:pPr>
            <w:r>
              <w:rPr>
                <w:sz w:val="16"/>
              </w:rPr>
              <w:t>Major disaster</w:t>
            </w:r>
          </w:p>
        </w:tc>
        <w:tc>
          <w:tcPr>
            <w:tcW w:type="dxa" w:w="2596"/>
          </w:tcPr>
          <w:p>
            <w:pPr>
              <w:spacing w:after="0"/>
              <w:jc w:val="left"/>
            </w:pPr>
            <w:r>
              <w:rPr>
                <w:sz w:val="16"/>
              </w:rPr>
              <w:t>Severe Storms, Tornadoes and Flooding</w:t>
            </w:r>
          </w:p>
        </w:tc>
        <w:tc>
          <w:tcPr>
            <w:tcW w:type="dxa" w:w="1879"/>
          </w:tcPr>
          <w:p>
            <w:pPr>
              <w:spacing w:after="0"/>
              <w:jc w:val="left"/>
            </w:pPr>
            <w:r>
              <w:rPr>
                <w:sz w:val="16"/>
              </w:rPr>
              <w:t>Inland Flooding; Tornado</w:t>
            </w:r>
          </w:p>
        </w:tc>
        <w:tc>
          <w:tcPr>
            <w:tcW w:type="dxa" w:w="2911"/>
          </w:tcPr>
          <w:p>
            <w:pPr>
              <w:spacing w:after="0"/>
              <w:jc w:val="right"/>
            </w:pPr>
            <w:r>
              <w:rPr>
                <w:sz w:val="16"/>
              </w:rPr>
              <w:t>PA not declared for this county</w:t>
            </w:r>
          </w:p>
        </w:tc>
        <w:tc>
          <w:tcPr>
            <w:tcW w:type="dxa" w:w="153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2001-04-10</w:t>
            </w:r>
          </w:p>
        </w:tc>
        <w:tc>
          <w:tcPr>
            <w:tcW w:type="dxa" w:w="1037"/>
          </w:tcPr>
          <w:p>
            <w:pPr>
              <w:spacing w:after="0"/>
              <w:jc w:val="left"/>
            </w:pPr>
            <w:r>
              <w:rPr>
                <w:sz w:val="16"/>
              </w:rPr>
              <w:t>DR-1373-NE</w:t>
            </w:r>
          </w:p>
        </w:tc>
        <w:tc>
          <w:tcPr>
            <w:tcW w:type="dxa" w:w="1206"/>
          </w:tcPr>
          <w:p>
            <w:pPr>
              <w:spacing w:after="0"/>
              <w:jc w:val="left"/>
            </w:pPr>
            <w:r>
              <w:rPr>
                <w:sz w:val="16"/>
              </w:rPr>
              <w:t>Major disaster</w:t>
            </w:r>
          </w:p>
        </w:tc>
        <w:tc>
          <w:tcPr>
            <w:tcW w:type="dxa" w:w="2596"/>
          </w:tcPr>
          <w:p>
            <w:pPr>
              <w:spacing w:after="0"/>
              <w:jc w:val="left"/>
            </w:pPr>
            <w:r>
              <w:rPr>
                <w:sz w:val="16"/>
              </w:rPr>
              <w:t>Severe Winter Storms, Flooding and Tornadoes</w:t>
            </w:r>
          </w:p>
        </w:tc>
        <w:tc>
          <w:tcPr>
            <w:tcW w:type="dxa" w:w="1879"/>
          </w:tcPr>
          <w:p>
            <w:pPr>
              <w:spacing w:after="0"/>
              <w:jc w:val="left"/>
            </w:pPr>
            <w:r>
              <w:rPr>
                <w:sz w:val="16"/>
              </w:rPr>
              <w:t>Inland Flooding; Tornado; Winter Weather</w:t>
            </w:r>
          </w:p>
        </w:tc>
        <w:tc>
          <w:tcPr>
            <w:tcW w:type="dxa" w:w="2911"/>
          </w:tcPr>
          <w:p>
            <w:pPr>
              <w:spacing w:after="0"/>
              <w:jc w:val="right"/>
            </w:pPr>
            <w:r>
              <w:rPr>
                <w:sz w:val="16"/>
              </w:rPr>
              <w:t>none placed in this county by FEMA's record; $259,819.84 for this declaration is not placed in any county (see the state page)</w:t>
            </w:r>
          </w:p>
        </w:tc>
        <w:tc>
          <w:tcPr>
            <w:tcW w:type="dxa" w:w="153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1996-06-25</w:t>
            </w:r>
          </w:p>
        </w:tc>
        <w:tc>
          <w:tcPr>
            <w:tcW w:type="dxa" w:w="1037"/>
          </w:tcPr>
          <w:p>
            <w:pPr>
              <w:spacing w:after="0"/>
              <w:jc w:val="left"/>
            </w:pPr>
            <w:r>
              <w:rPr>
                <w:sz w:val="16"/>
              </w:rPr>
              <w:t>1996-05-08</w:t>
            </w:r>
          </w:p>
        </w:tc>
        <w:tc>
          <w:tcPr>
            <w:tcW w:type="dxa" w:w="1037"/>
          </w:tcPr>
          <w:p>
            <w:pPr>
              <w:spacing w:after="0"/>
              <w:jc w:val="left"/>
            </w:pPr>
            <w:r>
              <w:rPr>
                <w:sz w:val="16"/>
              </w:rPr>
              <w:t>DR-1123-NE</w:t>
            </w:r>
          </w:p>
        </w:tc>
        <w:tc>
          <w:tcPr>
            <w:tcW w:type="dxa" w:w="1206"/>
          </w:tcPr>
          <w:p>
            <w:pPr>
              <w:spacing w:after="0"/>
              <w:jc w:val="left"/>
            </w:pPr>
            <w:r>
              <w:rPr>
                <w:sz w:val="16"/>
              </w:rPr>
              <w:t>Major disaster</w:t>
            </w:r>
          </w:p>
        </w:tc>
        <w:tc>
          <w:tcPr>
            <w:tcW w:type="dxa" w:w="2596"/>
          </w:tcPr>
          <w:p>
            <w:pPr>
              <w:spacing w:after="0"/>
              <w:jc w:val="left"/>
            </w:pPr>
            <w:r>
              <w:rPr>
                <w:sz w:val="16"/>
              </w:rPr>
              <w:t>Severe Storms and Tornadoes</w:t>
            </w:r>
          </w:p>
        </w:tc>
        <w:tc>
          <w:tcPr>
            <w:tcW w:type="dxa" w:w="1879"/>
          </w:tcPr>
          <w:p>
            <w:pPr>
              <w:spacing w:after="0"/>
              <w:jc w:val="left"/>
            </w:pPr>
            <w:r>
              <w:rPr>
                <w:sz w:val="16"/>
              </w:rPr>
              <w:t>Tornado; Wildfire</w:t>
            </w:r>
          </w:p>
        </w:tc>
        <w:tc>
          <w:tcPr>
            <w:tcW w:type="dxa" w:w="2911"/>
          </w:tcPr>
          <w:p>
            <w:pPr>
              <w:spacing w:after="0"/>
              <w:jc w:val="right"/>
            </w:pPr>
            <w:r>
              <w:rPr>
                <w:sz w:val="16"/>
              </w:rPr>
              <w:t>no Public Assistance recorded</w:t>
            </w:r>
          </w:p>
        </w:tc>
        <w:tc>
          <w:tcPr>
            <w:tcW w:type="dxa" w:w="153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1993-06-23</w:t>
            </w:r>
          </w:p>
        </w:tc>
        <w:tc>
          <w:tcPr>
            <w:tcW w:type="dxa" w:w="1037"/>
          </w:tcPr>
          <w:p>
            <w:pPr>
              <w:spacing w:after="0"/>
              <w:jc w:val="left"/>
            </w:pPr>
            <w:r>
              <w:rPr>
                <w:sz w:val="16"/>
              </w:rPr>
              <w:t>DR-998-NE</w:t>
            </w:r>
          </w:p>
        </w:tc>
        <w:tc>
          <w:tcPr>
            <w:tcW w:type="dxa" w:w="1206"/>
          </w:tcPr>
          <w:p>
            <w:pPr>
              <w:spacing w:after="0"/>
              <w:jc w:val="left"/>
            </w:pPr>
            <w:r>
              <w:rPr>
                <w:sz w:val="16"/>
              </w:rPr>
              <w:t>Major disaster</w:t>
            </w:r>
          </w:p>
        </w:tc>
        <w:tc>
          <w:tcPr>
            <w:tcW w:type="dxa" w:w="2596"/>
          </w:tcPr>
          <w:p>
            <w:pPr>
              <w:spacing w:after="0"/>
              <w:jc w:val="left"/>
            </w:pPr>
            <w:r>
              <w:rPr>
                <w:sz w:val="16"/>
              </w:rPr>
              <w:t>Severe Storms and Flooding</w:t>
            </w:r>
          </w:p>
        </w:tc>
        <w:tc>
          <w:tcPr>
            <w:tcW w:type="dxa" w:w="1879"/>
          </w:tcPr>
          <w:p>
            <w:pPr>
              <w:spacing w:after="0"/>
              <w:jc w:val="left"/>
            </w:pPr>
            <w:r>
              <w:rPr>
                <w:sz w:val="16"/>
              </w:rPr>
              <w:t>Inland Flooding</w:t>
            </w:r>
          </w:p>
        </w:tc>
        <w:tc>
          <w:tcPr>
            <w:tcW w:type="dxa" w:w="2911"/>
          </w:tcPr>
          <w:p>
            <w:pPr>
              <w:spacing w:after="0"/>
              <w:jc w:val="right"/>
            </w:pPr>
            <w:r>
              <w:rPr>
                <w:sz w:val="16"/>
              </w:rPr>
              <w:t>no Public Assistance recorded</w:t>
            </w:r>
          </w:p>
        </w:tc>
        <w:tc>
          <w:tcPr>
            <w:tcW w:type="dxa" w:w="153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1992-08-19</w:t>
            </w:r>
          </w:p>
        </w:tc>
        <w:tc>
          <w:tcPr>
            <w:tcW w:type="dxa" w:w="1037"/>
          </w:tcPr>
          <w:p>
            <w:pPr>
              <w:spacing w:after="0"/>
              <w:jc w:val="left"/>
            </w:pPr>
            <w:r>
              <w:rPr>
                <w:sz w:val="16"/>
              </w:rPr>
              <w:t>1992-07-11</w:t>
            </w:r>
          </w:p>
        </w:tc>
        <w:tc>
          <w:tcPr>
            <w:tcW w:type="dxa" w:w="1037"/>
          </w:tcPr>
          <w:p>
            <w:pPr>
              <w:spacing w:after="0"/>
              <w:jc w:val="left"/>
            </w:pPr>
            <w:r>
              <w:rPr>
                <w:sz w:val="16"/>
              </w:rPr>
              <w:t>DR-954-NE</w:t>
            </w:r>
          </w:p>
        </w:tc>
        <w:tc>
          <w:tcPr>
            <w:tcW w:type="dxa" w:w="1206"/>
          </w:tcPr>
          <w:p>
            <w:pPr>
              <w:spacing w:after="0"/>
              <w:jc w:val="left"/>
            </w:pPr>
            <w:r>
              <w:rPr>
                <w:sz w:val="16"/>
              </w:rPr>
              <w:t>Major disaster</w:t>
            </w:r>
          </w:p>
        </w:tc>
        <w:tc>
          <w:tcPr>
            <w:tcW w:type="dxa" w:w="2596"/>
          </w:tcPr>
          <w:p>
            <w:pPr>
              <w:spacing w:after="0"/>
              <w:jc w:val="left"/>
            </w:pPr>
            <w:r>
              <w:rPr>
                <w:sz w:val="16"/>
              </w:rPr>
              <w:t>Severe Storms &amp; Flooding</w:t>
            </w:r>
          </w:p>
        </w:tc>
        <w:tc>
          <w:tcPr>
            <w:tcW w:type="dxa" w:w="1879"/>
          </w:tcPr>
          <w:p>
            <w:pPr>
              <w:spacing w:after="0"/>
              <w:jc w:val="left"/>
            </w:pPr>
            <w:r>
              <w:rPr>
                <w:sz w:val="16"/>
              </w:rPr>
              <w:t>Inland Flooding</w:t>
            </w:r>
          </w:p>
        </w:tc>
        <w:tc>
          <w:tcPr>
            <w:tcW w:type="dxa" w:w="2911"/>
          </w:tcPr>
          <w:p>
            <w:pPr>
              <w:spacing w:after="0"/>
              <w:jc w:val="right"/>
            </w:pPr>
            <w:r>
              <w:rPr>
                <w:sz w:val="16"/>
              </w:rPr>
              <w:t>no Public Assistance recorded</w:t>
            </w:r>
          </w:p>
        </w:tc>
        <w:tc>
          <w:tcPr>
            <w:tcW w:type="dxa" w:w="153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1973-10-20</w:t>
            </w:r>
          </w:p>
        </w:tc>
        <w:tc>
          <w:tcPr>
            <w:tcW w:type="dxa" w:w="1037"/>
          </w:tcPr>
          <w:p>
            <w:pPr>
              <w:spacing w:after="0"/>
              <w:jc w:val="left"/>
            </w:pPr>
            <w:r>
              <w:rPr>
                <w:sz w:val="16"/>
              </w:rPr>
              <w:t>1973-10-20</w:t>
            </w:r>
          </w:p>
        </w:tc>
        <w:tc>
          <w:tcPr>
            <w:tcW w:type="dxa" w:w="1037"/>
          </w:tcPr>
          <w:p>
            <w:pPr>
              <w:spacing w:after="0"/>
              <w:jc w:val="left"/>
            </w:pPr>
            <w:r>
              <w:rPr>
                <w:sz w:val="16"/>
              </w:rPr>
              <w:t>DR-406-NE</w:t>
            </w:r>
          </w:p>
        </w:tc>
        <w:tc>
          <w:tcPr>
            <w:tcW w:type="dxa" w:w="1206"/>
          </w:tcPr>
          <w:p>
            <w:pPr>
              <w:spacing w:after="0"/>
              <w:jc w:val="left"/>
            </w:pPr>
            <w:r>
              <w:rPr>
                <w:sz w:val="16"/>
              </w:rPr>
              <w:t>Major disaster</w:t>
            </w:r>
          </w:p>
        </w:tc>
        <w:tc>
          <w:tcPr>
            <w:tcW w:type="dxa" w:w="2596"/>
          </w:tcPr>
          <w:p>
            <w:pPr>
              <w:spacing w:after="0"/>
              <w:jc w:val="left"/>
            </w:pPr>
            <w:r>
              <w:rPr>
                <w:sz w:val="16"/>
              </w:rPr>
              <w:t>Severe Storms &amp; Flooding</w:t>
            </w:r>
          </w:p>
        </w:tc>
        <w:tc>
          <w:tcPr>
            <w:tcW w:type="dxa" w:w="1879"/>
          </w:tcPr>
          <w:p>
            <w:pPr>
              <w:spacing w:after="0"/>
              <w:jc w:val="left"/>
            </w:pPr>
            <w:r>
              <w:rPr>
                <w:sz w:val="16"/>
              </w:rPr>
              <w:t>Inland Flooding</w:t>
            </w:r>
          </w:p>
        </w:tc>
        <w:tc>
          <w:tcPr>
            <w:tcW w:type="dxa" w:w="2911"/>
          </w:tcPr>
          <w:p>
            <w:pPr>
              <w:spacing w:after="0"/>
              <w:jc w:val="right"/>
            </w:pPr>
            <w:r>
              <w:rPr>
                <w:sz w:val="16"/>
              </w:rPr>
              <w:t>no Public Assistance recorded</w:t>
            </w:r>
          </w:p>
        </w:tc>
        <w:tc>
          <w:tcPr>
            <w:tcW w:type="dxa" w:w="153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DR-228-NE</w:t>
            </w:r>
          </w:p>
        </w:tc>
        <w:tc>
          <w:tcPr>
            <w:tcW w:type="dxa" w:w="1206"/>
          </w:tcPr>
          <w:p>
            <w:pPr>
              <w:spacing w:after="0"/>
              <w:jc w:val="left"/>
            </w:pPr>
            <w:r>
              <w:rPr>
                <w:sz w:val="16"/>
              </w:rPr>
              <w:t>Major disaster</w:t>
            </w:r>
          </w:p>
        </w:tc>
        <w:tc>
          <w:tcPr>
            <w:tcW w:type="dxa" w:w="2596"/>
          </w:tcPr>
          <w:p>
            <w:pPr>
              <w:spacing w:after="0"/>
              <w:jc w:val="left"/>
            </w:pPr>
            <w:r>
              <w:rPr>
                <w:sz w:val="16"/>
              </w:rPr>
              <w:t>Severe Storms &amp; Flooding</w:t>
            </w:r>
          </w:p>
        </w:tc>
        <w:tc>
          <w:tcPr>
            <w:tcW w:type="dxa" w:w="1879"/>
          </w:tcPr>
          <w:p>
            <w:pPr>
              <w:spacing w:after="0"/>
              <w:jc w:val="left"/>
            </w:pPr>
            <w:r>
              <w:rPr>
                <w:sz w:val="16"/>
              </w:rPr>
              <w:t>Inland Flooding</w:t>
            </w:r>
          </w:p>
        </w:tc>
        <w:tc>
          <w:tcPr>
            <w:tcW w:type="dxa" w:w="2911"/>
          </w:tcPr>
          <w:p>
            <w:pPr>
              <w:spacing w:after="0"/>
              <w:jc w:val="right"/>
            </w:pPr>
            <w:r>
              <w:rPr>
                <w:sz w:val="16"/>
              </w:rPr>
              <w:t>no Public Assistance recorded</w:t>
            </w:r>
          </w:p>
        </w:tc>
        <w:tc>
          <w:tcPr>
            <w:tcW w:type="dxa" w:w="1531"/>
          </w:tcPr>
          <w:p>
            <w:pPr>
              <w:spacing w:after="0"/>
              <w:jc w:val="left"/>
            </w:pPr>
          </w:p>
        </w:tc>
        <w:tc>
          <w:tcPr>
            <w:tcW w:type="dxa" w:w="8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$523,614.57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1964-07-20</w:t>
            </w:r>
          </w:p>
        </w:tc>
        <w:tc>
          <w:tcPr>
            <w:tcW w:type="dxa" w:w="1827"/>
          </w:tcPr>
          <w:p>
            <w:pPr>
              <w:spacing w:after="0"/>
              <w:jc w:val="left"/>
            </w:pPr>
            <w:r>
              <w:rPr>
                <w:sz w:val="16"/>
              </w:rPr>
              <w:t>1964-07-20</w:t>
            </w:r>
          </w:p>
        </w:tc>
        <w:tc>
          <w:tcPr>
            <w:tcW w:type="dxa" w:w="1670"/>
          </w:tcPr>
          <w:p>
            <w:pPr>
              <w:spacing w:after="0"/>
              <w:jc w:val="left"/>
            </w:pPr>
            <w:r>
              <w:rPr>
                <w:sz w:val="16"/>
              </w:rPr>
              <w:t>DR-174-NE</w:t>
            </w:r>
          </w:p>
        </w:tc>
        <w:tc>
          <w:tcPr>
            <w:tcW w:type="dxa" w:w="2457"/>
          </w:tcPr>
          <w:p>
            <w:pPr>
              <w:spacing w:after="0"/>
              <w:jc w:val="left"/>
            </w:pPr>
            <w:r>
              <w:rPr>
                <w:sz w:val="16"/>
              </w:rPr>
              <w:t>Major disaster</w:t>
            </w:r>
          </w:p>
        </w:tc>
        <w:tc>
          <w:tcPr>
            <w:tcW w:type="dxa" w:w="3716"/>
          </w:tcPr>
          <w:p>
            <w:pPr>
              <w:spacing w:after="0"/>
              <w:jc w:val="left"/>
            </w:pPr>
            <w:r>
              <w:rPr>
                <w:sz w:val="16"/>
              </w:rPr>
              <w:t>Severe Storms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1963-07-17</w:t>
            </w:r>
          </w:p>
        </w:tc>
        <w:tc>
          <w:tcPr>
            <w:tcW w:type="dxa" w:w="1827"/>
          </w:tcPr>
          <w:p>
            <w:pPr>
              <w:spacing w:after="0"/>
              <w:jc w:val="left"/>
            </w:pPr>
            <w:r>
              <w:rPr>
                <w:sz w:val="16"/>
              </w:rPr>
              <w:t>1963-07-17</w:t>
            </w:r>
          </w:p>
        </w:tc>
        <w:tc>
          <w:tcPr>
            <w:tcW w:type="dxa" w:w="1670"/>
          </w:tcPr>
          <w:p>
            <w:pPr>
              <w:spacing w:after="0"/>
              <w:jc w:val="left"/>
            </w:pPr>
            <w:r>
              <w:rPr>
                <w:sz w:val="16"/>
              </w:rPr>
              <w:t>DR-156-NE</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1962-09-05</w:t>
            </w:r>
          </w:p>
        </w:tc>
        <w:tc>
          <w:tcPr>
            <w:tcW w:type="dxa" w:w="1827"/>
          </w:tcPr>
          <w:p>
            <w:pPr>
              <w:spacing w:after="0"/>
              <w:jc w:val="left"/>
            </w:pPr>
            <w:r>
              <w:rPr>
                <w:sz w:val="16"/>
              </w:rPr>
              <w:t>1962-09-05</w:t>
            </w:r>
          </w:p>
        </w:tc>
        <w:tc>
          <w:tcPr>
            <w:tcW w:type="dxa" w:w="1670"/>
          </w:tcPr>
          <w:p>
            <w:pPr>
              <w:spacing w:after="0"/>
              <w:jc w:val="left"/>
            </w:pPr>
            <w:r>
              <w:rPr>
                <w:sz w:val="16"/>
              </w:rPr>
              <w:t>DR-134-NE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1962-05-10</w:t>
            </w:r>
          </w:p>
        </w:tc>
        <w:tc>
          <w:tcPr>
            <w:tcW w:type="dxa" w:w="1827"/>
          </w:tcPr>
          <w:p>
            <w:pPr>
              <w:spacing w:after="0"/>
              <w:jc w:val="left"/>
            </w:pPr>
            <w:r>
              <w:rPr>
                <w:sz w:val="16"/>
              </w:rPr>
              <w:t>1962-05-10</w:t>
            </w:r>
          </w:p>
        </w:tc>
        <w:tc>
          <w:tcPr>
            <w:tcW w:type="dxa" w:w="1670"/>
          </w:tcPr>
          <w:p>
            <w:pPr>
              <w:spacing w:after="0"/>
              <w:jc w:val="left"/>
            </w:pPr>
            <w:r>
              <w:rPr>
                <w:sz w:val="16"/>
              </w:rPr>
              <w:t>DR-131-NE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1960-04-04</w:t>
            </w:r>
          </w:p>
        </w:tc>
        <w:tc>
          <w:tcPr>
            <w:tcW w:type="dxa" w:w="1827"/>
          </w:tcPr>
          <w:p>
            <w:pPr>
              <w:spacing w:after="0"/>
              <w:jc w:val="left"/>
            </w:pPr>
            <w:r>
              <w:rPr>
                <w:sz w:val="16"/>
              </w:rPr>
              <w:t>1960-04-04</w:t>
            </w:r>
          </w:p>
        </w:tc>
        <w:tc>
          <w:tcPr>
            <w:tcW w:type="dxa" w:w="1670"/>
          </w:tcPr>
          <w:p>
            <w:pPr>
              <w:spacing w:after="0"/>
              <w:jc w:val="left"/>
            </w:pPr>
            <w:r>
              <w:rPr>
                <w:sz w:val="16"/>
              </w:rPr>
              <w:t>DR-98-NE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$206,759.59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206,759.59"/>
        <w:tblDescription w:val="Hazard Plain table b1d_pa_other"/>
      </w:tblPr>
      <w:tblGrid>
        <w:gridCol w:w="2044"/>
        <w:gridCol w:w="2044"/>
        <w:gridCol w:w="1886"/>
        <w:gridCol w:w="5917"/>
        <w:gridCol w:w="2220"/>
      </w:tblGrid>
      <w:tr>
        <w:trPr>
          <w:cantSplit/>
          <w:tblHeader/>
        </w:trPr>
        <w:tc>
          <w:tcPr>
            <w:tcW w:type="dxa" w:w="2044"/>
            <w:shd w:val="clear" w:color="auto" w:fill="E8E8E8"/>
          </w:tcPr>
          <w:p>
            <w:pPr>
              <w:spacing w:after="0"/>
              <w:jc w:val="left"/>
            </w:pPr>
            <w:r>
              <w:rPr>
                <w:b/>
                <w:sz w:val="16"/>
              </w:rPr>
              <w:t>FEMA number</w:t>
            </w:r>
          </w:p>
        </w:tc>
        <w:tc>
          <w:tcPr>
            <w:tcW w:type="dxa" w:w="2044"/>
            <w:shd w:val="clear" w:color="auto" w:fill="E8E8E8"/>
          </w:tcPr>
          <w:p>
            <w:pPr>
              <w:spacing w:after="0"/>
              <w:jc w:val="left"/>
            </w:pPr>
            <w:r>
              <w:rPr>
                <w:b/>
                <w:sz w:val="16"/>
              </w:rPr>
              <w:t>Declared</w:t>
            </w:r>
          </w:p>
        </w:tc>
        <w:tc>
          <w:tcPr>
            <w:tcW w:type="dxa" w:w="1886"/>
            <w:shd w:val="clear" w:color="auto" w:fill="E8E8E8"/>
          </w:tcPr>
          <w:p>
            <w:pPr>
              <w:spacing w:after="0"/>
              <w:jc w:val="left"/>
            </w:pPr>
            <w:r>
              <w:rPr>
                <w:b/>
                <w:sz w:val="16"/>
              </w:rPr>
              <w:t>Title</w:t>
            </w:r>
          </w:p>
        </w:tc>
        <w:tc>
          <w:tcPr>
            <w:tcW w:type="dxa" w:w="5917"/>
            <w:shd w:val="clear" w:color="auto" w:fill="E8E8E8"/>
          </w:tcPr>
          <w:p>
            <w:pPr>
              <w:spacing w:after="0"/>
              <w:jc w:val="left"/>
            </w:pPr>
            <w:r>
              <w:rPr>
                <w:b/>
                <w:sz w:val="16"/>
              </w:rPr>
              <w:t>Applicant</w:t>
            </w:r>
          </w:p>
        </w:tc>
        <w:tc>
          <w:tcPr>
            <w:tcW w:type="dxa" w:w="222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44"/>
          </w:tcPr>
          <w:p>
            <w:pPr>
              <w:spacing w:after="0"/>
              <w:jc w:val="left"/>
            </w:pPr>
            <w:r>
              <w:rPr>
                <w:sz w:val="16"/>
              </w:rPr>
              <w:t>DR-4013-NE</w:t>
            </w:r>
          </w:p>
        </w:tc>
        <w:tc>
          <w:tcPr>
            <w:tcW w:type="dxa" w:w="2044"/>
          </w:tcPr>
          <w:p>
            <w:pPr>
              <w:spacing w:after="0"/>
              <w:jc w:val="left"/>
            </w:pPr>
            <w:r>
              <w:rPr>
                <w:sz w:val="16"/>
              </w:rPr>
              <w:t>2011-08-12</w:t>
            </w:r>
          </w:p>
        </w:tc>
        <w:tc>
          <w:tcPr>
            <w:tcW w:type="dxa" w:w="1886"/>
          </w:tcPr>
          <w:p>
            <w:pPr>
              <w:spacing w:after="0"/>
              <w:jc w:val="left"/>
            </w:pPr>
            <w:r>
              <w:rPr>
                <w:sz w:val="16"/>
              </w:rPr>
              <w:t>Flooding</w:t>
            </w:r>
          </w:p>
        </w:tc>
        <w:tc>
          <w:tcPr>
            <w:tcW w:type="dxa" w:w="5917"/>
          </w:tcPr>
          <w:p>
            <w:pPr>
              <w:spacing w:after="0"/>
              <w:jc w:val="left"/>
            </w:pPr>
            <w:r>
              <w:rPr>
                <w:sz w:val="16"/>
              </w:rPr>
              <w:t>Nemaha Natural Resource District</w:t>
            </w:r>
          </w:p>
        </w:tc>
        <w:tc>
          <w:tcPr>
            <w:tcW w:type="dxa" w:w="2220"/>
          </w:tcPr>
          <w:p>
            <w:pPr>
              <w:spacing w:after="0"/>
              <w:jc w:val="right"/>
            </w:pPr>
            <w:r>
              <w:rPr>
                <w:sz w:val="16"/>
              </w:rPr>
              <w:t>$158,699.71</w:t>
            </w:r>
          </w:p>
        </w:tc>
      </w:tr>
      <w:tr>
        <w:trPr>
          <w:cantSplit/>
        </w:trPr>
        <w:tc>
          <w:tcPr>
            <w:tcW w:type="dxa" w:w="2044"/>
          </w:tcPr>
          <w:p>
            <w:pPr>
              <w:spacing w:after="0"/>
              <w:jc w:val="left"/>
            </w:pPr>
            <w:r>
              <w:rPr>
                <w:sz w:val="16"/>
              </w:rPr>
              <w:t>DR-1924-NE</w:t>
            </w:r>
          </w:p>
        </w:tc>
        <w:tc>
          <w:tcPr>
            <w:tcW w:type="dxa" w:w="2044"/>
          </w:tcPr>
          <w:p>
            <w:pPr>
              <w:spacing w:after="0"/>
              <w:jc w:val="left"/>
            </w:pPr>
            <w:r>
              <w:rPr>
                <w:sz w:val="16"/>
              </w:rPr>
              <w:t>2010-07-15</w:t>
            </w:r>
          </w:p>
        </w:tc>
        <w:tc>
          <w:tcPr>
            <w:tcW w:type="dxa" w:w="1886"/>
          </w:tcPr>
          <w:p>
            <w:pPr>
              <w:spacing w:after="0"/>
              <w:jc w:val="left"/>
            </w:pPr>
            <w:r>
              <w:rPr>
                <w:sz w:val="16"/>
              </w:rPr>
              <w:t>Severe Storms and Flooding</w:t>
            </w:r>
          </w:p>
        </w:tc>
        <w:tc>
          <w:tcPr>
            <w:tcW w:type="dxa" w:w="5917"/>
          </w:tcPr>
          <w:p>
            <w:pPr>
              <w:spacing w:after="0"/>
              <w:jc w:val="left"/>
            </w:pPr>
            <w:r>
              <w:rPr>
                <w:sz w:val="16"/>
              </w:rPr>
              <w:t>Nemaha Natural Resource District</w:t>
            </w:r>
          </w:p>
        </w:tc>
        <w:tc>
          <w:tcPr>
            <w:tcW w:type="dxa" w:w="2220"/>
          </w:tcPr>
          <w:p>
            <w:pPr>
              <w:spacing w:after="0"/>
              <w:jc w:val="right"/>
            </w:pPr>
            <w:r>
              <w:rPr>
                <w:sz w:val="16"/>
              </w:rPr>
              <w:t>$48,059.88</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Nebraska county: 7 rows, $3,747,676.55; listed on the Nebraska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27</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3</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Drought</w:t>
            </w:r>
          </w:p>
        </w:tc>
        <w:tc>
          <w:tcPr>
            <w:tcW w:type="dxa" w:w="2024"/>
          </w:tcPr>
          <w:p>
            <w:pPr>
              <w:spacing w:after="0"/>
              <w:jc w:val="right"/>
            </w:pPr>
            <w:r>
              <w:rPr>
                <w:sz w:val="16"/>
              </w:rPr>
              <w:t>11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123</w:t>
            </w:r>
          </w:p>
        </w:tc>
        <w:tc>
          <w:tcPr>
            <w:tcW w:type="dxa" w:w="1116"/>
          </w:tcPr>
          <w:p>
            <w:pPr>
              <w:spacing w:after="0"/>
              <w:jc w:val="right"/>
            </w:pPr>
            <w:r>
              <w:rPr>
                <w:sz w:val="16"/>
              </w:rPr>
              <w:t>0</w:t>
            </w:r>
          </w:p>
        </w:tc>
        <w:tc>
          <w:tcPr>
            <w:tcW w:type="dxa" w:w="1933"/>
          </w:tcPr>
          <w:p>
            <w:pPr>
              <w:spacing w:after="0"/>
              <w:jc w:val="right"/>
            </w:pPr>
            <w:r>
              <w:rPr>
                <w:sz w:val="16"/>
              </w:rPr>
              <w:t>7</w:t>
            </w:r>
          </w:p>
        </w:tc>
        <w:tc>
          <w:tcPr>
            <w:tcW w:type="dxa" w:w="775"/>
          </w:tcPr>
          <w:p>
            <w:pPr>
              <w:spacing w:after="0"/>
              <w:jc w:val="right"/>
            </w:pPr>
            <w:r>
              <w:rPr>
                <w:sz w:val="16"/>
              </w:rPr>
              <w:t>18</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25</w:t>
            </w:r>
          </w:p>
        </w:tc>
        <w:tc>
          <w:tcPr>
            <w:tcW w:type="dxa" w:w="1116"/>
          </w:tcPr>
          <w:p>
            <w:pPr>
              <w:spacing w:after="0"/>
              <w:jc w:val="right"/>
            </w:pPr>
            <w:r>
              <w:rPr>
                <w:sz w:val="16"/>
              </w:rPr>
              <w:t>0</w:t>
            </w:r>
          </w:p>
        </w:tc>
        <w:tc>
          <w:tcPr>
            <w:tcW w:type="dxa" w:w="1933"/>
          </w:tcPr>
          <w:p>
            <w:pPr>
              <w:spacing w:after="0"/>
              <w:jc w:val="right"/>
            </w:pPr>
            <w:r>
              <w:rPr>
                <w:sz w:val="16"/>
              </w:rPr>
              <w:t>2</w:t>
            </w:r>
          </w:p>
        </w:tc>
        <w:tc>
          <w:tcPr>
            <w:tcW w:type="dxa" w:w="775"/>
          </w:tcPr>
          <w:p>
            <w:pPr>
              <w:spacing w:after="0"/>
              <w:jc w:val="right"/>
            </w:pPr>
            <w:r>
              <w:rPr>
                <w:sz w:val="16"/>
              </w:rPr>
              <w:t>6</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24"/>
          </w:tcPr>
          <w:p>
            <w:pPr>
              <w:spacing w:after="0"/>
              <w:jc w:val="right"/>
            </w:pPr>
            <w:r>
              <w:rPr>
                <w:sz w:val="16"/>
              </w:rPr>
              <w:t>4</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13</w:t>
            </w:r>
          </w:p>
        </w:tc>
        <w:tc>
          <w:tcPr>
            <w:tcW w:type="dxa" w:w="1116"/>
          </w:tcPr>
          <w:p>
            <w:pPr>
              <w:spacing w:after="0"/>
              <w:jc w:val="right"/>
            </w:pPr>
            <w:r>
              <w:rPr>
                <w:sz w:val="16"/>
              </w:rPr>
              <w:t>2</w:t>
            </w:r>
          </w:p>
        </w:tc>
        <w:tc>
          <w:tcPr>
            <w:tcW w:type="dxa" w:w="1933"/>
          </w:tcPr>
          <w:p>
            <w:pPr>
              <w:spacing w:after="0"/>
              <w:jc w:val="right"/>
            </w:pPr>
            <w:r>
              <w:rPr>
                <w:sz w:val="16"/>
              </w:rPr>
              <w:t>0</w:t>
            </w:r>
          </w:p>
        </w:tc>
        <w:tc>
          <w:tcPr>
            <w:tcW w:type="dxa" w:w="775"/>
          </w:tcPr>
          <w:p>
            <w:pPr>
              <w:spacing w:after="0"/>
              <w:jc w:val="right"/>
            </w:pPr>
            <w:r>
              <w:rPr>
                <w:sz w:val="16"/>
              </w:rPr>
              <w:t>3</w:t>
            </w:r>
          </w:p>
        </w:tc>
        <w:tc>
          <w:tcPr>
            <w:tcW w:type="dxa" w:w="1597"/>
          </w:tcPr>
          <w:p>
            <w:pPr>
              <w:spacing w:after="0"/>
              <w:jc w:val="right"/>
            </w:pPr>
            <w:r>
              <w:rPr>
                <w:sz w:val="16"/>
              </w:rPr>
              <w:t>13</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91</w:t>
            </w:r>
          </w:p>
        </w:tc>
        <w:tc>
          <w:tcPr>
            <w:tcW w:type="dxa" w:w="1116"/>
          </w:tcPr>
          <w:p>
            <w:pPr>
              <w:spacing w:after="0"/>
              <w:jc w:val="right"/>
            </w:pPr>
            <w:r>
              <w:rPr>
                <w:sz w:val="16"/>
              </w:rPr>
              <w:t>2</w:t>
            </w:r>
          </w:p>
        </w:tc>
        <w:tc>
          <w:tcPr>
            <w:tcW w:type="dxa" w:w="1933"/>
          </w:tcPr>
          <w:p>
            <w:pPr>
              <w:spacing w:after="0"/>
              <w:jc w:val="right"/>
            </w:pPr>
            <w:r>
              <w:rPr>
                <w:sz w:val="16"/>
              </w:rPr>
              <w:t>2</w:t>
            </w:r>
          </w:p>
        </w:tc>
        <w:tc>
          <w:tcPr>
            <w:tcW w:type="dxa" w:w="775"/>
          </w:tcPr>
          <w:p>
            <w:pPr>
              <w:spacing w:after="0"/>
              <w:jc w:val="right"/>
            </w:pPr>
            <w:r>
              <w:rPr>
                <w:sz w:val="16"/>
              </w:rPr>
              <w:t>16</w:t>
            </w:r>
          </w:p>
        </w:tc>
        <w:tc>
          <w:tcPr>
            <w:tcW w:type="dxa" w:w="1597"/>
          </w:tcPr>
          <w:p>
            <w:pPr>
              <w:spacing w:after="0"/>
              <w:jc w:val="right"/>
            </w:pPr>
            <w:r>
              <w:rPr>
                <w:sz w:val="16"/>
              </w:rPr>
              <w:t>3</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r>
              <w:rPr>
                <w:sz w:val="16"/>
              </w:rPr>
              <w:t>Includes 15 High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22</w:t>
            </w:r>
          </w:p>
        </w:tc>
        <w:tc>
          <w:tcPr>
            <w:tcW w:type="dxa" w:w="1116"/>
          </w:tcPr>
          <w:p>
            <w:pPr>
              <w:spacing w:after="0"/>
              <w:jc w:val="right"/>
            </w:pPr>
            <w:r>
              <w:rPr>
                <w:sz w:val="16"/>
              </w:rPr>
              <w:t>1</w:t>
            </w:r>
          </w:p>
        </w:tc>
        <w:tc>
          <w:tcPr>
            <w:tcW w:type="dxa" w:w="1933"/>
          </w:tcPr>
          <w:p>
            <w:pPr>
              <w:spacing w:after="0"/>
              <w:jc w:val="right"/>
            </w:pPr>
            <w:r>
              <w:rPr>
                <w:sz w:val="16"/>
              </w:rPr>
              <w:t>0</w:t>
            </w:r>
          </w:p>
        </w:tc>
        <w:tc>
          <w:tcPr>
            <w:tcW w:type="dxa" w:w="775"/>
          </w:tcPr>
          <w:p>
            <w:pPr>
              <w:spacing w:after="0"/>
              <w:jc w:val="right"/>
            </w:pPr>
            <w:r>
              <w:rPr>
                <w:sz w:val="16"/>
              </w:rPr>
              <w:t>2</w:t>
            </w:r>
          </w:p>
        </w:tc>
        <w:tc>
          <w:tcPr>
            <w:tcW w:type="dxa" w:w="1597"/>
          </w:tcPr>
          <w:p>
            <w:pPr>
              <w:spacing w:after="0"/>
              <w:jc w:val="right"/>
            </w:pPr>
            <w:r>
              <w:rPr>
                <w:sz w:val="16"/>
              </w:rPr>
              <w:t>9</w:t>
            </w:r>
          </w:p>
        </w:tc>
        <w:tc>
          <w:tcPr>
            <w:tcW w:type="dxa" w:w="1299"/>
          </w:tcPr>
          <w:p>
            <w:pPr>
              <w:spacing w:after="0"/>
              <w:jc w:val="right"/>
            </w:pPr>
            <w:r>
              <w:rPr>
                <w:sz w:val="16"/>
              </w:rPr>
              <w:t>0</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57</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5</w:t>
            </w:r>
          </w:p>
        </w:tc>
        <w:tc>
          <w:tcPr>
            <w:tcW w:type="dxa" w:w="1597"/>
          </w:tcPr>
          <w:p>
            <w:pPr>
              <w:spacing w:after="0"/>
              <w:jc w:val="right"/>
            </w:pPr>
            <w:r>
              <w:rPr>
                <w:sz w:val="16"/>
              </w:rPr>
              <w:t>5</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69"/>
        <w:gridCol w:w="2999"/>
        <w:gridCol w:w="937"/>
        <w:gridCol w:w="2361"/>
        <w:gridCol w:w="712"/>
        <w:gridCol w:w="288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69"/>
            <w:shd w:val="clear" w:color="auto" w:fill="E8E8E8"/>
          </w:tcPr>
          <w:p>
            <w:pPr>
              <w:spacing w:after="0"/>
              <w:jc w:val="left"/>
            </w:pPr>
            <w:r>
              <w:rPr>
                <w:b/>
                <w:sz w:val="16"/>
              </w:rPr>
              <w:t>Magnitude or extent</w:t>
            </w:r>
          </w:p>
        </w:tc>
        <w:tc>
          <w:tcPr>
            <w:tcW w:type="dxa" w:w="2999"/>
            <w:shd w:val="clear" w:color="auto" w:fill="E8E8E8"/>
          </w:tcPr>
          <w:p>
            <w:pPr>
              <w:spacing w:after="0"/>
              <w:jc w:val="left"/>
            </w:pPr>
            <w:r>
              <w:rPr>
                <w:b/>
                <w:sz w:val="16"/>
              </w:rPr>
              <w:t>Damage</w:t>
            </w:r>
          </w:p>
          <w:p>
            <w:pPr>
              <w:spacing w:after="0"/>
              <w:jc w:val="left"/>
            </w:pPr>
            <w:r>
              <w:rPr>
                <w:i/>
                <w:color w:val="555555"/>
                <w:sz w:val="14"/>
              </w:rPr>
              <w:t>nominal dollars</w:t>
            </w:r>
          </w:p>
        </w:tc>
        <w:tc>
          <w:tcPr>
            <w:tcW w:type="dxa" w:w="93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61"/>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288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2025-03-04</w:t>
            </w:r>
          </w:p>
        </w:tc>
        <w:tc>
          <w:tcPr>
            <w:tcW w:type="dxa" w:w="1215"/>
          </w:tcPr>
          <w:p>
            <w:pPr>
              <w:spacing w:after="0"/>
              <w:jc w:val="left"/>
            </w:pPr>
            <w:r>
              <w:rPr>
                <w:sz w:val="16"/>
              </w:rPr>
              <w:t>High Wind</w:t>
            </w:r>
          </w:p>
        </w:tc>
        <w:tc>
          <w:tcPr>
            <w:tcW w:type="dxa" w:w="1969"/>
          </w:tcPr>
          <w:p>
            <w:pPr>
              <w:spacing w:after="0"/>
              <w:jc w:val="left"/>
            </w:pPr>
            <w:r>
              <w:rPr>
                <w:sz w:val="16"/>
              </w:rPr>
              <w:t>61 kt (70 mph) estimated gust</w:t>
            </w:r>
          </w:p>
        </w:tc>
        <w:tc>
          <w:tcPr>
            <w:tcW w:type="dxa" w:w="2999"/>
          </w:tcPr>
          <w:p>
            <w:pPr>
              <w:spacing w:after="0"/>
              <w:jc w:val="left"/>
            </w:pPr>
            <w:r>
              <w:rPr>
                <w:sz w:val="16"/>
              </w:rPr>
              <w:t>$0 property; $0 crops (zone total, 2025 dollars)</w:t>
            </w:r>
          </w:p>
        </w:tc>
        <w:tc>
          <w:tcPr>
            <w:tcW w:type="dxa" w:w="937"/>
          </w:tcPr>
          <w:p>
            <w:pPr>
              <w:spacing w:after="0"/>
              <w:jc w:val="right"/>
            </w:pPr>
            <w:r>
              <w:rPr>
                <w:sz w:val="16"/>
              </w:rPr>
              <w:t>0, 0</w:t>
            </w:r>
          </w:p>
        </w:tc>
        <w:tc>
          <w:tcPr>
            <w:tcW w:type="dxa" w:w="2361"/>
          </w:tcPr>
          <w:p>
            <w:pPr>
              <w:spacing w:after="0"/>
              <w:jc w:val="left"/>
            </w:pPr>
            <w:r>
              <w:rPr>
                <w:sz w:val="16"/>
              </w:rPr>
              <w:t>NWS zone NEZ090 (JOHNSON), zone-level</w:t>
            </w:r>
          </w:p>
        </w:tc>
        <w:tc>
          <w:tcPr>
            <w:tcW w:type="dxa" w:w="712"/>
          </w:tcPr>
          <w:p>
            <w:pPr>
              <w:spacing w:after="0"/>
              <w:jc w:val="left"/>
            </w:pPr>
            <w:r>
              <w:rPr>
                <w:sz w:val="16"/>
              </w:rPr>
              <w:t>within last 5 years</w:t>
            </w:r>
          </w:p>
        </w:tc>
        <w:tc>
          <w:tcPr>
            <w:tcW w:type="dxa" w:w="2883"/>
          </w:tcPr>
          <w:p>
            <w:pPr>
              <w:spacing w:after="0"/>
              <w:jc w:val="left"/>
            </w:pPr>
            <w:r>
              <w:rPr>
                <w:sz w:val="16"/>
              </w:rPr>
              <w:t>B1-c worst recorded: High Wind and Strong Wind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1969"/>
          </w:tcPr>
          <w:p>
            <w:pPr>
              <w:spacing w:after="0"/>
              <w:jc w:val="left"/>
            </w:pPr>
          </w:p>
        </w:tc>
        <w:tc>
          <w:tcPr>
            <w:tcW w:type="dxa" w:w="2999"/>
          </w:tcPr>
          <w:p>
            <w:pPr>
              <w:spacing w:after="0"/>
              <w:jc w:val="left"/>
            </w:pPr>
            <w:r>
              <w:rPr>
                <w:sz w:val="16"/>
              </w:rPr>
              <w:t>damage not reported</w:t>
            </w:r>
          </w:p>
        </w:tc>
        <w:tc>
          <w:tcPr>
            <w:tcW w:type="dxa" w:w="937"/>
          </w:tcPr>
          <w:p>
            <w:pPr>
              <w:spacing w:after="0"/>
              <w:jc w:val="right"/>
            </w:pPr>
            <w:r>
              <w:rPr>
                <w:sz w:val="16"/>
              </w:rPr>
              <w:t>0, 0</w:t>
            </w:r>
          </w:p>
        </w:tc>
        <w:tc>
          <w:tcPr>
            <w:tcW w:type="dxa" w:w="2361"/>
          </w:tcPr>
          <w:p>
            <w:pPr>
              <w:spacing w:after="0"/>
              <w:jc w:val="left"/>
            </w:pPr>
            <w:r>
              <w:rPr>
                <w:sz w:val="16"/>
              </w:rPr>
              <w:t>NWS zone NEZ090 (JOHNSON), zone-level</w:t>
            </w:r>
          </w:p>
        </w:tc>
        <w:tc>
          <w:tcPr>
            <w:tcW w:type="dxa" w:w="712"/>
          </w:tcPr>
          <w:p>
            <w:pPr>
              <w:spacing w:after="0"/>
              <w:jc w:val="left"/>
            </w:pPr>
            <w:r>
              <w:rPr>
                <w:sz w:val="16"/>
              </w:rPr>
              <w:t>within last 5 years</w:t>
            </w:r>
          </w:p>
        </w:tc>
        <w:tc>
          <w:tcPr>
            <w:tcW w:type="dxa" w:w="288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2018-06-11</w:t>
            </w:r>
          </w:p>
        </w:tc>
        <w:tc>
          <w:tcPr>
            <w:tcW w:type="dxa" w:w="1215"/>
          </w:tcPr>
          <w:p>
            <w:pPr>
              <w:spacing w:after="0"/>
              <w:jc w:val="left"/>
            </w:pPr>
            <w:r>
              <w:rPr>
                <w:sz w:val="16"/>
              </w:rPr>
              <w:t>Hail</w:t>
            </w:r>
          </w:p>
        </w:tc>
        <w:tc>
          <w:tcPr>
            <w:tcW w:type="dxa" w:w="1969"/>
          </w:tcPr>
          <w:p>
            <w:pPr>
              <w:spacing w:after="0"/>
              <w:jc w:val="left"/>
            </w:pPr>
            <w:r>
              <w:rPr>
                <w:sz w:val="16"/>
              </w:rPr>
              <w:t>2.75 in</w:t>
            </w:r>
          </w:p>
        </w:tc>
        <w:tc>
          <w:tcPr>
            <w:tcW w:type="dxa" w:w="2999"/>
          </w:tcPr>
          <w:p>
            <w:pPr>
              <w:spacing w:after="0"/>
              <w:jc w:val="left"/>
            </w:pPr>
            <w:r>
              <w:rPr>
                <w:sz w:val="16"/>
              </w:rPr>
              <w:t>$0 property; $0 crops (2018 dollars)</w:t>
            </w:r>
          </w:p>
        </w:tc>
        <w:tc>
          <w:tcPr>
            <w:tcW w:type="dxa" w:w="937"/>
          </w:tcPr>
          <w:p>
            <w:pPr>
              <w:spacing w:after="0"/>
              <w:jc w:val="right"/>
            </w:pPr>
            <w:r>
              <w:rPr>
                <w:sz w:val="16"/>
              </w:rPr>
              <w:t>0, 0</w:t>
            </w:r>
          </w:p>
        </w:tc>
        <w:tc>
          <w:tcPr>
            <w:tcW w:type="dxa" w:w="2361"/>
          </w:tcPr>
          <w:p>
            <w:pPr>
              <w:spacing w:after="0"/>
              <w:jc w:val="left"/>
            </w:pPr>
            <w:r>
              <w:rPr>
                <w:sz w:val="16"/>
              </w:rPr>
              <w:t>TECUMSEH</w:t>
            </w:r>
          </w:p>
        </w:tc>
        <w:tc>
          <w:tcPr>
            <w:tcW w:type="dxa" w:w="712"/>
          </w:tcPr>
          <w:p>
            <w:pPr>
              <w:spacing w:after="0"/>
              <w:jc w:val="left"/>
            </w:pPr>
          </w:p>
        </w:tc>
        <w:tc>
          <w:tcPr>
            <w:tcW w:type="dxa" w:w="2883"/>
          </w:tcPr>
          <w:p>
            <w:pPr>
              <w:spacing w:after="0"/>
              <w:jc w:val="left"/>
            </w:pPr>
            <w:r>
              <w:rPr>
                <w:sz w:val="16"/>
              </w:rPr>
              <w:t>B1-c worst recorded: Hail</w:t>
            </w:r>
          </w:p>
        </w:tc>
      </w:tr>
      <w:tr>
        <w:trPr>
          <w:cantSplit/>
        </w:trPr>
        <w:tc>
          <w:tcPr>
            <w:tcW w:type="dxa" w:w="1037"/>
          </w:tcPr>
          <w:p>
            <w:pPr>
              <w:spacing w:after="0"/>
              <w:jc w:val="left"/>
            </w:pPr>
            <w:r>
              <w:rPr>
                <w:sz w:val="16"/>
              </w:rPr>
              <w:t>2017-06-16</w:t>
            </w:r>
          </w:p>
        </w:tc>
        <w:tc>
          <w:tcPr>
            <w:tcW w:type="dxa" w:w="1215"/>
          </w:tcPr>
          <w:p>
            <w:pPr>
              <w:spacing w:after="0"/>
              <w:jc w:val="left"/>
            </w:pPr>
            <w:r>
              <w:rPr>
                <w:sz w:val="16"/>
              </w:rPr>
              <w:t>Thunderstorm Wind</w:t>
            </w:r>
          </w:p>
        </w:tc>
        <w:tc>
          <w:tcPr>
            <w:tcW w:type="dxa" w:w="1969"/>
          </w:tcPr>
          <w:p>
            <w:pPr>
              <w:spacing w:after="0"/>
              <w:jc w:val="left"/>
            </w:pPr>
            <w:r>
              <w:rPr>
                <w:sz w:val="16"/>
              </w:rPr>
              <w:t>75 kt (86 mph) estimated gust</w:t>
            </w:r>
          </w:p>
        </w:tc>
        <w:tc>
          <w:tcPr>
            <w:tcW w:type="dxa" w:w="2999"/>
          </w:tcPr>
          <w:p>
            <w:pPr>
              <w:spacing w:after="0"/>
              <w:jc w:val="left"/>
            </w:pPr>
            <w:r>
              <w:rPr>
                <w:sz w:val="16"/>
              </w:rPr>
              <w:t>damage not reported</w:t>
            </w:r>
          </w:p>
        </w:tc>
        <w:tc>
          <w:tcPr>
            <w:tcW w:type="dxa" w:w="937"/>
          </w:tcPr>
          <w:p>
            <w:pPr>
              <w:spacing w:after="0"/>
              <w:jc w:val="right"/>
            </w:pPr>
            <w:r>
              <w:rPr>
                <w:sz w:val="16"/>
              </w:rPr>
              <w:t>0, 0</w:t>
            </w:r>
          </w:p>
        </w:tc>
        <w:tc>
          <w:tcPr>
            <w:tcW w:type="dxa" w:w="2361"/>
          </w:tcPr>
          <w:p>
            <w:pPr>
              <w:spacing w:after="0"/>
              <w:jc w:val="left"/>
            </w:pPr>
            <w:r>
              <w:rPr>
                <w:sz w:val="16"/>
              </w:rPr>
              <w:t>STERLING</w:t>
            </w:r>
          </w:p>
        </w:tc>
        <w:tc>
          <w:tcPr>
            <w:tcW w:type="dxa" w:w="712"/>
          </w:tcPr>
          <w:p>
            <w:pPr>
              <w:spacing w:after="0"/>
              <w:jc w:val="left"/>
            </w:pPr>
          </w:p>
        </w:tc>
        <w:tc>
          <w:tcPr>
            <w:tcW w:type="dxa" w:w="2883"/>
          </w:tcPr>
          <w:p>
            <w:pPr>
              <w:spacing w:after="0"/>
              <w:jc w:val="left"/>
            </w:pPr>
            <w:r>
              <w:rPr>
                <w:sz w:val="16"/>
              </w:rPr>
              <w:t>B1-c worst recorded: Thunderstorm Wind</w:t>
            </w:r>
          </w:p>
        </w:tc>
      </w:tr>
      <w:tr>
        <w:trPr>
          <w:cantSplit/>
        </w:trPr>
        <w:tc>
          <w:tcPr>
            <w:tcW w:type="dxa" w:w="1037"/>
          </w:tcPr>
          <w:p>
            <w:pPr>
              <w:spacing w:after="0"/>
              <w:jc w:val="left"/>
            </w:pPr>
            <w:r>
              <w:rPr>
                <w:sz w:val="16"/>
              </w:rPr>
              <w:t>2012-07-21</w:t>
            </w:r>
          </w:p>
        </w:tc>
        <w:tc>
          <w:tcPr>
            <w:tcW w:type="dxa" w:w="1215"/>
          </w:tcPr>
          <w:p>
            <w:pPr>
              <w:spacing w:after="0"/>
              <w:jc w:val="left"/>
            </w:pPr>
            <w:r>
              <w:rPr>
                <w:sz w:val="16"/>
              </w:rPr>
              <w:t>Drought</w:t>
            </w:r>
          </w:p>
        </w:tc>
        <w:tc>
          <w:tcPr>
            <w:tcW w:type="dxa" w:w="1969"/>
          </w:tcPr>
          <w:p>
            <w:pPr>
              <w:spacing w:after="0"/>
              <w:jc w:val="left"/>
            </w:pPr>
          </w:p>
        </w:tc>
        <w:tc>
          <w:tcPr>
            <w:tcW w:type="dxa" w:w="2999"/>
          </w:tcPr>
          <w:p>
            <w:pPr>
              <w:spacing w:after="0"/>
              <w:jc w:val="left"/>
            </w:pPr>
            <w:r>
              <w:rPr>
                <w:sz w:val="16"/>
              </w:rPr>
              <w:t>$0 property; $0 crops (zone total, 2012 dollars)</w:t>
            </w:r>
          </w:p>
        </w:tc>
        <w:tc>
          <w:tcPr>
            <w:tcW w:type="dxa" w:w="937"/>
          </w:tcPr>
          <w:p>
            <w:pPr>
              <w:spacing w:after="0"/>
              <w:jc w:val="right"/>
            </w:pPr>
            <w:r>
              <w:rPr>
                <w:sz w:val="16"/>
              </w:rPr>
              <w:t>0, 0</w:t>
            </w:r>
          </w:p>
        </w:tc>
        <w:tc>
          <w:tcPr>
            <w:tcW w:type="dxa" w:w="2361"/>
          </w:tcPr>
          <w:p>
            <w:pPr>
              <w:spacing w:after="0"/>
              <w:jc w:val="left"/>
            </w:pPr>
            <w:r>
              <w:rPr>
                <w:sz w:val="16"/>
              </w:rPr>
              <w:t>NWS zone NEZ090 (JOHNSON), zone-level</w:t>
            </w:r>
          </w:p>
        </w:tc>
        <w:tc>
          <w:tcPr>
            <w:tcW w:type="dxa" w:w="712"/>
          </w:tcPr>
          <w:p>
            <w:pPr>
              <w:spacing w:after="0"/>
              <w:jc w:val="left"/>
            </w:pPr>
          </w:p>
        </w:tc>
        <w:tc>
          <w:tcPr>
            <w:tcW w:type="dxa" w:w="2883"/>
          </w:tcPr>
          <w:p>
            <w:pPr>
              <w:spacing w:after="0"/>
              <w:jc w:val="left"/>
            </w:pPr>
            <w:r>
              <w:rPr>
                <w:sz w:val="16"/>
              </w:rPr>
              <w:t>B1-c worst recorded: Drought</w:t>
            </w:r>
          </w:p>
        </w:tc>
      </w:tr>
      <w:tr>
        <w:trPr>
          <w:cantSplit/>
        </w:trPr>
        <w:tc>
          <w:tcPr>
            <w:tcW w:type="dxa" w:w="1037"/>
          </w:tcPr>
          <w:p>
            <w:pPr>
              <w:spacing w:after="0"/>
              <w:jc w:val="left"/>
            </w:pPr>
            <w:r>
              <w:rPr>
                <w:sz w:val="16"/>
              </w:rPr>
              <w:t>2009-08-19</w:t>
            </w:r>
          </w:p>
        </w:tc>
        <w:tc>
          <w:tcPr>
            <w:tcW w:type="dxa" w:w="1215"/>
          </w:tcPr>
          <w:p>
            <w:pPr>
              <w:spacing w:after="0"/>
              <w:jc w:val="left"/>
            </w:pPr>
            <w:r>
              <w:rPr>
                <w:sz w:val="16"/>
              </w:rPr>
              <w:t>Lightning</w:t>
            </w:r>
          </w:p>
        </w:tc>
        <w:tc>
          <w:tcPr>
            <w:tcW w:type="dxa" w:w="1969"/>
          </w:tcPr>
          <w:p>
            <w:pPr>
              <w:spacing w:after="0"/>
              <w:jc w:val="left"/>
            </w:pPr>
          </w:p>
        </w:tc>
        <w:tc>
          <w:tcPr>
            <w:tcW w:type="dxa" w:w="2999"/>
          </w:tcPr>
          <w:p>
            <w:pPr>
              <w:spacing w:after="0"/>
              <w:jc w:val="left"/>
            </w:pPr>
            <w:r>
              <w:rPr>
                <w:sz w:val="16"/>
              </w:rPr>
              <w:t>$25,000 property; $0 crops (2009 dollars)</w:t>
            </w:r>
          </w:p>
        </w:tc>
        <w:tc>
          <w:tcPr>
            <w:tcW w:type="dxa" w:w="937"/>
          </w:tcPr>
          <w:p>
            <w:pPr>
              <w:spacing w:after="0"/>
              <w:jc w:val="right"/>
            </w:pPr>
            <w:r>
              <w:rPr>
                <w:sz w:val="16"/>
              </w:rPr>
              <w:t>0, 0</w:t>
            </w:r>
          </w:p>
        </w:tc>
        <w:tc>
          <w:tcPr>
            <w:tcW w:type="dxa" w:w="2361"/>
          </w:tcPr>
          <w:p>
            <w:pPr>
              <w:spacing w:after="0"/>
              <w:jc w:val="left"/>
            </w:pPr>
            <w:r>
              <w:rPr>
                <w:sz w:val="16"/>
              </w:rPr>
              <w:t>TECUMSEH</w:t>
            </w:r>
          </w:p>
        </w:tc>
        <w:tc>
          <w:tcPr>
            <w:tcW w:type="dxa" w:w="712"/>
          </w:tcPr>
          <w:p>
            <w:pPr>
              <w:spacing w:after="0"/>
              <w:jc w:val="left"/>
            </w:pPr>
          </w:p>
        </w:tc>
        <w:tc>
          <w:tcPr>
            <w:tcW w:type="dxa" w:w="2883"/>
          </w:tcPr>
          <w:p>
            <w:pPr>
              <w:spacing w:after="0"/>
              <w:jc w:val="left"/>
            </w:pPr>
            <w:r>
              <w:rPr>
                <w:sz w:val="16"/>
              </w:rPr>
              <w:t>B1-c worst recorded: Lightning</w:t>
            </w:r>
          </w:p>
        </w:tc>
      </w:tr>
      <w:tr>
        <w:trPr>
          <w:cantSplit/>
        </w:trPr>
        <w:tc>
          <w:tcPr>
            <w:tcW w:type="dxa" w:w="1037"/>
          </w:tcPr>
          <w:p>
            <w:pPr>
              <w:spacing w:after="0"/>
              <w:jc w:val="left"/>
            </w:pPr>
            <w:r>
              <w:rPr>
                <w:sz w:val="16"/>
              </w:rPr>
              <w:t>2001-07-28</w:t>
            </w:r>
          </w:p>
        </w:tc>
        <w:tc>
          <w:tcPr>
            <w:tcW w:type="dxa" w:w="1215"/>
          </w:tcPr>
          <w:p>
            <w:pPr>
              <w:spacing w:after="0"/>
              <w:jc w:val="left"/>
            </w:pPr>
            <w:r>
              <w:rPr>
                <w:sz w:val="16"/>
              </w:rPr>
              <w:t>Heat</w:t>
            </w:r>
          </w:p>
        </w:tc>
        <w:tc>
          <w:tcPr>
            <w:tcW w:type="dxa" w:w="1969"/>
          </w:tcPr>
          <w:p>
            <w:pPr>
              <w:spacing w:after="0"/>
              <w:jc w:val="left"/>
            </w:pPr>
          </w:p>
        </w:tc>
        <w:tc>
          <w:tcPr>
            <w:tcW w:type="dxa" w:w="2999"/>
          </w:tcPr>
          <w:p>
            <w:pPr>
              <w:spacing w:after="0"/>
              <w:jc w:val="left"/>
            </w:pPr>
            <w:r>
              <w:rPr>
                <w:sz w:val="16"/>
              </w:rPr>
              <w:t>damage not reported</w:t>
            </w:r>
          </w:p>
        </w:tc>
        <w:tc>
          <w:tcPr>
            <w:tcW w:type="dxa" w:w="937"/>
          </w:tcPr>
          <w:p>
            <w:pPr>
              <w:spacing w:after="0"/>
              <w:jc w:val="right"/>
            </w:pPr>
            <w:r>
              <w:rPr>
                <w:sz w:val="16"/>
              </w:rPr>
              <w:t>0, 0</w:t>
            </w:r>
          </w:p>
        </w:tc>
        <w:tc>
          <w:tcPr>
            <w:tcW w:type="dxa" w:w="2361"/>
          </w:tcPr>
          <w:p>
            <w:pPr>
              <w:spacing w:after="0"/>
              <w:jc w:val="left"/>
            </w:pPr>
            <w:r>
              <w:rPr>
                <w:sz w:val="16"/>
              </w:rPr>
              <w:t>NWS zone NEZ090 (JOHNSON), zone-level</w:t>
            </w:r>
          </w:p>
        </w:tc>
        <w:tc>
          <w:tcPr>
            <w:tcW w:type="dxa" w:w="712"/>
          </w:tcPr>
          <w:p>
            <w:pPr>
              <w:spacing w:after="0"/>
              <w:jc w:val="left"/>
            </w:pPr>
          </w:p>
        </w:tc>
        <w:tc>
          <w:tcPr>
            <w:tcW w:type="dxa" w:w="2883"/>
          </w:tcPr>
          <w:p>
            <w:pPr>
              <w:spacing w:after="0"/>
              <w:jc w:val="left"/>
            </w:pPr>
            <w:r>
              <w:rPr>
                <w:sz w:val="16"/>
              </w:rPr>
              <w:t>B1-c worst recorded: Excessive Heat, Heat</w:t>
            </w:r>
          </w:p>
        </w:tc>
      </w:tr>
      <w:tr>
        <w:trPr>
          <w:cantSplit/>
        </w:trPr>
        <w:tc>
          <w:tcPr>
            <w:tcW w:type="dxa" w:w="1037"/>
          </w:tcPr>
          <w:p>
            <w:pPr>
              <w:spacing w:after="0"/>
              <w:jc w:val="left"/>
            </w:pPr>
            <w:r>
              <w:rPr>
                <w:sz w:val="16"/>
              </w:rPr>
              <w:t>2000-07-20</w:t>
            </w:r>
          </w:p>
        </w:tc>
        <w:tc>
          <w:tcPr>
            <w:tcW w:type="dxa" w:w="1215"/>
          </w:tcPr>
          <w:p>
            <w:pPr>
              <w:spacing w:after="0"/>
              <w:jc w:val="left"/>
            </w:pPr>
            <w:r>
              <w:rPr>
                <w:sz w:val="16"/>
              </w:rPr>
              <w:t>Thunderstorm Wind</w:t>
            </w:r>
          </w:p>
        </w:tc>
        <w:tc>
          <w:tcPr>
            <w:tcW w:type="dxa" w:w="1969"/>
          </w:tcPr>
          <w:p>
            <w:pPr>
              <w:spacing w:after="0"/>
              <w:jc w:val="left"/>
            </w:pPr>
            <w:r>
              <w:rPr>
                <w:sz w:val="16"/>
              </w:rPr>
              <w:t>65 kt (75 mph) estimated</w:t>
            </w:r>
          </w:p>
        </w:tc>
        <w:tc>
          <w:tcPr>
            <w:tcW w:type="dxa" w:w="2999"/>
          </w:tcPr>
          <w:p>
            <w:pPr>
              <w:spacing w:after="0"/>
              <w:jc w:val="left"/>
            </w:pPr>
            <w:r>
              <w:rPr>
                <w:sz w:val="16"/>
              </w:rPr>
              <w:t>$20,000 property; $500,000 crops (2000 dollars)</w:t>
            </w:r>
          </w:p>
        </w:tc>
        <w:tc>
          <w:tcPr>
            <w:tcW w:type="dxa" w:w="937"/>
          </w:tcPr>
          <w:p>
            <w:pPr>
              <w:spacing w:after="0"/>
              <w:jc w:val="right"/>
            </w:pPr>
            <w:r>
              <w:rPr>
                <w:sz w:val="16"/>
              </w:rPr>
              <w:t>0, 0</w:t>
            </w:r>
          </w:p>
        </w:tc>
        <w:tc>
          <w:tcPr>
            <w:tcW w:type="dxa" w:w="2361"/>
          </w:tcPr>
          <w:p>
            <w:pPr>
              <w:spacing w:after="0"/>
              <w:jc w:val="left"/>
            </w:pPr>
            <w:r>
              <w:rPr>
                <w:sz w:val="16"/>
              </w:rPr>
              <w:t>CRAB ORCHARD</w:t>
            </w:r>
          </w:p>
        </w:tc>
        <w:tc>
          <w:tcPr>
            <w:tcW w:type="dxa" w:w="712"/>
          </w:tcPr>
          <w:p>
            <w:pPr>
              <w:spacing w:after="0"/>
              <w:jc w:val="left"/>
            </w:pPr>
          </w:p>
        </w:tc>
        <w:tc>
          <w:tcPr>
            <w:tcW w:type="dxa" w:w="2883"/>
          </w:tcPr>
          <w:p>
            <w:pPr>
              <w:spacing w:after="0"/>
              <w:jc w:val="left"/>
            </w:pPr>
            <w:r>
              <w:rPr>
                <w:sz w:val="16"/>
              </w:rPr>
              <w:t>B1-c most damaging: Thunderstorm Wind</w:t>
            </w:r>
          </w:p>
        </w:tc>
      </w:tr>
      <w:tr>
        <w:trPr>
          <w:cantSplit/>
        </w:trPr>
        <w:tc>
          <w:tcPr>
            <w:tcW w:type="dxa" w:w="1037"/>
          </w:tcPr>
          <w:p>
            <w:pPr>
              <w:spacing w:after="0"/>
              <w:jc w:val="left"/>
            </w:pPr>
            <w:r>
              <w:rPr>
                <w:sz w:val="16"/>
              </w:rPr>
              <w:t>1996-10-22</w:t>
            </w:r>
          </w:p>
        </w:tc>
        <w:tc>
          <w:tcPr>
            <w:tcW w:type="dxa" w:w="1215"/>
          </w:tcPr>
          <w:p>
            <w:pPr>
              <w:spacing w:after="0"/>
              <w:jc w:val="left"/>
            </w:pPr>
            <w:r>
              <w:rPr>
                <w:sz w:val="16"/>
              </w:rPr>
              <w:t>Winter Storm</w:t>
            </w:r>
          </w:p>
        </w:tc>
        <w:tc>
          <w:tcPr>
            <w:tcW w:type="dxa" w:w="1969"/>
          </w:tcPr>
          <w:p>
            <w:pPr>
              <w:spacing w:after="0"/>
              <w:jc w:val="left"/>
            </w:pPr>
          </w:p>
        </w:tc>
        <w:tc>
          <w:tcPr>
            <w:tcW w:type="dxa" w:w="2999"/>
          </w:tcPr>
          <w:p>
            <w:pPr>
              <w:spacing w:after="0"/>
              <w:jc w:val="left"/>
            </w:pPr>
            <w:r>
              <w:rPr>
                <w:sz w:val="16"/>
              </w:rPr>
              <w:t>property not reported; $550,000 crops (zone total, 1996 dollars)</w:t>
            </w:r>
          </w:p>
        </w:tc>
        <w:tc>
          <w:tcPr>
            <w:tcW w:type="dxa" w:w="937"/>
          </w:tcPr>
          <w:p>
            <w:pPr>
              <w:spacing w:after="0"/>
              <w:jc w:val="right"/>
            </w:pPr>
            <w:r>
              <w:rPr>
                <w:sz w:val="16"/>
              </w:rPr>
              <w:t>0, 0</w:t>
            </w:r>
          </w:p>
        </w:tc>
        <w:tc>
          <w:tcPr>
            <w:tcW w:type="dxa" w:w="2361"/>
          </w:tcPr>
          <w:p>
            <w:pPr>
              <w:spacing w:after="0"/>
              <w:jc w:val="left"/>
            </w:pPr>
            <w:r>
              <w:rPr>
                <w:sz w:val="16"/>
              </w:rPr>
              <w:t>NWS zone NEZ090 (JOHNSON), zone-level</w:t>
            </w:r>
          </w:p>
        </w:tc>
        <w:tc>
          <w:tcPr>
            <w:tcW w:type="dxa" w:w="712"/>
          </w:tcPr>
          <w:p>
            <w:pPr>
              <w:spacing w:after="0"/>
              <w:jc w:val="left"/>
            </w:pPr>
          </w:p>
        </w:tc>
        <w:tc>
          <w:tcPr>
            <w:tcW w:type="dxa" w:w="288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1996-05-23</w:t>
            </w:r>
          </w:p>
        </w:tc>
        <w:tc>
          <w:tcPr>
            <w:tcW w:type="dxa" w:w="1215"/>
          </w:tcPr>
          <w:p>
            <w:pPr>
              <w:spacing w:after="0"/>
              <w:jc w:val="left"/>
            </w:pPr>
            <w:r>
              <w:rPr>
                <w:sz w:val="16"/>
              </w:rPr>
              <w:t>Flash Flood</w:t>
            </w:r>
          </w:p>
        </w:tc>
        <w:tc>
          <w:tcPr>
            <w:tcW w:type="dxa" w:w="1969"/>
          </w:tcPr>
          <w:p>
            <w:pPr>
              <w:spacing w:after="0"/>
              <w:jc w:val="left"/>
            </w:pPr>
          </w:p>
        </w:tc>
        <w:tc>
          <w:tcPr>
            <w:tcW w:type="dxa" w:w="2999"/>
          </w:tcPr>
          <w:p>
            <w:pPr>
              <w:spacing w:after="0"/>
              <w:jc w:val="left"/>
            </w:pPr>
            <w:r>
              <w:rPr>
                <w:sz w:val="16"/>
              </w:rPr>
              <w:t>$400,000 property; $1,580,000 crops (1996 dollars)</w:t>
            </w:r>
          </w:p>
        </w:tc>
        <w:tc>
          <w:tcPr>
            <w:tcW w:type="dxa" w:w="937"/>
          </w:tcPr>
          <w:p>
            <w:pPr>
              <w:spacing w:after="0"/>
              <w:jc w:val="right"/>
            </w:pPr>
            <w:r>
              <w:rPr>
                <w:sz w:val="16"/>
              </w:rPr>
              <w:t>0, 0</w:t>
            </w:r>
          </w:p>
        </w:tc>
        <w:tc>
          <w:tcPr>
            <w:tcW w:type="dxa" w:w="2361"/>
          </w:tcPr>
          <w:p>
            <w:pPr>
              <w:spacing w:after="0"/>
              <w:jc w:val="left"/>
            </w:pPr>
            <w:r>
              <w:rPr>
                <w:sz w:val="16"/>
              </w:rPr>
              <w:t>TECUMSEH</w:t>
            </w:r>
          </w:p>
        </w:tc>
        <w:tc>
          <w:tcPr>
            <w:tcW w:type="dxa" w:w="712"/>
          </w:tcPr>
          <w:p>
            <w:pPr>
              <w:spacing w:after="0"/>
              <w:jc w:val="left"/>
            </w:pPr>
          </w:p>
        </w:tc>
        <w:tc>
          <w:tcPr>
            <w:tcW w:type="dxa" w:w="288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1989-04-27</w:t>
            </w:r>
          </w:p>
        </w:tc>
        <w:tc>
          <w:tcPr>
            <w:tcW w:type="dxa" w:w="1215"/>
          </w:tcPr>
          <w:p>
            <w:pPr>
              <w:spacing w:after="0"/>
              <w:jc w:val="left"/>
            </w:pPr>
            <w:r>
              <w:rPr>
                <w:sz w:val="16"/>
              </w:rPr>
              <w:t>Tornado</w:t>
            </w:r>
          </w:p>
        </w:tc>
        <w:tc>
          <w:tcPr>
            <w:tcW w:type="dxa" w:w="1969"/>
          </w:tcPr>
          <w:p>
            <w:pPr>
              <w:spacing w:after="0"/>
              <w:jc w:val="left"/>
            </w:pPr>
            <w:r>
              <w:rPr>
                <w:sz w:val="16"/>
              </w:rPr>
              <w:t>F1, 8 mi path length (whole path, pre-1996), 80 yd wide</w:t>
            </w:r>
          </w:p>
        </w:tc>
        <w:tc>
          <w:tcPr>
            <w:tcW w:type="dxa" w:w="2999"/>
          </w:tcPr>
          <w:p>
            <w:pPr>
              <w:spacing w:after="0"/>
              <w:jc w:val="left"/>
            </w:pPr>
            <w:r>
              <w:rPr>
                <w:sz w:val="16"/>
              </w:rPr>
              <w:t>$2,500,000 property; crops not recorded (1989 dollars)</w:t>
            </w:r>
          </w:p>
        </w:tc>
        <w:tc>
          <w:tcPr>
            <w:tcW w:type="dxa" w:w="937"/>
          </w:tcPr>
          <w:p>
            <w:pPr>
              <w:spacing w:after="0"/>
              <w:jc w:val="right"/>
            </w:pPr>
            <w:r>
              <w:rPr>
                <w:sz w:val="16"/>
              </w:rPr>
              <w:t>0, 0</w:t>
            </w:r>
          </w:p>
        </w:tc>
        <w:tc>
          <w:tcPr>
            <w:tcW w:type="dxa" w:w="2361"/>
          </w:tcPr>
          <w:p>
            <w:pPr>
              <w:spacing w:after="0"/>
              <w:jc w:val="left"/>
            </w:pPr>
            <w:r>
              <w:rPr>
                <w:sz w:val="16"/>
              </w:rPr>
              <w:t>location not recorded</w:t>
            </w:r>
          </w:p>
        </w:tc>
        <w:tc>
          <w:tcPr>
            <w:tcW w:type="dxa" w:w="712"/>
          </w:tcPr>
          <w:p>
            <w:pPr>
              <w:spacing w:after="0"/>
              <w:jc w:val="left"/>
            </w:pPr>
          </w:p>
        </w:tc>
        <w:tc>
          <w:tcPr>
            <w:tcW w:type="dxa" w:w="2883"/>
          </w:tcPr>
          <w:p>
            <w:pPr>
              <w:spacing w:after="0"/>
              <w:jc w:val="left"/>
            </w:pPr>
            <w:r>
              <w:rPr>
                <w:sz w:val="16"/>
              </w:rPr>
              <w:t>B1-c most damaging: Tornado</w:t>
            </w:r>
          </w:p>
        </w:tc>
      </w:tr>
      <w:tr>
        <w:trPr>
          <w:cantSplit/>
        </w:trPr>
        <w:tc>
          <w:tcPr>
            <w:tcW w:type="dxa" w:w="1037"/>
          </w:tcPr>
          <w:p>
            <w:pPr>
              <w:spacing w:after="0"/>
              <w:jc w:val="left"/>
            </w:pPr>
            <w:r>
              <w:rPr>
                <w:sz w:val="16"/>
              </w:rPr>
              <w:t>1982-04-15</w:t>
            </w:r>
          </w:p>
        </w:tc>
        <w:tc>
          <w:tcPr>
            <w:tcW w:type="dxa" w:w="1215"/>
          </w:tcPr>
          <w:p>
            <w:pPr>
              <w:spacing w:after="0"/>
              <w:jc w:val="left"/>
            </w:pPr>
            <w:r>
              <w:rPr>
                <w:sz w:val="16"/>
              </w:rPr>
              <w:t>Tornado</w:t>
            </w:r>
          </w:p>
        </w:tc>
        <w:tc>
          <w:tcPr>
            <w:tcW w:type="dxa" w:w="1969"/>
          </w:tcPr>
          <w:p>
            <w:pPr>
              <w:spacing w:after="0"/>
              <w:jc w:val="left"/>
            </w:pPr>
            <w:r>
              <w:rPr>
                <w:sz w:val="16"/>
              </w:rPr>
              <w:t>F2, 3 mi path length (whole path, pre-1996), 70 yd wide</w:t>
            </w:r>
          </w:p>
        </w:tc>
        <w:tc>
          <w:tcPr>
            <w:tcW w:type="dxa" w:w="2999"/>
          </w:tcPr>
          <w:p>
            <w:pPr>
              <w:spacing w:after="0"/>
              <w:jc w:val="left"/>
            </w:pPr>
            <w:r>
              <w:rPr>
                <w:sz w:val="16"/>
              </w:rPr>
              <w:t>$250,000 property; crops not recorded (1982 dollars)</w:t>
            </w:r>
          </w:p>
        </w:tc>
        <w:tc>
          <w:tcPr>
            <w:tcW w:type="dxa" w:w="937"/>
          </w:tcPr>
          <w:p>
            <w:pPr>
              <w:spacing w:after="0"/>
              <w:jc w:val="right"/>
            </w:pPr>
            <w:r>
              <w:rPr>
                <w:sz w:val="16"/>
              </w:rPr>
              <w:t>0, 0</w:t>
            </w:r>
          </w:p>
        </w:tc>
        <w:tc>
          <w:tcPr>
            <w:tcW w:type="dxa" w:w="2361"/>
          </w:tcPr>
          <w:p>
            <w:pPr>
              <w:spacing w:after="0"/>
              <w:jc w:val="left"/>
            </w:pPr>
            <w:r>
              <w:rPr>
                <w:sz w:val="16"/>
              </w:rPr>
              <w:t>location not recorded</w:t>
            </w:r>
          </w:p>
        </w:tc>
        <w:tc>
          <w:tcPr>
            <w:tcW w:type="dxa" w:w="712"/>
          </w:tcPr>
          <w:p>
            <w:pPr>
              <w:spacing w:after="0"/>
              <w:jc w:val="left"/>
            </w:pPr>
          </w:p>
        </w:tc>
        <w:tc>
          <w:tcPr>
            <w:tcW w:type="dxa" w:w="2883"/>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(374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24"/>
        <w:gridCol w:w="1037"/>
        <w:gridCol w:w="1306"/>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2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6"/>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3.42</w:t>
            </w:r>
          </w:p>
        </w:tc>
        <w:tc>
          <w:tcPr>
            <w:tcW w:type="dxa" w:w="1335"/>
          </w:tcPr>
          <w:p>
            <w:pPr>
              <w:spacing w:after="0"/>
              <w:jc w:val="left"/>
            </w:pPr>
            <w:r>
              <w:rPr>
                <w:sz w:val="16"/>
              </w:rPr>
              <w:t>event-days per year</w:t>
            </w:r>
          </w:p>
        </w:tc>
        <w:tc>
          <w:tcPr>
            <w:tcW w:type="dxa" w:w="1724"/>
          </w:tcPr>
          <w:p>
            <w:pPr>
              <w:spacing w:after="0"/>
              <w:jc w:val="left"/>
            </w:pPr>
            <w:r>
              <w:rPr>
                <w:sz w:val="16"/>
              </w:rPr>
              <w:t>about 3.42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15 of 30 years, 1996 to 2025 (50%)</w:t>
            </w:r>
          </w:p>
        </w:tc>
        <w:tc>
          <w:tcPr>
            <w:tcW w:type="dxa" w:w="1571"/>
          </w:tcPr>
          <w:p>
            <w:pPr>
              <w:spacing w:after="0"/>
              <w:jc w:val="right"/>
            </w:pPr>
            <w:r>
              <w:rPr>
                <w:sz w:val="16"/>
              </w:rPr>
              <w:t>65</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13.4</w:t>
            </w:r>
          </w:p>
        </w:tc>
        <w:tc>
          <w:tcPr>
            <w:tcW w:type="dxa" w:w="1335"/>
          </w:tcPr>
          <w:p>
            <w:pPr>
              <w:spacing w:after="0"/>
              <w:jc w:val="left"/>
            </w:pPr>
            <w:r>
              <w:rPr>
                <w:sz w:val="16"/>
              </w:rPr>
              <w:t>event-days per year</w:t>
            </w:r>
          </w:p>
        </w:tc>
        <w:tc>
          <w:tcPr>
            <w:tcW w:type="dxa" w:w="1724"/>
          </w:tcPr>
          <w:p>
            <w:pPr>
              <w:spacing w:after="0"/>
              <w:jc w:val="left"/>
            </w:pPr>
            <w:r>
              <w:rPr>
                <w:sz w:val="16"/>
              </w:rPr>
              <w:t>about 13.4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3 of 30 years, 1996 to 2025 (10%)</w:t>
            </w:r>
          </w:p>
        </w:tc>
        <w:tc>
          <w:tcPr>
            <w:tcW w:type="dxa" w:w="1571"/>
          </w:tcPr>
          <w:p>
            <w:pPr>
              <w:spacing w:after="0"/>
              <w:jc w:val="right"/>
            </w:pPr>
            <w:r>
              <w:rPr>
                <w:sz w:val="16"/>
              </w:rPr>
              <w:t>399</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0.000557</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has at least minor-damage shaking in a year: 0.0557%</w:t>
            </w:r>
          </w:p>
        </w:tc>
        <w:tc>
          <w:tcPr>
            <w:tcW w:type="dxa" w:w="1037"/>
          </w:tcPr>
          <w:p>
            <w:pPr>
              <w:spacing w:after="0"/>
              <w:jc w:val="left"/>
            </w:pPr>
          </w:p>
        </w:tc>
        <w:tc>
          <w:tcPr>
            <w:tcW w:type="dxa" w:w="1306"/>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7.61</w:t>
            </w:r>
          </w:p>
        </w:tc>
        <w:tc>
          <w:tcPr>
            <w:tcW w:type="dxa" w:w="1335"/>
          </w:tcPr>
          <w:p>
            <w:pPr>
              <w:spacing w:after="0"/>
              <w:jc w:val="left"/>
            </w:pPr>
            <w:r>
              <w:rPr>
                <w:sz w:val="16"/>
              </w:rPr>
              <w:t>events per year</w:t>
            </w:r>
          </w:p>
        </w:tc>
        <w:tc>
          <w:tcPr>
            <w:tcW w:type="dxa" w:w="1724"/>
          </w:tcPr>
          <w:p>
            <w:pPr>
              <w:spacing w:after="0"/>
              <w:jc w:val="left"/>
            </w:pPr>
            <w:r>
              <w:rPr>
                <w:sz w:val="16"/>
              </w:rPr>
              <w:t>about 7.61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289.1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8.11</w:t>
            </w:r>
          </w:p>
        </w:tc>
        <w:tc>
          <w:tcPr>
            <w:tcW w:type="dxa" w:w="1335"/>
          </w:tcPr>
          <w:p>
            <w:pPr>
              <w:spacing w:after="0"/>
              <w:jc w:val="left"/>
            </w:pPr>
            <w:r>
              <w:rPr>
                <w:sz w:val="16"/>
              </w:rPr>
              <w:t>event-days per year</w:t>
            </w:r>
          </w:p>
        </w:tc>
        <w:tc>
          <w:tcPr>
            <w:tcW w:type="dxa" w:w="1724"/>
          </w:tcPr>
          <w:p>
            <w:pPr>
              <w:spacing w:after="0"/>
              <w:jc w:val="left"/>
            </w:pPr>
            <w:r>
              <w:rPr>
                <w:sz w:val="16"/>
              </w:rPr>
              <w:t>about 8.11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11 of 30 years, 1996 to 2025 (36.7%)</w:t>
            </w:r>
          </w:p>
        </w:tc>
        <w:tc>
          <w:tcPr>
            <w:tcW w:type="dxa" w:w="1571"/>
          </w:tcPr>
          <w:p>
            <w:pPr>
              <w:spacing w:after="0"/>
              <w:jc w:val="right"/>
            </w:pPr>
            <w:r>
              <w:rPr>
                <w:sz w:val="16"/>
              </w:rPr>
              <w:t>123</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w:t>
            </w:r>
          </w:p>
        </w:tc>
        <w:tc>
          <w:tcPr>
            <w:tcW w:type="dxa" w:w="1335"/>
          </w:tcPr>
          <w:p>
            <w:pPr>
              <w:spacing w:after="0"/>
              <w:jc w:val="left"/>
            </w:pPr>
            <w:r>
              <w:rPr>
                <w:sz w:val="16"/>
              </w:rPr>
              <w:t>events per year</w:t>
            </w:r>
          </w:p>
        </w:tc>
        <w:tc>
          <w:tcPr>
            <w:tcW w:type="dxa" w:w="1724"/>
          </w:tcPr>
          <w:p>
            <w:pPr>
              <w:spacing w:after="0"/>
              <w:jc w:val="left"/>
            </w:pPr>
            <w:r>
              <w:rPr>
                <w:sz w:val="16"/>
              </w:rPr>
              <w:t>none modeled</w:t>
            </w:r>
          </w:p>
        </w:tc>
        <w:tc>
          <w:tcPr>
            <w:tcW w:type="dxa" w:w="1037"/>
          </w:tcPr>
          <w:p>
            <w:pPr>
              <w:spacing w:after="0"/>
              <w:jc w:val="left"/>
            </w:pPr>
            <w:r>
              <w:rPr>
                <w:sz w:val="16"/>
              </w:rPr>
              <w:t>Unlikely</w:t>
            </w:r>
          </w:p>
        </w:tc>
        <w:tc>
          <w:tcPr>
            <w:tcW w:type="dxa" w:w="1306"/>
          </w:tcPr>
          <w:p>
            <w:pPr>
              <w:spacing w:after="0"/>
              <w:jc w:val="left"/>
            </w:pPr>
            <w:r>
              <w:rPr>
                <w:sz w:val="16"/>
              </w:rPr>
              <w:t>FEMA annualized frequency (modeled)</w:t>
            </w:r>
          </w:p>
        </w:tc>
        <w:tc>
          <w:tcPr>
            <w:tcW w:type="dxa" w:w="1571"/>
          </w:tcPr>
          <w:p>
            <w:pPr>
              <w:spacing w:after="0"/>
              <w:jc w:val="right"/>
            </w:pPr>
            <w:r>
              <w:rPr>
                <w:sz w:val="16"/>
              </w:rPr>
              <w:t>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0.893</w:t>
            </w:r>
          </w:p>
        </w:tc>
        <w:tc>
          <w:tcPr>
            <w:tcW w:type="dxa" w:w="1335"/>
          </w:tcPr>
          <w:p>
            <w:pPr>
              <w:spacing w:after="0"/>
              <w:jc w:val="left"/>
            </w:pPr>
            <w:r>
              <w:rPr>
                <w:sz w:val="16"/>
              </w:rPr>
              <w:t>event-days per year</w:t>
            </w:r>
          </w:p>
        </w:tc>
        <w:tc>
          <w:tcPr>
            <w:tcW w:type="dxa" w:w="1724"/>
          </w:tcPr>
          <w:p>
            <w:pPr>
              <w:spacing w:after="0"/>
              <w:jc w:val="left"/>
            </w:pPr>
            <w:r>
              <w:rPr>
                <w:sz w:val="16"/>
              </w:rPr>
              <w:t>about 0.893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4 of 30 years, 1996 to 2025 (13.3%)</w:t>
            </w:r>
          </w:p>
        </w:tc>
        <w:tc>
          <w:tcPr>
            <w:tcW w:type="dxa" w:w="1571"/>
          </w:tcPr>
          <w:p>
            <w:pPr>
              <w:spacing w:after="0"/>
              <w:jc w:val="right"/>
            </w:pPr>
            <w:r>
              <w:rPr>
                <w:sz w:val="16"/>
              </w:rPr>
              <w:t>60</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0.357</w:t>
            </w:r>
          </w:p>
        </w:tc>
        <w:tc>
          <w:tcPr>
            <w:tcW w:type="dxa" w:w="1335"/>
          </w:tcPr>
          <w:p>
            <w:pPr>
              <w:spacing w:after="0"/>
              <w:jc w:val="left"/>
            </w:pPr>
            <w:r>
              <w:rPr>
                <w:sz w:val="16"/>
              </w:rPr>
              <w:t>event-days per year</w:t>
            </w:r>
          </w:p>
        </w:tc>
        <w:tc>
          <w:tcPr>
            <w:tcW w:type="dxa" w:w="1724"/>
          </w:tcPr>
          <w:p>
            <w:pPr>
              <w:spacing w:after="0"/>
              <w:jc w:val="left"/>
            </w:pPr>
            <w:r>
              <w:rPr>
                <w:sz w:val="16"/>
              </w:rPr>
              <w:t>about 0.357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8 of 30 years, 1996 to 2025 (26.7%)</w:t>
            </w:r>
          </w:p>
        </w:tc>
        <w:tc>
          <w:tcPr>
            <w:tcW w:type="dxa" w:w="1571"/>
          </w:tcPr>
          <w:p>
            <w:pPr>
              <w:spacing w:after="0"/>
              <w:jc w:val="right"/>
            </w:pPr>
            <w:r>
              <w:rPr>
                <w:sz w:val="16"/>
              </w:rPr>
              <w:t>10</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0.0816</w:t>
            </w:r>
          </w:p>
        </w:tc>
        <w:tc>
          <w:tcPr>
            <w:tcW w:type="dxa" w:w="1335"/>
          </w:tcPr>
          <w:p>
            <w:pPr>
              <w:spacing w:after="0"/>
              <w:jc w:val="left"/>
            </w:pPr>
            <w:r>
              <w:rPr>
                <w:sz w:val="16"/>
              </w:rPr>
              <w:t>events per year (modeled)</w:t>
            </w:r>
          </w:p>
        </w:tc>
        <w:tc>
          <w:tcPr>
            <w:tcW w:type="dxa" w:w="1724"/>
          </w:tcPr>
          <w:p>
            <w:pPr>
              <w:spacing w:after="0"/>
              <w:jc w:val="left"/>
            </w:pPr>
            <w:r>
              <w:rPr>
                <w:sz w:val="16"/>
              </w:rPr>
              <w:t>about 1 in 12 years</w:t>
            </w:r>
          </w:p>
        </w:tc>
        <w:tc>
          <w:tcPr>
            <w:tcW w:type="dxa" w:w="1037"/>
          </w:tcPr>
          <w:p>
            <w:pPr>
              <w:spacing w:after="0"/>
              <w:jc w:val="left"/>
            </w:pPr>
            <w:r>
              <w:rPr>
                <w:sz w:val="16"/>
              </w:rPr>
              <w:t>Possible</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47.5</w:t>
            </w:r>
          </w:p>
        </w:tc>
        <w:tc>
          <w:tcPr>
            <w:tcW w:type="dxa" w:w="1335"/>
          </w:tcPr>
          <w:p>
            <w:pPr>
              <w:spacing w:after="0"/>
              <w:jc w:val="left"/>
            </w:pPr>
            <w:r>
              <w:rPr>
                <w:sz w:val="16"/>
              </w:rPr>
              <w:t>days per year with a strike</w:t>
            </w:r>
          </w:p>
        </w:tc>
        <w:tc>
          <w:tcPr>
            <w:tcW w:type="dxa" w:w="1724"/>
          </w:tcPr>
          <w:p>
            <w:pPr>
              <w:spacing w:after="0"/>
              <w:jc w:val="left"/>
            </w:pPr>
            <w:r>
              <w:rPr>
                <w:sz w:val="16"/>
              </w:rPr>
              <w:t>about 47.5 days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4.35</w:t>
            </w:r>
          </w:p>
        </w:tc>
        <w:tc>
          <w:tcPr>
            <w:tcW w:type="dxa" w:w="1335"/>
          </w:tcPr>
          <w:p>
            <w:pPr>
              <w:spacing w:after="0"/>
              <w:jc w:val="left"/>
            </w:pPr>
            <w:r>
              <w:rPr>
                <w:sz w:val="16"/>
              </w:rPr>
              <w:t>events per year</w:t>
            </w:r>
          </w:p>
        </w:tc>
        <w:tc>
          <w:tcPr>
            <w:tcW w:type="dxa" w:w="1724"/>
          </w:tcPr>
          <w:p>
            <w:pPr>
              <w:spacing w:after="0"/>
              <w:jc w:val="left"/>
            </w:pPr>
            <w:r>
              <w:rPr>
                <w:sz w:val="16"/>
              </w:rPr>
              <w:t>about 4.35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166</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0.325</w:t>
            </w:r>
          </w:p>
        </w:tc>
        <w:tc>
          <w:tcPr>
            <w:tcW w:type="dxa" w:w="1335"/>
          </w:tcPr>
          <w:p>
            <w:pPr>
              <w:spacing w:after="0"/>
              <w:jc w:val="left"/>
            </w:pPr>
            <w:r>
              <w:rPr>
                <w:sz w:val="16"/>
              </w:rPr>
              <w:t>events per year</w:t>
            </w:r>
          </w:p>
        </w:tc>
        <w:tc>
          <w:tcPr>
            <w:tcW w:type="dxa" w:w="1724"/>
          </w:tcPr>
          <w:p>
            <w:pPr>
              <w:spacing w:after="0"/>
              <w:jc w:val="left"/>
            </w:pPr>
            <w:r>
              <w:rPr>
                <w:sz w:val="16"/>
              </w:rPr>
              <w:t>about 1 in 3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0.00235</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burns in a year: 0.235%</w:t>
            </w:r>
          </w:p>
        </w:tc>
        <w:tc>
          <w:tcPr>
            <w:tcW w:type="dxa" w:w="1037"/>
          </w:tcPr>
          <w:p>
            <w:pPr>
              <w:spacing w:after="0"/>
              <w:jc w:val="left"/>
            </w:pPr>
          </w:p>
        </w:tc>
        <w:tc>
          <w:tcPr>
            <w:tcW w:type="dxa" w:w="1306"/>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12.5</w:t>
            </w:r>
          </w:p>
        </w:tc>
        <w:tc>
          <w:tcPr>
            <w:tcW w:type="dxa" w:w="1335"/>
          </w:tcPr>
          <w:p>
            <w:pPr>
              <w:spacing w:after="0"/>
              <w:jc w:val="left"/>
            </w:pPr>
            <w:r>
              <w:rPr>
                <w:sz w:val="16"/>
              </w:rPr>
              <w:t>event-days per year</w:t>
            </w:r>
          </w:p>
        </w:tc>
        <w:tc>
          <w:tcPr>
            <w:tcW w:type="dxa" w:w="1724"/>
          </w:tcPr>
          <w:p>
            <w:pPr>
              <w:spacing w:after="0"/>
              <w:jc w:val="left"/>
            </w:pPr>
            <w:r>
              <w:rPr>
                <w:sz w:val="16"/>
              </w:rPr>
              <w:t>about 12.5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25 of 30 years, 1996 to 2025 (83.3%)</w:t>
            </w:r>
          </w:p>
        </w:tc>
        <w:tc>
          <w:tcPr>
            <w:tcW w:type="dxa" w:w="1571"/>
          </w:tcPr>
          <w:p>
            <w:pPr>
              <w:spacing w:after="0"/>
              <w:jc w:val="right"/>
            </w:pPr>
            <w:r>
              <w:rPr>
                <w:sz w:val="16"/>
              </w:rPr>
              <w:t>237</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54</w:t>
            </w:r>
          </w:p>
        </w:tc>
        <w:tc>
          <w:tcPr>
            <w:tcW w:type="dxa" w:w="1381"/>
          </w:tcPr>
          <w:p>
            <w:pPr>
              <w:spacing w:after="0"/>
              <w:jc w:val="right"/>
            </w:pPr>
            <w:r>
              <w:rPr>
                <w:sz w:val="16"/>
              </w:rPr>
              <w:t>30</w:t>
            </w:r>
          </w:p>
        </w:tc>
        <w:tc>
          <w:tcPr>
            <w:tcW w:type="dxa" w:w="1381"/>
          </w:tcPr>
          <w:p>
            <w:pPr>
              <w:spacing w:after="0"/>
              <w:jc w:val="right"/>
            </w:pPr>
            <w:r>
              <w:rPr>
                <w:sz w:val="16"/>
              </w:rPr>
              <w:t>1.8</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51</w:t>
            </w:r>
          </w:p>
        </w:tc>
        <w:tc>
          <w:tcPr>
            <w:tcW w:type="dxa" w:w="1381"/>
          </w:tcPr>
          <w:p>
            <w:pPr>
              <w:spacing w:after="0"/>
              <w:jc w:val="right"/>
            </w:pPr>
            <w:r>
              <w:rPr>
                <w:sz w:val="16"/>
              </w:rPr>
              <w:t>30</w:t>
            </w:r>
          </w:p>
        </w:tc>
        <w:tc>
          <w:tcPr>
            <w:tcW w:type="dxa" w:w="1381"/>
          </w:tcPr>
          <w:p>
            <w:pPr>
              <w:spacing w:after="0"/>
              <w:jc w:val="right"/>
            </w:pPr>
            <w:r>
              <w:rPr>
                <w:sz w:val="16"/>
              </w:rPr>
              <w:t>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Cold Wave</w:t>
            </w:r>
          </w:p>
        </w:tc>
        <w:tc>
          <w:tcPr>
            <w:tcW w:type="dxa" w:w="1679"/>
          </w:tcPr>
          <w:p>
            <w:pPr>
              <w:spacing w:after="0"/>
              <w:jc w:val="right"/>
            </w:pPr>
            <w:r>
              <w:rPr>
                <w:sz w:val="16"/>
              </w:rPr>
              <w:t>2 of 2</w:t>
            </w:r>
          </w:p>
        </w:tc>
        <w:tc>
          <w:tcPr>
            <w:tcW w:type="dxa" w:w="1601"/>
          </w:tcPr>
          <w:p>
            <w:pPr>
              <w:spacing w:after="0"/>
              <w:jc w:val="right"/>
            </w:pPr>
            <w:r>
              <w:rPr>
                <w:sz w:val="16"/>
              </w:rPr>
              <w:t>63.3</w:t>
            </w:r>
          </w:p>
        </w:tc>
        <w:tc>
          <w:tcPr>
            <w:tcW w:type="dxa" w:w="1679"/>
          </w:tcPr>
          <w:p>
            <w:pPr>
              <w:spacing w:after="0"/>
              <w:jc w:val="right"/>
            </w:pPr>
            <w:r>
              <w:rPr>
                <w:sz w:val="16"/>
              </w:rPr>
              <w:t>68.3</w:t>
            </w:r>
          </w:p>
        </w:tc>
        <w:tc>
          <w:tcPr>
            <w:tcW w:type="dxa" w:w="1601"/>
          </w:tcPr>
          <w:p>
            <w:pPr>
              <w:spacing w:after="0"/>
              <w:jc w:val="right"/>
            </w:pPr>
            <w:r>
              <w:rPr>
                <w:sz w:val="16"/>
              </w:rPr>
              <w:t>73.4</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Drought</w:t>
            </w:r>
          </w:p>
        </w:tc>
        <w:tc>
          <w:tcPr>
            <w:tcW w:type="dxa" w:w="1679"/>
          </w:tcPr>
          <w:p>
            <w:pPr>
              <w:spacing w:after="0"/>
              <w:jc w:val="right"/>
            </w:pPr>
            <w:r>
              <w:rPr>
                <w:sz w:val="16"/>
              </w:rPr>
              <w:t>2 of 2</w:t>
            </w:r>
          </w:p>
        </w:tc>
        <w:tc>
          <w:tcPr>
            <w:tcW w:type="dxa" w:w="1601"/>
          </w:tcPr>
          <w:p>
            <w:pPr>
              <w:spacing w:after="0"/>
              <w:jc w:val="right"/>
            </w:pPr>
            <w:r>
              <w:rPr>
                <w:sz w:val="16"/>
              </w:rPr>
              <w:t>93.3</w:t>
            </w:r>
          </w:p>
        </w:tc>
        <w:tc>
          <w:tcPr>
            <w:tcW w:type="dxa" w:w="1679"/>
          </w:tcPr>
          <w:p>
            <w:pPr>
              <w:spacing w:after="0"/>
              <w:jc w:val="right"/>
            </w:pPr>
            <w:r>
              <w:rPr>
                <w:sz w:val="16"/>
              </w:rPr>
              <w:t>94.5</w:t>
            </w:r>
          </w:p>
        </w:tc>
        <w:tc>
          <w:tcPr>
            <w:tcW w:type="dxa" w:w="1601"/>
          </w:tcPr>
          <w:p>
            <w:pPr>
              <w:spacing w:after="0"/>
              <w:jc w:val="right"/>
            </w:pPr>
            <w:r>
              <w:rPr>
                <w:sz w:val="16"/>
              </w:rPr>
              <w:t>95.7</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2 of 2</w:t>
            </w:r>
          </w:p>
        </w:tc>
        <w:tc>
          <w:tcPr>
            <w:tcW w:type="dxa" w:w="1601"/>
          </w:tcPr>
          <w:p>
            <w:pPr>
              <w:spacing w:after="0"/>
              <w:jc w:val="right"/>
            </w:pPr>
            <w:r>
              <w:rPr>
                <w:sz w:val="16"/>
              </w:rPr>
              <w:t>10.6</w:t>
            </w:r>
          </w:p>
        </w:tc>
        <w:tc>
          <w:tcPr>
            <w:tcW w:type="dxa" w:w="1679"/>
          </w:tcPr>
          <w:p>
            <w:pPr>
              <w:spacing w:after="0"/>
              <w:jc w:val="right"/>
            </w:pPr>
            <w:r>
              <w:rPr>
                <w:sz w:val="16"/>
              </w:rPr>
              <w:t>11.7</w:t>
            </w:r>
          </w:p>
        </w:tc>
        <w:tc>
          <w:tcPr>
            <w:tcW w:type="dxa" w:w="1601"/>
          </w:tcPr>
          <w:p>
            <w:pPr>
              <w:spacing w:after="0"/>
              <w:jc w:val="right"/>
            </w:pPr>
            <w:r>
              <w:rPr>
                <w:sz w:val="16"/>
              </w:rPr>
              <w:t>12.7</w:t>
            </w:r>
          </w:p>
        </w:tc>
        <w:tc>
          <w:tcPr>
            <w:tcW w:type="dxa" w:w="4989"/>
          </w:tcPr>
          <w:p>
            <w:pPr>
              <w:spacing w:after="0"/>
              <w:jc w:val="left"/>
            </w:pPr>
            <w:r>
              <w:rPr>
                <w:sz w:val="16"/>
              </w:rPr>
              <w:t>Very Low 2</w:t>
            </w:r>
          </w:p>
        </w:tc>
      </w:tr>
      <w:tr>
        <w:trPr>
          <w:cantSplit/>
        </w:trPr>
        <w:tc>
          <w:tcPr>
            <w:tcW w:type="dxa" w:w="2562"/>
          </w:tcPr>
          <w:p>
            <w:pPr>
              <w:spacing w:after="0"/>
              <w:jc w:val="left"/>
            </w:pPr>
            <w:r>
              <w:rPr>
                <w:sz w:val="16"/>
              </w:rPr>
              <w:t>Hail</w:t>
            </w:r>
          </w:p>
        </w:tc>
        <w:tc>
          <w:tcPr>
            <w:tcW w:type="dxa" w:w="1679"/>
          </w:tcPr>
          <w:p>
            <w:pPr>
              <w:spacing w:after="0"/>
              <w:jc w:val="right"/>
            </w:pPr>
            <w:r>
              <w:rPr>
                <w:sz w:val="16"/>
              </w:rPr>
              <w:t>2 of 2</w:t>
            </w:r>
          </w:p>
        </w:tc>
        <w:tc>
          <w:tcPr>
            <w:tcW w:type="dxa" w:w="1601"/>
          </w:tcPr>
          <w:p>
            <w:pPr>
              <w:spacing w:after="0"/>
              <w:jc w:val="right"/>
            </w:pPr>
            <w:r>
              <w:rPr>
                <w:sz w:val="16"/>
              </w:rPr>
              <w:t>91.0</w:t>
            </w:r>
          </w:p>
        </w:tc>
        <w:tc>
          <w:tcPr>
            <w:tcW w:type="dxa" w:w="1679"/>
          </w:tcPr>
          <w:p>
            <w:pPr>
              <w:spacing w:after="0"/>
              <w:jc w:val="right"/>
            </w:pPr>
            <w:r>
              <w:rPr>
                <w:sz w:val="16"/>
              </w:rPr>
              <w:t>94.0</w:t>
            </w:r>
          </w:p>
        </w:tc>
        <w:tc>
          <w:tcPr>
            <w:tcW w:type="dxa" w:w="1601"/>
          </w:tcPr>
          <w:p>
            <w:pPr>
              <w:spacing w:after="0"/>
              <w:jc w:val="right"/>
            </w:pPr>
            <w:r>
              <w:rPr>
                <w:sz w:val="16"/>
              </w:rPr>
              <w:t>97.0</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Heat Wave</w:t>
            </w:r>
          </w:p>
        </w:tc>
        <w:tc>
          <w:tcPr>
            <w:tcW w:type="dxa" w:w="1679"/>
          </w:tcPr>
          <w:p>
            <w:pPr>
              <w:spacing w:after="0"/>
              <w:jc w:val="right"/>
            </w:pPr>
            <w:r>
              <w:rPr>
                <w:sz w:val="16"/>
              </w:rPr>
              <w:t>2 of 2</w:t>
            </w:r>
          </w:p>
        </w:tc>
        <w:tc>
          <w:tcPr>
            <w:tcW w:type="dxa" w:w="1601"/>
          </w:tcPr>
          <w:p>
            <w:pPr>
              <w:spacing w:after="0"/>
              <w:jc w:val="right"/>
            </w:pPr>
            <w:r>
              <w:rPr>
                <w:sz w:val="16"/>
              </w:rPr>
              <w:t>66.0</w:t>
            </w:r>
          </w:p>
        </w:tc>
        <w:tc>
          <w:tcPr>
            <w:tcW w:type="dxa" w:w="1679"/>
          </w:tcPr>
          <w:p>
            <w:pPr>
              <w:spacing w:after="0"/>
              <w:jc w:val="right"/>
            </w:pPr>
            <w:r>
              <w:rPr>
                <w:sz w:val="16"/>
              </w:rPr>
              <w:t>74.5</w:t>
            </w:r>
          </w:p>
        </w:tc>
        <w:tc>
          <w:tcPr>
            <w:tcW w:type="dxa" w:w="1601"/>
          </w:tcPr>
          <w:p>
            <w:pPr>
              <w:spacing w:after="0"/>
              <w:jc w:val="right"/>
            </w:pPr>
            <w:r>
              <w:rPr>
                <w:sz w:val="16"/>
              </w:rPr>
              <w:t>83.0</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Hurricane</w:t>
            </w:r>
          </w:p>
        </w:tc>
        <w:tc>
          <w:tcPr>
            <w:tcW w:type="dxa" w:w="1679"/>
          </w:tcPr>
          <w:p>
            <w:pPr>
              <w:spacing w:after="0"/>
              <w:jc w:val="right"/>
            </w:pPr>
            <w:r>
              <w:rPr>
                <w:sz w:val="16"/>
              </w:rPr>
              <w:t>0 of 2</w:t>
            </w:r>
          </w:p>
        </w:tc>
        <w:tc>
          <w:tcPr>
            <w:tcW w:type="dxa" w:w="1601"/>
          </w:tcPr>
          <w:p>
            <w:pPr>
              <w:spacing w:after="0"/>
              <w:jc w:val="right"/>
            </w:pPr>
          </w:p>
        </w:tc>
        <w:tc>
          <w:tcPr>
            <w:tcW w:type="dxa" w:w="1679"/>
          </w:tcPr>
          <w:p>
            <w:pPr>
              <w:spacing w:after="0"/>
              <w:jc w:val="right"/>
            </w:pPr>
          </w:p>
        </w:tc>
        <w:tc>
          <w:tcPr>
            <w:tcW w:type="dxa" w:w="1601"/>
          </w:tcPr>
          <w:p>
            <w:pPr>
              <w:spacing w:after="0"/>
              <w:jc w:val="right"/>
            </w:pPr>
          </w:p>
        </w:tc>
        <w:tc>
          <w:tcPr>
            <w:tcW w:type="dxa" w:w="4989"/>
          </w:tcPr>
          <w:p>
            <w:pPr>
              <w:spacing w:after="0"/>
              <w:jc w:val="left"/>
            </w:pPr>
            <w:r>
              <w:rPr>
                <w:sz w:val="16"/>
              </w:rPr>
              <w:t>No Rating 2</w:t>
            </w:r>
          </w:p>
        </w:tc>
      </w:tr>
      <w:tr>
        <w:trPr>
          <w:cantSplit/>
        </w:trPr>
        <w:tc>
          <w:tcPr>
            <w:tcW w:type="dxa" w:w="2562"/>
          </w:tcPr>
          <w:p>
            <w:pPr>
              <w:spacing w:after="0"/>
              <w:jc w:val="left"/>
            </w:pPr>
            <w:r>
              <w:rPr>
                <w:sz w:val="16"/>
              </w:rPr>
              <w:t>Ice Storm</w:t>
            </w:r>
          </w:p>
        </w:tc>
        <w:tc>
          <w:tcPr>
            <w:tcW w:type="dxa" w:w="1679"/>
          </w:tcPr>
          <w:p>
            <w:pPr>
              <w:spacing w:after="0"/>
              <w:jc w:val="right"/>
            </w:pPr>
            <w:r>
              <w:rPr>
                <w:sz w:val="16"/>
              </w:rPr>
              <w:t>2 of 2</w:t>
            </w:r>
          </w:p>
        </w:tc>
        <w:tc>
          <w:tcPr>
            <w:tcW w:type="dxa" w:w="1601"/>
          </w:tcPr>
          <w:p>
            <w:pPr>
              <w:spacing w:after="0"/>
              <w:jc w:val="right"/>
            </w:pPr>
            <w:r>
              <w:rPr>
                <w:sz w:val="16"/>
              </w:rPr>
              <w:t>89.2</w:t>
            </w:r>
          </w:p>
        </w:tc>
        <w:tc>
          <w:tcPr>
            <w:tcW w:type="dxa" w:w="1679"/>
          </w:tcPr>
          <w:p>
            <w:pPr>
              <w:spacing w:after="0"/>
              <w:jc w:val="right"/>
            </w:pPr>
            <w:r>
              <w:rPr>
                <w:sz w:val="16"/>
              </w:rPr>
              <w:t>91.2</w:t>
            </w:r>
          </w:p>
        </w:tc>
        <w:tc>
          <w:tcPr>
            <w:tcW w:type="dxa" w:w="1601"/>
          </w:tcPr>
          <w:p>
            <w:pPr>
              <w:spacing w:after="0"/>
              <w:jc w:val="right"/>
            </w:pPr>
            <w:r>
              <w:rPr>
                <w:sz w:val="16"/>
              </w:rPr>
              <w:t>93.2</w:t>
            </w:r>
          </w:p>
        </w:tc>
        <w:tc>
          <w:tcPr>
            <w:tcW w:type="dxa" w:w="4989"/>
          </w:tcPr>
          <w:p>
            <w:pPr>
              <w:spacing w:after="0"/>
              <w:jc w:val="left"/>
            </w:pPr>
            <w:r>
              <w:rPr>
                <w:sz w:val="16"/>
              </w:rPr>
              <w:t>Relatively High 1, Relatively Moderate 1</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2 of 2</w:t>
            </w:r>
          </w:p>
        </w:tc>
        <w:tc>
          <w:tcPr>
            <w:tcW w:type="dxa" w:w="1601"/>
          </w:tcPr>
          <w:p>
            <w:pPr>
              <w:spacing w:after="0"/>
              <w:jc w:val="right"/>
            </w:pPr>
            <w:r>
              <w:rPr>
                <w:sz w:val="16"/>
              </w:rPr>
              <w:t>53.2</w:t>
            </w:r>
          </w:p>
        </w:tc>
        <w:tc>
          <w:tcPr>
            <w:tcW w:type="dxa" w:w="1679"/>
          </w:tcPr>
          <w:p>
            <w:pPr>
              <w:spacing w:after="0"/>
              <w:jc w:val="right"/>
            </w:pPr>
            <w:r>
              <w:rPr>
                <w:sz w:val="16"/>
              </w:rPr>
              <w:t>64.7</w:t>
            </w:r>
          </w:p>
        </w:tc>
        <w:tc>
          <w:tcPr>
            <w:tcW w:type="dxa" w:w="1601"/>
          </w:tcPr>
          <w:p>
            <w:pPr>
              <w:spacing w:after="0"/>
              <w:jc w:val="right"/>
            </w:pPr>
            <w:r>
              <w:rPr>
                <w:sz w:val="16"/>
              </w:rPr>
              <w:t>76.1</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Landslide</w:t>
            </w:r>
          </w:p>
        </w:tc>
        <w:tc>
          <w:tcPr>
            <w:tcW w:type="dxa" w:w="1679"/>
          </w:tcPr>
          <w:p>
            <w:pPr>
              <w:spacing w:after="0"/>
              <w:jc w:val="right"/>
            </w:pPr>
            <w:r>
              <w:rPr>
                <w:sz w:val="16"/>
              </w:rPr>
              <w:t>2 of 2</w:t>
            </w:r>
          </w:p>
        </w:tc>
        <w:tc>
          <w:tcPr>
            <w:tcW w:type="dxa" w:w="1601"/>
          </w:tcPr>
          <w:p>
            <w:pPr>
              <w:spacing w:after="0"/>
              <w:jc w:val="right"/>
            </w:pPr>
            <w:r>
              <w:rPr>
                <w:sz w:val="16"/>
              </w:rPr>
              <w:t>84.1</w:t>
            </w:r>
          </w:p>
        </w:tc>
        <w:tc>
          <w:tcPr>
            <w:tcW w:type="dxa" w:w="1679"/>
          </w:tcPr>
          <w:p>
            <w:pPr>
              <w:spacing w:after="0"/>
              <w:jc w:val="right"/>
            </w:pPr>
            <w:r>
              <w:rPr>
                <w:sz w:val="16"/>
              </w:rPr>
              <w:t>85.0</w:t>
            </w:r>
          </w:p>
        </w:tc>
        <w:tc>
          <w:tcPr>
            <w:tcW w:type="dxa" w:w="1601"/>
          </w:tcPr>
          <w:p>
            <w:pPr>
              <w:spacing w:after="0"/>
              <w:jc w:val="right"/>
            </w:pPr>
            <w:r>
              <w:rPr>
                <w:sz w:val="16"/>
              </w:rPr>
              <w:t>85.9</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Lightning</w:t>
            </w:r>
          </w:p>
        </w:tc>
        <w:tc>
          <w:tcPr>
            <w:tcW w:type="dxa" w:w="1679"/>
          </w:tcPr>
          <w:p>
            <w:pPr>
              <w:spacing w:after="0"/>
              <w:jc w:val="right"/>
            </w:pPr>
            <w:r>
              <w:rPr>
                <w:sz w:val="16"/>
              </w:rPr>
              <w:t>2 of 2</w:t>
            </w:r>
          </w:p>
        </w:tc>
        <w:tc>
          <w:tcPr>
            <w:tcW w:type="dxa" w:w="1601"/>
          </w:tcPr>
          <w:p>
            <w:pPr>
              <w:spacing w:after="0"/>
              <w:jc w:val="right"/>
            </w:pPr>
            <w:r>
              <w:rPr>
                <w:sz w:val="16"/>
              </w:rPr>
              <w:t>65.6</w:t>
            </w:r>
          </w:p>
        </w:tc>
        <w:tc>
          <w:tcPr>
            <w:tcW w:type="dxa" w:w="1679"/>
          </w:tcPr>
          <w:p>
            <w:pPr>
              <w:spacing w:after="0"/>
              <w:jc w:val="right"/>
            </w:pPr>
            <w:r>
              <w:rPr>
                <w:sz w:val="16"/>
              </w:rPr>
              <w:t>75.2</w:t>
            </w:r>
          </w:p>
        </w:tc>
        <w:tc>
          <w:tcPr>
            <w:tcW w:type="dxa" w:w="1601"/>
          </w:tcPr>
          <w:p>
            <w:pPr>
              <w:spacing w:after="0"/>
              <w:jc w:val="right"/>
            </w:pPr>
            <w:r>
              <w:rPr>
                <w:sz w:val="16"/>
              </w:rPr>
              <w:t>84.8</w:t>
            </w:r>
          </w:p>
        </w:tc>
        <w:tc>
          <w:tcPr>
            <w:tcW w:type="dxa" w:w="4989"/>
          </w:tcPr>
          <w:p>
            <w:pPr>
              <w:spacing w:after="0"/>
              <w:jc w:val="left"/>
            </w:pPr>
            <w:r>
              <w:rPr>
                <w:sz w:val="16"/>
              </w:rPr>
              <w:t>Relatively High 1, Relatively Moderate 1</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2 of 2</w:t>
            </w:r>
          </w:p>
        </w:tc>
        <w:tc>
          <w:tcPr>
            <w:tcW w:type="dxa" w:w="1601"/>
          </w:tcPr>
          <w:p>
            <w:pPr>
              <w:spacing w:after="0"/>
              <w:jc w:val="right"/>
            </w:pPr>
            <w:r>
              <w:rPr>
                <w:sz w:val="16"/>
              </w:rPr>
              <w:t>89.4</w:t>
            </w:r>
          </w:p>
        </w:tc>
        <w:tc>
          <w:tcPr>
            <w:tcW w:type="dxa" w:w="1679"/>
          </w:tcPr>
          <w:p>
            <w:pPr>
              <w:spacing w:after="0"/>
              <w:jc w:val="right"/>
            </w:pPr>
            <w:r>
              <w:rPr>
                <w:sz w:val="16"/>
              </w:rPr>
              <w:t>89.9</w:t>
            </w:r>
          </w:p>
        </w:tc>
        <w:tc>
          <w:tcPr>
            <w:tcW w:type="dxa" w:w="1601"/>
          </w:tcPr>
          <w:p>
            <w:pPr>
              <w:spacing w:after="0"/>
              <w:jc w:val="right"/>
            </w:pPr>
            <w:r>
              <w:rPr>
                <w:sz w:val="16"/>
              </w:rPr>
              <w:t>90.5</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Tornado</w:t>
            </w:r>
          </w:p>
        </w:tc>
        <w:tc>
          <w:tcPr>
            <w:tcW w:type="dxa" w:w="1679"/>
          </w:tcPr>
          <w:p>
            <w:pPr>
              <w:spacing w:after="0"/>
              <w:jc w:val="right"/>
            </w:pPr>
            <w:r>
              <w:rPr>
                <w:sz w:val="16"/>
              </w:rPr>
              <w:t>2 of 2</w:t>
            </w:r>
          </w:p>
        </w:tc>
        <w:tc>
          <w:tcPr>
            <w:tcW w:type="dxa" w:w="1601"/>
          </w:tcPr>
          <w:p>
            <w:pPr>
              <w:spacing w:after="0"/>
              <w:jc w:val="right"/>
            </w:pPr>
            <w:r>
              <w:rPr>
                <w:sz w:val="16"/>
              </w:rPr>
              <w:t>82.5</w:t>
            </w:r>
          </w:p>
        </w:tc>
        <w:tc>
          <w:tcPr>
            <w:tcW w:type="dxa" w:w="1679"/>
          </w:tcPr>
          <w:p>
            <w:pPr>
              <w:spacing w:after="0"/>
              <w:jc w:val="right"/>
            </w:pPr>
            <w:r>
              <w:rPr>
                <w:sz w:val="16"/>
              </w:rPr>
              <w:t>85.6</w:t>
            </w:r>
          </w:p>
        </w:tc>
        <w:tc>
          <w:tcPr>
            <w:tcW w:type="dxa" w:w="1601"/>
          </w:tcPr>
          <w:p>
            <w:pPr>
              <w:spacing w:after="0"/>
              <w:jc w:val="right"/>
            </w:pPr>
            <w:r>
              <w:rPr>
                <w:sz w:val="16"/>
              </w:rPr>
              <w:t>88.7</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Wildfire</w:t>
            </w:r>
          </w:p>
        </w:tc>
        <w:tc>
          <w:tcPr>
            <w:tcW w:type="dxa" w:w="1679"/>
          </w:tcPr>
          <w:p>
            <w:pPr>
              <w:spacing w:after="0"/>
              <w:jc w:val="right"/>
            </w:pPr>
            <w:r>
              <w:rPr>
                <w:sz w:val="16"/>
              </w:rPr>
              <w:t>2 of 2</w:t>
            </w:r>
          </w:p>
        </w:tc>
        <w:tc>
          <w:tcPr>
            <w:tcW w:type="dxa" w:w="1601"/>
          </w:tcPr>
          <w:p>
            <w:pPr>
              <w:spacing w:after="0"/>
              <w:jc w:val="right"/>
            </w:pPr>
            <w:r>
              <w:rPr>
                <w:sz w:val="16"/>
              </w:rPr>
              <w:t>96.5</w:t>
            </w:r>
          </w:p>
        </w:tc>
        <w:tc>
          <w:tcPr>
            <w:tcW w:type="dxa" w:w="1679"/>
          </w:tcPr>
          <w:p>
            <w:pPr>
              <w:spacing w:after="0"/>
              <w:jc w:val="right"/>
            </w:pPr>
            <w:r>
              <w:rPr>
                <w:sz w:val="16"/>
              </w:rPr>
              <w:t>96.6</w:t>
            </w:r>
          </w:p>
        </w:tc>
        <w:tc>
          <w:tcPr>
            <w:tcW w:type="dxa" w:w="1601"/>
          </w:tcPr>
          <w:p>
            <w:pPr>
              <w:spacing w:after="0"/>
              <w:jc w:val="right"/>
            </w:pPr>
            <w:r>
              <w:rPr>
                <w:sz w:val="16"/>
              </w:rPr>
              <w:t>96.6</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2 of 2</w:t>
            </w:r>
          </w:p>
        </w:tc>
        <w:tc>
          <w:tcPr>
            <w:tcW w:type="dxa" w:w="1601"/>
          </w:tcPr>
          <w:p>
            <w:pPr>
              <w:spacing w:after="0"/>
              <w:jc w:val="right"/>
            </w:pPr>
            <w:r>
              <w:rPr>
                <w:sz w:val="16"/>
              </w:rPr>
              <w:t>90.8</w:t>
            </w:r>
          </w:p>
        </w:tc>
        <w:tc>
          <w:tcPr>
            <w:tcW w:type="dxa" w:w="1679"/>
          </w:tcPr>
          <w:p>
            <w:pPr>
              <w:spacing w:after="0"/>
              <w:jc w:val="right"/>
            </w:pPr>
            <w:r>
              <w:rPr>
                <w:sz w:val="16"/>
              </w:rPr>
              <w:t>93.4</w:t>
            </w:r>
          </w:p>
        </w:tc>
        <w:tc>
          <w:tcPr>
            <w:tcW w:type="dxa" w:w="1601"/>
          </w:tcPr>
          <w:p>
            <w:pPr>
              <w:spacing w:after="0"/>
              <w:jc w:val="right"/>
            </w:pPr>
            <w:r>
              <w:rPr>
                <w:sz w:val="16"/>
              </w:rPr>
              <w:t>96.0</w:t>
            </w:r>
          </w:p>
        </w:tc>
        <w:tc>
          <w:tcPr>
            <w:tcW w:type="dxa" w:w="4989"/>
          </w:tcPr>
          <w:p>
            <w:pPr>
              <w:spacing w:after="0"/>
              <w:jc w:val="left"/>
            </w:pPr>
            <w:r>
              <w:rPr>
                <w:sz w:val="16"/>
              </w:rPr>
              <w:t>Very High 1, Relatively High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78%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29"/>
        <w:gridCol w:w="769"/>
        <w:gridCol w:w="2460"/>
        <w:gridCol w:w="1997"/>
        <w:gridCol w:w="2549"/>
        <w:gridCol w:w="2271"/>
        <w:gridCol w:w="2537"/>
      </w:tblGrid>
      <w:tr>
        <w:trPr>
          <w:cantSplit/>
          <w:tblHeader/>
        </w:trPr>
        <w:tc>
          <w:tcPr>
            <w:tcW w:type="dxa" w:w="1529"/>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60"/>
            <w:shd w:val="clear" w:color="auto" w:fill="E8E8E8"/>
          </w:tcPr>
          <w:p>
            <w:pPr>
              <w:spacing w:after="0"/>
              <w:jc w:val="left"/>
            </w:pPr>
            <w:r>
              <w:rPr>
                <w:b/>
                <w:sz w:val="16"/>
              </w:rPr>
              <w:t>Plan status</w:t>
            </w:r>
          </w:p>
        </w:tc>
        <w:tc>
          <w:tcPr>
            <w:tcW w:type="dxa" w:w="199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4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7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37"/>
            <w:shd w:val="clear" w:color="auto" w:fill="E8E8E8"/>
          </w:tcPr>
          <w:p>
            <w:pPr>
              <w:spacing w:after="0"/>
              <w:jc w:val="left"/>
            </w:pPr>
            <w:r>
              <w:rPr>
                <w:b/>
                <w:sz w:val="16"/>
              </w:rPr>
              <w:t>Notes</w:t>
            </w:r>
          </w:p>
        </w:tc>
      </w:tr>
      <w:tr>
        <w:trPr>
          <w:cantSplit/>
        </w:trPr>
        <w:tc>
          <w:tcPr>
            <w:tcW w:type="dxa" w:w="1529"/>
          </w:tcPr>
          <w:p>
            <w:pPr>
              <w:spacing w:after="0"/>
              <w:jc w:val="left"/>
            </w:pPr>
            <w:r>
              <w:rPr>
                <w:sz w:val="16"/>
              </w:rPr>
              <w:t>Johnson County</w:t>
            </w:r>
          </w:p>
        </w:tc>
        <w:tc>
          <w:tcPr>
            <w:tcW w:type="dxa" w:w="769"/>
          </w:tcPr>
          <w:p>
            <w:pPr>
              <w:spacing w:after="0"/>
              <w:jc w:val="left"/>
            </w:pPr>
            <w:r>
              <w:rPr>
                <w:sz w:val="16"/>
              </w:rPr>
              <w:t>County</w:t>
            </w:r>
          </w:p>
        </w:tc>
        <w:tc>
          <w:tcPr>
            <w:tcW w:type="dxa" w:w="2460"/>
          </w:tcPr>
          <w:p>
            <w:pPr>
              <w:spacing w:after="0"/>
              <w:jc w:val="left"/>
            </w:pPr>
            <w:r>
              <w:rPr>
                <w:sz w:val="16"/>
              </w:rPr>
              <w:t>Approved, expires 2031-05-03</w:t>
            </w:r>
          </w:p>
        </w:tc>
        <w:tc>
          <w:tcPr>
            <w:tcW w:type="dxa" w:w="1997"/>
          </w:tcPr>
          <w:p>
            <w:pPr>
              <w:spacing w:after="0"/>
              <w:jc w:val="right"/>
            </w:pPr>
            <w:r>
              <w:rPr>
                <w:sz w:val="16"/>
              </w:rPr>
              <w:t>FMA RL 0, SRL 0; any 0</w:t>
            </w:r>
          </w:p>
        </w:tc>
        <w:tc>
          <w:tcPr>
            <w:tcW w:type="dxa" w:w="2549"/>
          </w:tcPr>
          <w:p>
            <w:pPr>
              <w:spacing w:after="0"/>
              <w:jc w:val="right"/>
            </w:pPr>
            <w:r>
              <w:rPr>
                <w:sz w:val="16"/>
              </w:rPr>
              <w:t>no Public Assistance recorded</w:t>
            </w:r>
          </w:p>
        </w:tc>
        <w:tc>
          <w:tcPr>
            <w:tcW w:type="dxa" w:w="2271"/>
          </w:tcPr>
          <w:p>
            <w:pPr>
              <w:spacing w:after="0"/>
              <w:jc w:val="right"/>
            </w:pPr>
            <w:r>
              <w:rPr>
                <w:sz w:val="16"/>
              </w:rPr>
              <w:t>0 total; 0 since its plan</w:t>
            </w:r>
          </w:p>
        </w:tc>
        <w:tc>
          <w:tcPr>
            <w:tcW w:type="dxa" w:w="2537"/>
          </w:tcPr>
          <w:p>
            <w:pPr>
              <w:spacing w:after="0"/>
              <w:jc w:val="left"/>
            </w:pPr>
          </w:p>
        </w:tc>
      </w:tr>
      <w:tr>
        <w:trPr>
          <w:cantSplit/>
        </w:trPr>
        <w:tc>
          <w:tcPr>
            <w:tcW w:type="dxa" w:w="1529"/>
          </w:tcPr>
          <w:p>
            <w:pPr>
              <w:spacing w:after="0"/>
              <w:jc w:val="left"/>
            </w:pPr>
            <w:r>
              <w:rPr>
                <w:sz w:val="16"/>
              </w:rPr>
              <w:t>Cook village</w:t>
            </w:r>
          </w:p>
        </w:tc>
        <w:tc>
          <w:tcPr>
            <w:tcW w:type="dxa" w:w="769"/>
          </w:tcPr>
          <w:p>
            <w:pPr>
              <w:spacing w:after="0"/>
              <w:jc w:val="left"/>
            </w:pPr>
            <w:r>
              <w:rPr>
                <w:sz w:val="16"/>
              </w:rPr>
              <w:t>Village</w:t>
            </w:r>
          </w:p>
        </w:tc>
        <w:tc>
          <w:tcPr>
            <w:tcW w:type="dxa" w:w="2460"/>
          </w:tcPr>
          <w:p>
            <w:pPr>
              <w:spacing w:after="0"/>
              <w:jc w:val="left"/>
            </w:pPr>
            <w:r>
              <w:rPr>
                <w:sz w:val="16"/>
              </w:rPr>
              <w:t>Approved, expires 2031-05-03</w:t>
            </w:r>
          </w:p>
        </w:tc>
        <w:tc>
          <w:tcPr>
            <w:tcW w:type="dxa" w:w="1997"/>
          </w:tcPr>
          <w:p>
            <w:pPr>
              <w:spacing w:after="0"/>
              <w:jc w:val="right"/>
            </w:pPr>
            <w:r>
              <w:rPr>
                <w:sz w:val="16"/>
              </w:rPr>
              <w:t>FMA RL 0, SRL 0; any 0</w:t>
            </w:r>
          </w:p>
        </w:tc>
        <w:tc>
          <w:tcPr>
            <w:tcW w:type="dxa" w:w="2549"/>
          </w:tcPr>
          <w:p>
            <w:pPr>
              <w:spacing w:after="0"/>
              <w:jc w:val="right"/>
            </w:pPr>
            <w:r>
              <w:rPr>
                <w:sz w:val="16"/>
              </w:rPr>
              <w:t>no Public Assistance recorded</w:t>
            </w:r>
          </w:p>
        </w:tc>
        <w:tc>
          <w:tcPr>
            <w:tcW w:type="dxa" w:w="2271"/>
          </w:tcPr>
          <w:p>
            <w:pPr>
              <w:spacing w:after="0"/>
              <w:jc w:val="right"/>
            </w:pPr>
            <w:r>
              <w:rPr>
                <w:sz w:val="16"/>
              </w:rPr>
              <w:t>32 total; 0 since its plan</w:t>
            </w:r>
          </w:p>
        </w:tc>
        <w:tc>
          <w:tcPr>
            <w:tcW w:type="dxa" w:w="2537"/>
          </w:tcPr>
          <w:p>
            <w:pPr>
              <w:spacing w:after="0"/>
              <w:jc w:val="left"/>
            </w:pPr>
          </w:p>
        </w:tc>
      </w:tr>
      <w:tr>
        <w:trPr>
          <w:cantSplit/>
        </w:trPr>
        <w:tc>
          <w:tcPr>
            <w:tcW w:type="dxa" w:w="1529"/>
          </w:tcPr>
          <w:p>
            <w:pPr>
              <w:spacing w:after="0"/>
              <w:jc w:val="left"/>
            </w:pPr>
            <w:r>
              <w:rPr>
                <w:sz w:val="16"/>
              </w:rPr>
              <w:t>Elk Creek village</w:t>
            </w:r>
          </w:p>
        </w:tc>
        <w:tc>
          <w:tcPr>
            <w:tcW w:type="dxa" w:w="769"/>
          </w:tcPr>
          <w:p>
            <w:pPr>
              <w:spacing w:after="0"/>
              <w:jc w:val="left"/>
            </w:pPr>
            <w:r>
              <w:rPr>
                <w:sz w:val="16"/>
              </w:rPr>
              <w:t>Village</w:t>
            </w:r>
          </w:p>
        </w:tc>
        <w:tc>
          <w:tcPr>
            <w:tcW w:type="dxa" w:w="2460"/>
          </w:tcPr>
          <w:p>
            <w:pPr>
              <w:spacing w:after="0"/>
              <w:jc w:val="left"/>
            </w:pPr>
            <w:r>
              <w:rPr>
                <w:sz w:val="16"/>
              </w:rPr>
              <w:t>Approved, expires 2031-05-03</w:t>
            </w:r>
          </w:p>
        </w:tc>
        <w:tc>
          <w:tcPr>
            <w:tcW w:type="dxa" w:w="1997"/>
          </w:tcPr>
          <w:p>
            <w:pPr>
              <w:spacing w:after="0"/>
              <w:jc w:val="right"/>
            </w:pPr>
            <w:r>
              <w:rPr>
                <w:sz w:val="16"/>
              </w:rPr>
              <w:t>FMA RL 0, SRL 0; any 0</w:t>
            </w:r>
          </w:p>
        </w:tc>
        <w:tc>
          <w:tcPr>
            <w:tcW w:type="dxa" w:w="2549"/>
          </w:tcPr>
          <w:p>
            <w:pPr>
              <w:spacing w:after="0"/>
              <w:jc w:val="right"/>
            </w:pPr>
            <w:r>
              <w:rPr>
                <w:sz w:val="16"/>
              </w:rPr>
              <w:t>$18,384.75</w:t>
            </w:r>
          </w:p>
        </w:tc>
        <w:tc>
          <w:tcPr>
            <w:tcW w:type="dxa" w:w="2271"/>
          </w:tcPr>
          <w:p>
            <w:pPr>
              <w:spacing w:after="0"/>
              <w:jc w:val="right"/>
            </w:pPr>
            <w:r>
              <w:rPr>
                <w:sz w:val="16"/>
              </w:rPr>
              <w:t>15 total; 2 since its plan</w:t>
            </w:r>
          </w:p>
        </w:tc>
        <w:tc>
          <w:tcPr>
            <w:tcW w:type="dxa" w:w="2537"/>
          </w:tcPr>
          <w:p>
            <w:pPr>
              <w:spacing w:after="0"/>
              <w:jc w:val="left"/>
            </w:pPr>
          </w:p>
        </w:tc>
      </w:tr>
      <w:tr>
        <w:trPr>
          <w:cantSplit/>
        </w:trPr>
        <w:tc>
          <w:tcPr>
            <w:tcW w:type="dxa" w:w="1529"/>
          </w:tcPr>
          <w:p>
            <w:pPr>
              <w:spacing w:after="0"/>
              <w:jc w:val="left"/>
            </w:pPr>
            <w:r>
              <w:rPr>
                <w:sz w:val="16"/>
              </w:rPr>
              <w:t>Sterling village</w:t>
            </w:r>
          </w:p>
        </w:tc>
        <w:tc>
          <w:tcPr>
            <w:tcW w:type="dxa" w:w="769"/>
          </w:tcPr>
          <w:p>
            <w:pPr>
              <w:spacing w:after="0"/>
              <w:jc w:val="left"/>
            </w:pPr>
            <w:r>
              <w:rPr>
                <w:sz w:val="16"/>
              </w:rPr>
              <w:t>Village</w:t>
            </w:r>
          </w:p>
        </w:tc>
        <w:tc>
          <w:tcPr>
            <w:tcW w:type="dxa" w:w="2460"/>
          </w:tcPr>
          <w:p>
            <w:pPr>
              <w:spacing w:after="0"/>
              <w:jc w:val="left"/>
            </w:pPr>
            <w:r>
              <w:rPr>
                <w:sz w:val="16"/>
              </w:rPr>
              <w:t>Plan 111395 approved 2026-05-04, pending adoption here; not yet eligible</w:t>
            </w:r>
          </w:p>
        </w:tc>
        <w:tc>
          <w:tcPr>
            <w:tcW w:type="dxa" w:w="1997"/>
          </w:tcPr>
          <w:p>
            <w:pPr>
              <w:spacing w:after="0"/>
              <w:jc w:val="right"/>
            </w:pPr>
            <w:r>
              <w:rPr>
                <w:sz w:val="16"/>
              </w:rPr>
              <w:t>FMA RL 0, SRL 0; any 0</w:t>
            </w:r>
          </w:p>
        </w:tc>
        <w:tc>
          <w:tcPr>
            <w:tcW w:type="dxa" w:w="2549"/>
          </w:tcPr>
          <w:p>
            <w:pPr>
              <w:spacing w:after="0"/>
              <w:jc w:val="right"/>
            </w:pPr>
            <w:r>
              <w:rPr>
                <w:sz w:val="16"/>
              </w:rPr>
              <w:t>$414,236.89</w:t>
            </w:r>
          </w:p>
        </w:tc>
        <w:tc>
          <w:tcPr>
            <w:tcW w:type="dxa" w:w="2271"/>
          </w:tcPr>
          <w:p>
            <w:pPr>
              <w:spacing w:after="0"/>
              <w:jc w:val="right"/>
            </w:pPr>
            <w:r>
              <w:rPr>
                <w:sz w:val="16"/>
              </w:rPr>
              <w:t>56 total; no approved plan</w:t>
            </w:r>
          </w:p>
        </w:tc>
        <w:tc>
          <w:tcPr>
            <w:tcW w:type="dxa" w:w="2537"/>
          </w:tcPr>
          <w:p>
            <w:pPr>
              <w:spacing w:after="0"/>
              <w:jc w:val="left"/>
            </w:pPr>
          </w:p>
        </w:tc>
      </w:tr>
      <w:tr>
        <w:trPr>
          <w:cantSplit/>
        </w:trPr>
        <w:tc>
          <w:tcPr>
            <w:tcW w:type="dxa" w:w="1529"/>
          </w:tcPr>
          <w:p>
            <w:pPr>
              <w:spacing w:after="0"/>
              <w:jc w:val="left"/>
            </w:pPr>
            <w:r>
              <w:rPr>
                <w:sz w:val="16"/>
              </w:rPr>
              <w:t>Tecumseh city</w:t>
            </w:r>
          </w:p>
        </w:tc>
        <w:tc>
          <w:tcPr>
            <w:tcW w:type="dxa" w:w="769"/>
          </w:tcPr>
          <w:p>
            <w:pPr>
              <w:spacing w:after="0"/>
              <w:jc w:val="left"/>
            </w:pPr>
            <w:r>
              <w:rPr>
                <w:sz w:val="16"/>
              </w:rPr>
              <w:t>City</w:t>
            </w:r>
          </w:p>
        </w:tc>
        <w:tc>
          <w:tcPr>
            <w:tcW w:type="dxa" w:w="2460"/>
          </w:tcPr>
          <w:p>
            <w:pPr>
              <w:spacing w:after="0"/>
              <w:jc w:val="left"/>
            </w:pPr>
            <w:r>
              <w:rPr>
                <w:sz w:val="16"/>
              </w:rPr>
              <w:t>Approved, expires 2031-05-03</w:t>
            </w:r>
          </w:p>
        </w:tc>
        <w:tc>
          <w:tcPr>
            <w:tcW w:type="dxa" w:w="1997"/>
          </w:tcPr>
          <w:p>
            <w:pPr>
              <w:spacing w:after="0"/>
              <w:jc w:val="right"/>
            </w:pPr>
            <w:r>
              <w:rPr>
                <w:sz w:val="16"/>
              </w:rPr>
              <w:t>FMA RL 0, SRL 0; any 0</w:t>
            </w:r>
          </w:p>
        </w:tc>
        <w:tc>
          <w:tcPr>
            <w:tcW w:type="dxa" w:w="2549"/>
          </w:tcPr>
          <w:p>
            <w:pPr>
              <w:spacing w:after="0"/>
              <w:jc w:val="right"/>
            </w:pPr>
            <w:r>
              <w:rPr>
                <w:sz w:val="16"/>
              </w:rPr>
              <w:t>$137,657.45</w:t>
            </w:r>
          </w:p>
        </w:tc>
        <w:tc>
          <w:tcPr>
            <w:tcW w:type="dxa" w:w="2271"/>
          </w:tcPr>
          <w:p>
            <w:pPr>
              <w:spacing w:after="0"/>
              <w:jc w:val="right"/>
            </w:pPr>
            <w:r>
              <w:rPr>
                <w:sz w:val="16"/>
              </w:rPr>
              <w:t>67 total; 2 since its plan</w:t>
            </w:r>
          </w:p>
        </w:tc>
        <w:tc>
          <w:tcPr>
            <w:tcW w:type="dxa" w:w="2537"/>
          </w:tcPr>
          <w:p>
            <w:pPr>
              <w:spacing w:after="0"/>
              <w:jc w:val="left"/>
            </w:pPr>
            <w:r>
              <w:rPr>
                <w:sz w:val="16"/>
              </w:rPr>
              <w:t>Includes $35,027.43 for declarations not counted as hazard incidents (DR-4521-NE).</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3"/>
        <w:gridCol w:w="1305"/>
        <w:gridCol w:w="1207"/>
        <w:gridCol w:w="1099"/>
        <w:gridCol w:w="1099"/>
        <w:gridCol w:w="156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2026-05-04</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$1,487,815,679</w:t>
            </w:r>
          </w:p>
        </w:tc>
        <w:tc>
          <w:tcPr>
            <w:tcW w:type="dxa" w:w="1215"/>
          </w:tcPr>
          <w:p>
            <w:pPr>
              <w:spacing w:after="0"/>
              <w:jc w:val="right"/>
            </w:pPr>
            <w:r>
              <w:rPr>
                <w:sz w:val="16"/>
              </w:rPr>
              <w:t>$107,026,426</w:t>
            </w:r>
          </w:p>
        </w:tc>
        <w:tc>
          <w:tcPr>
            <w:tcW w:type="dxa" w:w="1044"/>
          </w:tcPr>
          <w:p>
            <w:pPr>
              <w:spacing w:after="0"/>
              <w:jc w:val="right"/>
            </w:pPr>
            <w:r>
              <w:rPr>
                <w:sz w:val="16"/>
              </w:rPr>
              <w:t>5,288</w:t>
            </w:r>
          </w:p>
        </w:tc>
        <w:tc>
          <w:tcPr>
            <w:tcW w:type="dxa" w:w="1037"/>
          </w:tcPr>
          <w:p>
            <w:pPr>
              <w:spacing w:after="0"/>
              <w:jc w:val="right"/>
            </w:pPr>
            <w:r>
              <w:rPr>
                <w:sz w:val="16"/>
              </w:rPr>
              <w:t>$271</w:t>
            </w:r>
          </w:p>
        </w:tc>
        <w:tc>
          <w:tcPr>
            <w:tcW w:type="dxa" w:w="1126"/>
          </w:tcPr>
          <w:p>
            <w:pPr>
              <w:spacing w:after="0"/>
              <w:jc w:val="right"/>
            </w:pPr>
            <w:r>
              <w:rPr>
                <w:sz w:val="16"/>
              </w:rPr>
              <w:t>$34,510</w:t>
            </w:r>
          </w:p>
        </w:tc>
        <w:tc>
          <w:tcPr>
            <w:tcW w:type="dxa" w:w="983"/>
          </w:tcPr>
          <w:p>
            <w:pPr>
              <w:spacing w:after="0"/>
              <w:jc w:val="right"/>
            </w:pPr>
            <w:r>
              <w:rPr>
                <w:sz w:val="16"/>
              </w:rPr>
              <w:t>$194,821</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$34,454,367</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$158,309</w:t>
            </w:r>
          </w:p>
        </w:tc>
        <w:tc>
          <w:tcPr>
            <w:tcW w:type="dxa" w:w="983"/>
          </w:tcPr>
          <w:p>
            <w:pPr>
              <w:spacing w:after="0"/>
              <w:jc w:val="right"/>
            </w:pPr>
            <w:r>
              <w:rPr>
                <w:sz w:val="16"/>
              </w:rPr>
              <w:t>n/a</w:t>
            </w:r>
          </w:p>
        </w:tc>
        <w:tc>
          <w:tcPr>
            <w:tcW w:type="dxa" w:w="1305"/>
          </w:tcPr>
          <w:p>
            <w:pPr>
              <w:spacing w:after="0"/>
              <w:jc w:val="right"/>
            </w:pPr>
            <w:r>
              <w:rPr>
                <w:sz w:val="16"/>
              </w:rPr>
              <w:t>0.459% (agriculture)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$2,519,400,083</w:t>
            </w:r>
          </w:p>
        </w:tc>
        <w:tc>
          <w:tcPr>
            <w:tcW w:type="dxa" w:w="1215"/>
          </w:tcPr>
          <w:p>
            <w:pPr>
              <w:spacing w:after="0"/>
              <w:jc w:val="right"/>
            </w:pPr>
            <w:r>
              <w:rPr>
                <w:sz w:val="16"/>
              </w:rPr>
              <w:t>n/a</w:t>
            </w:r>
          </w:p>
        </w:tc>
        <w:tc>
          <w:tcPr>
            <w:tcW w:type="dxa" w:w="1044"/>
          </w:tcPr>
          <w:p>
            <w:pPr>
              <w:spacing w:after="0"/>
              <w:jc w:val="right"/>
            </w:pPr>
            <w:r>
              <w:rPr>
                <w:sz w:val="16"/>
              </w:rPr>
              <w:t>5,290</w:t>
            </w:r>
          </w:p>
        </w:tc>
        <w:tc>
          <w:tcPr>
            <w:tcW w:type="dxa" w:w="1037"/>
          </w:tcPr>
          <w:p>
            <w:pPr>
              <w:spacing w:after="0"/>
              <w:jc w:val="right"/>
            </w:pPr>
            <w:r>
              <w:rPr>
                <w:sz w:val="16"/>
              </w:rPr>
              <w:t>$5,130</w:t>
            </w:r>
          </w:p>
        </w:tc>
        <w:tc>
          <w:tcPr>
            <w:tcW w:type="dxa" w:w="1126"/>
          </w:tcPr>
          <w:p>
            <w:pPr>
              <w:spacing w:after="0"/>
              <w:jc w:val="right"/>
            </w:pPr>
            <w:r>
              <w:rPr>
                <w:sz w:val="16"/>
              </w:rPr>
              <w:t>n/a</w:t>
            </w:r>
          </w:p>
        </w:tc>
        <w:tc>
          <w:tcPr>
            <w:tcW w:type="dxa" w:w="983"/>
          </w:tcPr>
          <w:p>
            <w:pPr>
              <w:spacing w:after="0"/>
              <w:jc w:val="right"/>
            </w:pPr>
            <w:r>
              <w:rPr>
                <w:sz w:val="16"/>
              </w:rPr>
              <w:t>$500</w:t>
            </w:r>
          </w:p>
        </w:tc>
        <w:tc>
          <w:tcPr>
            <w:tcW w:type="dxa" w:w="1305"/>
          </w:tcPr>
          <w:p>
            <w:pPr>
              <w:spacing w:after="0"/>
              <w:jc w:val="right"/>
            </w:pPr>
            <w:r>
              <w:rPr>
                <w:sz w:val="16"/>
              </w:rPr>
              <w:t>0.000204%</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$1,487,825,467</w:t>
            </w:r>
          </w:p>
        </w:tc>
        <w:tc>
          <w:tcPr>
            <w:tcW w:type="dxa" w:w="1215"/>
          </w:tcPr>
          <w:p>
            <w:pPr>
              <w:spacing w:after="0"/>
              <w:jc w:val="right"/>
            </w:pPr>
            <w:r>
              <w:rPr>
                <w:sz w:val="16"/>
              </w:rPr>
              <w:t>$107,026,426</w:t>
            </w:r>
          </w:p>
        </w:tc>
        <w:tc>
          <w:tcPr>
            <w:tcW w:type="dxa" w:w="1044"/>
          </w:tcPr>
          <w:p>
            <w:pPr>
              <w:spacing w:after="0"/>
              <w:jc w:val="right"/>
            </w:pPr>
            <w:r>
              <w:rPr>
                <w:sz w:val="16"/>
              </w:rPr>
              <w:t>5,288</w:t>
            </w:r>
          </w:p>
        </w:tc>
        <w:tc>
          <w:tcPr>
            <w:tcW w:type="dxa" w:w="1037"/>
          </w:tcPr>
          <w:p>
            <w:pPr>
              <w:spacing w:after="0"/>
              <w:jc w:val="right"/>
            </w:pPr>
            <w:r>
              <w:rPr>
                <w:sz w:val="16"/>
              </w:rPr>
              <w:t>$61,996</w:t>
            </w:r>
          </w:p>
        </w:tc>
        <w:tc>
          <w:tcPr>
            <w:tcW w:type="dxa" w:w="1126"/>
          </w:tcPr>
          <w:p>
            <w:pPr>
              <w:spacing w:after="0"/>
              <w:jc w:val="right"/>
            </w:pPr>
            <w:r>
              <w:rPr>
                <w:sz w:val="16"/>
              </w:rPr>
              <w:t>$296,152</w:t>
            </w:r>
          </w:p>
        </w:tc>
        <w:tc>
          <w:tcPr>
            <w:tcW w:type="dxa" w:w="983"/>
          </w:tcPr>
          <w:p>
            <w:pPr>
              <w:spacing w:after="0"/>
              <w:jc w:val="right"/>
            </w:pPr>
            <w:r>
              <w:rPr>
                <w:sz w:val="16"/>
              </w:rPr>
              <w:t>$20,633</w:t>
            </w:r>
          </w:p>
        </w:tc>
        <w:tc>
          <w:tcPr>
            <w:tcW w:type="dxa" w:w="1305"/>
          </w:tcPr>
          <w:p>
            <w:pPr>
              <w:spacing w:after="0"/>
              <w:jc w:val="right"/>
            </w:pPr>
            <w:r>
              <w:rPr>
                <w:sz w:val="16"/>
              </w:rPr>
              <w:t>0.00417%</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$1,487,815,679</w:t>
            </w:r>
          </w:p>
        </w:tc>
        <w:tc>
          <w:tcPr>
            <w:tcW w:type="dxa" w:w="1215"/>
          </w:tcPr>
          <w:p>
            <w:pPr>
              <w:spacing w:after="0"/>
              <w:jc w:val="right"/>
            </w:pPr>
            <w:r>
              <w:rPr>
                <w:sz w:val="16"/>
              </w:rPr>
              <w:t>$107,026,426</w:t>
            </w:r>
          </w:p>
        </w:tc>
        <w:tc>
          <w:tcPr>
            <w:tcW w:type="dxa" w:w="1044"/>
          </w:tcPr>
          <w:p>
            <w:pPr>
              <w:spacing w:after="0"/>
              <w:jc w:val="right"/>
            </w:pPr>
            <w:r>
              <w:rPr>
                <w:sz w:val="16"/>
              </w:rPr>
              <w:t>5,288</w:t>
            </w:r>
          </w:p>
        </w:tc>
        <w:tc>
          <w:tcPr>
            <w:tcW w:type="dxa" w:w="1037"/>
          </w:tcPr>
          <w:p>
            <w:pPr>
              <w:spacing w:after="0"/>
              <w:jc w:val="right"/>
            </w:pPr>
            <w:r>
              <w:rPr>
                <w:sz w:val="16"/>
              </w:rPr>
              <w:t>$7,838</w:t>
            </w:r>
          </w:p>
        </w:tc>
        <w:tc>
          <w:tcPr>
            <w:tcW w:type="dxa" w:w="1126"/>
          </w:tcPr>
          <w:p>
            <w:pPr>
              <w:spacing w:after="0"/>
              <w:jc w:val="right"/>
            </w:pPr>
            <w:r>
              <w:rPr>
                <w:sz w:val="16"/>
              </w:rPr>
              <w:t>$6</w:t>
            </w:r>
          </w:p>
        </w:tc>
        <w:tc>
          <w:tcPr>
            <w:tcW w:type="dxa" w:w="983"/>
          </w:tcPr>
          <w:p>
            <w:pPr>
              <w:spacing w:after="0"/>
              <w:jc w:val="right"/>
            </w:pPr>
            <w:r>
              <w:rPr>
                <w:sz w:val="16"/>
              </w:rPr>
              <w:t>$185,376</w:t>
            </w:r>
          </w:p>
        </w:tc>
        <w:tc>
          <w:tcPr>
            <w:tcW w:type="dxa" w:w="1305"/>
          </w:tcPr>
          <w:p>
            <w:pPr>
              <w:spacing w:after="0"/>
              <w:jc w:val="right"/>
            </w:pPr>
            <w:r>
              <w:rPr>
                <w:sz w:val="16"/>
              </w:rPr>
              <w:t>0.000527%</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$1,487,825,467</w:t>
            </w:r>
          </w:p>
        </w:tc>
        <w:tc>
          <w:tcPr>
            <w:tcW w:type="dxa" w:w="1215"/>
          </w:tcPr>
          <w:p>
            <w:pPr>
              <w:spacing w:after="0"/>
              <w:jc w:val="right"/>
            </w:pPr>
            <w:r>
              <w:rPr>
                <w:sz w:val="16"/>
              </w:rPr>
              <w:t>$107,026,426</w:t>
            </w:r>
          </w:p>
        </w:tc>
        <w:tc>
          <w:tcPr>
            <w:tcW w:type="dxa" w:w="1044"/>
          </w:tcPr>
          <w:p>
            <w:pPr>
              <w:spacing w:after="0"/>
              <w:jc w:val="right"/>
            </w:pPr>
            <w:r>
              <w:rPr>
                <w:sz w:val="16"/>
              </w:rPr>
              <w:t>5,288</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983"/>
          </w:tcPr>
          <w:p>
            <w:pPr>
              <w:spacing w:after="0"/>
              <w:jc w:val="right"/>
            </w:pPr>
            <w:r>
              <w:rPr>
                <w:sz w:val="16"/>
              </w:rPr>
              <w:t>$0</w:t>
            </w:r>
          </w:p>
        </w:tc>
        <w:tc>
          <w:tcPr>
            <w:tcW w:type="dxa" w:w="1305"/>
          </w:tcPr>
          <w:p>
            <w:pPr>
              <w:spacing w:after="0"/>
              <w:jc w:val="right"/>
            </w:pPr>
            <w:r>
              <w:rPr>
                <w:sz w:val="16"/>
              </w:rPr>
              <w:t>0%</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$1,487,815,679</w:t>
            </w:r>
          </w:p>
        </w:tc>
        <w:tc>
          <w:tcPr>
            <w:tcW w:type="dxa" w:w="1215"/>
          </w:tcPr>
          <w:p>
            <w:pPr>
              <w:spacing w:after="0"/>
              <w:jc w:val="right"/>
            </w:pPr>
            <w:r>
              <w:rPr>
                <w:sz w:val="16"/>
              </w:rPr>
              <w:t>n/a</w:t>
            </w:r>
          </w:p>
        </w:tc>
        <w:tc>
          <w:tcPr>
            <w:tcW w:type="dxa" w:w="1044"/>
          </w:tcPr>
          <w:p>
            <w:pPr>
              <w:spacing w:after="0"/>
              <w:jc w:val="right"/>
            </w:pPr>
            <w:r>
              <w:rPr>
                <w:sz w:val="16"/>
              </w:rPr>
              <w:t>5,288</w:t>
            </w:r>
          </w:p>
        </w:tc>
        <w:tc>
          <w:tcPr>
            <w:tcW w:type="dxa" w:w="1037"/>
          </w:tcPr>
          <w:p>
            <w:pPr>
              <w:spacing w:after="0"/>
              <w:jc w:val="right"/>
            </w:pPr>
            <w:r>
              <w:rPr>
                <w:sz w:val="16"/>
              </w:rPr>
              <w:t>$22,780</w:t>
            </w:r>
          </w:p>
        </w:tc>
        <w:tc>
          <w:tcPr>
            <w:tcW w:type="dxa" w:w="1126"/>
          </w:tcPr>
          <w:p>
            <w:pPr>
              <w:spacing w:after="0"/>
              <w:jc w:val="right"/>
            </w:pPr>
            <w:r>
              <w:rPr>
                <w:sz w:val="16"/>
              </w:rPr>
              <w:t>n/a</w:t>
            </w:r>
          </w:p>
        </w:tc>
        <w:tc>
          <w:tcPr>
            <w:tcW w:type="dxa" w:w="983"/>
          </w:tcPr>
          <w:p>
            <w:pPr>
              <w:spacing w:after="0"/>
              <w:jc w:val="right"/>
            </w:pPr>
            <w:r>
              <w:rPr>
                <w:sz w:val="16"/>
              </w:rPr>
              <w:t>$59,593</w:t>
            </w:r>
          </w:p>
        </w:tc>
        <w:tc>
          <w:tcPr>
            <w:tcW w:type="dxa" w:w="1305"/>
          </w:tcPr>
          <w:p>
            <w:pPr>
              <w:spacing w:after="0"/>
              <w:jc w:val="right"/>
            </w:pPr>
            <w:r>
              <w:rPr>
                <w:sz w:val="16"/>
              </w:rPr>
              <w:t>0.00153%</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$1,486,725,261</w:t>
            </w:r>
          </w:p>
        </w:tc>
        <w:tc>
          <w:tcPr>
            <w:tcW w:type="dxa" w:w="1215"/>
          </w:tcPr>
          <w:p>
            <w:pPr>
              <w:spacing w:after="0"/>
              <w:jc w:val="right"/>
            </w:pPr>
            <w:r>
              <w:rPr>
                <w:sz w:val="16"/>
              </w:rPr>
              <w:t>$15,035,677</w:t>
            </w:r>
          </w:p>
        </w:tc>
        <w:tc>
          <w:tcPr>
            <w:tcW w:type="dxa" w:w="1044"/>
          </w:tcPr>
          <w:p>
            <w:pPr>
              <w:spacing w:after="0"/>
              <w:jc w:val="right"/>
            </w:pPr>
            <w:r>
              <w:rPr>
                <w:sz w:val="16"/>
              </w:rPr>
              <w:t>334</w:t>
            </w:r>
          </w:p>
        </w:tc>
        <w:tc>
          <w:tcPr>
            <w:tcW w:type="dxa" w:w="1037"/>
          </w:tcPr>
          <w:p>
            <w:pPr>
              <w:spacing w:after="0"/>
              <w:jc w:val="right"/>
            </w:pPr>
            <w:r>
              <w:rPr>
                <w:sz w:val="16"/>
              </w:rPr>
              <w:t>$1,740,946</w:t>
            </w:r>
          </w:p>
        </w:tc>
        <w:tc>
          <w:tcPr>
            <w:tcW w:type="dxa" w:w="1126"/>
          </w:tcPr>
          <w:p>
            <w:pPr>
              <w:spacing w:after="0"/>
              <w:jc w:val="right"/>
            </w:pPr>
            <w:r>
              <w:rPr>
                <w:sz w:val="16"/>
              </w:rPr>
              <w:t>$53,939</w:t>
            </w:r>
          </w:p>
        </w:tc>
        <w:tc>
          <w:tcPr>
            <w:tcW w:type="dxa" w:w="983"/>
          </w:tcPr>
          <w:p>
            <w:pPr>
              <w:spacing w:after="0"/>
              <w:jc w:val="right"/>
            </w:pPr>
            <w:r>
              <w:rPr>
                <w:sz w:val="16"/>
              </w:rPr>
              <w:t>$1,317</w:t>
            </w:r>
          </w:p>
        </w:tc>
        <w:tc>
          <w:tcPr>
            <w:tcW w:type="dxa" w:w="1305"/>
          </w:tcPr>
          <w:p>
            <w:pPr>
              <w:spacing w:after="0"/>
              <w:jc w:val="right"/>
            </w:pPr>
            <w:r>
              <w:rPr>
                <w:sz w:val="16"/>
              </w:rPr>
              <w:t>n/a (see note)</w:t>
            </w:r>
          </w:p>
        </w:tc>
        <w:tc>
          <w:tcPr>
            <w:tcW w:type="dxa" w:w="1207"/>
          </w:tcPr>
          <w:p>
            <w:pPr>
              <w:spacing w:after="0"/>
              <w:jc w:val="right"/>
            </w:pPr>
            <w:r>
              <w:rPr>
                <w:sz w:val="16"/>
              </w:rPr>
              <w:t>$0</w:t>
            </w: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$7,352,145</w:t>
            </w:r>
          </w:p>
        </w:tc>
        <w:tc>
          <w:tcPr>
            <w:tcW w:type="dxa" w:w="1215"/>
          </w:tcPr>
          <w:p>
            <w:pPr>
              <w:spacing w:after="0"/>
              <w:jc w:val="right"/>
            </w:pPr>
            <w:r>
              <w:rPr>
                <w:sz w:val="16"/>
              </w:rPr>
              <w:t>n/a</w:t>
            </w:r>
          </w:p>
        </w:tc>
        <w:tc>
          <w:tcPr>
            <w:tcW w:type="dxa" w:w="1044"/>
          </w:tcPr>
          <w:p>
            <w:pPr>
              <w:spacing w:after="0"/>
              <w:jc w:val="right"/>
            </w:pPr>
            <w:r>
              <w:rPr>
                <w:sz w:val="16"/>
              </w:rPr>
              <w:t>33</w:t>
            </w:r>
          </w:p>
        </w:tc>
        <w:tc>
          <w:tcPr>
            <w:tcW w:type="dxa" w:w="1037"/>
          </w:tcPr>
          <w:p>
            <w:pPr>
              <w:spacing w:after="0"/>
              <w:jc w:val="right"/>
            </w:pPr>
            <w:r>
              <w:rPr>
                <w:sz w:val="16"/>
              </w:rPr>
              <w:t>$9</w:t>
            </w:r>
          </w:p>
        </w:tc>
        <w:tc>
          <w:tcPr>
            <w:tcW w:type="dxa" w:w="1126"/>
          </w:tcPr>
          <w:p>
            <w:pPr>
              <w:spacing w:after="0"/>
              <w:jc w:val="right"/>
            </w:pPr>
            <w:r>
              <w:rPr>
                <w:sz w:val="16"/>
              </w:rPr>
              <w:t>n/a</w:t>
            </w:r>
          </w:p>
        </w:tc>
        <w:tc>
          <w:tcPr>
            <w:tcW w:type="dxa" w:w="983"/>
          </w:tcPr>
          <w:p>
            <w:pPr>
              <w:spacing w:after="0"/>
              <w:jc w:val="right"/>
            </w:pPr>
            <w:r>
              <w:rPr>
                <w:sz w:val="16"/>
              </w:rPr>
              <w:t>$416</w:t>
            </w:r>
          </w:p>
        </w:tc>
        <w:tc>
          <w:tcPr>
            <w:tcW w:type="dxa" w:w="1305"/>
          </w:tcPr>
          <w:p>
            <w:pPr>
              <w:spacing w:after="0"/>
              <w:jc w:val="right"/>
            </w:pPr>
            <w:r>
              <w:rPr>
                <w:sz w:val="16"/>
              </w:rPr>
              <w:t>0.000129%</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$1,487,825,467</w:t>
            </w:r>
          </w:p>
        </w:tc>
        <w:tc>
          <w:tcPr>
            <w:tcW w:type="dxa" w:w="1215"/>
          </w:tcPr>
          <w:p>
            <w:pPr>
              <w:spacing w:after="0"/>
              <w:jc w:val="right"/>
            </w:pPr>
            <w:r>
              <w:rPr>
                <w:sz w:val="16"/>
              </w:rPr>
              <w:t>n/a</w:t>
            </w:r>
          </w:p>
        </w:tc>
        <w:tc>
          <w:tcPr>
            <w:tcW w:type="dxa" w:w="1044"/>
          </w:tcPr>
          <w:p>
            <w:pPr>
              <w:spacing w:after="0"/>
              <w:jc w:val="right"/>
            </w:pPr>
            <w:r>
              <w:rPr>
                <w:sz w:val="16"/>
              </w:rPr>
              <w:t>5,288</w:t>
            </w:r>
          </w:p>
        </w:tc>
        <w:tc>
          <w:tcPr>
            <w:tcW w:type="dxa" w:w="1037"/>
          </w:tcPr>
          <w:p>
            <w:pPr>
              <w:spacing w:after="0"/>
              <w:jc w:val="right"/>
            </w:pPr>
            <w:r>
              <w:rPr>
                <w:sz w:val="16"/>
              </w:rPr>
              <w:t>$2,966</w:t>
            </w:r>
          </w:p>
        </w:tc>
        <w:tc>
          <w:tcPr>
            <w:tcW w:type="dxa" w:w="1126"/>
          </w:tcPr>
          <w:p>
            <w:pPr>
              <w:spacing w:after="0"/>
              <w:jc w:val="right"/>
            </w:pPr>
            <w:r>
              <w:rPr>
                <w:sz w:val="16"/>
              </w:rPr>
              <w:t>n/a</w:t>
            </w:r>
          </w:p>
        </w:tc>
        <w:tc>
          <w:tcPr>
            <w:tcW w:type="dxa" w:w="983"/>
          </w:tcPr>
          <w:p>
            <w:pPr>
              <w:spacing w:after="0"/>
              <w:jc w:val="right"/>
            </w:pPr>
            <w:r>
              <w:rPr>
                <w:sz w:val="16"/>
              </w:rPr>
              <w:t>$54,821</w:t>
            </w:r>
          </w:p>
        </w:tc>
        <w:tc>
          <w:tcPr>
            <w:tcW w:type="dxa" w:w="1305"/>
          </w:tcPr>
          <w:p>
            <w:pPr>
              <w:spacing w:after="0"/>
              <w:jc w:val="right"/>
            </w:pPr>
            <w:r>
              <w:rPr>
                <w:sz w:val="16"/>
              </w:rPr>
              <w:t>0.000199%</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$1,487,825,467</w:t>
            </w:r>
          </w:p>
        </w:tc>
        <w:tc>
          <w:tcPr>
            <w:tcW w:type="dxa" w:w="1215"/>
          </w:tcPr>
          <w:p>
            <w:pPr>
              <w:spacing w:after="0"/>
              <w:jc w:val="right"/>
            </w:pPr>
            <w:r>
              <w:rPr>
                <w:sz w:val="16"/>
              </w:rPr>
              <w:t>$107,026,426</w:t>
            </w:r>
          </w:p>
        </w:tc>
        <w:tc>
          <w:tcPr>
            <w:tcW w:type="dxa" w:w="1044"/>
          </w:tcPr>
          <w:p>
            <w:pPr>
              <w:spacing w:after="0"/>
              <w:jc w:val="right"/>
            </w:pPr>
            <w:r>
              <w:rPr>
                <w:sz w:val="16"/>
              </w:rPr>
              <w:t>5,288</w:t>
            </w:r>
          </w:p>
        </w:tc>
        <w:tc>
          <w:tcPr>
            <w:tcW w:type="dxa" w:w="1037"/>
          </w:tcPr>
          <w:p>
            <w:pPr>
              <w:spacing w:after="0"/>
              <w:jc w:val="right"/>
            </w:pPr>
            <w:r>
              <w:rPr>
                <w:sz w:val="16"/>
              </w:rPr>
              <w:t>$70,820</w:t>
            </w:r>
          </w:p>
        </w:tc>
        <w:tc>
          <w:tcPr>
            <w:tcW w:type="dxa" w:w="1126"/>
          </w:tcPr>
          <w:p>
            <w:pPr>
              <w:spacing w:after="0"/>
              <w:jc w:val="right"/>
            </w:pPr>
            <w:r>
              <w:rPr>
                <w:sz w:val="16"/>
              </w:rPr>
              <w:t>$41,278</w:t>
            </w:r>
          </w:p>
        </w:tc>
        <w:tc>
          <w:tcPr>
            <w:tcW w:type="dxa" w:w="983"/>
          </w:tcPr>
          <w:p>
            <w:pPr>
              <w:spacing w:after="0"/>
              <w:jc w:val="right"/>
            </w:pPr>
            <w:r>
              <w:rPr>
                <w:sz w:val="16"/>
              </w:rPr>
              <w:t>$91,668</w:t>
            </w:r>
          </w:p>
        </w:tc>
        <w:tc>
          <w:tcPr>
            <w:tcW w:type="dxa" w:w="1305"/>
          </w:tcPr>
          <w:p>
            <w:pPr>
              <w:spacing w:after="0"/>
              <w:jc w:val="right"/>
            </w:pPr>
            <w:r>
              <w:rPr>
                <w:sz w:val="16"/>
              </w:rPr>
              <w:t>0.00476%</w:t>
            </w:r>
          </w:p>
        </w:tc>
        <w:tc>
          <w:tcPr>
            <w:tcW w:type="dxa" w:w="1207"/>
          </w:tcPr>
          <w:p>
            <w:pPr>
              <w:spacing w:after="0"/>
              <w:jc w:val="right"/>
            </w:pPr>
            <w:r>
              <w:rPr>
                <w:sz w:val="16"/>
              </w:rPr>
              <w:t>$0</w:t>
            </w: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$1,487,825,467</w:t>
            </w:r>
          </w:p>
        </w:tc>
        <w:tc>
          <w:tcPr>
            <w:tcW w:type="dxa" w:w="1215"/>
          </w:tcPr>
          <w:p>
            <w:pPr>
              <w:spacing w:after="0"/>
              <w:jc w:val="right"/>
            </w:pPr>
            <w:r>
              <w:rPr>
                <w:sz w:val="16"/>
              </w:rPr>
              <w:t>$107,026,426</w:t>
            </w:r>
          </w:p>
        </w:tc>
        <w:tc>
          <w:tcPr>
            <w:tcW w:type="dxa" w:w="1044"/>
          </w:tcPr>
          <w:p>
            <w:pPr>
              <w:spacing w:after="0"/>
              <w:jc w:val="right"/>
            </w:pPr>
            <w:r>
              <w:rPr>
                <w:sz w:val="16"/>
              </w:rPr>
              <w:t>5,288</w:t>
            </w:r>
          </w:p>
        </w:tc>
        <w:tc>
          <w:tcPr>
            <w:tcW w:type="dxa" w:w="1037"/>
          </w:tcPr>
          <w:p>
            <w:pPr>
              <w:spacing w:after="0"/>
              <w:jc w:val="right"/>
            </w:pPr>
            <w:r>
              <w:rPr>
                <w:sz w:val="16"/>
              </w:rPr>
              <w:t>$379,093</w:t>
            </w:r>
          </w:p>
        </w:tc>
        <w:tc>
          <w:tcPr>
            <w:tcW w:type="dxa" w:w="1126"/>
          </w:tcPr>
          <w:p>
            <w:pPr>
              <w:spacing w:after="0"/>
              <w:jc w:val="right"/>
            </w:pPr>
            <w:r>
              <w:rPr>
                <w:sz w:val="16"/>
              </w:rPr>
              <w:t>$2,734</w:t>
            </w:r>
          </w:p>
        </w:tc>
        <w:tc>
          <w:tcPr>
            <w:tcW w:type="dxa" w:w="983"/>
          </w:tcPr>
          <w:p>
            <w:pPr>
              <w:spacing w:after="0"/>
              <w:jc w:val="right"/>
            </w:pPr>
            <w:r>
              <w:rPr>
                <w:sz w:val="16"/>
              </w:rPr>
              <w:t>$293,603</w:t>
            </w:r>
          </w:p>
        </w:tc>
        <w:tc>
          <w:tcPr>
            <w:tcW w:type="dxa" w:w="1305"/>
          </w:tcPr>
          <w:p>
            <w:pPr>
              <w:spacing w:after="0"/>
              <w:jc w:val="right"/>
            </w:pPr>
            <w:r>
              <w:rPr>
                <w:sz w:val="16"/>
              </w:rPr>
              <w:t>0.0255%</w:t>
            </w:r>
          </w:p>
        </w:tc>
        <w:tc>
          <w:tcPr>
            <w:tcW w:type="dxa" w:w="1207"/>
          </w:tcPr>
          <w:p>
            <w:pPr>
              <w:spacing w:after="0"/>
              <w:jc w:val="right"/>
            </w:pPr>
            <w:r>
              <w:rPr>
                <w:sz w:val="16"/>
              </w:rPr>
              <w:t>$0</w:t>
            </w: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$574,314,667</w:t>
            </w:r>
          </w:p>
        </w:tc>
        <w:tc>
          <w:tcPr>
            <w:tcW w:type="dxa" w:w="1215"/>
          </w:tcPr>
          <w:p>
            <w:pPr>
              <w:spacing w:after="0"/>
              <w:jc w:val="right"/>
            </w:pPr>
            <w:r>
              <w:rPr>
                <w:sz w:val="16"/>
              </w:rPr>
              <w:t>$41,398,225</w:t>
            </w:r>
          </w:p>
        </w:tc>
        <w:tc>
          <w:tcPr>
            <w:tcW w:type="dxa" w:w="1044"/>
          </w:tcPr>
          <w:p>
            <w:pPr>
              <w:spacing w:after="0"/>
              <w:jc w:val="right"/>
            </w:pPr>
            <w:r>
              <w:rPr>
                <w:sz w:val="16"/>
              </w:rPr>
              <w:t>2,545</w:t>
            </w:r>
          </w:p>
        </w:tc>
        <w:tc>
          <w:tcPr>
            <w:tcW w:type="dxa" w:w="1037"/>
          </w:tcPr>
          <w:p>
            <w:pPr>
              <w:spacing w:after="0"/>
              <w:jc w:val="right"/>
            </w:pPr>
            <w:r>
              <w:rPr>
                <w:sz w:val="16"/>
              </w:rPr>
              <w:t>$450,523</w:t>
            </w:r>
          </w:p>
        </w:tc>
        <w:tc>
          <w:tcPr>
            <w:tcW w:type="dxa" w:w="1126"/>
          </w:tcPr>
          <w:p>
            <w:pPr>
              <w:spacing w:after="0"/>
              <w:jc w:val="right"/>
            </w:pPr>
            <w:r>
              <w:rPr>
                <w:sz w:val="16"/>
              </w:rPr>
              <w:t>$297</w:t>
            </w:r>
          </w:p>
        </w:tc>
        <w:tc>
          <w:tcPr>
            <w:tcW w:type="dxa" w:w="983"/>
          </w:tcPr>
          <w:p>
            <w:pPr>
              <w:spacing w:after="0"/>
              <w:jc w:val="right"/>
            </w:pPr>
            <w:r>
              <w:rPr>
                <w:sz w:val="16"/>
              </w:rPr>
              <w:t>$18,541</w:t>
            </w:r>
          </w:p>
        </w:tc>
        <w:tc>
          <w:tcPr>
            <w:tcW w:type="dxa" w:w="1305"/>
          </w:tcPr>
          <w:p>
            <w:pPr>
              <w:spacing w:after="0"/>
              <w:jc w:val="right"/>
            </w:pPr>
            <w:r>
              <w:rPr>
                <w:sz w:val="16"/>
              </w:rPr>
              <w:t>0.0784%</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$1,487,815,679</w:t>
            </w:r>
          </w:p>
        </w:tc>
        <w:tc>
          <w:tcPr>
            <w:tcW w:type="dxa" w:w="1215"/>
          </w:tcPr>
          <w:p>
            <w:pPr>
              <w:spacing w:after="0"/>
              <w:jc w:val="right"/>
            </w:pPr>
            <w:r>
              <w:rPr>
                <w:sz w:val="16"/>
              </w:rPr>
              <w:t>$107,026,426</w:t>
            </w:r>
          </w:p>
        </w:tc>
        <w:tc>
          <w:tcPr>
            <w:tcW w:type="dxa" w:w="1044"/>
          </w:tcPr>
          <w:p>
            <w:pPr>
              <w:spacing w:after="0"/>
              <w:jc w:val="right"/>
            </w:pPr>
            <w:r>
              <w:rPr>
                <w:sz w:val="16"/>
              </w:rPr>
              <w:t>5,288</w:t>
            </w:r>
          </w:p>
        </w:tc>
        <w:tc>
          <w:tcPr>
            <w:tcW w:type="dxa" w:w="1037"/>
          </w:tcPr>
          <w:p>
            <w:pPr>
              <w:spacing w:after="0"/>
              <w:jc w:val="right"/>
            </w:pPr>
            <w:r>
              <w:rPr>
                <w:sz w:val="16"/>
              </w:rPr>
              <w:t>$7,749</w:t>
            </w:r>
          </w:p>
        </w:tc>
        <w:tc>
          <w:tcPr>
            <w:tcW w:type="dxa" w:w="1126"/>
          </w:tcPr>
          <w:p>
            <w:pPr>
              <w:spacing w:after="0"/>
              <w:jc w:val="right"/>
            </w:pPr>
            <w:r>
              <w:rPr>
                <w:sz w:val="16"/>
              </w:rPr>
              <w:t>$158</w:t>
            </w:r>
          </w:p>
        </w:tc>
        <w:tc>
          <w:tcPr>
            <w:tcW w:type="dxa" w:w="983"/>
          </w:tcPr>
          <w:p>
            <w:pPr>
              <w:spacing w:after="0"/>
              <w:jc w:val="right"/>
            </w:pPr>
            <w:r>
              <w:rPr>
                <w:sz w:val="16"/>
              </w:rPr>
              <w:t>$42,490</w:t>
            </w:r>
          </w:p>
        </w:tc>
        <w:tc>
          <w:tcPr>
            <w:tcW w:type="dxa" w:w="1305"/>
          </w:tcPr>
          <w:p>
            <w:pPr>
              <w:spacing w:after="0"/>
              <w:jc w:val="right"/>
            </w:pPr>
            <w:r>
              <w:rPr>
                <w:sz w:val="16"/>
              </w:rPr>
              <w:t>0.000521%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2026-05-04 (Storm Events through 2026-06-30): 5 county-coded records, 5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5,288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$1,487,825,467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$107,026,426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$3,337,503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$963,779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Johnson County</w:t>
            </w:r>
          </w:p>
        </w:tc>
        <w:tc>
          <w:tcPr>
            <w:tcW w:type="dxa" w:w="1589"/>
          </w:tcPr>
          <w:p>
            <w:pPr>
              <w:spacing w:after="0"/>
              <w:jc w:val="left"/>
            </w:pPr>
            <w:r>
              <w:rPr>
                <w:sz w:val="16"/>
              </w:rPr>
              <w:t>310122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Cook village</w:t>
            </w:r>
          </w:p>
        </w:tc>
        <w:tc>
          <w:tcPr>
            <w:tcW w:type="dxa" w:w="1589"/>
          </w:tcPr>
          <w:p>
            <w:pPr>
              <w:spacing w:after="0"/>
              <w:jc w:val="left"/>
            </w:pPr>
            <w:r>
              <w:rPr>
                <w:sz w:val="16"/>
              </w:rPr>
              <w:t>310123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Elk Creek village</w:t>
            </w:r>
          </w:p>
        </w:tc>
        <w:tc>
          <w:tcPr>
            <w:tcW w:type="dxa" w:w="1589"/>
          </w:tcPr>
          <w:p>
            <w:pPr>
              <w:spacing w:after="0"/>
              <w:jc w:val="left"/>
            </w:pPr>
            <w:r>
              <w:rPr>
                <w:sz w:val="16"/>
              </w:rPr>
              <w:t>310125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Sterling village</w:t>
            </w:r>
          </w:p>
        </w:tc>
        <w:tc>
          <w:tcPr>
            <w:tcW w:type="dxa" w:w="1589"/>
          </w:tcPr>
          <w:p>
            <w:pPr>
              <w:spacing w:after="0"/>
              <w:jc w:val="left"/>
            </w:pPr>
            <w:r>
              <w:rPr>
                <w:sz w:val="16"/>
              </w:rPr>
              <w:t>310126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Tecumseh city</w:t>
            </w:r>
          </w:p>
        </w:tc>
        <w:tc>
          <w:tcPr>
            <w:tcW w:type="dxa" w:w="1589"/>
          </w:tcPr>
          <w:p>
            <w:pPr>
              <w:spacing w:after="0"/>
              <w:jc w:val="left"/>
            </w:pPr>
            <w:r>
              <w:rPr>
                <w:sz w:val="16"/>
              </w:rPr>
              <w:t>310127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Johnson County, NE: risk-assessment baseline packet, release 2026-10 (data as of 2026-09-30; County FIPS 31097). Automated baseline. </w:t>
      </w:r>
      <w:hyperlink r:id="rId15">
        <w:r>
          <w:rPr>
            <w:color w:val="1F4E99"/>
            <w:sz w:val="17"/>
            <w:u w:val="single"/>
          </w:rPr>
          <w:t>https://hazardplain.org/ne/31097/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hazard-plain_2026-10_NE_31097.docx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Johnson County, NE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e/3109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Johnson County, NE: Risk-assessment baseline packet</dc:title>
  <dc:subject>Hazard Plain release 2026-10, as of 2026-09-30. Automated baseline</dc:subject>
  <dc:creator>Hazard Plain</dc:creator>
  <cp:keywords>Hazard Plain; hazard mitigation; risk assessment; 31097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