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Dodge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Lower Platte North NRD (FEMA plan 110950)</w:t>
      </w:r>
    </w:p>
    <w:p>
      <w:pPr>
        <w:keepNext/>
        <w:spacing w:after="40" w:before="0"/>
      </w:pPr>
      <w:r>
        <w:rPr>
          <w:b/>
        </w:rPr>
        <w:t xml:space="preserve">Approved: </w:t>
      </w:r>
      <w:r>
        <w:rPr/>
        <w:t>2025-08-22</w:t>
      </w:r>
    </w:p>
    <w:p>
      <w:pPr>
        <w:keepNext/>
        <w:spacing w:after="40" w:before="0"/>
      </w:pPr>
      <w:r>
        <w:rPr>
          <w:b/>
        </w:rPr>
        <w:t xml:space="preserve">Expires: </w:t>
      </w:r>
      <w:r>
        <w:rPr/>
        <w:t>2030-08-21</w:t>
      </w:r>
    </w:p>
    <w:p>
      <w:pPr>
        <w:keepNext/>
        <w:spacing w:after="40" w:before="0"/>
      </w:pPr>
      <w:r>
        <w:rPr>
          <w:b/>
        </w:rPr>
        <w:t xml:space="preserve">As of: </w:t>
      </w:r>
      <w:r>
        <w:rPr/>
        <w:t>2026-09-28</w:t>
      </w:r>
    </w:p>
    <w:p>
      <w:pPr>
        <w:keepNext/>
        <w:spacing w:after="40" w:before="0"/>
      </w:pPr>
      <w:r>
        <w:rPr>
          <w:b/>
        </w:rPr>
        <w:t xml:space="preserve">Days: </w:t>
      </w:r>
      <w:r>
        <w:rPr/>
        <w:t>1,423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7 (44 CFR 77.2); any definition: 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8"/>
        <w:gridCol w:w="1804"/>
        <w:gridCol w:w="1782"/>
        <w:gridCol w:w="2436"/>
        <w:gridCol w:w="1191"/>
        <w:gridCol w:w="1037"/>
        <w:gridCol w:w="833"/>
        <w:gridCol w:w="1367"/>
        <w:gridCol w:w="1755"/>
      </w:tblGrid>
      <w:tr>
        <w:trPr>
          <w:cantSplit/>
          <w:tblHeader/>
        </w:trPr>
        <w:tc>
          <w:tcPr>
            <w:tcW w:type="dxa" w:w="1908"/>
            <w:shd w:val="clear" w:color="auto" w:fill="E8E8E8"/>
          </w:tcPr>
          <w:p>
            <w:pPr>
              <w:spacing w:after="0"/>
              <w:jc w:val="left"/>
            </w:pPr>
            <w:r>
              <w:rPr>
                <w:b/>
                <w:sz w:val="16"/>
              </w:rPr>
              <w:t>Jurisdiction</w:t>
            </w:r>
          </w:p>
        </w:tc>
        <w:tc>
          <w:tcPr>
            <w:tcW w:type="dxa" w:w="1804"/>
            <w:shd w:val="clear" w:color="auto" w:fill="E8E8E8"/>
          </w:tcPr>
          <w:p>
            <w:pPr>
              <w:spacing w:after="0"/>
              <w:jc w:val="left"/>
            </w:pPr>
            <w:r>
              <w:rPr>
                <w:b/>
                <w:sz w:val="16"/>
              </w:rPr>
              <w:t>Type</w:t>
            </w:r>
          </w:p>
        </w:tc>
        <w:tc>
          <w:tcPr>
            <w:tcW w:type="dxa" w:w="1782"/>
            <w:shd w:val="clear" w:color="auto" w:fill="E8E8E8"/>
          </w:tcPr>
          <w:p>
            <w:pPr>
              <w:spacing w:after="0"/>
              <w:jc w:val="left"/>
            </w:pPr>
            <w:r>
              <w:rPr>
                <w:b/>
                <w:sz w:val="16"/>
              </w:rPr>
              <w:t>Status</w:t>
            </w:r>
          </w:p>
        </w:tc>
        <w:tc>
          <w:tcPr>
            <w:tcW w:type="dxa" w:w="2436"/>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7"/>
            <w:shd w:val="clear" w:color="auto" w:fill="E8E8E8"/>
          </w:tcPr>
          <w:p>
            <w:pPr>
              <w:spacing w:after="0"/>
              <w:jc w:val="left"/>
            </w:pPr>
            <w:r>
              <w:rPr>
                <w:b/>
                <w:sz w:val="16"/>
              </w:rPr>
              <w:t>Update underway</w:t>
            </w:r>
          </w:p>
        </w:tc>
        <w:tc>
          <w:tcPr>
            <w:tcW w:type="dxa" w:w="1755"/>
            <w:shd w:val="clear" w:color="auto" w:fill="E8E8E8"/>
          </w:tcPr>
          <w:p>
            <w:pPr>
              <w:spacing w:after="0"/>
              <w:jc w:val="left"/>
            </w:pPr>
            <w:r>
              <w:rPr>
                <w:b/>
                <w:sz w:val="16"/>
              </w:rPr>
              <w:t>Notes</w:t>
            </w:r>
          </w:p>
        </w:tc>
      </w:tr>
      <w:tr>
        <w:trPr>
          <w:cantSplit/>
        </w:trPr>
        <w:tc>
          <w:tcPr>
            <w:tcW w:type="dxa" w:w="1908"/>
          </w:tcPr>
          <w:p>
            <w:pPr>
              <w:spacing w:after="0"/>
              <w:jc w:val="left"/>
            </w:pPr>
            <w:r>
              <w:rPr>
                <w:sz w:val="16"/>
              </w:rPr>
              <w:t>Dodge County</w:t>
            </w:r>
          </w:p>
        </w:tc>
        <w:tc>
          <w:tcPr>
            <w:tcW w:type="dxa" w:w="1804"/>
          </w:tcPr>
          <w:p>
            <w:pPr>
              <w:spacing w:after="0"/>
              <w:jc w:val="left"/>
            </w:pPr>
            <w:r>
              <w:rPr>
                <w:sz w:val="16"/>
              </w:rPr>
              <w:t>County</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p>
        </w:tc>
      </w:tr>
      <w:tr>
        <w:trPr>
          <w:cantSplit/>
        </w:trPr>
        <w:tc>
          <w:tcPr>
            <w:tcW w:type="dxa" w:w="1908"/>
          </w:tcPr>
          <w:p>
            <w:pPr>
              <w:spacing w:after="0"/>
              <w:jc w:val="left"/>
            </w:pPr>
            <w:r>
              <w:rPr>
                <w:sz w:val="16"/>
              </w:rPr>
              <w:t>Dodge village</w:t>
            </w:r>
          </w:p>
        </w:tc>
        <w:tc>
          <w:tcPr>
            <w:tcW w:type="dxa" w:w="1804"/>
          </w:tcPr>
          <w:p>
            <w:pPr>
              <w:spacing w:after="0"/>
              <w:jc w:val="left"/>
            </w:pPr>
            <w:r>
              <w:rPr>
                <w:sz w:val="16"/>
              </w:rPr>
              <w:t>Village</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2025-10-02</w:t>
            </w:r>
          </w:p>
        </w:tc>
      </w:tr>
      <w:tr>
        <w:trPr>
          <w:cantSplit/>
        </w:trPr>
        <w:tc>
          <w:tcPr>
            <w:tcW w:type="dxa" w:w="1908"/>
          </w:tcPr>
          <w:p>
            <w:pPr>
              <w:spacing w:after="0"/>
              <w:jc w:val="left"/>
            </w:pPr>
            <w:r>
              <w:rPr>
                <w:sz w:val="16"/>
              </w:rPr>
              <w:t>Fremont city</w:t>
            </w:r>
          </w:p>
        </w:tc>
        <w:tc>
          <w:tcPr>
            <w:tcW w:type="dxa" w:w="1804"/>
          </w:tcPr>
          <w:p>
            <w:pPr>
              <w:spacing w:after="0"/>
              <w:jc w:val="left"/>
            </w:pPr>
            <w:r>
              <w:rPr>
                <w:sz w:val="16"/>
              </w:rPr>
              <w:t>City</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2026-01-28</w:t>
            </w:r>
          </w:p>
        </w:tc>
      </w:tr>
      <w:tr>
        <w:trPr>
          <w:cantSplit/>
        </w:trPr>
        <w:tc>
          <w:tcPr>
            <w:tcW w:type="dxa" w:w="1908"/>
          </w:tcPr>
          <w:p>
            <w:pPr>
              <w:spacing w:after="0"/>
              <w:jc w:val="left"/>
            </w:pPr>
            <w:r>
              <w:rPr>
                <w:sz w:val="16"/>
              </w:rPr>
              <w:t>Hooper city</w:t>
            </w:r>
          </w:p>
        </w:tc>
        <w:tc>
          <w:tcPr>
            <w:tcW w:type="dxa" w:w="1804"/>
          </w:tcPr>
          <w:p>
            <w:pPr>
              <w:spacing w:after="0"/>
              <w:jc w:val="left"/>
            </w:pPr>
            <w:r>
              <w:rPr>
                <w:sz w:val="16"/>
              </w:rPr>
              <w:t>City</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2025-10-02</w:t>
            </w:r>
          </w:p>
        </w:tc>
      </w:tr>
      <w:tr>
        <w:trPr>
          <w:cantSplit/>
        </w:trPr>
        <w:tc>
          <w:tcPr>
            <w:tcW w:type="dxa" w:w="1908"/>
          </w:tcPr>
          <w:p>
            <w:pPr>
              <w:spacing w:after="0"/>
              <w:jc w:val="left"/>
            </w:pPr>
            <w:r>
              <w:rPr>
                <w:sz w:val="16"/>
              </w:rPr>
              <w:t>Inglewood village</w:t>
            </w:r>
          </w:p>
        </w:tc>
        <w:tc>
          <w:tcPr>
            <w:tcW w:type="dxa" w:w="1804"/>
          </w:tcPr>
          <w:p>
            <w:pPr>
              <w:spacing w:after="0"/>
              <w:jc w:val="left"/>
            </w:pPr>
            <w:r>
              <w:rPr>
                <w:sz w:val="16"/>
              </w:rPr>
              <w:t>Village</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adoptionDate 2026-11-03 in FEMA data not shown (impossible date)</w:t>
            </w:r>
          </w:p>
        </w:tc>
      </w:tr>
      <w:tr>
        <w:trPr>
          <w:cantSplit/>
        </w:trPr>
        <w:tc>
          <w:tcPr>
            <w:tcW w:type="dxa" w:w="1908"/>
          </w:tcPr>
          <w:p>
            <w:pPr>
              <w:spacing w:after="0"/>
              <w:jc w:val="left"/>
            </w:pPr>
            <w:r>
              <w:rPr>
                <w:sz w:val="16"/>
              </w:rPr>
              <w:t>Nickerson village</w:t>
            </w:r>
          </w:p>
        </w:tc>
        <w:tc>
          <w:tcPr>
            <w:tcW w:type="dxa" w:w="1804"/>
          </w:tcPr>
          <w:p>
            <w:pPr>
              <w:spacing w:after="0"/>
              <w:jc w:val="left"/>
            </w:pPr>
            <w:r>
              <w:rPr>
                <w:sz w:val="16"/>
              </w:rPr>
              <w:t>Village</w:t>
            </w:r>
          </w:p>
        </w:tc>
        <w:tc>
          <w:tcPr>
            <w:tcW w:type="dxa" w:w="1782"/>
          </w:tcPr>
          <w:p>
            <w:pPr>
              <w:spacing w:after="0"/>
              <w:jc w:val="left"/>
            </w:pPr>
            <w:r>
              <w:rPr>
                <w:sz w:val="16"/>
              </w:rPr>
              <w:t>Plan 110783 approved 2025-08-12, pending adoption here; not yet eligible</w:t>
            </w:r>
          </w:p>
        </w:tc>
        <w:tc>
          <w:tcPr>
            <w:tcW w:type="dxa" w:w="2436"/>
          </w:tcPr>
          <w:p>
            <w:pPr>
              <w:spacing w:after="0"/>
              <w:jc w:val="left"/>
            </w:pPr>
            <w:r>
              <w:rPr>
                <w:sz w:val="16"/>
              </w:rPr>
              <w:t>Lower Elkhorn NRD (FEMA plan 110783), pending adoption here</w:t>
            </w:r>
          </w:p>
        </w:tc>
        <w:tc>
          <w:tcPr>
            <w:tcW w:type="dxa" w:w="1191"/>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1755"/>
          </w:tcPr>
          <w:p>
            <w:pPr>
              <w:spacing w:after="0"/>
              <w:jc w:val="left"/>
            </w:pPr>
            <w:r>
              <w:rPr>
                <w:sz w:val="16"/>
              </w:rPr>
              <w:t>Not yet eligible: adopt the approved plan.</w:t>
            </w:r>
          </w:p>
        </w:tc>
      </w:tr>
      <w:tr>
        <w:trPr>
          <w:cantSplit/>
        </w:trPr>
        <w:tc>
          <w:tcPr>
            <w:tcW w:type="dxa" w:w="1908"/>
          </w:tcPr>
          <w:p>
            <w:pPr>
              <w:spacing w:after="0"/>
              <w:jc w:val="left"/>
            </w:pPr>
            <w:r>
              <w:rPr>
                <w:sz w:val="16"/>
              </w:rPr>
              <w:t>North Bend city</w:t>
            </w:r>
          </w:p>
        </w:tc>
        <w:tc>
          <w:tcPr>
            <w:tcW w:type="dxa" w:w="1804"/>
          </w:tcPr>
          <w:p>
            <w:pPr>
              <w:spacing w:after="0"/>
              <w:jc w:val="left"/>
            </w:pPr>
            <w:r>
              <w:rPr>
                <w:sz w:val="16"/>
              </w:rPr>
              <w:t>City</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2025-12-01</w:t>
            </w:r>
          </w:p>
        </w:tc>
      </w:tr>
      <w:tr>
        <w:trPr>
          <w:cantSplit/>
        </w:trPr>
        <w:tc>
          <w:tcPr>
            <w:tcW w:type="dxa" w:w="1908"/>
          </w:tcPr>
          <w:p>
            <w:pPr>
              <w:spacing w:after="0"/>
              <w:jc w:val="left"/>
            </w:pPr>
            <w:r>
              <w:rPr>
                <w:sz w:val="16"/>
              </w:rPr>
              <w:t>Scribner city</w:t>
            </w:r>
          </w:p>
        </w:tc>
        <w:tc>
          <w:tcPr>
            <w:tcW w:type="dxa" w:w="1804"/>
          </w:tcPr>
          <w:p>
            <w:pPr>
              <w:spacing w:after="0"/>
              <w:jc w:val="left"/>
            </w:pPr>
            <w:r>
              <w:rPr>
                <w:sz w:val="16"/>
              </w:rPr>
              <w:t>City</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2025-10-02</w:t>
            </w:r>
          </w:p>
        </w:tc>
      </w:tr>
      <w:tr>
        <w:trPr>
          <w:cantSplit/>
        </w:trPr>
        <w:tc>
          <w:tcPr>
            <w:tcW w:type="dxa" w:w="1908"/>
          </w:tcPr>
          <w:p>
            <w:pPr>
              <w:spacing w:after="0"/>
              <w:jc w:val="left"/>
            </w:pPr>
            <w:r>
              <w:rPr>
                <w:sz w:val="16"/>
              </w:rPr>
              <w:t>Uehling village</w:t>
            </w:r>
          </w:p>
        </w:tc>
        <w:tc>
          <w:tcPr>
            <w:tcW w:type="dxa" w:w="1804"/>
          </w:tcPr>
          <w:p>
            <w:pPr>
              <w:spacing w:after="0"/>
              <w:jc w:val="left"/>
            </w:pPr>
            <w:r>
              <w:rPr>
                <w:sz w:val="16"/>
              </w:rPr>
              <w:t>Village</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2025-10-02</w:t>
            </w:r>
          </w:p>
        </w:tc>
      </w:tr>
      <w:tr>
        <w:trPr>
          <w:cantSplit/>
        </w:trPr>
        <w:tc>
          <w:tcPr>
            <w:tcW w:type="dxa" w:w="1908"/>
          </w:tcPr>
          <w:p>
            <w:pPr>
              <w:spacing w:after="0"/>
              <w:jc w:val="left"/>
            </w:pPr>
            <w:r>
              <w:rPr>
                <w:sz w:val="16"/>
              </w:rPr>
              <w:t>Winslow village</w:t>
            </w:r>
          </w:p>
        </w:tc>
        <w:tc>
          <w:tcPr>
            <w:tcW w:type="dxa" w:w="1804"/>
          </w:tcPr>
          <w:p>
            <w:pPr>
              <w:spacing w:after="0"/>
              <w:jc w:val="left"/>
            </w:pPr>
            <w:r>
              <w:rPr>
                <w:sz w:val="16"/>
              </w:rPr>
              <w:t>Village</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2026-07-07</w:t>
            </w:r>
          </w:p>
        </w:tc>
      </w:tr>
      <w:tr>
        <w:trPr>
          <w:cantSplit/>
        </w:trPr>
        <w:tc>
          <w:tcPr>
            <w:tcW w:type="dxa" w:w="1908"/>
          </w:tcPr>
          <w:p>
            <w:pPr>
              <w:spacing w:after="0"/>
              <w:jc w:val="left"/>
            </w:pPr>
            <w:r>
              <w:rPr>
                <w:sz w:val="16"/>
              </w:rPr>
              <w:t>Arlington Public Schools</w:t>
            </w:r>
          </w:p>
        </w:tc>
        <w:tc>
          <w:tcPr>
            <w:tcW w:type="dxa" w:w="1804"/>
          </w:tcPr>
          <w:p>
            <w:pPr>
              <w:spacing w:after="0"/>
              <w:jc w:val="left"/>
            </w:pPr>
            <w:r>
              <w:rPr>
                <w:sz w:val="16"/>
              </w:rPr>
              <w:t>School/School District</w:t>
            </w:r>
          </w:p>
        </w:tc>
        <w:tc>
          <w:tcPr>
            <w:tcW w:type="dxa" w:w="1782"/>
          </w:tcPr>
          <w:p>
            <w:pPr>
              <w:spacing w:after="0"/>
              <w:jc w:val="left"/>
            </w:pPr>
            <w:r>
              <w:rPr>
                <w:sz w:val="16"/>
              </w:rPr>
              <w:t>Expired on 2026-06-14</w:t>
            </w:r>
          </w:p>
        </w:tc>
        <w:tc>
          <w:tcPr>
            <w:tcW w:type="dxa" w:w="2436"/>
          </w:tcPr>
          <w:p>
            <w:pPr>
              <w:spacing w:after="0"/>
              <w:jc w:val="left"/>
            </w:pPr>
            <w:r>
              <w:rPr>
                <w:sz w:val="16"/>
              </w:rPr>
              <w:t>Papio-Missouri River NRD (FEMA plan 107490)</w:t>
            </w:r>
          </w:p>
        </w:tc>
        <w:tc>
          <w:tcPr>
            <w:tcW w:type="dxa" w:w="1191"/>
          </w:tcPr>
          <w:p>
            <w:pPr>
              <w:spacing w:after="0"/>
              <w:jc w:val="left"/>
            </w:pPr>
            <w:r>
              <w:rPr>
                <w:sz w:val="16"/>
              </w:rPr>
              <w:t>2021-06-14</w:t>
            </w:r>
          </w:p>
        </w:tc>
        <w:tc>
          <w:tcPr>
            <w:tcW w:type="dxa" w:w="1037"/>
          </w:tcPr>
          <w:p>
            <w:pPr>
              <w:spacing w:after="0"/>
              <w:jc w:val="left"/>
            </w:pPr>
            <w:r>
              <w:rPr>
                <w:sz w:val="16"/>
              </w:rPr>
              <w:t>2026-06-14</w:t>
            </w:r>
          </w:p>
        </w:tc>
        <w:tc>
          <w:tcPr>
            <w:tcW w:type="dxa" w:w="833"/>
          </w:tcPr>
          <w:p>
            <w:pPr>
              <w:spacing w:after="0"/>
              <w:jc w:val="right"/>
            </w:pPr>
            <w:r>
              <w:rPr>
                <w:sz w:val="16"/>
              </w:rPr>
              <w:t>-106</w:t>
            </w:r>
          </w:p>
        </w:tc>
        <w:tc>
          <w:tcPr>
            <w:tcW w:type="dxa" w:w="1367"/>
          </w:tcPr>
          <w:p>
            <w:pPr>
              <w:spacing w:after="0"/>
              <w:jc w:val="left"/>
            </w:pPr>
          </w:p>
        </w:tc>
        <w:tc>
          <w:tcPr>
            <w:tcW w:type="dxa" w:w="1755"/>
          </w:tcPr>
          <w:p>
            <w:pPr>
              <w:spacing w:after="0"/>
              <w:jc w:val="left"/>
            </w:pPr>
            <w:r>
              <w:rPr>
                <w:sz w:val="16"/>
              </w:rPr>
              <w:t>member approved 2021-12-08</w:t>
            </w:r>
          </w:p>
        </w:tc>
      </w:tr>
      <w:tr>
        <w:trPr>
          <w:cantSplit/>
        </w:trPr>
        <w:tc>
          <w:tcPr>
            <w:tcW w:type="dxa" w:w="1908"/>
          </w:tcPr>
          <w:p>
            <w:pPr>
              <w:spacing w:after="0"/>
              <w:jc w:val="left"/>
            </w:pPr>
            <w:r>
              <w:rPr>
                <w:sz w:val="16"/>
              </w:rPr>
              <w:t>North Bend Central Public Schools</w:t>
            </w:r>
          </w:p>
        </w:tc>
        <w:tc>
          <w:tcPr>
            <w:tcW w:type="dxa" w:w="1804"/>
          </w:tcPr>
          <w:p>
            <w:pPr>
              <w:spacing w:after="0"/>
              <w:jc w:val="left"/>
            </w:pPr>
            <w:r>
              <w:rPr>
                <w:sz w:val="16"/>
              </w:rPr>
              <w:t>School/School District</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2026-08-21</w:t>
            </w:r>
          </w:p>
        </w:tc>
      </w:tr>
      <w:tr>
        <w:trPr>
          <w:cantSplit/>
        </w:trPr>
        <w:tc>
          <w:tcPr>
            <w:tcW w:type="dxa" w:w="1908"/>
          </w:tcPr>
          <w:p>
            <w:pPr>
              <w:spacing w:after="0"/>
              <w:jc w:val="left"/>
            </w:pPr>
            <w:r>
              <w:rPr>
                <w:sz w:val="16"/>
              </w:rPr>
              <w:t>Scribner-Snyder Community Schools</w:t>
            </w:r>
          </w:p>
        </w:tc>
        <w:tc>
          <w:tcPr>
            <w:tcW w:type="dxa" w:w="1804"/>
          </w:tcPr>
          <w:p>
            <w:pPr>
              <w:spacing w:after="0"/>
              <w:jc w:val="left"/>
            </w:pPr>
            <w:r>
              <w:rPr>
                <w:sz w:val="16"/>
              </w:rPr>
              <w:t>School/School District</w:t>
            </w:r>
          </w:p>
        </w:tc>
        <w:tc>
          <w:tcPr>
            <w:tcW w:type="dxa" w:w="1782"/>
          </w:tcPr>
          <w:p>
            <w:pPr>
              <w:spacing w:after="0"/>
              <w:jc w:val="left"/>
            </w:pPr>
            <w:r>
              <w:rPr>
                <w:sz w:val="16"/>
              </w:rPr>
              <w:t>Approved, expires 2030-08-11</w:t>
            </w:r>
          </w:p>
        </w:tc>
        <w:tc>
          <w:tcPr>
            <w:tcW w:type="dxa" w:w="2436"/>
          </w:tcPr>
          <w:p>
            <w:pPr>
              <w:spacing w:after="0"/>
              <w:jc w:val="left"/>
            </w:pPr>
            <w:r>
              <w:rPr>
                <w:sz w:val="16"/>
              </w:rPr>
              <w:t>Lower Elkhorn NRD (FEMA plan 110783)</w:t>
            </w:r>
          </w:p>
        </w:tc>
        <w:tc>
          <w:tcPr>
            <w:tcW w:type="dxa" w:w="1191"/>
          </w:tcPr>
          <w:p>
            <w:pPr>
              <w:spacing w:after="0"/>
              <w:jc w:val="left"/>
            </w:pPr>
            <w:r>
              <w:rPr>
                <w:sz w:val="16"/>
              </w:rPr>
              <w:t>2025-08-12</w:t>
            </w:r>
          </w:p>
        </w:tc>
        <w:tc>
          <w:tcPr>
            <w:tcW w:type="dxa" w:w="1037"/>
          </w:tcPr>
          <w:p>
            <w:pPr>
              <w:spacing w:after="0"/>
              <w:jc w:val="left"/>
            </w:pPr>
            <w:r>
              <w:rPr>
                <w:sz w:val="16"/>
              </w:rPr>
              <w:t>2030-08-11</w:t>
            </w:r>
          </w:p>
        </w:tc>
        <w:tc>
          <w:tcPr>
            <w:tcW w:type="dxa" w:w="833"/>
          </w:tcPr>
          <w:p>
            <w:pPr>
              <w:spacing w:after="0"/>
              <w:jc w:val="right"/>
            </w:pPr>
            <w:r>
              <w:rPr>
                <w:sz w:val="16"/>
              </w:rPr>
              <w:t>1,413</w:t>
            </w:r>
          </w:p>
        </w:tc>
        <w:tc>
          <w:tcPr>
            <w:tcW w:type="dxa" w:w="1367"/>
          </w:tcPr>
          <w:p>
            <w:pPr>
              <w:spacing w:after="0"/>
              <w:jc w:val="left"/>
            </w:pPr>
          </w:p>
        </w:tc>
        <w:tc>
          <w:tcPr>
            <w:tcW w:type="dxa" w:w="1755"/>
          </w:tcPr>
          <w:p>
            <w:pPr>
              <w:spacing w:after="0"/>
              <w:jc w:val="left"/>
            </w:pPr>
            <w:r>
              <w:rPr>
                <w:sz w:val="16"/>
              </w:rPr>
              <w:t>member approved 2025-10-02</w:t>
            </w:r>
          </w:p>
        </w:tc>
      </w:tr>
      <w:tr>
        <w:trPr>
          <w:cantSplit/>
        </w:trPr>
        <w:tc>
          <w:tcPr>
            <w:tcW w:type="dxa" w:w="1908"/>
          </w:tcPr>
          <w:p>
            <w:pPr>
              <w:spacing w:after="0"/>
              <w:jc w:val="left"/>
            </w:pPr>
            <w:r>
              <w:rPr>
                <w:sz w:val="16"/>
              </w:rPr>
              <w:t>Ames DD</w:t>
            </w:r>
          </w:p>
        </w:tc>
        <w:tc>
          <w:tcPr>
            <w:tcW w:type="dxa" w:w="1804"/>
          </w:tcPr>
          <w:p>
            <w:pPr>
              <w:spacing w:after="0"/>
              <w:jc w:val="left"/>
            </w:pPr>
            <w:r>
              <w:rPr>
                <w:sz w:val="16"/>
              </w:rPr>
              <w:t>Flood Control District</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2026-01-12</w:t>
            </w:r>
          </w:p>
        </w:tc>
      </w:tr>
      <w:tr>
        <w:trPr>
          <w:cantSplit/>
        </w:trPr>
        <w:tc>
          <w:tcPr>
            <w:tcW w:type="dxa" w:w="1908"/>
          </w:tcPr>
          <w:p>
            <w:pPr>
              <w:spacing w:after="0"/>
              <w:jc w:val="left"/>
            </w:pPr>
            <w:r>
              <w:rPr>
                <w:sz w:val="16"/>
              </w:rPr>
              <w:t>Cotterell DD</w:t>
            </w:r>
          </w:p>
        </w:tc>
        <w:tc>
          <w:tcPr>
            <w:tcW w:type="dxa" w:w="1804"/>
          </w:tcPr>
          <w:p>
            <w:pPr>
              <w:spacing w:after="0"/>
              <w:jc w:val="left"/>
            </w:pPr>
            <w:r>
              <w:rPr>
                <w:sz w:val="16"/>
              </w:rPr>
              <w:t>Flood Control District</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2026-08-21</w:t>
            </w:r>
          </w:p>
        </w:tc>
      </w:tr>
      <w:tr>
        <w:trPr>
          <w:cantSplit/>
        </w:trPr>
        <w:tc>
          <w:tcPr>
            <w:tcW w:type="dxa" w:w="1908"/>
          </w:tcPr>
          <w:p>
            <w:pPr>
              <w:spacing w:after="0"/>
              <w:jc w:val="left"/>
            </w:pPr>
            <w:r>
              <w:rPr>
                <w:sz w:val="16"/>
              </w:rPr>
              <w:t>Educational Service Unit 2</w:t>
            </w:r>
          </w:p>
        </w:tc>
        <w:tc>
          <w:tcPr>
            <w:tcW w:type="dxa" w:w="1804"/>
          </w:tcPr>
          <w:p>
            <w:pPr>
              <w:spacing w:after="0"/>
              <w:jc w:val="left"/>
            </w:pPr>
            <w:r>
              <w:rPr>
                <w:sz w:val="16"/>
              </w:rPr>
              <w:t>School/School District</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p>
        </w:tc>
      </w:tr>
      <w:tr>
        <w:trPr>
          <w:cantSplit/>
        </w:trPr>
        <w:tc>
          <w:tcPr>
            <w:tcW w:type="dxa" w:w="1908"/>
          </w:tcPr>
          <w:p>
            <w:pPr>
              <w:spacing w:after="0"/>
              <w:jc w:val="left"/>
            </w:pPr>
            <w:r>
              <w:rPr>
                <w:sz w:val="16"/>
              </w:rPr>
              <w:t>Lake Ventura Dodge County SID #3</w:t>
            </w:r>
          </w:p>
        </w:tc>
        <w:tc>
          <w:tcPr>
            <w:tcW w:type="dxa" w:w="1804"/>
          </w:tcPr>
          <w:p>
            <w:pPr>
              <w:spacing w:after="0"/>
              <w:jc w:val="left"/>
            </w:pPr>
            <w:r>
              <w:rPr>
                <w:sz w:val="16"/>
              </w:rPr>
              <w:t>Water/Sewer Authority</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2026-08-21</w:t>
            </w:r>
          </w:p>
        </w:tc>
      </w:tr>
      <w:tr>
        <w:trPr>
          <w:cantSplit/>
        </w:trPr>
        <w:tc>
          <w:tcPr>
            <w:tcW w:type="dxa" w:w="1908"/>
          </w:tcPr>
          <w:p>
            <w:pPr>
              <w:spacing w:after="0"/>
              <w:jc w:val="left"/>
            </w:pPr>
            <w:r>
              <w:rPr>
                <w:sz w:val="16"/>
              </w:rPr>
              <w:t>North Bend Drainage District</w:t>
            </w:r>
          </w:p>
        </w:tc>
        <w:tc>
          <w:tcPr>
            <w:tcW w:type="dxa" w:w="1804"/>
          </w:tcPr>
          <w:p>
            <w:pPr>
              <w:spacing w:after="0"/>
              <w:jc w:val="left"/>
            </w:pPr>
            <w:r>
              <w:rPr>
                <w:sz w:val="16"/>
              </w:rPr>
              <w:t>Flood Control District</w:t>
            </w:r>
          </w:p>
        </w:tc>
        <w:tc>
          <w:tcPr>
            <w:tcW w:type="dxa" w:w="1782"/>
          </w:tcPr>
          <w:p>
            <w:pPr>
              <w:spacing w:after="0"/>
              <w:jc w:val="left"/>
            </w:pPr>
            <w:r>
              <w:rPr>
                <w:sz w:val="16"/>
              </w:rPr>
              <w:t>Plan 110950 approved 2025-08-22, pending adoption here; not yet eligible</w:t>
            </w:r>
          </w:p>
        </w:tc>
        <w:tc>
          <w:tcPr>
            <w:tcW w:type="dxa" w:w="2436"/>
          </w:tcPr>
          <w:p>
            <w:pPr>
              <w:spacing w:after="0"/>
              <w:jc w:val="left"/>
            </w:pPr>
            <w:r>
              <w:rPr>
                <w:sz w:val="16"/>
              </w:rPr>
              <w:t>Lower Platte North NRD (FEMA plan 110950), pending adoption here</w:t>
            </w:r>
          </w:p>
        </w:tc>
        <w:tc>
          <w:tcPr>
            <w:tcW w:type="dxa" w:w="1191"/>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1755"/>
          </w:tcPr>
          <w:p>
            <w:pPr>
              <w:spacing w:after="0"/>
              <w:jc w:val="left"/>
            </w:pPr>
            <w:r>
              <w:rPr>
                <w:sz w:val="16"/>
              </w:rPr>
              <w:t>Not yet eligible: adopt the approved plan.</w:t>
            </w:r>
          </w:p>
        </w:tc>
      </w:tr>
      <w:tr>
        <w:trPr>
          <w:cantSplit/>
        </w:trPr>
        <w:tc>
          <w:tcPr>
            <w:tcW w:type="dxa" w:w="1908"/>
          </w:tcPr>
          <w:p>
            <w:pPr>
              <w:spacing w:after="0"/>
              <w:jc w:val="left"/>
            </w:pPr>
            <w:r>
              <w:rPr>
                <w:sz w:val="16"/>
              </w:rPr>
              <w:t>North Bend Rural FD</w:t>
            </w:r>
          </w:p>
        </w:tc>
        <w:tc>
          <w:tcPr>
            <w:tcW w:type="dxa" w:w="1804"/>
          </w:tcPr>
          <w:p>
            <w:pPr>
              <w:spacing w:after="0"/>
              <w:jc w:val="left"/>
            </w:pPr>
            <w:r>
              <w:rPr>
                <w:sz w:val="16"/>
              </w:rPr>
              <w:t>Fire/EMS District</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2026-08-21</w:t>
            </w:r>
          </w:p>
        </w:tc>
      </w:tr>
      <w:tr>
        <w:trPr>
          <w:cantSplit/>
        </w:trPr>
        <w:tc>
          <w:tcPr>
            <w:tcW w:type="dxa" w:w="1908"/>
          </w:tcPr>
          <w:p>
            <w:pPr>
              <w:spacing w:after="0"/>
              <w:jc w:val="left"/>
            </w:pPr>
            <w:r>
              <w:rPr>
                <w:sz w:val="16"/>
              </w:rPr>
              <w:t>Three Rivers Health Department</w:t>
            </w:r>
          </w:p>
        </w:tc>
        <w:tc>
          <w:tcPr>
            <w:tcW w:type="dxa" w:w="1804"/>
          </w:tcPr>
          <w:p>
            <w:pPr>
              <w:spacing w:after="0"/>
              <w:jc w:val="left"/>
            </w:pPr>
            <w:r>
              <w:rPr>
                <w:sz w:val="16"/>
              </w:rPr>
              <w:t>Hospital/Medical Facility</w:t>
            </w:r>
          </w:p>
        </w:tc>
        <w:tc>
          <w:tcPr>
            <w:tcW w:type="dxa" w:w="1782"/>
          </w:tcPr>
          <w:p>
            <w:pPr>
              <w:spacing w:after="0"/>
              <w:jc w:val="left"/>
            </w:pPr>
            <w:r>
              <w:rPr>
                <w:sz w:val="16"/>
              </w:rPr>
              <w:t>Approved, expires 2030-08-21</w:t>
            </w:r>
          </w:p>
        </w:tc>
        <w:tc>
          <w:tcPr>
            <w:tcW w:type="dxa" w:w="2436"/>
          </w:tcPr>
          <w:p>
            <w:pPr>
              <w:spacing w:after="0"/>
              <w:jc w:val="left"/>
            </w:pPr>
            <w:r>
              <w:rPr>
                <w:sz w:val="16"/>
              </w:rPr>
              <w:t>Lower Platte North NRD (FEMA plan 110950)</w:t>
            </w:r>
          </w:p>
        </w:tc>
        <w:tc>
          <w:tcPr>
            <w:tcW w:type="dxa" w:w="1191"/>
          </w:tcPr>
          <w:p>
            <w:pPr>
              <w:spacing w:after="0"/>
              <w:jc w:val="left"/>
            </w:pPr>
            <w:r>
              <w:rPr>
                <w:sz w:val="16"/>
              </w:rPr>
              <w:t>2025-08-22</w:t>
            </w:r>
          </w:p>
        </w:tc>
        <w:tc>
          <w:tcPr>
            <w:tcW w:type="dxa" w:w="1037"/>
          </w:tcPr>
          <w:p>
            <w:pPr>
              <w:spacing w:after="0"/>
              <w:jc w:val="left"/>
            </w:pPr>
            <w:r>
              <w:rPr>
                <w:sz w:val="16"/>
              </w:rPr>
              <w:t>2030-08-21</w:t>
            </w:r>
          </w:p>
        </w:tc>
        <w:tc>
          <w:tcPr>
            <w:tcW w:type="dxa" w:w="833"/>
          </w:tcPr>
          <w:p>
            <w:pPr>
              <w:spacing w:after="0"/>
              <w:jc w:val="right"/>
            </w:pPr>
            <w:r>
              <w:rPr>
                <w:sz w:val="16"/>
              </w:rPr>
              <w:t>1,423</w:t>
            </w:r>
          </w:p>
        </w:tc>
        <w:tc>
          <w:tcPr>
            <w:tcW w:type="dxa" w:w="1367"/>
          </w:tcPr>
          <w:p>
            <w:pPr>
              <w:spacing w:after="0"/>
              <w:jc w:val="left"/>
            </w:pPr>
          </w:p>
        </w:tc>
        <w:tc>
          <w:tcPr>
            <w:tcW w:type="dxa" w:w="1755"/>
          </w:tcPr>
          <w:p>
            <w:pPr>
              <w:spacing w:after="0"/>
              <w:jc w:val="left"/>
            </w:pPr>
            <w:r>
              <w:rPr>
                <w:sz w:val="16"/>
              </w:rPr>
              <w:t>member approved 2026-08-21</w:t>
            </w:r>
          </w:p>
        </w:tc>
      </w:tr>
    </w:tbl>
    <w:p>
      <w:pPr>
        <w:spacing w:after="40" w:before="60"/>
      </w:pPr>
      <w:r>
        <w:rPr>
          <w:sz w:val="15"/>
        </w:rPr>
        <w:t>Plan 110950 lists 44 other participants not on this page, 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$14,495,460</w:t>
            </w:r>
          </w:p>
        </w:tc>
        <w:tc>
          <w:tcPr>
            <w:tcW w:type="dxa" w:w="1126"/>
          </w:tcPr>
          <w:p>
            <w:pPr>
              <w:spacing w:after="0"/>
              <w:jc w:val="right"/>
            </w:pPr>
            <w:r>
              <w:rPr>
                <w:sz w:val="16"/>
              </w:rPr>
              <w:t>$453,460</w:t>
            </w:r>
          </w:p>
        </w:tc>
        <w:tc>
          <w:tcPr>
            <w:tcW w:type="dxa" w:w="1270"/>
          </w:tcPr>
          <w:p>
            <w:pPr>
              <w:spacing w:after="0"/>
              <w:jc w:val="right"/>
            </w:pPr>
            <w:r>
              <w:rPr>
                <w:sz w:val="16"/>
              </w:rPr>
              <w:t>$85,062</w:t>
            </w:r>
          </w:p>
        </w:tc>
        <w:tc>
          <w:tcPr>
            <w:tcW w:type="dxa" w:w="1157"/>
          </w:tcPr>
          <w:p>
            <w:pPr>
              <w:spacing w:after="0"/>
              <w:jc w:val="right"/>
            </w:pPr>
            <w:r>
              <w:rPr>
                <w:sz w:val="16"/>
              </w:rPr>
              <w:t>$15,033,981</w:t>
            </w:r>
          </w:p>
        </w:tc>
        <w:tc>
          <w:tcPr>
            <w:tcW w:type="dxa" w:w="1131"/>
          </w:tcPr>
          <w:p>
            <w:pPr>
              <w:spacing w:after="0"/>
              <w:jc w:val="right"/>
            </w:pPr>
            <w:r>
              <w:rPr>
                <w:sz w:val="16"/>
              </w:rPr>
              <w:t>83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$2,753,124</w:t>
            </w:r>
          </w:p>
        </w:tc>
        <w:tc>
          <w:tcPr>
            <w:tcW w:type="dxa" w:w="1126"/>
          </w:tcPr>
          <w:p>
            <w:pPr>
              <w:spacing w:after="0"/>
              <w:jc w:val="right"/>
            </w:pPr>
            <w:r>
              <w:rPr>
                <w:sz w:val="16"/>
              </w:rPr>
              <w:t>$5,312</w:t>
            </w:r>
          </w:p>
        </w:tc>
        <w:tc>
          <w:tcPr>
            <w:tcW w:type="dxa" w:w="1270"/>
          </w:tcPr>
          <w:p>
            <w:pPr>
              <w:spacing w:after="0"/>
              <w:jc w:val="right"/>
            </w:pPr>
            <w:r>
              <w:rPr>
                <w:sz w:val="16"/>
              </w:rPr>
              <w:t>$3,640,485</w:t>
            </w:r>
          </w:p>
        </w:tc>
        <w:tc>
          <w:tcPr>
            <w:tcW w:type="dxa" w:w="1157"/>
          </w:tcPr>
          <w:p>
            <w:pPr>
              <w:spacing w:after="0"/>
              <w:jc w:val="right"/>
            </w:pPr>
            <w:r>
              <w:rPr>
                <w:sz w:val="16"/>
              </w:rPr>
              <w:t>$6,398,921</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$1,658</w:t>
            </w:r>
          </w:p>
        </w:tc>
        <w:tc>
          <w:tcPr>
            <w:tcW w:type="dxa" w:w="1126"/>
          </w:tcPr>
          <w:p>
            <w:pPr>
              <w:spacing w:after="0"/>
              <w:jc w:val="right"/>
            </w:pPr>
            <w:r>
              <w:rPr>
                <w:sz w:val="16"/>
              </w:rPr>
              <w:t>$93,779</w:t>
            </w:r>
          </w:p>
        </w:tc>
        <w:tc>
          <w:tcPr>
            <w:tcW w:type="dxa" w:w="1270"/>
          </w:tcPr>
          <w:p>
            <w:pPr>
              <w:spacing w:after="0"/>
              <w:jc w:val="right"/>
            </w:pPr>
            <w:r>
              <w:rPr>
                <w:sz w:val="16"/>
              </w:rPr>
              <w:t>$4,981,984</w:t>
            </w:r>
          </w:p>
        </w:tc>
        <w:tc>
          <w:tcPr>
            <w:tcW w:type="dxa" w:w="1157"/>
          </w:tcPr>
          <w:p>
            <w:pPr>
              <w:spacing w:after="0"/>
              <w:jc w:val="right"/>
            </w:pPr>
            <w:r>
              <w:rPr>
                <w:sz w:val="16"/>
              </w:rPr>
              <w:t>$5,077,421</w:t>
            </w:r>
          </w:p>
        </w:tc>
        <w:tc>
          <w:tcPr>
            <w:tcW w:type="dxa" w:w="1131"/>
          </w:tcPr>
          <w:p>
            <w:pPr>
              <w:spacing w:after="0"/>
              <w:jc w:val="right"/>
            </w:pPr>
            <w:r>
              <w:rPr>
                <w:sz w:val="16"/>
              </w:rPr>
              <w:t>46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$1,279,585</w:t>
            </w:r>
          </w:p>
        </w:tc>
        <w:tc>
          <w:tcPr>
            <w:tcW w:type="dxa" w:w="1126"/>
          </w:tcPr>
          <w:p>
            <w:pPr>
              <w:spacing w:after="0"/>
              <w:jc w:val="right"/>
            </w:pPr>
            <w:r>
              <w:rPr>
                <w:sz w:val="16"/>
              </w:rPr>
              <w:t>$1,250,575</w:t>
            </w:r>
          </w:p>
        </w:tc>
        <w:tc>
          <w:tcPr>
            <w:tcW w:type="dxa" w:w="1270"/>
          </w:tcPr>
          <w:p>
            <w:pPr>
              <w:spacing w:after="0"/>
              <w:jc w:val="right"/>
            </w:pPr>
            <w:r>
              <w:rPr>
                <w:sz w:val="16"/>
              </w:rPr>
              <w:t>$166,964</w:t>
            </w:r>
          </w:p>
        </w:tc>
        <w:tc>
          <w:tcPr>
            <w:tcW w:type="dxa" w:w="1157"/>
          </w:tcPr>
          <w:p>
            <w:pPr>
              <w:spacing w:after="0"/>
              <w:jc w:val="right"/>
            </w:pPr>
            <w:r>
              <w:rPr>
                <w:sz w:val="16"/>
              </w:rPr>
              <w:t>$2,697,124</w:t>
            </w:r>
          </w:p>
        </w:tc>
        <w:tc>
          <w:tcPr>
            <w:tcW w:type="dxa" w:w="1131"/>
          </w:tcPr>
          <w:p>
            <w:pPr>
              <w:spacing w:after="0"/>
              <w:jc w:val="right"/>
            </w:pPr>
            <w:r>
              <w:rPr>
                <w:sz w:val="16"/>
              </w:rPr>
              <w:t>233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$1,009,336</w:t>
            </w:r>
          </w:p>
        </w:tc>
        <w:tc>
          <w:tcPr>
            <w:tcW w:type="dxa" w:w="1126"/>
          </w:tcPr>
          <w:p>
            <w:pPr>
              <w:spacing w:after="0"/>
              <w:jc w:val="right"/>
            </w:pPr>
            <w:r>
              <w:rPr>
                <w:sz w:val="16"/>
              </w:rPr>
              <w:t>$302,315</w:t>
            </w:r>
          </w:p>
        </w:tc>
        <w:tc>
          <w:tcPr>
            <w:tcW w:type="dxa" w:w="1270"/>
          </w:tcPr>
          <w:p>
            <w:pPr>
              <w:spacing w:after="0"/>
              <w:jc w:val="right"/>
            </w:pPr>
            <w:r>
              <w:rPr>
                <w:sz w:val="16"/>
              </w:rPr>
              <w:t>$678,936</w:t>
            </w:r>
          </w:p>
        </w:tc>
        <w:tc>
          <w:tcPr>
            <w:tcW w:type="dxa" w:w="1157"/>
          </w:tcPr>
          <w:p>
            <w:pPr>
              <w:spacing w:after="0"/>
              <w:jc w:val="right"/>
            </w:pPr>
            <w:r>
              <w:rPr>
                <w:sz w:val="16"/>
              </w:rPr>
              <w:t>$1,990,587</w:t>
            </w:r>
          </w:p>
        </w:tc>
        <w:tc>
          <w:tcPr>
            <w:tcW w:type="dxa" w:w="1131"/>
          </w:tcPr>
          <w:p>
            <w:pPr>
              <w:spacing w:after="0"/>
              <w:jc w:val="right"/>
            </w:pPr>
            <w:r>
              <w:rPr>
                <w:sz w:val="16"/>
              </w:rPr>
              <w:t>187</w:t>
            </w:r>
          </w:p>
        </w:tc>
        <w:tc>
          <w:tcPr>
            <w:tcW w:type="dxa" w:w="2007"/>
          </w:tcPr>
          <w:p>
            <w:pPr>
              <w:spacing w:after="0"/>
              <w:jc w:val="left"/>
            </w:pPr>
          </w:p>
        </w:tc>
        <w:tc>
          <w:tcPr>
            <w:tcW w:type="dxa" w:w="1944"/>
          </w:tcPr>
          <w:p>
            <w:pPr>
              <w:spacing w:after="0"/>
              <w:jc w:val="left"/>
            </w:pPr>
            <w:r>
              <w:rPr>
                <w:sz w:val="16"/>
              </w:rPr>
              <w:t>Includes 27 High Wind records and 2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$1,094,257</w:t>
            </w:r>
          </w:p>
        </w:tc>
        <w:tc>
          <w:tcPr>
            <w:tcW w:type="dxa" w:w="1270"/>
          </w:tcPr>
          <w:p>
            <w:pPr>
              <w:spacing w:after="0"/>
              <w:jc w:val="right"/>
            </w:pPr>
          </w:p>
        </w:tc>
        <w:tc>
          <w:tcPr>
            <w:tcW w:type="dxa" w:w="1157"/>
          </w:tcPr>
          <w:p>
            <w:pPr>
              <w:spacing w:after="0"/>
              <w:jc w:val="right"/>
            </w:pPr>
            <w:r>
              <w:rPr>
                <w:sz w:val="16"/>
              </w:rPr>
              <w:t>$1,094,257</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$7,838</w:t>
            </w:r>
          </w:p>
        </w:tc>
        <w:tc>
          <w:tcPr>
            <w:tcW w:type="dxa" w:w="1126"/>
          </w:tcPr>
          <w:p>
            <w:pPr>
              <w:spacing w:after="0"/>
              <w:jc w:val="right"/>
            </w:pPr>
            <w:r>
              <w:rPr>
                <w:sz w:val="16"/>
              </w:rPr>
              <w:t>$7</w:t>
            </w:r>
          </w:p>
        </w:tc>
        <w:tc>
          <w:tcPr>
            <w:tcW w:type="dxa" w:w="1270"/>
          </w:tcPr>
          <w:p>
            <w:pPr>
              <w:spacing w:after="0"/>
              <w:jc w:val="right"/>
            </w:pPr>
            <w:r>
              <w:rPr>
                <w:sz w:val="16"/>
              </w:rPr>
              <w:t>$586,577</w:t>
            </w:r>
          </w:p>
        </w:tc>
        <w:tc>
          <w:tcPr>
            <w:tcW w:type="dxa" w:w="1157"/>
          </w:tcPr>
          <w:p>
            <w:pPr>
              <w:spacing w:after="0"/>
              <w:jc w:val="right"/>
            </w:pPr>
            <w:r>
              <w:rPr>
                <w:sz w:val="16"/>
              </w:rPr>
              <w:t>$594,422</w:t>
            </w:r>
          </w:p>
        </w:tc>
        <w:tc>
          <w:tcPr>
            <w:tcW w:type="dxa" w:w="1131"/>
          </w:tcPr>
          <w:p>
            <w:pPr>
              <w:spacing w:after="0"/>
              <w:jc w:val="right"/>
            </w:pPr>
            <w:r>
              <w:rPr>
                <w:sz w:val="16"/>
              </w:rPr>
              <w:t>23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$275,037</w:t>
            </w:r>
          </w:p>
        </w:tc>
        <w:tc>
          <w:tcPr>
            <w:tcW w:type="dxa" w:w="1126"/>
          </w:tcPr>
          <w:p>
            <w:pPr>
              <w:spacing w:after="0"/>
              <w:jc w:val="right"/>
            </w:pPr>
          </w:p>
        </w:tc>
        <w:tc>
          <w:tcPr>
            <w:tcW w:type="dxa" w:w="1270"/>
          </w:tcPr>
          <w:p>
            <w:pPr>
              <w:spacing w:after="0"/>
              <w:jc w:val="right"/>
            </w:pPr>
            <w:r>
              <w:rPr>
                <w:sz w:val="16"/>
              </w:rPr>
              <w:t>$48,116</w:t>
            </w:r>
          </w:p>
        </w:tc>
        <w:tc>
          <w:tcPr>
            <w:tcW w:type="dxa" w:w="1157"/>
          </w:tcPr>
          <w:p>
            <w:pPr>
              <w:spacing w:after="0"/>
              <w:jc w:val="right"/>
            </w:pPr>
            <w:r>
              <w:rPr>
                <w:sz w:val="16"/>
              </w:rPr>
              <w:t>$323,153</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$217,097</w:t>
            </w:r>
          </w:p>
        </w:tc>
        <w:tc>
          <w:tcPr>
            <w:tcW w:type="dxa" w:w="1126"/>
          </w:tcPr>
          <w:p>
            <w:pPr>
              <w:spacing w:after="0"/>
              <w:jc w:val="right"/>
            </w:pPr>
            <w:r>
              <w:rPr>
                <w:sz w:val="16"/>
              </w:rPr>
              <w:t>$253</w:t>
            </w:r>
          </w:p>
        </w:tc>
        <w:tc>
          <w:tcPr>
            <w:tcW w:type="dxa" w:w="1270"/>
          </w:tcPr>
          <w:p>
            <w:pPr>
              <w:spacing w:after="0"/>
              <w:jc w:val="right"/>
            </w:pPr>
            <w:r>
              <w:rPr>
                <w:sz w:val="16"/>
              </w:rPr>
              <w:t>$8,435</w:t>
            </w:r>
          </w:p>
        </w:tc>
        <w:tc>
          <w:tcPr>
            <w:tcW w:type="dxa" w:w="1157"/>
          </w:tcPr>
          <w:p>
            <w:pPr>
              <w:spacing w:after="0"/>
              <w:jc w:val="right"/>
            </w:pPr>
            <w:r>
              <w:rPr>
                <w:sz w:val="16"/>
              </w:rPr>
              <w:t>$225,785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$15,581</w:t>
            </w:r>
          </w:p>
        </w:tc>
        <w:tc>
          <w:tcPr>
            <w:tcW w:type="dxa" w:w="1126"/>
          </w:tcPr>
          <w:p>
            <w:pPr>
              <w:spacing w:after="0"/>
              <w:jc w:val="right"/>
            </w:pPr>
          </w:p>
        </w:tc>
        <w:tc>
          <w:tcPr>
            <w:tcW w:type="dxa" w:w="1270"/>
          </w:tcPr>
          <w:p>
            <w:pPr>
              <w:spacing w:after="0"/>
              <w:jc w:val="right"/>
            </w:pPr>
            <w:r>
              <w:rPr>
                <w:sz w:val="16"/>
              </w:rPr>
              <w:t>$170,826</w:t>
            </w:r>
          </w:p>
        </w:tc>
        <w:tc>
          <w:tcPr>
            <w:tcW w:type="dxa" w:w="1157"/>
          </w:tcPr>
          <w:p>
            <w:pPr>
              <w:spacing w:after="0"/>
              <w:jc w:val="right"/>
            </w:pPr>
            <w:r>
              <w:rPr>
                <w:sz w:val="16"/>
              </w:rPr>
              <w:t>$186,407</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$39,650</w:t>
            </w:r>
          </w:p>
        </w:tc>
        <w:tc>
          <w:tcPr>
            <w:tcW w:type="dxa" w:w="1126"/>
          </w:tcPr>
          <w:p>
            <w:pPr>
              <w:spacing w:after="0"/>
              <w:jc w:val="right"/>
            </w:pPr>
            <w:r>
              <w:rPr>
                <w:sz w:val="16"/>
              </w:rPr>
              <w:t>$425</w:t>
            </w:r>
          </w:p>
        </w:tc>
        <w:tc>
          <w:tcPr>
            <w:tcW w:type="dxa" w:w="1270"/>
          </w:tcPr>
          <w:p>
            <w:pPr>
              <w:spacing w:after="0"/>
              <w:jc w:val="right"/>
            </w:pPr>
            <w:r>
              <w:rPr>
                <w:sz w:val="16"/>
              </w:rPr>
              <w:t>$108,249</w:t>
            </w:r>
          </w:p>
        </w:tc>
        <w:tc>
          <w:tcPr>
            <w:tcW w:type="dxa" w:w="1157"/>
          </w:tcPr>
          <w:p>
            <w:pPr>
              <w:spacing w:after="0"/>
              <w:jc w:val="right"/>
            </w:pPr>
            <w:r>
              <w:rPr>
                <w:sz w:val="16"/>
              </w:rPr>
              <w:t>$148,324</w:t>
            </w:r>
          </w:p>
        </w:tc>
        <w:tc>
          <w:tcPr>
            <w:tcW w:type="dxa" w:w="1131"/>
          </w:tcPr>
          <w:p>
            <w:pPr>
              <w:spacing w:after="0"/>
              <w:jc w:val="right"/>
            </w:pPr>
            <w:r>
              <w:rPr>
                <w:sz w:val="16"/>
              </w:rPr>
              <w:t>86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$46,411</w:t>
            </w:r>
          </w:p>
        </w:tc>
        <w:tc>
          <w:tcPr>
            <w:tcW w:type="dxa" w:w="1126"/>
          </w:tcPr>
          <w:p>
            <w:pPr>
              <w:spacing w:after="0"/>
              <w:jc w:val="right"/>
            </w:pPr>
          </w:p>
        </w:tc>
        <w:tc>
          <w:tcPr>
            <w:tcW w:type="dxa" w:w="1270"/>
          </w:tcPr>
          <w:p>
            <w:pPr>
              <w:spacing w:after="0"/>
              <w:jc w:val="right"/>
            </w:pPr>
            <w:r>
              <w:rPr>
                <w:sz w:val="16"/>
              </w:rPr>
              <w:t>$6,951</w:t>
            </w:r>
          </w:p>
        </w:tc>
        <w:tc>
          <w:tcPr>
            <w:tcW w:type="dxa" w:w="1157"/>
          </w:tcPr>
          <w:p>
            <w:pPr>
              <w:spacing w:after="0"/>
              <w:jc w:val="right"/>
            </w:pPr>
            <w:r>
              <w:rPr>
                <w:sz w:val="16"/>
              </w:rPr>
              <w:t>$53,362</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$21</w:t>
            </w:r>
          </w:p>
        </w:tc>
        <w:tc>
          <w:tcPr>
            <w:tcW w:type="dxa" w:w="1126"/>
          </w:tcPr>
          <w:p>
            <w:pPr>
              <w:spacing w:after="0"/>
              <w:jc w:val="right"/>
            </w:pPr>
          </w:p>
        </w:tc>
        <w:tc>
          <w:tcPr>
            <w:tcW w:type="dxa" w:w="1270"/>
          </w:tcPr>
          <w:p>
            <w:pPr>
              <w:spacing w:after="0"/>
              <w:jc w:val="right"/>
            </w:pPr>
            <w:r>
              <w:rPr>
                <w:sz w:val="16"/>
              </w:rPr>
              <w:t>$360</w:t>
            </w:r>
          </w:p>
        </w:tc>
        <w:tc>
          <w:tcPr>
            <w:tcW w:type="dxa" w:w="1157"/>
          </w:tcPr>
          <w:p>
            <w:pPr>
              <w:spacing w:after="0"/>
              <w:jc w:val="right"/>
            </w:pPr>
            <w:r>
              <w:rPr>
                <w:sz w:val="16"/>
              </w:rPr>
              <w:t>$381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Hurricane</w:t>
            </w:r>
          </w:p>
        </w:tc>
        <w:tc>
          <w:tcPr>
            <w:tcW w:type="dxa" w:w="1318"/>
          </w:tcPr>
          <w:p>
            <w:pPr>
              <w:spacing w:after="0"/>
              <w:jc w:val="left"/>
            </w:pPr>
            <w:r>
              <w:rPr>
                <w:sz w:val="16"/>
              </w:rPr>
              <w:t>No Rating</w:t>
            </w:r>
          </w:p>
        </w:tc>
        <w:tc>
          <w:tcPr>
            <w:tcW w:type="dxa" w:w="13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29"/>
        <w:gridCol w:w="1596"/>
        <w:gridCol w:w="1954"/>
        <w:gridCol w:w="1568"/>
        <w:gridCol w:w="1644"/>
        <w:gridCol w:w="1666"/>
        <w:gridCol w:w="2225"/>
      </w:tblGrid>
      <w:tr>
        <w:trPr>
          <w:cantSplit/>
          <w:tblHeader/>
        </w:trPr>
        <w:tc>
          <w:tcPr>
            <w:tcW w:type="dxa" w:w="1730"/>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954"/>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29"/>
          </w:tcPr>
          <w:p>
            <w:pPr>
              <w:spacing w:after="0"/>
              <w:jc w:val="left"/>
            </w:pPr>
            <w:r>
              <w:rPr>
                <w:sz w:val="16"/>
              </w:rPr>
              <w:t>none (count and damage)</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96"/>
          </w:tcPr>
          <w:p>
            <w:pPr>
              <w:spacing w:after="0"/>
              <w:jc w:val="right"/>
            </w:pPr>
            <w:r>
              <w:rPr>
                <w:sz w:val="16"/>
              </w:rPr>
              <w:t>46, 1996 to 2026 (46 zone-level)</w:t>
            </w:r>
          </w:p>
        </w:tc>
        <w:tc>
          <w:tcPr>
            <w:tcW w:type="dxa" w:w="1954"/>
          </w:tcPr>
          <w:p>
            <w:pPr>
              <w:spacing w:after="0"/>
              <w:jc w:val="left"/>
            </w:pPr>
            <w:r>
              <w:rPr>
                <w:sz w:val="16"/>
              </w:rPr>
              <w:t>1 day to 5 days (median 2 days); 41 with a recorded value</w:t>
            </w:r>
          </w:p>
        </w:tc>
        <w:tc>
          <w:tcPr>
            <w:tcW w:type="dxa" w:w="1568"/>
          </w:tcPr>
          <w:p>
            <w:pPr>
              <w:spacing w:after="0"/>
              <w:jc w:val="left"/>
            </w:pPr>
            <w:r>
              <w:rPr>
                <w:sz w:val="16"/>
              </w:rPr>
              <w:t>5 consecutive days, 2024-01-12 to 2024-01-16, zone-level</w:t>
            </w:r>
          </w:p>
        </w:tc>
        <w:tc>
          <w:tcPr>
            <w:tcW w:type="dxa" w:w="1644"/>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0"/>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29"/>
          </w:tcPr>
          <w:p>
            <w:pPr>
              <w:spacing w:after="0"/>
              <w:jc w:val="left"/>
            </w:pPr>
            <w:r>
              <w:rPr>
                <w:sz w:val="16"/>
              </w:rPr>
              <w:t>US Drought Monitor D-scale</w:t>
            </w:r>
          </w:p>
        </w:tc>
        <w:tc>
          <w:tcPr>
            <w:tcW w:type="dxa" w:w="1596"/>
          </w:tcPr>
          <w:p>
            <w:pPr>
              <w:spacing w:after="0"/>
              <w:jc w:val="right"/>
            </w:pPr>
            <w:r>
              <w:rPr>
                <w:sz w:val="16"/>
              </w:rPr>
              <w:t>14, 1999 to 2026 (14 zone-level)</w:t>
            </w:r>
          </w:p>
        </w:tc>
        <w:tc>
          <w:tcPr>
            <w:tcW w:type="dxa" w:w="1954"/>
          </w:tcPr>
          <w:p>
            <w:pPr>
              <w:spacing w:after="0"/>
              <w:jc w:val="left"/>
            </w:pPr>
            <w:r>
              <w:rPr>
                <w:sz w:val="16"/>
              </w:rPr>
              <w:t>15 days to 312 days (median 22 days); 3 with a recorded value</w:t>
            </w:r>
          </w:p>
        </w:tc>
        <w:tc>
          <w:tcPr>
            <w:tcW w:type="dxa" w:w="1568"/>
          </w:tcPr>
          <w:p>
            <w:pPr>
              <w:spacing w:after="0"/>
              <w:jc w:val="left"/>
            </w:pPr>
            <w:r>
              <w:rPr>
                <w:sz w:val="16"/>
              </w:rPr>
              <w:t>312 days (about 10.2 months), 2012-07-21 to 2013-05-28, a run of 11 consecutive Storm Events drought records, zone-level</w:t>
            </w:r>
          </w:p>
        </w:tc>
        <w:tc>
          <w:tcPr>
            <w:tcW w:type="dxa" w:w="1644"/>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29"/>
          </w:tcPr>
          <w:p>
            <w:pPr>
              <w:spacing w:after="0"/>
              <w:jc w:val="left"/>
            </w:pPr>
            <w:r>
              <w:rPr>
                <w:sz w:val="16"/>
              </w:rPr>
              <w:t>Modified Mercalli (local data)</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29"/>
          </w:tcPr>
          <w:p>
            <w:pPr>
              <w:spacing w:after="0"/>
              <w:jc w:val="left"/>
            </w:pPr>
            <w:r>
              <w:rPr>
                <w:sz w:val="16"/>
              </w:rPr>
              <w:t>hail size (inches)</w:t>
            </w:r>
          </w:p>
        </w:tc>
        <w:tc>
          <w:tcPr>
            <w:tcW w:type="dxa" w:w="1596"/>
          </w:tcPr>
          <w:p>
            <w:pPr>
              <w:spacing w:after="0"/>
              <w:jc w:val="right"/>
            </w:pPr>
            <w:r>
              <w:rPr>
                <w:sz w:val="16"/>
              </w:rPr>
              <w:t>277, 1955 to 2026</w:t>
            </w:r>
          </w:p>
        </w:tc>
        <w:tc>
          <w:tcPr>
            <w:tcW w:type="dxa" w:w="1954"/>
          </w:tcPr>
          <w:p>
            <w:pPr>
              <w:spacing w:after="0"/>
              <w:jc w:val="left"/>
            </w:pPr>
            <w:r>
              <w:rPr>
                <w:sz w:val="16"/>
              </w:rPr>
              <w:t>0.75 in to 4.5 in (median 1 in); 277 with a recorded value</w:t>
            </w:r>
          </w:p>
        </w:tc>
        <w:tc>
          <w:tcPr>
            <w:tcW w:type="dxa" w:w="1568"/>
          </w:tcPr>
          <w:p>
            <w:pPr>
              <w:spacing w:after="0"/>
              <w:jc w:val="left"/>
            </w:pPr>
            <w:r>
              <w:rPr>
                <w:sz w:val="16"/>
              </w:rPr>
              <w:t>4.5 in hail, 2023-07-28; same size also recorded on 1987-06-12</w:t>
            </w:r>
          </w:p>
        </w:tc>
        <w:tc>
          <w:tcPr>
            <w:tcW w:type="dxa" w:w="1644"/>
          </w:tcPr>
          <w:p>
            <w:pPr>
              <w:spacing w:after="0"/>
              <w:jc w:val="left"/>
            </w:pPr>
            <w:r>
              <w:rPr>
                <w:sz w:val="16"/>
              </w:rPr>
              <w:t>Hail, 1996-06-20, $10,000,000 property; $12,000,000 crops (1996 dollars)</w:t>
            </w:r>
          </w:p>
        </w:tc>
        <w:tc>
          <w:tcPr>
            <w:tcW w:type="dxa" w:w="1666"/>
          </w:tcPr>
          <w:p>
            <w:pPr>
              <w:spacing w:after="0"/>
              <w:jc w:val="left"/>
            </w:pPr>
            <w:r>
              <w:rPr>
                <w:sz w:val="16"/>
              </w:rPr>
              <w:t>Event records naming member places: Fremont city (79 records), North Bend city (28 records), Hooper city (19 records), Nickerson village (14 records), Scribner city (14 records), Dodge village (13 records), Uehling village (10 records), Winslow village (10 records).</w:t>
            </w:r>
          </w:p>
        </w:tc>
        <w:tc>
          <w:tcPr>
            <w:tcW w:type="dxa" w:w="2225"/>
          </w:tcPr>
          <w:p>
            <w:pPr>
              <w:spacing w:after="0"/>
              <w:jc w:val="left"/>
            </w:pPr>
          </w:p>
        </w:tc>
      </w:tr>
      <w:tr>
        <w:trPr>
          <w:cantSplit/>
        </w:trPr>
        <w:tc>
          <w:tcPr>
            <w:tcW w:type="dxa" w:w="1730"/>
          </w:tcPr>
          <w:p>
            <w:pPr>
              <w:spacing w:after="0"/>
              <w:jc w:val="left"/>
            </w:pPr>
            <w:r>
              <w:rPr>
                <w:sz w:val="16"/>
              </w:rPr>
              <w:t>Excessive Heat, Heat</w:t>
            </w:r>
          </w:p>
        </w:tc>
        <w:tc>
          <w:tcPr>
            <w:tcW w:type="dxa" w:w="1729"/>
          </w:tcPr>
          <w:p>
            <w:pPr>
              <w:spacing w:after="0"/>
              <w:jc w:val="left"/>
            </w:pPr>
            <w:r>
              <w:rPr>
                <w:sz w:val="16"/>
              </w:rPr>
              <w:t>heat index (narratives)</w:t>
            </w:r>
          </w:p>
        </w:tc>
        <w:tc>
          <w:tcPr>
            <w:tcW w:type="dxa" w:w="1596"/>
          </w:tcPr>
          <w:p>
            <w:pPr>
              <w:spacing w:after="0"/>
              <w:jc w:val="right"/>
            </w:pPr>
            <w:r>
              <w:rPr>
                <w:sz w:val="16"/>
              </w:rPr>
              <w:t>23, 1999 to 2025 (23 zone-level)</w:t>
            </w:r>
          </w:p>
        </w:tc>
        <w:tc>
          <w:tcPr>
            <w:tcW w:type="dxa" w:w="1954"/>
          </w:tcPr>
          <w:p>
            <w:pPr>
              <w:spacing w:after="0"/>
              <w:jc w:val="left"/>
            </w:pPr>
            <w:r>
              <w:rPr>
                <w:sz w:val="16"/>
              </w:rPr>
              <w:t>1 day to 13 days (median 2 days); 21 with a recorded value</w:t>
            </w:r>
          </w:p>
        </w:tc>
        <w:tc>
          <w:tcPr>
            <w:tcW w:type="dxa" w:w="1568"/>
          </w:tcPr>
          <w:p>
            <w:pPr>
              <w:spacing w:after="0"/>
              <w:jc w:val="left"/>
            </w:pPr>
            <w:r>
              <w:rPr>
                <w:sz w:val="16"/>
              </w:rPr>
              <w:t>13 consecutive days, 2001-07-28 to 2001-08-09, 1 direct death, zone-level</w:t>
            </w:r>
          </w:p>
        </w:tc>
        <w:tc>
          <w:tcPr>
            <w:tcW w:type="dxa" w:w="1644"/>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w:t>
            </w:r>
          </w:p>
        </w:tc>
      </w:tr>
      <w:tr>
        <w:trPr>
          <w:cantSplit/>
        </w:trPr>
        <w:tc>
          <w:tcPr>
            <w:tcW w:type="dxa" w:w="1730"/>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29"/>
          </w:tcPr>
          <w:p>
            <w:pPr>
              <w:spacing w:after="0"/>
              <w:jc w:val="left"/>
            </w:pPr>
            <w:r>
              <w:rPr>
                <w:sz w:val="16"/>
              </w:rPr>
              <w:t>Sperry-Piltz (local data)</w:t>
            </w:r>
          </w:p>
        </w:tc>
        <w:tc>
          <w:tcPr>
            <w:tcW w:type="dxa" w:w="1596"/>
          </w:tcPr>
          <w:p>
            <w:pPr>
              <w:spacing w:after="0"/>
              <w:jc w:val="right"/>
            </w:pPr>
            <w:r>
              <w:rPr>
                <w:sz w:val="16"/>
              </w:rPr>
              <w:t>4, 2007 to 2020 (4 zone-level)</w:t>
            </w:r>
          </w:p>
        </w:tc>
        <w:tc>
          <w:tcPr>
            <w:tcW w:type="dxa" w:w="1954"/>
          </w:tcPr>
          <w:p>
            <w:pPr>
              <w:spacing w:after="0"/>
              <w:jc w:val="left"/>
            </w:pPr>
          </w:p>
        </w:tc>
        <w:tc>
          <w:tcPr>
            <w:tcW w:type="dxa" w:w="1568"/>
          </w:tcPr>
          <w:p>
            <w:pPr>
              <w:spacing w:after="0"/>
              <w:jc w:val="left"/>
            </w:pPr>
            <w:r>
              <w:rPr>
                <w:sz w:val="16"/>
              </w:rPr>
              <w:t>No damage reported in 4 records.</w:t>
            </w:r>
          </w:p>
        </w:tc>
        <w:tc>
          <w:tcPr>
            <w:tcW w:type="dxa" w:w="1644"/>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96"/>
          </w:tcPr>
          <w:p>
            <w:pPr>
              <w:spacing w:after="0"/>
              <w:jc w:val="right"/>
            </w:pPr>
            <w:r>
              <w:rPr>
                <w:sz w:val="16"/>
              </w:rPr>
              <w:t>83, 1996 to 2024 (13 zone-level)</w:t>
            </w:r>
          </w:p>
        </w:tc>
        <w:tc>
          <w:tcPr>
            <w:tcW w:type="dxa" w:w="1954"/>
          </w:tcPr>
          <w:p>
            <w:pPr>
              <w:spacing w:after="0"/>
              <w:jc w:val="left"/>
            </w:pPr>
          </w:p>
        </w:tc>
        <w:tc>
          <w:tcPr>
            <w:tcW w:type="dxa" w:w="1568"/>
          </w:tcPr>
          <w:p>
            <w:pPr>
              <w:spacing w:after="0"/>
              <w:jc w:val="left"/>
            </w:pPr>
            <w:r>
              <w:rPr>
                <w:sz w:val="16"/>
              </w:rPr>
              <w:t>Flood, 1996-08-04, $1,700,000 property; $5,250,000 crops, reported for the zone (1996 dollars); NWS zone NEZ044 (DODGE), zone-level: may include parts of neighboring counties</w:t>
            </w:r>
          </w:p>
        </w:tc>
        <w:tc>
          <w:tcPr>
            <w:tcW w:type="dxa" w:w="1644"/>
          </w:tcPr>
          <w:p>
            <w:pPr>
              <w:spacing w:after="0"/>
              <w:jc w:val="left"/>
            </w:pPr>
          </w:p>
        </w:tc>
        <w:tc>
          <w:tcPr>
            <w:tcW w:type="dxa" w:w="1666"/>
          </w:tcPr>
          <w:p>
            <w:pPr>
              <w:spacing w:after="0"/>
              <w:jc w:val="left"/>
            </w:pPr>
            <w:r>
              <w:rPr>
                <w:sz w:val="16"/>
              </w:rPr>
              <w:t>Event records naming member places: Fremont city (17 records), Nickerson village (11 records), Scribner city (8 records), North Bend city (5 records), Dodge village (4 records), Hooper city (3 records), Uehling village (3 records), Winslow village (1 record). Zone-level records (13)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29"/>
          </w:tcPr>
          <w:p>
            <w:pPr>
              <w:spacing w:after="0"/>
              <w:jc w:val="left"/>
            </w:pPr>
            <w:r>
              <w:rPr>
                <w:sz w:val="16"/>
              </w:rPr>
              <w:t>none (count and damage)</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96"/>
          </w:tcPr>
          <w:p>
            <w:pPr>
              <w:spacing w:after="0"/>
              <w:jc w:val="right"/>
            </w:pPr>
            <w:r>
              <w:rPr>
                <w:sz w:val="16"/>
              </w:rPr>
              <w:t>3, 1999 to 2011</w:t>
            </w:r>
          </w:p>
        </w:tc>
        <w:tc>
          <w:tcPr>
            <w:tcW w:type="dxa" w:w="1954"/>
          </w:tcPr>
          <w:p>
            <w:pPr>
              <w:spacing w:after="0"/>
              <w:jc w:val="left"/>
            </w:pPr>
          </w:p>
        </w:tc>
        <w:tc>
          <w:tcPr>
            <w:tcW w:type="dxa" w:w="1568"/>
          </w:tcPr>
          <w:p>
            <w:pPr>
              <w:spacing w:after="0"/>
              <w:jc w:val="left"/>
            </w:pPr>
            <w:r>
              <w:rPr>
                <w:sz w:val="16"/>
              </w:rPr>
              <w:t>Lightning, 2007-09-06, $100,000 property; $0 crops (2007 dollars)</w:t>
            </w:r>
          </w:p>
        </w:tc>
        <w:tc>
          <w:tcPr>
            <w:tcW w:type="dxa" w:w="1644"/>
          </w:tcPr>
          <w:p>
            <w:pPr>
              <w:spacing w:after="0"/>
              <w:jc w:val="left"/>
            </w:pPr>
          </w:p>
        </w:tc>
        <w:tc>
          <w:tcPr>
            <w:tcW w:type="dxa" w:w="1666"/>
          </w:tcPr>
          <w:p>
            <w:pPr>
              <w:spacing w:after="0"/>
              <w:jc w:val="left"/>
            </w:pPr>
            <w:r>
              <w:rPr>
                <w:sz w:val="16"/>
              </w:rPr>
              <w:t>Event records naming member places: Fremont city (2 records), Hooper city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96"/>
          </w:tcPr>
          <w:p>
            <w:pPr>
              <w:spacing w:after="0"/>
              <w:jc w:val="right"/>
            </w:pPr>
            <w:r>
              <w:rPr>
                <w:sz w:val="16"/>
              </w:rPr>
              <w:t>29, 1996 to 2026 (29 zone-level)</w:t>
            </w:r>
          </w:p>
        </w:tc>
        <w:tc>
          <w:tcPr>
            <w:tcW w:type="dxa" w:w="1954"/>
          </w:tcPr>
          <w:p>
            <w:pPr>
              <w:spacing w:after="0"/>
              <w:jc w:val="left"/>
            </w:pPr>
            <w:r>
              <w:rPr>
                <w:sz w:val="16"/>
              </w:rPr>
              <w:t>30 kt (35 mph) to 58 kt (67 mph) (median 50 kt (58 mph)); 29 with a recorded value</w:t>
            </w:r>
          </w:p>
        </w:tc>
        <w:tc>
          <w:tcPr>
            <w:tcW w:type="dxa" w:w="1568"/>
          </w:tcPr>
          <w:p>
            <w:pPr>
              <w:spacing w:after="0"/>
              <w:jc w:val="left"/>
            </w:pPr>
            <w:r>
              <w:rPr>
                <w:sz w:val="16"/>
              </w:rPr>
              <w:t>58 kt (67 mph), measurement type not recorded, High Wind, 1996-10-17; NWS zone NEZ044 (DODGE), zone-level: may include parts of neighboring counties</w:t>
            </w:r>
          </w:p>
        </w:tc>
        <w:tc>
          <w:tcPr>
            <w:tcW w:type="dxa" w:w="1644"/>
          </w:tcPr>
          <w:p>
            <w:pPr>
              <w:spacing w:after="0"/>
              <w:jc w:val="left"/>
            </w:pPr>
            <w:r>
              <w:rPr>
                <w:sz w:val="16"/>
              </w:rPr>
              <w:t>Strong Wind, 2012-10-18, $10,000 property; $0 crops, reported for the zone (2012 dollars)</w:t>
            </w: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30"/>
          </w:tcPr>
          <w:p>
            <w:pPr>
              <w:spacing w:after="0"/>
              <w:jc w:val="left"/>
            </w:pPr>
            <w:r>
              <w:rPr>
                <w:sz w:val="16"/>
              </w:rPr>
              <w:t>Thunderstorm Wind</w:t>
            </w:r>
          </w:p>
        </w:tc>
        <w:tc>
          <w:tcPr>
            <w:tcW w:type="dxa" w:w="1729"/>
          </w:tcPr>
          <w:p>
            <w:pPr>
              <w:spacing w:after="0"/>
              <w:jc w:val="left"/>
            </w:pPr>
            <w:r>
              <w:rPr>
                <w:sz w:val="16"/>
              </w:rPr>
              <w:t>wind speed (kt and mph)</w:t>
            </w:r>
          </w:p>
        </w:tc>
        <w:tc>
          <w:tcPr>
            <w:tcW w:type="dxa" w:w="1596"/>
          </w:tcPr>
          <w:p>
            <w:pPr>
              <w:spacing w:after="0"/>
              <w:jc w:val="right"/>
            </w:pPr>
            <w:r>
              <w:rPr>
                <w:sz w:val="16"/>
              </w:rPr>
              <w:t>227, 1964 to 2026</w:t>
            </w:r>
          </w:p>
        </w:tc>
        <w:tc>
          <w:tcPr>
            <w:tcW w:type="dxa" w:w="1954"/>
          </w:tcPr>
          <w:p>
            <w:pPr>
              <w:spacing w:after="0"/>
              <w:jc w:val="left"/>
            </w:pPr>
            <w:r>
              <w:rPr>
                <w:sz w:val="16"/>
              </w:rPr>
              <w:t>50 kt (58 mph) to 96 kt (110 mph) (median 55 kt (63 mph)); 190 with a recorded value</w:t>
            </w:r>
          </w:p>
        </w:tc>
        <w:tc>
          <w:tcPr>
            <w:tcW w:type="dxa" w:w="1568"/>
          </w:tcPr>
          <w:p>
            <w:pPr>
              <w:spacing w:after="0"/>
              <w:jc w:val="left"/>
            </w:pPr>
            <w:r>
              <w:rPr>
                <w:sz w:val="16"/>
              </w:rPr>
              <w:t>96 kt (110 mph) measured gust, Thunderstorm Wind, 2017-06-16</w:t>
            </w:r>
          </w:p>
        </w:tc>
        <w:tc>
          <w:tcPr>
            <w:tcW w:type="dxa" w:w="1644"/>
          </w:tcPr>
          <w:p>
            <w:pPr>
              <w:spacing w:after="0"/>
              <w:jc w:val="left"/>
            </w:pPr>
            <w:r>
              <w:rPr>
                <w:sz w:val="16"/>
              </w:rPr>
              <w:t>Thunderstorm Wind, 1994-04-14, $50,000 property; crops not recorded (1994 dollars)</w:t>
            </w:r>
          </w:p>
        </w:tc>
        <w:tc>
          <w:tcPr>
            <w:tcW w:type="dxa" w:w="1666"/>
          </w:tcPr>
          <w:p>
            <w:pPr>
              <w:spacing w:after="0"/>
              <w:jc w:val="left"/>
            </w:pPr>
            <w:r>
              <w:rPr>
                <w:sz w:val="16"/>
              </w:rPr>
              <w:t>Event records naming member places: Fremont city (52 records), North Bend city (15 records), Scribner city (12 records), Hooper city (10 records), Dodge village (9 records), Nickerson village (9 records), Winslow village (9 records), Uehling village (8 records).</w:t>
            </w:r>
          </w:p>
        </w:tc>
        <w:tc>
          <w:tcPr>
            <w:tcW w:type="dxa" w:w="2225"/>
          </w:tcPr>
          <w:p>
            <w:pPr>
              <w:spacing w:after="0"/>
              <w:jc w:val="left"/>
            </w:pPr>
          </w:p>
        </w:tc>
      </w:tr>
      <w:tr>
        <w:trPr>
          <w:cantSplit/>
        </w:trPr>
        <w:tc>
          <w:tcPr>
            <w:tcW w:type="dxa" w:w="1730"/>
          </w:tcPr>
          <w:p>
            <w:pPr>
              <w:spacing w:after="0"/>
              <w:jc w:val="left"/>
            </w:pPr>
            <w:r>
              <w:rPr>
                <w:sz w:val="16"/>
              </w:rPr>
              <w:t>Tornado</w:t>
            </w:r>
          </w:p>
        </w:tc>
        <w:tc>
          <w:tcPr>
            <w:tcW w:type="dxa" w:w="1729"/>
          </w:tcPr>
          <w:p>
            <w:pPr>
              <w:spacing w:after="0"/>
              <w:jc w:val="left"/>
            </w:pPr>
            <w:r>
              <w:rPr>
                <w:sz w:val="16"/>
              </w:rPr>
              <w:t>Enhanced Fujita (F before Feb 2007)</w:t>
            </w:r>
          </w:p>
        </w:tc>
        <w:tc>
          <w:tcPr>
            <w:tcW w:type="dxa" w:w="1596"/>
          </w:tcPr>
          <w:p>
            <w:pPr>
              <w:spacing w:after="0"/>
              <w:jc w:val="right"/>
            </w:pPr>
            <w:r>
              <w:rPr>
                <w:sz w:val="16"/>
              </w:rPr>
              <w:t>31, 1953 to 2025</w:t>
            </w:r>
          </w:p>
        </w:tc>
        <w:tc>
          <w:tcPr>
            <w:tcW w:type="dxa" w:w="1954"/>
          </w:tcPr>
          <w:p>
            <w:pPr>
              <w:spacing w:after="0"/>
              <w:jc w:val="left"/>
            </w:pPr>
            <w:r>
              <w:rPr>
                <w:sz w:val="16"/>
              </w:rPr>
              <w:t>F/EF0 to F/EF2 (median F/EF1); 27 with a recorded value</w:t>
            </w:r>
          </w:p>
        </w:tc>
        <w:tc>
          <w:tcPr>
            <w:tcW w:type="dxa" w:w="1568"/>
          </w:tcPr>
          <w:p>
            <w:pPr>
              <w:spacing w:after="0"/>
              <w:jc w:val="left"/>
            </w:pPr>
            <w:r>
              <w:rPr>
                <w:sz w:val="16"/>
              </w:rPr>
              <w:t>F2 tornado, 1962-05-07, 1 mi path length (records before 1996 may include the whole path; rating and listing come from the county where the tornado began), 33 yd wide, $25,000 property; crops not recorded (1962 dollars), 5 direct injuries</w:t>
            </w:r>
          </w:p>
        </w:tc>
        <w:tc>
          <w:tcPr>
            <w:tcW w:type="dxa" w:w="1644"/>
          </w:tcPr>
          <w:p>
            <w:pPr>
              <w:spacing w:after="0"/>
              <w:jc w:val="left"/>
            </w:pPr>
            <w:r>
              <w:rPr>
                <w:sz w:val="16"/>
              </w:rPr>
              <w:t>Tornado, 1980-05-29, $2,500,000 property; crops not recorded (1980 dollars)</w:t>
            </w:r>
          </w:p>
        </w:tc>
        <w:tc>
          <w:tcPr>
            <w:tcW w:type="dxa" w:w="1666"/>
          </w:tcPr>
          <w:p>
            <w:pPr>
              <w:spacing w:after="0"/>
              <w:jc w:val="left"/>
            </w:pPr>
            <w:r>
              <w:rPr>
                <w:sz w:val="16"/>
              </w:rPr>
              <w:t>Event records naming member places: Fremont city (4 records), Uehling village (3 records), Nickerson village (2 records), North Bend city (2 records), Scribner city (2 records), Dodge village (1 record), Winslow village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29"/>
          </w:tcPr>
          <w:p>
            <w:pPr>
              <w:spacing w:after="0"/>
              <w:jc w:val="left"/>
            </w:pPr>
            <w:r>
              <w:rPr>
                <w:sz w:val="16"/>
              </w:rPr>
              <w:t>none (count and damage)</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29"/>
          </w:tcPr>
          <w:p>
            <w:pPr>
              <w:spacing w:after="0"/>
              <w:jc w:val="left"/>
            </w:pPr>
            <w:r>
              <w:rPr>
                <w:sz w:val="16"/>
              </w:rPr>
              <w:t>acres burned (local data)</w:t>
            </w:r>
          </w:p>
        </w:tc>
        <w:tc>
          <w:tcPr>
            <w:tcW w:type="dxa" w:w="1596"/>
          </w:tcPr>
          <w:p>
            <w:pPr>
              <w:spacing w:after="0"/>
              <w:jc w:val="right"/>
            </w:pPr>
            <w:r>
              <w:rPr>
                <w:sz w:val="16"/>
              </w:rPr>
              <w:t>0</w:t>
            </w:r>
          </w:p>
        </w:tc>
        <w:tc>
          <w:tcPr>
            <w:tcW w:type="dxa" w:w="1954"/>
          </w:tcPr>
          <w:p>
            <w:pPr>
              <w:spacing w:after="0"/>
              <w:jc w:val="left"/>
            </w:pPr>
          </w:p>
        </w:tc>
        <w:tc>
          <w:tcPr>
            <w:tcW w:type="dxa" w:w="1568"/>
          </w:tcPr>
          <w:p>
            <w:pPr>
              <w:spacing w:after="0"/>
              <w:jc w:val="left"/>
            </w:pPr>
          </w:p>
        </w:tc>
        <w:tc>
          <w:tcPr>
            <w:tcW w:type="dxa" w:w="1644"/>
          </w:tcPr>
          <w:p>
            <w:pPr>
              <w:spacing w:after="0"/>
              <w:jc w:val="left"/>
            </w:pPr>
          </w:p>
        </w:tc>
        <w:tc>
          <w:tcPr>
            <w:tcW w:type="dxa" w:w="1666"/>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96"/>
          </w:tcPr>
          <w:p>
            <w:pPr>
              <w:spacing w:after="0"/>
              <w:jc w:val="right"/>
            </w:pPr>
            <w:r>
              <w:rPr>
                <w:sz w:val="16"/>
              </w:rPr>
              <w:t>86, 1996 to 2026 (86 zone-level)</w:t>
            </w:r>
          </w:p>
        </w:tc>
        <w:tc>
          <w:tcPr>
            <w:tcW w:type="dxa" w:w="1954"/>
          </w:tcPr>
          <w:p>
            <w:pPr>
              <w:spacing w:after="0"/>
              <w:jc w:val="left"/>
            </w:pPr>
          </w:p>
        </w:tc>
        <w:tc>
          <w:tcPr>
            <w:tcW w:type="dxa" w:w="1568"/>
          </w:tcPr>
          <w:p>
            <w:pPr>
              <w:spacing w:after="0"/>
              <w:jc w:val="left"/>
            </w:pPr>
            <w:r>
              <w:rPr>
                <w:sz w:val="16"/>
              </w:rPr>
              <w:t>No damage reported in 86 records.</w:t>
            </w:r>
          </w:p>
        </w:tc>
        <w:tc>
          <w:tcPr>
            <w:tcW w:type="dxa" w:w="1644"/>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2940"/>
        <w:gridCol w:w="2578"/>
        <w:gridCol w:w="1416"/>
        <w:gridCol w:w="196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2940"/>
            <w:shd w:val="clear" w:color="auto" w:fill="E8E8E8"/>
          </w:tcPr>
          <w:p>
            <w:pPr>
              <w:spacing w:after="0"/>
              <w:jc w:val="left"/>
            </w:pPr>
            <w:r>
              <w:rPr>
                <w:b/>
                <w:sz w:val="16"/>
              </w:rPr>
              <w:t>Title</w:t>
            </w:r>
          </w:p>
        </w:tc>
        <w:tc>
          <w:tcPr>
            <w:tcW w:type="dxa" w:w="2578"/>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0"/>
          </w:tcPr>
          <w:p>
            <w:pPr>
              <w:spacing w:after="0"/>
              <w:jc w:val="left"/>
            </w:pPr>
            <w:r>
              <w:rPr>
                <w:sz w:val="16"/>
              </w:rPr>
              <w:t>Major disaster</w:t>
            </w:r>
          </w:p>
        </w:tc>
        <w:tc>
          <w:tcPr>
            <w:tcW w:type="dxa" w:w="2940"/>
          </w:tcPr>
          <w:p>
            <w:pPr>
              <w:spacing w:after="0"/>
              <w:jc w:val="left"/>
            </w:pPr>
            <w:r>
              <w:rPr>
                <w:sz w:val="16"/>
              </w:rPr>
              <w:t>SEVERE WINTER STORM AND STRAIGHT-LINE WINDS</w:t>
            </w:r>
          </w:p>
        </w:tc>
        <w:tc>
          <w:tcPr>
            <w:tcW w:type="dxa" w:w="2578"/>
          </w:tcPr>
          <w:p>
            <w:pPr>
              <w:spacing w:after="0"/>
              <w:jc w:val="left"/>
            </w:pPr>
            <w:r>
              <w:rPr>
                <w:sz w:val="16"/>
              </w:rPr>
              <w:t>Winter Weather</w:t>
            </w:r>
          </w:p>
        </w:tc>
        <w:tc>
          <w:tcPr>
            <w:tcW w:type="dxa" w:w="1416"/>
          </w:tcPr>
          <w:p>
            <w:pPr>
              <w:spacing w:after="0"/>
              <w:jc w:val="right"/>
            </w:pPr>
            <w:r>
              <w:rPr>
                <w:sz w:val="16"/>
              </w:rPr>
              <w:t>$2,266,575.92</w:t>
            </w:r>
          </w:p>
        </w:tc>
        <w:tc>
          <w:tcPr>
            <w:tcW w:type="dxa" w:w="1968"/>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20"/>
          </w:tcPr>
          <w:p>
            <w:pPr>
              <w:spacing w:after="0"/>
              <w:jc w:val="left"/>
            </w:pPr>
            <w:r>
              <w:rPr>
                <w:sz w:val="16"/>
              </w:rPr>
              <w:t>Major disaster</w:t>
            </w:r>
          </w:p>
        </w:tc>
        <w:tc>
          <w:tcPr>
            <w:tcW w:type="dxa" w:w="2940"/>
          </w:tcPr>
          <w:p>
            <w:pPr>
              <w:spacing w:after="0"/>
              <w:jc w:val="left"/>
            </w:pPr>
            <w:r>
              <w:rPr>
                <w:sz w:val="16"/>
              </w:rPr>
              <w:t>SEVERE STORMS, STRAIGHT-LINE WINDS, TORNADOES, AND FLOODING</w:t>
            </w:r>
          </w:p>
        </w:tc>
        <w:tc>
          <w:tcPr>
            <w:tcW w:type="dxa" w:w="2578"/>
          </w:tcPr>
          <w:p>
            <w:pPr>
              <w:spacing w:after="0"/>
              <w:jc w:val="left"/>
            </w:pPr>
            <w:r>
              <w:rPr>
                <w:sz w:val="16"/>
              </w:rPr>
              <w:t>Inland Flooding; Strong Wind; Tornado</w:t>
            </w:r>
          </w:p>
        </w:tc>
        <w:tc>
          <w:tcPr>
            <w:tcW w:type="dxa" w:w="1416"/>
          </w:tcPr>
          <w:p>
            <w:pPr>
              <w:spacing w:after="0"/>
              <w:jc w:val="right"/>
            </w:pPr>
            <w:r>
              <w:rPr>
                <w:sz w:val="16"/>
              </w:rPr>
              <w:t>$862,858.68</w:t>
            </w:r>
          </w:p>
        </w:tc>
        <w:tc>
          <w:tcPr>
            <w:tcW w:type="dxa" w:w="1968"/>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0"/>
          </w:tcPr>
          <w:p>
            <w:pPr>
              <w:spacing w:after="0"/>
              <w:jc w:val="left"/>
            </w:pPr>
            <w:r>
              <w:rPr>
                <w:sz w:val="16"/>
              </w:rPr>
              <w:t>Major disaster</w:t>
            </w:r>
          </w:p>
        </w:tc>
        <w:tc>
          <w:tcPr>
            <w:tcW w:type="dxa" w:w="2940"/>
          </w:tcPr>
          <w:p>
            <w:pPr>
              <w:spacing w:after="0"/>
              <w:jc w:val="left"/>
            </w:pPr>
            <w:r>
              <w:rPr>
                <w:sz w:val="16"/>
              </w:rPr>
              <w:t>COVID-19 PANDEMIC</w:t>
            </w:r>
          </w:p>
        </w:tc>
        <w:tc>
          <w:tcPr>
            <w:tcW w:type="dxa" w:w="2578"/>
          </w:tcPr>
          <w:p>
            <w:pPr>
              <w:spacing w:after="0"/>
              <w:jc w:val="left"/>
            </w:pPr>
            <w:r>
              <w:rPr>
                <w:sz w:val="16"/>
              </w:rPr>
              <w:t>Non-natural, not counted</w:t>
            </w:r>
          </w:p>
        </w:tc>
        <w:tc>
          <w:tcPr>
            <w:tcW w:type="dxa" w:w="1416"/>
          </w:tcPr>
          <w:p>
            <w:pPr>
              <w:spacing w:after="0"/>
              <w:jc w:val="right"/>
            </w:pPr>
            <w:r>
              <w:rPr>
                <w:sz w:val="16"/>
              </w:rPr>
              <w:t>$146,454.81</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0"/>
          </w:tcPr>
          <w:p>
            <w:pPr>
              <w:spacing w:after="0"/>
              <w:jc w:val="left"/>
            </w:pPr>
            <w:r>
              <w:rPr>
                <w:sz w:val="16"/>
              </w:rPr>
              <w:t>Emergency</w:t>
            </w:r>
          </w:p>
        </w:tc>
        <w:tc>
          <w:tcPr>
            <w:tcW w:type="dxa" w:w="2940"/>
          </w:tcPr>
          <w:p>
            <w:pPr>
              <w:spacing w:after="0"/>
              <w:jc w:val="left"/>
            </w:pPr>
            <w:r>
              <w:rPr>
                <w:sz w:val="16"/>
              </w:rPr>
              <w:t>COVID-19</w:t>
            </w:r>
          </w:p>
        </w:tc>
        <w:tc>
          <w:tcPr>
            <w:tcW w:type="dxa" w:w="2578"/>
          </w:tcPr>
          <w:p>
            <w:pPr>
              <w:spacing w:after="0"/>
              <w:jc w:val="left"/>
            </w:pPr>
            <w:r>
              <w:rPr>
                <w:sz w:val="16"/>
              </w:rPr>
              <w:t>Non-natural, not counted</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0"/>
          </w:tcPr>
          <w:p>
            <w:pPr>
              <w:spacing w:after="0"/>
              <w:jc w:val="left"/>
            </w:pPr>
            <w:r>
              <w:rPr>
                <w:sz w:val="16"/>
              </w:rPr>
              <w:t>Major disaster</w:t>
            </w:r>
          </w:p>
        </w:tc>
        <w:tc>
          <w:tcPr>
            <w:tcW w:type="dxa" w:w="2940"/>
          </w:tcPr>
          <w:p>
            <w:pPr>
              <w:spacing w:after="0"/>
              <w:jc w:val="left"/>
            </w:pPr>
            <w:r>
              <w:rPr>
                <w:sz w:val="16"/>
              </w:rPr>
              <w:t>SEVERE WINTER STORM, STRAIGHT-LINE WINDS, AND FLOODING</w:t>
            </w:r>
          </w:p>
        </w:tc>
        <w:tc>
          <w:tcPr>
            <w:tcW w:type="dxa" w:w="2578"/>
          </w:tcPr>
          <w:p>
            <w:pPr>
              <w:spacing w:after="0"/>
              <w:jc w:val="left"/>
            </w:pPr>
            <w:r>
              <w:rPr>
                <w:sz w:val="16"/>
              </w:rPr>
              <w:t>Inland Flooding (primary); also designated: Strong Wind, Winter Weather</w:t>
            </w:r>
          </w:p>
        </w:tc>
        <w:tc>
          <w:tcPr>
            <w:tcW w:type="dxa" w:w="1416"/>
          </w:tcPr>
          <w:p>
            <w:pPr>
              <w:spacing w:after="0"/>
              <w:jc w:val="right"/>
            </w:pPr>
            <w:r>
              <w:rPr>
                <w:sz w:val="16"/>
              </w:rPr>
              <w:t>$23,564,092.24</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20"/>
          </w:tcPr>
          <w:p>
            <w:pPr>
              <w:spacing w:after="0"/>
              <w:jc w:val="left"/>
            </w:pPr>
            <w:r>
              <w:rPr>
                <w:sz w:val="16"/>
              </w:rPr>
              <w:t>Major disaster</w:t>
            </w:r>
          </w:p>
        </w:tc>
        <w:tc>
          <w:tcPr>
            <w:tcW w:type="dxa" w:w="2940"/>
          </w:tcPr>
          <w:p>
            <w:pPr>
              <w:spacing w:after="0"/>
              <w:jc w:val="left"/>
            </w:pPr>
            <w:r>
              <w:rPr>
                <w:sz w:val="16"/>
              </w:rPr>
              <w:t>SEVERE STORMS, TORNADOES, AND STRAIGHT-LINE WINDS</w:t>
            </w:r>
          </w:p>
        </w:tc>
        <w:tc>
          <w:tcPr>
            <w:tcW w:type="dxa" w:w="2578"/>
          </w:tcPr>
          <w:p>
            <w:pPr>
              <w:spacing w:after="0"/>
              <w:jc w:val="left"/>
            </w:pPr>
            <w:r>
              <w:rPr>
                <w:sz w:val="16"/>
              </w:rPr>
              <w:t>Strong Wind; Tornado</w:t>
            </w:r>
          </w:p>
        </w:tc>
        <w:tc>
          <w:tcPr>
            <w:tcW w:type="dxa" w:w="1416"/>
          </w:tcPr>
          <w:p>
            <w:pPr>
              <w:spacing w:after="0"/>
              <w:jc w:val="right"/>
            </w:pPr>
            <w:r>
              <w:rPr>
                <w:sz w:val="16"/>
              </w:rPr>
              <w:t>$478,821.19</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20"/>
          </w:tcPr>
          <w:p>
            <w:pPr>
              <w:spacing w:after="0"/>
              <w:jc w:val="left"/>
            </w:pPr>
            <w:r>
              <w:rPr>
                <w:sz w:val="16"/>
              </w:rPr>
              <w:t>Major disaster</w:t>
            </w:r>
          </w:p>
        </w:tc>
        <w:tc>
          <w:tcPr>
            <w:tcW w:type="dxa" w:w="2940"/>
          </w:tcPr>
          <w:p>
            <w:pPr>
              <w:spacing w:after="0"/>
              <w:jc w:val="left"/>
            </w:pPr>
            <w:r>
              <w:rPr>
                <w:sz w:val="16"/>
              </w:rPr>
              <w:t>SEVERE STORMS, TORNADOES, STRAIGHT LINE WINDS, AND FLOODING</w:t>
            </w:r>
          </w:p>
        </w:tc>
        <w:tc>
          <w:tcPr>
            <w:tcW w:type="dxa" w:w="2578"/>
          </w:tcPr>
          <w:p>
            <w:pPr>
              <w:spacing w:after="0"/>
              <w:jc w:val="left"/>
            </w:pPr>
            <w:r>
              <w:rPr>
                <w:sz w:val="16"/>
              </w:rPr>
              <w:t>Inland Flooding; Strong Wind; Tornado</w:t>
            </w:r>
          </w:p>
        </w:tc>
        <w:tc>
          <w:tcPr>
            <w:tcW w:type="dxa" w:w="1416"/>
          </w:tcPr>
          <w:p>
            <w:pPr>
              <w:spacing w:after="0"/>
              <w:jc w:val="right"/>
            </w:pPr>
            <w:r>
              <w:rPr>
                <w:sz w:val="16"/>
              </w:rPr>
              <w:t>$315,502.86</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20"/>
          </w:tcPr>
          <w:p>
            <w:pPr>
              <w:spacing w:after="0"/>
              <w:jc w:val="left"/>
            </w:pPr>
            <w:r>
              <w:rPr>
                <w:sz w:val="16"/>
              </w:rPr>
              <w:t>Major disaster</w:t>
            </w:r>
          </w:p>
        </w:tc>
        <w:tc>
          <w:tcPr>
            <w:tcW w:type="dxa" w:w="2940"/>
          </w:tcPr>
          <w:p>
            <w:pPr>
              <w:spacing w:after="0"/>
              <w:jc w:val="left"/>
            </w:pPr>
            <w:r>
              <w:rPr>
                <w:sz w:val="16"/>
              </w:rPr>
              <w:t>SEVERE STORMS AND FLOODING</w:t>
            </w:r>
          </w:p>
        </w:tc>
        <w:tc>
          <w:tcPr>
            <w:tcW w:type="dxa" w:w="2578"/>
          </w:tcPr>
          <w:p>
            <w:pPr>
              <w:spacing w:after="0"/>
              <w:jc w:val="left"/>
            </w:pPr>
            <w:r>
              <w:rPr>
                <w:sz w:val="16"/>
              </w:rPr>
              <w:t>Inland Flooding</w:t>
            </w:r>
          </w:p>
        </w:tc>
        <w:tc>
          <w:tcPr>
            <w:tcW w:type="dxa" w:w="1416"/>
          </w:tcPr>
          <w:p>
            <w:pPr>
              <w:spacing w:after="0"/>
              <w:jc w:val="right"/>
            </w:pPr>
            <w:r>
              <w:rPr>
                <w:sz w:val="16"/>
              </w:rPr>
              <w:t>$392,899.30</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0"/>
          </w:tcPr>
          <w:p>
            <w:pPr>
              <w:spacing w:after="0"/>
              <w:jc w:val="left"/>
            </w:pPr>
            <w:r>
              <w:rPr>
                <w:sz w:val="16"/>
              </w:rPr>
              <w:t>Major disaster</w:t>
            </w:r>
          </w:p>
        </w:tc>
        <w:tc>
          <w:tcPr>
            <w:tcW w:type="dxa" w:w="2940"/>
          </w:tcPr>
          <w:p>
            <w:pPr>
              <w:spacing w:after="0"/>
              <w:jc w:val="left"/>
            </w:pPr>
            <w:r>
              <w:rPr>
                <w:sz w:val="16"/>
              </w:rPr>
              <w:t>SEVERE WINTER STORMS AND SNOWSTORM</w:t>
            </w:r>
          </w:p>
        </w:tc>
        <w:tc>
          <w:tcPr>
            <w:tcW w:type="dxa" w:w="2578"/>
          </w:tcPr>
          <w:p>
            <w:pPr>
              <w:spacing w:after="0"/>
              <w:jc w:val="left"/>
            </w:pPr>
            <w:r>
              <w:rPr>
                <w:sz w:val="16"/>
              </w:rPr>
              <w:t>Winter Weather</w:t>
            </w:r>
          </w:p>
        </w:tc>
        <w:tc>
          <w:tcPr>
            <w:tcW w:type="dxa" w:w="1416"/>
          </w:tcPr>
          <w:p>
            <w:pPr>
              <w:spacing w:after="0"/>
              <w:jc w:val="right"/>
            </w:pPr>
            <w:r>
              <w:rPr>
                <w:sz w:val="16"/>
              </w:rPr>
              <w:t>$64,126.02</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2008-07-18</w:t>
            </w:r>
          </w:p>
        </w:tc>
        <w:tc>
          <w:tcPr>
            <w:tcW w:type="dxa" w:w="1037"/>
          </w:tcPr>
          <w:p>
            <w:pPr>
              <w:spacing w:after="0"/>
              <w:jc w:val="left"/>
            </w:pPr>
            <w:r>
              <w:rPr>
                <w:sz w:val="16"/>
              </w:rPr>
              <w:t>2008-06-27</w:t>
            </w:r>
          </w:p>
        </w:tc>
        <w:tc>
          <w:tcPr>
            <w:tcW w:type="dxa" w:w="1037"/>
          </w:tcPr>
          <w:p>
            <w:pPr>
              <w:spacing w:after="0"/>
              <w:jc w:val="left"/>
            </w:pPr>
            <w:r>
              <w:rPr>
                <w:sz w:val="16"/>
              </w:rPr>
              <w:t>DR-1779-NE</w:t>
            </w:r>
          </w:p>
        </w:tc>
        <w:tc>
          <w:tcPr>
            <w:tcW w:type="dxa" w:w="1220"/>
          </w:tcPr>
          <w:p>
            <w:pPr>
              <w:spacing w:after="0"/>
              <w:jc w:val="left"/>
            </w:pPr>
            <w:r>
              <w:rPr>
                <w:sz w:val="16"/>
              </w:rPr>
              <w:t>Major disaster</w:t>
            </w:r>
          </w:p>
        </w:tc>
        <w:tc>
          <w:tcPr>
            <w:tcW w:type="dxa" w:w="2940"/>
          </w:tcPr>
          <w:p>
            <w:pPr>
              <w:spacing w:after="0"/>
              <w:jc w:val="left"/>
            </w:pPr>
            <w:r>
              <w:rPr>
                <w:sz w:val="16"/>
              </w:rPr>
              <w:t>SEVERE STORMS, STRAIGHT-LINE WINDS, AND FLOODING</w:t>
            </w:r>
          </w:p>
        </w:tc>
        <w:tc>
          <w:tcPr>
            <w:tcW w:type="dxa" w:w="2578"/>
          </w:tcPr>
          <w:p>
            <w:pPr>
              <w:spacing w:after="0"/>
              <w:jc w:val="left"/>
            </w:pPr>
            <w:r>
              <w:rPr>
                <w:sz w:val="16"/>
              </w:rPr>
              <w:t>Inland Flooding; Strong Wind</w:t>
            </w:r>
          </w:p>
        </w:tc>
        <w:tc>
          <w:tcPr>
            <w:tcW w:type="dxa" w:w="1416"/>
          </w:tcPr>
          <w:p>
            <w:pPr>
              <w:spacing w:after="0"/>
              <w:jc w:val="right"/>
            </w:pPr>
            <w:r>
              <w:rPr>
                <w:sz w:val="16"/>
              </w:rPr>
              <w:t>$62,356.88</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0"/>
          </w:tcPr>
          <w:p>
            <w:pPr>
              <w:spacing w:after="0"/>
              <w:jc w:val="left"/>
            </w:pPr>
            <w:r>
              <w:rPr>
                <w:sz w:val="16"/>
              </w:rPr>
              <w:t>Emergency</w:t>
            </w:r>
          </w:p>
        </w:tc>
        <w:tc>
          <w:tcPr>
            <w:tcW w:type="dxa" w:w="2940"/>
          </w:tcPr>
          <w:p>
            <w:pPr>
              <w:spacing w:after="0"/>
              <w:jc w:val="left"/>
            </w:pPr>
            <w:r>
              <w:rPr>
                <w:sz w:val="16"/>
              </w:rPr>
              <w:t>HURRICANE KATRINA EVACUEES</w:t>
            </w:r>
          </w:p>
        </w:tc>
        <w:tc>
          <w:tcPr>
            <w:tcW w:type="dxa" w:w="2578"/>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20"/>
          </w:tcPr>
          <w:p>
            <w:pPr>
              <w:spacing w:after="0"/>
              <w:jc w:val="left"/>
            </w:pPr>
            <w:r>
              <w:rPr>
                <w:sz w:val="16"/>
              </w:rPr>
              <w:t>Major disaster</w:t>
            </w:r>
          </w:p>
        </w:tc>
        <w:tc>
          <w:tcPr>
            <w:tcW w:type="dxa" w:w="2940"/>
          </w:tcPr>
          <w:p>
            <w:pPr>
              <w:spacing w:after="0"/>
              <w:jc w:val="left"/>
            </w:pPr>
            <w:r>
              <w:rPr>
                <w:sz w:val="16"/>
              </w:rPr>
              <w:t>SEVERE STORMS, TORNADOES AND FLOODING</w:t>
            </w:r>
          </w:p>
        </w:tc>
        <w:tc>
          <w:tcPr>
            <w:tcW w:type="dxa" w:w="2578"/>
          </w:tcPr>
          <w:p>
            <w:pPr>
              <w:spacing w:after="0"/>
              <w:jc w:val="left"/>
            </w:pPr>
            <w:r>
              <w:rPr>
                <w:sz w:val="16"/>
              </w:rPr>
              <w:t>Inland Flooding; Tornado</w:t>
            </w:r>
          </w:p>
        </w:tc>
        <w:tc>
          <w:tcPr>
            <w:tcW w:type="dxa" w:w="1416"/>
          </w:tcPr>
          <w:p>
            <w:pPr>
              <w:spacing w:after="0"/>
              <w:jc w:val="right"/>
            </w:pPr>
            <w:r>
              <w:rPr>
                <w:sz w:val="16"/>
              </w:rPr>
              <w:t>$56,410.28</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0"/>
          </w:tcPr>
          <w:p>
            <w:pPr>
              <w:spacing w:after="0"/>
              <w:jc w:val="left"/>
            </w:pPr>
            <w:r>
              <w:rPr>
                <w:sz w:val="16"/>
              </w:rPr>
              <w:t>Major disaster</w:t>
            </w:r>
          </w:p>
        </w:tc>
        <w:tc>
          <w:tcPr>
            <w:tcW w:type="dxa" w:w="2940"/>
          </w:tcPr>
          <w:p>
            <w:pPr>
              <w:spacing w:after="0"/>
              <w:jc w:val="left"/>
            </w:pPr>
            <w:r>
              <w:rPr>
                <w:sz w:val="16"/>
              </w:rPr>
              <w:t>SEVERE SNOW STORMS, RAIN, AND STRONG WINDS</w:t>
            </w:r>
          </w:p>
        </w:tc>
        <w:tc>
          <w:tcPr>
            <w:tcW w:type="dxa" w:w="2578"/>
          </w:tcPr>
          <w:p>
            <w:pPr>
              <w:spacing w:after="0"/>
              <w:jc w:val="left"/>
            </w:pPr>
            <w:r>
              <w:rPr>
                <w:sz w:val="16"/>
              </w:rPr>
              <w:t>Winter Weather</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0"/>
          </w:tcPr>
          <w:p>
            <w:pPr>
              <w:spacing w:after="0"/>
              <w:jc w:val="left"/>
            </w:pPr>
            <w:r>
              <w:rPr>
                <w:sz w:val="16"/>
              </w:rPr>
              <w:t>Major disaster</w:t>
            </w:r>
          </w:p>
        </w:tc>
        <w:tc>
          <w:tcPr>
            <w:tcW w:type="dxa" w:w="2940"/>
          </w:tcPr>
          <w:p>
            <w:pPr>
              <w:spacing w:after="0"/>
              <w:jc w:val="left"/>
            </w:pPr>
            <w:r>
              <w:rPr>
                <w:sz w:val="16"/>
              </w:rPr>
              <w:t>SEVERE STORMS AND FLOODING</w:t>
            </w:r>
          </w:p>
        </w:tc>
        <w:tc>
          <w:tcPr>
            <w:tcW w:type="dxa" w:w="2578"/>
          </w:tcPr>
          <w:p>
            <w:pPr>
              <w:spacing w:after="0"/>
              <w:jc w:val="left"/>
            </w:pPr>
            <w:r>
              <w:rPr>
                <w:sz w:val="16"/>
              </w:rPr>
              <w:t>Inland Flooding</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20"/>
          </w:tcPr>
          <w:p>
            <w:pPr>
              <w:spacing w:after="0"/>
              <w:jc w:val="left"/>
            </w:pPr>
            <w:r>
              <w:rPr>
                <w:sz w:val="16"/>
              </w:rPr>
              <w:t>Major disaster</w:t>
            </w:r>
          </w:p>
        </w:tc>
        <w:tc>
          <w:tcPr>
            <w:tcW w:type="dxa" w:w="2940"/>
          </w:tcPr>
          <w:p>
            <w:pPr>
              <w:spacing w:after="0"/>
              <w:jc w:val="left"/>
            </w:pPr>
            <w:r>
              <w:rPr>
                <w:sz w:val="16"/>
              </w:rPr>
              <w:t>ICE JAMS &amp; FLOODING</w:t>
            </w:r>
          </w:p>
        </w:tc>
        <w:tc>
          <w:tcPr>
            <w:tcW w:type="dxa" w:w="2578"/>
          </w:tcPr>
          <w:p>
            <w:pPr>
              <w:spacing w:after="0"/>
              <w:jc w:val="left"/>
            </w:pPr>
            <w:r>
              <w:rPr>
                <w:sz w:val="16"/>
              </w:rPr>
              <w:t>Inland Flooding (primary); also designated: Winter Weather</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1991-05-28</w:t>
            </w:r>
          </w:p>
        </w:tc>
        <w:tc>
          <w:tcPr>
            <w:tcW w:type="dxa" w:w="1037"/>
          </w:tcPr>
          <w:p>
            <w:pPr>
              <w:spacing w:after="0"/>
              <w:jc w:val="left"/>
            </w:pPr>
            <w:r>
              <w:rPr>
                <w:sz w:val="16"/>
              </w:rPr>
              <w:t>1991-05-10</w:t>
            </w:r>
          </w:p>
        </w:tc>
        <w:tc>
          <w:tcPr>
            <w:tcW w:type="dxa" w:w="1037"/>
          </w:tcPr>
          <w:p>
            <w:pPr>
              <w:spacing w:after="0"/>
              <w:jc w:val="left"/>
            </w:pPr>
            <w:r>
              <w:rPr>
                <w:sz w:val="16"/>
              </w:rPr>
              <w:t>DR-908-NE</w:t>
            </w:r>
          </w:p>
        </w:tc>
        <w:tc>
          <w:tcPr>
            <w:tcW w:type="dxa" w:w="1220"/>
          </w:tcPr>
          <w:p>
            <w:pPr>
              <w:spacing w:after="0"/>
              <w:jc w:val="left"/>
            </w:pPr>
            <w:r>
              <w:rPr>
                <w:sz w:val="16"/>
              </w:rPr>
              <w:t>Major disaster</w:t>
            </w:r>
          </w:p>
        </w:tc>
        <w:tc>
          <w:tcPr>
            <w:tcW w:type="dxa" w:w="2940"/>
          </w:tcPr>
          <w:p>
            <w:pPr>
              <w:spacing w:after="0"/>
              <w:jc w:val="left"/>
            </w:pPr>
            <w:r>
              <w:rPr>
                <w:sz w:val="16"/>
              </w:rPr>
              <w:t>SEVERE STORMS &amp; FLOODING</w:t>
            </w:r>
          </w:p>
        </w:tc>
        <w:tc>
          <w:tcPr>
            <w:tcW w:type="dxa" w:w="2578"/>
          </w:tcPr>
          <w:p>
            <w:pPr>
              <w:spacing w:after="0"/>
              <w:jc w:val="left"/>
            </w:pPr>
            <w:r>
              <w:rPr>
                <w:sz w:val="16"/>
              </w:rPr>
              <w:t>Inland Flooding</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20"/>
          </w:tcPr>
          <w:p>
            <w:pPr>
              <w:spacing w:after="0"/>
              <w:jc w:val="left"/>
            </w:pPr>
            <w:r>
              <w:rPr>
                <w:sz w:val="16"/>
              </w:rPr>
              <w:t>Major disaster</w:t>
            </w:r>
          </w:p>
        </w:tc>
        <w:tc>
          <w:tcPr>
            <w:tcW w:type="dxa" w:w="2940"/>
          </w:tcPr>
          <w:p>
            <w:pPr>
              <w:spacing w:after="0"/>
              <w:jc w:val="left"/>
            </w:pPr>
            <w:r>
              <w:rPr>
                <w:sz w:val="16"/>
              </w:rPr>
              <w:t>SEVERE STORMS, TORNADOES &amp; FLOODING</w:t>
            </w:r>
          </w:p>
        </w:tc>
        <w:tc>
          <w:tcPr>
            <w:tcW w:type="dxa" w:w="2578"/>
          </w:tcPr>
          <w:p>
            <w:pPr>
              <w:spacing w:after="0"/>
              <w:jc w:val="left"/>
            </w:pPr>
            <w:r>
              <w:rPr>
                <w:sz w:val="16"/>
              </w:rPr>
              <w:t>Inland Flooding; Tornado</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20"/>
          </w:tcPr>
          <w:p>
            <w:pPr>
              <w:spacing w:after="0"/>
              <w:jc w:val="left"/>
            </w:pPr>
            <w:r>
              <w:rPr>
                <w:sz w:val="16"/>
              </w:rPr>
              <w:t>Major disaster</w:t>
            </w:r>
          </w:p>
        </w:tc>
        <w:tc>
          <w:tcPr>
            <w:tcW w:type="dxa" w:w="2940"/>
          </w:tcPr>
          <w:p>
            <w:pPr>
              <w:spacing w:after="0"/>
              <w:jc w:val="left"/>
            </w:pPr>
            <w:r>
              <w:rPr>
                <w:sz w:val="16"/>
              </w:rPr>
              <w:t>TORNADOES &amp; FLOODING</w:t>
            </w:r>
          </w:p>
        </w:tc>
        <w:tc>
          <w:tcPr>
            <w:tcW w:type="dxa" w:w="2578"/>
          </w:tcPr>
          <w:p>
            <w:pPr>
              <w:spacing w:after="0"/>
              <w:jc w:val="left"/>
            </w:pPr>
            <w:r>
              <w:rPr>
                <w:sz w:val="16"/>
              </w:rPr>
              <w:t>Tornado (primary); also designated: Inland Flooding</w:t>
            </w:r>
          </w:p>
        </w:tc>
        <w:tc>
          <w:tcPr>
            <w:tcW w:type="dxa" w:w="1416"/>
          </w:tcPr>
          <w:p>
            <w:pPr>
              <w:spacing w:after="0"/>
              <w:jc w:val="right"/>
            </w:pPr>
            <w:r>
              <w:rPr>
                <w:sz w:val="16"/>
              </w:rPr>
              <w:t>PA not declared for this county</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20"/>
          </w:tcPr>
          <w:p>
            <w:pPr>
              <w:spacing w:after="0"/>
              <w:jc w:val="left"/>
            </w:pPr>
            <w:r>
              <w:rPr>
                <w:sz w:val="16"/>
              </w:rPr>
              <w:t>Major disaster</w:t>
            </w:r>
          </w:p>
        </w:tc>
        <w:tc>
          <w:tcPr>
            <w:tcW w:type="dxa" w:w="2940"/>
          </w:tcPr>
          <w:p>
            <w:pPr>
              <w:spacing w:after="0"/>
              <w:jc w:val="left"/>
            </w:pPr>
            <w:r>
              <w:rPr>
                <w:sz w:val="16"/>
              </w:rPr>
              <w:t>STORMS, ICE JAMS, SNOWMELT &amp; FLOODING</w:t>
            </w:r>
          </w:p>
        </w:tc>
        <w:tc>
          <w:tcPr>
            <w:tcW w:type="dxa" w:w="2578"/>
          </w:tcPr>
          <w:p>
            <w:pPr>
              <w:spacing w:after="0"/>
              <w:jc w:val="left"/>
            </w:pPr>
            <w:r>
              <w:rPr>
                <w:sz w:val="16"/>
              </w:rPr>
              <w:t>Inland Flooding</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20"/>
          </w:tcPr>
          <w:p>
            <w:pPr>
              <w:spacing w:after="0"/>
              <w:jc w:val="left"/>
            </w:pPr>
            <w:r>
              <w:rPr>
                <w:sz w:val="16"/>
              </w:rPr>
              <w:t>Major disaster</w:t>
            </w:r>
          </w:p>
        </w:tc>
        <w:tc>
          <w:tcPr>
            <w:tcW w:type="dxa" w:w="2940"/>
          </w:tcPr>
          <w:p>
            <w:pPr>
              <w:spacing w:after="0"/>
              <w:jc w:val="left"/>
            </w:pPr>
            <w:r>
              <w:rPr>
                <w:sz w:val="16"/>
              </w:rPr>
              <w:t>FLOODS</w:t>
            </w:r>
          </w:p>
        </w:tc>
        <w:tc>
          <w:tcPr>
            <w:tcW w:type="dxa" w:w="2578"/>
          </w:tcPr>
          <w:p>
            <w:pPr>
              <w:spacing w:after="0"/>
              <w:jc w:val="left"/>
            </w:pPr>
            <w:r>
              <w:rPr>
                <w:sz w:val="16"/>
              </w:rPr>
              <w:t>Inland Flooding</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0"/>
          </w:tcPr>
          <w:p>
            <w:pPr>
              <w:spacing w:after="0"/>
              <w:jc w:val="left"/>
            </w:pPr>
            <w:r>
              <w:rPr>
                <w:sz w:val="16"/>
              </w:rPr>
              <w:t>Major disaster</w:t>
            </w:r>
          </w:p>
        </w:tc>
        <w:tc>
          <w:tcPr>
            <w:tcW w:type="dxa" w:w="2940"/>
          </w:tcPr>
          <w:p>
            <w:pPr>
              <w:spacing w:after="0"/>
              <w:jc w:val="left"/>
            </w:pPr>
            <w:r>
              <w:rPr>
                <w:sz w:val="16"/>
              </w:rPr>
              <w:t>SEVERE STORMS &amp; FLOODING</w:t>
            </w:r>
          </w:p>
        </w:tc>
        <w:tc>
          <w:tcPr>
            <w:tcW w:type="dxa" w:w="2578"/>
          </w:tcPr>
          <w:p>
            <w:pPr>
              <w:spacing w:after="0"/>
              <w:jc w:val="left"/>
            </w:pPr>
            <w:r>
              <w:rPr>
                <w:sz w:val="16"/>
              </w:rPr>
              <w:t>Inland Flooding</w:t>
            </w:r>
          </w:p>
        </w:tc>
        <w:tc>
          <w:tcPr>
            <w:tcW w:type="dxa" w:w="1416"/>
          </w:tcPr>
          <w:p>
            <w:pPr>
              <w:spacing w:after="0"/>
              <w:jc w:val="right"/>
            </w:pPr>
            <w:r>
              <w:rPr>
                <w:sz w:val="16"/>
              </w:rPr>
              <w:t>none found</w:t>
            </w:r>
          </w:p>
        </w:tc>
        <w:tc>
          <w:tcPr>
            <w:tcW w:type="dxa" w:w="1968"/>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$1,134,854.31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$15,186.94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5,186.94"/>
        <w:tblDescription w:val="Hazard Plain table b1d_pa_other"/>
      </w:tblPr>
      <w:tblGrid>
        <w:gridCol w:w="1706"/>
        <w:gridCol w:w="1706"/>
        <w:gridCol w:w="5819"/>
        <w:gridCol w:w="3322"/>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819"/>
            <w:shd w:val="clear" w:color="auto" w:fill="E8E8E8"/>
          </w:tcPr>
          <w:p>
            <w:pPr>
              <w:spacing w:after="0"/>
              <w:jc w:val="left"/>
            </w:pPr>
            <w:r>
              <w:rPr>
                <w:b/>
                <w:sz w:val="16"/>
              </w:rPr>
              <w:t>Title</w:t>
            </w:r>
          </w:p>
        </w:tc>
        <w:tc>
          <w:tcPr>
            <w:tcW w:type="dxa" w:w="3322"/>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DR-1770-NE</w:t>
            </w:r>
          </w:p>
        </w:tc>
        <w:tc>
          <w:tcPr>
            <w:tcW w:type="dxa" w:w="1706"/>
          </w:tcPr>
          <w:p>
            <w:pPr>
              <w:spacing w:after="0"/>
              <w:jc w:val="left"/>
            </w:pPr>
            <w:r>
              <w:rPr>
                <w:sz w:val="16"/>
              </w:rPr>
              <w:t>2008-06-20</w:t>
            </w:r>
          </w:p>
        </w:tc>
        <w:tc>
          <w:tcPr>
            <w:tcW w:type="dxa" w:w="5819"/>
          </w:tcPr>
          <w:p>
            <w:pPr>
              <w:spacing w:after="0"/>
              <w:jc w:val="left"/>
            </w:pPr>
            <w:r>
              <w:rPr>
                <w:sz w:val="16"/>
              </w:rPr>
              <w:t>SEVERE STORMS, TORNADOES, AND FLOODING</w:t>
            </w:r>
          </w:p>
        </w:tc>
        <w:tc>
          <w:tcPr>
            <w:tcW w:type="dxa" w:w="3322"/>
          </w:tcPr>
          <w:p>
            <w:pPr>
              <w:spacing w:after="0"/>
              <w:jc w:val="left"/>
            </w:pPr>
            <w:r>
              <w:rPr>
                <w:sz w:val="16"/>
              </w:rPr>
              <w:t>Monterey, Township of</w:t>
            </w:r>
          </w:p>
        </w:tc>
        <w:tc>
          <w:tcPr>
            <w:tcW w:type="dxa" w:w="1559"/>
          </w:tcPr>
          <w:p>
            <w:pPr>
              <w:spacing w:after="0"/>
              <w:jc w:val="right"/>
            </w:pPr>
            <w:r>
              <w:rPr>
                <w:sz w:val="16"/>
              </w:rPr>
              <w:t>$9,051.37</w:t>
            </w:r>
          </w:p>
        </w:tc>
      </w:tr>
      <w:tr>
        <w:trPr>
          <w:cantSplit/>
        </w:trPr>
        <w:tc>
          <w:tcPr>
            <w:tcW w:type="dxa" w:w="1706"/>
          </w:tcPr>
          <w:p>
            <w:pPr>
              <w:spacing w:after="0"/>
              <w:jc w:val="left"/>
            </w:pPr>
            <w:r>
              <w:rPr>
                <w:sz w:val="16"/>
              </w:rPr>
              <w:t>DR-1770-NE</w:t>
            </w:r>
          </w:p>
        </w:tc>
        <w:tc>
          <w:tcPr>
            <w:tcW w:type="dxa" w:w="1706"/>
          </w:tcPr>
          <w:p>
            <w:pPr>
              <w:spacing w:after="0"/>
              <w:jc w:val="left"/>
            </w:pPr>
            <w:r>
              <w:rPr>
                <w:sz w:val="16"/>
              </w:rPr>
              <w:t>2008-06-20</w:t>
            </w:r>
          </w:p>
        </w:tc>
        <w:tc>
          <w:tcPr>
            <w:tcW w:type="dxa" w:w="5819"/>
          </w:tcPr>
          <w:p>
            <w:pPr>
              <w:spacing w:after="0"/>
              <w:jc w:val="left"/>
            </w:pPr>
            <w:r>
              <w:rPr>
                <w:sz w:val="16"/>
              </w:rPr>
              <w:t>SEVERE STORMS, TORNADOES, AND FLOODING</w:t>
            </w:r>
          </w:p>
        </w:tc>
        <w:tc>
          <w:tcPr>
            <w:tcW w:type="dxa" w:w="3322"/>
          </w:tcPr>
          <w:p>
            <w:pPr>
              <w:spacing w:after="0"/>
              <w:jc w:val="left"/>
            </w:pPr>
            <w:r>
              <w:rPr>
                <w:sz w:val="16"/>
              </w:rPr>
              <w:t>Lincoln, Township of (Cuming-Dodge County)</w:t>
            </w:r>
          </w:p>
        </w:tc>
        <w:tc>
          <w:tcPr>
            <w:tcW w:type="dxa" w:w="1559"/>
          </w:tcPr>
          <w:p>
            <w:pPr>
              <w:spacing w:after="0"/>
              <w:jc w:val="right"/>
            </w:pPr>
            <w:r>
              <w:rPr>
                <w:sz w:val="16"/>
              </w:rPr>
              <w:t>$3,090.06</w:t>
            </w:r>
          </w:p>
        </w:tc>
      </w:tr>
      <w:tr>
        <w:trPr>
          <w:cantSplit/>
        </w:trPr>
        <w:tc>
          <w:tcPr>
            <w:tcW w:type="dxa" w:w="1706"/>
          </w:tcPr>
          <w:p>
            <w:pPr>
              <w:spacing w:after="0"/>
              <w:jc w:val="left"/>
            </w:pPr>
            <w:r>
              <w:rPr>
                <w:sz w:val="16"/>
              </w:rPr>
              <w:t>DR-1770-NE</w:t>
            </w:r>
          </w:p>
        </w:tc>
        <w:tc>
          <w:tcPr>
            <w:tcW w:type="dxa" w:w="1706"/>
          </w:tcPr>
          <w:p>
            <w:pPr>
              <w:spacing w:after="0"/>
              <w:jc w:val="left"/>
            </w:pPr>
            <w:r>
              <w:rPr>
                <w:sz w:val="16"/>
              </w:rPr>
              <w:t>2008-06-20</w:t>
            </w:r>
          </w:p>
        </w:tc>
        <w:tc>
          <w:tcPr>
            <w:tcW w:type="dxa" w:w="5819"/>
          </w:tcPr>
          <w:p>
            <w:pPr>
              <w:spacing w:after="0"/>
              <w:jc w:val="left"/>
            </w:pPr>
            <w:r>
              <w:rPr>
                <w:sz w:val="16"/>
              </w:rPr>
              <w:t>SEVERE STORMS, TORNADOES, AND FLOODING</w:t>
            </w:r>
          </w:p>
        </w:tc>
        <w:tc>
          <w:tcPr>
            <w:tcW w:type="dxa" w:w="3322"/>
          </w:tcPr>
          <w:p>
            <w:pPr>
              <w:spacing w:after="0"/>
              <w:jc w:val="left"/>
            </w:pPr>
            <w:r>
              <w:rPr>
                <w:sz w:val="16"/>
              </w:rPr>
              <w:t>DECATUR VFD</w:t>
            </w:r>
          </w:p>
        </w:tc>
        <w:tc>
          <w:tcPr>
            <w:tcW w:type="dxa" w:w="1559"/>
          </w:tcPr>
          <w:p>
            <w:pPr>
              <w:spacing w:after="0"/>
              <w:jc w:val="right"/>
            </w:pPr>
            <w:r>
              <w:rPr>
                <w:sz w:val="16"/>
              </w:rPr>
              <w:t>$3,045.51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277</w:t>
            </w:r>
          </w:p>
        </w:tc>
        <w:tc>
          <w:tcPr>
            <w:tcW w:type="dxa" w:w="1422"/>
          </w:tcPr>
          <w:p>
            <w:pPr>
              <w:spacing w:after="0"/>
              <w:jc w:val="right"/>
            </w:pPr>
            <w:r>
              <w:rPr>
                <w:sz w:val="16"/>
              </w:rPr>
              <w:t>13</w:t>
            </w:r>
          </w:p>
        </w:tc>
        <w:tc>
          <w:tcPr>
            <w:tcW w:type="dxa" w:w="1356"/>
          </w:tcPr>
          <w:p>
            <w:pPr>
              <w:spacing w:after="0"/>
              <w:jc w:val="right"/>
            </w:pPr>
            <w:r>
              <w:rPr>
                <w:sz w:val="16"/>
              </w:rPr>
              <w:t>14</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7</w:t>
            </w:r>
          </w:p>
        </w:tc>
        <w:tc>
          <w:tcPr>
            <w:tcW w:type="dxa" w:w="1356"/>
          </w:tcPr>
          <w:p>
            <w:pPr>
              <w:spacing w:after="0"/>
              <w:jc w:val="right"/>
            </w:pPr>
            <w:r>
              <w:rPr>
                <w:sz w:val="16"/>
              </w:rPr>
              <w:t>12</w:t>
            </w:r>
          </w:p>
        </w:tc>
        <w:tc>
          <w:tcPr>
            <w:tcW w:type="dxa" w:w="963"/>
          </w:tcPr>
          <w:p>
            <w:pPr>
              <w:spacing w:after="0"/>
              <w:jc w:val="right"/>
            </w:pPr>
            <w:r>
              <w:rPr>
                <w:sz w:val="16"/>
              </w:rPr>
              <w:t>37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7"/>
        <w:gridCol w:w="3003"/>
        <w:gridCol w:w="1111"/>
        <w:gridCol w:w="1781"/>
        <w:gridCol w:w="708"/>
        <w:gridCol w:w="23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7"/>
            <w:shd w:val="clear" w:color="auto" w:fill="E8E8E8"/>
          </w:tcPr>
          <w:p>
            <w:pPr>
              <w:spacing w:after="0"/>
              <w:jc w:val="left"/>
            </w:pPr>
            <w:r>
              <w:rPr>
                <w:b/>
                <w:sz w:val="16"/>
              </w:rPr>
              <w:t>Magnitude or extent</w:t>
            </w:r>
          </w:p>
        </w:tc>
        <w:tc>
          <w:tcPr>
            <w:tcW w:type="dxa" w:w="30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907"/>
          </w:tcPr>
          <w:p>
            <w:pPr>
              <w:spacing w:after="0"/>
              <w:jc w:val="left"/>
            </w:pPr>
          </w:p>
        </w:tc>
        <w:tc>
          <w:tcPr>
            <w:tcW w:type="dxa" w:w="3003"/>
          </w:tcPr>
          <w:p>
            <w:pPr>
              <w:spacing w:after="0"/>
              <w:jc w:val="left"/>
            </w:pPr>
            <w:r>
              <w:rPr>
                <w:sz w:val="16"/>
              </w:rPr>
              <w:t>damage not reported</w:t>
            </w:r>
          </w:p>
        </w:tc>
        <w:tc>
          <w:tcPr>
            <w:tcW w:type="dxa" w:w="1111"/>
          </w:tcPr>
          <w:p>
            <w:pPr>
              <w:spacing w:after="0"/>
              <w:jc w:val="right"/>
            </w:pPr>
            <w:r>
              <w:rPr>
                <w:sz w:val="16"/>
              </w:rPr>
              <w:t>0, 0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r>
              <w:rPr>
                <w:sz w:val="16"/>
              </w:rPr>
              <w:t>within last 5 years</w:t>
            </w:r>
          </w:p>
        </w:tc>
        <w:tc>
          <w:tcPr>
            <w:tcW w:type="dxa" w:w="23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2023-07-28</w:t>
            </w:r>
          </w:p>
        </w:tc>
        <w:tc>
          <w:tcPr>
            <w:tcW w:type="dxa" w:w="1215"/>
          </w:tcPr>
          <w:p>
            <w:pPr>
              <w:spacing w:after="0"/>
              <w:jc w:val="left"/>
            </w:pPr>
            <w:r>
              <w:rPr>
                <w:sz w:val="16"/>
              </w:rPr>
              <w:t>Hail</w:t>
            </w:r>
          </w:p>
        </w:tc>
        <w:tc>
          <w:tcPr>
            <w:tcW w:type="dxa" w:w="2907"/>
          </w:tcPr>
          <w:p>
            <w:pPr>
              <w:spacing w:after="0"/>
              <w:jc w:val="left"/>
            </w:pPr>
            <w:r>
              <w:rPr>
                <w:sz w:val="16"/>
              </w:rPr>
              <w:t>4.5 in</w:t>
            </w:r>
          </w:p>
        </w:tc>
        <w:tc>
          <w:tcPr>
            <w:tcW w:type="dxa" w:w="3003"/>
          </w:tcPr>
          <w:p>
            <w:pPr>
              <w:spacing w:after="0"/>
              <w:jc w:val="left"/>
            </w:pPr>
            <w:r>
              <w:rPr>
                <w:sz w:val="16"/>
              </w:rPr>
              <w:t>damage not reported</w:t>
            </w:r>
          </w:p>
        </w:tc>
        <w:tc>
          <w:tcPr>
            <w:tcW w:type="dxa" w:w="1111"/>
          </w:tcPr>
          <w:p>
            <w:pPr>
              <w:spacing w:after="0"/>
              <w:jc w:val="right"/>
            </w:pPr>
            <w:r>
              <w:rPr>
                <w:sz w:val="16"/>
              </w:rPr>
              <w:t>0, 0</w:t>
            </w:r>
          </w:p>
        </w:tc>
        <w:tc>
          <w:tcPr>
            <w:tcW w:type="dxa" w:w="1781"/>
          </w:tcPr>
          <w:p>
            <w:pPr>
              <w:spacing w:after="0"/>
              <w:jc w:val="left"/>
            </w:pPr>
            <w:r>
              <w:rPr>
                <w:sz w:val="16"/>
              </w:rPr>
              <w:t>FREMONT</w:t>
            </w:r>
          </w:p>
        </w:tc>
        <w:tc>
          <w:tcPr>
            <w:tcW w:type="dxa" w:w="708"/>
          </w:tcPr>
          <w:p>
            <w:pPr>
              <w:spacing w:after="0"/>
              <w:jc w:val="left"/>
            </w:pPr>
            <w:r>
              <w:rPr>
                <w:sz w:val="16"/>
              </w:rPr>
              <w:t>within last 5 years</w:t>
            </w:r>
          </w:p>
        </w:tc>
        <w:tc>
          <w:tcPr>
            <w:tcW w:type="dxa" w:w="2350"/>
          </w:tcPr>
          <w:p>
            <w:pPr>
              <w:spacing w:after="0"/>
              <w:jc w:val="left"/>
            </w:pPr>
            <w:r>
              <w:rPr>
                <w:sz w:val="16"/>
              </w:rPr>
              <w:t>B1-c worst recorded: Hail</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2907"/>
          </w:tcPr>
          <w:p>
            <w:pPr>
              <w:spacing w:after="0"/>
              <w:jc w:val="left"/>
            </w:pPr>
            <w:r>
              <w:rPr>
                <w:sz w:val="16"/>
              </w:rPr>
              <w:t>96 kt (110 mph) measured gust</w:t>
            </w:r>
          </w:p>
        </w:tc>
        <w:tc>
          <w:tcPr>
            <w:tcW w:type="dxa" w:w="3003"/>
          </w:tcPr>
          <w:p>
            <w:pPr>
              <w:spacing w:after="0"/>
              <w:jc w:val="left"/>
            </w:pPr>
            <w:r>
              <w:rPr>
                <w:sz w:val="16"/>
              </w:rPr>
              <w:t>damage not reported</w:t>
            </w:r>
          </w:p>
        </w:tc>
        <w:tc>
          <w:tcPr>
            <w:tcW w:type="dxa" w:w="1111"/>
          </w:tcPr>
          <w:p>
            <w:pPr>
              <w:spacing w:after="0"/>
              <w:jc w:val="right"/>
            </w:pPr>
            <w:r>
              <w:rPr>
                <w:sz w:val="16"/>
              </w:rPr>
              <w:t>0, 0</w:t>
            </w:r>
          </w:p>
        </w:tc>
        <w:tc>
          <w:tcPr>
            <w:tcW w:type="dxa" w:w="1781"/>
          </w:tcPr>
          <w:p>
            <w:pPr>
              <w:spacing w:after="0"/>
              <w:jc w:val="left"/>
            </w:pPr>
            <w:r>
              <w:rPr>
                <w:sz w:val="16"/>
              </w:rPr>
              <w:t>FREMONT ARPT</w:t>
            </w:r>
          </w:p>
        </w:tc>
        <w:tc>
          <w:tcPr>
            <w:tcW w:type="dxa" w:w="708"/>
          </w:tcPr>
          <w:p>
            <w:pPr>
              <w:spacing w:after="0"/>
              <w:jc w:val="left"/>
            </w:pPr>
          </w:p>
        </w:tc>
        <w:tc>
          <w:tcPr>
            <w:tcW w:type="dxa" w:w="2350"/>
          </w:tcPr>
          <w:p>
            <w:pPr>
              <w:spacing w:after="0"/>
              <w:jc w:val="left"/>
            </w:pPr>
            <w:r>
              <w:rPr>
                <w:sz w:val="16"/>
              </w:rPr>
              <w:t>B1-c worst recorded: Thunderstorm Wind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2907"/>
          </w:tcPr>
          <w:p>
            <w:pPr>
              <w:spacing w:after="0"/>
              <w:jc w:val="left"/>
            </w:pPr>
          </w:p>
        </w:tc>
        <w:tc>
          <w:tcPr>
            <w:tcW w:type="dxa" w:w="3003"/>
          </w:tcPr>
          <w:p>
            <w:pPr>
              <w:spacing w:after="0"/>
              <w:jc w:val="left"/>
            </w:pPr>
            <w:r>
              <w:rPr>
                <w:sz w:val="16"/>
              </w:rPr>
              <w:t>$0 property; $0 crops, reported for the zone (2012 dollars)</w:t>
            </w:r>
          </w:p>
        </w:tc>
        <w:tc>
          <w:tcPr>
            <w:tcW w:type="dxa" w:w="1111"/>
          </w:tcPr>
          <w:p>
            <w:pPr>
              <w:spacing w:after="0"/>
              <w:jc w:val="right"/>
            </w:pPr>
            <w:r>
              <w:rPr>
                <w:sz w:val="16"/>
              </w:rPr>
              <w:t>0, 0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p>
        </w:tc>
        <w:tc>
          <w:tcPr>
            <w:tcW w:type="dxa" w:w="2350"/>
          </w:tcPr>
          <w:p>
            <w:pPr>
              <w:spacing w:after="0"/>
              <w:jc w:val="left"/>
            </w:pPr>
            <w:r>
              <w:rPr>
                <w:sz w:val="16"/>
              </w:rPr>
              <w:t>B1-c worst recorded: Drought</w:t>
            </w:r>
          </w:p>
        </w:tc>
      </w:tr>
      <w:tr>
        <w:trPr>
          <w:cantSplit/>
        </w:trPr>
        <w:tc>
          <w:tcPr>
            <w:tcW w:type="dxa" w:w="1037"/>
          </w:tcPr>
          <w:p>
            <w:pPr>
              <w:spacing w:after="0"/>
              <w:jc w:val="left"/>
            </w:pPr>
            <w:r>
              <w:rPr>
                <w:sz w:val="16"/>
              </w:rPr>
              <w:t>2007-09-06</w:t>
            </w:r>
          </w:p>
        </w:tc>
        <w:tc>
          <w:tcPr>
            <w:tcW w:type="dxa" w:w="1215"/>
          </w:tcPr>
          <w:p>
            <w:pPr>
              <w:spacing w:after="0"/>
              <w:jc w:val="left"/>
            </w:pPr>
            <w:r>
              <w:rPr>
                <w:sz w:val="16"/>
              </w:rPr>
              <w:t>Lightning</w:t>
            </w:r>
          </w:p>
        </w:tc>
        <w:tc>
          <w:tcPr>
            <w:tcW w:type="dxa" w:w="2907"/>
          </w:tcPr>
          <w:p>
            <w:pPr>
              <w:spacing w:after="0"/>
              <w:jc w:val="left"/>
            </w:pPr>
          </w:p>
        </w:tc>
        <w:tc>
          <w:tcPr>
            <w:tcW w:type="dxa" w:w="3003"/>
          </w:tcPr>
          <w:p>
            <w:pPr>
              <w:spacing w:after="0"/>
              <w:jc w:val="left"/>
            </w:pPr>
            <w:r>
              <w:rPr>
                <w:sz w:val="16"/>
              </w:rPr>
              <w:t>$100,000 property; $0 crops (2007 dollars)</w:t>
            </w:r>
          </w:p>
        </w:tc>
        <w:tc>
          <w:tcPr>
            <w:tcW w:type="dxa" w:w="1111"/>
          </w:tcPr>
          <w:p>
            <w:pPr>
              <w:spacing w:after="0"/>
              <w:jc w:val="right"/>
            </w:pPr>
            <w:r>
              <w:rPr>
                <w:sz w:val="16"/>
              </w:rPr>
              <w:t>0, 0</w:t>
            </w:r>
          </w:p>
        </w:tc>
        <w:tc>
          <w:tcPr>
            <w:tcW w:type="dxa" w:w="1781"/>
          </w:tcPr>
          <w:p>
            <w:pPr>
              <w:spacing w:after="0"/>
              <w:jc w:val="left"/>
            </w:pPr>
            <w:r>
              <w:rPr>
                <w:sz w:val="16"/>
              </w:rPr>
              <w:t>FREMONT</w:t>
            </w:r>
          </w:p>
        </w:tc>
        <w:tc>
          <w:tcPr>
            <w:tcW w:type="dxa" w:w="708"/>
          </w:tcPr>
          <w:p>
            <w:pPr>
              <w:spacing w:after="0"/>
              <w:jc w:val="left"/>
            </w:pPr>
          </w:p>
        </w:tc>
        <w:tc>
          <w:tcPr>
            <w:tcW w:type="dxa" w:w="2350"/>
          </w:tcPr>
          <w:p>
            <w:pPr>
              <w:spacing w:after="0"/>
              <w:jc w:val="left"/>
            </w:pPr>
            <w:r>
              <w:rPr>
                <w:sz w:val="16"/>
              </w:rPr>
              <w:t>B1-c worst recorded: Lightning</w:t>
            </w:r>
          </w:p>
        </w:tc>
      </w:tr>
      <w:tr>
        <w:trPr>
          <w:cantSplit/>
        </w:trPr>
        <w:tc>
          <w:tcPr>
            <w:tcW w:type="dxa" w:w="1037"/>
          </w:tcPr>
          <w:p>
            <w:pPr>
              <w:spacing w:after="0"/>
              <w:jc w:val="left"/>
            </w:pPr>
            <w:r>
              <w:rPr>
                <w:sz w:val="16"/>
              </w:rPr>
              <w:t>2003-01-22</w:t>
            </w:r>
          </w:p>
        </w:tc>
        <w:tc>
          <w:tcPr>
            <w:tcW w:type="dxa" w:w="1215"/>
          </w:tcPr>
          <w:p>
            <w:pPr>
              <w:spacing w:after="0"/>
              <w:jc w:val="left"/>
            </w:pPr>
            <w:r>
              <w:rPr>
                <w:sz w:val="16"/>
              </w:rPr>
              <w:t>Extreme Cold/Wind Chill</w:t>
            </w:r>
          </w:p>
        </w:tc>
        <w:tc>
          <w:tcPr>
            <w:tcW w:type="dxa" w:w="2907"/>
          </w:tcPr>
          <w:p>
            <w:pPr>
              <w:spacing w:after="0"/>
              <w:jc w:val="left"/>
            </w:pPr>
          </w:p>
        </w:tc>
        <w:tc>
          <w:tcPr>
            <w:tcW w:type="dxa" w:w="3003"/>
          </w:tcPr>
          <w:p>
            <w:pPr>
              <w:spacing w:after="0"/>
              <w:jc w:val="left"/>
            </w:pPr>
            <w:r>
              <w:rPr>
                <w:sz w:val="16"/>
              </w:rPr>
              <w:t>damage not reported</w:t>
            </w:r>
          </w:p>
        </w:tc>
        <w:tc>
          <w:tcPr>
            <w:tcW w:type="dxa" w:w="1111"/>
          </w:tcPr>
          <w:p>
            <w:pPr>
              <w:spacing w:after="0"/>
              <w:jc w:val="right"/>
            </w:pPr>
            <w:r>
              <w:rPr>
                <w:sz w:val="16"/>
              </w:rPr>
              <w:t>1, 0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p>
        </w:tc>
        <w:tc>
          <w:tcPr>
            <w:tcW w:type="dxa" w:w="2350"/>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907"/>
          </w:tcPr>
          <w:p>
            <w:pPr>
              <w:spacing w:after="0"/>
              <w:jc w:val="left"/>
            </w:pPr>
          </w:p>
        </w:tc>
        <w:tc>
          <w:tcPr>
            <w:tcW w:type="dxa" w:w="3003"/>
          </w:tcPr>
          <w:p>
            <w:pPr>
              <w:spacing w:after="0"/>
              <w:jc w:val="left"/>
            </w:pPr>
            <w:r>
              <w:rPr>
                <w:sz w:val="16"/>
              </w:rPr>
              <w:t>damage not reported</w:t>
            </w:r>
          </w:p>
        </w:tc>
        <w:tc>
          <w:tcPr>
            <w:tcW w:type="dxa" w:w="1111"/>
          </w:tcPr>
          <w:p>
            <w:pPr>
              <w:spacing w:after="0"/>
              <w:jc w:val="right"/>
            </w:pPr>
            <w:r>
              <w:rPr>
                <w:sz w:val="16"/>
              </w:rPr>
              <w:t>1, 0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p>
        </w:tc>
        <w:tc>
          <w:tcPr>
            <w:tcW w:type="dxa" w:w="2350"/>
          </w:tcPr>
          <w:p>
            <w:pPr>
              <w:spacing w:after="0"/>
              <w:jc w:val="left"/>
            </w:pPr>
            <w:r>
              <w:rPr>
                <w:sz w:val="16"/>
              </w:rPr>
              <w:t>deaths or injuries recorded</w:t>
            </w:r>
          </w:p>
        </w:tc>
      </w:tr>
      <w:tr>
        <w:trPr>
          <w:cantSplit/>
        </w:trPr>
        <w:tc>
          <w:tcPr>
            <w:tcW w:type="dxa" w:w="1037"/>
          </w:tcPr>
          <w:p>
            <w:pPr>
              <w:spacing w:after="0"/>
              <w:jc w:val="left"/>
            </w:pPr>
            <w:r>
              <w:rPr>
                <w:sz w:val="16"/>
              </w:rPr>
              <w:t>1996-10-17</w:t>
            </w:r>
          </w:p>
        </w:tc>
        <w:tc>
          <w:tcPr>
            <w:tcW w:type="dxa" w:w="1215"/>
          </w:tcPr>
          <w:p>
            <w:pPr>
              <w:spacing w:after="0"/>
              <w:jc w:val="left"/>
            </w:pPr>
            <w:r>
              <w:rPr>
                <w:sz w:val="16"/>
              </w:rPr>
              <w:t>High Wind</w:t>
            </w:r>
          </w:p>
        </w:tc>
        <w:tc>
          <w:tcPr>
            <w:tcW w:type="dxa" w:w="2907"/>
          </w:tcPr>
          <w:p>
            <w:pPr>
              <w:spacing w:after="0"/>
              <w:jc w:val="left"/>
            </w:pPr>
            <w:r>
              <w:rPr>
                <w:sz w:val="16"/>
              </w:rPr>
              <w:t>58 kt (67 mph), measurement type not recorded</w:t>
            </w:r>
          </w:p>
        </w:tc>
        <w:tc>
          <w:tcPr>
            <w:tcW w:type="dxa" w:w="3003"/>
          </w:tcPr>
          <w:p>
            <w:pPr>
              <w:spacing w:after="0"/>
              <w:jc w:val="left"/>
            </w:pPr>
            <w:r>
              <w:rPr>
                <w:sz w:val="16"/>
              </w:rPr>
              <w:t>damage not reported</w:t>
            </w:r>
          </w:p>
        </w:tc>
        <w:tc>
          <w:tcPr>
            <w:tcW w:type="dxa" w:w="1111"/>
          </w:tcPr>
          <w:p>
            <w:pPr>
              <w:spacing w:after="0"/>
              <w:jc w:val="right"/>
            </w:pPr>
            <w:r>
              <w:rPr>
                <w:sz w:val="16"/>
              </w:rPr>
              <w:t>0, 0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p>
        </w:tc>
        <w:tc>
          <w:tcPr>
            <w:tcW w:type="dxa" w:w="23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1996-08-04</w:t>
            </w:r>
          </w:p>
        </w:tc>
        <w:tc>
          <w:tcPr>
            <w:tcW w:type="dxa" w:w="1215"/>
          </w:tcPr>
          <w:p>
            <w:pPr>
              <w:spacing w:after="0"/>
              <w:jc w:val="left"/>
            </w:pPr>
            <w:r>
              <w:rPr>
                <w:sz w:val="16"/>
              </w:rPr>
              <w:t>Flood</w:t>
            </w:r>
          </w:p>
        </w:tc>
        <w:tc>
          <w:tcPr>
            <w:tcW w:type="dxa" w:w="2907"/>
          </w:tcPr>
          <w:p>
            <w:pPr>
              <w:spacing w:after="0"/>
              <w:jc w:val="left"/>
            </w:pPr>
          </w:p>
        </w:tc>
        <w:tc>
          <w:tcPr>
            <w:tcW w:type="dxa" w:w="3003"/>
          </w:tcPr>
          <w:p>
            <w:pPr>
              <w:spacing w:after="0"/>
              <w:jc w:val="left"/>
            </w:pPr>
            <w:r>
              <w:rPr>
                <w:sz w:val="16"/>
              </w:rPr>
              <w:t>$1,700,000 property; $5,250,000 crops, reported for the zone (1996 dollars)</w:t>
            </w:r>
          </w:p>
        </w:tc>
        <w:tc>
          <w:tcPr>
            <w:tcW w:type="dxa" w:w="1111"/>
          </w:tcPr>
          <w:p>
            <w:pPr>
              <w:spacing w:after="0"/>
              <w:jc w:val="right"/>
            </w:pPr>
            <w:r>
              <w:rPr>
                <w:sz w:val="16"/>
              </w:rPr>
              <w:t>0, 0</w:t>
            </w:r>
          </w:p>
        </w:tc>
        <w:tc>
          <w:tcPr>
            <w:tcW w:type="dxa" w:w="1781"/>
          </w:tcPr>
          <w:p>
            <w:pPr>
              <w:spacing w:after="0"/>
              <w:jc w:val="left"/>
            </w:pPr>
            <w:r>
              <w:rPr>
                <w:sz w:val="16"/>
              </w:rPr>
              <w:t>NWS zone NEZ044 (DODGE), zone-level: may include parts of neighboring counties</w:t>
            </w:r>
          </w:p>
        </w:tc>
        <w:tc>
          <w:tcPr>
            <w:tcW w:type="dxa" w:w="708"/>
          </w:tcPr>
          <w:p>
            <w:pPr>
              <w:spacing w:after="0"/>
              <w:jc w:val="left"/>
            </w:pPr>
          </w:p>
        </w:tc>
        <w:tc>
          <w:tcPr>
            <w:tcW w:type="dxa" w:w="23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1996-06-20</w:t>
            </w:r>
          </w:p>
        </w:tc>
        <w:tc>
          <w:tcPr>
            <w:tcW w:type="dxa" w:w="1215"/>
          </w:tcPr>
          <w:p>
            <w:pPr>
              <w:spacing w:after="0"/>
              <w:jc w:val="left"/>
            </w:pPr>
            <w:r>
              <w:rPr>
                <w:sz w:val="16"/>
              </w:rPr>
              <w:t>Hail</w:t>
            </w:r>
          </w:p>
        </w:tc>
        <w:tc>
          <w:tcPr>
            <w:tcW w:type="dxa" w:w="2907"/>
          </w:tcPr>
          <w:p>
            <w:pPr>
              <w:spacing w:after="0"/>
              <w:jc w:val="left"/>
            </w:pPr>
            <w:r>
              <w:rPr>
                <w:sz w:val="16"/>
              </w:rPr>
              <w:t>2.75 in</w:t>
            </w:r>
          </w:p>
        </w:tc>
        <w:tc>
          <w:tcPr>
            <w:tcW w:type="dxa" w:w="3003"/>
          </w:tcPr>
          <w:p>
            <w:pPr>
              <w:spacing w:after="0"/>
              <w:jc w:val="left"/>
            </w:pPr>
            <w:r>
              <w:rPr>
                <w:sz w:val="16"/>
              </w:rPr>
              <w:t>$10,000,000 property; $12,000,000 crops (1996 dollars)</w:t>
            </w:r>
          </w:p>
        </w:tc>
        <w:tc>
          <w:tcPr>
            <w:tcW w:type="dxa" w:w="1111"/>
          </w:tcPr>
          <w:p>
            <w:pPr>
              <w:spacing w:after="0"/>
              <w:jc w:val="right"/>
            </w:pPr>
            <w:r>
              <w:rPr>
                <w:sz w:val="16"/>
              </w:rPr>
              <w:t>0, 0</w:t>
            </w:r>
          </w:p>
        </w:tc>
        <w:tc>
          <w:tcPr>
            <w:tcW w:type="dxa" w:w="1781"/>
          </w:tcPr>
          <w:p>
            <w:pPr>
              <w:spacing w:after="0"/>
              <w:jc w:val="left"/>
            </w:pPr>
            <w:r>
              <w:rPr>
                <w:sz w:val="16"/>
              </w:rPr>
              <w:t>HOOPER to FREMONT</w:t>
            </w:r>
          </w:p>
        </w:tc>
        <w:tc>
          <w:tcPr>
            <w:tcW w:type="dxa" w:w="708"/>
          </w:tcPr>
          <w:p>
            <w:pPr>
              <w:spacing w:after="0"/>
              <w:jc w:val="left"/>
            </w:pPr>
          </w:p>
        </w:tc>
        <w:tc>
          <w:tcPr>
            <w:tcW w:type="dxa" w:w="2350"/>
          </w:tcPr>
          <w:p>
            <w:pPr>
              <w:spacing w:after="0"/>
              <w:jc w:val="left"/>
            </w:pPr>
            <w:r>
              <w:rPr>
                <w:sz w:val="16"/>
              </w:rPr>
              <w:t>B1-c most damaging: Hail</w:t>
            </w:r>
          </w:p>
        </w:tc>
      </w:tr>
      <w:tr>
        <w:trPr>
          <w:cantSplit/>
        </w:trPr>
        <w:tc>
          <w:tcPr>
            <w:tcW w:type="dxa" w:w="1037"/>
          </w:tcPr>
          <w:p>
            <w:pPr>
              <w:spacing w:after="0"/>
              <w:jc w:val="left"/>
            </w:pPr>
            <w:r>
              <w:rPr>
                <w:sz w:val="16"/>
              </w:rPr>
              <w:t>1980-05-29</w:t>
            </w:r>
          </w:p>
        </w:tc>
        <w:tc>
          <w:tcPr>
            <w:tcW w:type="dxa" w:w="1215"/>
          </w:tcPr>
          <w:p>
            <w:pPr>
              <w:spacing w:after="0"/>
              <w:jc w:val="left"/>
            </w:pPr>
            <w:r>
              <w:rPr>
                <w:sz w:val="16"/>
              </w:rPr>
              <w:t>Tornado</w:t>
            </w:r>
          </w:p>
        </w:tc>
        <w:tc>
          <w:tcPr>
            <w:tcW w:type="dxa" w:w="2907"/>
          </w:tcPr>
          <w:p>
            <w:pPr>
              <w:spacing w:after="0"/>
              <w:jc w:val="left"/>
            </w:pPr>
            <w:r>
              <w:rPr>
                <w:sz w:val="16"/>
              </w:rPr>
              <w:t>F1, 3.3 mi path length (records before 1996 may include the whole path; rating and listing come from the county where the tornado began), 33 yd wide</w:t>
            </w:r>
          </w:p>
        </w:tc>
        <w:tc>
          <w:tcPr>
            <w:tcW w:type="dxa" w:w="3003"/>
          </w:tcPr>
          <w:p>
            <w:pPr>
              <w:spacing w:after="0"/>
              <w:jc w:val="left"/>
            </w:pPr>
            <w:r>
              <w:rPr>
                <w:sz w:val="16"/>
              </w:rPr>
              <w:t>$2,500,000 property; crops not recorded (1980 dollars)</w:t>
            </w:r>
          </w:p>
        </w:tc>
        <w:tc>
          <w:tcPr>
            <w:tcW w:type="dxa" w:w="1111"/>
          </w:tcPr>
          <w:p>
            <w:pPr>
              <w:spacing w:after="0"/>
              <w:jc w:val="right"/>
            </w:pPr>
            <w:r>
              <w:rPr>
                <w:sz w:val="16"/>
              </w:rPr>
              <w:t>0, 2</w:t>
            </w:r>
          </w:p>
        </w:tc>
        <w:tc>
          <w:tcPr>
            <w:tcW w:type="dxa" w:w="1781"/>
          </w:tcPr>
          <w:p>
            <w:pPr>
              <w:spacing w:after="0"/>
              <w:jc w:val="left"/>
            </w:pPr>
            <w:r>
              <w:rPr>
                <w:sz w:val="16"/>
              </w:rPr>
              <w:t>location not recorded</w:t>
            </w:r>
          </w:p>
        </w:tc>
        <w:tc>
          <w:tcPr>
            <w:tcW w:type="dxa" w:w="708"/>
          </w:tcPr>
          <w:p>
            <w:pPr>
              <w:spacing w:after="0"/>
              <w:jc w:val="left"/>
            </w:pPr>
          </w:p>
        </w:tc>
        <w:tc>
          <w:tcPr>
            <w:tcW w:type="dxa" w:w="2350"/>
          </w:tcPr>
          <w:p>
            <w:pPr>
              <w:spacing w:after="0"/>
              <w:jc w:val="left"/>
            </w:pPr>
            <w:r>
              <w:rPr>
                <w:sz w:val="16"/>
              </w:rPr>
              <w:t>B1-c most damaging: Tornado</w:t>
            </w:r>
          </w:p>
        </w:tc>
      </w:tr>
      <w:tr>
        <w:trPr>
          <w:cantSplit/>
        </w:trPr>
        <w:tc>
          <w:tcPr>
            <w:tcW w:type="dxa" w:w="1037"/>
          </w:tcPr>
          <w:p>
            <w:pPr>
              <w:spacing w:after="0"/>
              <w:jc w:val="left"/>
            </w:pPr>
            <w:r>
              <w:rPr>
                <w:sz w:val="16"/>
              </w:rPr>
              <w:t>1962-05-07</w:t>
            </w:r>
          </w:p>
        </w:tc>
        <w:tc>
          <w:tcPr>
            <w:tcW w:type="dxa" w:w="1215"/>
          </w:tcPr>
          <w:p>
            <w:pPr>
              <w:spacing w:after="0"/>
              <w:jc w:val="left"/>
            </w:pPr>
            <w:r>
              <w:rPr>
                <w:sz w:val="16"/>
              </w:rPr>
              <w:t>Tornado</w:t>
            </w:r>
          </w:p>
        </w:tc>
        <w:tc>
          <w:tcPr>
            <w:tcW w:type="dxa" w:w="2907"/>
          </w:tcPr>
          <w:p>
            <w:pPr>
              <w:spacing w:after="0"/>
              <w:jc w:val="left"/>
            </w:pPr>
            <w:r>
              <w:rPr>
                <w:sz w:val="16"/>
              </w:rPr>
              <w:t>F2, 1 mi path length (records before 1996 may include the whole path; rating and listing come from the county where the tornado began), 33 yd wide</w:t>
            </w:r>
          </w:p>
        </w:tc>
        <w:tc>
          <w:tcPr>
            <w:tcW w:type="dxa" w:w="3003"/>
          </w:tcPr>
          <w:p>
            <w:pPr>
              <w:spacing w:after="0"/>
              <w:jc w:val="left"/>
            </w:pPr>
            <w:r>
              <w:rPr>
                <w:sz w:val="16"/>
              </w:rPr>
              <w:t>$25,000 property; crops not recorded (1962 dollars)</w:t>
            </w:r>
          </w:p>
        </w:tc>
        <w:tc>
          <w:tcPr>
            <w:tcW w:type="dxa" w:w="1111"/>
          </w:tcPr>
          <w:p>
            <w:pPr>
              <w:spacing w:after="0"/>
              <w:jc w:val="right"/>
            </w:pPr>
            <w:r>
              <w:rPr>
                <w:sz w:val="16"/>
              </w:rPr>
              <w:t>0, 5</w:t>
            </w:r>
          </w:p>
        </w:tc>
        <w:tc>
          <w:tcPr>
            <w:tcW w:type="dxa" w:w="1781"/>
          </w:tcPr>
          <w:p>
            <w:pPr>
              <w:spacing w:after="0"/>
              <w:jc w:val="left"/>
            </w:pPr>
            <w:r>
              <w:rPr>
                <w:sz w:val="16"/>
              </w:rPr>
              <w:t>location not recorded</w:t>
            </w:r>
          </w:p>
        </w:tc>
        <w:tc>
          <w:tcPr>
            <w:tcW w:type="dxa" w:w="708"/>
          </w:tcPr>
          <w:p>
            <w:pPr>
              <w:spacing w:after="0"/>
              <w:jc w:val="left"/>
            </w:pPr>
          </w:p>
        </w:tc>
        <w:tc>
          <w:tcPr>
            <w:tcW w:type="dxa" w:w="23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5.21</w:t>
            </w:r>
          </w:p>
        </w:tc>
        <w:tc>
          <w:tcPr>
            <w:tcW w:type="dxa" w:w="1475"/>
          </w:tcPr>
          <w:p>
            <w:pPr>
              <w:spacing w:after="0"/>
              <w:jc w:val="left"/>
            </w:pPr>
            <w:r>
              <w:rPr>
                <w:sz w:val="16"/>
              </w:rPr>
              <w:t>event-days per year</w:t>
            </w:r>
          </w:p>
        </w:tc>
        <w:tc>
          <w:tcPr>
            <w:tcW w:type="dxa" w:w="1608"/>
          </w:tcPr>
          <w:p>
            <w:pPr>
              <w:spacing w:after="0"/>
              <w:jc w:val="left"/>
            </w:pPr>
            <w:r>
              <w:rPr>
                <w:sz w:val="16"/>
              </w:rPr>
              <w:t>about 5.21 days per year</w:t>
            </w:r>
          </w:p>
        </w:tc>
        <w:tc>
          <w:tcPr>
            <w:tcW w:type="dxa" w:w="1037"/>
          </w:tcPr>
          <w:p>
            <w:pPr>
              <w:spacing w:after="0"/>
              <w:jc w:val="left"/>
            </w:pPr>
            <w:r>
              <w:rPr>
                <w:sz w:val="16"/>
              </w:rPr>
              <w:t>Likely</w:t>
            </w:r>
          </w:p>
        </w:tc>
        <w:tc>
          <w:tcPr>
            <w:tcW w:type="dxa" w:w="1782"/>
          </w:tcPr>
          <w:p>
            <w:pPr>
              <w:spacing w:after="0"/>
              <w:jc w:val="left"/>
            </w:pPr>
            <w:r>
              <w:rPr>
                <w:sz w:val="16"/>
              </w:rPr>
              <w:t>event-days in 22 of 30 years, 1996 to 2025 (73.3%)</w:t>
            </w:r>
          </w:p>
        </w:tc>
        <w:tc>
          <w:tcPr>
            <w:tcW w:type="dxa" w:w="1531"/>
          </w:tcPr>
          <w:p>
            <w:pPr>
              <w:spacing w:after="0"/>
              <w:jc w:val="right"/>
            </w:pPr>
            <w:r>
              <w:rPr>
                <w:sz w:val="16"/>
              </w:rPr>
              <w:t>99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47.1</w:t>
            </w:r>
          </w:p>
        </w:tc>
        <w:tc>
          <w:tcPr>
            <w:tcW w:type="dxa" w:w="1475"/>
          </w:tcPr>
          <w:p>
            <w:pPr>
              <w:spacing w:after="0"/>
              <w:jc w:val="left"/>
            </w:pPr>
            <w:r>
              <w:rPr>
                <w:sz w:val="16"/>
              </w:rPr>
              <w:t>event-days per year</w:t>
            </w:r>
          </w:p>
        </w:tc>
        <w:tc>
          <w:tcPr>
            <w:tcW w:type="dxa" w:w="1608"/>
          </w:tcPr>
          <w:p>
            <w:pPr>
              <w:spacing w:after="0"/>
              <w:jc w:val="left"/>
            </w:pPr>
            <w:r>
              <w:rPr>
                <w:sz w:val="16"/>
              </w:rPr>
              <w:t>about 47.1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1,351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47.1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0.000613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0.0613%</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6.81</w:t>
            </w:r>
          </w:p>
        </w:tc>
        <w:tc>
          <w:tcPr>
            <w:tcW w:type="dxa" w:w="1475"/>
          </w:tcPr>
          <w:p>
            <w:pPr>
              <w:spacing w:after="0"/>
              <w:jc w:val="left"/>
            </w:pPr>
            <w:r>
              <w:rPr>
                <w:sz w:val="16"/>
              </w:rPr>
              <w:t>events per year</w:t>
            </w:r>
          </w:p>
        </w:tc>
        <w:tc>
          <w:tcPr>
            <w:tcW w:type="dxa" w:w="1608"/>
          </w:tcPr>
          <w:p>
            <w:pPr>
              <w:spacing w:after="0"/>
              <w:jc w:val="left"/>
            </w:pPr>
            <w:r>
              <w:rPr>
                <w:sz w:val="16"/>
              </w:rPr>
              <w:t>about 6.81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259.1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6.42</w:t>
            </w:r>
          </w:p>
        </w:tc>
        <w:tc>
          <w:tcPr>
            <w:tcW w:type="dxa" w:w="1475"/>
          </w:tcPr>
          <w:p>
            <w:pPr>
              <w:spacing w:after="0"/>
              <w:jc w:val="left"/>
            </w:pPr>
            <w:r>
              <w:rPr>
                <w:sz w:val="16"/>
              </w:rPr>
              <w:t>event-days per year</w:t>
            </w:r>
          </w:p>
        </w:tc>
        <w:tc>
          <w:tcPr>
            <w:tcW w:type="dxa" w:w="1608"/>
          </w:tcPr>
          <w:p>
            <w:pPr>
              <w:spacing w:after="0"/>
              <w:jc w:val="left"/>
            </w:pPr>
            <w:r>
              <w:rPr>
                <w:sz w:val="16"/>
              </w:rPr>
              <w:t>about 6.42 days per year</w:t>
            </w:r>
          </w:p>
        </w:tc>
        <w:tc>
          <w:tcPr>
            <w:tcW w:type="dxa" w:w="1037"/>
          </w:tcPr>
          <w:p>
            <w:pPr>
              <w:spacing w:after="0"/>
              <w:jc w:val="left"/>
            </w:pPr>
            <w:r>
              <w:rPr>
                <w:sz w:val="16"/>
              </w:rPr>
              <w:t>Likely</w:t>
            </w:r>
          </w:p>
        </w:tc>
        <w:tc>
          <w:tcPr>
            <w:tcW w:type="dxa" w:w="1782"/>
          </w:tcPr>
          <w:p>
            <w:pPr>
              <w:spacing w:after="0"/>
              <w:jc w:val="left"/>
            </w:pPr>
            <w:r>
              <w:rPr>
                <w:sz w:val="16"/>
              </w:rPr>
              <w:t>event-days in 11 of 30 years, 1996 to 2025 (36.7%)</w:t>
            </w:r>
          </w:p>
        </w:tc>
        <w:tc>
          <w:tcPr>
            <w:tcW w:type="dxa" w:w="1531"/>
          </w:tcPr>
          <w:p>
            <w:pPr>
              <w:spacing w:after="0"/>
              <w:jc w:val="right"/>
            </w:pPr>
            <w:r>
              <w:rPr>
                <w:sz w:val="16"/>
              </w:rPr>
              <w:t>95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6.42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w:t>
            </w:r>
          </w:p>
        </w:tc>
        <w:tc>
          <w:tcPr>
            <w:tcW w:type="dxa" w:w="1475"/>
          </w:tcPr>
          <w:p>
            <w:pPr>
              <w:spacing w:after="0"/>
              <w:jc w:val="left"/>
            </w:pPr>
            <w:r>
              <w:rPr>
                <w:sz w:val="16"/>
              </w:rPr>
              <w:t>events per year</w:t>
            </w:r>
          </w:p>
        </w:tc>
        <w:tc>
          <w:tcPr>
            <w:tcW w:type="dxa" w:w="1608"/>
          </w:tcPr>
          <w:p>
            <w:pPr>
              <w:spacing w:after="0"/>
              <w:jc w:val="left"/>
            </w:pPr>
            <w:r>
              <w:rPr>
                <w:sz w:val="16"/>
              </w:rPr>
              <w:t>none modeled</w:t>
            </w:r>
          </w:p>
        </w:tc>
        <w:tc>
          <w:tcPr>
            <w:tcW w:type="dxa" w:w="1037"/>
          </w:tcPr>
          <w:p>
            <w:pPr>
              <w:spacing w:after="0"/>
              <w:jc w:val="left"/>
            </w:pPr>
            <w:r>
              <w:rPr>
                <w:sz w:val="16"/>
              </w:rPr>
              <w:t>Unlikely</w:t>
            </w:r>
          </w:p>
        </w:tc>
        <w:tc>
          <w:tcPr>
            <w:tcW w:type="dxa" w:w="1782"/>
          </w:tcPr>
          <w:p>
            <w:pPr>
              <w:spacing w:after="0"/>
              <w:jc w:val="left"/>
            </w:pPr>
            <w:r>
              <w:rPr>
                <w:sz w:val="16"/>
              </w:rPr>
              <w:t>FEMA annualized frequency (modeled)</w:t>
            </w:r>
          </w:p>
        </w:tc>
        <w:tc>
          <w:tcPr>
            <w:tcW w:type="dxa" w:w="1531"/>
          </w:tcPr>
          <w:p>
            <w:pPr>
              <w:spacing w:after="0"/>
              <w:jc w:val="right"/>
            </w:pPr>
            <w:r>
              <w:rPr>
                <w:sz w:val="16"/>
              </w:rPr>
              <w:t>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0.719</w:t>
            </w:r>
          </w:p>
        </w:tc>
        <w:tc>
          <w:tcPr>
            <w:tcW w:type="dxa" w:w="1475"/>
          </w:tcPr>
          <w:p>
            <w:pPr>
              <w:spacing w:after="0"/>
              <w:jc w:val="left"/>
            </w:pPr>
            <w:r>
              <w:rPr>
                <w:sz w:val="16"/>
              </w:rPr>
              <w:t>event-days per year</w:t>
            </w:r>
          </w:p>
        </w:tc>
        <w:tc>
          <w:tcPr>
            <w:tcW w:type="dxa" w:w="1608"/>
          </w:tcPr>
          <w:p>
            <w:pPr>
              <w:spacing w:after="0"/>
              <w:jc w:val="left"/>
            </w:pPr>
            <w:r>
              <w:rPr>
                <w:sz w:val="16"/>
              </w:rPr>
              <w:t>about 0.719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49</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1.93</w:t>
            </w:r>
          </w:p>
        </w:tc>
        <w:tc>
          <w:tcPr>
            <w:tcW w:type="dxa" w:w="1475"/>
          </w:tcPr>
          <w:p>
            <w:pPr>
              <w:spacing w:after="0"/>
              <w:jc w:val="left"/>
            </w:pPr>
            <w:r>
              <w:rPr>
                <w:sz w:val="16"/>
              </w:rPr>
              <w:t>event-days per year</w:t>
            </w:r>
          </w:p>
        </w:tc>
        <w:tc>
          <w:tcPr>
            <w:tcW w:type="dxa" w:w="1608"/>
          </w:tcPr>
          <w:p>
            <w:pPr>
              <w:spacing w:after="0"/>
              <w:jc w:val="left"/>
            </w:pPr>
            <w:r>
              <w:rPr>
                <w:sz w:val="16"/>
              </w:rPr>
              <w:t>about 1.93 days per year</w:t>
            </w:r>
          </w:p>
        </w:tc>
        <w:tc>
          <w:tcPr>
            <w:tcW w:type="dxa" w:w="1037"/>
          </w:tcPr>
          <w:p>
            <w:pPr>
              <w:spacing w:after="0"/>
              <w:jc w:val="left"/>
            </w:pPr>
            <w:r>
              <w:rPr>
                <w:sz w:val="16"/>
              </w:rPr>
              <w:t>Likely</w:t>
            </w:r>
          </w:p>
        </w:tc>
        <w:tc>
          <w:tcPr>
            <w:tcW w:type="dxa" w:w="1782"/>
          </w:tcPr>
          <w:p>
            <w:pPr>
              <w:spacing w:after="0"/>
              <w:jc w:val="left"/>
            </w:pPr>
            <w:r>
              <w:rPr>
                <w:sz w:val="16"/>
              </w:rPr>
              <w:t>event-days in 22 of 30 years, 1996 to 2025 (73.3%)</w:t>
            </w:r>
          </w:p>
        </w:tc>
        <w:tc>
          <w:tcPr>
            <w:tcW w:type="dxa" w:w="1531"/>
          </w:tcPr>
          <w:p>
            <w:pPr>
              <w:spacing w:after="0"/>
              <w:jc w:val="right"/>
            </w:pPr>
            <w:r>
              <w:rPr>
                <w:sz w:val="16"/>
              </w:rPr>
              <w:t>54</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0.0649</w:t>
            </w:r>
          </w:p>
        </w:tc>
        <w:tc>
          <w:tcPr>
            <w:tcW w:type="dxa" w:w="1475"/>
          </w:tcPr>
          <w:p>
            <w:pPr>
              <w:spacing w:after="0"/>
              <w:jc w:val="left"/>
            </w:pPr>
            <w:r>
              <w:rPr>
                <w:sz w:val="16"/>
              </w:rPr>
              <w:t>events per year (modeled)</w:t>
            </w:r>
          </w:p>
        </w:tc>
        <w:tc>
          <w:tcPr>
            <w:tcW w:type="dxa" w:w="1608"/>
          </w:tcPr>
          <w:p>
            <w:pPr>
              <w:spacing w:after="0"/>
              <w:jc w:val="left"/>
            </w:pPr>
            <w:r>
              <w:rPr>
                <w:sz w:val="16"/>
              </w:rPr>
              <w:t>about 1 in 15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44.6</w:t>
            </w:r>
          </w:p>
        </w:tc>
        <w:tc>
          <w:tcPr>
            <w:tcW w:type="dxa" w:w="1475"/>
          </w:tcPr>
          <w:p>
            <w:pPr>
              <w:spacing w:after="0"/>
              <w:jc w:val="left"/>
            </w:pPr>
            <w:r>
              <w:rPr>
                <w:sz w:val="16"/>
              </w:rPr>
              <w:t>days per year with a strike</w:t>
            </w:r>
          </w:p>
        </w:tc>
        <w:tc>
          <w:tcPr>
            <w:tcW w:type="dxa" w:w="1608"/>
          </w:tcPr>
          <w:p>
            <w:pPr>
              <w:spacing w:after="0"/>
              <w:jc w:val="left"/>
            </w:pPr>
            <w:r>
              <w:rPr>
                <w:sz w:val="16"/>
              </w:rPr>
              <w:t>about 44.6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4.27</w:t>
            </w:r>
          </w:p>
        </w:tc>
        <w:tc>
          <w:tcPr>
            <w:tcW w:type="dxa" w:w="1475"/>
          </w:tcPr>
          <w:p>
            <w:pPr>
              <w:spacing w:after="0"/>
              <w:jc w:val="left"/>
            </w:pPr>
            <w:r>
              <w:rPr>
                <w:sz w:val="16"/>
              </w:rPr>
              <w:t>events per year</w:t>
            </w:r>
          </w:p>
        </w:tc>
        <w:tc>
          <w:tcPr>
            <w:tcW w:type="dxa" w:w="1608"/>
          </w:tcPr>
          <w:p>
            <w:pPr>
              <w:spacing w:after="0"/>
              <w:jc w:val="left"/>
            </w:pPr>
            <w:r>
              <w:rPr>
                <w:sz w:val="16"/>
              </w:rPr>
              <w:t>about 4.27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163</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0.435</w:t>
            </w:r>
          </w:p>
        </w:tc>
        <w:tc>
          <w:tcPr>
            <w:tcW w:type="dxa" w:w="1475"/>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0.00139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0.139%</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14</w:t>
            </w:r>
          </w:p>
        </w:tc>
        <w:tc>
          <w:tcPr>
            <w:tcW w:type="dxa" w:w="1475"/>
          </w:tcPr>
          <w:p>
            <w:pPr>
              <w:spacing w:after="0"/>
              <w:jc w:val="left"/>
            </w:pPr>
            <w:r>
              <w:rPr>
                <w:sz w:val="16"/>
              </w:rPr>
              <w:t>event-days per year</w:t>
            </w:r>
          </w:p>
        </w:tc>
        <w:tc>
          <w:tcPr>
            <w:tcW w:type="dxa" w:w="1608"/>
          </w:tcPr>
          <w:p>
            <w:pPr>
              <w:spacing w:after="0"/>
              <w:jc w:val="left"/>
            </w:pPr>
            <w:r>
              <w:rPr>
                <w:sz w:val="16"/>
              </w:rPr>
              <w:t>about 14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266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136</w:t>
            </w:r>
          </w:p>
        </w:tc>
        <w:tc>
          <w:tcPr>
            <w:tcW w:type="dxa" w:w="1476"/>
          </w:tcPr>
          <w:p>
            <w:pPr>
              <w:spacing w:after="0"/>
              <w:jc w:val="right"/>
            </w:pPr>
            <w:r>
              <w:rPr>
                <w:sz w:val="16"/>
              </w:rPr>
              <w:t>30</w:t>
            </w:r>
          </w:p>
        </w:tc>
        <w:tc>
          <w:tcPr>
            <w:tcW w:type="dxa" w:w="1476"/>
          </w:tcPr>
          <w:p>
            <w:pPr>
              <w:spacing w:after="0"/>
              <w:jc w:val="right"/>
            </w:pPr>
            <w:r>
              <w:rPr>
                <w:sz w:val="16"/>
              </w:rPr>
              <w:t>4.53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92.1</w:t>
            </w:r>
          </w:p>
        </w:tc>
        <w:tc>
          <w:tcPr>
            <w:tcW w:type="dxa" w:w="680"/>
          </w:tcPr>
          <w:p>
            <w:pPr>
              <w:spacing w:after="0"/>
              <w:jc w:val="right"/>
            </w:pPr>
            <w:r>
              <w:rPr>
                <w:sz w:val="16"/>
              </w:rPr>
              <w:t>94.3</w:t>
            </w:r>
          </w:p>
        </w:tc>
        <w:tc>
          <w:tcPr>
            <w:tcW w:type="dxa" w:w="648"/>
          </w:tcPr>
          <w:p>
            <w:pPr>
              <w:spacing w:after="0"/>
              <w:jc w:val="right"/>
            </w:pPr>
            <w:r>
              <w:rPr>
                <w:sz w:val="16"/>
              </w:rPr>
              <w:t>98.2</w:t>
            </w:r>
          </w:p>
        </w:tc>
        <w:tc>
          <w:tcPr>
            <w:tcW w:type="dxa" w:w="3571"/>
          </w:tcPr>
          <w:p>
            <w:pPr>
              <w:spacing w:after="0"/>
              <w:jc w:val="left"/>
            </w:pPr>
            <w:r>
              <w:rPr>
                <w:sz w:val="16"/>
              </w:rPr>
              <w:t>Very High 4,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9</w:t>
            </w:r>
          </w:p>
        </w:tc>
        <w:tc>
          <w:tcPr>
            <w:tcW w:type="dxa" w:w="881"/>
          </w:tcPr>
          <w:p>
            <w:pPr>
              <w:spacing w:after="0"/>
              <w:jc w:val="right"/>
            </w:pPr>
            <w:r>
              <w:rPr>
                <w:sz w:val="16"/>
              </w:rPr>
              <w:t>77.7</w:t>
            </w:r>
          </w:p>
        </w:tc>
        <w:tc>
          <w:tcPr>
            <w:tcW w:type="dxa" w:w="680"/>
          </w:tcPr>
          <w:p>
            <w:pPr>
              <w:spacing w:after="0"/>
              <w:jc w:val="right"/>
            </w:pPr>
            <w:r>
              <w:rPr>
                <w:sz w:val="16"/>
              </w:rPr>
              <w:t>84.4</w:t>
            </w:r>
          </w:p>
        </w:tc>
        <w:tc>
          <w:tcPr>
            <w:tcW w:type="dxa" w:w="648"/>
          </w:tcPr>
          <w:p>
            <w:pPr>
              <w:spacing w:after="0"/>
              <w:jc w:val="right"/>
            </w:pPr>
            <w:r>
              <w:rPr>
                <w:sz w:val="16"/>
              </w:rPr>
              <w:t>98.7</w:t>
            </w:r>
          </w:p>
        </w:tc>
        <w:tc>
          <w:tcPr>
            <w:tcW w:type="dxa" w:w="3571"/>
          </w:tcPr>
          <w:p>
            <w:pPr>
              <w:spacing w:after="0"/>
              <w:jc w:val="left"/>
            </w:pPr>
            <w:r>
              <w:rPr>
                <w:sz w:val="16"/>
              </w:rPr>
              <w:t>Relatively High 2, Relatively Moderate 1, Relatively Low 3, Very Low 1,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7.9</w:t>
            </w:r>
          </w:p>
        </w:tc>
        <w:tc>
          <w:tcPr>
            <w:tcW w:type="dxa" w:w="680"/>
          </w:tcPr>
          <w:p>
            <w:pPr>
              <w:spacing w:after="0"/>
              <w:jc w:val="right"/>
            </w:pPr>
            <w:r>
              <w:rPr>
                <w:sz w:val="16"/>
              </w:rPr>
              <w:t>19.1</w:t>
            </w:r>
          </w:p>
        </w:tc>
        <w:tc>
          <w:tcPr>
            <w:tcW w:type="dxa" w:w="648"/>
          </w:tcPr>
          <w:p>
            <w:pPr>
              <w:spacing w:after="0"/>
              <w:jc w:val="right"/>
            </w:pPr>
            <w:r>
              <w:rPr>
                <w:sz w:val="16"/>
              </w:rPr>
              <w:t>26.8</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85.2</w:t>
            </w:r>
          </w:p>
        </w:tc>
        <w:tc>
          <w:tcPr>
            <w:tcW w:type="dxa" w:w="680"/>
          </w:tcPr>
          <w:p>
            <w:pPr>
              <w:spacing w:after="0"/>
              <w:jc w:val="right"/>
            </w:pPr>
            <w:r>
              <w:rPr>
                <w:sz w:val="16"/>
              </w:rPr>
              <w:t>94.8</w:t>
            </w:r>
          </w:p>
        </w:tc>
        <w:tc>
          <w:tcPr>
            <w:tcW w:type="dxa" w:w="648"/>
          </w:tcPr>
          <w:p>
            <w:pPr>
              <w:spacing w:after="0"/>
              <w:jc w:val="right"/>
            </w:pPr>
            <w:r>
              <w:rPr>
                <w:sz w:val="16"/>
              </w:rPr>
              <w:t>99.6</w:t>
            </w:r>
          </w:p>
        </w:tc>
        <w:tc>
          <w:tcPr>
            <w:tcW w:type="dxa" w:w="3571"/>
          </w:tcPr>
          <w:p>
            <w:pPr>
              <w:spacing w:after="0"/>
              <w:jc w:val="left"/>
            </w:pPr>
            <w:r>
              <w:rPr>
                <w:sz w:val="16"/>
              </w:rPr>
              <w:t>Very High 3, 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51.4</w:t>
            </w:r>
          </w:p>
        </w:tc>
        <w:tc>
          <w:tcPr>
            <w:tcW w:type="dxa" w:w="680"/>
          </w:tcPr>
          <w:p>
            <w:pPr>
              <w:spacing w:after="0"/>
              <w:jc w:val="right"/>
            </w:pPr>
            <w:r>
              <w:rPr>
                <w:sz w:val="16"/>
              </w:rPr>
              <w:t>60.5</w:t>
            </w:r>
          </w:p>
        </w:tc>
        <w:tc>
          <w:tcPr>
            <w:tcW w:type="dxa" w:w="648"/>
          </w:tcPr>
          <w:p>
            <w:pPr>
              <w:spacing w:after="0"/>
              <w:jc w:val="right"/>
            </w:pPr>
            <w:r>
              <w:rPr>
                <w:sz w:val="16"/>
              </w:rPr>
              <w:t>77.7</w:t>
            </w:r>
          </w:p>
        </w:tc>
        <w:tc>
          <w:tcPr>
            <w:tcW w:type="dxa" w:w="3571"/>
          </w:tcPr>
          <w:p>
            <w:pPr>
              <w:spacing w:after="0"/>
              <w:jc w:val="left"/>
            </w:pPr>
            <w:r>
              <w:rPr>
                <w:sz w:val="16"/>
              </w:rPr>
              <w:t>Relatively Moderate 7,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78.6</w:t>
            </w:r>
          </w:p>
        </w:tc>
        <w:tc>
          <w:tcPr>
            <w:tcW w:type="dxa" w:w="680"/>
          </w:tcPr>
          <w:p>
            <w:pPr>
              <w:spacing w:after="0"/>
              <w:jc w:val="right"/>
            </w:pPr>
            <w:r>
              <w:rPr>
                <w:sz w:val="16"/>
              </w:rPr>
              <w:t>88.8</w:t>
            </w:r>
          </w:p>
        </w:tc>
        <w:tc>
          <w:tcPr>
            <w:tcW w:type="dxa" w:w="648"/>
          </w:tcPr>
          <w:p>
            <w:pPr>
              <w:spacing w:after="0"/>
              <w:jc w:val="right"/>
            </w:pPr>
            <w:r>
              <w:rPr>
                <w:sz w:val="16"/>
              </w:rPr>
              <w:t>94.6</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40.5</w:t>
            </w:r>
          </w:p>
        </w:tc>
        <w:tc>
          <w:tcPr>
            <w:tcW w:type="dxa" w:w="680"/>
          </w:tcPr>
          <w:p>
            <w:pPr>
              <w:spacing w:after="0"/>
              <w:jc w:val="right"/>
            </w:pPr>
            <w:r>
              <w:rPr>
                <w:sz w:val="16"/>
              </w:rPr>
              <w:t>87.0</w:t>
            </w:r>
          </w:p>
        </w:tc>
        <w:tc>
          <w:tcPr>
            <w:tcW w:type="dxa" w:w="648"/>
          </w:tcPr>
          <w:p>
            <w:pPr>
              <w:spacing w:after="0"/>
              <w:jc w:val="right"/>
            </w:pPr>
            <w:r>
              <w:rPr>
                <w:sz w:val="16"/>
              </w:rPr>
              <w:t>98.4</w:t>
            </w:r>
          </w:p>
        </w:tc>
        <w:tc>
          <w:tcPr>
            <w:tcW w:type="dxa" w:w="3571"/>
          </w:tcPr>
          <w:p>
            <w:pPr>
              <w:spacing w:after="0"/>
              <w:jc w:val="left"/>
            </w:pPr>
            <w:r>
              <w:rPr>
                <w:sz w:val="16"/>
              </w:rPr>
              <w:t>Very High 2, Relatively High 4, 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9</w:t>
            </w:r>
          </w:p>
        </w:tc>
        <w:tc>
          <w:tcPr>
            <w:tcW w:type="dxa" w:w="881"/>
          </w:tcPr>
          <w:p>
            <w:pPr>
              <w:spacing w:after="0"/>
              <w:jc w:val="right"/>
            </w:pPr>
            <w:r>
              <w:rPr>
                <w:sz w:val="16"/>
              </w:rPr>
              <w:t>8.9</w:t>
            </w:r>
          </w:p>
        </w:tc>
        <w:tc>
          <w:tcPr>
            <w:tcW w:type="dxa" w:w="680"/>
          </w:tcPr>
          <w:p>
            <w:pPr>
              <w:spacing w:after="0"/>
              <w:jc w:val="right"/>
            </w:pPr>
            <w:r>
              <w:rPr>
                <w:sz w:val="16"/>
              </w:rPr>
              <w:t>45.5</w:t>
            </w:r>
          </w:p>
        </w:tc>
        <w:tc>
          <w:tcPr>
            <w:tcW w:type="dxa" w:w="648"/>
          </w:tcPr>
          <w:p>
            <w:pPr>
              <w:spacing w:after="0"/>
              <w:jc w:val="right"/>
            </w:pPr>
            <w:r>
              <w:rPr>
                <w:sz w:val="16"/>
              </w:rPr>
              <w:t>86.5</w:t>
            </w:r>
          </w:p>
        </w:tc>
        <w:tc>
          <w:tcPr>
            <w:tcW w:type="dxa" w:w="3571"/>
          </w:tcPr>
          <w:p>
            <w:pPr>
              <w:spacing w:after="0"/>
              <w:jc w:val="left"/>
            </w:pPr>
            <w:r>
              <w:rPr>
                <w:sz w:val="16"/>
              </w:rPr>
              <w:t>Relatively Low 1, Very Low 7, No Rating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54.0</w:t>
            </w:r>
          </w:p>
        </w:tc>
        <w:tc>
          <w:tcPr>
            <w:tcW w:type="dxa" w:w="680"/>
          </w:tcPr>
          <w:p>
            <w:pPr>
              <w:spacing w:after="0"/>
              <w:jc w:val="right"/>
            </w:pPr>
            <w:r>
              <w:rPr>
                <w:sz w:val="16"/>
              </w:rPr>
              <w:t>62.0</w:t>
            </w:r>
          </w:p>
        </w:tc>
        <w:tc>
          <w:tcPr>
            <w:tcW w:type="dxa" w:w="648"/>
          </w:tcPr>
          <w:p>
            <w:pPr>
              <w:spacing w:after="0"/>
              <w:jc w:val="right"/>
            </w:pPr>
            <w:r>
              <w:rPr>
                <w:sz w:val="16"/>
              </w:rPr>
              <w:t>80.3</w:t>
            </w:r>
          </w:p>
        </w:tc>
        <w:tc>
          <w:tcPr>
            <w:tcW w:type="dxa" w:w="3571"/>
          </w:tcPr>
          <w:p>
            <w:pPr>
              <w:spacing w:after="0"/>
              <w:jc w:val="left"/>
            </w:pPr>
            <w:r>
              <w:rPr>
                <w:sz w:val="16"/>
              </w:rPr>
              <w:t>Relatively High 1, 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89.6</w:t>
            </w:r>
          </w:p>
        </w:tc>
        <w:tc>
          <w:tcPr>
            <w:tcW w:type="dxa" w:w="680"/>
          </w:tcPr>
          <w:p>
            <w:pPr>
              <w:spacing w:after="0"/>
              <w:jc w:val="right"/>
            </w:pPr>
            <w:r>
              <w:rPr>
                <w:sz w:val="16"/>
              </w:rPr>
              <w:t>96.7</w:t>
            </w:r>
          </w:p>
        </w:tc>
        <w:tc>
          <w:tcPr>
            <w:tcW w:type="dxa" w:w="648"/>
          </w:tcPr>
          <w:p>
            <w:pPr>
              <w:spacing w:after="0"/>
              <w:jc w:val="right"/>
            </w:pPr>
            <w:r>
              <w:rPr>
                <w:sz w:val="16"/>
              </w:rPr>
              <w:t>99.4</w:t>
            </w:r>
          </w:p>
        </w:tc>
        <w:tc>
          <w:tcPr>
            <w:tcW w:type="dxa" w:w="3571"/>
          </w:tcPr>
          <w:p>
            <w:pPr>
              <w:spacing w:after="0"/>
              <w:jc w:val="left"/>
            </w:pPr>
            <w:r>
              <w:rPr>
                <w:sz w:val="16"/>
              </w:rPr>
              <w:t>Very High 5,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91.3</w:t>
            </w:r>
          </w:p>
        </w:tc>
        <w:tc>
          <w:tcPr>
            <w:tcW w:type="dxa" w:w="680"/>
          </w:tcPr>
          <w:p>
            <w:pPr>
              <w:spacing w:after="0"/>
              <w:jc w:val="right"/>
            </w:pPr>
            <w:r>
              <w:rPr>
                <w:sz w:val="16"/>
              </w:rPr>
              <w:t>97.2</w:t>
            </w:r>
          </w:p>
        </w:tc>
        <w:tc>
          <w:tcPr>
            <w:tcW w:type="dxa" w:w="648"/>
          </w:tcPr>
          <w:p>
            <w:pPr>
              <w:spacing w:after="0"/>
              <w:jc w:val="right"/>
            </w:pPr>
            <w:r>
              <w:rPr>
                <w:sz w:val="16"/>
              </w:rPr>
              <w:t>99.5</w:t>
            </w:r>
          </w:p>
        </w:tc>
        <w:tc>
          <w:tcPr>
            <w:tcW w:type="dxa" w:w="3571"/>
          </w:tcPr>
          <w:p>
            <w:pPr>
              <w:spacing w:after="0"/>
              <w:jc w:val="left"/>
            </w:pPr>
            <w:r>
              <w:rPr>
                <w:sz w:val="16"/>
              </w:rPr>
              <w:t>Very High 8,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9</w:t>
            </w:r>
          </w:p>
        </w:tc>
        <w:tc>
          <w:tcPr>
            <w:tcW w:type="dxa" w:w="881"/>
          </w:tcPr>
          <w:p>
            <w:pPr>
              <w:spacing w:after="0"/>
              <w:jc w:val="right"/>
            </w:pPr>
            <w:r>
              <w:rPr>
                <w:sz w:val="16"/>
              </w:rPr>
              <w:t>65.4</w:t>
            </w:r>
          </w:p>
        </w:tc>
        <w:tc>
          <w:tcPr>
            <w:tcW w:type="dxa" w:w="680"/>
          </w:tcPr>
          <w:p>
            <w:pPr>
              <w:spacing w:after="0"/>
              <w:jc w:val="right"/>
            </w:pPr>
            <w:r>
              <w:rPr>
                <w:sz w:val="16"/>
              </w:rPr>
              <w:t>88.6</w:t>
            </w:r>
          </w:p>
        </w:tc>
        <w:tc>
          <w:tcPr>
            <w:tcW w:type="dxa" w:w="648"/>
          </w:tcPr>
          <w:p>
            <w:pPr>
              <w:spacing w:after="0"/>
              <w:jc w:val="right"/>
            </w:pPr>
            <w:r>
              <w:rPr>
                <w:sz w:val="16"/>
              </w:rPr>
              <w:t>95.1</w:t>
            </w:r>
          </w:p>
        </w:tc>
        <w:tc>
          <w:tcPr>
            <w:tcW w:type="dxa" w:w="3571"/>
          </w:tcPr>
          <w:p>
            <w:pPr>
              <w:spacing w:after="0"/>
              <w:jc w:val="left"/>
            </w:pPr>
            <w:r>
              <w:rPr>
                <w:sz w:val="16"/>
              </w:rPr>
              <w:t>Relatively Moderate 4, Relatively Low 2, Very Low 1, No Rating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82.2</w:t>
            </w:r>
          </w:p>
        </w:tc>
        <w:tc>
          <w:tcPr>
            <w:tcW w:type="dxa" w:w="680"/>
          </w:tcPr>
          <w:p>
            <w:pPr>
              <w:spacing w:after="0"/>
              <w:jc w:val="right"/>
            </w:pPr>
            <w:r>
              <w:rPr>
                <w:sz w:val="16"/>
              </w:rPr>
              <w:t>87.5</w:t>
            </w:r>
          </w:p>
        </w:tc>
        <w:tc>
          <w:tcPr>
            <w:tcW w:type="dxa" w:w="648"/>
          </w:tcPr>
          <w:p>
            <w:pPr>
              <w:spacing w:after="0"/>
              <w:jc w:val="right"/>
            </w:pPr>
            <w:r>
              <w:rPr>
                <w:sz w:val="16"/>
              </w:rPr>
              <w:t>94.4</w:t>
            </w:r>
          </w:p>
        </w:tc>
        <w:tc>
          <w:tcPr>
            <w:tcW w:type="dxa" w:w="3571"/>
          </w:tcPr>
          <w:p>
            <w:pPr>
              <w:spacing w:after="0"/>
              <w:jc w:val="left"/>
            </w:pPr>
            <w:r>
              <w:rPr>
                <w:sz w:val="16"/>
              </w:rPr>
              <w:t>Relatively High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Dodge County</w:t>
            </w:r>
          </w:p>
        </w:tc>
        <w:tc>
          <w:tcPr>
            <w:tcW w:type="dxa" w:w="835"/>
          </w:tcPr>
          <w:p>
            <w:pPr>
              <w:spacing w:after="0"/>
              <w:jc w:val="left"/>
            </w:pPr>
            <w:r>
              <w:rPr>
                <w:sz w:val="16"/>
              </w:rPr>
              <w:t>County</w:t>
            </w:r>
          </w:p>
        </w:tc>
        <w:tc>
          <w:tcPr>
            <w:tcW w:type="dxa" w:w="2870"/>
          </w:tcPr>
          <w:p>
            <w:pPr>
              <w:spacing w:after="0"/>
              <w:jc w:val="left"/>
            </w:pPr>
            <w:r>
              <w:rPr>
                <w:sz w:val="16"/>
              </w:rPr>
              <w:t>Approved, expires 2030-08-21</w:t>
            </w:r>
          </w:p>
        </w:tc>
        <w:tc>
          <w:tcPr>
            <w:tcW w:type="dxa" w:w="2289"/>
          </w:tcPr>
          <w:p>
            <w:pPr>
              <w:spacing w:after="0"/>
              <w:jc w:val="right"/>
            </w:pPr>
            <w:r>
              <w:rPr>
                <w:sz w:val="16"/>
              </w:rPr>
              <w:t>FMA RL 1, SRL 1; any 19</w:t>
            </w:r>
          </w:p>
        </w:tc>
        <w:tc>
          <w:tcPr>
            <w:tcW w:type="dxa" w:w="1610"/>
          </w:tcPr>
          <w:p>
            <w:pPr>
              <w:spacing w:after="0"/>
              <w:jc w:val="right"/>
            </w:pPr>
            <w:r>
              <w:rPr>
                <w:sz w:val="16"/>
              </w:rPr>
              <w:t>$1,197,556.37</w:t>
            </w:r>
          </w:p>
        </w:tc>
        <w:tc>
          <w:tcPr>
            <w:tcW w:type="dxa" w:w="1959"/>
          </w:tcPr>
          <w:p>
            <w:pPr>
              <w:spacing w:after="0"/>
              <w:jc w:val="right"/>
            </w:pPr>
            <w:r>
              <w:rPr>
                <w:sz w:val="16"/>
              </w:rPr>
              <w:t>0; 0</w:t>
            </w:r>
          </w:p>
        </w:tc>
        <w:tc>
          <w:tcPr>
            <w:tcW w:type="dxa" w:w="2938"/>
          </w:tcPr>
          <w:p>
            <w:pPr>
              <w:spacing w:after="0"/>
              <w:jc w:val="left"/>
            </w:pPr>
            <w:r>
              <w:rPr>
                <w:sz w:val="16"/>
              </w:rPr>
              <w:t>Includes $38,087.76 for declarations not counted as hazard incidents (DR-4521-NE).</w:t>
            </w:r>
          </w:p>
        </w:tc>
      </w:tr>
      <w:tr>
        <w:trPr>
          <w:cantSplit/>
        </w:trPr>
        <w:tc>
          <w:tcPr>
            <w:tcW w:type="dxa" w:w="1610"/>
          </w:tcPr>
          <w:p>
            <w:pPr>
              <w:spacing w:after="0"/>
              <w:jc w:val="left"/>
            </w:pPr>
            <w:r>
              <w:rPr>
                <w:sz w:val="16"/>
              </w:rPr>
              <w:t>Dodge village</w:t>
            </w:r>
          </w:p>
        </w:tc>
        <w:tc>
          <w:tcPr>
            <w:tcW w:type="dxa" w:w="835"/>
          </w:tcPr>
          <w:p>
            <w:pPr>
              <w:spacing w:after="0"/>
              <w:jc w:val="left"/>
            </w:pPr>
            <w:r>
              <w:rPr>
                <w:sz w:val="16"/>
              </w:rPr>
              <w:t>Village</w:t>
            </w:r>
          </w:p>
        </w:tc>
        <w:tc>
          <w:tcPr>
            <w:tcW w:type="dxa" w:w="2870"/>
          </w:tcPr>
          <w:p>
            <w:pPr>
              <w:spacing w:after="0"/>
              <w:jc w:val="left"/>
            </w:pPr>
            <w:r>
              <w:rPr>
                <w:sz w:val="16"/>
              </w:rPr>
              <w:t>Approved, expires 2030-08-11</w:t>
            </w:r>
          </w:p>
        </w:tc>
        <w:tc>
          <w:tcPr>
            <w:tcW w:type="dxa" w:w="2289"/>
          </w:tcPr>
          <w:p>
            <w:pPr>
              <w:spacing w:after="0"/>
              <w:jc w:val="right"/>
            </w:pPr>
            <w:r>
              <w:rPr>
                <w:sz w:val="16"/>
              </w:rPr>
              <w:t>FMA RL 0, SRL 0; any 2</w:t>
            </w:r>
          </w:p>
        </w:tc>
        <w:tc>
          <w:tcPr>
            <w:tcW w:type="dxa" w:w="1610"/>
          </w:tcPr>
          <w:p>
            <w:pPr>
              <w:spacing w:after="0"/>
              <w:jc w:val="right"/>
            </w:pPr>
            <w:r>
              <w:rPr>
                <w:sz w:val="16"/>
              </w:rPr>
              <w:t>none found</w:t>
            </w:r>
          </w:p>
        </w:tc>
        <w:tc>
          <w:tcPr>
            <w:tcW w:type="dxa" w:w="1959"/>
          </w:tcPr>
          <w:p>
            <w:pPr>
              <w:spacing w:after="0"/>
              <w:jc w:val="right"/>
            </w:pPr>
            <w:r>
              <w:rPr>
                <w:sz w:val="16"/>
              </w:rPr>
              <w:t>27; 0</w:t>
            </w:r>
          </w:p>
        </w:tc>
        <w:tc>
          <w:tcPr>
            <w:tcW w:type="dxa" w:w="2938"/>
          </w:tcPr>
          <w:p>
            <w:pPr>
              <w:spacing w:after="0"/>
              <w:jc w:val="left"/>
            </w:pPr>
          </w:p>
        </w:tc>
      </w:tr>
      <w:tr>
        <w:trPr>
          <w:cantSplit/>
        </w:trPr>
        <w:tc>
          <w:tcPr>
            <w:tcW w:type="dxa" w:w="1610"/>
          </w:tcPr>
          <w:p>
            <w:pPr>
              <w:spacing w:after="0"/>
              <w:jc w:val="left"/>
            </w:pPr>
            <w:r>
              <w:rPr>
                <w:sz w:val="16"/>
              </w:rPr>
              <w:t>Fremont city</w:t>
            </w:r>
          </w:p>
        </w:tc>
        <w:tc>
          <w:tcPr>
            <w:tcW w:type="dxa" w:w="835"/>
          </w:tcPr>
          <w:p>
            <w:pPr>
              <w:spacing w:after="0"/>
              <w:jc w:val="left"/>
            </w:pPr>
            <w:r>
              <w:rPr>
                <w:sz w:val="16"/>
              </w:rPr>
              <w:t>City</w:t>
            </w:r>
          </w:p>
        </w:tc>
        <w:tc>
          <w:tcPr>
            <w:tcW w:type="dxa" w:w="2870"/>
          </w:tcPr>
          <w:p>
            <w:pPr>
              <w:spacing w:after="0"/>
              <w:jc w:val="left"/>
            </w:pPr>
            <w:r>
              <w:rPr>
                <w:sz w:val="16"/>
              </w:rPr>
              <w:t>Approved, expires 2030-08-21</w:t>
            </w:r>
          </w:p>
        </w:tc>
        <w:tc>
          <w:tcPr>
            <w:tcW w:type="dxa" w:w="2289"/>
          </w:tcPr>
          <w:p>
            <w:pPr>
              <w:spacing w:after="0"/>
              <w:jc w:val="right"/>
            </w:pPr>
            <w:r>
              <w:rPr>
                <w:sz w:val="16"/>
              </w:rPr>
              <w:t>FMA RL 3, SRL 5; any 36</w:t>
            </w:r>
          </w:p>
        </w:tc>
        <w:tc>
          <w:tcPr>
            <w:tcW w:type="dxa" w:w="1610"/>
          </w:tcPr>
          <w:p>
            <w:pPr>
              <w:spacing w:after="0"/>
              <w:jc w:val="right"/>
            </w:pPr>
            <w:r>
              <w:rPr>
                <w:sz w:val="16"/>
              </w:rPr>
              <w:t>$3,645,046.42</w:t>
            </w:r>
          </w:p>
        </w:tc>
        <w:tc>
          <w:tcPr>
            <w:tcW w:type="dxa" w:w="1959"/>
          </w:tcPr>
          <w:p>
            <w:pPr>
              <w:spacing w:after="0"/>
              <w:jc w:val="right"/>
            </w:pPr>
            <w:r>
              <w:rPr>
                <w:sz w:val="16"/>
              </w:rPr>
              <w:t>154; 11</w:t>
            </w:r>
          </w:p>
        </w:tc>
        <w:tc>
          <w:tcPr>
            <w:tcW w:type="dxa" w:w="2938"/>
          </w:tcPr>
          <w:p>
            <w:pPr>
              <w:spacing w:after="0"/>
              <w:jc w:val="left"/>
            </w:pPr>
            <w:r>
              <w:rPr>
                <w:sz w:val="16"/>
              </w:rPr>
              <w:t>Includes $23,023.18 for declarations not counted as hazard incidents (DR-4521-NE).</w:t>
            </w:r>
          </w:p>
        </w:tc>
      </w:tr>
      <w:tr>
        <w:trPr>
          <w:cantSplit/>
        </w:trPr>
        <w:tc>
          <w:tcPr>
            <w:tcW w:type="dxa" w:w="1610"/>
          </w:tcPr>
          <w:p>
            <w:pPr>
              <w:spacing w:after="0"/>
              <w:jc w:val="left"/>
            </w:pPr>
            <w:r>
              <w:rPr>
                <w:sz w:val="16"/>
              </w:rPr>
              <w:t>Hooper city</w:t>
            </w:r>
          </w:p>
        </w:tc>
        <w:tc>
          <w:tcPr>
            <w:tcW w:type="dxa" w:w="835"/>
          </w:tcPr>
          <w:p>
            <w:pPr>
              <w:spacing w:after="0"/>
              <w:jc w:val="left"/>
            </w:pPr>
            <w:r>
              <w:rPr>
                <w:sz w:val="16"/>
              </w:rPr>
              <w:t>City</w:t>
            </w:r>
          </w:p>
        </w:tc>
        <w:tc>
          <w:tcPr>
            <w:tcW w:type="dxa" w:w="2870"/>
          </w:tcPr>
          <w:p>
            <w:pPr>
              <w:spacing w:after="0"/>
              <w:jc w:val="left"/>
            </w:pPr>
            <w:r>
              <w:rPr>
                <w:sz w:val="16"/>
              </w:rPr>
              <w:t>Approved, expires 2030-08-11</w:t>
            </w:r>
          </w:p>
        </w:tc>
        <w:tc>
          <w:tcPr>
            <w:tcW w:type="dxa" w:w="2289"/>
          </w:tcPr>
          <w:p>
            <w:pPr>
              <w:spacing w:after="0"/>
              <w:jc w:val="right"/>
            </w:pPr>
            <w:r>
              <w:rPr>
                <w:sz w:val="16"/>
              </w:rPr>
              <w:t>FMA RL 0, SRL 0; any 1</w:t>
            </w:r>
          </w:p>
        </w:tc>
        <w:tc>
          <w:tcPr>
            <w:tcW w:type="dxa" w:w="1610"/>
          </w:tcPr>
          <w:p>
            <w:pPr>
              <w:spacing w:after="0"/>
              <w:jc w:val="right"/>
            </w:pPr>
            <w:r>
              <w:rPr>
                <w:sz w:val="16"/>
              </w:rPr>
              <w:t>$147,793</w:t>
            </w:r>
          </w:p>
        </w:tc>
        <w:tc>
          <w:tcPr>
            <w:tcW w:type="dxa" w:w="1959"/>
          </w:tcPr>
          <w:p>
            <w:pPr>
              <w:spacing w:after="0"/>
              <w:jc w:val="right"/>
            </w:pPr>
            <w:r>
              <w:rPr>
                <w:sz w:val="16"/>
              </w:rPr>
              <w:t>33; 0</w:t>
            </w:r>
          </w:p>
        </w:tc>
        <w:tc>
          <w:tcPr>
            <w:tcW w:type="dxa" w:w="2938"/>
          </w:tcPr>
          <w:p>
            <w:pPr>
              <w:spacing w:after="0"/>
              <w:jc w:val="left"/>
            </w:pPr>
          </w:p>
        </w:tc>
      </w:tr>
      <w:tr>
        <w:trPr>
          <w:cantSplit/>
        </w:trPr>
        <w:tc>
          <w:tcPr>
            <w:tcW w:type="dxa" w:w="1610"/>
          </w:tcPr>
          <w:p>
            <w:pPr>
              <w:spacing w:after="0"/>
              <w:jc w:val="left"/>
            </w:pPr>
            <w:r>
              <w:rPr>
                <w:sz w:val="16"/>
              </w:rPr>
              <w:t>Inglewood village</w:t>
            </w:r>
          </w:p>
        </w:tc>
        <w:tc>
          <w:tcPr>
            <w:tcW w:type="dxa" w:w="835"/>
          </w:tcPr>
          <w:p>
            <w:pPr>
              <w:spacing w:after="0"/>
              <w:jc w:val="left"/>
            </w:pPr>
            <w:r>
              <w:rPr>
                <w:sz w:val="16"/>
              </w:rPr>
              <w:t>Village</w:t>
            </w:r>
          </w:p>
        </w:tc>
        <w:tc>
          <w:tcPr>
            <w:tcW w:type="dxa" w:w="2870"/>
          </w:tcPr>
          <w:p>
            <w:pPr>
              <w:spacing w:after="0"/>
              <w:jc w:val="left"/>
            </w:pPr>
            <w:r>
              <w:rPr>
                <w:sz w:val="16"/>
              </w:rPr>
              <w:t>Approved, expires 2030-08-21</w:t>
            </w:r>
          </w:p>
        </w:tc>
        <w:tc>
          <w:tcPr>
            <w:tcW w:type="dxa" w:w="2289"/>
          </w:tcPr>
          <w:p>
            <w:pPr>
              <w:spacing w:after="0"/>
              <w:jc w:val="right"/>
            </w:pPr>
            <w:r>
              <w:rPr>
                <w:sz w:val="16"/>
              </w:rPr>
              <w:t>FMA RL 0, SRL 0; any 0</w:t>
            </w:r>
          </w:p>
        </w:tc>
        <w:tc>
          <w:tcPr>
            <w:tcW w:type="dxa" w:w="1610"/>
          </w:tcPr>
          <w:p>
            <w:pPr>
              <w:spacing w:after="0"/>
              <w:jc w:val="right"/>
            </w:pPr>
            <w:r>
              <w:rPr>
                <w:sz w:val="16"/>
              </w:rPr>
              <w:t>$248,282.56</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Nickerson village</w:t>
            </w:r>
          </w:p>
        </w:tc>
        <w:tc>
          <w:tcPr>
            <w:tcW w:type="dxa" w:w="835"/>
          </w:tcPr>
          <w:p>
            <w:pPr>
              <w:spacing w:after="0"/>
              <w:jc w:val="left"/>
            </w:pPr>
            <w:r>
              <w:rPr>
                <w:sz w:val="16"/>
              </w:rPr>
              <w:t>Village</w:t>
            </w:r>
          </w:p>
        </w:tc>
        <w:tc>
          <w:tcPr>
            <w:tcW w:type="dxa" w:w="2870"/>
          </w:tcPr>
          <w:p>
            <w:pPr>
              <w:spacing w:after="0"/>
              <w:jc w:val="left"/>
            </w:pPr>
            <w:r>
              <w:rPr>
                <w:sz w:val="16"/>
              </w:rPr>
              <w:t>Plan 110783 approved 2025-08-12,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$152,142.89</w:t>
            </w:r>
          </w:p>
        </w:tc>
        <w:tc>
          <w:tcPr>
            <w:tcW w:type="dxa" w:w="1959"/>
          </w:tcPr>
          <w:p>
            <w:pPr>
              <w:spacing w:after="0"/>
              <w:jc w:val="right"/>
            </w:pPr>
            <w:r>
              <w:rPr>
                <w:sz w:val="16"/>
              </w:rPr>
              <w:t>36; no approved plan</w:t>
            </w:r>
          </w:p>
        </w:tc>
        <w:tc>
          <w:tcPr>
            <w:tcW w:type="dxa" w:w="2938"/>
          </w:tcPr>
          <w:p>
            <w:pPr>
              <w:spacing w:after="0"/>
              <w:jc w:val="left"/>
            </w:pPr>
          </w:p>
        </w:tc>
      </w:tr>
      <w:tr>
        <w:trPr>
          <w:cantSplit/>
        </w:trPr>
        <w:tc>
          <w:tcPr>
            <w:tcW w:type="dxa" w:w="1610"/>
          </w:tcPr>
          <w:p>
            <w:pPr>
              <w:spacing w:after="0"/>
              <w:jc w:val="left"/>
            </w:pPr>
            <w:r>
              <w:rPr>
                <w:sz w:val="16"/>
              </w:rPr>
              <w:t>North Bend city</w:t>
            </w:r>
          </w:p>
        </w:tc>
        <w:tc>
          <w:tcPr>
            <w:tcW w:type="dxa" w:w="835"/>
          </w:tcPr>
          <w:p>
            <w:pPr>
              <w:spacing w:after="0"/>
              <w:jc w:val="left"/>
            </w:pPr>
            <w:r>
              <w:rPr>
                <w:sz w:val="16"/>
              </w:rPr>
              <w:t>City</w:t>
            </w:r>
          </w:p>
        </w:tc>
        <w:tc>
          <w:tcPr>
            <w:tcW w:type="dxa" w:w="2870"/>
          </w:tcPr>
          <w:p>
            <w:pPr>
              <w:spacing w:after="0"/>
              <w:jc w:val="left"/>
            </w:pPr>
            <w:r>
              <w:rPr>
                <w:sz w:val="16"/>
              </w:rPr>
              <w:t>Approved, expires 2030-08-21</w:t>
            </w:r>
          </w:p>
        </w:tc>
        <w:tc>
          <w:tcPr>
            <w:tcW w:type="dxa" w:w="2289"/>
          </w:tcPr>
          <w:p>
            <w:pPr>
              <w:spacing w:after="0"/>
              <w:jc w:val="right"/>
            </w:pPr>
            <w:r>
              <w:rPr>
                <w:sz w:val="16"/>
              </w:rPr>
              <w:t>FMA RL 0, SRL 0; any 0</w:t>
            </w:r>
          </w:p>
        </w:tc>
        <w:tc>
          <w:tcPr>
            <w:tcW w:type="dxa" w:w="1610"/>
          </w:tcPr>
          <w:p>
            <w:pPr>
              <w:spacing w:after="0"/>
              <w:jc w:val="right"/>
            </w:pPr>
            <w:r>
              <w:rPr>
                <w:sz w:val="16"/>
              </w:rPr>
              <w:t>$1,229,456.34</w:t>
            </w:r>
          </w:p>
        </w:tc>
        <w:tc>
          <w:tcPr>
            <w:tcW w:type="dxa" w:w="1959"/>
          </w:tcPr>
          <w:p>
            <w:pPr>
              <w:spacing w:after="0"/>
              <w:jc w:val="right"/>
            </w:pPr>
            <w:r>
              <w:rPr>
                <w:sz w:val="16"/>
              </w:rPr>
              <w:t>50; 1</w:t>
            </w:r>
          </w:p>
        </w:tc>
        <w:tc>
          <w:tcPr>
            <w:tcW w:type="dxa" w:w="2938"/>
          </w:tcPr>
          <w:p>
            <w:pPr>
              <w:spacing w:after="0"/>
              <w:jc w:val="left"/>
            </w:pPr>
          </w:p>
        </w:tc>
      </w:tr>
      <w:tr>
        <w:trPr>
          <w:cantSplit/>
        </w:trPr>
        <w:tc>
          <w:tcPr>
            <w:tcW w:type="dxa" w:w="1610"/>
          </w:tcPr>
          <w:p>
            <w:pPr>
              <w:spacing w:after="0"/>
              <w:jc w:val="left"/>
            </w:pPr>
            <w:r>
              <w:rPr>
                <w:sz w:val="16"/>
              </w:rPr>
              <w:t>Scribner city</w:t>
            </w:r>
          </w:p>
        </w:tc>
        <w:tc>
          <w:tcPr>
            <w:tcW w:type="dxa" w:w="835"/>
          </w:tcPr>
          <w:p>
            <w:pPr>
              <w:spacing w:after="0"/>
              <w:jc w:val="left"/>
            </w:pPr>
            <w:r>
              <w:rPr>
                <w:sz w:val="16"/>
              </w:rPr>
              <w:t>City</w:t>
            </w:r>
          </w:p>
        </w:tc>
        <w:tc>
          <w:tcPr>
            <w:tcW w:type="dxa" w:w="2870"/>
          </w:tcPr>
          <w:p>
            <w:pPr>
              <w:spacing w:after="0"/>
              <w:jc w:val="left"/>
            </w:pPr>
            <w:r>
              <w:rPr>
                <w:sz w:val="16"/>
              </w:rPr>
              <w:t>Approved, expires 2030-08-11</w:t>
            </w:r>
          </w:p>
        </w:tc>
        <w:tc>
          <w:tcPr>
            <w:tcW w:type="dxa" w:w="2289"/>
          </w:tcPr>
          <w:p>
            <w:pPr>
              <w:spacing w:after="0"/>
              <w:jc w:val="right"/>
            </w:pPr>
            <w:r>
              <w:rPr>
                <w:sz w:val="16"/>
              </w:rPr>
              <w:t>FMA RL 0, SRL 0; any 0</w:t>
            </w:r>
          </w:p>
        </w:tc>
        <w:tc>
          <w:tcPr>
            <w:tcW w:type="dxa" w:w="1610"/>
          </w:tcPr>
          <w:p>
            <w:pPr>
              <w:spacing w:after="0"/>
              <w:jc w:val="right"/>
            </w:pPr>
            <w:r>
              <w:rPr>
                <w:sz w:val="16"/>
              </w:rPr>
              <w:t>$135,510.76</w:t>
            </w:r>
          </w:p>
        </w:tc>
        <w:tc>
          <w:tcPr>
            <w:tcW w:type="dxa" w:w="1959"/>
          </w:tcPr>
          <w:p>
            <w:pPr>
              <w:spacing w:after="0"/>
              <w:jc w:val="right"/>
            </w:pPr>
            <w:r>
              <w:rPr>
                <w:sz w:val="16"/>
              </w:rPr>
              <w:t>36; 0</w:t>
            </w:r>
          </w:p>
        </w:tc>
        <w:tc>
          <w:tcPr>
            <w:tcW w:type="dxa" w:w="2938"/>
          </w:tcPr>
          <w:p>
            <w:pPr>
              <w:spacing w:after="0"/>
              <w:jc w:val="left"/>
            </w:pPr>
          </w:p>
        </w:tc>
      </w:tr>
      <w:tr>
        <w:trPr>
          <w:cantSplit/>
        </w:trPr>
        <w:tc>
          <w:tcPr>
            <w:tcW w:type="dxa" w:w="1610"/>
          </w:tcPr>
          <w:p>
            <w:pPr>
              <w:spacing w:after="0"/>
              <w:jc w:val="left"/>
            </w:pPr>
            <w:r>
              <w:rPr>
                <w:sz w:val="16"/>
              </w:rPr>
              <w:t>Uehling village</w:t>
            </w:r>
          </w:p>
        </w:tc>
        <w:tc>
          <w:tcPr>
            <w:tcW w:type="dxa" w:w="835"/>
          </w:tcPr>
          <w:p>
            <w:pPr>
              <w:spacing w:after="0"/>
              <w:jc w:val="left"/>
            </w:pPr>
            <w:r>
              <w:rPr>
                <w:sz w:val="16"/>
              </w:rPr>
              <w:t>Village</w:t>
            </w:r>
          </w:p>
        </w:tc>
        <w:tc>
          <w:tcPr>
            <w:tcW w:type="dxa" w:w="2870"/>
          </w:tcPr>
          <w:p>
            <w:pPr>
              <w:spacing w:after="0"/>
              <w:jc w:val="left"/>
            </w:pPr>
            <w:r>
              <w:rPr>
                <w:sz w:val="16"/>
              </w:rPr>
              <w:t>Approved, expires 2030-08-11</w:t>
            </w:r>
          </w:p>
        </w:tc>
        <w:tc>
          <w:tcPr>
            <w:tcW w:type="dxa" w:w="2289"/>
          </w:tcPr>
          <w:p>
            <w:pPr>
              <w:spacing w:after="0"/>
              <w:jc w:val="right"/>
            </w:pPr>
            <w:r>
              <w:rPr>
                <w:sz w:val="16"/>
              </w:rPr>
              <w:t>FMA RL 0, SRL 0; any 0</w:t>
            </w:r>
          </w:p>
        </w:tc>
        <w:tc>
          <w:tcPr>
            <w:tcW w:type="dxa" w:w="1610"/>
          </w:tcPr>
          <w:p>
            <w:pPr>
              <w:spacing w:after="0"/>
              <w:jc w:val="right"/>
            </w:pPr>
            <w:r>
              <w:rPr>
                <w:sz w:val="16"/>
              </w:rPr>
              <w:t>$328,610.32</w:t>
            </w:r>
          </w:p>
        </w:tc>
        <w:tc>
          <w:tcPr>
            <w:tcW w:type="dxa" w:w="1959"/>
          </w:tcPr>
          <w:p>
            <w:pPr>
              <w:spacing w:after="0"/>
              <w:jc w:val="right"/>
            </w:pPr>
            <w:r>
              <w:rPr>
                <w:sz w:val="16"/>
              </w:rPr>
              <w:t>24; 1</w:t>
            </w:r>
          </w:p>
        </w:tc>
        <w:tc>
          <w:tcPr>
            <w:tcW w:type="dxa" w:w="2938"/>
          </w:tcPr>
          <w:p>
            <w:pPr>
              <w:spacing w:after="0"/>
              <w:jc w:val="left"/>
            </w:pPr>
          </w:p>
        </w:tc>
      </w:tr>
      <w:tr>
        <w:trPr>
          <w:cantSplit/>
        </w:trPr>
        <w:tc>
          <w:tcPr>
            <w:tcW w:type="dxa" w:w="1610"/>
          </w:tcPr>
          <w:p>
            <w:pPr>
              <w:spacing w:after="0"/>
              <w:jc w:val="left"/>
            </w:pPr>
            <w:r>
              <w:rPr>
                <w:sz w:val="16"/>
              </w:rPr>
              <w:t>Winslow village</w:t>
            </w:r>
          </w:p>
        </w:tc>
        <w:tc>
          <w:tcPr>
            <w:tcW w:type="dxa" w:w="835"/>
          </w:tcPr>
          <w:p>
            <w:pPr>
              <w:spacing w:after="0"/>
              <w:jc w:val="left"/>
            </w:pPr>
            <w:r>
              <w:rPr>
                <w:sz w:val="16"/>
              </w:rPr>
              <w:t>Village</w:t>
            </w:r>
          </w:p>
        </w:tc>
        <w:tc>
          <w:tcPr>
            <w:tcW w:type="dxa" w:w="2870"/>
          </w:tcPr>
          <w:p>
            <w:pPr>
              <w:spacing w:after="0"/>
              <w:jc w:val="left"/>
            </w:pPr>
            <w:r>
              <w:rPr>
                <w:sz w:val="16"/>
              </w:rPr>
              <w:t>Approved, expires 2030-08-11</w:t>
            </w:r>
          </w:p>
        </w:tc>
        <w:tc>
          <w:tcPr>
            <w:tcW w:type="dxa" w:w="2289"/>
          </w:tcPr>
          <w:p>
            <w:pPr>
              <w:spacing w:after="0"/>
              <w:jc w:val="right"/>
            </w:pPr>
            <w:r>
              <w:rPr>
                <w:sz w:val="16"/>
              </w:rPr>
              <w:t>FMA RL 1, SRL 1; any 1</w:t>
            </w:r>
          </w:p>
        </w:tc>
        <w:tc>
          <w:tcPr>
            <w:tcW w:type="dxa" w:w="1610"/>
          </w:tcPr>
          <w:p>
            <w:pPr>
              <w:spacing w:after="0"/>
              <w:jc w:val="right"/>
            </w:pPr>
            <w:r>
              <w:rPr>
                <w:sz w:val="16"/>
              </w:rPr>
              <w:t>$1,214,104.10</w:t>
            </w:r>
          </w:p>
        </w:tc>
        <w:tc>
          <w:tcPr>
            <w:tcW w:type="dxa" w:w="1959"/>
          </w:tcPr>
          <w:p>
            <w:pPr>
              <w:spacing w:after="0"/>
              <w:jc w:val="right"/>
            </w:pPr>
            <w:r>
              <w:rPr>
                <w:sz w:val="16"/>
              </w:rPr>
              <w:t>21; 1</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$9,742,485,620</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$1,658</w:t>
            </w:r>
          </w:p>
        </w:tc>
        <w:tc>
          <w:tcPr>
            <w:tcW w:type="dxa" w:w="1126"/>
          </w:tcPr>
          <w:p>
            <w:pPr>
              <w:spacing w:after="0"/>
              <w:jc w:val="right"/>
            </w:pPr>
            <w:r>
              <w:rPr>
                <w:sz w:val="16"/>
              </w:rPr>
              <w:t>$93,779</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$118,831,983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$1,094,257</w:t>
            </w:r>
          </w:p>
        </w:tc>
        <w:tc>
          <w:tcPr>
            <w:tcW w:type="dxa" w:w="1165"/>
          </w:tcPr>
          <w:p>
            <w:pPr>
              <w:spacing w:after="0"/>
              <w:jc w:val="right"/>
            </w:pPr>
          </w:p>
        </w:tc>
        <w:tc>
          <w:tcPr>
            <w:tcW w:type="dxa" w:w="1305"/>
          </w:tcPr>
          <w:p>
            <w:pPr>
              <w:spacing w:after="0"/>
              <w:jc w:val="right"/>
            </w:pPr>
            <w:r>
              <w:rPr>
                <w:sz w:val="16"/>
              </w:rPr>
              <w:t>0.921%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$17,285,936,225</w:t>
            </w:r>
          </w:p>
        </w:tc>
        <w:tc>
          <w:tcPr>
            <w:tcW w:type="dxa" w:w="1215"/>
          </w:tcPr>
          <w:p>
            <w:pPr>
              <w:spacing w:after="0"/>
              <w:jc w:val="right"/>
            </w:pPr>
          </w:p>
        </w:tc>
        <w:tc>
          <w:tcPr>
            <w:tcW w:type="dxa" w:w="1043"/>
          </w:tcPr>
          <w:p>
            <w:pPr>
              <w:spacing w:after="0"/>
              <w:jc w:val="right"/>
            </w:pPr>
            <w:r>
              <w:rPr>
                <w:sz w:val="16"/>
              </w:rPr>
              <w:t>37,167</w:t>
            </w:r>
          </w:p>
        </w:tc>
        <w:tc>
          <w:tcPr>
            <w:tcW w:type="dxa" w:w="1126"/>
          </w:tcPr>
          <w:p>
            <w:pPr>
              <w:spacing w:after="0"/>
              <w:jc w:val="right"/>
            </w:pPr>
            <w:r>
              <w:rPr>
                <w:sz w:val="16"/>
              </w:rPr>
              <w:t>$46,411</w:t>
            </w:r>
          </w:p>
        </w:tc>
        <w:tc>
          <w:tcPr>
            <w:tcW w:type="dxa" w:w="1126"/>
          </w:tcPr>
          <w:p>
            <w:pPr>
              <w:spacing w:after="0"/>
              <w:jc w:val="right"/>
            </w:pPr>
          </w:p>
        </w:tc>
        <w:tc>
          <w:tcPr>
            <w:tcW w:type="dxa" w:w="1165"/>
          </w:tcPr>
          <w:p>
            <w:pPr>
              <w:spacing w:after="0"/>
              <w:jc w:val="right"/>
            </w:pPr>
            <w:r>
              <w:rPr>
                <w:sz w:val="16"/>
              </w:rPr>
              <w:t>$6,951</w:t>
            </w:r>
          </w:p>
        </w:tc>
        <w:tc>
          <w:tcPr>
            <w:tcW w:type="dxa" w:w="1305"/>
          </w:tcPr>
          <w:p>
            <w:pPr>
              <w:spacing w:after="0"/>
              <w:jc w:val="right"/>
            </w:pPr>
            <w:r>
              <w:rPr>
                <w:sz w:val="16"/>
              </w:rPr>
              <w:t>0.000268%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$9,742,530,182</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$1,279,585</w:t>
            </w:r>
          </w:p>
        </w:tc>
        <w:tc>
          <w:tcPr>
            <w:tcW w:type="dxa" w:w="1126"/>
          </w:tcPr>
          <w:p>
            <w:pPr>
              <w:spacing w:after="0"/>
              <w:jc w:val="right"/>
            </w:pPr>
            <w:r>
              <w:rPr>
                <w:sz w:val="16"/>
              </w:rPr>
              <w:t>$1,250,575</w:t>
            </w:r>
          </w:p>
        </w:tc>
        <w:tc>
          <w:tcPr>
            <w:tcW w:type="dxa" w:w="1165"/>
          </w:tcPr>
          <w:p>
            <w:pPr>
              <w:spacing w:after="0"/>
              <w:jc w:val="right"/>
            </w:pPr>
            <w:r>
              <w:rPr>
                <w:sz w:val="16"/>
              </w:rPr>
              <w:t>$166,964</w:t>
            </w:r>
          </w:p>
        </w:tc>
        <w:tc>
          <w:tcPr>
            <w:tcW w:type="dxa" w:w="1305"/>
          </w:tcPr>
          <w:p>
            <w:pPr>
              <w:spacing w:after="0"/>
              <w:jc w:val="right"/>
            </w:pPr>
            <w:r>
              <w:rPr>
                <w:sz w:val="16"/>
              </w:rPr>
              <w:t>0.0131%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$9,742,485,620</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$7,838</w:t>
            </w:r>
          </w:p>
        </w:tc>
        <w:tc>
          <w:tcPr>
            <w:tcW w:type="dxa" w:w="1126"/>
          </w:tcPr>
          <w:p>
            <w:pPr>
              <w:spacing w:after="0"/>
              <w:jc w:val="right"/>
            </w:pPr>
            <w:r>
              <w:rPr>
                <w:sz w:val="16"/>
              </w:rPr>
              <w:t>$7</w:t>
            </w:r>
          </w:p>
        </w:tc>
        <w:tc>
          <w:tcPr>
            <w:tcW w:type="dxa" w:w="1165"/>
          </w:tcPr>
          <w:p>
            <w:pPr>
              <w:spacing w:after="0"/>
              <w:jc w:val="right"/>
            </w:pPr>
            <w:r>
              <w:rPr>
                <w:sz w:val="16"/>
              </w:rPr>
              <w:t>$586,577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$9,742,530,182</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$9,742,057,488</w:t>
            </w:r>
          </w:p>
        </w:tc>
        <w:tc>
          <w:tcPr>
            <w:tcW w:type="dxa" w:w="1215"/>
          </w:tcPr>
          <w:p>
            <w:pPr>
              <w:spacing w:after="0"/>
              <w:jc w:val="right"/>
            </w:pPr>
          </w:p>
        </w:tc>
        <w:tc>
          <w:tcPr>
            <w:tcW w:type="dxa" w:w="1043"/>
          </w:tcPr>
          <w:p>
            <w:pPr>
              <w:spacing w:after="0"/>
              <w:jc w:val="right"/>
            </w:pPr>
            <w:r>
              <w:rPr>
                <w:sz w:val="16"/>
              </w:rPr>
              <w:t>37,162</w:t>
            </w:r>
          </w:p>
        </w:tc>
        <w:tc>
          <w:tcPr>
            <w:tcW w:type="dxa" w:w="1126"/>
          </w:tcPr>
          <w:p>
            <w:pPr>
              <w:spacing w:after="0"/>
              <w:jc w:val="right"/>
            </w:pPr>
            <w:r>
              <w:rPr>
                <w:sz w:val="16"/>
              </w:rPr>
              <w:t>$275,037</w:t>
            </w:r>
          </w:p>
        </w:tc>
        <w:tc>
          <w:tcPr>
            <w:tcW w:type="dxa" w:w="1126"/>
          </w:tcPr>
          <w:p>
            <w:pPr>
              <w:spacing w:after="0"/>
              <w:jc w:val="right"/>
            </w:pPr>
          </w:p>
        </w:tc>
        <w:tc>
          <w:tcPr>
            <w:tcW w:type="dxa" w:w="1165"/>
          </w:tcPr>
          <w:p>
            <w:pPr>
              <w:spacing w:after="0"/>
              <w:jc w:val="right"/>
            </w:pPr>
            <w:r>
              <w:rPr>
                <w:sz w:val="16"/>
              </w:rPr>
              <w:t>$48,116</w:t>
            </w:r>
          </w:p>
        </w:tc>
        <w:tc>
          <w:tcPr>
            <w:tcW w:type="dxa" w:w="1305"/>
          </w:tcPr>
          <w:p>
            <w:pPr>
              <w:spacing w:after="0"/>
              <w:jc w:val="right"/>
            </w:pPr>
            <w:r>
              <w:rPr>
                <w:sz w:val="16"/>
              </w:rPr>
              <w:t>0.00282%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$9,734,161,875</w:t>
            </w:r>
          </w:p>
        </w:tc>
        <w:tc>
          <w:tcPr>
            <w:tcW w:type="dxa" w:w="1215"/>
          </w:tcPr>
          <w:p>
            <w:pPr>
              <w:spacing w:after="0"/>
              <w:jc w:val="right"/>
            </w:pPr>
            <w:r>
              <w:rPr>
                <w:sz w:val="16"/>
              </w:rPr>
              <w:t>$144,847,141</w:t>
            </w:r>
          </w:p>
        </w:tc>
        <w:tc>
          <w:tcPr>
            <w:tcW w:type="dxa" w:w="1043"/>
          </w:tcPr>
          <w:p>
            <w:pPr>
              <w:spacing w:after="0"/>
              <w:jc w:val="right"/>
            </w:pPr>
            <w:r>
              <w:rPr>
                <w:sz w:val="16"/>
              </w:rPr>
              <w:t>7,961</w:t>
            </w:r>
          </w:p>
        </w:tc>
        <w:tc>
          <w:tcPr>
            <w:tcW w:type="dxa" w:w="1126"/>
          </w:tcPr>
          <w:p>
            <w:pPr>
              <w:spacing w:after="0"/>
              <w:jc w:val="right"/>
            </w:pPr>
            <w:r>
              <w:rPr>
                <w:sz w:val="16"/>
              </w:rPr>
              <w:t>$14,495,460</w:t>
            </w:r>
          </w:p>
        </w:tc>
        <w:tc>
          <w:tcPr>
            <w:tcW w:type="dxa" w:w="1126"/>
          </w:tcPr>
          <w:p>
            <w:pPr>
              <w:spacing w:after="0"/>
              <w:jc w:val="right"/>
            </w:pPr>
            <w:r>
              <w:rPr>
                <w:sz w:val="16"/>
              </w:rPr>
              <w:t>$453,460</w:t>
            </w:r>
          </w:p>
        </w:tc>
        <w:tc>
          <w:tcPr>
            <w:tcW w:type="dxa" w:w="1165"/>
          </w:tcPr>
          <w:p>
            <w:pPr>
              <w:spacing w:after="0"/>
              <w:jc w:val="right"/>
            </w:pPr>
            <w:r>
              <w:rPr>
                <w:sz w:val="16"/>
              </w:rPr>
              <w:t>$85,062</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$20,300,904</w:t>
            </w:r>
          </w:p>
        </w:tc>
        <w:tc>
          <w:tcPr>
            <w:tcW w:type="dxa" w:w="1215"/>
          </w:tcPr>
          <w:p>
            <w:pPr>
              <w:spacing w:after="0"/>
              <w:jc w:val="right"/>
            </w:pPr>
          </w:p>
        </w:tc>
        <w:tc>
          <w:tcPr>
            <w:tcW w:type="dxa" w:w="1043"/>
          </w:tcPr>
          <w:p>
            <w:pPr>
              <w:spacing w:after="0"/>
              <w:jc w:val="right"/>
            </w:pPr>
            <w:r>
              <w:rPr>
                <w:sz w:val="16"/>
              </w:rPr>
              <w:t>56</w:t>
            </w:r>
          </w:p>
        </w:tc>
        <w:tc>
          <w:tcPr>
            <w:tcW w:type="dxa" w:w="1126"/>
          </w:tcPr>
          <w:p>
            <w:pPr>
              <w:spacing w:after="0"/>
              <w:jc w:val="right"/>
            </w:pPr>
            <w:r>
              <w:rPr>
                <w:sz w:val="16"/>
              </w:rPr>
              <w:t>$21</w:t>
            </w:r>
          </w:p>
        </w:tc>
        <w:tc>
          <w:tcPr>
            <w:tcW w:type="dxa" w:w="1126"/>
          </w:tcPr>
          <w:p>
            <w:pPr>
              <w:spacing w:after="0"/>
              <w:jc w:val="right"/>
            </w:pPr>
          </w:p>
        </w:tc>
        <w:tc>
          <w:tcPr>
            <w:tcW w:type="dxa" w:w="1165"/>
          </w:tcPr>
          <w:p>
            <w:pPr>
              <w:spacing w:after="0"/>
              <w:jc w:val="right"/>
            </w:pPr>
            <w:r>
              <w:rPr>
                <w:sz w:val="16"/>
              </w:rPr>
              <w:t>$360</w:t>
            </w:r>
          </w:p>
        </w:tc>
        <w:tc>
          <w:tcPr>
            <w:tcW w:type="dxa" w:w="1305"/>
          </w:tcPr>
          <w:p>
            <w:pPr>
              <w:spacing w:after="0"/>
              <w:jc w:val="right"/>
            </w:pPr>
            <w:r>
              <w:rPr>
                <w:sz w:val="16"/>
              </w:rPr>
              <w:t>0.000102%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$9,742,530,182</w:t>
            </w:r>
          </w:p>
        </w:tc>
        <w:tc>
          <w:tcPr>
            <w:tcW w:type="dxa" w:w="1215"/>
          </w:tcPr>
          <w:p>
            <w:pPr>
              <w:spacing w:after="0"/>
              <w:jc w:val="right"/>
            </w:pPr>
          </w:p>
        </w:tc>
        <w:tc>
          <w:tcPr>
            <w:tcW w:type="dxa" w:w="1043"/>
          </w:tcPr>
          <w:p>
            <w:pPr>
              <w:spacing w:after="0"/>
              <w:jc w:val="right"/>
            </w:pPr>
            <w:r>
              <w:rPr>
                <w:sz w:val="16"/>
              </w:rPr>
              <w:t>37,166</w:t>
            </w:r>
          </w:p>
        </w:tc>
        <w:tc>
          <w:tcPr>
            <w:tcW w:type="dxa" w:w="1126"/>
          </w:tcPr>
          <w:p>
            <w:pPr>
              <w:spacing w:after="0"/>
              <w:jc w:val="right"/>
            </w:pPr>
            <w:r>
              <w:rPr>
                <w:sz w:val="16"/>
              </w:rPr>
              <w:t>$15,581</w:t>
            </w:r>
          </w:p>
        </w:tc>
        <w:tc>
          <w:tcPr>
            <w:tcW w:type="dxa" w:w="1126"/>
          </w:tcPr>
          <w:p>
            <w:pPr>
              <w:spacing w:after="0"/>
              <w:jc w:val="right"/>
            </w:pPr>
          </w:p>
        </w:tc>
        <w:tc>
          <w:tcPr>
            <w:tcW w:type="dxa" w:w="1165"/>
          </w:tcPr>
          <w:p>
            <w:pPr>
              <w:spacing w:after="0"/>
              <w:jc w:val="right"/>
            </w:pPr>
            <w:r>
              <w:rPr>
                <w:sz w:val="16"/>
              </w:rPr>
              <w:t>$170,826</w:t>
            </w:r>
          </w:p>
        </w:tc>
        <w:tc>
          <w:tcPr>
            <w:tcW w:type="dxa" w:w="1305"/>
          </w:tcPr>
          <w:p>
            <w:pPr>
              <w:spacing w:after="0"/>
              <w:jc w:val="right"/>
            </w:pPr>
            <w:r>
              <w:rPr>
                <w:sz w:val="16"/>
              </w:rPr>
              <w:t>0.00016%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$9,742,530,182</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$1,009,336</w:t>
            </w:r>
          </w:p>
        </w:tc>
        <w:tc>
          <w:tcPr>
            <w:tcW w:type="dxa" w:w="1126"/>
          </w:tcPr>
          <w:p>
            <w:pPr>
              <w:spacing w:after="0"/>
              <w:jc w:val="right"/>
            </w:pPr>
            <w:r>
              <w:rPr>
                <w:sz w:val="16"/>
              </w:rPr>
              <w:t>$302,315</w:t>
            </w:r>
          </w:p>
        </w:tc>
        <w:tc>
          <w:tcPr>
            <w:tcW w:type="dxa" w:w="1165"/>
          </w:tcPr>
          <w:p>
            <w:pPr>
              <w:spacing w:after="0"/>
              <w:jc w:val="right"/>
            </w:pPr>
            <w:r>
              <w:rPr>
                <w:sz w:val="16"/>
              </w:rPr>
              <w:t>$678,936</w:t>
            </w:r>
          </w:p>
        </w:tc>
        <w:tc>
          <w:tcPr>
            <w:tcW w:type="dxa" w:w="1305"/>
          </w:tcPr>
          <w:p>
            <w:pPr>
              <w:spacing w:after="0"/>
              <w:jc w:val="right"/>
            </w:pPr>
            <w:r>
              <w:rPr>
                <w:sz w:val="16"/>
              </w:rPr>
              <w:t>0.0104%</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$9,742,530,182</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$2,753,124</w:t>
            </w:r>
          </w:p>
        </w:tc>
        <w:tc>
          <w:tcPr>
            <w:tcW w:type="dxa" w:w="1126"/>
          </w:tcPr>
          <w:p>
            <w:pPr>
              <w:spacing w:after="0"/>
              <w:jc w:val="right"/>
            </w:pPr>
            <w:r>
              <w:rPr>
                <w:sz w:val="16"/>
              </w:rPr>
              <w:t>$5,312</w:t>
            </w:r>
          </w:p>
        </w:tc>
        <w:tc>
          <w:tcPr>
            <w:tcW w:type="dxa" w:w="1165"/>
          </w:tcPr>
          <w:p>
            <w:pPr>
              <w:spacing w:after="0"/>
              <w:jc w:val="right"/>
            </w:pPr>
            <w:r>
              <w:rPr>
                <w:sz w:val="16"/>
              </w:rPr>
              <w:t>$3,640,485</w:t>
            </w:r>
          </w:p>
        </w:tc>
        <w:tc>
          <w:tcPr>
            <w:tcW w:type="dxa" w:w="1305"/>
          </w:tcPr>
          <w:p>
            <w:pPr>
              <w:spacing w:after="0"/>
              <w:jc w:val="right"/>
            </w:pPr>
            <w:r>
              <w:rPr>
                <w:sz w:val="16"/>
              </w:rPr>
              <w:t>0.0283%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$653,408,629</w:t>
            </w:r>
          </w:p>
        </w:tc>
        <w:tc>
          <w:tcPr>
            <w:tcW w:type="dxa" w:w="1215"/>
          </w:tcPr>
          <w:p>
            <w:pPr>
              <w:spacing w:after="0"/>
              <w:jc w:val="right"/>
            </w:pPr>
            <w:r>
              <w:rPr>
                <w:sz w:val="16"/>
              </w:rPr>
              <w:t>$56,609,390</w:t>
            </w:r>
          </w:p>
        </w:tc>
        <w:tc>
          <w:tcPr>
            <w:tcW w:type="dxa" w:w="1043"/>
          </w:tcPr>
          <w:p>
            <w:pPr>
              <w:spacing w:after="0"/>
              <w:jc w:val="right"/>
            </w:pPr>
            <w:r>
              <w:rPr>
                <w:sz w:val="16"/>
              </w:rPr>
              <w:t>2,987</w:t>
            </w:r>
          </w:p>
        </w:tc>
        <w:tc>
          <w:tcPr>
            <w:tcW w:type="dxa" w:w="1126"/>
          </w:tcPr>
          <w:p>
            <w:pPr>
              <w:spacing w:after="0"/>
              <w:jc w:val="right"/>
            </w:pPr>
            <w:r>
              <w:rPr>
                <w:sz w:val="16"/>
              </w:rPr>
              <w:t>$217,097</w:t>
            </w:r>
          </w:p>
        </w:tc>
        <w:tc>
          <w:tcPr>
            <w:tcW w:type="dxa" w:w="1126"/>
          </w:tcPr>
          <w:p>
            <w:pPr>
              <w:spacing w:after="0"/>
              <w:jc w:val="right"/>
            </w:pPr>
            <w:r>
              <w:rPr>
                <w:sz w:val="16"/>
              </w:rPr>
              <w:t>$253</w:t>
            </w:r>
          </w:p>
        </w:tc>
        <w:tc>
          <w:tcPr>
            <w:tcW w:type="dxa" w:w="1165"/>
          </w:tcPr>
          <w:p>
            <w:pPr>
              <w:spacing w:after="0"/>
              <w:jc w:val="right"/>
            </w:pPr>
            <w:r>
              <w:rPr>
                <w:sz w:val="16"/>
              </w:rPr>
              <w:t>$8,435</w:t>
            </w:r>
          </w:p>
        </w:tc>
        <w:tc>
          <w:tcPr>
            <w:tcW w:type="dxa" w:w="1305"/>
          </w:tcPr>
          <w:p>
            <w:pPr>
              <w:spacing w:after="0"/>
              <w:jc w:val="right"/>
            </w:pPr>
            <w:r>
              <w:rPr>
                <w:sz w:val="16"/>
              </w:rPr>
              <w:t>0.0332%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$9,742,485,620</w:t>
            </w:r>
          </w:p>
        </w:tc>
        <w:tc>
          <w:tcPr>
            <w:tcW w:type="dxa" w:w="1215"/>
          </w:tcPr>
          <w:p>
            <w:pPr>
              <w:spacing w:after="0"/>
              <w:jc w:val="right"/>
            </w:pPr>
            <w:r>
              <w:rPr>
                <w:sz w:val="16"/>
              </w:rPr>
              <w:t>$348,343,052</w:t>
            </w:r>
          </w:p>
        </w:tc>
        <w:tc>
          <w:tcPr>
            <w:tcW w:type="dxa" w:w="1043"/>
          </w:tcPr>
          <w:p>
            <w:pPr>
              <w:spacing w:after="0"/>
              <w:jc w:val="right"/>
            </w:pPr>
            <w:r>
              <w:rPr>
                <w:sz w:val="16"/>
              </w:rPr>
              <w:t>37,166</w:t>
            </w:r>
          </w:p>
        </w:tc>
        <w:tc>
          <w:tcPr>
            <w:tcW w:type="dxa" w:w="1126"/>
          </w:tcPr>
          <w:p>
            <w:pPr>
              <w:spacing w:after="0"/>
              <w:jc w:val="right"/>
            </w:pPr>
            <w:r>
              <w:rPr>
                <w:sz w:val="16"/>
              </w:rPr>
              <w:t>$39,650</w:t>
            </w:r>
          </w:p>
        </w:tc>
        <w:tc>
          <w:tcPr>
            <w:tcW w:type="dxa" w:w="1126"/>
          </w:tcPr>
          <w:p>
            <w:pPr>
              <w:spacing w:after="0"/>
              <w:jc w:val="right"/>
            </w:pPr>
            <w:r>
              <w:rPr>
                <w:sz w:val="16"/>
              </w:rPr>
              <w:t>$425</w:t>
            </w:r>
          </w:p>
        </w:tc>
        <w:tc>
          <w:tcPr>
            <w:tcW w:type="dxa" w:w="1165"/>
          </w:tcPr>
          <w:p>
            <w:pPr>
              <w:spacing w:after="0"/>
              <w:jc w:val="right"/>
            </w:pPr>
            <w:r>
              <w:rPr>
                <w:sz w:val="16"/>
              </w:rPr>
              <w:t>$108,249</w:t>
            </w:r>
          </w:p>
        </w:tc>
        <w:tc>
          <w:tcPr>
            <w:tcW w:type="dxa" w:w="1305"/>
          </w:tcPr>
          <w:p>
            <w:pPr>
              <w:spacing w:after="0"/>
              <w:jc w:val="right"/>
            </w:pPr>
            <w:r>
              <w:rPr>
                <w:sz w:val="16"/>
              </w:rPr>
              <w:t>0.000407%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2025-08-22 (Storm Events through 2026-06-30): 16 county-coded records, 16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$9,742,530,182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$348,343,052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$23,341,181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$10,482,944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7</w:t>
            </w:r>
          </w:p>
        </w:tc>
        <w:tc>
          <w:tcPr>
            <w:tcW w:type="dxa" w:w="1572"/>
          </w:tcPr>
          <w:p>
            <w:pPr>
              <w:spacing w:after="0"/>
              <w:jc w:val="right"/>
            </w:pPr>
            <w:r>
              <w:rPr>
                <w:sz w:val="16"/>
              </w:rPr>
              <w:t>58</w:t>
            </w:r>
          </w:p>
        </w:tc>
        <w:tc>
          <w:tcPr>
            <w:tcW w:type="dxa" w:w="1572"/>
          </w:tcPr>
          <w:p>
            <w:pPr>
              <w:spacing w:after="0"/>
              <w:jc w:val="right"/>
            </w:pPr>
            <w:r>
              <w:rPr>
                <w:sz w:val="16"/>
              </w:rPr>
              <w:t>6</w:t>
            </w:r>
          </w:p>
        </w:tc>
        <w:tc>
          <w:tcPr>
            <w:tcW w:type="dxa" w:w="1572"/>
          </w:tcPr>
          <w:p>
            <w:pPr>
              <w:spacing w:after="0"/>
              <w:jc w:val="right"/>
            </w:pPr>
            <w:r>
              <w:rPr>
                <w:sz w:val="16"/>
              </w:rPr>
              <w:t>59</w:t>
            </w:r>
          </w:p>
        </w:tc>
        <w:tc>
          <w:tcPr>
            <w:tcW w:type="dxa" w:w="1572"/>
          </w:tcPr>
          <w:p>
            <w:pPr>
              <w:spacing w:after="0"/>
              <w:jc w:val="right"/>
            </w:pPr>
            <w:r>
              <w:rPr>
                <w:sz w:val="16"/>
              </w:rPr>
              <w:t>0</w:t>
            </w:r>
          </w:p>
        </w:tc>
        <w:tc>
          <w:tcPr>
            <w:tcW w:type="dxa" w:w="1749"/>
          </w:tcPr>
          <w:p>
            <w:pPr>
              <w:spacing w:after="0"/>
              <w:jc w:val="right"/>
            </w:pPr>
            <w:r>
              <w:rPr>
                <w:sz w:val="16"/>
              </w:rPr>
              <w:t>13</w:t>
            </w:r>
          </w:p>
        </w:tc>
      </w:tr>
      <w:tr>
        <w:trPr>
          <w:cantSplit/>
        </w:trPr>
        <w:tc>
          <w:tcPr>
            <w:tcW w:type="dxa" w:w="2934"/>
          </w:tcPr>
          <w:p>
            <w:pPr>
              <w:spacing w:after="0"/>
              <w:jc w:val="left"/>
            </w:pPr>
            <w:r>
              <w:rPr>
                <w:sz w:val="16"/>
              </w:rPr>
              <w:t>DODGE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1</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FREMONT, CITY OF</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36</w:t>
            </w:r>
          </w:p>
        </w:tc>
        <w:tc>
          <w:tcPr>
            <w:tcW w:type="dxa" w:w="1572"/>
          </w:tcPr>
          <w:p>
            <w:pPr>
              <w:spacing w:after="0"/>
              <w:jc w:val="right"/>
            </w:pPr>
            <w:r>
              <w:rPr>
                <w:sz w:val="16"/>
              </w:rPr>
              <w:t>4</w:t>
            </w:r>
          </w:p>
        </w:tc>
        <w:tc>
          <w:tcPr>
            <w:tcW w:type="dxa" w:w="1572"/>
          </w:tcPr>
          <w:p>
            <w:pPr>
              <w:spacing w:after="0"/>
              <w:jc w:val="right"/>
            </w:pPr>
            <w:r>
              <w:rPr>
                <w:sz w:val="16"/>
              </w:rPr>
              <w:t>36</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DODGE,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HOOPER,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WINSLOW, VILLAGE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Dodge County</w:t>
            </w:r>
          </w:p>
        </w:tc>
        <w:tc>
          <w:tcPr>
            <w:tcW w:type="dxa" w:w="1499"/>
          </w:tcPr>
          <w:p>
            <w:pPr>
              <w:spacing w:after="0"/>
              <w:jc w:val="left"/>
            </w:pPr>
            <w:r>
              <w:rPr>
                <w:sz w:val="16"/>
              </w:rPr>
              <w:t>310068</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18</w:t>
            </w:r>
          </w:p>
        </w:tc>
        <w:tc>
          <w:tcPr>
            <w:tcW w:type="dxa" w:w="1347"/>
          </w:tcPr>
          <w:p>
            <w:pPr>
              <w:spacing w:after="0"/>
              <w:jc w:val="right"/>
            </w:pPr>
            <w:r>
              <w:rPr>
                <w:sz w:val="16"/>
              </w:rPr>
              <w:t>1</w:t>
            </w:r>
          </w:p>
        </w:tc>
        <w:tc>
          <w:tcPr>
            <w:tcW w:type="dxa" w:w="1347"/>
          </w:tcPr>
          <w:p>
            <w:pPr>
              <w:spacing w:after="0"/>
              <w:jc w:val="right"/>
            </w:pPr>
            <w:r>
              <w:rPr>
                <w:sz w:val="16"/>
              </w:rPr>
              <w:t>19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Dodge village</w:t>
            </w:r>
          </w:p>
        </w:tc>
        <w:tc>
          <w:tcPr>
            <w:tcW w:type="dxa" w:w="1499"/>
          </w:tcPr>
          <w:p>
            <w:pPr>
              <w:spacing w:after="0"/>
              <w:jc w:val="left"/>
            </w:pPr>
            <w:r>
              <w:rPr>
                <w:sz w:val="16"/>
              </w:rPr>
              <w:t>310363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Fremont city</w:t>
            </w:r>
          </w:p>
        </w:tc>
        <w:tc>
          <w:tcPr>
            <w:tcW w:type="dxa" w:w="1499"/>
          </w:tcPr>
          <w:p>
            <w:pPr>
              <w:spacing w:after="0"/>
              <w:jc w:val="left"/>
            </w:pPr>
            <w:r>
              <w:rPr>
                <w:sz w:val="16"/>
              </w:rPr>
              <w:t>310069</w:t>
            </w:r>
          </w:p>
        </w:tc>
        <w:tc>
          <w:tcPr>
            <w:tcW w:type="dxa" w:w="1347"/>
          </w:tcPr>
          <w:p>
            <w:pPr>
              <w:spacing w:after="0"/>
              <w:jc w:val="right"/>
            </w:pPr>
            <w:r>
              <w:rPr>
                <w:sz w:val="16"/>
              </w:rPr>
              <w:t>3</w:t>
            </w:r>
          </w:p>
        </w:tc>
        <w:tc>
          <w:tcPr>
            <w:tcW w:type="dxa" w:w="1347"/>
          </w:tcPr>
          <w:p>
            <w:pPr>
              <w:spacing w:after="0"/>
              <w:jc w:val="right"/>
            </w:pPr>
            <w:r>
              <w:rPr>
                <w:sz w:val="16"/>
              </w:rPr>
              <w:t>5</w:t>
            </w:r>
          </w:p>
        </w:tc>
        <w:tc>
          <w:tcPr>
            <w:tcW w:type="dxa" w:w="1347"/>
          </w:tcPr>
          <w:p>
            <w:pPr>
              <w:spacing w:after="0"/>
              <w:jc w:val="right"/>
            </w:pPr>
            <w:r>
              <w:rPr>
                <w:sz w:val="16"/>
              </w:rPr>
              <w:t>36</w:t>
            </w:r>
          </w:p>
        </w:tc>
        <w:tc>
          <w:tcPr>
            <w:tcW w:type="dxa" w:w="1347"/>
          </w:tcPr>
          <w:p>
            <w:pPr>
              <w:spacing w:after="0"/>
              <w:jc w:val="right"/>
            </w:pPr>
            <w:r>
              <w:rPr>
                <w:sz w:val="16"/>
              </w:rPr>
              <w:t>4</w:t>
            </w:r>
          </w:p>
        </w:tc>
        <w:tc>
          <w:tcPr>
            <w:tcW w:type="dxa" w:w="1347"/>
          </w:tcPr>
          <w:p>
            <w:pPr>
              <w:spacing w:after="0"/>
              <w:jc w:val="right"/>
            </w:pPr>
            <w:r>
              <w:rPr>
                <w:sz w:val="16"/>
              </w:rPr>
              <w:t>36</w:t>
            </w:r>
          </w:p>
        </w:tc>
        <w:tc>
          <w:tcPr>
            <w:tcW w:type="dxa" w:w="1347"/>
          </w:tcPr>
          <w:p>
            <w:pPr>
              <w:spacing w:after="0"/>
              <w:jc w:val="right"/>
            </w:pPr>
            <w:r>
              <w:rPr>
                <w:sz w:val="16"/>
              </w:rPr>
              <w:t>0</w:t>
            </w:r>
          </w:p>
        </w:tc>
        <w:tc>
          <w:tcPr>
            <w:tcW w:type="dxa" w:w="1499"/>
          </w:tcPr>
          <w:p>
            <w:pPr>
              <w:spacing w:after="0"/>
              <w:jc w:val="right"/>
            </w:pPr>
            <w:r>
              <w:rPr>
                <w:sz w:val="16"/>
              </w:rPr>
              <w:t>11</w:t>
            </w:r>
          </w:p>
        </w:tc>
        <w:tc>
          <w:tcPr>
            <w:tcW w:type="dxa" w:w="921"/>
          </w:tcPr>
          <w:p>
            <w:pPr>
              <w:spacing w:after="0"/>
              <w:jc w:val="left"/>
            </w:pPr>
          </w:p>
        </w:tc>
      </w:tr>
      <w:tr>
        <w:trPr>
          <w:cantSplit/>
        </w:trPr>
        <w:tc>
          <w:tcPr>
            <w:tcW w:type="dxa" w:w="2109"/>
          </w:tcPr>
          <w:p>
            <w:pPr>
              <w:spacing w:after="0"/>
              <w:jc w:val="left"/>
            </w:pPr>
            <w:r>
              <w:rPr>
                <w:sz w:val="16"/>
              </w:rPr>
              <w:t>Hooper city</w:t>
            </w:r>
          </w:p>
        </w:tc>
        <w:tc>
          <w:tcPr>
            <w:tcW w:type="dxa" w:w="1499"/>
          </w:tcPr>
          <w:p>
            <w:pPr>
              <w:spacing w:after="0"/>
              <w:jc w:val="left"/>
            </w:pPr>
            <w:r>
              <w:rPr>
                <w:sz w:val="16"/>
              </w:rPr>
              <w:t>310379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Inglewood village</w:t>
            </w:r>
          </w:p>
        </w:tc>
        <w:tc>
          <w:tcPr>
            <w:tcW w:type="dxa" w:w="1499"/>
          </w:tcPr>
          <w:p>
            <w:pPr>
              <w:spacing w:after="0"/>
              <w:jc w:val="left"/>
            </w:pPr>
            <w:r>
              <w:rPr>
                <w:sz w:val="16"/>
              </w:rPr>
              <w:t>310492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Nickerson village</w:t>
            </w:r>
          </w:p>
        </w:tc>
        <w:tc>
          <w:tcPr>
            <w:tcW w:type="dxa" w:w="1499"/>
          </w:tcPr>
          <w:p>
            <w:pPr>
              <w:spacing w:after="0"/>
              <w:jc w:val="left"/>
            </w:pPr>
            <w:r>
              <w:rPr>
                <w:sz w:val="16"/>
              </w:rPr>
              <w:t>310070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Bend city</w:t>
            </w:r>
          </w:p>
        </w:tc>
        <w:tc>
          <w:tcPr>
            <w:tcW w:type="dxa" w:w="1499"/>
          </w:tcPr>
          <w:p>
            <w:pPr>
              <w:spacing w:after="0"/>
              <w:jc w:val="left"/>
            </w:pPr>
            <w:r>
              <w:rPr>
                <w:sz w:val="16"/>
              </w:rPr>
              <w:t>310239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Scribner city</w:t>
            </w:r>
          </w:p>
        </w:tc>
        <w:tc>
          <w:tcPr>
            <w:tcW w:type="dxa" w:w="1499"/>
          </w:tcPr>
          <w:p>
            <w:pPr>
              <w:spacing w:after="0"/>
              <w:jc w:val="left"/>
            </w:pPr>
            <w:r>
              <w:rPr>
                <w:sz w:val="16"/>
              </w:rPr>
              <w:t>310071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Uehling village</w:t>
            </w:r>
          </w:p>
        </w:tc>
        <w:tc>
          <w:tcPr>
            <w:tcW w:type="dxa" w:w="1499"/>
          </w:tcPr>
          <w:p>
            <w:pPr>
              <w:spacing w:after="0"/>
              <w:jc w:val="left"/>
            </w:pPr>
            <w:r>
              <w:rPr>
                <w:sz w:val="16"/>
              </w:rPr>
              <w:t>310327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Winslow village</w:t>
            </w:r>
          </w:p>
        </w:tc>
        <w:tc>
          <w:tcPr>
            <w:tcW w:type="dxa" w:w="1499"/>
          </w:tcPr>
          <w:p>
            <w:pPr>
              <w:spacing w:after="0"/>
              <w:jc w:val="left"/>
            </w:pPr>
            <w:r>
              <w:rPr>
                <w:sz w:val="16"/>
              </w:rPr>
              <w:t>310410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58</w:t>
            </w:r>
          </w:p>
        </w:tc>
        <w:tc>
          <w:tcPr>
            <w:tcW w:type="dxa" w:w="1496"/>
          </w:tcPr>
          <w:p>
            <w:pPr>
              <w:spacing w:after="0"/>
              <w:jc w:val="right"/>
            </w:pPr>
            <w:r>
              <w:rPr>
                <w:sz w:val="16"/>
              </w:rPr>
              <w:t>6</w:t>
            </w:r>
          </w:p>
        </w:tc>
        <w:tc>
          <w:tcPr>
            <w:tcW w:type="dxa" w:w="1496"/>
          </w:tcPr>
          <w:p>
            <w:pPr>
              <w:spacing w:after="0"/>
              <w:jc w:val="right"/>
            </w:pPr>
            <w:r>
              <w:rPr>
                <w:sz w:val="16"/>
              </w:rPr>
              <w:t>59</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Dodge County, NE: risk-assessment baseline packet, release 2026-10 (data as of 2026-09-28; County area 31053).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Dodge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Dodge County, NE: Risk-assessment baseline packet</dc:title>
  <dc:subject>Hazard Plain release 2026-10, as of 2026-09-28. Preview: automated baseline</dc:subject>
  <dc:creator>Hazard Plain</dc:creator>
  <cp:keywords>Hazard Plain; hazard mitigation; risk assessment; 31053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