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Wake County, NC</w:t>
      </w:r>
    </w:p>
    <w:p>
      <w:pPr>
        <w:spacing w:after="120" w:before="0"/>
      </w:pPr>
      <w:r>
        <w:rPr>
          <w:color w:val="555555"/>
          <w:sz w:val="24"/>
        </w:rPr>
        <w:t>Risk-assessment baseline packet</w:t>
      </w:r>
    </w:p>
    <w:p>
      <w:pPr>
        <w:spacing w:after="120" w:before="0"/>
      </w:pPr>
      <w:r>
        <w:rPr>
          <w:b/>
          <w:sz w:val="18"/>
        </w:rPr>
        <w:t xml:space="preserve">County FIPS: </w:t>
      </w:r>
      <w:r>
        <w:rPr>
          <w:sz w:val="18"/>
        </w:rPr>
        <w:t>37183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2029-11-19. Plan: Wake County (FEMA plan 110168), approved 2024-11-20.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2024-11-20: 1 new hazard declaration (1 incident) and 88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($221,684,606 a year), Tornado ($20,021,385) and Heat Wave ($14,722,390).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2029-11-19</w:t>
      </w:r>
    </w:p>
    <w:p>
      <w:pPr>
        <w:keepNext/>
        <w:spacing w:after="40" w:before="0"/>
      </w:pPr>
      <w:r>
        <w:rPr>
          <w:b/>
        </w:rPr>
        <w:t xml:space="preserve">Plan: </w:t>
      </w:r>
      <w:r>
        <w:rPr/>
        <w:t>Wake County (FEMA plan 110168)</w:t>
      </w:r>
    </w:p>
    <w:p>
      <w:pPr>
        <w:keepNext/>
        <w:spacing w:after="40" w:before="0"/>
      </w:pPr>
      <w:r>
        <w:rPr>
          <w:b/>
        </w:rPr>
        <w:t xml:space="preserve">Approved: </w:t>
      </w:r>
      <w:r>
        <w:rPr/>
        <w:t>2024-11-20</w:t>
      </w:r>
    </w:p>
    <w:p>
      <w:pPr>
        <w:keepNext/>
        <w:spacing w:after="40" w:before="0"/>
      </w:pPr>
      <w:r>
        <w:rPr>
          <w:b/>
        </w:rPr>
        <w:t xml:space="preserve">Days to expiry: </w:t>
      </w:r>
      <w:r>
        <w:rPr/>
        <w:t>1,146</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33 (44 CFR 77.2); any definition: 157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2"/>
        <w:gridCol w:w="1394"/>
        <w:gridCol w:w="2450"/>
        <w:gridCol w:w="2574"/>
        <w:gridCol w:w="1037"/>
        <w:gridCol w:w="1037"/>
        <w:gridCol w:w="881"/>
        <w:gridCol w:w="3178"/>
      </w:tblGrid>
      <w:tr>
        <w:trPr>
          <w:cantSplit/>
          <w:tblHeader/>
        </w:trPr>
        <w:tc>
          <w:tcPr>
            <w:tcW w:type="dxa" w:w="156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50"/>
            <w:shd w:val="clear" w:color="auto" w:fill="E8E8E8"/>
          </w:tcPr>
          <w:p>
            <w:pPr>
              <w:spacing w:after="0"/>
              <w:jc w:val="left"/>
            </w:pPr>
            <w:r>
              <w:rPr>
                <w:b/>
                <w:sz w:val="16"/>
              </w:rPr>
              <w:t>Status</w:t>
            </w:r>
          </w:p>
        </w:tc>
        <w:tc>
          <w:tcPr>
            <w:tcW w:type="dxa" w:w="257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78"/>
            <w:shd w:val="clear" w:color="auto" w:fill="E8E8E8"/>
          </w:tcPr>
          <w:p>
            <w:pPr>
              <w:spacing w:after="0"/>
              <w:jc w:val="left"/>
            </w:pPr>
            <w:r>
              <w:rPr>
                <w:b/>
                <w:sz w:val="16"/>
              </w:rPr>
              <w:t>Notes</w:t>
            </w:r>
          </w:p>
        </w:tc>
      </w:tr>
      <w:tr>
        <w:trPr>
          <w:cantSplit/>
        </w:trPr>
        <w:tc>
          <w:tcPr>
            <w:tcW w:type="dxa" w:w="1562"/>
          </w:tcPr>
          <w:p>
            <w:pPr>
              <w:spacing w:after="0"/>
              <w:jc w:val="left"/>
            </w:pPr>
            <w:r>
              <w:rPr>
                <w:sz w:val="16"/>
              </w:rPr>
              <w:t>Wake County (unincorporated area)</w:t>
            </w:r>
          </w:p>
        </w:tc>
        <w:tc>
          <w:tcPr>
            <w:tcW w:type="dxa" w:w="1394"/>
          </w:tcPr>
          <w:p>
            <w:pPr>
              <w:spacing w:after="0"/>
              <w:jc w:val="left"/>
            </w:pPr>
            <w:r>
              <w:rPr>
                <w:sz w:val="16"/>
              </w:rPr>
              <w:t>Unincorporated</w:t>
            </w:r>
          </w:p>
        </w:tc>
        <w:tc>
          <w:tcPr>
            <w:tcW w:type="dxa" w:w="2450"/>
          </w:tcPr>
          <w:p>
            <w:pPr>
              <w:spacing w:after="0"/>
              <w:jc w:val="left"/>
            </w:pPr>
            <w:r>
              <w:rPr>
                <w:sz w:val="16"/>
              </w:rPr>
              <w:t>Approved, expires 2029-11-19</w:t>
            </w:r>
          </w:p>
        </w:tc>
        <w:tc>
          <w:tcPr>
            <w:tcW w:type="dxa" w:w="2574"/>
          </w:tcPr>
          <w:p>
            <w:pPr>
              <w:spacing w:after="0"/>
              <w:jc w:val="left"/>
            </w:pPr>
            <w:r>
              <w:rPr>
                <w:sz w:val="16"/>
              </w:rPr>
              <w:t>Wake County (FEMA plan 110168)</w:t>
            </w:r>
          </w:p>
        </w:tc>
        <w:tc>
          <w:tcPr>
            <w:tcW w:type="dxa" w:w="1037"/>
          </w:tcPr>
          <w:p>
            <w:pPr>
              <w:spacing w:after="0"/>
              <w:jc w:val="left"/>
            </w:pPr>
            <w:r>
              <w:rPr>
                <w:sz w:val="16"/>
              </w:rPr>
              <w:t>2024-11-20</w:t>
            </w:r>
          </w:p>
        </w:tc>
        <w:tc>
          <w:tcPr>
            <w:tcW w:type="dxa" w:w="1037"/>
          </w:tcPr>
          <w:p>
            <w:pPr>
              <w:spacing w:after="0"/>
              <w:jc w:val="left"/>
            </w:pPr>
            <w:r>
              <w:rPr>
                <w:sz w:val="16"/>
              </w:rPr>
              <w:t>2029-11-19</w:t>
            </w:r>
          </w:p>
        </w:tc>
        <w:tc>
          <w:tcPr>
            <w:tcW w:type="dxa" w:w="881"/>
          </w:tcPr>
          <w:p>
            <w:pPr>
              <w:spacing w:after="0"/>
              <w:jc w:val="right"/>
            </w:pPr>
            <w:r>
              <w:rPr>
                <w:sz w:val="16"/>
              </w:rPr>
              <w:t>1,146</w:t>
            </w:r>
          </w:p>
        </w:tc>
        <w:tc>
          <w:tcPr>
            <w:tcW w:type="dxa" w:w="3178"/>
          </w:tcPr>
          <w:p>
            <w:pPr>
              <w:spacing w:after="0"/>
              <w:jc w:val="left"/>
            </w:pPr>
          </w:p>
        </w:tc>
      </w:tr>
      <w:tr>
        <w:trPr>
          <w:cantSplit/>
        </w:trPr>
        <w:tc>
          <w:tcPr>
            <w:tcW w:type="dxa" w:w="1562"/>
          </w:tcPr>
          <w:p>
            <w:pPr>
              <w:spacing w:after="0"/>
              <w:jc w:val="left"/>
            </w:pPr>
            <w:r>
              <w:rPr>
                <w:sz w:val="16"/>
              </w:rPr>
              <w:t>Apex town</w:t>
            </w:r>
          </w:p>
        </w:tc>
        <w:tc>
          <w:tcPr>
            <w:tcW w:type="dxa" w:w="1394"/>
          </w:tcPr>
          <w:p>
            <w:pPr>
              <w:spacing w:after="0"/>
              <w:jc w:val="left"/>
            </w:pPr>
            <w:r>
              <w:rPr>
                <w:sz w:val="16"/>
              </w:rPr>
              <w:t>Town</w:t>
            </w:r>
          </w:p>
        </w:tc>
        <w:tc>
          <w:tcPr>
            <w:tcW w:type="dxa" w:w="2450"/>
          </w:tcPr>
          <w:p>
            <w:pPr>
              <w:spacing w:after="0"/>
              <w:jc w:val="left"/>
            </w:pPr>
            <w:r>
              <w:rPr>
                <w:sz w:val="16"/>
              </w:rPr>
              <w:t>Approved, expires 2029-11-19</w:t>
            </w:r>
          </w:p>
        </w:tc>
        <w:tc>
          <w:tcPr>
            <w:tcW w:type="dxa" w:w="2574"/>
          </w:tcPr>
          <w:p>
            <w:pPr>
              <w:spacing w:after="0"/>
              <w:jc w:val="left"/>
            </w:pPr>
            <w:r>
              <w:rPr>
                <w:sz w:val="16"/>
              </w:rPr>
              <w:t>Wake County (FEMA plan 110168)</w:t>
            </w:r>
          </w:p>
        </w:tc>
        <w:tc>
          <w:tcPr>
            <w:tcW w:type="dxa" w:w="1037"/>
          </w:tcPr>
          <w:p>
            <w:pPr>
              <w:spacing w:after="0"/>
              <w:jc w:val="left"/>
            </w:pPr>
            <w:r>
              <w:rPr>
                <w:sz w:val="16"/>
              </w:rPr>
              <w:t>2024-11-20</w:t>
            </w:r>
          </w:p>
        </w:tc>
        <w:tc>
          <w:tcPr>
            <w:tcW w:type="dxa" w:w="1037"/>
          </w:tcPr>
          <w:p>
            <w:pPr>
              <w:spacing w:after="0"/>
              <w:jc w:val="left"/>
            </w:pPr>
            <w:r>
              <w:rPr>
                <w:sz w:val="16"/>
              </w:rPr>
              <w:t>2029-11-19</w:t>
            </w:r>
          </w:p>
        </w:tc>
        <w:tc>
          <w:tcPr>
            <w:tcW w:type="dxa" w:w="881"/>
          </w:tcPr>
          <w:p>
            <w:pPr>
              <w:spacing w:after="0"/>
              <w:jc w:val="right"/>
            </w:pPr>
            <w:r>
              <w:rPr>
                <w:sz w:val="16"/>
              </w:rPr>
              <w:t>1,146</w:t>
            </w:r>
          </w:p>
        </w:tc>
        <w:tc>
          <w:tcPr>
            <w:tcW w:type="dxa" w:w="3178"/>
          </w:tcPr>
          <w:p>
            <w:pPr>
              <w:spacing w:after="0"/>
              <w:jc w:val="left"/>
            </w:pPr>
          </w:p>
        </w:tc>
      </w:tr>
      <w:tr>
        <w:trPr>
          <w:cantSplit/>
        </w:trPr>
        <w:tc>
          <w:tcPr>
            <w:tcW w:type="dxa" w:w="1562"/>
          </w:tcPr>
          <w:p>
            <w:pPr>
              <w:spacing w:after="0"/>
              <w:jc w:val="left"/>
            </w:pPr>
            <w:r>
              <w:rPr>
                <w:sz w:val="16"/>
              </w:rPr>
              <w:t>Cary town</w:t>
            </w:r>
          </w:p>
        </w:tc>
        <w:tc>
          <w:tcPr>
            <w:tcW w:type="dxa" w:w="1394"/>
          </w:tcPr>
          <w:p>
            <w:pPr>
              <w:spacing w:after="0"/>
              <w:jc w:val="left"/>
            </w:pPr>
            <w:r>
              <w:rPr>
                <w:sz w:val="16"/>
              </w:rPr>
              <w:t>Town</w:t>
            </w:r>
          </w:p>
        </w:tc>
        <w:tc>
          <w:tcPr>
            <w:tcW w:type="dxa" w:w="2450"/>
          </w:tcPr>
          <w:p>
            <w:pPr>
              <w:spacing w:after="0"/>
              <w:jc w:val="left"/>
            </w:pPr>
            <w:r>
              <w:rPr>
                <w:sz w:val="16"/>
              </w:rPr>
              <w:t>Approved, expires 2029-11-19</w:t>
            </w:r>
          </w:p>
        </w:tc>
        <w:tc>
          <w:tcPr>
            <w:tcW w:type="dxa" w:w="2574"/>
          </w:tcPr>
          <w:p>
            <w:pPr>
              <w:spacing w:after="0"/>
              <w:jc w:val="left"/>
            </w:pPr>
            <w:r>
              <w:rPr>
                <w:sz w:val="16"/>
              </w:rPr>
              <w:t>Wake County (FEMA plan 110168)</w:t>
            </w:r>
          </w:p>
        </w:tc>
        <w:tc>
          <w:tcPr>
            <w:tcW w:type="dxa" w:w="1037"/>
          </w:tcPr>
          <w:p>
            <w:pPr>
              <w:spacing w:after="0"/>
              <w:jc w:val="left"/>
            </w:pPr>
            <w:r>
              <w:rPr>
                <w:sz w:val="16"/>
              </w:rPr>
              <w:t>2024-11-20</w:t>
            </w:r>
          </w:p>
        </w:tc>
        <w:tc>
          <w:tcPr>
            <w:tcW w:type="dxa" w:w="1037"/>
          </w:tcPr>
          <w:p>
            <w:pPr>
              <w:spacing w:after="0"/>
              <w:jc w:val="left"/>
            </w:pPr>
            <w:r>
              <w:rPr>
                <w:sz w:val="16"/>
              </w:rPr>
              <w:t>2029-11-19</w:t>
            </w:r>
          </w:p>
        </w:tc>
        <w:tc>
          <w:tcPr>
            <w:tcW w:type="dxa" w:w="881"/>
          </w:tcPr>
          <w:p>
            <w:pPr>
              <w:spacing w:after="0"/>
              <w:jc w:val="right"/>
            </w:pPr>
            <w:r>
              <w:rPr>
                <w:sz w:val="16"/>
              </w:rPr>
              <w:t>1,146</w:t>
            </w:r>
          </w:p>
        </w:tc>
        <w:tc>
          <w:tcPr>
            <w:tcW w:type="dxa" w:w="3178"/>
          </w:tcPr>
          <w:p>
            <w:pPr>
              <w:spacing w:after="0"/>
              <w:jc w:val="left"/>
            </w:pPr>
            <w:r>
              <w:rPr>
                <w:sz w:val="16"/>
              </w:rPr>
              <w:t>this jurisdiction approved 2025-02-10</w:t>
            </w:r>
          </w:p>
        </w:tc>
      </w:tr>
      <w:tr>
        <w:trPr>
          <w:cantSplit/>
        </w:trPr>
        <w:tc>
          <w:tcPr>
            <w:tcW w:type="dxa" w:w="1562"/>
          </w:tcPr>
          <w:p>
            <w:pPr>
              <w:spacing w:after="0"/>
              <w:jc w:val="left"/>
            </w:pPr>
            <w:r>
              <w:rPr>
                <w:sz w:val="16"/>
              </w:rPr>
              <w:t>Fuquay-Varina town</w:t>
            </w:r>
          </w:p>
        </w:tc>
        <w:tc>
          <w:tcPr>
            <w:tcW w:type="dxa" w:w="1394"/>
          </w:tcPr>
          <w:p>
            <w:pPr>
              <w:spacing w:after="0"/>
              <w:jc w:val="left"/>
            </w:pPr>
            <w:r>
              <w:rPr>
                <w:sz w:val="16"/>
              </w:rPr>
              <w:t>Town</w:t>
            </w:r>
          </w:p>
        </w:tc>
        <w:tc>
          <w:tcPr>
            <w:tcW w:type="dxa" w:w="2450"/>
          </w:tcPr>
          <w:p>
            <w:pPr>
              <w:spacing w:after="0"/>
              <w:jc w:val="left"/>
            </w:pPr>
            <w:r>
              <w:rPr>
                <w:sz w:val="16"/>
              </w:rPr>
              <w:t>Approved, expires 2029-11-19</w:t>
            </w:r>
          </w:p>
        </w:tc>
        <w:tc>
          <w:tcPr>
            <w:tcW w:type="dxa" w:w="2574"/>
          </w:tcPr>
          <w:p>
            <w:pPr>
              <w:spacing w:after="0"/>
              <w:jc w:val="left"/>
            </w:pPr>
            <w:r>
              <w:rPr>
                <w:sz w:val="16"/>
              </w:rPr>
              <w:t>Wake County (FEMA plan 110168)</w:t>
            </w:r>
          </w:p>
        </w:tc>
        <w:tc>
          <w:tcPr>
            <w:tcW w:type="dxa" w:w="1037"/>
          </w:tcPr>
          <w:p>
            <w:pPr>
              <w:spacing w:after="0"/>
              <w:jc w:val="left"/>
            </w:pPr>
            <w:r>
              <w:rPr>
                <w:sz w:val="16"/>
              </w:rPr>
              <w:t>2024-11-20</w:t>
            </w:r>
          </w:p>
        </w:tc>
        <w:tc>
          <w:tcPr>
            <w:tcW w:type="dxa" w:w="1037"/>
          </w:tcPr>
          <w:p>
            <w:pPr>
              <w:spacing w:after="0"/>
              <w:jc w:val="left"/>
            </w:pPr>
            <w:r>
              <w:rPr>
                <w:sz w:val="16"/>
              </w:rPr>
              <w:t>2029-11-19</w:t>
            </w:r>
          </w:p>
        </w:tc>
        <w:tc>
          <w:tcPr>
            <w:tcW w:type="dxa" w:w="881"/>
          </w:tcPr>
          <w:p>
            <w:pPr>
              <w:spacing w:after="0"/>
              <w:jc w:val="right"/>
            </w:pPr>
            <w:r>
              <w:rPr>
                <w:sz w:val="16"/>
              </w:rPr>
              <w:t>1,146</w:t>
            </w:r>
          </w:p>
        </w:tc>
        <w:tc>
          <w:tcPr>
            <w:tcW w:type="dxa" w:w="3178"/>
          </w:tcPr>
          <w:p>
            <w:pPr>
              <w:spacing w:after="0"/>
              <w:jc w:val="left"/>
            </w:pPr>
            <w:r>
              <w:rPr>
                <w:sz w:val="16"/>
              </w:rPr>
              <w:t>this jurisdiction approved 2025-05-29</w:t>
            </w:r>
          </w:p>
        </w:tc>
      </w:tr>
      <w:tr>
        <w:trPr>
          <w:cantSplit/>
        </w:trPr>
        <w:tc>
          <w:tcPr>
            <w:tcW w:type="dxa" w:w="1562"/>
          </w:tcPr>
          <w:p>
            <w:pPr>
              <w:spacing w:after="0"/>
              <w:jc w:val="left"/>
            </w:pPr>
            <w:r>
              <w:rPr>
                <w:sz w:val="16"/>
              </w:rPr>
              <w:t>Garner town</w:t>
            </w:r>
          </w:p>
        </w:tc>
        <w:tc>
          <w:tcPr>
            <w:tcW w:type="dxa" w:w="1394"/>
          </w:tcPr>
          <w:p>
            <w:pPr>
              <w:spacing w:after="0"/>
              <w:jc w:val="left"/>
            </w:pPr>
            <w:r>
              <w:rPr>
                <w:sz w:val="16"/>
              </w:rPr>
              <w:t>Town</w:t>
            </w:r>
          </w:p>
        </w:tc>
        <w:tc>
          <w:tcPr>
            <w:tcW w:type="dxa" w:w="2450"/>
          </w:tcPr>
          <w:p>
            <w:pPr>
              <w:spacing w:after="0"/>
              <w:jc w:val="left"/>
            </w:pPr>
            <w:r>
              <w:rPr>
                <w:sz w:val="16"/>
              </w:rPr>
              <w:t>Approved, expires 2029-11-19</w:t>
            </w:r>
          </w:p>
        </w:tc>
        <w:tc>
          <w:tcPr>
            <w:tcW w:type="dxa" w:w="2574"/>
          </w:tcPr>
          <w:p>
            <w:pPr>
              <w:spacing w:after="0"/>
              <w:jc w:val="left"/>
            </w:pPr>
            <w:r>
              <w:rPr>
                <w:sz w:val="16"/>
              </w:rPr>
              <w:t>Wake County (FEMA plan 110168)</w:t>
            </w:r>
          </w:p>
        </w:tc>
        <w:tc>
          <w:tcPr>
            <w:tcW w:type="dxa" w:w="1037"/>
          </w:tcPr>
          <w:p>
            <w:pPr>
              <w:spacing w:after="0"/>
              <w:jc w:val="left"/>
            </w:pPr>
            <w:r>
              <w:rPr>
                <w:sz w:val="16"/>
              </w:rPr>
              <w:t>2024-11-20</w:t>
            </w:r>
          </w:p>
        </w:tc>
        <w:tc>
          <w:tcPr>
            <w:tcW w:type="dxa" w:w="1037"/>
          </w:tcPr>
          <w:p>
            <w:pPr>
              <w:spacing w:after="0"/>
              <w:jc w:val="left"/>
            </w:pPr>
            <w:r>
              <w:rPr>
                <w:sz w:val="16"/>
              </w:rPr>
              <w:t>2029-11-19</w:t>
            </w:r>
          </w:p>
        </w:tc>
        <w:tc>
          <w:tcPr>
            <w:tcW w:type="dxa" w:w="881"/>
          </w:tcPr>
          <w:p>
            <w:pPr>
              <w:spacing w:after="0"/>
              <w:jc w:val="right"/>
            </w:pPr>
            <w:r>
              <w:rPr>
                <w:sz w:val="16"/>
              </w:rPr>
              <w:t>1,146</w:t>
            </w:r>
          </w:p>
        </w:tc>
        <w:tc>
          <w:tcPr>
            <w:tcW w:type="dxa" w:w="3178"/>
          </w:tcPr>
          <w:p>
            <w:pPr>
              <w:spacing w:after="0"/>
              <w:jc w:val="left"/>
            </w:pPr>
            <w:r>
              <w:rPr>
                <w:sz w:val="16"/>
              </w:rPr>
              <w:t>this jurisdiction approved 2025-05-29</w:t>
            </w:r>
          </w:p>
        </w:tc>
      </w:tr>
      <w:tr>
        <w:trPr>
          <w:cantSplit/>
        </w:trPr>
        <w:tc>
          <w:tcPr>
            <w:tcW w:type="dxa" w:w="1562"/>
          </w:tcPr>
          <w:p>
            <w:pPr>
              <w:spacing w:after="0"/>
              <w:jc w:val="left"/>
            </w:pPr>
            <w:r>
              <w:rPr>
                <w:sz w:val="16"/>
              </w:rPr>
              <w:t>Holly Springs town</w:t>
            </w:r>
          </w:p>
        </w:tc>
        <w:tc>
          <w:tcPr>
            <w:tcW w:type="dxa" w:w="1394"/>
          </w:tcPr>
          <w:p>
            <w:pPr>
              <w:spacing w:after="0"/>
              <w:jc w:val="left"/>
            </w:pPr>
            <w:r>
              <w:rPr>
                <w:sz w:val="16"/>
              </w:rPr>
              <w:t>Town</w:t>
            </w:r>
          </w:p>
        </w:tc>
        <w:tc>
          <w:tcPr>
            <w:tcW w:type="dxa" w:w="2450"/>
          </w:tcPr>
          <w:p>
            <w:pPr>
              <w:spacing w:after="0"/>
              <w:jc w:val="left"/>
            </w:pPr>
            <w:r>
              <w:rPr>
                <w:sz w:val="16"/>
              </w:rPr>
              <w:t>Approved, expires 2029-11-19</w:t>
            </w:r>
          </w:p>
        </w:tc>
        <w:tc>
          <w:tcPr>
            <w:tcW w:type="dxa" w:w="2574"/>
          </w:tcPr>
          <w:p>
            <w:pPr>
              <w:spacing w:after="0"/>
              <w:jc w:val="left"/>
            </w:pPr>
            <w:r>
              <w:rPr>
                <w:sz w:val="16"/>
              </w:rPr>
              <w:t>Wake County (FEMA plan 110168)</w:t>
            </w:r>
          </w:p>
        </w:tc>
        <w:tc>
          <w:tcPr>
            <w:tcW w:type="dxa" w:w="1037"/>
          </w:tcPr>
          <w:p>
            <w:pPr>
              <w:spacing w:after="0"/>
              <w:jc w:val="left"/>
            </w:pPr>
            <w:r>
              <w:rPr>
                <w:sz w:val="16"/>
              </w:rPr>
              <w:t>2024-11-20</w:t>
            </w:r>
          </w:p>
        </w:tc>
        <w:tc>
          <w:tcPr>
            <w:tcW w:type="dxa" w:w="1037"/>
          </w:tcPr>
          <w:p>
            <w:pPr>
              <w:spacing w:after="0"/>
              <w:jc w:val="left"/>
            </w:pPr>
            <w:r>
              <w:rPr>
                <w:sz w:val="16"/>
              </w:rPr>
              <w:t>2029-11-19</w:t>
            </w:r>
          </w:p>
        </w:tc>
        <w:tc>
          <w:tcPr>
            <w:tcW w:type="dxa" w:w="881"/>
          </w:tcPr>
          <w:p>
            <w:pPr>
              <w:spacing w:after="0"/>
              <w:jc w:val="right"/>
            </w:pPr>
            <w:r>
              <w:rPr>
                <w:sz w:val="16"/>
              </w:rPr>
              <w:t>1,146</w:t>
            </w:r>
          </w:p>
        </w:tc>
        <w:tc>
          <w:tcPr>
            <w:tcW w:type="dxa" w:w="3178"/>
          </w:tcPr>
          <w:p>
            <w:pPr>
              <w:spacing w:after="0"/>
              <w:jc w:val="left"/>
            </w:pPr>
            <w:r>
              <w:rPr>
                <w:sz w:val="16"/>
              </w:rPr>
              <w:t>this jurisdiction approved 2025-02-10</w:t>
            </w:r>
          </w:p>
        </w:tc>
      </w:tr>
      <w:tr>
        <w:trPr>
          <w:cantSplit/>
        </w:trPr>
        <w:tc>
          <w:tcPr>
            <w:tcW w:type="dxa" w:w="1562"/>
          </w:tcPr>
          <w:p>
            <w:pPr>
              <w:spacing w:after="0"/>
              <w:jc w:val="left"/>
            </w:pPr>
            <w:r>
              <w:rPr>
                <w:sz w:val="16"/>
              </w:rPr>
              <w:t>Knightdale town</w:t>
            </w:r>
          </w:p>
        </w:tc>
        <w:tc>
          <w:tcPr>
            <w:tcW w:type="dxa" w:w="1394"/>
          </w:tcPr>
          <w:p>
            <w:pPr>
              <w:spacing w:after="0"/>
              <w:jc w:val="left"/>
            </w:pPr>
            <w:r>
              <w:rPr>
                <w:sz w:val="16"/>
              </w:rPr>
              <w:t>Town</w:t>
            </w:r>
          </w:p>
        </w:tc>
        <w:tc>
          <w:tcPr>
            <w:tcW w:type="dxa" w:w="2450"/>
          </w:tcPr>
          <w:p>
            <w:pPr>
              <w:spacing w:after="0"/>
              <w:jc w:val="left"/>
            </w:pPr>
            <w:r>
              <w:rPr>
                <w:sz w:val="16"/>
              </w:rPr>
              <w:t>Approved, expires 2029-11-19</w:t>
            </w:r>
          </w:p>
        </w:tc>
        <w:tc>
          <w:tcPr>
            <w:tcW w:type="dxa" w:w="2574"/>
          </w:tcPr>
          <w:p>
            <w:pPr>
              <w:spacing w:after="0"/>
              <w:jc w:val="left"/>
            </w:pPr>
            <w:r>
              <w:rPr>
                <w:sz w:val="16"/>
              </w:rPr>
              <w:t>Wake County (FEMA plan 110168)</w:t>
            </w:r>
          </w:p>
        </w:tc>
        <w:tc>
          <w:tcPr>
            <w:tcW w:type="dxa" w:w="1037"/>
          </w:tcPr>
          <w:p>
            <w:pPr>
              <w:spacing w:after="0"/>
              <w:jc w:val="left"/>
            </w:pPr>
            <w:r>
              <w:rPr>
                <w:sz w:val="16"/>
              </w:rPr>
              <w:t>2024-11-20</w:t>
            </w:r>
          </w:p>
        </w:tc>
        <w:tc>
          <w:tcPr>
            <w:tcW w:type="dxa" w:w="1037"/>
          </w:tcPr>
          <w:p>
            <w:pPr>
              <w:spacing w:after="0"/>
              <w:jc w:val="left"/>
            </w:pPr>
            <w:r>
              <w:rPr>
                <w:sz w:val="16"/>
              </w:rPr>
              <w:t>2029-11-19</w:t>
            </w:r>
          </w:p>
        </w:tc>
        <w:tc>
          <w:tcPr>
            <w:tcW w:type="dxa" w:w="881"/>
          </w:tcPr>
          <w:p>
            <w:pPr>
              <w:spacing w:after="0"/>
              <w:jc w:val="right"/>
            </w:pPr>
            <w:r>
              <w:rPr>
                <w:sz w:val="16"/>
              </w:rPr>
              <w:t>1,146</w:t>
            </w:r>
          </w:p>
        </w:tc>
        <w:tc>
          <w:tcPr>
            <w:tcW w:type="dxa" w:w="3178"/>
          </w:tcPr>
          <w:p>
            <w:pPr>
              <w:spacing w:after="0"/>
              <w:jc w:val="left"/>
            </w:pPr>
          </w:p>
        </w:tc>
      </w:tr>
      <w:tr>
        <w:trPr>
          <w:cantSplit/>
        </w:trPr>
        <w:tc>
          <w:tcPr>
            <w:tcW w:type="dxa" w:w="1562"/>
          </w:tcPr>
          <w:p>
            <w:pPr>
              <w:spacing w:after="0"/>
              <w:jc w:val="left"/>
            </w:pPr>
            <w:r>
              <w:rPr>
                <w:sz w:val="16"/>
              </w:rPr>
              <w:t>Morrisville town</w:t>
            </w:r>
          </w:p>
        </w:tc>
        <w:tc>
          <w:tcPr>
            <w:tcW w:type="dxa" w:w="1394"/>
          </w:tcPr>
          <w:p>
            <w:pPr>
              <w:spacing w:after="0"/>
              <w:jc w:val="left"/>
            </w:pPr>
            <w:r>
              <w:rPr>
                <w:sz w:val="16"/>
              </w:rPr>
              <w:t>Town</w:t>
            </w:r>
          </w:p>
        </w:tc>
        <w:tc>
          <w:tcPr>
            <w:tcW w:type="dxa" w:w="2450"/>
          </w:tcPr>
          <w:p>
            <w:pPr>
              <w:spacing w:after="0"/>
              <w:jc w:val="left"/>
            </w:pPr>
            <w:r>
              <w:rPr>
                <w:sz w:val="16"/>
              </w:rPr>
              <w:t>Approved, expires 2029-11-19</w:t>
            </w:r>
          </w:p>
        </w:tc>
        <w:tc>
          <w:tcPr>
            <w:tcW w:type="dxa" w:w="2574"/>
          </w:tcPr>
          <w:p>
            <w:pPr>
              <w:spacing w:after="0"/>
              <w:jc w:val="left"/>
            </w:pPr>
            <w:r>
              <w:rPr>
                <w:sz w:val="16"/>
              </w:rPr>
              <w:t>Wake County (FEMA plan 110168)</w:t>
            </w:r>
          </w:p>
        </w:tc>
        <w:tc>
          <w:tcPr>
            <w:tcW w:type="dxa" w:w="1037"/>
          </w:tcPr>
          <w:p>
            <w:pPr>
              <w:spacing w:after="0"/>
              <w:jc w:val="left"/>
            </w:pPr>
            <w:r>
              <w:rPr>
                <w:sz w:val="16"/>
              </w:rPr>
              <w:t>2024-11-20</w:t>
            </w:r>
          </w:p>
        </w:tc>
        <w:tc>
          <w:tcPr>
            <w:tcW w:type="dxa" w:w="1037"/>
          </w:tcPr>
          <w:p>
            <w:pPr>
              <w:spacing w:after="0"/>
              <w:jc w:val="left"/>
            </w:pPr>
            <w:r>
              <w:rPr>
                <w:sz w:val="16"/>
              </w:rPr>
              <w:t>2029-11-19</w:t>
            </w:r>
          </w:p>
        </w:tc>
        <w:tc>
          <w:tcPr>
            <w:tcW w:type="dxa" w:w="881"/>
          </w:tcPr>
          <w:p>
            <w:pPr>
              <w:spacing w:after="0"/>
              <w:jc w:val="right"/>
            </w:pPr>
            <w:r>
              <w:rPr>
                <w:sz w:val="16"/>
              </w:rPr>
              <w:t>1,146</w:t>
            </w:r>
          </w:p>
        </w:tc>
        <w:tc>
          <w:tcPr>
            <w:tcW w:type="dxa" w:w="3178"/>
          </w:tcPr>
          <w:p>
            <w:pPr>
              <w:spacing w:after="0"/>
              <w:jc w:val="left"/>
            </w:pPr>
            <w:r>
              <w:rPr>
                <w:sz w:val="16"/>
              </w:rPr>
              <w:t>this jurisdiction approved 2025-04-11</w:t>
            </w:r>
          </w:p>
        </w:tc>
      </w:tr>
      <w:tr>
        <w:trPr>
          <w:cantSplit/>
        </w:trPr>
        <w:tc>
          <w:tcPr>
            <w:tcW w:type="dxa" w:w="1562"/>
          </w:tcPr>
          <w:p>
            <w:pPr>
              <w:spacing w:after="0"/>
              <w:jc w:val="left"/>
            </w:pPr>
            <w:r>
              <w:rPr>
                <w:sz w:val="16"/>
              </w:rPr>
              <w:t>Raleigh city</w:t>
            </w:r>
          </w:p>
        </w:tc>
        <w:tc>
          <w:tcPr>
            <w:tcW w:type="dxa" w:w="1394"/>
          </w:tcPr>
          <w:p>
            <w:pPr>
              <w:spacing w:after="0"/>
              <w:jc w:val="left"/>
            </w:pPr>
            <w:r>
              <w:rPr>
                <w:sz w:val="16"/>
              </w:rPr>
              <w:t>City</w:t>
            </w:r>
          </w:p>
        </w:tc>
        <w:tc>
          <w:tcPr>
            <w:tcW w:type="dxa" w:w="2450"/>
          </w:tcPr>
          <w:p>
            <w:pPr>
              <w:spacing w:after="0"/>
              <w:jc w:val="left"/>
            </w:pPr>
            <w:r>
              <w:rPr>
                <w:sz w:val="16"/>
              </w:rPr>
              <w:t>Approved, expires 2029-11-19</w:t>
            </w:r>
          </w:p>
        </w:tc>
        <w:tc>
          <w:tcPr>
            <w:tcW w:type="dxa" w:w="2574"/>
          </w:tcPr>
          <w:p>
            <w:pPr>
              <w:spacing w:after="0"/>
              <w:jc w:val="left"/>
            </w:pPr>
            <w:r>
              <w:rPr>
                <w:sz w:val="16"/>
              </w:rPr>
              <w:t>Wake County (FEMA plan 110168)</w:t>
            </w:r>
          </w:p>
        </w:tc>
        <w:tc>
          <w:tcPr>
            <w:tcW w:type="dxa" w:w="1037"/>
          </w:tcPr>
          <w:p>
            <w:pPr>
              <w:spacing w:after="0"/>
              <w:jc w:val="left"/>
            </w:pPr>
            <w:r>
              <w:rPr>
                <w:sz w:val="16"/>
              </w:rPr>
              <w:t>2024-11-20</w:t>
            </w:r>
          </w:p>
        </w:tc>
        <w:tc>
          <w:tcPr>
            <w:tcW w:type="dxa" w:w="1037"/>
          </w:tcPr>
          <w:p>
            <w:pPr>
              <w:spacing w:after="0"/>
              <w:jc w:val="left"/>
            </w:pPr>
            <w:r>
              <w:rPr>
                <w:sz w:val="16"/>
              </w:rPr>
              <w:t>2029-11-19</w:t>
            </w:r>
          </w:p>
        </w:tc>
        <w:tc>
          <w:tcPr>
            <w:tcW w:type="dxa" w:w="881"/>
          </w:tcPr>
          <w:p>
            <w:pPr>
              <w:spacing w:after="0"/>
              <w:jc w:val="right"/>
            </w:pPr>
            <w:r>
              <w:rPr>
                <w:sz w:val="16"/>
              </w:rPr>
              <w:t>1,146</w:t>
            </w:r>
          </w:p>
        </w:tc>
        <w:tc>
          <w:tcPr>
            <w:tcW w:type="dxa" w:w="3178"/>
          </w:tcPr>
          <w:p>
            <w:pPr>
              <w:spacing w:after="0"/>
              <w:jc w:val="left"/>
            </w:pPr>
            <w:r>
              <w:rPr>
                <w:sz w:val="16"/>
              </w:rPr>
              <w:t>this jurisdiction approved 2025-02-10</w:t>
            </w:r>
          </w:p>
        </w:tc>
      </w:tr>
      <w:tr>
        <w:trPr>
          <w:cantSplit/>
        </w:trPr>
        <w:tc>
          <w:tcPr>
            <w:tcW w:type="dxa" w:w="1562"/>
          </w:tcPr>
          <w:p>
            <w:pPr>
              <w:spacing w:after="0"/>
              <w:jc w:val="left"/>
            </w:pPr>
            <w:r>
              <w:rPr>
                <w:sz w:val="16"/>
              </w:rPr>
              <w:t>Rolesville town</w:t>
            </w:r>
          </w:p>
        </w:tc>
        <w:tc>
          <w:tcPr>
            <w:tcW w:type="dxa" w:w="1394"/>
          </w:tcPr>
          <w:p>
            <w:pPr>
              <w:spacing w:after="0"/>
              <w:jc w:val="left"/>
            </w:pPr>
            <w:r>
              <w:rPr>
                <w:sz w:val="16"/>
              </w:rPr>
              <w:t>Town</w:t>
            </w:r>
          </w:p>
        </w:tc>
        <w:tc>
          <w:tcPr>
            <w:tcW w:type="dxa" w:w="2450"/>
          </w:tcPr>
          <w:p>
            <w:pPr>
              <w:spacing w:after="0"/>
              <w:jc w:val="left"/>
            </w:pPr>
            <w:r>
              <w:rPr>
                <w:sz w:val="16"/>
              </w:rPr>
              <w:t>Approved, expires 2029-11-19</w:t>
            </w:r>
          </w:p>
        </w:tc>
        <w:tc>
          <w:tcPr>
            <w:tcW w:type="dxa" w:w="2574"/>
          </w:tcPr>
          <w:p>
            <w:pPr>
              <w:spacing w:after="0"/>
              <w:jc w:val="left"/>
            </w:pPr>
            <w:r>
              <w:rPr>
                <w:sz w:val="16"/>
              </w:rPr>
              <w:t>Wake County (FEMA plan 110168)</w:t>
            </w:r>
          </w:p>
        </w:tc>
        <w:tc>
          <w:tcPr>
            <w:tcW w:type="dxa" w:w="1037"/>
          </w:tcPr>
          <w:p>
            <w:pPr>
              <w:spacing w:after="0"/>
              <w:jc w:val="left"/>
            </w:pPr>
            <w:r>
              <w:rPr>
                <w:sz w:val="16"/>
              </w:rPr>
              <w:t>2024-11-20</w:t>
            </w:r>
          </w:p>
        </w:tc>
        <w:tc>
          <w:tcPr>
            <w:tcW w:type="dxa" w:w="1037"/>
          </w:tcPr>
          <w:p>
            <w:pPr>
              <w:spacing w:after="0"/>
              <w:jc w:val="left"/>
            </w:pPr>
            <w:r>
              <w:rPr>
                <w:sz w:val="16"/>
              </w:rPr>
              <w:t>2029-11-19</w:t>
            </w:r>
          </w:p>
        </w:tc>
        <w:tc>
          <w:tcPr>
            <w:tcW w:type="dxa" w:w="881"/>
          </w:tcPr>
          <w:p>
            <w:pPr>
              <w:spacing w:after="0"/>
              <w:jc w:val="right"/>
            </w:pPr>
            <w:r>
              <w:rPr>
                <w:sz w:val="16"/>
              </w:rPr>
              <w:t>1,146</w:t>
            </w:r>
          </w:p>
        </w:tc>
        <w:tc>
          <w:tcPr>
            <w:tcW w:type="dxa" w:w="3178"/>
          </w:tcPr>
          <w:p>
            <w:pPr>
              <w:spacing w:after="0"/>
              <w:jc w:val="left"/>
            </w:pPr>
            <w:r>
              <w:rPr>
                <w:sz w:val="16"/>
              </w:rPr>
              <w:t>this jurisdiction approved 2025-04-11</w:t>
            </w:r>
          </w:p>
        </w:tc>
      </w:tr>
      <w:tr>
        <w:trPr>
          <w:cantSplit/>
        </w:trPr>
        <w:tc>
          <w:tcPr>
            <w:tcW w:type="dxa" w:w="1562"/>
          </w:tcPr>
          <w:p>
            <w:pPr>
              <w:spacing w:after="0"/>
              <w:jc w:val="left"/>
            </w:pPr>
            <w:r>
              <w:rPr>
                <w:sz w:val="16"/>
              </w:rPr>
              <w:t>Wake Forest town</w:t>
            </w:r>
          </w:p>
        </w:tc>
        <w:tc>
          <w:tcPr>
            <w:tcW w:type="dxa" w:w="1394"/>
          </w:tcPr>
          <w:p>
            <w:pPr>
              <w:spacing w:after="0"/>
              <w:jc w:val="left"/>
            </w:pPr>
            <w:r>
              <w:rPr>
                <w:sz w:val="16"/>
              </w:rPr>
              <w:t>Town</w:t>
            </w:r>
          </w:p>
        </w:tc>
        <w:tc>
          <w:tcPr>
            <w:tcW w:type="dxa" w:w="2450"/>
          </w:tcPr>
          <w:p>
            <w:pPr>
              <w:spacing w:after="0"/>
              <w:jc w:val="left"/>
            </w:pPr>
            <w:r>
              <w:rPr>
                <w:sz w:val="16"/>
              </w:rPr>
              <w:t>Approved, expires 2029-11-19</w:t>
            </w:r>
          </w:p>
        </w:tc>
        <w:tc>
          <w:tcPr>
            <w:tcW w:type="dxa" w:w="2574"/>
          </w:tcPr>
          <w:p>
            <w:pPr>
              <w:spacing w:after="0"/>
              <w:jc w:val="left"/>
            </w:pPr>
            <w:r>
              <w:rPr>
                <w:sz w:val="16"/>
              </w:rPr>
              <w:t>Wake County (FEMA plan 110168)</w:t>
            </w:r>
          </w:p>
        </w:tc>
        <w:tc>
          <w:tcPr>
            <w:tcW w:type="dxa" w:w="1037"/>
          </w:tcPr>
          <w:p>
            <w:pPr>
              <w:spacing w:after="0"/>
              <w:jc w:val="left"/>
            </w:pPr>
            <w:r>
              <w:rPr>
                <w:sz w:val="16"/>
              </w:rPr>
              <w:t>2024-11-20</w:t>
            </w:r>
          </w:p>
        </w:tc>
        <w:tc>
          <w:tcPr>
            <w:tcW w:type="dxa" w:w="1037"/>
          </w:tcPr>
          <w:p>
            <w:pPr>
              <w:spacing w:after="0"/>
              <w:jc w:val="left"/>
            </w:pPr>
            <w:r>
              <w:rPr>
                <w:sz w:val="16"/>
              </w:rPr>
              <w:t>2029-11-19</w:t>
            </w:r>
          </w:p>
        </w:tc>
        <w:tc>
          <w:tcPr>
            <w:tcW w:type="dxa" w:w="881"/>
          </w:tcPr>
          <w:p>
            <w:pPr>
              <w:spacing w:after="0"/>
              <w:jc w:val="right"/>
            </w:pPr>
            <w:r>
              <w:rPr>
                <w:sz w:val="16"/>
              </w:rPr>
              <w:t>1,146</w:t>
            </w:r>
          </w:p>
        </w:tc>
        <w:tc>
          <w:tcPr>
            <w:tcW w:type="dxa" w:w="3178"/>
          </w:tcPr>
          <w:p>
            <w:pPr>
              <w:spacing w:after="0"/>
              <w:jc w:val="left"/>
            </w:pPr>
            <w:r>
              <w:rPr>
                <w:sz w:val="16"/>
              </w:rPr>
              <w:t>this jurisdiction approved 2025-02-10</w:t>
            </w:r>
          </w:p>
        </w:tc>
      </w:tr>
      <w:tr>
        <w:trPr>
          <w:cantSplit/>
        </w:trPr>
        <w:tc>
          <w:tcPr>
            <w:tcW w:type="dxa" w:w="1562"/>
          </w:tcPr>
          <w:p>
            <w:pPr>
              <w:spacing w:after="0"/>
              <w:jc w:val="left"/>
            </w:pPr>
            <w:r>
              <w:rPr>
                <w:sz w:val="16"/>
              </w:rPr>
              <w:t>Wendell town</w:t>
            </w:r>
          </w:p>
        </w:tc>
        <w:tc>
          <w:tcPr>
            <w:tcW w:type="dxa" w:w="1394"/>
          </w:tcPr>
          <w:p>
            <w:pPr>
              <w:spacing w:after="0"/>
              <w:jc w:val="left"/>
            </w:pPr>
            <w:r>
              <w:rPr>
                <w:sz w:val="16"/>
              </w:rPr>
              <w:t>Town</w:t>
            </w:r>
          </w:p>
        </w:tc>
        <w:tc>
          <w:tcPr>
            <w:tcW w:type="dxa" w:w="2450"/>
          </w:tcPr>
          <w:p>
            <w:pPr>
              <w:spacing w:after="0"/>
              <w:jc w:val="left"/>
            </w:pPr>
            <w:r>
              <w:rPr>
                <w:sz w:val="16"/>
              </w:rPr>
              <w:t>Approved, expires 2029-11-19</w:t>
            </w:r>
          </w:p>
        </w:tc>
        <w:tc>
          <w:tcPr>
            <w:tcW w:type="dxa" w:w="2574"/>
          </w:tcPr>
          <w:p>
            <w:pPr>
              <w:spacing w:after="0"/>
              <w:jc w:val="left"/>
            </w:pPr>
            <w:r>
              <w:rPr>
                <w:sz w:val="16"/>
              </w:rPr>
              <w:t>Wake County (FEMA plan 110168)</w:t>
            </w:r>
          </w:p>
        </w:tc>
        <w:tc>
          <w:tcPr>
            <w:tcW w:type="dxa" w:w="1037"/>
          </w:tcPr>
          <w:p>
            <w:pPr>
              <w:spacing w:after="0"/>
              <w:jc w:val="left"/>
            </w:pPr>
            <w:r>
              <w:rPr>
                <w:sz w:val="16"/>
              </w:rPr>
              <w:t>2024-11-20</w:t>
            </w:r>
          </w:p>
        </w:tc>
        <w:tc>
          <w:tcPr>
            <w:tcW w:type="dxa" w:w="1037"/>
          </w:tcPr>
          <w:p>
            <w:pPr>
              <w:spacing w:after="0"/>
              <w:jc w:val="left"/>
            </w:pPr>
            <w:r>
              <w:rPr>
                <w:sz w:val="16"/>
              </w:rPr>
              <w:t>2029-11-19</w:t>
            </w:r>
          </w:p>
        </w:tc>
        <w:tc>
          <w:tcPr>
            <w:tcW w:type="dxa" w:w="881"/>
          </w:tcPr>
          <w:p>
            <w:pPr>
              <w:spacing w:after="0"/>
              <w:jc w:val="right"/>
            </w:pPr>
            <w:r>
              <w:rPr>
                <w:sz w:val="16"/>
              </w:rPr>
              <w:t>1,146</w:t>
            </w:r>
          </w:p>
        </w:tc>
        <w:tc>
          <w:tcPr>
            <w:tcW w:type="dxa" w:w="3178"/>
          </w:tcPr>
          <w:p>
            <w:pPr>
              <w:spacing w:after="0"/>
              <w:jc w:val="left"/>
            </w:pPr>
            <w:r>
              <w:rPr>
                <w:sz w:val="16"/>
              </w:rPr>
              <w:t>this jurisdiction approved 2025-05-29</w:t>
            </w:r>
          </w:p>
        </w:tc>
      </w:tr>
      <w:tr>
        <w:trPr>
          <w:cantSplit/>
        </w:trPr>
        <w:tc>
          <w:tcPr>
            <w:tcW w:type="dxa" w:w="1562"/>
          </w:tcPr>
          <w:p>
            <w:pPr>
              <w:spacing w:after="0"/>
              <w:jc w:val="left"/>
            </w:pPr>
            <w:r>
              <w:rPr>
                <w:sz w:val="16"/>
              </w:rPr>
              <w:t>Zebulon town</w:t>
            </w:r>
          </w:p>
        </w:tc>
        <w:tc>
          <w:tcPr>
            <w:tcW w:type="dxa" w:w="1394"/>
          </w:tcPr>
          <w:p>
            <w:pPr>
              <w:spacing w:after="0"/>
              <w:jc w:val="left"/>
            </w:pPr>
            <w:r>
              <w:rPr>
                <w:sz w:val="16"/>
              </w:rPr>
              <w:t>Town</w:t>
            </w:r>
          </w:p>
        </w:tc>
        <w:tc>
          <w:tcPr>
            <w:tcW w:type="dxa" w:w="2450"/>
          </w:tcPr>
          <w:p>
            <w:pPr>
              <w:spacing w:after="0"/>
              <w:jc w:val="left"/>
            </w:pPr>
            <w:r>
              <w:rPr>
                <w:sz w:val="16"/>
              </w:rPr>
              <w:t>Approved, expires 2029-11-19</w:t>
            </w:r>
          </w:p>
        </w:tc>
        <w:tc>
          <w:tcPr>
            <w:tcW w:type="dxa" w:w="2574"/>
          </w:tcPr>
          <w:p>
            <w:pPr>
              <w:spacing w:after="0"/>
              <w:jc w:val="left"/>
            </w:pPr>
            <w:r>
              <w:rPr>
                <w:sz w:val="16"/>
              </w:rPr>
              <w:t>Wake County (FEMA plan 110168)</w:t>
            </w:r>
          </w:p>
        </w:tc>
        <w:tc>
          <w:tcPr>
            <w:tcW w:type="dxa" w:w="1037"/>
          </w:tcPr>
          <w:p>
            <w:pPr>
              <w:spacing w:after="0"/>
              <w:jc w:val="left"/>
            </w:pPr>
            <w:r>
              <w:rPr>
                <w:sz w:val="16"/>
              </w:rPr>
              <w:t>2024-11-20</w:t>
            </w:r>
          </w:p>
        </w:tc>
        <w:tc>
          <w:tcPr>
            <w:tcW w:type="dxa" w:w="1037"/>
          </w:tcPr>
          <w:p>
            <w:pPr>
              <w:spacing w:after="0"/>
              <w:jc w:val="left"/>
            </w:pPr>
            <w:r>
              <w:rPr>
                <w:sz w:val="16"/>
              </w:rPr>
              <w:t>2029-11-19</w:t>
            </w:r>
          </w:p>
        </w:tc>
        <w:tc>
          <w:tcPr>
            <w:tcW w:type="dxa" w:w="881"/>
          </w:tcPr>
          <w:p>
            <w:pPr>
              <w:spacing w:after="0"/>
              <w:jc w:val="right"/>
            </w:pPr>
            <w:r>
              <w:rPr>
                <w:sz w:val="16"/>
              </w:rPr>
              <w:t>1,146</w:t>
            </w:r>
          </w:p>
        </w:tc>
        <w:tc>
          <w:tcPr>
            <w:tcW w:type="dxa" w:w="3178"/>
          </w:tcPr>
          <w:p>
            <w:pPr>
              <w:spacing w:after="0"/>
              <w:jc w:val="left"/>
            </w:pPr>
            <w:r>
              <w:rPr>
                <w:sz w:val="16"/>
              </w:rPr>
              <w:t>this jurisdiction approved 2025-05-29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71"/>
        <w:gridCol w:w="1271"/>
        <w:gridCol w:w="1215"/>
        <w:gridCol w:w="1126"/>
        <w:gridCol w:w="1622"/>
        <w:gridCol w:w="1215"/>
        <w:gridCol w:w="1692"/>
        <w:gridCol w:w="2970"/>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70"/>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$220,684,212</w:t>
            </w:r>
          </w:p>
        </w:tc>
        <w:tc>
          <w:tcPr>
            <w:tcW w:type="dxa" w:w="1126"/>
          </w:tcPr>
          <w:p>
            <w:pPr>
              <w:spacing w:after="0"/>
              <w:jc w:val="right"/>
            </w:pPr>
            <w:r>
              <w:rPr>
                <w:sz w:val="16"/>
              </w:rPr>
              <w:t>$60,824</w:t>
            </w:r>
          </w:p>
        </w:tc>
        <w:tc>
          <w:tcPr>
            <w:tcW w:type="dxa" w:w="1622"/>
          </w:tcPr>
          <w:p>
            <w:pPr>
              <w:spacing w:after="0"/>
              <w:jc w:val="right"/>
            </w:pPr>
            <w:r>
              <w:rPr>
                <w:sz w:val="16"/>
              </w:rPr>
              <w:t>$939,570</w:t>
            </w:r>
          </w:p>
        </w:tc>
        <w:tc>
          <w:tcPr>
            <w:tcW w:type="dxa" w:w="1215"/>
          </w:tcPr>
          <w:p>
            <w:pPr>
              <w:spacing w:after="0"/>
              <w:jc w:val="right"/>
            </w:pPr>
            <w:r>
              <w:rPr>
                <w:sz w:val="16"/>
              </w:rPr>
              <w:t>$221,684,606</w:t>
            </w:r>
          </w:p>
        </w:tc>
        <w:tc>
          <w:tcPr>
            <w:tcW w:type="dxa" w:w="1692"/>
          </w:tcPr>
          <w:p>
            <w:pPr>
              <w:spacing w:after="0"/>
              <w:jc w:val="right"/>
            </w:pPr>
            <w:r>
              <w:rPr>
                <w:sz w:val="16"/>
              </w:rPr>
              <w:t>291</w:t>
            </w:r>
          </w:p>
        </w:tc>
        <w:tc>
          <w:tcPr>
            <w:tcW w:type="dxa" w:w="2970"/>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$9,932,083</w:t>
            </w:r>
          </w:p>
        </w:tc>
        <w:tc>
          <w:tcPr>
            <w:tcW w:type="dxa" w:w="1126"/>
          </w:tcPr>
          <w:p>
            <w:pPr>
              <w:spacing w:after="0"/>
              <w:jc w:val="right"/>
            </w:pPr>
            <w:r>
              <w:rPr>
                <w:sz w:val="16"/>
              </w:rPr>
              <w:t>$2,017</w:t>
            </w:r>
          </w:p>
        </w:tc>
        <w:tc>
          <w:tcPr>
            <w:tcW w:type="dxa" w:w="1622"/>
          </w:tcPr>
          <w:p>
            <w:pPr>
              <w:spacing w:after="0"/>
              <w:jc w:val="right"/>
            </w:pPr>
            <w:r>
              <w:rPr>
                <w:sz w:val="16"/>
              </w:rPr>
              <w:t>$10,087,286</w:t>
            </w:r>
          </w:p>
        </w:tc>
        <w:tc>
          <w:tcPr>
            <w:tcW w:type="dxa" w:w="1215"/>
          </w:tcPr>
          <w:p>
            <w:pPr>
              <w:spacing w:after="0"/>
              <w:jc w:val="right"/>
            </w:pPr>
            <w:r>
              <w:rPr>
                <w:sz w:val="16"/>
              </w:rPr>
              <w:t>$20,021,385</w:t>
            </w:r>
          </w:p>
        </w:tc>
        <w:tc>
          <w:tcPr>
            <w:tcW w:type="dxa" w:w="1692"/>
          </w:tcPr>
          <w:p>
            <w:pPr>
              <w:spacing w:after="0"/>
              <w:jc w:val="right"/>
            </w:pPr>
            <w:r>
              <w:rPr>
                <w:sz w:val="16"/>
              </w:rPr>
              <w:t>20</w:t>
            </w:r>
          </w:p>
        </w:tc>
        <w:tc>
          <w:tcPr>
            <w:tcW w:type="dxa" w:w="2970"/>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Heat Wave</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$316</w:t>
            </w:r>
          </w:p>
        </w:tc>
        <w:tc>
          <w:tcPr>
            <w:tcW w:type="dxa" w:w="1126"/>
          </w:tcPr>
          <w:p>
            <w:pPr>
              <w:spacing w:after="0"/>
              <w:jc w:val="right"/>
            </w:pPr>
            <w:r>
              <w:rPr>
                <w:sz w:val="16"/>
              </w:rPr>
              <w:t>$154</w:t>
            </w:r>
          </w:p>
        </w:tc>
        <w:tc>
          <w:tcPr>
            <w:tcW w:type="dxa" w:w="1622"/>
          </w:tcPr>
          <w:p>
            <w:pPr>
              <w:spacing w:after="0"/>
              <w:jc w:val="right"/>
            </w:pPr>
            <w:r>
              <w:rPr>
                <w:sz w:val="16"/>
              </w:rPr>
              <w:t>$14,721,921</w:t>
            </w:r>
          </w:p>
        </w:tc>
        <w:tc>
          <w:tcPr>
            <w:tcW w:type="dxa" w:w="1215"/>
          </w:tcPr>
          <w:p>
            <w:pPr>
              <w:spacing w:after="0"/>
              <w:jc w:val="right"/>
            </w:pPr>
            <w:r>
              <w:rPr>
                <w:sz w:val="16"/>
              </w:rPr>
              <w:t>$14,722,390</w:t>
            </w:r>
          </w:p>
        </w:tc>
        <w:tc>
          <w:tcPr>
            <w:tcW w:type="dxa" w:w="1692"/>
          </w:tcPr>
          <w:p>
            <w:pPr>
              <w:spacing w:after="0"/>
              <w:jc w:val="right"/>
            </w:pPr>
            <w:r>
              <w:rPr>
                <w:sz w:val="16"/>
              </w:rPr>
              <w:t>7</w:t>
            </w:r>
          </w:p>
        </w:tc>
        <w:tc>
          <w:tcPr>
            <w:tcW w:type="dxa" w:w="2970"/>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Hail</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$12,607,523</w:t>
            </w:r>
          </w:p>
        </w:tc>
        <w:tc>
          <w:tcPr>
            <w:tcW w:type="dxa" w:w="1126"/>
          </w:tcPr>
          <w:p>
            <w:pPr>
              <w:spacing w:after="0"/>
              <w:jc w:val="right"/>
            </w:pPr>
            <w:r>
              <w:rPr>
                <w:sz w:val="16"/>
              </w:rPr>
              <w:t>$34,236</w:t>
            </w:r>
          </w:p>
        </w:tc>
        <w:tc>
          <w:tcPr>
            <w:tcW w:type="dxa" w:w="1622"/>
          </w:tcPr>
          <w:p>
            <w:pPr>
              <w:spacing w:after="0"/>
              <w:jc w:val="right"/>
            </w:pPr>
            <w:r>
              <w:rPr>
                <w:sz w:val="16"/>
              </w:rPr>
              <w:t>$59,206</w:t>
            </w:r>
          </w:p>
        </w:tc>
        <w:tc>
          <w:tcPr>
            <w:tcW w:type="dxa" w:w="1215"/>
          </w:tcPr>
          <w:p>
            <w:pPr>
              <w:spacing w:after="0"/>
              <w:jc w:val="right"/>
            </w:pPr>
            <w:r>
              <w:rPr>
                <w:sz w:val="16"/>
              </w:rPr>
              <w:t>$12,700,965</w:t>
            </w:r>
          </w:p>
        </w:tc>
        <w:tc>
          <w:tcPr>
            <w:tcW w:type="dxa" w:w="1692"/>
          </w:tcPr>
          <w:p>
            <w:pPr>
              <w:spacing w:after="0"/>
              <w:jc w:val="right"/>
            </w:pPr>
            <w:r>
              <w:rPr>
                <w:sz w:val="16"/>
              </w:rPr>
              <w:t>326</w:t>
            </w:r>
          </w:p>
        </w:tc>
        <w:tc>
          <w:tcPr>
            <w:tcW w:type="dxa" w:w="2970"/>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Hurricane</w:t>
            </w:r>
          </w:p>
        </w:tc>
        <w:tc>
          <w:tcPr>
            <w:tcW w:type="dxa" w:w="1271"/>
          </w:tcPr>
          <w:p>
            <w:pPr>
              <w:spacing w:after="0"/>
              <w:jc w:val="left"/>
            </w:pPr>
            <w:r>
              <w:rPr>
                <w:sz w:val="16"/>
              </w:rPr>
              <w:t>Relatively Moderate</w:t>
            </w:r>
          </w:p>
        </w:tc>
        <w:tc>
          <w:tcPr>
            <w:tcW w:type="dxa" w:w="1271"/>
          </w:tcPr>
          <w:p>
            <w:pPr>
              <w:spacing w:after="0"/>
              <w:jc w:val="left"/>
            </w:pPr>
            <w:r>
              <w:rPr>
                <w:sz w:val="16"/>
              </w:rPr>
              <w:t>Relatively High</w:t>
            </w:r>
          </w:p>
        </w:tc>
        <w:tc>
          <w:tcPr>
            <w:tcW w:type="dxa" w:w="1215"/>
          </w:tcPr>
          <w:p>
            <w:pPr>
              <w:spacing w:after="0"/>
              <w:jc w:val="right"/>
            </w:pPr>
            <w:r>
              <w:rPr>
                <w:sz w:val="16"/>
              </w:rPr>
              <w:t>$10,988,327</w:t>
            </w:r>
          </w:p>
        </w:tc>
        <w:tc>
          <w:tcPr>
            <w:tcW w:type="dxa" w:w="1126"/>
          </w:tcPr>
          <w:p>
            <w:pPr>
              <w:spacing w:after="0"/>
              <w:jc w:val="right"/>
            </w:pPr>
            <w:r>
              <w:rPr>
                <w:sz w:val="16"/>
              </w:rPr>
              <w:t>$403,946</w:t>
            </w:r>
          </w:p>
        </w:tc>
        <w:tc>
          <w:tcPr>
            <w:tcW w:type="dxa" w:w="1622"/>
          </w:tcPr>
          <w:p>
            <w:pPr>
              <w:spacing w:after="0"/>
              <w:jc w:val="right"/>
            </w:pPr>
            <w:r>
              <w:rPr>
                <w:sz w:val="16"/>
              </w:rPr>
              <w:t>$547,593</w:t>
            </w:r>
          </w:p>
        </w:tc>
        <w:tc>
          <w:tcPr>
            <w:tcW w:type="dxa" w:w="1215"/>
          </w:tcPr>
          <w:p>
            <w:pPr>
              <w:spacing w:after="0"/>
              <w:jc w:val="right"/>
            </w:pPr>
            <w:r>
              <w:rPr>
                <w:sz w:val="16"/>
              </w:rPr>
              <w:t>$11,939,866</w:t>
            </w:r>
          </w:p>
        </w:tc>
        <w:tc>
          <w:tcPr>
            <w:tcW w:type="dxa" w:w="1692"/>
          </w:tcPr>
          <w:p>
            <w:pPr>
              <w:spacing w:after="0"/>
              <w:jc w:val="right"/>
            </w:pPr>
            <w:r>
              <w:rPr>
                <w:sz w:val="16"/>
              </w:rPr>
              <w:t>13</w:t>
            </w:r>
          </w:p>
        </w:tc>
        <w:tc>
          <w:tcPr>
            <w:tcW w:type="dxa" w:w="2970"/>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Cold Wave</w:t>
            </w:r>
          </w:p>
        </w:tc>
        <w:tc>
          <w:tcPr>
            <w:tcW w:type="dxa" w:w="1271"/>
          </w:tcPr>
          <w:p>
            <w:pPr>
              <w:spacing w:after="0"/>
              <w:jc w:val="left"/>
            </w:pPr>
            <w:r>
              <w:rPr>
                <w:sz w:val="16"/>
              </w:rPr>
              <w:t>Relatively Moderate</w:t>
            </w:r>
          </w:p>
        </w:tc>
        <w:tc>
          <w:tcPr>
            <w:tcW w:type="dxa" w:w="1271"/>
          </w:tcPr>
          <w:p>
            <w:pPr>
              <w:spacing w:after="0"/>
              <w:jc w:val="left"/>
            </w:pPr>
            <w:r>
              <w:rPr>
                <w:sz w:val="16"/>
              </w:rPr>
              <w:t>Relatively High</w:t>
            </w:r>
          </w:p>
        </w:tc>
        <w:tc>
          <w:tcPr>
            <w:tcW w:type="dxa" w:w="1215"/>
          </w:tcPr>
          <w:p>
            <w:pPr>
              <w:spacing w:after="0"/>
              <w:jc w:val="right"/>
            </w:pPr>
            <w:r>
              <w:rPr>
                <w:sz w:val="16"/>
              </w:rPr>
              <w:t>$33,876</w:t>
            </w:r>
          </w:p>
        </w:tc>
        <w:tc>
          <w:tcPr>
            <w:tcW w:type="dxa" w:w="1126"/>
          </w:tcPr>
          <w:p>
            <w:pPr>
              <w:spacing w:after="0"/>
              <w:jc w:val="right"/>
            </w:pPr>
            <w:r>
              <w:rPr>
                <w:sz w:val="16"/>
              </w:rPr>
              <w:t>$43,652</w:t>
            </w:r>
          </w:p>
        </w:tc>
        <w:tc>
          <w:tcPr>
            <w:tcW w:type="dxa" w:w="1622"/>
          </w:tcPr>
          <w:p>
            <w:pPr>
              <w:spacing w:after="0"/>
              <w:jc w:val="right"/>
            </w:pPr>
            <w:r>
              <w:rPr>
                <w:sz w:val="16"/>
              </w:rPr>
              <w:t>$6,651,284</w:t>
            </w:r>
          </w:p>
        </w:tc>
        <w:tc>
          <w:tcPr>
            <w:tcW w:type="dxa" w:w="1215"/>
          </w:tcPr>
          <w:p>
            <w:pPr>
              <w:spacing w:after="0"/>
              <w:jc w:val="right"/>
            </w:pPr>
            <w:r>
              <w:rPr>
                <w:sz w:val="16"/>
              </w:rPr>
              <w:t>$6,728,811</w:t>
            </w:r>
          </w:p>
        </w:tc>
        <w:tc>
          <w:tcPr>
            <w:tcW w:type="dxa" w:w="1692"/>
          </w:tcPr>
          <w:p>
            <w:pPr>
              <w:spacing w:after="0"/>
              <w:jc w:val="right"/>
            </w:pPr>
            <w:r>
              <w:rPr>
                <w:sz w:val="16"/>
              </w:rPr>
              <w:t>2</w:t>
            </w:r>
          </w:p>
        </w:tc>
        <w:tc>
          <w:tcPr>
            <w:tcW w:type="dxa" w:w="2970"/>
          </w:tcPr>
          <w:p>
            <w:pPr>
              <w:spacing w:after="0"/>
              <w:jc w:val="left"/>
            </w:pPr>
            <w:r>
              <w:rPr>
                <w:sz w:val="16"/>
              </w:rPr>
              <w:t>Includes 1 Frost/Freeze record (outside NRI's Cold Wave definition; counted in this table and in B1-d, not in the B1-e descriptor).</w:t>
            </w:r>
          </w:p>
        </w:tc>
      </w:tr>
      <w:tr>
        <w:trPr>
          <w:cantSplit/>
        </w:trPr>
        <w:tc>
          <w:tcPr>
            <w:tcW w:type="dxa" w:w="693"/>
          </w:tcPr>
          <w:p>
            <w:pPr>
              <w:spacing w:after="0"/>
              <w:jc w:val="right"/>
            </w:pPr>
            <w:r>
              <w:rPr>
                <w:sz w:val="16"/>
              </w:rPr>
              <w:t>7</w:t>
            </w:r>
          </w:p>
        </w:tc>
        <w:tc>
          <w:tcPr>
            <w:tcW w:type="dxa" w:w="1037"/>
          </w:tcPr>
          <w:p>
            <w:pPr>
              <w:spacing w:after="0"/>
              <w:jc w:val="left"/>
            </w:pPr>
            <w:r>
              <w:rPr>
                <w:sz w:val="16"/>
              </w:rPr>
              <w:t>Earthquake</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215"/>
          </w:tcPr>
          <w:p>
            <w:pPr>
              <w:spacing w:after="0"/>
              <w:jc w:val="right"/>
            </w:pPr>
            <w:r>
              <w:rPr>
                <w:sz w:val="16"/>
              </w:rPr>
              <w:t>$4,452,431</w:t>
            </w:r>
          </w:p>
        </w:tc>
        <w:tc>
          <w:tcPr>
            <w:tcW w:type="dxa" w:w="1126"/>
          </w:tcPr>
          <w:p>
            <w:pPr>
              <w:spacing w:after="0"/>
              <w:jc w:val="right"/>
            </w:pPr>
            <w:r>
              <w:rPr>
                <w:sz w:val="16"/>
              </w:rPr>
              <w:t>n/a</w:t>
            </w:r>
          </w:p>
        </w:tc>
        <w:tc>
          <w:tcPr>
            <w:tcW w:type="dxa" w:w="1622"/>
          </w:tcPr>
          <w:p>
            <w:pPr>
              <w:spacing w:after="0"/>
              <w:jc w:val="right"/>
            </w:pPr>
            <w:r>
              <w:rPr>
                <w:sz w:val="16"/>
              </w:rPr>
              <w:t>$1,486,064</w:t>
            </w:r>
          </w:p>
        </w:tc>
        <w:tc>
          <w:tcPr>
            <w:tcW w:type="dxa" w:w="1215"/>
          </w:tcPr>
          <w:p>
            <w:pPr>
              <w:spacing w:after="0"/>
              <w:jc w:val="right"/>
            </w:pPr>
            <w:r>
              <w:rPr>
                <w:sz w:val="16"/>
              </w:rPr>
              <w:t>$5,938,494</w:t>
            </w:r>
          </w:p>
        </w:tc>
        <w:tc>
          <w:tcPr>
            <w:tcW w:type="dxa" w:w="1692"/>
          </w:tcPr>
          <w:p>
            <w:pPr>
              <w:spacing w:after="0"/>
              <w:jc w:val="right"/>
            </w:pPr>
          </w:p>
        </w:tc>
        <w:tc>
          <w:tcPr>
            <w:tcW w:type="dxa" w:w="2970"/>
          </w:tcPr>
          <w:p>
            <w:pPr>
              <w:spacing w:after="0"/>
              <w:jc w:val="left"/>
            </w:pPr>
            <w:r>
              <w:rPr>
                <w:sz w:val="16"/>
              </w:rPr>
              <w:t>Storm Events does not record earthquakes.</w:t>
            </w:r>
          </w:p>
        </w:tc>
      </w:tr>
      <w:tr>
        <w:trPr>
          <w:cantSplit/>
        </w:trPr>
        <w:tc>
          <w:tcPr>
            <w:tcW w:type="dxa" w:w="693"/>
          </w:tcPr>
          <w:p>
            <w:pPr>
              <w:spacing w:after="0"/>
              <w:jc w:val="right"/>
            </w:pPr>
            <w:r>
              <w:rPr>
                <w:sz w:val="16"/>
              </w:rPr>
              <w:t>8</w:t>
            </w:r>
          </w:p>
        </w:tc>
        <w:tc>
          <w:tcPr>
            <w:tcW w:type="dxa" w:w="1037"/>
          </w:tcPr>
          <w:p>
            <w:pPr>
              <w:spacing w:after="0"/>
              <w:jc w:val="left"/>
            </w:pPr>
            <w:r>
              <w:rPr>
                <w:sz w:val="16"/>
              </w:rPr>
              <w:t>Lightning</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$140,968</w:t>
            </w:r>
          </w:p>
        </w:tc>
        <w:tc>
          <w:tcPr>
            <w:tcW w:type="dxa" w:w="1126"/>
          </w:tcPr>
          <w:p>
            <w:pPr>
              <w:spacing w:after="0"/>
              <w:jc w:val="right"/>
            </w:pPr>
            <w:r>
              <w:rPr>
                <w:sz w:val="16"/>
              </w:rPr>
              <w:t>n/a</w:t>
            </w:r>
          </w:p>
        </w:tc>
        <w:tc>
          <w:tcPr>
            <w:tcW w:type="dxa" w:w="1622"/>
          </w:tcPr>
          <w:p>
            <w:pPr>
              <w:spacing w:after="0"/>
              <w:jc w:val="right"/>
            </w:pPr>
            <w:r>
              <w:rPr>
                <w:sz w:val="16"/>
              </w:rPr>
              <w:t>$2,000,377</w:t>
            </w:r>
          </w:p>
        </w:tc>
        <w:tc>
          <w:tcPr>
            <w:tcW w:type="dxa" w:w="1215"/>
          </w:tcPr>
          <w:p>
            <w:pPr>
              <w:spacing w:after="0"/>
              <w:jc w:val="right"/>
            </w:pPr>
            <w:r>
              <w:rPr>
                <w:sz w:val="16"/>
              </w:rPr>
              <w:t>$2,141,345</w:t>
            </w:r>
          </w:p>
        </w:tc>
        <w:tc>
          <w:tcPr>
            <w:tcW w:type="dxa" w:w="1692"/>
          </w:tcPr>
          <w:p>
            <w:pPr>
              <w:spacing w:after="0"/>
              <w:jc w:val="right"/>
            </w:pPr>
            <w:r>
              <w:rPr>
                <w:sz w:val="16"/>
              </w:rPr>
              <w:t>41</w:t>
            </w:r>
          </w:p>
        </w:tc>
        <w:tc>
          <w:tcPr>
            <w:tcW w:type="dxa" w:w="2970"/>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Ice Storm</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$1,179,277</w:t>
            </w:r>
          </w:p>
        </w:tc>
        <w:tc>
          <w:tcPr>
            <w:tcW w:type="dxa" w:w="1126"/>
          </w:tcPr>
          <w:p>
            <w:pPr>
              <w:spacing w:after="0"/>
              <w:jc w:val="right"/>
            </w:pPr>
            <w:r>
              <w:rPr>
                <w:sz w:val="16"/>
              </w:rPr>
              <w:t>n/a</w:t>
            </w:r>
          </w:p>
        </w:tc>
        <w:tc>
          <w:tcPr>
            <w:tcW w:type="dxa" w:w="1622"/>
          </w:tcPr>
          <w:p>
            <w:pPr>
              <w:spacing w:after="0"/>
              <w:jc w:val="right"/>
            </w:pPr>
            <w:r>
              <w:rPr>
                <w:sz w:val="16"/>
              </w:rPr>
              <w:t>$349,552</w:t>
            </w:r>
          </w:p>
        </w:tc>
        <w:tc>
          <w:tcPr>
            <w:tcW w:type="dxa" w:w="1215"/>
          </w:tcPr>
          <w:p>
            <w:pPr>
              <w:spacing w:after="0"/>
              <w:jc w:val="right"/>
            </w:pPr>
            <w:r>
              <w:rPr>
                <w:sz w:val="16"/>
              </w:rPr>
              <w:t>$1,528,829</w:t>
            </w:r>
          </w:p>
        </w:tc>
        <w:tc>
          <w:tcPr>
            <w:tcW w:type="dxa" w:w="1692"/>
          </w:tcPr>
          <w:p>
            <w:pPr>
              <w:spacing w:after="0"/>
              <w:jc w:val="right"/>
            </w:pPr>
            <w:r>
              <w:rPr>
                <w:sz w:val="16"/>
              </w:rPr>
              <w:t>3</w:t>
            </w:r>
          </w:p>
        </w:tc>
        <w:tc>
          <w:tcPr>
            <w:tcW w:type="dxa" w:w="2970"/>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215"/>
          </w:tcPr>
          <w:p>
            <w:pPr>
              <w:spacing w:after="0"/>
              <w:jc w:val="right"/>
            </w:pPr>
            <w:r>
              <w:rPr>
                <w:sz w:val="16"/>
              </w:rPr>
              <w:t>$289,510</w:t>
            </w:r>
          </w:p>
        </w:tc>
        <w:tc>
          <w:tcPr>
            <w:tcW w:type="dxa" w:w="1126"/>
          </w:tcPr>
          <w:p>
            <w:pPr>
              <w:spacing w:after="0"/>
              <w:jc w:val="right"/>
            </w:pPr>
            <w:r>
              <w:rPr>
                <w:sz w:val="16"/>
              </w:rPr>
              <w:t>$361</w:t>
            </w:r>
          </w:p>
        </w:tc>
        <w:tc>
          <w:tcPr>
            <w:tcW w:type="dxa" w:w="1622"/>
          </w:tcPr>
          <w:p>
            <w:pPr>
              <w:spacing w:after="0"/>
              <w:jc w:val="right"/>
            </w:pPr>
            <w:r>
              <w:rPr>
                <w:sz w:val="16"/>
              </w:rPr>
              <w:t>$571,294</w:t>
            </w:r>
          </w:p>
        </w:tc>
        <w:tc>
          <w:tcPr>
            <w:tcW w:type="dxa" w:w="1215"/>
          </w:tcPr>
          <w:p>
            <w:pPr>
              <w:spacing w:after="0"/>
              <w:jc w:val="right"/>
            </w:pPr>
            <w:r>
              <w:rPr>
                <w:sz w:val="16"/>
              </w:rPr>
              <w:t>$861,164</w:t>
            </w:r>
          </w:p>
        </w:tc>
        <w:tc>
          <w:tcPr>
            <w:tcW w:type="dxa" w:w="1692"/>
          </w:tcPr>
          <w:p>
            <w:pPr>
              <w:spacing w:after="0"/>
              <w:jc w:val="right"/>
            </w:pPr>
            <w:r>
              <w:rPr>
                <w:sz w:val="16"/>
              </w:rPr>
              <w:t>664</w:t>
            </w:r>
          </w:p>
        </w:tc>
        <w:tc>
          <w:tcPr>
            <w:tcW w:type="dxa" w:w="2970"/>
          </w:tcPr>
          <w:p>
            <w:pPr>
              <w:spacing w:after="0"/>
              <w:jc w:val="left"/>
            </w:pPr>
            <w:r>
              <w:rPr>
                <w:sz w:val="16"/>
              </w:rPr>
              <w:t>Includes 7 High Wind and 15 Strong Wind records (NOAA non-thunderstorm wind types, outside NRI's Strong Wind definition).</w:t>
            </w:r>
          </w:p>
        </w:tc>
      </w:tr>
      <w:tr>
        <w:trPr>
          <w:cantSplit/>
        </w:trPr>
        <w:tc>
          <w:tcPr>
            <w:tcW w:type="dxa" w:w="693"/>
          </w:tcPr>
          <w:p>
            <w:pPr>
              <w:spacing w:after="0"/>
              <w:jc w:val="right"/>
            </w:pPr>
            <w:r>
              <w:rPr>
                <w:sz w:val="16"/>
              </w:rPr>
              <w:t>11</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High</w:t>
            </w:r>
          </w:p>
        </w:tc>
        <w:tc>
          <w:tcPr>
            <w:tcW w:type="dxa" w:w="1215"/>
          </w:tcPr>
          <w:p>
            <w:pPr>
              <w:spacing w:after="0"/>
              <w:jc w:val="right"/>
            </w:pPr>
            <w:r>
              <w:rPr>
                <w:sz w:val="16"/>
              </w:rPr>
              <w:t>$122,267</w:t>
            </w:r>
          </w:p>
        </w:tc>
        <w:tc>
          <w:tcPr>
            <w:tcW w:type="dxa" w:w="1126"/>
          </w:tcPr>
          <w:p>
            <w:pPr>
              <w:spacing w:after="0"/>
              <w:jc w:val="right"/>
            </w:pPr>
            <w:r>
              <w:rPr>
                <w:sz w:val="16"/>
              </w:rPr>
              <w:t>$351</w:t>
            </w:r>
          </w:p>
        </w:tc>
        <w:tc>
          <w:tcPr>
            <w:tcW w:type="dxa" w:w="1622"/>
          </w:tcPr>
          <w:p>
            <w:pPr>
              <w:spacing w:after="0"/>
              <w:jc w:val="right"/>
            </w:pPr>
            <w:r>
              <w:rPr>
                <w:sz w:val="16"/>
              </w:rPr>
              <w:t>$302,586</w:t>
            </w:r>
          </w:p>
        </w:tc>
        <w:tc>
          <w:tcPr>
            <w:tcW w:type="dxa" w:w="1215"/>
          </w:tcPr>
          <w:p>
            <w:pPr>
              <w:spacing w:after="0"/>
              <w:jc w:val="right"/>
            </w:pPr>
            <w:r>
              <w:rPr>
                <w:sz w:val="16"/>
              </w:rPr>
              <w:t>$425,204</w:t>
            </w:r>
          </w:p>
        </w:tc>
        <w:tc>
          <w:tcPr>
            <w:tcW w:type="dxa" w:w="1692"/>
          </w:tcPr>
          <w:p>
            <w:pPr>
              <w:spacing w:after="0"/>
              <w:jc w:val="right"/>
            </w:pPr>
            <w:r>
              <w:rPr>
                <w:sz w:val="16"/>
              </w:rPr>
              <w:t>66</w:t>
            </w:r>
          </w:p>
        </w:tc>
        <w:tc>
          <w:tcPr>
            <w:tcW w:type="dxa" w:w="2970"/>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$247,772</w:t>
            </w:r>
          </w:p>
        </w:tc>
        <w:tc>
          <w:tcPr>
            <w:tcW w:type="dxa" w:w="1622"/>
          </w:tcPr>
          <w:p>
            <w:pPr>
              <w:spacing w:after="0"/>
              <w:jc w:val="right"/>
            </w:pPr>
            <w:r>
              <w:rPr>
                <w:sz w:val="16"/>
              </w:rPr>
              <w:t>n/a</w:t>
            </w:r>
          </w:p>
        </w:tc>
        <w:tc>
          <w:tcPr>
            <w:tcW w:type="dxa" w:w="1215"/>
          </w:tcPr>
          <w:p>
            <w:pPr>
              <w:spacing w:after="0"/>
              <w:jc w:val="right"/>
            </w:pPr>
            <w:r>
              <w:rPr>
                <w:sz w:val="16"/>
              </w:rPr>
              <w:t>$247,772</w:t>
            </w:r>
          </w:p>
        </w:tc>
        <w:tc>
          <w:tcPr>
            <w:tcW w:type="dxa" w:w="1692"/>
          </w:tcPr>
          <w:p>
            <w:pPr>
              <w:spacing w:after="0"/>
              <w:jc w:val="right"/>
            </w:pPr>
            <w:r>
              <w:rPr>
                <w:sz w:val="16"/>
              </w:rPr>
              <w:t>0</w:t>
            </w:r>
          </w:p>
        </w:tc>
        <w:tc>
          <w:tcPr>
            <w:tcW w:type="dxa" w:w="2970"/>
          </w:tcPr>
          <w:p>
            <w:pPr>
              <w:spacing w:after="0"/>
              <w:jc w:val="left"/>
            </w:pPr>
            <w:r>
              <w:rPr>
                <w:sz w:val="16"/>
              </w:rPr>
              <w:t>Declared 2 times; no Storm Events record of this type.</w:t>
            </w:r>
          </w:p>
        </w:tc>
      </w:tr>
      <w:tr>
        <w:trPr>
          <w:cantSplit/>
        </w:trPr>
        <w:tc>
          <w:tcPr>
            <w:tcW w:type="dxa" w:w="693"/>
          </w:tcPr>
          <w:p>
            <w:pPr>
              <w:spacing w:after="0"/>
              <w:jc w:val="right"/>
            </w:pPr>
            <w:r>
              <w:rPr>
                <w:sz w:val="16"/>
              </w:rPr>
              <w:t>13</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215"/>
          </w:tcPr>
          <w:p>
            <w:pPr>
              <w:spacing w:after="0"/>
              <w:jc w:val="right"/>
            </w:pPr>
            <w:r>
              <w:rPr>
                <w:sz w:val="16"/>
              </w:rPr>
              <w:t>$100,088</w:t>
            </w:r>
          </w:p>
        </w:tc>
        <w:tc>
          <w:tcPr>
            <w:tcW w:type="dxa" w:w="1126"/>
          </w:tcPr>
          <w:p>
            <w:pPr>
              <w:spacing w:after="0"/>
              <w:jc w:val="right"/>
            </w:pPr>
            <w:r>
              <w:rPr>
                <w:sz w:val="16"/>
              </w:rPr>
              <w:t>$16</w:t>
            </w:r>
          </w:p>
        </w:tc>
        <w:tc>
          <w:tcPr>
            <w:tcW w:type="dxa" w:w="1622"/>
          </w:tcPr>
          <w:p>
            <w:pPr>
              <w:spacing w:after="0"/>
              <w:jc w:val="right"/>
            </w:pPr>
            <w:r>
              <w:rPr>
                <w:sz w:val="16"/>
              </w:rPr>
              <w:t>$14,433</w:t>
            </w:r>
          </w:p>
        </w:tc>
        <w:tc>
          <w:tcPr>
            <w:tcW w:type="dxa" w:w="1215"/>
          </w:tcPr>
          <w:p>
            <w:pPr>
              <w:spacing w:after="0"/>
              <w:jc w:val="right"/>
            </w:pPr>
            <w:r>
              <w:rPr>
                <w:sz w:val="16"/>
              </w:rPr>
              <w:t>$114,537</w:t>
            </w:r>
          </w:p>
        </w:tc>
        <w:tc>
          <w:tcPr>
            <w:tcW w:type="dxa" w:w="1692"/>
          </w:tcPr>
          <w:p>
            <w:pPr>
              <w:spacing w:after="0"/>
              <w:jc w:val="right"/>
            </w:pPr>
            <w:r>
              <w:rPr>
                <w:sz w:val="16"/>
              </w:rPr>
              <w:t>1</w:t>
            </w:r>
          </w:p>
        </w:tc>
        <w:tc>
          <w:tcPr>
            <w:tcW w:type="dxa" w:w="2970"/>
          </w:tcPr>
          <w:p>
            <w:pPr>
              <w:spacing w:after="0"/>
              <w:jc w:val="left"/>
            </w:pP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215"/>
          </w:tcPr>
          <w:p>
            <w:pPr>
              <w:spacing w:after="0"/>
              <w:jc w:val="right"/>
            </w:pPr>
            <w:r>
              <w:rPr>
                <w:sz w:val="16"/>
              </w:rPr>
              <w:t>$10,354</w:t>
            </w:r>
          </w:p>
        </w:tc>
        <w:tc>
          <w:tcPr>
            <w:tcW w:type="dxa" w:w="1126"/>
          </w:tcPr>
          <w:p>
            <w:pPr>
              <w:spacing w:after="0"/>
              <w:jc w:val="right"/>
            </w:pPr>
            <w:r>
              <w:rPr>
                <w:sz w:val="16"/>
              </w:rPr>
              <w:t>n/a</w:t>
            </w:r>
          </w:p>
        </w:tc>
        <w:tc>
          <w:tcPr>
            <w:tcW w:type="dxa" w:w="1622"/>
          </w:tcPr>
          <w:p>
            <w:pPr>
              <w:spacing w:after="0"/>
              <w:jc w:val="right"/>
            </w:pPr>
            <w:r>
              <w:rPr>
                <w:sz w:val="16"/>
              </w:rPr>
              <w:t>$196</w:t>
            </w:r>
          </w:p>
        </w:tc>
        <w:tc>
          <w:tcPr>
            <w:tcW w:type="dxa" w:w="1215"/>
          </w:tcPr>
          <w:p>
            <w:pPr>
              <w:spacing w:after="0"/>
              <w:jc w:val="right"/>
            </w:pPr>
            <w:r>
              <w:rPr>
                <w:sz w:val="16"/>
              </w:rPr>
              <w:t>$10,550</w:t>
            </w:r>
          </w:p>
        </w:tc>
        <w:tc>
          <w:tcPr>
            <w:tcW w:type="dxa" w:w="1692"/>
          </w:tcPr>
          <w:p>
            <w:pPr>
              <w:spacing w:after="0"/>
              <w:jc w:val="right"/>
            </w:pPr>
            <w:r>
              <w:rPr>
                <w:sz w:val="16"/>
              </w:rPr>
              <w:t>0</w:t>
            </w:r>
          </w:p>
        </w:tc>
        <w:tc>
          <w:tcPr>
            <w:tcW w:type="dxa" w:w="2970"/>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79"/>
        <w:gridCol w:w="11033"/>
      </w:tblGrid>
      <w:tr>
        <w:trPr>
          <w:cantSplit/>
          <w:tblHeader/>
        </w:trPr>
        <w:tc>
          <w:tcPr>
            <w:tcW w:type="dxa" w:w="3079"/>
            <w:shd w:val="clear" w:color="auto" w:fill="E8E8E8"/>
          </w:tcPr>
          <w:p>
            <w:pPr>
              <w:spacing w:after="0"/>
              <w:jc w:val="left"/>
            </w:pPr>
            <w:r>
              <w:rPr>
                <w:b/>
                <w:sz w:val="16"/>
              </w:rPr>
              <w:t>Hazard</w:t>
            </w:r>
          </w:p>
        </w:tc>
        <w:tc>
          <w:tcPr>
            <w:tcW w:type="dxa" w:w="110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79"/>
          </w:tcPr>
          <w:p>
            <w:pPr>
              <w:spacing w:after="0"/>
              <w:jc w:val="left"/>
            </w:pPr>
            <w:r>
              <w:rPr>
                <w:sz w:val="16"/>
              </w:rPr>
              <w:t>Earthquake</w:t>
            </w:r>
          </w:p>
        </w:tc>
        <w:tc>
          <w:tcPr>
            <w:tcW w:type="dxa" w:w="11033"/>
          </w:tcPr>
          <w:p>
            <w:pPr>
              <w:spacing w:after="0"/>
              <w:jc w:val="left"/>
            </w:pPr>
            <w:r>
              <w:rPr>
                <w:sz w:val="16"/>
              </w:rPr>
              <w:t>tract 527.01 (Relatively Low, 77.5); tract 531.12 (Relatively Low, 71.3); tract 520.01 (Relatively Low, 71.0)</w:t>
            </w:r>
          </w:p>
        </w:tc>
      </w:tr>
      <w:tr>
        <w:trPr>
          <w:cantSplit/>
        </w:trPr>
        <w:tc>
          <w:tcPr>
            <w:tcW w:type="dxa" w:w="3079"/>
          </w:tcPr>
          <w:p>
            <w:pPr>
              <w:spacing w:after="0"/>
              <w:jc w:val="left"/>
            </w:pPr>
            <w:r>
              <w:rPr>
                <w:sz w:val="16"/>
              </w:rPr>
              <w:t>Hurricane</w:t>
            </w:r>
          </w:p>
        </w:tc>
        <w:tc>
          <w:tcPr>
            <w:tcW w:type="dxa" w:w="11033"/>
          </w:tcPr>
          <w:p>
            <w:pPr>
              <w:spacing w:after="0"/>
              <w:jc w:val="left"/>
            </w:pPr>
            <w:r>
              <w:rPr>
                <w:sz w:val="16"/>
              </w:rPr>
              <w:t>tract 534.11 (Relatively Moderate, 80.8); tract 527.01 (Relatively Moderate, 80.6); tract 511.02 (Relatively Moderate, 80.2)</w:t>
            </w:r>
          </w:p>
        </w:tc>
      </w:tr>
      <w:tr>
        <w:trPr>
          <w:cantSplit/>
        </w:trPr>
        <w:tc>
          <w:tcPr>
            <w:tcW w:type="dxa" w:w="3079"/>
          </w:tcPr>
          <w:p>
            <w:pPr>
              <w:spacing w:after="0"/>
              <w:jc w:val="left"/>
            </w:pPr>
            <w:r>
              <w:rPr>
                <w:sz w:val="16"/>
              </w:rPr>
              <w:t>Landslide</w:t>
            </w:r>
          </w:p>
        </w:tc>
        <w:tc>
          <w:tcPr>
            <w:tcW w:type="dxa" w:w="11033"/>
          </w:tcPr>
          <w:p>
            <w:pPr>
              <w:spacing w:after="0"/>
              <w:jc w:val="left"/>
            </w:pPr>
            <w:r>
              <w:rPr>
                <w:sz w:val="16"/>
              </w:rPr>
              <w:t>tract 532.08 (Relatively Low, 91.1); tract 539.02 (Relatively Low, 91.0); tract 535.12 (Relatively Low, 86.8)</w:t>
            </w:r>
          </w:p>
        </w:tc>
      </w:tr>
      <w:tr>
        <w:trPr>
          <w:cantSplit/>
        </w:trPr>
        <w:tc>
          <w:tcPr>
            <w:tcW w:type="dxa" w:w="3079"/>
          </w:tcPr>
          <w:p>
            <w:pPr>
              <w:spacing w:after="0"/>
              <w:jc w:val="left"/>
            </w:pPr>
            <w:r>
              <w:rPr>
                <w:sz w:val="16"/>
              </w:rPr>
              <w:t>Tornado</w:t>
            </w:r>
          </w:p>
        </w:tc>
        <w:tc>
          <w:tcPr>
            <w:tcW w:type="dxa" w:w="11033"/>
          </w:tcPr>
          <w:p>
            <w:pPr>
              <w:spacing w:after="0"/>
              <w:jc w:val="left"/>
            </w:pPr>
            <w:r>
              <w:rPr>
                <w:sz w:val="16"/>
              </w:rPr>
              <w:t>tract 534.11 (Relatively High, 79.5); tract 527.01 (Relatively Moderate, 74.1); tract 531.09 (Relatively Moderate, 72.2)</w:t>
            </w:r>
          </w:p>
        </w:tc>
      </w:tr>
      <w:tr>
        <w:trPr>
          <w:cantSplit/>
        </w:trPr>
        <w:tc>
          <w:tcPr>
            <w:tcW w:type="dxa" w:w="3079"/>
          </w:tcPr>
          <w:p>
            <w:pPr>
              <w:spacing w:after="0"/>
              <w:jc w:val="left"/>
            </w:pPr>
            <w:r>
              <w:rPr>
                <w:sz w:val="16"/>
              </w:rPr>
              <w:t>Wildfire</w:t>
            </w:r>
          </w:p>
        </w:tc>
        <w:tc>
          <w:tcPr>
            <w:tcW w:type="dxa" w:w="11033"/>
          </w:tcPr>
          <w:p>
            <w:pPr>
              <w:spacing w:after="0"/>
              <w:jc w:val="left"/>
            </w:pPr>
            <w:r>
              <w:rPr>
                <w:sz w:val="16"/>
              </w:rPr>
              <w:t>tract 531.09 (Relatively Low, 77.4); tract 534.28 (Relatively Low, 75.1); tract 531.10 (Relatively Low, 74.4)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527.01 is Census Tract 527.01).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9"/>
        <w:gridCol w:w="1802"/>
        <w:gridCol w:w="1650"/>
        <w:gridCol w:w="1770"/>
        <w:gridCol w:w="1519"/>
        <w:gridCol w:w="1390"/>
        <w:gridCol w:w="2696"/>
        <w:gridCol w:w="1526"/>
      </w:tblGrid>
      <w:tr>
        <w:trPr>
          <w:cantSplit/>
          <w:tblHeader/>
        </w:trPr>
        <w:tc>
          <w:tcPr>
            <w:tcW w:type="dxa" w:w="1759"/>
            <w:shd w:val="clear" w:color="auto" w:fill="E8E8E8"/>
          </w:tcPr>
          <w:p>
            <w:pPr>
              <w:spacing w:after="0"/>
              <w:jc w:val="left"/>
            </w:pPr>
            <w:r>
              <w:rPr>
                <w:b/>
                <w:sz w:val="16"/>
              </w:rPr>
              <w:t>Hazard</w:t>
            </w:r>
          </w:p>
        </w:tc>
        <w:tc>
          <w:tcPr>
            <w:tcW w:type="dxa" w:w="1802"/>
            <w:shd w:val="clear" w:color="auto" w:fill="E8E8E8"/>
          </w:tcPr>
          <w:p>
            <w:pPr>
              <w:spacing w:after="0"/>
              <w:jc w:val="left"/>
            </w:pPr>
            <w:r>
              <w:rPr>
                <w:b/>
                <w:sz w:val="16"/>
              </w:rPr>
              <w:t>Scale</w:t>
            </w:r>
          </w:p>
        </w:tc>
        <w:tc>
          <w:tcPr>
            <w:tcW w:type="dxa" w:w="165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70"/>
            <w:shd w:val="clear" w:color="auto" w:fill="E8E8E8"/>
          </w:tcPr>
          <w:p>
            <w:pPr>
              <w:spacing w:after="0"/>
              <w:jc w:val="left"/>
            </w:pPr>
            <w:r>
              <w:rPr>
                <w:b/>
                <w:sz w:val="16"/>
              </w:rPr>
              <w:t>Observed range</w:t>
            </w:r>
          </w:p>
        </w:tc>
        <w:tc>
          <w:tcPr>
            <w:tcW w:type="dxa" w:w="1519"/>
            <w:shd w:val="clear" w:color="auto" w:fill="E8E8E8"/>
          </w:tcPr>
          <w:p>
            <w:pPr>
              <w:spacing w:after="0"/>
              <w:jc w:val="left"/>
            </w:pPr>
            <w:r>
              <w:rPr>
                <w:b/>
                <w:sz w:val="16"/>
              </w:rPr>
              <w:t>Worst recorded event</w:t>
            </w:r>
          </w:p>
        </w:tc>
        <w:tc>
          <w:tcPr>
            <w:tcW w:type="dxa" w:w="1390"/>
            <w:shd w:val="clear" w:color="auto" w:fill="E8E8E8"/>
          </w:tcPr>
          <w:p>
            <w:pPr>
              <w:spacing w:after="0"/>
              <w:jc w:val="left"/>
            </w:pPr>
            <w:r>
              <w:rPr>
                <w:b/>
                <w:sz w:val="16"/>
              </w:rPr>
              <w:t>Most damaging (when different)</w:t>
            </w:r>
          </w:p>
        </w:tc>
        <w:tc>
          <w:tcPr>
            <w:tcW w:type="dxa" w:w="2696"/>
            <w:shd w:val="clear" w:color="auto" w:fill="E8E8E8"/>
          </w:tcPr>
          <w:p>
            <w:pPr>
              <w:spacing w:after="0"/>
              <w:jc w:val="left"/>
            </w:pPr>
            <w:r>
              <w:rPr>
                <w:b/>
                <w:sz w:val="16"/>
              </w:rPr>
              <w:t>How it applies to jurisdictions</w:t>
            </w:r>
          </w:p>
        </w:tc>
        <w:tc>
          <w:tcPr>
            <w:tcW w:type="dxa" w:w="1526"/>
            <w:shd w:val="clear" w:color="auto" w:fill="E8E8E8"/>
          </w:tcPr>
          <w:p>
            <w:pPr>
              <w:spacing w:after="0"/>
              <w:jc w:val="left"/>
            </w:pPr>
            <w:r>
              <w:rPr>
                <w:b/>
                <w:sz w:val="16"/>
              </w:rPr>
              <w:t>Note</w:t>
            </w:r>
          </w:p>
        </w:tc>
      </w:tr>
      <w:tr>
        <w:trPr>
          <w:cantSplit/>
        </w:trPr>
        <w:tc>
          <w:tcPr>
            <w:tcW w:type="dxa" w:w="1759"/>
          </w:tcPr>
          <w:p>
            <w:pPr>
              <w:spacing w:after="0"/>
              <w:jc w:val="left"/>
            </w:pPr>
            <w:r>
              <w:rPr>
                <w:sz w:val="16"/>
              </w:rPr>
              <w:t>Cold/Wind Chill, Extreme Cold/Wind Chill</w:t>
            </w:r>
          </w:p>
        </w:tc>
        <w:tc>
          <w:tcPr>
            <w:tcW w:type="dxa" w:w="1802"/>
          </w:tcPr>
          <w:p>
            <w:pPr>
              <w:spacing w:after="0"/>
              <w:jc w:val="left"/>
            </w:pPr>
            <w:r>
              <w:rPr>
                <w:sz w:val="16"/>
              </w:rPr>
              <w:t>wind chill</w:t>
            </w:r>
          </w:p>
        </w:tc>
        <w:tc>
          <w:tcPr>
            <w:tcW w:type="dxa" w:w="1650"/>
          </w:tcPr>
          <w:p>
            <w:pPr>
              <w:spacing w:after="0"/>
              <w:jc w:val="right"/>
            </w:pPr>
            <w:r>
              <w:rPr>
                <w:sz w:val="16"/>
              </w:rPr>
              <w:t>1 record, 1996 (1 zone-level)</w:t>
            </w:r>
          </w:p>
        </w:tc>
        <w:tc>
          <w:tcPr>
            <w:tcW w:type="dxa" w:w="1770"/>
          </w:tcPr>
          <w:p>
            <w:pPr>
              <w:spacing w:after="0"/>
              <w:jc w:val="left"/>
            </w:pPr>
            <w:r>
              <w:rPr>
                <w:sz w:val="16"/>
              </w:rPr>
              <w:t>3 days; 1 with a recorded value</w:t>
            </w:r>
          </w:p>
        </w:tc>
        <w:tc>
          <w:tcPr>
            <w:tcW w:type="dxa" w:w="1519"/>
          </w:tcPr>
          <w:p>
            <w:pPr>
              <w:spacing w:after="0"/>
              <w:jc w:val="left"/>
            </w:pPr>
            <w:r>
              <w:rPr>
                <w:sz w:val="16"/>
              </w:rPr>
              <w:t>3 consecutive days, 1996-02-03 to 1996-02-05, zone-level</w:t>
            </w:r>
          </w:p>
        </w:tc>
        <w:tc>
          <w:tcPr>
            <w:tcW w:type="dxa" w:w="1390"/>
          </w:tcPr>
          <w:p>
            <w:pPr>
              <w:spacing w:after="0"/>
              <w:jc w:val="left"/>
            </w:pPr>
          </w:p>
        </w:tc>
        <w:tc>
          <w:tcPr>
            <w:tcW w:type="dxa" w:w="2696"/>
          </w:tcPr>
          <w:p>
            <w:pPr>
              <w:spacing w:after="0"/>
              <w:jc w:val="left"/>
            </w:pPr>
            <w:r>
              <w:rPr>
                <w:sz w:val="16"/>
              </w:rPr>
              <w:t>Countywide (zone-level records).</w:t>
            </w:r>
          </w:p>
        </w:tc>
        <w:tc>
          <w:tcPr>
            <w:tcW w:type="dxa" w:w="1526"/>
          </w:tcPr>
          <w:p>
            <w:pPr>
              <w:spacing w:after="0"/>
              <w:jc w:val="left"/>
            </w:pPr>
          </w:p>
        </w:tc>
      </w:tr>
      <w:tr>
        <w:trPr>
          <w:cantSplit/>
        </w:trPr>
        <w:tc>
          <w:tcPr>
            <w:tcW w:type="dxa" w:w="1759"/>
          </w:tcPr>
          <w:p>
            <w:pPr>
              <w:spacing w:after="0"/>
              <w:jc w:val="left"/>
            </w:pPr>
            <w:r>
              <w:rPr>
                <w:sz w:val="16"/>
              </w:rPr>
              <w:t>Frost/Freeze (outside NRI's Cold Wave definition)</w:t>
            </w:r>
          </w:p>
        </w:tc>
        <w:tc>
          <w:tcPr>
            <w:tcW w:type="dxa" w:w="1802"/>
          </w:tcPr>
          <w:p>
            <w:pPr>
              <w:spacing w:after="0"/>
              <w:jc w:val="left"/>
            </w:pPr>
            <w:r>
              <w:rPr>
                <w:sz w:val="16"/>
              </w:rPr>
              <w:t>crop damage</w:t>
            </w:r>
          </w:p>
        </w:tc>
        <w:tc>
          <w:tcPr>
            <w:tcW w:type="dxa" w:w="1650"/>
          </w:tcPr>
          <w:p>
            <w:pPr>
              <w:spacing w:after="0"/>
              <w:jc w:val="right"/>
            </w:pPr>
            <w:r>
              <w:rPr>
                <w:sz w:val="16"/>
              </w:rPr>
              <w:t>1 record, 2025 (1 zone-level)</w:t>
            </w:r>
          </w:p>
        </w:tc>
        <w:tc>
          <w:tcPr>
            <w:tcW w:type="dxa" w:w="1770"/>
          </w:tcPr>
          <w:p>
            <w:pPr>
              <w:spacing w:after="0"/>
              <w:jc w:val="left"/>
            </w:pPr>
          </w:p>
        </w:tc>
        <w:tc>
          <w:tcPr>
            <w:tcW w:type="dxa" w:w="1519"/>
          </w:tcPr>
          <w:p>
            <w:pPr>
              <w:spacing w:after="0"/>
              <w:jc w:val="left"/>
            </w:pPr>
            <w:r>
              <w:rPr>
                <w:sz w:val="16"/>
              </w:rPr>
              <w:t>No crop damage reported in 1 record.</w:t>
            </w:r>
          </w:p>
        </w:tc>
        <w:tc>
          <w:tcPr>
            <w:tcW w:type="dxa" w:w="1390"/>
          </w:tcPr>
          <w:p>
            <w:pPr>
              <w:spacing w:after="0"/>
              <w:jc w:val="left"/>
            </w:pPr>
          </w:p>
        </w:tc>
        <w:tc>
          <w:tcPr>
            <w:tcW w:type="dxa" w:w="2696"/>
          </w:tcPr>
          <w:p>
            <w:pPr>
              <w:spacing w:after="0"/>
              <w:jc w:val="left"/>
            </w:pPr>
            <w:r>
              <w:rPr>
                <w:sz w:val="16"/>
              </w:rPr>
              <w:t>Countywide (zone-level records).</w:t>
            </w:r>
          </w:p>
        </w:tc>
        <w:tc>
          <w:tcPr>
            <w:tcW w:type="dxa" w:w="1526"/>
          </w:tcPr>
          <w:p>
            <w:pPr>
              <w:spacing w:after="0"/>
              <w:jc w:val="left"/>
            </w:pPr>
          </w:p>
        </w:tc>
      </w:tr>
      <w:tr>
        <w:trPr>
          <w:cantSplit/>
        </w:trPr>
        <w:tc>
          <w:tcPr>
            <w:tcW w:type="dxa" w:w="1759"/>
          </w:tcPr>
          <w:p>
            <w:pPr>
              <w:spacing w:after="0"/>
              <w:jc w:val="left"/>
            </w:pPr>
            <w:r>
              <w:rPr>
                <w:sz w:val="16"/>
              </w:rPr>
              <w:t>Drought</w:t>
            </w:r>
          </w:p>
        </w:tc>
        <w:tc>
          <w:tcPr>
            <w:tcW w:type="dxa" w:w="1802"/>
          </w:tcPr>
          <w:p>
            <w:pPr>
              <w:spacing w:after="0"/>
              <w:jc w:val="left"/>
            </w:pPr>
            <w:r>
              <w:rPr>
                <w:sz w:val="16"/>
              </w:rPr>
              <w:t>U.S. Drought Monitor scale (D0 to D4)</w:t>
            </w:r>
          </w:p>
        </w:tc>
        <w:tc>
          <w:tcPr>
            <w:tcW w:type="dxa" w:w="1650"/>
          </w:tcPr>
          <w:p>
            <w:pPr>
              <w:spacing w:after="0"/>
              <w:jc w:val="right"/>
            </w:pPr>
            <w:r>
              <w:rPr>
                <w:sz w:val="16"/>
              </w:rPr>
              <w:t>0</w:t>
            </w:r>
          </w:p>
        </w:tc>
        <w:tc>
          <w:tcPr>
            <w:tcW w:type="dxa" w:w="1770"/>
          </w:tcPr>
          <w:p>
            <w:pPr>
              <w:spacing w:after="0"/>
              <w:jc w:val="left"/>
            </w:pPr>
          </w:p>
        </w:tc>
        <w:tc>
          <w:tcPr>
            <w:tcW w:type="dxa" w:w="1519"/>
          </w:tcPr>
          <w:p>
            <w:pPr>
              <w:spacing w:after="0"/>
              <w:jc w:val="left"/>
            </w:pPr>
          </w:p>
        </w:tc>
        <w:tc>
          <w:tcPr>
            <w:tcW w:type="dxa" w:w="1390"/>
          </w:tcPr>
          <w:p>
            <w:pPr>
              <w:spacing w:after="0"/>
              <w:jc w:val="left"/>
            </w:pPr>
          </w:p>
        </w:tc>
        <w:tc>
          <w:tcPr>
            <w:tcW w:type="dxa" w:w="2696"/>
          </w:tcPr>
          <w:p>
            <w:pPr>
              <w:spacing w:after="0"/>
              <w:jc w:val="left"/>
            </w:pPr>
          </w:p>
        </w:tc>
        <w:tc>
          <w:tcPr>
            <w:tcW w:type="dxa" w:w="15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9"/>
          </w:tcPr>
          <w:p>
            <w:pPr>
              <w:spacing w:after="0"/>
              <w:jc w:val="left"/>
            </w:pPr>
            <w:r>
              <w:rPr>
                <w:sz w:val="16"/>
              </w:rPr>
              <w:t>Earthquake</w:t>
            </w:r>
          </w:p>
        </w:tc>
        <w:tc>
          <w:tcPr>
            <w:tcW w:type="dxa" w:w="1802"/>
          </w:tcPr>
          <w:p>
            <w:pPr>
              <w:spacing w:after="0"/>
              <w:jc w:val="left"/>
            </w:pPr>
            <w:r>
              <w:rPr>
                <w:sz w:val="16"/>
              </w:rPr>
              <w:t>Modified Mercalli (local data)</w:t>
            </w:r>
          </w:p>
        </w:tc>
        <w:tc>
          <w:tcPr>
            <w:tcW w:type="dxa" w:w="1650"/>
          </w:tcPr>
          <w:p>
            <w:pPr>
              <w:spacing w:after="0"/>
              <w:jc w:val="right"/>
            </w:pPr>
            <w:r>
              <w:rPr>
                <w:sz w:val="16"/>
              </w:rPr>
              <w:t>0</w:t>
            </w:r>
          </w:p>
        </w:tc>
        <w:tc>
          <w:tcPr>
            <w:tcW w:type="dxa" w:w="1770"/>
          </w:tcPr>
          <w:p>
            <w:pPr>
              <w:spacing w:after="0"/>
              <w:jc w:val="left"/>
            </w:pPr>
          </w:p>
        </w:tc>
        <w:tc>
          <w:tcPr>
            <w:tcW w:type="dxa" w:w="1519"/>
          </w:tcPr>
          <w:p>
            <w:pPr>
              <w:spacing w:after="0"/>
              <w:jc w:val="left"/>
            </w:pPr>
          </w:p>
        </w:tc>
        <w:tc>
          <w:tcPr>
            <w:tcW w:type="dxa" w:w="1390"/>
          </w:tcPr>
          <w:p>
            <w:pPr>
              <w:spacing w:after="0"/>
              <w:jc w:val="left"/>
            </w:pPr>
          </w:p>
        </w:tc>
        <w:tc>
          <w:tcPr>
            <w:tcW w:type="dxa" w:w="2696"/>
          </w:tcPr>
          <w:p>
            <w:pPr>
              <w:spacing w:after="0"/>
              <w:jc w:val="left"/>
            </w:pPr>
          </w:p>
        </w:tc>
        <w:tc>
          <w:tcPr>
            <w:tcW w:type="dxa" w:w="1526"/>
          </w:tcPr>
          <w:p>
            <w:pPr>
              <w:spacing w:after="0"/>
              <w:jc w:val="left"/>
            </w:pPr>
            <w:r>
              <w:rPr>
                <w:sz w:val="16"/>
              </w:rPr>
              <w:t>Storm Events does not record earthquakes; the USGS earthquake catalog is the source.</w:t>
            </w:r>
          </w:p>
        </w:tc>
      </w:tr>
      <w:tr>
        <w:trPr>
          <w:cantSplit/>
        </w:trPr>
        <w:tc>
          <w:tcPr>
            <w:tcW w:type="dxa" w:w="1759"/>
          </w:tcPr>
          <w:p>
            <w:pPr>
              <w:spacing w:after="0"/>
              <w:jc w:val="left"/>
            </w:pPr>
            <w:r>
              <w:rPr>
                <w:sz w:val="16"/>
              </w:rPr>
              <w:t>Hail</w:t>
            </w:r>
          </w:p>
        </w:tc>
        <w:tc>
          <w:tcPr>
            <w:tcW w:type="dxa" w:w="1802"/>
          </w:tcPr>
          <w:p>
            <w:pPr>
              <w:spacing w:after="0"/>
              <w:jc w:val="left"/>
            </w:pPr>
            <w:r>
              <w:rPr>
                <w:sz w:val="16"/>
              </w:rPr>
              <w:t>hail size (inches)</w:t>
            </w:r>
          </w:p>
        </w:tc>
        <w:tc>
          <w:tcPr>
            <w:tcW w:type="dxa" w:w="1650"/>
          </w:tcPr>
          <w:p>
            <w:pPr>
              <w:spacing w:after="0"/>
              <w:jc w:val="right"/>
            </w:pPr>
            <w:r>
              <w:rPr>
                <w:sz w:val="16"/>
              </w:rPr>
              <w:t>393 records, 1958 to 2025</w:t>
            </w:r>
          </w:p>
        </w:tc>
        <w:tc>
          <w:tcPr>
            <w:tcW w:type="dxa" w:w="1770"/>
          </w:tcPr>
          <w:p>
            <w:pPr>
              <w:spacing w:after="0"/>
              <w:jc w:val="left"/>
            </w:pPr>
            <w:r>
              <w:rPr>
                <w:sz w:val="16"/>
              </w:rPr>
              <w:t>0.75 in to 4 in (median 1 in); 393 with a recorded value</w:t>
            </w:r>
          </w:p>
        </w:tc>
        <w:tc>
          <w:tcPr>
            <w:tcW w:type="dxa" w:w="1519"/>
          </w:tcPr>
          <w:p>
            <w:pPr>
              <w:spacing w:after="0"/>
              <w:jc w:val="left"/>
            </w:pPr>
            <w:r>
              <w:rPr>
                <w:sz w:val="16"/>
              </w:rPr>
              <w:t>4 in hail, 2005-03-28</w:t>
            </w:r>
          </w:p>
        </w:tc>
        <w:tc>
          <w:tcPr>
            <w:tcW w:type="dxa" w:w="1390"/>
          </w:tcPr>
          <w:p>
            <w:pPr>
              <w:spacing w:after="0"/>
              <w:jc w:val="left"/>
            </w:pPr>
            <w:r>
              <w:rPr>
                <w:sz w:val="16"/>
              </w:rPr>
              <w:t>Hail, 2019-05-13, $95,000,000 property; $0 crops (2019 dollars)</w:t>
            </w:r>
          </w:p>
        </w:tc>
        <w:tc>
          <w:tcPr>
            <w:tcW w:type="dxa" w:w="2696"/>
          </w:tcPr>
          <w:p>
            <w:pPr>
              <w:spacing w:after="0"/>
              <w:jc w:val="left"/>
            </w:pPr>
            <w:r>
              <w:rPr>
                <w:sz w:val="16"/>
              </w:rPr>
              <w:t>Event records naming jurisdictions in the plan: Raleigh city (52 records), Apex town (25 records), Cary town (24 records), Morrisville town (17 records), Garner town (13 records), Wake Forest town (11 records), Holly Springs town (10 records), Knightdale town (8 records), Rolesville town (7 records), Zebulon town (7 records); and 1 more jurisdiction (see the Excel file).</w:t>
            </w:r>
          </w:p>
        </w:tc>
        <w:tc>
          <w:tcPr>
            <w:tcW w:type="dxa" w:w="1526"/>
          </w:tcPr>
          <w:p>
            <w:pPr>
              <w:spacing w:after="0"/>
              <w:jc w:val="left"/>
            </w:pPr>
          </w:p>
        </w:tc>
      </w:tr>
      <w:tr>
        <w:trPr>
          <w:cantSplit/>
        </w:trPr>
        <w:tc>
          <w:tcPr>
            <w:tcW w:type="dxa" w:w="1759"/>
          </w:tcPr>
          <w:p>
            <w:pPr>
              <w:spacing w:after="0"/>
              <w:jc w:val="left"/>
            </w:pPr>
            <w:r>
              <w:rPr>
                <w:sz w:val="16"/>
              </w:rPr>
              <w:t>Excessive Heat, Heat</w:t>
            </w:r>
          </w:p>
        </w:tc>
        <w:tc>
          <w:tcPr>
            <w:tcW w:type="dxa" w:w="1802"/>
          </w:tcPr>
          <w:p>
            <w:pPr>
              <w:spacing w:after="0"/>
              <w:jc w:val="left"/>
            </w:pPr>
            <w:r>
              <w:rPr>
                <w:sz w:val="16"/>
              </w:rPr>
              <w:t>heat index (in event narratives)</w:t>
            </w:r>
          </w:p>
        </w:tc>
        <w:tc>
          <w:tcPr>
            <w:tcW w:type="dxa" w:w="1650"/>
          </w:tcPr>
          <w:p>
            <w:pPr>
              <w:spacing w:after="0"/>
              <w:jc w:val="right"/>
            </w:pPr>
            <w:r>
              <w:rPr>
                <w:sz w:val="16"/>
              </w:rPr>
              <w:t>7 records, 1998 to 2025 (7 zone-level)</w:t>
            </w:r>
          </w:p>
        </w:tc>
        <w:tc>
          <w:tcPr>
            <w:tcW w:type="dxa" w:w="1770"/>
          </w:tcPr>
          <w:p>
            <w:pPr>
              <w:spacing w:after="0"/>
              <w:jc w:val="left"/>
            </w:pPr>
            <w:r>
              <w:rPr>
                <w:sz w:val="16"/>
              </w:rPr>
              <w:t>1 day to 3 days (median 2 days); 4 with a recorded value</w:t>
            </w:r>
          </w:p>
        </w:tc>
        <w:tc>
          <w:tcPr>
            <w:tcW w:type="dxa" w:w="1519"/>
          </w:tcPr>
          <w:p>
            <w:pPr>
              <w:spacing w:after="0"/>
              <w:jc w:val="left"/>
            </w:pPr>
            <w:r>
              <w:rPr>
                <w:sz w:val="16"/>
              </w:rPr>
              <w:t>3 consecutive days, 2025-07-26 to 2025-07-28, zone-level</w:t>
            </w:r>
          </w:p>
        </w:tc>
        <w:tc>
          <w:tcPr>
            <w:tcW w:type="dxa" w:w="1390"/>
          </w:tcPr>
          <w:p>
            <w:pPr>
              <w:spacing w:after="0"/>
              <w:jc w:val="left"/>
            </w:pPr>
          </w:p>
        </w:tc>
        <w:tc>
          <w:tcPr>
            <w:tcW w:type="dxa" w:w="2696"/>
          </w:tcPr>
          <w:p>
            <w:pPr>
              <w:spacing w:after="0"/>
              <w:jc w:val="left"/>
            </w:pPr>
            <w:r>
              <w:rPr>
                <w:sz w:val="16"/>
              </w:rPr>
              <w:t>Countywide (zone-level records).</w:t>
            </w:r>
          </w:p>
        </w:tc>
        <w:tc>
          <w:tcPr>
            <w:tcW w:type="dxa" w:w="1526"/>
          </w:tcPr>
          <w:p>
            <w:pPr>
              <w:spacing w:after="0"/>
              <w:jc w:val="left"/>
            </w:pPr>
          </w:p>
        </w:tc>
      </w:tr>
      <w:tr>
        <w:trPr>
          <w:cantSplit/>
        </w:trPr>
        <w:tc>
          <w:tcPr>
            <w:tcW w:type="dxa" w:w="1759"/>
          </w:tcPr>
          <w:p>
            <w:pPr>
              <w:spacing w:after="0"/>
              <w:jc w:val="left"/>
            </w:pPr>
            <w:r>
              <w:rPr>
                <w:sz w:val="16"/>
              </w:rPr>
              <w:t>Hurricane, Tropical Storm, Tropical Depression</w:t>
            </w:r>
          </w:p>
        </w:tc>
        <w:tc>
          <w:tcPr>
            <w:tcW w:type="dxa" w:w="1802"/>
          </w:tcPr>
          <w:p>
            <w:pPr>
              <w:spacing w:after="0"/>
              <w:jc w:val="left"/>
            </w:pPr>
            <w:r>
              <w:rPr>
                <w:sz w:val="16"/>
              </w:rPr>
              <w:t>Saffir-Simpson</w:t>
            </w:r>
          </w:p>
        </w:tc>
        <w:tc>
          <w:tcPr>
            <w:tcW w:type="dxa" w:w="1650"/>
          </w:tcPr>
          <w:p>
            <w:pPr>
              <w:spacing w:after="0"/>
              <w:jc w:val="right"/>
            </w:pPr>
            <w:r>
              <w:rPr>
                <w:sz w:val="16"/>
              </w:rPr>
              <w:t>13 records, 1996 to 2022 (13 zone-level)</w:t>
            </w:r>
          </w:p>
        </w:tc>
        <w:tc>
          <w:tcPr>
            <w:tcW w:type="dxa" w:w="1770"/>
          </w:tcPr>
          <w:p>
            <w:pPr>
              <w:spacing w:after="0"/>
              <w:jc w:val="left"/>
            </w:pPr>
          </w:p>
        </w:tc>
        <w:tc>
          <w:tcPr>
            <w:tcW w:type="dxa" w:w="1519"/>
          </w:tcPr>
          <w:p>
            <w:pPr>
              <w:spacing w:after="0"/>
              <w:jc w:val="left"/>
            </w:pPr>
            <w:r>
              <w:rPr>
                <w:sz w:val="16"/>
              </w:rPr>
              <w:t>Strongest recorded: Hurricane record (NOAA event type 'Hurricane (Typhoon)'), 2003-09-18, $890,000 property; crops not reported (2003 dollars); NWS zone NCZ041</w:t>
            </w:r>
          </w:p>
        </w:tc>
        <w:tc>
          <w:tcPr>
            <w:tcW w:type="dxa" w:w="1390"/>
          </w:tcPr>
          <w:p>
            <w:pPr>
              <w:spacing w:after="0"/>
              <w:jc w:val="left"/>
            </w:pPr>
            <w:r>
              <w:rPr>
                <w:sz w:val="16"/>
              </w:rPr>
              <w:t>Most damaging recorded: Tropical Storm, 2022-09-30, $1,000,000 property; $0 crops (zone total, 2022 dollars)</w:t>
            </w:r>
          </w:p>
        </w:tc>
        <w:tc>
          <w:tcPr>
            <w:tcW w:type="dxa" w:w="2696"/>
          </w:tcPr>
          <w:p>
            <w:pPr>
              <w:spacing w:after="0"/>
              <w:jc w:val="left"/>
            </w:pPr>
            <w:r>
              <w:rPr>
                <w:sz w:val="16"/>
              </w:rPr>
              <w:t>Countywide (zone-level records).</w:t>
            </w:r>
          </w:p>
        </w:tc>
        <w:tc>
          <w:tcPr>
            <w:tcW w:type="dxa" w:w="15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9"/>
          </w:tcPr>
          <w:p>
            <w:pPr>
              <w:spacing w:after="0"/>
              <w:jc w:val="left"/>
            </w:pPr>
            <w:r>
              <w:rPr>
                <w:sz w:val="16"/>
              </w:rPr>
              <w:t>Ice Storm</w:t>
            </w:r>
          </w:p>
        </w:tc>
        <w:tc>
          <w:tcPr>
            <w:tcW w:type="dxa" w:w="1802"/>
          </w:tcPr>
          <w:p>
            <w:pPr>
              <w:spacing w:after="0"/>
              <w:jc w:val="left"/>
            </w:pPr>
            <w:r>
              <w:rPr>
                <w:sz w:val="16"/>
              </w:rPr>
              <w:t>Sperry-Piltz ice scale (local data)</w:t>
            </w:r>
          </w:p>
        </w:tc>
        <w:tc>
          <w:tcPr>
            <w:tcW w:type="dxa" w:w="1650"/>
          </w:tcPr>
          <w:p>
            <w:pPr>
              <w:spacing w:after="0"/>
              <w:jc w:val="right"/>
            </w:pPr>
            <w:r>
              <w:rPr>
                <w:sz w:val="16"/>
              </w:rPr>
              <w:t>3 records, 1996 to 1998 (3 zone-level)</w:t>
            </w:r>
          </w:p>
        </w:tc>
        <w:tc>
          <w:tcPr>
            <w:tcW w:type="dxa" w:w="1770"/>
          </w:tcPr>
          <w:p>
            <w:pPr>
              <w:spacing w:after="0"/>
              <w:jc w:val="left"/>
            </w:pPr>
          </w:p>
        </w:tc>
        <w:tc>
          <w:tcPr>
            <w:tcW w:type="dxa" w:w="1519"/>
          </w:tcPr>
          <w:p>
            <w:pPr>
              <w:spacing w:after="0"/>
              <w:jc w:val="left"/>
            </w:pPr>
            <w:r>
              <w:rPr>
                <w:sz w:val="16"/>
              </w:rPr>
              <w:t>No damage reported in 3 records.</w:t>
            </w:r>
          </w:p>
        </w:tc>
        <w:tc>
          <w:tcPr>
            <w:tcW w:type="dxa" w:w="1390"/>
          </w:tcPr>
          <w:p>
            <w:pPr>
              <w:spacing w:after="0"/>
              <w:jc w:val="left"/>
            </w:pPr>
          </w:p>
        </w:tc>
        <w:tc>
          <w:tcPr>
            <w:tcW w:type="dxa" w:w="2696"/>
          </w:tcPr>
          <w:p>
            <w:pPr>
              <w:spacing w:after="0"/>
              <w:jc w:val="left"/>
            </w:pPr>
            <w:r>
              <w:rPr>
                <w:sz w:val="16"/>
              </w:rPr>
              <w:t>Countywide (zone-level records).</w:t>
            </w:r>
          </w:p>
        </w:tc>
        <w:tc>
          <w:tcPr>
            <w:tcW w:type="dxa" w:w="1526"/>
          </w:tcPr>
          <w:p>
            <w:pPr>
              <w:spacing w:after="0"/>
              <w:jc w:val="left"/>
            </w:pPr>
          </w:p>
        </w:tc>
      </w:tr>
      <w:tr>
        <w:trPr>
          <w:cantSplit/>
        </w:trPr>
        <w:tc>
          <w:tcPr>
            <w:tcW w:type="dxa" w:w="1759"/>
          </w:tcPr>
          <w:p>
            <w:pPr>
              <w:spacing w:after="0"/>
              <w:jc w:val="left"/>
            </w:pPr>
            <w:r>
              <w:rPr>
                <w:sz w:val="16"/>
              </w:rPr>
              <w:t>Flash Flood, Flood, Lakeshore Flood</w:t>
            </w:r>
          </w:p>
        </w:tc>
        <w:tc>
          <w:tcPr>
            <w:tcW w:type="dxa" w:w="1802"/>
          </w:tcPr>
          <w:p>
            <w:pPr>
              <w:spacing w:after="0"/>
              <w:jc w:val="left"/>
            </w:pPr>
            <w:r>
              <w:rPr>
                <w:sz w:val="16"/>
              </w:rPr>
              <w:t>damage and flood days (flood depth: FIRM)</w:t>
            </w:r>
          </w:p>
        </w:tc>
        <w:tc>
          <w:tcPr>
            <w:tcW w:type="dxa" w:w="1650"/>
          </w:tcPr>
          <w:p>
            <w:pPr>
              <w:spacing w:after="0"/>
              <w:jc w:val="right"/>
            </w:pPr>
            <w:r>
              <w:rPr>
                <w:sz w:val="16"/>
              </w:rPr>
              <w:t>291 records, 1996 to 2025 (2 zone-level)</w:t>
            </w:r>
          </w:p>
        </w:tc>
        <w:tc>
          <w:tcPr>
            <w:tcW w:type="dxa" w:w="1770"/>
          </w:tcPr>
          <w:p>
            <w:pPr>
              <w:spacing w:after="0"/>
              <w:jc w:val="left"/>
            </w:pPr>
          </w:p>
        </w:tc>
        <w:tc>
          <w:tcPr>
            <w:tcW w:type="dxa" w:w="1519"/>
          </w:tcPr>
          <w:p>
            <w:pPr>
              <w:spacing w:after="0"/>
              <w:jc w:val="left"/>
            </w:pPr>
            <w:r>
              <w:rPr>
                <w:sz w:val="16"/>
              </w:rPr>
              <w:t>Flash Flood, 2016-10-08, $65,500,000 property; $0 crops (2016 dollars)</w:t>
            </w:r>
          </w:p>
        </w:tc>
        <w:tc>
          <w:tcPr>
            <w:tcW w:type="dxa" w:w="1390"/>
          </w:tcPr>
          <w:p>
            <w:pPr>
              <w:spacing w:after="0"/>
              <w:jc w:val="left"/>
            </w:pPr>
          </w:p>
        </w:tc>
        <w:tc>
          <w:tcPr>
            <w:tcW w:type="dxa" w:w="2696"/>
          </w:tcPr>
          <w:p>
            <w:pPr>
              <w:spacing w:after="0"/>
              <w:jc w:val="left"/>
            </w:pPr>
            <w:r>
              <w:rPr>
                <w:sz w:val="16"/>
              </w:rPr>
              <w:t>Event records naming jurisdictions in the plan: Raleigh city (64 records), Morrisville town (16 records), Apex town (8 records), Cary town (8 records), Garner town (6 records), Wake Forest town (6 records), Holly Springs town (5 records), Zebulon town (4 records), Knightdale town (2 records), Rolesville town (1 record). Zone-level records (2) apply countywide.</w:t>
            </w:r>
          </w:p>
        </w:tc>
        <w:tc>
          <w:tcPr>
            <w:tcW w:type="dxa" w:w="15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9"/>
          </w:tcPr>
          <w:p>
            <w:pPr>
              <w:spacing w:after="0"/>
              <w:jc w:val="left"/>
            </w:pPr>
            <w:r>
              <w:rPr>
                <w:sz w:val="16"/>
              </w:rPr>
              <w:t>Debris Flow</w:t>
            </w:r>
          </w:p>
        </w:tc>
        <w:tc>
          <w:tcPr>
            <w:tcW w:type="dxa" w:w="1802"/>
          </w:tcPr>
          <w:p>
            <w:pPr>
              <w:spacing w:after="0"/>
              <w:jc w:val="left"/>
            </w:pPr>
            <w:r>
              <w:rPr>
                <w:sz w:val="16"/>
              </w:rPr>
              <w:t>none (count and damage only)</w:t>
            </w:r>
          </w:p>
        </w:tc>
        <w:tc>
          <w:tcPr>
            <w:tcW w:type="dxa" w:w="1650"/>
          </w:tcPr>
          <w:p>
            <w:pPr>
              <w:spacing w:after="0"/>
              <w:jc w:val="right"/>
            </w:pPr>
            <w:r>
              <w:rPr>
                <w:sz w:val="16"/>
              </w:rPr>
              <w:t>0</w:t>
            </w:r>
          </w:p>
        </w:tc>
        <w:tc>
          <w:tcPr>
            <w:tcW w:type="dxa" w:w="1770"/>
          </w:tcPr>
          <w:p>
            <w:pPr>
              <w:spacing w:after="0"/>
              <w:jc w:val="left"/>
            </w:pPr>
          </w:p>
        </w:tc>
        <w:tc>
          <w:tcPr>
            <w:tcW w:type="dxa" w:w="1519"/>
          </w:tcPr>
          <w:p>
            <w:pPr>
              <w:spacing w:after="0"/>
              <w:jc w:val="left"/>
            </w:pPr>
          </w:p>
        </w:tc>
        <w:tc>
          <w:tcPr>
            <w:tcW w:type="dxa" w:w="1390"/>
          </w:tcPr>
          <w:p>
            <w:pPr>
              <w:spacing w:after="0"/>
              <w:jc w:val="left"/>
            </w:pPr>
          </w:p>
        </w:tc>
        <w:tc>
          <w:tcPr>
            <w:tcW w:type="dxa" w:w="2696"/>
          </w:tcPr>
          <w:p>
            <w:pPr>
              <w:spacing w:after="0"/>
              <w:jc w:val="left"/>
            </w:pPr>
          </w:p>
        </w:tc>
        <w:tc>
          <w:tcPr>
            <w:tcW w:type="dxa" w:w="1526"/>
          </w:tcPr>
          <w:p>
            <w:pPr>
              <w:spacing w:after="0"/>
              <w:jc w:val="left"/>
            </w:pPr>
          </w:p>
        </w:tc>
      </w:tr>
      <w:tr>
        <w:trPr>
          <w:cantSplit/>
        </w:trPr>
        <w:tc>
          <w:tcPr>
            <w:tcW w:type="dxa" w:w="1759"/>
          </w:tcPr>
          <w:p>
            <w:pPr>
              <w:spacing w:after="0"/>
              <w:jc w:val="left"/>
            </w:pPr>
            <w:r>
              <w:rPr>
                <w:sz w:val="16"/>
              </w:rPr>
              <w:t>Lightning</w:t>
            </w:r>
          </w:p>
        </w:tc>
        <w:tc>
          <w:tcPr>
            <w:tcW w:type="dxa" w:w="1802"/>
          </w:tcPr>
          <w:p>
            <w:pPr>
              <w:spacing w:after="0"/>
              <w:jc w:val="left"/>
            </w:pPr>
            <w:r>
              <w:rPr>
                <w:sz w:val="16"/>
              </w:rPr>
              <w:t>annualized frequency (the measure FEMA's Local Mitigation Planning Handbook names)</w:t>
            </w:r>
          </w:p>
        </w:tc>
        <w:tc>
          <w:tcPr>
            <w:tcW w:type="dxa" w:w="1650"/>
          </w:tcPr>
          <w:p>
            <w:pPr>
              <w:spacing w:after="0"/>
              <w:jc w:val="right"/>
            </w:pPr>
            <w:r>
              <w:rPr>
                <w:sz w:val="16"/>
              </w:rPr>
              <w:t>41 records, 1998 to 2023</w:t>
            </w:r>
          </w:p>
        </w:tc>
        <w:tc>
          <w:tcPr>
            <w:tcW w:type="dxa" w:w="1770"/>
          </w:tcPr>
          <w:p>
            <w:pPr>
              <w:spacing w:after="0"/>
              <w:jc w:val="left"/>
            </w:pPr>
          </w:p>
        </w:tc>
        <w:tc>
          <w:tcPr>
            <w:tcW w:type="dxa" w:w="1519"/>
          </w:tcPr>
          <w:p>
            <w:pPr>
              <w:spacing w:after="0"/>
              <w:jc w:val="left"/>
            </w:pPr>
            <w:r>
              <w:rPr>
                <w:sz w:val="16"/>
              </w:rPr>
              <w:t>Lightning, 2018-07-28, $0 property; $0 crops (2018 dollars), 1 direct death, 1 direct injury</w:t>
            </w:r>
          </w:p>
        </w:tc>
        <w:tc>
          <w:tcPr>
            <w:tcW w:type="dxa" w:w="1390"/>
          </w:tcPr>
          <w:p>
            <w:pPr>
              <w:spacing w:after="0"/>
              <w:jc w:val="left"/>
            </w:pPr>
            <w:r>
              <w:rPr>
                <w:sz w:val="16"/>
              </w:rPr>
              <w:t>Lightning, 2010-06-02, $1,000,000 property; $0 crops (2010 dollars)</w:t>
            </w:r>
          </w:p>
        </w:tc>
        <w:tc>
          <w:tcPr>
            <w:tcW w:type="dxa" w:w="2696"/>
          </w:tcPr>
          <w:p>
            <w:pPr>
              <w:spacing w:after="0"/>
              <w:jc w:val="left"/>
            </w:pPr>
            <w:r>
              <w:rPr>
                <w:sz w:val="16"/>
              </w:rPr>
              <w:t>Event records naming jurisdictions in the plan: Cary town (6 records), Knightdale town (3 records), Raleigh city (3 records), Holly Springs town (2 records), Apex town (1 record), Morrisville town (1 record), Wake Forest town (1 record), Wendell town (1 record).</w:t>
            </w:r>
          </w:p>
        </w:tc>
        <w:tc>
          <w:tcPr>
            <w:tcW w:type="dxa" w:w="1526"/>
          </w:tcPr>
          <w:p>
            <w:pPr>
              <w:spacing w:after="0"/>
              <w:jc w:val="left"/>
            </w:pPr>
            <w:r>
              <w:rPr>
                <w:sz w:val="16"/>
              </w:rPr>
              <w:t>Storm Events lists lightning with damage or casualties.</w:t>
            </w:r>
          </w:p>
        </w:tc>
      </w:tr>
      <w:tr>
        <w:trPr>
          <w:cantSplit/>
        </w:trPr>
        <w:tc>
          <w:tcPr>
            <w:tcW w:type="dxa" w:w="1759"/>
          </w:tcPr>
          <w:p>
            <w:pPr>
              <w:spacing w:after="0"/>
              <w:jc w:val="left"/>
            </w:pPr>
            <w:r>
              <w:rPr>
                <w:sz w:val="16"/>
              </w:rPr>
              <w:t>High Wind and Strong Wind (outside NRI's Strong Wind definition)</w:t>
            </w:r>
          </w:p>
        </w:tc>
        <w:tc>
          <w:tcPr>
            <w:tcW w:type="dxa" w:w="1802"/>
          </w:tcPr>
          <w:p>
            <w:pPr>
              <w:spacing w:after="0"/>
              <w:jc w:val="left"/>
            </w:pPr>
            <w:r>
              <w:rPr>
                <w:sz w:val="16"/>
              </w:rPr>
              <w:t>wind speed (kt and mph)</w:t>
            </w:r>
          </w:p>
        </w:tc>
        <w:tc>
          <w:tcPr>
            <w:tcW w:type="dxa" w:w="1650"/>
          </w:tcPr>
          <w:p>
            <w:pPr>
              <w:spacing w:after="0"/>
              <w:jc w:val="right"/>
            </w:pPr>
            <w:r>
              <w:rPr>
                <w:sz w:val="16"/>
              </w:rPr>
              <w:t>22 records, 1997 to 2020 (22 zone-level)</w:t>
            </w:r>
          </w:p>
        </w:tc>
        <w:tc>
          <w:tcPr>
            <w:tcW w:type="dxa" w:w="1770"/>
          </w:tcPr>
          <w:p>
            <w:pPr>
              <w:spacing w:after="0"/>
              <w:jc w:val="left"/>
            </w:pPr>
            <w:r>
              <w:rPr>
                <w:sz w:val="16"/>
              </w:rPr>
              <w:t>35 kt (40 mph) to 55 kt (63 mph) (median 41 kt (47 mph)); 22 with a recorded value</w:t>
            </w:r>
          </w:p>
        </w:tc>
        <w:tc>
          <w:tcPr>
            <w:tcW w:type="dxa" w:w="1519"/>
          </w:tcPr>
          <w:p>
            <w:pPr>
              <w:spacing w:after="0"/>
              <w:jc w:val="left"/>
            </w:pPr>
            <w:r>
              <w:rPr>
                <w:sz w:val="16"/>
              </w:rPr>
              <w:t>55 kt (63 mph) measured gust, High Wind, 2009-01-07; NWS zone NCZ041</w:t>
            </w:r>
          </w:p>
        </w:tc>
        <w:tc>
          <w:tcPr>
            <w:tcW w:type="dxa" w:w="1390"/>
          </w:tcPr>
          <w:p>
            <w:pPr>
              <w:spacing w:after="0"/>
              <w:jc w:val="left"/>
            </w:pPr>
            <w:r>
              <w:rPr>
                <w:sz w:val="16"/>
              </w:rPr>
              <w:t>Strong Wind, 2020-10-29, $1,500,000 property; $0 crops (zone total, 2020 dollars)</w:t>
            </w:r>
          </w:p>
        </w:tc>
        <w:tc>
          <w:tcPr>
            <w:tcW w:type="dxa" w:w="2696"/>
          </w:tcPr>
          <w:p>
            <w:pPr>
              <w:spacing w:after="0"/>
              <w:jc w:val="left"/>
            </w:pPr>
            <w:r>
              <w:rPr>
                <w:sz w:val="16"/>
              </w:rPr>
              <w:t>Countywide (zone-level records).</w:t>
            </w:r>
          </w:p>
        </w:tc>
        <w:tc>
          <w:tcPr>
            <w:tcW w:type="dxa" w:w="1526"/>
          </w:tcPr>
          <w:p>
            <w:pPr>
              <w:spacing w:after="0"/>
              <w:jc w:val="left"/>
            </w:pPr>
          </w:p>
        </w:tc>
      </w:tr>
      <w:tr>
        <w:trPr>
          <w:cantSplit/>
        </w:trPr>
        <w:tc>
          <w:tcPr>
            <w:tcW w:type="dxa" w:w="1759"/>
          </w:tcPr>
          <w:p>
            <w:pPr>
              <w:spacing w:after="0"/>
              <w:jc w:val="left"/>
            </w:pPr>
            <w:r>
              <w:rPr>
                <w:sz w:val="16"/>
              </w:rPr>
              <w:t>Thunderstorm Wind</w:t>
            </w:r>
          </w:p>
        </w:tc>
        <w:tc>
          <w:tcPr>
            <w:tcW w:type="dxa" w:w="1802"/>
          </w:tcPr>
          <w:p>
            <w:pPr>
              <w:spacing w:after="0"/>
              <w:jc w:val="left"/>
            </w:pPr>
            <w:r>
              <w:rPr>
                <w:sz w:val="16"/>
              </w:rPr>
              <w:t>wind speed (kt and mph)</w:t>
            </w:r>
          </w:p>
        </w:tc>
        <w:tc>
          <w:tcPr>
            <w:tcW w:type="dxa" w:w="1650"/>
          </w:tcPr>
          <w:p>
            <w:pPr>
              <w:spacing w:after="0"/>
              <w:jc w:val="right"/>
            </w:pPr>
            <w:r>
              <w:rPr>
                <w:sz w:val="16"/>
              </w:rPr>
              <w:t>737 records, 1958 to 2026</w:t>
            </w:r>
          </w:p>
        </w:tc>
        <w:tc>
          <w:tcPr>
            <w:tcW w:type="dxa" w:w="1770"/>
          </w:tcPr>
          <w:p>
            <w:pPr>
              <w:spacing w:after="0"/>
              <w:jc w:val="left"/>
            </w:pPr>
            <w:r>
              <w:rPr>
                <w:sz w:val="16"/>
              </w:rPr>
              <w:t>50 kt (58 mph) to 75 kt (86 mph) (median 50 kt (58 mph)); 642 with a recorded value</w:t>
            </w:r>
          </w:p>
        </w:tc>
        <w:tc>
          <w:tcPr>
            <w:tcW w:type="dxa" w:w="1519"/>
          </w:tcPr>
          <w:p>
            <w:pPr>
              <w:spacing w:after="0"/>
              <w:jc w:val="left"/>
            </w:pPr>
            <w:r>
              <w:rPr>
                <w:sz w:val="16"/>
              </w:rPr>
              <w:t>75 kt (86 mph) measured gust, Thunderstorm Wind, 2014-01-11</w:t>
            </w:r>
          </w:p>
        </w:tc>
        <w:tc>
          <w:tcPr>
            <w:tcW w:type="dxa" w:w="1390"/>
          </w:tcPr>
          <w:p>
            <w:pPr>
              <w:spacing w:after="0"/>
              <w:jc w:val="left"/>
            </w:pPr>
            <w:r>
              <w:rPr>
                <w:sz w:val="16"/>
              </w:rPr>
              <w:t>Thunderstorm Wind, 2014-01-11, $1,000,000 property; $0 crops (2014 dollars)</w:t>
            </w:r>
          </w:p>
        </w:tc>
        <w:tc>
          <w:tcPr>
            <w:tcW w:type="dxa" w:w="2696"/>
          </w:tcPr>
          <w:p>
            <w:pPr>
              <w:spacing w:after="0"/>
              <w:jc w:val="left"/>
            </w:pPr>
            <w:r>
              <w:rPr>
                <w:sz w:val="16"/>
              </w:rPr>
              <w:t>Event records naming jurisdictions in the plan: Raleigh city (82 records), Garner town (29 records), Cary town (26 records), Holly Springs town (21 records), Apex town (18 records), Knightdale town (10 records), Rolesville town (10 records), Wake Forest town (10 records), Zebulon town (10 records), Morrisville town (7 records); and 2 more jurisdictions (see the Excel file).</w:t>
            </w:r>
          </w:p>
        </w:tc>
        <w:tc>
          <w:tcPr>
            <w:tcW w:type="dxa" w:w="1526"/>
          </w:tcPr>
          <w:p>
            <w:pPr>
              <w:spacing w:after="0"/>
              <w:jc w:val="left"/>
            </w:pPr>
          </w:p>
        </w:tc>
      </w:tr>
      <w:tr>
        <w:trPr>
          <w:cantSplit/>
        </w:trPr>
        <w:tc>
          <w:tcPr>
            <w:tcW w:type="dxa" w:w="1759"/>
          </w:tcPr>
          <w:p>
            <w:pPr>
              <w:spacing w:after="0"/>
              <w:jc w:val="left"/>
            </w:pPr>
            <w:r>
              <w:rPr>
                <w:sz w:val="16"/>
              </w:rPr>
              <w:t>Tornado</w:t>
            </w:r>
          </w:p>
        </w:tc>
        <w:tc>
          <w:tcPr>
            <w:tcW w:type="dxa" w:w="1802"/>
          </w:tcPr>
          <w:p>
            <w:pPr>
              <w:spacing w:after="0"/>
              <w:jc w:val="left"/>
            </w:pPr>
            <w:r>
              <w:rPr>
                <w:sz w:val="16"/>
              </w:rPr>
              <w:t>Enhanced Fujita (Fujita before Feb 2007)</w:t>
            </w:r>
          </w:p>
        </w:tc>
        <w:tc>
          <w:tcPr>
            <w:tcW w:type="dxa" w:w="1650"/>
          </w:tcPr>
          <w:p>
            <w:pPr>
              <w:spacing w:after="0"/>
              <w:jc w:val="right"/>
            </w:pPr>
            <w:r>
              <w:rPr>
                <w:sz w:val="16"/>
              </w:rPr>
              <w:t>40 records, 1950 to 2024</w:t>
            </w:r>
          </w:p>
        </w:tc>
        <w:tc>
          <w:tcPr>
            <w:tcW w:type="dxa" w:w="1770"/>
          </w:tcPr>
          <w:p>
            <w:pPr>
              <w:spacing w:after="0"/>
              <w:jc w:val="left"/>
            </w:pPr>
            <w:r>
              <w:rPr>
                <w:sz w:val="16"/>
              </w:rPr>
              <w:t>F/EF0 to F/EF4 (median F/EF1); 40 with a recorded value</w:t>
            </w:r>
          </w:p>
        </w:tc>
        <w:tc>
          <w:tcPr>
            <w:tcW w:type="dxa" w:w="1519"/>
          </w:tcPr>
          <w:p>
            <w:pPr>
              <w:spacing w:after="0"/>
              <w:jc w:val="left"/>
            </w:pPr>
            <w:r>
              <w:rPr>
                <w:sz w:val="16"/>
              </w:rPr>
              <w:t>F4 tornado, 1988-11-28, 20 mi path length (whole path, pre-1996), 400 yd wide, $250,000,000 property; crops not recorded (1988 dollars), 2 direct deaths, 105 direct injuries</w:t>
            </w:r>
          </w:p>
        </w:tc>
        <w:tc>
          <w:tcPr>
            <w:tcW w:type="dxa" w:w="1390"/>
          </w:tcPr>
          <w:p>
            <w:pPr>
              <w:spacing w:after="0"/>
              <w:jc w:val="left"/>
            </w:pPr>
          </w:p>
        </w:tc>
        <w:tc>
          <w:tcPr>
            <w:tcW w:type="dxa" w:w="2696"/>
          </w:tcPr>
          <w:p>
            <w:pPr>
              <w:spacing w:after="0"/>
              <w:jc w:val="left"/>
            </w:pPr>
            <w:r>
              <w:rPr>
                <w:sz w:val="16"/>
              </w:rPr>
              <w:t>Event records naming jurisdictions in the plan: Garner town (3 records), Cary town (2 records), Raleigh city (2 records), Wendell town (2 records), Zebulon town (2 records), Apex town (1 record), Holly Springs town (1 record), Rolesville town (1 record).</w:t>
            </w:r>
          </w:p>
        </w:tc>
        <w:tc>
          <w:tcPr>
            <w:tcW w:type="dxa" w:w="15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9"/>
          </w:tcPr>
          <w:p>
            <w:pPr>
              <w:spacing w:after="0"/>
              <w:jc w:val="left"/>
            </w:pPr>
            <w:r>
              <w:rPr>
                <w:sz w:val="16"/>
              </w:rPr>
              <w:t>Wildfire</w:t>
            </w:r>
          </w:p>
        </w:tc>
        <w:tc>
          <w:tcPr>
            <w:tcW w:type="dxa" w:w="1802"/>
          </w:tcPr>
          <w:p>
            <w:pPr>
              <w:spacing w:after="0"/>
              <w:jc w:val="left"/>
            </w:pPr>
            <w:r>
              <w:rPr>
                <w:sz w:val="16"/>
              </w:rPr>
              <w:t>acres burned (local data)</w:t>
            </w:r>
          </w:p>
        </w:tc>
        <w:tc>
          <w:tcPr>
            <w:tcW w:type="dxa" w:w="1650"/>
          </w:tcPr>
          <w:p>
            <w:pPr>
              <w:spacing w:after="0"/>
              <w:jc w:val="right"/>
            </w:pPr>
            <w:r>
              <w:rPr>
                <w:sz w:val="16"/>
              </w:rPr>
              <w:t>1 record, 2010 (1 zone-level)</w:t>
            </w:r>
          </w:p>
        </w:tc>
        <w:tc>
          <w:tcPr>
            <w:tcW w:type="dxa" w:w="1770"/>
          </w:tcPr>
          <w:p>
            <w:pPr>
              <w:spacing w:after="0"/>
              <w:jc w:val="left"/>
            </w:pPr>
          </w:p>
        </w:tc>
        <w:tc>
          <w:tcPr>
            <w:tcW w:type="dxa" w:w="1519"/>
          </w:tcPr>
          <w:p>
            <w:pPr>
              <w:spacing w:after="0"/>
              <w:jc w:val="left"/>
            </w:pPr>
            <w:r>
              <w:rPr>
                <w:sz w:val="16"/>
              </w:rPr>
              <w:t>Wildfire, 2010-03-23, $1,000,000 property; $0 crops (2010 dollars); NWS zone NCZ041</w:t>
            </w:r>
          </w:p>
        </w:tc>
        <w:tc>
          <w:tcPr>
            <w:tcW w:type="dxa" w:w="1390"/>
          </w:tcPr>
          <w:p>
            <w:pPr>
              <w:spacing w:after="0"/>
              <w:jc w:val="left"/>
            </w:pPr>
          </w:p>
        </w:tc>
        <w:tc>
          <w:tcPr>
            <w:tcW w:type="dxa" w:w="2696"/>
          </w:tcPr>
          <w:p>
            <w:pPr>
              <w:spacing w:after="0"/>
              <w:jc w:val="left"/>
            </w:pPr>
            <w:r>
              <w:rPr>
                <w:sz w:val="16"/>
              </w:rPr>
              <w:t>Countywide (zone-level records).</w:t>
            </w:r>
          </w:p>
        </w:tc>
        <w:tc>
          <w:tcPr>
            <w:tcW w:type="dxa" w:w="1526"/>
          </w:tcPr>
          <w:p>
            <w:pPr>
              <w:spacing w:after="0"/>
              <w:jc w:val="left"/>
            </w:pPr>
          </w:p>
        </w:tc>
      </w:tr>
      <w:tr>
        <w:trPr>
          <w:cantSplit/>
        </w:trPr>
        <w:tc>
          <w:tcPr>
            <w:tcW w:type="dxa" w:w="1759"/>
          </w:tcPr>
          <w:p>
            <w:pPr>
              <w:spacing w:after="0"/>
              <w:jc w:val="left"/>
            </w:pPr>
            <w:r>
              <w:rPr>
                <w:sz w:val="16"/>
              </w:rPr>
              <w:t>Winter Storm, Heavy Snow, Blizzard, Lake-Effect Snow, Winter Weather, Sleet</w:t>
            </w:r>
          </w:p>
        </w:tc>
        <w:tc>
          <w:tcPr>
            <w:tcW w:type="dxa" w:w="1802"/>
          </w:tcPr>
          <w:p>
            <w:pPr>
              <w:spacing w:after="0"/>
              <w:jc w:val="left"/>
            </w:pPr>
            <w:r>
              <w:rPr>
                <w:sz w:val="16"/>
              </w:rPr>
              <w:t>none in data (snowfall: local data)</w:t>
            </w:r>
          </w:p>
        </w:tc>
        <w:tc>
          <w:tcPr>
            <w:tcW w:type="dxa" w:w="1650"/>
          </w:tcPr>
          <w:p>
            <w:pPr>
              <w:spacing w:after="0"/>
              <w:jc w:val="right"/>
            </w:pPr>
            <w:r>
              <w:rPr>
                <w:sz w:val="16"/>
              </w:rPr>
              <w:t>66 records, 1996 to 2026 (66 zone-level)</w:t>
            </w:r>
          </w:p>
        </w:tc>
        <w:tc>
          <w:tcPr>
            <w:tcW w:type="dxa" w:w="1770"/>
          </w:tcPr>
          <w:p>
            <w:pPr>
              <w:spacing w:after="0"/>
              <w:jc w:val="left"/>
            </w:pPr>
          </w:p>
        </w:tc>
        <w:tc>
          <w:tcPr>
            <w:tcW w:type="dxa" w:w="1519"/>
          </w:tcPr>
          <w:p>
            <w:pPr>
              <w:spacing w:after="0"/>
              <w:jc w:val="left"/>
            </w:pPr>
            <w:r>
              <w:rPr>
                <w:sz w:val="16"/>
              </w:rPr>
              <w:t>Winter Storm, 2015-02-25, $1,000,000 property; $0 crops (2015 dollars); NWS zone NCZ041</w:t>
            </w:r>
          </w:p>
        </w:tc>
        <w:tc>
          <w:tcPr>
            <w:tcW w:type="dxa" w:w="1390"/>
          </w:tcPr>
          <w:p>
            <w:pPr>
              <w:spacing w:after="0"/>
              <w:jc w:val="left"/>
            </w:pPr>
          </w:p>
        </w:tc>
        <w:tc>
          <w:tcPr>
            <w:tcW w:type="dxa" w:w="2696"/>
          </w:tcPr>
          <w:p>
            <w:pPr>
              <w:spacing w:after="0"/>
              <w:jc w:val="left"/>
            </w:pPr>
            <w:r>
              <w:rPr>
                <w:sz w:val="16"/>
              </w:rPr>
              <w:t>Countywide (zone-level records).</w:t>
            </w:r>
          </w:p>
        </w:tc>
        <w:tc>
          <w:tcPr>
            <w:tcW w:type="dxa" w:w="152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7"/>
        <w:gridCol w:w="1902"/>
        <w:gridCol w:w="2228"/>
        <w:gridCol w:w="2685"/>
        <w:gridCol w:w="1917"/>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7"/>
            <w:shd w:val="clear" w:color="auto" w:fill="E8E8E8"/>
          </w:tcPr>
          <w:p>
            <w:pPr>
              <w:spacing w:after="0"/>
              <w:jc w:val="left"/>
            </w:pPr>
            <w:r>
              <w:rPr>
                <w:b/>
                <w:sz w:val="16"/>
              </w:rPr>
              <w:t>Type</w:t>
            </w:r>
          </w:p>
        </w:tc>
        <w:tc>
          <w:tcPr>
            <w:tcW w:type="dxa" w:w="1902"/>
            <w:shd w:val="clear" w:color="auto" w:fill="E8E8E8"/>
          </w:tcPr>
          <w:p>
            <w:pPr>
              <w:spacing w:after="0"/>
              <w:jc w:val="left"/>
            </w:pPr>
            <w:r>
              <w:rPr>
                <w:b/>
                <w:sz w:val="16"/>
              </w:rPr>
              <w:t>Title</w:t>
            </w:r>
          </w:p>
        </w:tc>
        <w:tc>
          <w:tcPr>
            <w:tcW w:type="dxa" w:w="2228"/>
            <w:shd w:val="clear" w:color="auto" w:fill="E8E8E8"/>
          </w:tcPr>
          <w:p>
            <w:pPr>
              <w:spacing w:after="0"/>
              <w:jc w:val="left"/>
            </w:pPr>
            <w:r>
              <w:rPr>
                <w:b/>
                <w:sz w:val="16"/>
              </w:rPr>
              <w:t>Mapped hazard</w:t>
            </w:r>
          </w:p>
        </w:tc>
        <w:tc>
          <w:tcPr>
            <w:tcW w:type="dxa" w:w="26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17"/>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77"/>
          </w:tcPr>
          <w:p>
            <w:pPr>
              <w:spacing w:after="0"/>
              <w:jc w:val="left"/>
            </w:pPr>
            <w:r>
              <w:rPr>
                <w:sz w:val="16"/>
              </w:rPr>
              <w:t>Emergency</w:t>
            </w:r>
          </w:p>
        </w:tc>
        <w:tc>
          <w:tcPr>
            <w:tcW w:type="dxa" w:w="1902"/>
          </w:tcPr>
          <w:p>
            <w:pPr>
              <w:spacing w:after="0"/>
              <w:jc w:val="left"/>
            </w:pPr>
            <w:r>
              <w:rPr>
                <w:sz w:val="16"/>
              </w:rPr>
              <w:t>Severe Winter Storm</w:t>
            </w:r>
          </w:p>
        </w:tc>
        <w:tc>
          <w:tcPr>
            <w:tcW w:type="dxa" w:w="2228"/>
          </w:tcPr>
          <w:p>
            <w:pPr>
              <w:spacing w:after="0"/>
              <w:jc w:val="left"/>
            </w:pPr>
            <w:r>
              <w:rPr>
                <w:sz w:val="16"/>
              </w:rPr>
              <w:t>Winter Weather</w:t>
            </w:r>
          </w:p>
        </w:tc>
        <w:tc>
          <w:tcPr>
            <w:tcW w:type="dxa" w:w="2685"/>
          </w:tcPr>
          <w:p>
            <w:pPr>
              <w:spacing w:after="0"/>
              <w:jc w:val="right"/>
            </w:pPr>
            <w:r>
              <w:rPr>
                <w:sz w:val="16"/>
              </w:rPr>
              <w:t>no Public Assistance recorded</w:t>
            </w:r>
          </w:p>
        </w:tc>
        <w:tc>
          <w:tcPr>
            <w:tcW w:type="dxa" w:w="1917"/>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77"/>
          </w:tcPr>
          <w:p>
            <w:pPr>
              <w:spacing w:after="0"/>
              <w:jc w:val="left"/>
            </w:pPr>
            <w:r>
              <w:rPr>
                <w:sz w:val="16"/>
              </w:rPr>
              <w:t>Emergency</w:t>
            </w:r>
          </w:p>
        </w:tc>
        <w:tc>
          <w:tcPr>
            <w:tcW w:type="dxa" w:w="1902"/>
          </w:tcPr>
          <w:p>
            <w:pPr>
              <w:spacing w:after="0"/>
              <w:jc w:val="left"/>
            </w:pPr>
            <w:r>
              <w:rPr>
                <w:sz w:val="16"/>
              </w:rPr>
              <w:t>Hurricane Helene</w:t>
            </w:r>
          </w:p>
        </w:tc>
        <w:tc>
          <w:tcPr>
            <w:tcW w:type="dxa" w:w="2228"/>
          </w:tcPr>
          <w:p>
            <w:pPr>
              <w:spacing w:after="0"/>
              <w:jc w:val="left"/>
            </w:pPr>
            <w:r>
              <w:rPr>
                <w:sz w:val="16"/>
              </w:rPr>
              <w:t>Hurricane (primary); also designated: Inland Flooding, Landslide</w:t>
            </w:r>
          </w:p>
        </w:tc>
        <w:tc>
          <w:tcPr>
            <w:tcW w:type="dxa" w:w="2685"/>
          </w:tcPr>
          <w:p>
            <w:pPr>
              <w:spacing w:after="0"/>
              <w:jc w:val="right"/>
            </w:pPr>
            <w:r>
              <w:rPr>
                <w:sz w:val="16"/>
              </w:rPr>
              <w:t>no Public Assistance recorded</w:t>
            </w:r>
          </w:p>
        </w:tc>
        <w:tc>
          <w:tcPr>
            <w:tcW w:type="dxa" w:w="1917"/>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77"/>
          </w:tcPr>
          <w:p>
            <w:pPr>
              <w:spacing w:after="0"/>
              <w:jc w:val="left"/>
            </w:pPr>
            <w:r>
              <w:rPr>
                <w:sz w:val="16"/>
              </w:rPr>
              <w:t>Emergency</w:t>
            </w:r>
          </w:p>
        </w:tc>
        <w:tc>
          <w:tcPr>
            <w:tcW w:type="dxa" w:w="1902"/>
          </w:tcPr>
          <w:p>
            <w:pPr>
              <w:spacing w:after="0"/>
              <w:jc w:val="left"/>
            </w:pPr>
            <w:r>
              <w:rPr>
                <w:sz w:val="16"/>
              </w:rPr>
              <w:t>Tropical Storm Debby</w:t>
            </w:r>
          </w:p>
        </w:tc>
        <w:tc>
          <w:tcPr>
            <w:tcW w:type="dxa" w:w="2228"/>
          </w:tcPr>
          <w:p>
            <w:pPr>
              <w:spacing w:after="0"/>
              <w:jc w:val="left"/>
            </w:pPr>
            <w:r>
              <w:rPr>
                <w:sz w:val="16"/>
              </w:rPr>
              <w:t>Hurricane</w:t>
            </w:r>
          </w:p>
        </w:tc>
        <w:tc>
          <w:tcPr>
            <w:tcW w:type="dxa" w:w="2685"/>
          </w:tcPr>
          <w:p>
            <w:pPr>
              <w:spacing w:after="0"/>
              <w:jc w:val="right"/>
            </w:pPr>
            <w:r>
              <w:rPr>
                <w:sz w:val="16"/>
              </w:rPr>
              <w:t>no Public Assistance recorded</w:t>
            </w:r>
          </w:p>
        </w:tc>
        <w:tc>
          <w:tcPr>
            <w:tcW w:type="dxa" w:w="1917"/>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77"/>
          </w:tcPr>
          <w:p>
            <w:pPr>
              <w:spacing w:after="0"/>
              <w:jc w:val="left"/>
            </w:pPr>
            <w:r>
              <w:rPr>
                <w:sz w:val="16"/>
              </w:rPr>
              <w:t>Emergency</w:t>
            </w:r>
          </w:p>
        </w:tc>
        <w:tc>
          <w:tcPr>
            <w:tcW w:type="dxa" w:w="1902"/>
          </w:tcPr>
          <w:p>
            <w:pPr>
              <w:spacing w:after="0"/>
              <w:jc w:val="left"/>
            </w:pPr>
            <w:r>
              <w:rPr>
                <w:sz w:val="16"/>
              </w:rPr>
              <w:t>Hurricane Ian</w:t>
            </w:r>
          </w:p>
        </w:tc>
        <w:tc>
          <w:tcPr>
            <w:tcW w:type="dxa" w:w="2228"/>
          </w:tcPr>
          <w:p>
            <w:pPr>
              <w:spacing w:after="0"/>
              <w:jc w:val="left"/>
            </w:pPr>
            <w:r>
              <w:rPr>
                <w:sz w:val="16"/>
              </w:rPr>
              <w:t>Hurricane</w:t>
            </w:r>
          </w:p>
        </w:tc>
        <w:tc>
          <w:tcPr>
            <w:tcW w:type="dxa" w:w="2685"/>
          </w:tcPr>
          <w:p>
            <w:pPr>
              <w:spacing w:after="0"/>
              <w:jc w:val="right"/>
            </w:pPr>
            <w:r>
              <w:rPr>
                <w:sz w:val="16"/>
              </w:rPr>
              <w:t>$9,031.54</w:t>
            </w:r>
          </w:p>
        </w:tc>
        <w:tc>
          <w:tcPr>
            <w:tcW w:type="dxa" w:w="191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77"/>
          </w:tcPr>
          <w:p>
            <w:pPr>
              <w:spacing w:after="0"/>
              <w:jc w:val="left"/>
            </w:pPr>
            <w:r>
              <w:rPr>
                <w:sz w:val="16"/>
              </w:rPr>
              <w:t>Emergency</w:t>
            </w:r>
          </w:p>
        </w:tc>
        <w:tc>
          <w:tcPr>
            <w:tcW w:type="dxa" w:w="1902"/>
          </w:tcPr>
          <w:p>
            <w:pPr>
              <w:spacing w:after="0"/>
              <w:jc w:val="left"/>
            </w:pPr>
            <w:r>
              <w:rPr>
                <w:sz w:val="16"/>
              </w:rPr>
              <w:t>Hurricane Isaias</w:t>
            </w:r>
          </w:p>
        </w:tc>
        <w:tc>
          <w:tcPr>
            <w:tcW w:type="dxa" w:w="2228"/>
          </w:tcPr>
          <w:p>
            <w:pPr>
              <w:spacing w:after="0"/>
              <w:jc w:val="left"/>
            </w:pPr>
            <w:r>
              <w:rPr>
                <w:sz w:val="16"/>
              </w:rPr>
              <w:t>Hurricane</w:t>
            </w:r>
          </w:p>
        </w:tc>
        <w:tc>
          <w:tcPr>
            <w:tcW w:type="dxa" w:w="2685"/>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77"/>
          </w:tcPr>
          <w:p>
            <w:pPr>
              <w:spacing w:after="0"/>
              <w:jc w:val="left"/>
            </w:pPr>
            <w:r>
              <w:rPr>
                <w:sz w:val="16"/>
              </w:rPr>
              <w:t>Major disaster</w:t>
            </w:r>
          </w:p>
        </w:tc>
        <w:tc>
          <w:tcPr>
            <w:tcW w:type="dxa" w:w="1902"/>
          </w:tcPr>
          <w:p>
            <w:pPr>
              <w:spacing w:after="0"/>
              <w:jc w:val="left"/>
            </w:pPr>
            <w:r>
              <w:rPr>
                <w:sz w:val="16"/>
              </w:rPr>
              <w:t>COVID-19 Pandemic</w:t>
            </w:r>
          </w:p>
        </w:tc>
        <w:tc>
          <w:tcPr>
            <w:tcW w:type="dxa" w:w="2228"/>
          </w:tcPr>
          <w:p>
            <w:pPr>
              <w:spacing w:after="0"/>
              <w:jc w:val="left"/>
            </w:pPr>
            <w:r>
              <w:rPr>
                <w:sz w:val="16"/>
              </w:rPr>
              <w:t>Non-natural, not counted</w:t>
            </w:r>
          </w:p>
        </w:tc>
        <w:tc>
          <w:tcPr>
            <w:tcW w:type="dxa" w:w="2685"/>
          </w:tcPr>
          <w:p>
            <w:pPr>
              <w:spacing w:after="0"/>
              <w:jc w:val="right"/>
            </w:pPr>
            <w:r>
              <w:rPr>
                <w:sz w:val="16"/>
              </w:rPr>
              <w:t>$949,156,411.57</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77"/>
          </w:tcPr>
          <w:p>
            <w:pPr>
              <w:spacing w:after="0"/>
              <w:jc w:val="left"/>
            </w:pPr>
            <w:r>
              <w:rPr>
                <w:sz w:val="16"/>
              </w:rPr>
              <w:t>Emergency</w:t>
            </w:r>
          </w:p>
        </w:tc>
        <w:tc>
          <w:tcPr>
            <w:tcW w:type="dxa" w:w="1902"/>
          </w:tcPr>
          <w:p>
            <w:pPr>
              <w:spacing w:after="0"/>
              <w:jc w:val="left"/>
            </w:pPr>
            <w:r>
              <w:rPr>
                <w:sz w:val="16"/>
              </w:rPr>
              <w:t>COVID-19</w:t>
            </w:r>
          </w:p>
        </w:tc>
        <w:tc>
          <w:tcPr>
            <w:tcW w:type="dxa" w:w="2228"/>
          </w:tcPr>
          <w:p>
            <w:pPr>
              <w:spacing w:after="0"/>
              <w:jc w:val="left"/>
            </w:pPr>
            <w:r>
              <w:rPr>
                <w:sz w:val="16"/>
              </w:rPr>
              <w:t>Non-natural, not counted</w:t>
            </w:r>
          </w:p>
        </w:tc>
        <w:tc>
          <w:tcPr>
            <w:tcW w:type="dxa" w:w="2685"/>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77"/>
          </w:tcPr>
          <w:p>
            <w:pPr>
              <w:spacing w:after="0"/>
              <w:jc w:val="left"/>
            </w:pPr>
            <w:r>
              <w:rPr>
                <w:sz w:val="16"/>
              </w:rPr>
              <w:t>Emergency</w:t>
            </w:r>
          </w:p>
        </w:tc>
        <w:tc>
          <w:tcPr>
            <w:tcW w:type="dxa" w:w="1902"/>
          </w:tcPr>
          <w:p>
            <w:pPr>
              <w:spacing w:after="0"/>
              <w:jc w:val="left"/>
            </w:pPr>
            <w:r>
              <w:rPr>
                <w:sz w:val="16"/>
              </w:rPr>
              <w:t>Hurricane Dorian</w:t>
            </w:r>
          </w:p>
        </w:tc>
        <w:tc>
          <w:tcPr>
            <w:tcW w:type="dxa" w:w="2228"/>
          </w:tcPr>
          <w:p>
            <w:pPr>
              <w:spacing w:after="0"/>
              <w:jc w:val="left"/>
            </w:pPr>
            <w:r>
              <w:rPr>
                <w:sz w:val="16"/>
              </w:rPr>
              <w:t>Hurricane</w:t>
            </w:r>
          </w:p>
        </w:tc>
        <w:tc>
          <w:tcPr>
            <w:tcW w:type="dxa" w:w="2685"/>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77"/>
          </w:tcPr>
          <w:p>
            <w:pPr>
              <w:spacing w:after="0"/>
              <w:jc w:val="left"/>
            </w:pPr>
            <w:r>
              <w:rPr>
                <w:sz w:val="16"/>
              </w:rPr>
              <w:t>Emergency</w:t>
            </w:r>
          </w:p>
        </w:tc>
        <w:tc>
          <w:tcPr>
            <w:tcW w:type="dxa" w:w="1902"/>
          </w:tcPr>
          <w:p>
            <w:pPr>
              <w:spacing w:after="0"/>
              <w:jc w:val="left"/>
            </w:pPr>
            <w:r>
              <w:rPr>
                <w:sz w:val="16"/>
              </w:rPr>
              <w:t>Hurricane Florence</w:t>
            </w:r>
          </w:p>
        </w:tc>
        <w:tc>
          <w:tcPr>
            <w:tcW w:type="dxa" w:w="2228"/>
          </w:tcPr>
          <w:p>
            <w:pPr>
              <w:spacing w:after="0"/>
              <w:jc w:val="left"/>
            </w:pPr>
            <w:r>
              <w:rPr>
                <w:sz w:val="16"/>
              </w:rPr>
              <w:t>Hurricane</w:t>
            </w:r>
          </w:p>
        </w:tc>
        <w:tc>
          <w:tcPr>
            <w:tcW w:type="dxa" w:w="2685"/>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77"/>
          </w:tcPr>
          <w:p>
            <w:pPr>
              <w:spacing w:after="0"/>
              <w:jc w:val="left"/>
            </w:pPr>
            <w:r>
              <w:rPr>
                <w:sz w:val="16"/>
              </w:rPr>
              <w:t>Major disaster</w:t>
            </w:r>
          </w:p>
        </w:tc>
        <w:tc>
          <w:tcPr>
            <w:tcW w:type="dxa" w:w="1902"/>
          </w:tcPr>
          <w:p>
            <w:pPr>
              <w:spacing w:after="0"/>
              <w:jc w:val="left"/>
            </w:pPr>
            <w:r>
              <w:rPr>
                <w:sz w:val="16"/>
              </w:rPr>
              <w:t>Hurricane Matthew</w:t>
            </w:r>
          </w:p>
        </w:tc>
        <w:tc>
          <w:tcPr>
            <w:tcW w:type="dxa" w:w="2228"/>
          </w:tcPr>
          <w:p>
            <w:pPr>
              <w:spacing w:after="0"/>
              <w:jc w:val="left"/>
            </w:pPr>
            <w:r>
              <w:rPr>
                <w:sz w:val="16"/>
              </w:rPr>
              <w:t>Hurricane</w:t>
            </w:r>
          </w:p>
        </w:tc>
        <w:tc>
          <w:tcPr>
            <w:tcW w:type="dxa" w:w="2685"/>
          </w:tcPr>
          <w:p>
            <w:pPr>
              <w:spacing w:after="0"/>
              <w:jc w:val="right"/>
            </w:pPr>
            <w:r>
              <w:rPr>
                <w:sz w:val="16"/>
              </w:rPr>
              <w:t>$8,394,269.51</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77"/>
          </w:tcPr>
          <w:p>
            <w:pPr>
              <w:spacing w:after="0"/>
              <w:jc w:val="left"/>
            </w:pPr>
            <w:r>
              <w:rPr>
                <w:sz w:val="16"/>
              </w:rPr>
              <w:t>Emergency</w:t>
            </w:r>
          </w:p>
        </w:tc>
        <w:tc>
          <w:tcPr>
            <w:tcW w:type="dxa" w:w="1902"/>
          </w:tcPr>
          <w:p>
            <w:pPr>
              <w:spacing w:after="0"/>
              <w:jc w:val="left"/>
            </w:pPr>
            <w:r>
              <w:rPr>
                <w:sz w:val="16"/>
              </w:rPr>
              <w:t>Hurricane Matthew</w:t>
            </w:r>
          </w:p>
        </w:tc>
        <w:tc>
          <w:tcPr>
            <w:tcW w:type="dxa" w:w="2228"/>
          </w:tcPr>
          <w:p>
            <w:pPr>
              <w:spacing w:after="0"/>
              <w:jc w:val="left"/>
            </w:pPr>
            <w:r>
              <w:rPr>
                <w:sz w:val="16"/>
              </w:rPr>
              <w:t>Hurricane</w:t>
            </w:r>
          </w:p>
        </w:tc>
        <w:tc>
          <w:tcPr>
            <w:tcW w:type="dxa" w:w="2685"/>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2011-04-19</w:t>
            </w:r>
          </w:p>
        </w:tc>
        <w:tc>
          <w:tcPr>
            <w:tcW w:type="dxa" w:w="1037"/>
          </w:tcPr>
          <w:p>
            <w:pPr>
              <w:spacing w:after="0"/>
              <w:jc w:val="left"/>
            </w:pPr>
            <w:r>
              <w:rPr>
                <w:sz w:val="16"/>
              </w:rPr>
              <w:t>2011-04-16</w:t>
            </w:r>
          </w:p>
        </w:tc>
        <w:tc>
          <w:tcPr>
            <w:tcW w:type="dxa" w:w="1037"/>
          </w:tcPr>
          <w:p>
            <w:pPr>
              <w:spacing w:after="0"/>
              <w:jc w:val="left"/>
            </w:pPr>
            <w:r>
              <w:rPr>
                <w:sz w:val="16"/>
              </w:rPr>
              <w:t>DR-1969-NC</w:t>
            </w:r>
          </w:p>
        </w:tc>
        <w:tc>
          <w:tcPr>
            <w:tcW w:type="dxa" w:w="1377"/>
          </w:tcPr>
          <w:p>
            <w:pPr>
              <w:spacing w:after="0"/>
              <w:jc w:val="left"/>
            </w:pPr>
            <w:r>
              <w:rPr>
                <w:sz w:val="16"/>
              </w:rPr>
              <w:t>Major disaster</w:t>
            </w:r>
          </w:p>
        </w:tc>
        <w:tc>
          <w:tcPr>
            <w:tcW w:type="dxa" w:w="1902"/>
          </w:tcPr>
          <w:p>
            <w:pPr>
              <w:spacing w:after="0"/>
              <w:jc w:val="left"/>
            </w:pPr>
            <w:r>
              <w:rPr>
                <w:sz w:val="16"/>
              </w:rPr>
              <w:t>Severe Storms, Tornadoes, and Flooding</w:t>
            </w:r>
          </w:p>
        </w:tc>
        <w:tc>
          <w:tcPr>
            <w:tcW w:type="dxa" w:w="2228"/>
          </w:tcPr>
          <w:p>
            <w:pPr>
              <w:spacing w:after="0"/>
              <w:jc w:val="left"/>
            </w:pPr>
            <w:r>
              <w:rPr>
                <w:sz w:val="16"/>
              </w:rPr>
              <w:t>Inland Flooding; Tornado</w:t>
            </w:r>
          </w:p>
        </w:tc>
        <w:tc>
          <w:tcPr>
            <w:tcW w:type="dxa" w:w="2685"/>
          </w:tcPr>
          <w:p>
            <w:pPr>
              <w:spacing w:after="0"/>
              <w:jc w:val="right"/>
            </w:pPr>
            <w:r>
              <w:rPr>
                <w:sz w:val="16"/>
              </w:rPr>
              <w:t>$5,908,711.69</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77"/>
          </w:tcPr>
          <w:p>
            <w:pPr>
              <w:spacing w:after="0"/>
              <w:jc w:val="left"/>
            </w:pPr>
            <w:r>
              <w:rPr>
                <w:sz w:val="16"/>
              </w:rPr>
              <w:t>Emergency</w:t>
            </w:r>
          </w:p>
        </w:tc>
        <w:tc>
          <w:tcPr>
            <w:tcW w:type="dxa" w:w="1902"/>
          </w:tcPr>
          <w:p>
            <w:pPr>
              <w:spacing w:after="0"/>
              <w:jc w:val="left"/>
            </w:pPr>
            <w:r>
              <w:rPr>
                <w:sz w:val="16"/>
              </w:rPr>
              <w:t>Hurricane Katrina Evacuation</w:t>
            </w:r>
          </w:p>
        </w:tc>
        <w:tc>
          <w:tcPr>
            <w:tcW w:type="dxa" w:w="2228"/>
          </w:tcPr>
          <w:p>
            <w:pPr>
              <w:spacing w:after="0"/>
              <w:jc w:val="left"/>
            </w:pPr>
            <w:r>
              <w:rPr>
                <w:sz w:val="16"/>
              </w:rPr>
              <w:t>Hurricane: evacuation support, not a local hazard event; not counted</w:t>
            </w:r>
          </w:p>
        </w:tc>
        <w:tc>
          <w:tcPr>
            <w:tcW w:type="dxa" w:w="2685"/>
          </w:tcPr>
          <w:p>
            <w:pPr>
              <w:spacing w:after="0"/>
              <w:jc w:val="right"/>
            </w:pPr>
            <w:r>
              <w:rPr>
                <w:sz w:val="16"/>
              </w:rPr>
              <w:t>$986,508.73</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77"/>
          </w:tcPr>
          <w:p>
            <w:pPr>
              <w:spacing w:after="0"/>
              <w:jc w:val="left"/>
            </w:pPr>
            <w:r>
              <w:rPr>
                <w:sz w:val="16"/>
              </w:rPr>
              <w:t>Major disaster</w:t>
            </w:r>
          </w:p>
        </w:tc>
        <w:tc>
          <w:tcPr>
            <w:tcW w:type="dxa" w:w="1902"/>
          </w:tcPr>
          <w:p>
            <w:pPr>
              <w:spacing w:after="0"/>
              <w:jc w:val="left"/>
            </w:pPr>
            <w:r>
              <w:rPr>
                <w:sz w:val="16"/>
              </w:rPr>
              <w:t>Hurricane Isabel</w:t>
            </w:r>
          </w:p>
        </w:tc>
        <w:tc>
          <w:tcPr>
            <w:tcW w:type="dxa" w:w="2228"/>
          </w:tcPr>
          <w:p>
            <w:pPr>
              <w:spacing w:after="0"/>
              <w:jc w:val="left"/>
            </w:pPr>
            <w:r>
              <w:rPr>
                <w:sz w:val="16"/>
              </w:rPr>
              <w:t>Hurricane</w:t>
            </w:r>
          </w:p>
        </w:tc>
        <w:tc>
          <w:tcPr>
            <w:tcW w:type="dxa" w:w="2685"/>
          </w:tcPr>
          <w:p>
            <w:pPr>
              <w:spacing w:after="0"/>
              <w:jc w:val="right"/>
            </w:pPr>
            <w:r>
              <w:rPr>
                <w:sz w:val="16"/>
              </w:rPr>
              <w:t>$3,200,113.11</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77"/>
          </w:tcPr>
          <w:p>
            <w:pPr>
              <w:spacing w:after="0"/>
              <w:jc w:val="left"/>
            </w:pPr>
            <w:r>
              <w:rPr>
                <w:sz w:val="16"/>
              </w:rPr>
              <w:t>Major disaster</w:t>
            </w:r>
          </w:p>
        </w:tc>
        <w:tc>
          <w:tcPr>
            <w:tcW w:type="dxa" w:w="1902"/>
          </w:tcPr>
          <w:p>
            <w:pPr>
              <w:spacing w:after="0"/>
              <w:jc w:val="left"/>
            </w:pPr>
            <w:r>
              <w:rPr>
                <w:sz w:val="16"/>
              </w:rPr>
              <w:t>Severe Ice Storm</w:t>
            </w:r>
          </w:p>
        </w:tc>
        <w:tc>
          <w:tcPr>
            <w:tcW w:type="dxa" w:w="2228"/>
          </w:tcPr>
          <w:p>
            <w:pPr>
              <w:spacing w:after="0"/>
              <w:jc w:val="left"/>
            </w:pPr>
            <w:r>
              <w:rPr>
                <w:sz w:val="16"/>
              </w:rPr>
              <w:t>Ice Storm</w:t>
            </w:r>
          </w:p>
        </w:tc>
        <w:tc>
          <w:tcPr>
            <w:tcW w:type="dxa" w:w="2685"/>
          </w:tcPr>
          <w:p>
            <w:pPr>
              <w:spacing w:after="0"/>
              <w:jc w:val="right"/>
            </w:pPr>
            <w:r>
              <w:rPr>
                <w:sz w:val="16"/>
              </w:rPr>
              <w:t>$14,597,159.31</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77"/>
          </w:tcPr>
          <w:p>
            <w:pPr>
              <w:spacing w:after="0"/>
              <w:jc w:val="left"/>
            </w:pPr>
            <w:r>
              <w:rPr>
                <w:sz w:val="16"/>
              </w:rPr>
              <w:t>Major disaster</w:t>
            </w:r>
          </w:p>
        </w:tc>
        <w:tc>
          <w:tcPr>
            <w:tcW w:type="dxa" w:w="1902"/>
          </w:tcPr>
          <w:p>
            <w:pPr>
              <w:spacing w:after="0"/>
              <w:jc w:val="left"/>
            </w:pPr>
            <w:r>
              <w:rPr>
                <w:sz w:val="16"/>
              </w:rPr>
              <w:t>Severe Winter Storm</w:t>
            </w:r>
          </w:p>
        </w:tc>
        <w:tc>
          <w:tcPr>
            <w:tcW w:type="dxa" w:w="2228"/>
          </w:tcPr>
          <w:p>
            <w:pPr>
              <w:spacing w:after="0"/>
              <w:jc w:val="left"/>
            </w:pPr>
            <w:r>
              <w:rPr>
                <w:sz w:val="16"/>
              </w:rPr>
              <w:t>Winter Weather</w:t>
            </w:r>
          </w:p>
        </w:tc>
        <w:tc>
          <w:tcPr>
            <w:tcW w:type="dxa" w:w="2685"/>
          </w:tcPr>
          <w:p>
            <w:pPr>
              <w:spacing w:after="0"/>
              <w:jc w:val="right"/>
            </w:pPr>
            <w:r>
              <w:rPr>
                <w:sz w:val="16"/>
              </w:rPr>
              <w:t>$1,983,269.60</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77"/>
          </w:tcPr>
          <w:p>
            <w:pPr>
              <w:spacing w:after="0"/>
              <w:jc w:val="left"/>
            </w:pPr>
            <w:r>
              <w:rPr>
                <w:sz w:val="16"/>
              </w:rPr>
              <w:t>Major disaster</w:t>
            </w:r>
          </w:p>
        </w:tc>
        <w:tc>
          <w:tcPr>
            <w:tcW w:type="dxa" w:w="1902"/>
          </w:tcPr>
          <w:p>
            <w:pPr>
              <w:spacing w:after="0"/>
              <w:jc w:val="left"/>
            </w:pPr>
            <w:r>
              <w:rPr>
                <w:sz w:val="16"/>
              </w:rPr>
              <w:t>Hurricane Floyd Major Disaster Declarations</w:t>
            </w:r>
          </w:p>
        </w:tc>
        <w:tc>
          <w:tcPr>
            <w:tcW w:type="dxa" w:w="2228"/>
          </w:tcPr>
          <w:p>
            <w:pPr>
              <w:spacing w:after="0"/>
              <w:jc w:val="left"/>
            </w:pPr>
            <w:r>
              <w:rPr>
                <w:sz w:val="16"/>
              </w:rPr>
              <w:t>Hurricane</w:t>
            </w:r>
          </w:p>
        </w:tc>
        <w:tc>
          <w:tcPr>
            <w:tcW w:type="dxa" w:w="2685"/>
          </w:tcPr>
          <w:p>
            <w:pPr>
              <w:spacing w:after="0"/>
              <w:jc w:val="right"/>
            </w:pPr>
            <w:r>
              <w:rPr>
                <w:sz w:val="16"/>
              </w:rPr>
              <w:t>$13,747,210.85</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77"/>
          </w:tcPr>
          <w:p>
            <w:pPr>
              <w:spacing w:after="0"/>
              <w:jc w:val="left"/>
            </w:pPr>
            <w:r>
              <w:rPr>
                <w:sz w:val="16"/>
              </w:rPr>
              <w:t>Emergency</w:t>
            </w:r>
          </w:p>
        </w:tc>
        <w:tc>
          <w:tcPr>
            <w:tcW w:type="dxa" w:w="1902"/>
          </w:tcPr>
          <w:p>
            <w:pPr>
              <w:spacing w:after="0"/>
              <w:jc w:val="left"/>
            </w:pPr>
            <w:r>
              <w:rPr>
                <w:sz w:val="16"/>
              </w:rPr>
              <w:t>Hurricane Floyd Emergency Declarations</w:t>
            </w:r>
          </w:p>
        </w:tc>
        <w:tc>
          <w:tcPr>
            <w:tcW w:type="dxa" w:w="2228"/>
          </w:tcPr>
          <w:p>
            <w:pPr>
              <w:spacing w:after="0"/>
              <w:jc w:val="left"/>
            </w:pPr>
            <w:r>
              <w:rPr>
                <w:sz w:val="16"/>
              </w:rPr>
              <w:t>Hurricane</w:t>
            </w:r>
          </w:p>
        </w:tc>
        <w:tc>
          <w:tcPr>
            <w:tcW w:type="dxa" w:w="2685"/>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1998-03-22</w:t>
            </w:r>
          </w:p>
        </w:tc>
        <w:tc>
          <w:tcPr>
            <w:tcW w:type="dxa" w:w="1037"/>
          </w:tcPr>
          <w:p>
            <w:pPr>
              <w:spacing w:after="0"/>
              <w:jc w:val="left"/>
            </w:pPr>
            <w:r>
              <w:rPr>
                <w:sz w:val="16"/>
              </w:rPr>
              <w:t>1998-03-20</w:t>
            </w:r>
          </w:p>
        </w:tc>
        <w:tc>
          <w:tcPr>
            <w:tcW w:type="dxa" w:w="1037"/>
          </w:tcPr>
          <w:p>
            <w:pPr>
              <w:spacing w:after="0"/>
              <w:jc w:val="left"/>
            </w:pPr>
            <w:r>
              <w:rPr>
                <w:sz w:val="16"/>
              </w:rPr>
              <w:t>DR-1211-NC</w:t>
            </w:r>
          </w:p>
        </w:tc>
        <w:tc>
          <w:tcPr>
            <w:tcW w:type="dxa" w:w="1377"/>
          </w:tcPr>
          <w:p>
            <w:pPr>
              <w:spacing w:after="0"/>
              <w:jc w:val="left"/>
            </w:pPr>
            <w:r>
              <w:rPr>
                <w:sz w:val="16"/>
              </w:rPr>
              <w:t>Major disaster</w:t>
            </w:r>
          </w:p>
        </w:tc>
        <w:tc>
          <w:tcPr>
            <w:tcW w:type="dxa" w:w="1902"/>
          </w:tcPr>
          <w:p>
            <w:pPr>
              <w:spacing w:after="0"/>
              <w:jc w:val="left"/>
            </w:pPr>
            <w:r>
              <w:rPr>
                <w:sz w:val="16"/>
              </w:rPr>
              <w:t>Severe Storms Tornadoes, and Flooding</w:t>
            </w:r>
          </w:p>
        </w:tc>
        <w:tc>
          <w:tcPr>
            <w:tcW w:type="dxa" w:w="2228"/>
          </w:tcPr>
          <w:p>
            <w:pPr>
              <w:spacing w:after="0"/>
              <w:jc w:val="left"/>
            </w:pPr>
            <w:r>
              <w:rPr>
                <w:sz w:val="16"/>
              </w:rPr>
              <w:t>Inland Flooding; Tornado</w:t>
            </w:r>
          </w:p>
        </w:tc>
        <w:tc>
          <w:tcPr>
            <w:tcW w:type="dxa" w:w="2685"/>
          </w:tcPr>
          <w:p>
            <w:pPr>
              <w:spacing w:after="0"/>
              <w:jc w:val="right"/>
            </w:pPr>
            <w:r>
              <w:rPr>
                <w:sz w:val="16"/>
              </w:rPr>
              <w:t>PA not declared for this county</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77"/>
          </w:tcPr>
          <w:p>
            <w:pPr>
              <w:spacing w:after="0"/>
              <w:jc w:val="left"/>
            </w:pPr>
            <w:r>
              <w:rPr>
                <w:sz w:val="16"/>
              </w:rPr>
              <w:t>Major disaster</w:t>
            </w:r>
          </w:p>
        </w:tc>
        <w:tc>
          <w:tcPr>
            <w:tcW w:type="dxa" w:w="1902"/>
          </w:tcPr>
          <w:p>
            <w:pPr>
              <w:spacing w:after="0"/>
              <w:jc w:val="left"/>
            </w:pPr>
            <w:r>
              <w:rPr>
                <w:sz w:val="16"/>
              </w:rPr>
              <w:t>Hurricane Fran</w:t>
            </w:r>
          </w:p>
        </w:tc>
        <w:tc>
          <w:tcPr>
            <w:tcW w:type="dxa" w:w="2228"/>
          </w:tcPr>
          <w:p>
            <w:pPr>
              <w:spacing w:after="0"/>
              <w:jc w:val="left"/>
            </w:pPr>
            <w:r>
              <w:rPr>
                <w:sz w:val="16"/>
              </w:rPr>
              <w:t>Hurricane</w:t>
            </w:r>
          </w:p>
        </w:tc>
        <w:tc>
          <w:tcPr>
            <w:tcW w:type="dxa" w:w="2685"/>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77"/>
          </w:tcPr>
          <w:p>
            <w:pPr>
              <w:spacing w:after="0"/>
              <w:jc w:val="left"/>
            </w:pPr>
            <w:r>
              <w:rPr>
                <w:sz w:val="16"/>
              </w:rPr>
              <w:t>Major disaster</w:t>
            </w:r>
          </w:p>
        </w:tc>
        <w:tc>
          <w:tcPr>
            <w:tcW w:type="dxa" w:w="1902"/>
          </w:tcPr>
          <w:p>
            <w:pPr>
              <w:spacing w:after="0"/>
              <w:jc w:val="left"/>
            </w:pPr>
            <w:r>
              <w:rPr>
                <w:sz w:val="16"/>
              </w:rPr>
              <w:t>Blizzard of 96</w:t>
            </w:r>
          </w:p>
        </w:tc>
        <w:tc>
          <w:tcPr>
            <w:tcW w:type="dxa" w:w="2228"/>
          </w:tcPr>
          <w:p>
            <w:pPr>
              <w:spacing w:after="0"/>
              <w:jc w:val="left"/>
            </w:pPr>
            <w:r>
              <w:rPr>
                <w:sz w:val="16"/>
              </w:rPr>
              <w:t>Winter Weather</w:t>
            </w:r>
          </w:p>
        </w:tc>
        <w:tc>
          <w:tcPr>
            <w:tcW w:type="dxa" w:w="2685"/>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77"/>
          </w:tcPr>
          <w:p>
            <w:pPr>
              <w:spacing w:after="0"/>
              <w:jc w:val="left"/>
            </w:pPr>
            <w:r>
              <w:rPr>
                <w:sz w:val="16"/>
              </w:rPr>
              <w:t>Emergency</w:t>
            </w:r>
          </w:p>
        </w:tc>
        <w:tc>
          <w:tcPr>
            <w:tcW w:type="dxa" w:w="1902"/>
          </w:tcPr>
          <w:p>
            <w:pPr>
              <w:spacing w:after="0"/>
              <w:jc w:val="left"/>
            </w:pPr>
            <w:r>
              <w:rPr>
                <w:sz w:val="16"/>
              </w:rPr>
              <w:t>Severe Snowfall &amp; Winter Storm</w:t>
            </w:r>
          </w:p>
        </w:tc>
        <w:tc>
          <w:tcPr>
            <w:tcW w:type="dxa" w:w="2228"/>
          </w:tcPr>
          <w:p>
            <w:pPr>
              <w:spacing w:after="0"/>
              <w:jc w:val="left"/>
            </w:pPr>
            <w:r>
              <w:rPr>
                <w:sz w:val="16"/>
              </w:rPr>
              <w:t>Winter Weather</w:t>
            </w:r>
          </w:p>
        </w:tc>
        <w:tc>
          <w:tcPr>
            <w:tcW w:type="dxa" w:w="2685"/>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1988-12-02</w:t>
            </w:r>
          </w:p>
        </w:tc>
        <w:tc>
          <w:tcPr>
            <w:tcW w:type="dxa" w:w="1037"/>
          </w:tcPr>
          <w:p>
            <w:pPr>
              <w:spacing w:after="0"/>
              <w:jc w:val="left"/>
            </w:pPr>
            <w:r>
              <w:rPr>
                <w:sz w:val="16"/>
              </w:rPr>
              <w:t>1988-11-28</w:t>
            </w:r>
          </w:p>
        </w:tc>
        <w:tc>
          <w:tcPr>
            <w:tcW w:type="dxa" w:w="1037"/>
          </w:tcPr>
          <w:p>
            <w:pPr>
              <w:spacing w:after="0"/>
              <w:jc w:val="left"/>
            </w:pPr>
            <w:r>
              <w:rPr>
                <w:sz w:val="16"/>
              </w:rPr>
              <w:t>DR-818-NC</w:t>
            </w:r>
          </w:p>
        </w:tc>
        <w:tc>
          <w:tcPr>
            <w:tcW w:type="dxa" w:w="1377"/>
          </w:tcPr>
          <w:p>
            <w:pPr>
              <w:spacing w:after="0"/>
              <w:jc w:val="left"/>
            </w:pPr>
            <w:r>
              <w:rPr>
                <w:sz w:val="16"/>
              </w:rPr>
              <w:t>Major disaster</w:t>
            </w:r>
          </w:p>
        </w:tc>
        <w:tc>
          <w:tcPr>
            <w:tcW w:type="dxa" w:w="1902"/>
          </w:tcPr>
          <w:p>
            <w:pPr>
              <w:spacing w:after="0"/>
              <w:jc w:val="left"/>
            </w:pPr>
            <w:r>
              <w:rPr>
                <w:sz w:val="16"/>
              </w:rPr>
              <w:t>Severe Storms &amp; Tornadoes</w:t>
            </w:r>
          </w:p>
        </w:tc>
        <w:tc>
          <w:tcPr>
            <w:tcW w:type="dxa" w:w="2228"/>
          </w:tcPr>
          <w:p>
            <w:pPr>
              <w:spacing w:after="0"/>
              <w:jc w:val="left"/>
            </w:pPr>
            <w:r>
              <w:rPr>
                <w:sz w:val="16"/>
              </w:rPr>
              <w:t>Tornado</w:t>
            </w:r>
          </w:p>
        </w:tc>
        <w:tc>
          <w:tcPr>
            <w:tcW w:type="dxa" w:w="2685"/>
          </w:tcPr>
          <w:p>
            <w:pPr>
              <w:spacing w:after="0"/>
              <w:jc w:val="right"/>
            </w:pPr>
            <w:r>
              <w:rPr>
                <w:sz w:val="16"/>
              </w:rPr>
              <w:t>PA not declared for this county</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77"/>
          </w:tcPr>
          <w:p>
            <w:pPr>
              <w:spacing w:after="0"/>
              <w:jc w:val="left"/>
            </w:pPr>
            <w:r>
              <w:rPr>
                <w:sz w:val="16"/>
              </w:rPr>
              <w:t>Emergency</w:t>
            </w:r>
          </w:p>
        </w:tc>
        <w:tc>
          <w:tcPr>
            <w:tcW w:type="dxa" w:w="1902"/>
          </w:tcPr>
          <w:p>
            <w:pPr>
              <w:spacing w:after="0"/>
              <w:jc w:val="left"/>
            </w:pPr>
            <w:r>
              <w:rPr>
                <w:sz w:val="16"/>
              </w:rPr>
              <w:t>Drought</w:t>
            </w:r>
          </w:p>
        </w:tc>
        <w:tc>
          <w:tcPr>
            <w:tcW w:type="dxa" w:w="2228"/>
          </w:tcPr>
          <w:p>
            <w:pPr>
              <w:spacing w:after="0"/>
              <w:jc w:val="left"/>
            </w:pPr>
            <w:r>
              <w:rPr>
                <w:sz w:val="16"/>
              </w:rPr>
              <w:t>Drought</w:t>
            </w:r>
          </w:p>
        </w:tc>
        <w:tc>
          <w:tcPr>
            <w:tcW w:type="dxa" w:w="2685"/>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377"/>
          </w:tcPr>
          <w:p>
            <w:pPr>
              <w:spacing w:after="0"/>
              <w:jc w:val="left"/>
            </w:pPr>
            <w:r>
              <w:rPr>
                <w:sz w:val="16"/>
              </w:rPr>
              <w:t>Emergency</w:t>
            </w:r>
          </w:p>
        </w:tc>
        <w:tc>
          <w:tcPr>
            <w:tcW w:type="dxa" w:w="1902"/>
          </w:tcPr>
          <w:p>
            <w:pPr>
              <w:spacing w:after="0"/>
              <w:jc w:val="left"/>
            </w:pPr>
            <w:r>
              <w:rPr>
                <w:sz w:val="16"/>
              </w:rPr>
              <w:t>Drought &amp; Freezing</w:t>
            </w:r>
          </w:p>
        </w:tc>
        <w:tc>
          <w:tcPr>
            <w:tcW w:type="dxa" w:w="2228"/>
          </w:tcPr>
          <w:p>
            <w:pPr>
              <w:spacing w:after="0"/>
              <w:jc w:val="left"/>
            </w:pPr>
            <w:r>
              <w:rPr>
                <w:sz w:val="16"/>
              </w:rPr>
              <w:t>Winter Weather (primary); also designated: Drought</w:t>
            </w:r>
          </w:p>
        </w:tc>
        <w:tc>
          <w:tcPr>
            <w:tcW w:type="dxa" w:w="2685"/>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1968-02-10</w:t>
            </w:r>
          </w:p>
        </w:tc>
        <w:tc>
          <w:tcPr>
            <w:tcW w:type="dxa" w:w="1037"/>
          </w:tcPr>
          <w:p>
            <w:pPr>
              <w:spacing w:after="0"/>
              <w:jc w:val="left"/>
            </w:pPr>
            <w:r>
              <w:rPr>
                <w:sz w:val="16"/>
              </w:rPr>
              <w:t>1968-02-10</w:t>
            </w:r>
          </w:p>
        </w:tc>
        <w:tc>
          <w:tcPr>
            <w:tcW w:type="dxa" w:w="1037"/>
          </w:tcPr>
          <w:p>
            <w:pPr>
              <w:spacing w:after="0"/>
              <w:jc w:val="left"/>
            </w:pPr>
            <w:r>
              <w:rPr>
                <w:sz w:val="16"/>
              </w:rPr>
              <w:t>DR-234-NC</w:t>
            </w:r>
          </w:p>
        </w:tc>
        <w:tc>
          <w:tcPr>
            <w:tcW w:type="dxa" w:w="1377"/>
          </w:tcPr>
          <w:p>
            <w:pPr>
              <w:spacing w:after="0"/>
              <w:jc w:val="left"/>
            </w:pPr>
            <w:r>
              <w:rPr>
                <w:sz w:val="16"/>
              </w:rPr>
              <w:t>Major disaster</w:t>
            </w:r>
          </w:p>
        </w:tc>
        <w:tc>
          <w:tcPr>
            <w:tcW w:type="dxa" w:w="1902"/>
          </w:tcPr>
          <w:p>
            <w:pPr>
              <w:spacing w:after="0"/>
              <w:jc w:val="left"/>
            </w:pPr>
            <w:r>
              <w:rPr>
                <w:sz w:val="16"/>
              </w:rPr>
              <w:t>Severe Ice Storm</w:t>
            </w:r>
          </w:p>
        </w:tc>
        <w:tc>
          <w:tcPr>
            <w:tcW w:type="dxa" w:w="2228"/>
          </w:tcPr>
          <w:p>
            <w:pPr>
              <w:spacing w:after="0"/>
              <w:jc w:val="left"/>
            </w:pPr>
            <w:r>
              <w:rPr>
                <w:sz w:val="16"/>
              </w:rPr>
              <w:t>Ice Storm</w:t>
            </w:r>
          </w:p>
        </w:tc>
        <w:tc>
          <w:tcPr>
            <w:tcW w:type="dxa" w:w="2685"/>
          </w:tcPr>
          <w:p>
            <w:pPr>
              <w:spacing w:after="0"/>
              <w:jc w:val="right"/>
            </w:pPr>
            <w:r>
              <w:rPr>
                <w:sz w:val="16"/>
              </w:rPr>
              <w:t>no Public Assistance recorded</w:t>
            </w:r>
          </w:p>
        </w:tc>
        <w:tc>
          <w:tcPr>
            <w:tcW w:type="dxa" w:w="1917"/>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48 rows, $45,927,934.75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8 rows, $45,927,934.75"/>
        <w:tblDescription w:val="Hazard Plain table b1d_pa_other"/>
      </w:tblPr>
      <w:tblGrid>
        <w:gridCol w:w="1437"/>
        <w:gridCol w:w="1437"/>
        <w:gridCol w:w="2798"/>
        <w:gridCol w:w="6509"/>
        <w:gridCol w:w="1932"/>
      </w:tblGrid>
      <w:tr>
        <w:trPr>
          <w:cantSplit/>
          <w:tblHeader/>
        </w:trPr>
        <w:tc>
          <w:tcPr>
            <w:tcW w:type="dxa" w:w="1437"/>
            <w:shd w:val="clear" w:color="auto" w:fill="E8E8E8"/>
          </w:tcPr>
          <w:p>
            <w:pPr>
              <w:spacing w:after="0"/>
              <w:jc w:val="left"/>
            </w:pPr>
            <w:r>
              <w:rPr>
                <w:b/>
                <w:sz w:val="16"/>
              </w:rPr>
              <w:t>FEMA number</w:t>
            </w:r>
          </w:p>
        </w:tc>
        <w:tc>
          <w:tcPr>
            <w:tcW w:type="dxa" w:w="1437"/>
            <w:shd w:val="clear" w:color="auto" w:fill="E8E8E8"/>
          </w:tcPr>
          <w:p>
            <w:pPr>
              <w:spacing w:after="0"/>
              <w:jc w:val="left"/>
            </w:pPr>
            <w:r>
              <w:rPr>
                <w:b/>
                <w:sz w:val="16"/>
              </w:rPr>
              <w:t>Declared</w:t>
            </w:r>
          </w:p>
        </w:tc>
        <w:tc>
          <w:tcPr>
            <w:tcW w:type="dxa" w:w="2798"/>
            <w:shd w:val="clear" w:color="auto" w:fill="E8E8E8"/>
          </w:tcPr>
          <w:p>
            <w:pPr>
              <w:spacing w:after="0"/>
              <w:jc w:val="left"/>
            </w:pPr>
            <w:r>
              <w:rPr>
                <w:b/>
                <w:sz w:val="16"/>
              </w:rPr>
              <w:t>Title</w:t>
            </w:r>
          </w:p>
        </w:tc>
        <w:tc>
          <w:tcPr>
            <w:tcW w:type="dxa" w:w="6509"/>
            <w:shd w:val="clear" w:color="auto" w:fill="E8E8E8"/>
          </w:tcPr>
          <w:p>
            <w:pPr>
              <w:spacing w:after="0"/>
              <w:jc w:val="left"/>
            </w:pPr>
            <w:r>
              <w:rPr>
                <w:b/>
                <w:sz w:val="16"/>
              </w:rPr>
              <w:t>Applicant</w:t>
            </w:r>
          </w:p>
        </w:tc>
        <w:tc>
          <w:tcPr>
            <w:tcW w:type="dxa" w:w="193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37"/>
          </w:tcPr>
          <w:p>
            <w:pPr>
              <w:spacing w:after="0"/>
              <w:jc w:val="left"/>
            </w:pPr>
            <w:r>
              <w:rPr>
                <w:sz w:val="16"/>
              </w:rPr>
              <w:t>DR-4889-NC</w:t>
            </w:r>
          </w:p>
        </w:tc>
        <w:tc>
          <w:tcPr>
            <w:tcW w:type="dxa" w:w="1437"/>
          </w:tcPr>
          <w:p>
            <w:pPr>
              <w:spacing w:after="0"/>
              <w:jc w:val="left"/>
            </w:pPr>
            <w:r>
              <w:rPr>
                <w:sz w:val="16"/>
              </w:rPr>
              <w:t>2025-09-11</w:t>
            </w:r>
          </w:p>
        </w:tc>
        <w:tc>
          <w:tcPr>
            <w:tcW w:type="dxa" w:w="2798"/>
          </w:tcPr>
          <w:p>
            <w:pPr>
              <w:spacing w:after="0"/>
              <w:jc w:val="left"/>
            </w:pPr>
            <w:r>
              <w:rPr>
                <w:sz w:val="16"/>
              </w:rPr>
              <w:t>Tropical Depression Chantal</w:t>
            </w:r>
          </w:p>
        </w:tc>
        <w:tc>
          <w:tcPr>
            <w:tcW w:type="dxa" w:w="6509"/>
          </w:tcPr>
          <w:p>
            <w:pPr>
              <w:spacing w:after="0"/>
              <w:jc w:val="left"/>
            </w:pPr>
            <w:r>
              <w:rPr>
                <w:sz w:val="16"/>
              </w:rPr>
              <w:t>NC Dept. of Natural and Cultural Resources (NC Department of Cultural Resources)</w:t>
            </w:r>
          </w:p>
        </w:tc>
        <w:tc>
          <w:tcPr>
            <w:tcW w:type="dxa" w:w="1932"/>
          </w:tcPr>
          <w:p>
            <w:pPr>
              <w:spacing w:after="0"/>
              <w:jc w:val="right"/>
            </w:pPr>
            <w:r>
              <w:rPr>
                <w:sz w:val="16"/>
              </w:rPr>
              <w:t>$1,220,942.29</w:t>
            </w:r>
          </w:p>
        </w:tc>
      </w:tr>
      <w:tr>
        <w:trPr>
          <w:cantSplit/>
        </w:trPr>
        <w:tc>
          <w:tcPr>
            <w:tcW w:type="dxa" w:w="1437"/>
          </w:tcPr>
          <w:p>
            <w:pPr>
              <w:spacing w:after="0"/>
              <w:jc w:val="left"/>
            </w:pPr>
            <w:r>
              <w:rPr>
                <w:sz w:val="16"/>
              </w:rPr>
              <w:t>DR-4827-NC</w:t>
            </w:r>
          </w:p>
        </w:tc>
        <w:tc>
          <w:tcPr>
            <w:tcW w:type="dxa" w:w="1437"/>
          </w:tcPr>
          <w:p>
            <w:pPr>
              <w:spacing w:after="0"/>
              <w:jc w:val="left"/>
            </w:pPr>
            <w:r>
              <w:rPr>
                <w:sz w:val="16"/>
              </w:rPr>
              <w:t>2024-09-28</w:t>
            </w:r>
          </w:p>
        </w:tc>
        <w:tc>
          <w:tcPr>
            <w:tcW w:type="dxa" w:w="2798"/>
          </w:tcPr>
          <w:p>
            <w:pPr>
              <w:spacing w:after="0"/>
              <w:jc w:val="left"/>
            </w:pPr>
            <w:r>
              <w:rPr>
                <w:sz w:val="16"/>
              </w:rPr>
              <w:t>Tropical Storm Helene</w:t>
            </w:r>
          </w:p>
        </w:tc>
        <w:tc>
          <w:tcPr>
            <w:tcW w:type="dxa" w:w="6509"/>
          </w:tcPr>
          <w:p>
            <w:pPr>
              <w:spacing w:after="0"/>
              <w:jc w:val="left"/>
            </w:pPr>
            <w:r>
              <w:rPr>
                <w:sz w:val="16"/>
              </w:rPr>
              <w:t>NC State University</w:t>
            </w:r>
          </w:p>
        </w:tc>
        <w:tc>
          <w:tcPr>
            <w:tcW w:type="dxa" w:w="1932"/>
          </w:tcPr>
          <w:p>
            <w:pPr>
              <w:spacing w:after="0"/>
              <w:jc w:val="right"/>
            </w:pPr>
            <w:r>
              <w:rPr>
                <w:sz w:val="16"/>
              </w:rPr>
              <w:t>$833,842.11</w:t>
            </w:r>
          </w:p>
        </w:tc>
      </w:tr>
      <w:tr>
        <w:trPr>
          <w:cantSplit/>
        </w:trPr>
        <w:tc>
          <w:tcPr>
            <w:tcW w:type="dxa" w:w="1437"/>
          </w:tcPr>
          <w:p>
            <w:pPr>
              <w:spacing w:after="0"/>
              <w:jc w:val="left"/>
            </w:pPr>
            <w:r>
              <w:rPr>
                <w:sz w:val="16"/>
              </w:rPr>
              <w:t>DR-4827-NC</w:t>
            </w:r>
          </w:p>
        </w:tc>
        <w:tc>
          <w:tcPr>
            <w:tcW w:type="dxa" w:w="1437"/>
          </w:tcPr>
          <w:p>
            <w:pPr>
              <w:spacing w:after="0"/>
              <w:jc w:val="left"/>
            </w:pPr>
            <w:r>
              <w:rPr>
                <w:sz w:val="16"/>
              </w:rPr>
              <w:t>2024-09-28</w:t>
            </w:r>
          </w:p>
        </w:tc>
        <w:tc>
          <w:tcPr>
            <w:tcW w:type="dxa" w:w="2798"/>
          </w:tcPr>
          <w:p>
            <w:pPr>
              <w:spacing w:after="0"/>
              <w:jc w:val="left"/>
            </w:pPr>
            <w:r>
              <w:rPr>
                <w:sz w:val="16"/>
              </w:rPr>
              <w:t>Tropical Storm Helene</w:t>
            </w:r>
          </w:p>
        </w:tc>
        <w:tc>
          <w:tcPr>
            <w:tcW w:type="dxa" w:w="6509"/>
          </w:tcPr>
          <w:p>
            <w:pPr>
              <w:spacing w:after="0"/>
              <w:jc w:val="left"/>
            </w:pPr>
            <w:r>
              <w:rPr>
                <w:sz w:val="16"/>
              </w:rPr>
              <w:t>NC Dept. of Natural and Cultural Resources (NC Department of Cultural Resources)</w:t>
            </w:r>
          </w:p>
        </w:tc>
        <w:tc>
          <w:tcPr>
            <w:tcW w:type="dxa" w:w="1932"/>
          </w:tcPr>
          <w:p>
            <w:pPr>
              <w:spacing w:after="0"/>
              <w:jc w:val="right"/>
            </w:pPr>
            <w:r>
              <w:rPr>
                <w:sz w:val="16"/>
              </w:rPr>
              <w:t>$27,827,044.89</w:t>
            </w:r>
          </w:p>
        </w:tc>
      </w:tr>
      <w:tr>
        <w:trPr>
          <w:cantSplit/>
        </w:trPr>
        <w:tc>
          <w:tcPr>
            <w:tcW w:type="dxa" w:w="1437"/>
          </w:tcPr>
          <w:p>
            <w:pPr>
              <w:spacing w:after="0"/>
              <w:jc w:val="left"/>
            </w:pPr>
            <w:r>
              <w:rPr>
                <w:sz w:val="16"/>
              </w:rPr>
              <w:t>DR-4827-NC</w:t>
            </w:r>
          </w:p>
        </w:tc>
        <w:tc>
          <w:tcPr>
            <w:tcW w:type="dxa" w:w="1437"/>
          </w:tcPr>
          <w:p>
            <w:pPr>
              <w:spacing w:after="0"/>
              <w:jc w:val="left"/>
            </w:pPr>
            <w:r>
              <w:rPr>
                <w:sz w:val="16"/>
              </w:rPr>
              <w:t>2024-09-28</w:t>
            </w:r>
          </w:p>
        </w:tc>
        <w:tc>
          <w:tcPr>
            <w:tcW w:type="dxa" w:w="2798"/>
          </w:tcPr>
          <w:p>
            <w:pPr>
              <w:spacing w:after="0"/>
              <w:jc w:val="left"/>
            </w:pPr>
            <w:r>
              <w:rPr>
                <w:sz w:val="16"/>
              </w:rPr>
              <w:t>Tropical Storm Helene</w:t>
            </w:r>
          </w:p>
        </w:tc>
        <w:tc>
          <w:tcPr>
            <w:tcW w:type="dxa" w:w="6509"/>
          </w:tcPr>
          <w:p>
            <w:pPr>
              <w:spacing w:after="0"/>
              <w:jc w:val="left"/>
            </w:pPr>
            <w:r>
              <w:rPr>
                <w:sz w:val="16"/>
              </w:rPr>
              <w:t>NC Department of Health and Human Services</w:t>
            </w:r>
          </w:p>
        </w:tc>
        <w:tc>
          <w:tcPr>
            <w:tcW w:type="dxa" w:w="1932"/>
          </w:tcPr>
          <w:p>
            <w:pPr>
              <w:spacing w:after="0"/>
              <w:jc w:val="right"/>
            </w:pPr>
            <w:r>
              <w:rPr>
                <w:sz w:val="16"/>
              </w:rPr>
              <w:t>$2,528,230.20</w:t>
            </w:r>
          </w:p>
        </w:tc>
      </w:tr>
      <w:tr>
        <w:trPr>
          <w:cantSplit/>
        </w:trPr>
        <w:tc>
          <w:tcPr>
            <w:tcW w:type="dxa" w:w="1437"/>
          </w:tcPr>
          <w:p>
            <w:pPr>
              <w:spacing w:after="0"/>
              <w:jc w:val="left"/>
            </w:pPr>
            <w:r>
              <w:rPr>
                <w:sz w:val="16"/>
              </w:rPr>
              <w:t>DR-4827-NC</w:t>
            </w:r>
          </w:p>
        </w:tc>
        <w:tc>
          <w:tcPr>
            <w:tcW w:type="dxa" w:w="1437"/>
          </w:tcPr>
          <w:p>
            <w:pPr>
              <w:spacing w:after="0"/>
              <w:jc w:val="left"/>
            </w:pPr>
            <w:r>
              <w:rPr>
                <w:sz w:val="16"/>
              </w:rPr>
              <w:t>2024-09-28</w:t>
            </w:r>
          </w:p>
        </w:tc>
        <w:tc>
          <w:tcPr>
            <w:tcW w:type="dxa" w:w="2798"/>
          </w:tcPr>
          <w:p>
            <w:pPr>
              <w:spacing w:after="0"/>
              <w:jc w:val="left"/>
            </w:pPr>
            <w:r>
              <w:rPr>
                <w:sz w:val="16"/>
              </w:rPr>
              <w:t>Tropical Storm Helene</w:t>
            </w:r>
          </w:p>
        </w:tc>
        <w:tc>
          <w:tcPr>
            <w:tcW w:type="dxa" w:w="6509"/>
          </w:tcPr>
          <w:p>
            <w:pPr>
              <w:spacing w:after="0"/>
              <w:jc w:val="left"/>
            </w:pPr>
            <w:r>
              <w:rPr>
                <w:sz w:val="16"/>
              </w:rPr>
              <w:t>NC Administrative Office of the Courts</w:t>
            </w:r>
          </w:p>
        </w:tc>
        <w:tc>
          <w:tcPr>
            <w:tcW w:type="dxa" w:w="1932"/>
          </w:tcPr>
          <w:p>
            <w:pPr>
              <w:spacing w:after="0"/>
              <w:jc w:val="right"/>
            </w:pPr>
            <w:r>
              <w:rPr>
                <w:sz w:val="16"/>
              </w:rPr>
              <w:t>$538,663.39</w:t>
            </w:r>
          </w:p>
        </w:tc>
      </w:tr>
      <w:tr>
        <w:trPr>
          <w:cantSplit/>
        </w:trPr>
        <w:tc>
          <w:tcPr>
            <w:tcW w:type="dxa" w:w="1437"/>
          </w:tcPr>
          <w:p>
            <w:pPr>
              <w:spacing w:after="0"/>
              <w:jc w:val="left"/>
            </w:pPr>
            <w:r>
              <w:rPr>
                <w:sz w:val="16"/>
              </w:rPr>
              <w:t>DR-4827-NC</w:t>
            </w:r>
          </w:p>
        </w:tc>
        <w:tc>
          <w:tcPr>
            <w:tcW w:type="dxa" w:w="1437"/>
          </w:tcPr>
          <w:p>
            <w:pPr>
              <w:spacing w:after="0"/>
              <w:jc w:val="left"/>
            </w:pPr>
            <w:r>
              <w:rPr>
                <w:sz w:val="16"/>
              </w:rPr>
              <w:t>2024-09-28</w:t>
            </w:r>
          </w:p>
        </w:tc>
        <w:tc>
          <w:tcPr>
            <w:tcW w:type="dxa" w:w="2798"/>
          </w:tcPr>
          <w:p>
            <w:pPr>
              <w:spacing w:after="0"/>
              <w:jc w:val="left"/>
            </w:pPr>
            <w:r>
              <w:rPr>
                <w:sz w:val="16"/>
              </w:rPr>
              <w:t>Tropical Storm Helene</w:t>
            </w:r>
          </w:p>
        </w:tc>
        <w:tc>
          <w:tcPr>
            <w:tcW w:type="dxa" w:w="6509"/>
          </w:tcPr>
          <w:p>
            <w:pPr>
              <w:spacing w:after="0"/>
              <w:jc w:val="left"/>
            </w:pPr>
            <w:r>
              <w:rPr>
                <w:sz w:val="16"/>
              </w:rPr>
              <w:t>Blue Ridge Mountain Electric Membership Corporation</w:t>
            </w:r>
          </w:p>
        </w:tc>
        <w:tc>
          <w:tcPr>
            <w:tcW w:type="dxa" w:w="1932"/>
          </w:tcPr>
          <w:p>
            <w:pPr>
              <w:spacing w:after="0"/>
              <w:jc w:val="right"/>
            </w:pPr>
            <w:r>
              <w:rPr>
                <w:sz w:val="16"/>
              </w:rPr>
              <w:t>$52,727.51</w:t>
            </w:r>
          </w:p>
        </w:tc>
      </w:tr>
      <w:tr>
        <w:trPr>
          <w:cantSplit/>
        </w:trPr>
        <w:tc>
          <w:tcPr>
            <w:tcW w:type="dxa" w:w="1437"/>
          </w:tcPr>
          <w:p>
            <w:pPr>
              <w:spacing w:after="0"/>
              <w:jc w:val="left"/>
            </w:pPr>
            <w:r>
              <w:rPr>
                <w:sz w:val="16"/>
              </w:rPr>
              <w:t>DR-4617-NC</w:t>
            </w:r>
          </w:p>
        </w:tc>
        <w:tc>
          <w:tcPr>
            <w:tcW w:type="dxa" w:w="1437"/>
          </w:tcPr>
          <w:p>
            <w:pPr>
              <w:spacing w:after="0"/>
              <w:jc w:val="left"/>
            </w:pPr>
            <w:r>
              <w:rPr>
                <w:sz w:val="16"/>
              </w:rPr>
              <w:t>2021-09-08</w:t>
            </w:r>
          </w:p>
        </w:tc>
        <w:tc>
          <w:tcPr>
            <w:tcW w:type="dxa" w:w="2798"/>
          </w:tcPr>
          <w:p>
            <w:pPr>
              <w:spacing w:after="0"/>
              <w:jc w:val="left"/>
            </w:pPr>
            <w:r>
              <w:rPr>
                <w:sz w:val="16"/>
              </w:rPr>
              <w:t>Remnants of Tropical Storm Fred</w:t>
            </w:r>
          </w:p>
        </w:tc>
        <w:tc>
          <w:tcPr>
            <w:tcW w:type="dxa" w:w="6509"/>
          </w:tcPr>
          <w:p>
            <w:pPr>
              <w:spacing w:after="0"/>
              <w:jc w:val="left"/>
            </w:pPr>
            <w:r>
              <w:rPr>
                <w:sz w:val="16"/>
              </w:rPr>
              <w:t>NC Dept. of Natural and Cultural Resources (NC Department of Cultural Resources)</w:t>
            </w:r>
          </w:p>
        </w:tc>
        <w:tc>
          <w:tcPr>
            <w:tcW w:type="dxa" w:w="1932"/>
          </w:tcPr>
          <w:p>
            <w:pPr>
              <w:spacing w:after="0"/>
              <w:jc w:val="right"/>
            </w:pPr>
            <w:r>
              <w:rPr>
                <w:sz w:val="16"/>
              </w:rPr>
              <w:t>$48,481.03</w:t>
            </w:r>
          </w:p>
        </w:tc>
      </w:tr>
      <w:tr>
        <w:trPr>
          <w:cantSplit/>
        </w:trPr>
        <w:tc>
          <w:tcPr>
            <w:tcW w:type="dxa" w:w="1437"/>
          </w:tcPr>
          <w:p>
            <w:pPr>
              <w:spacing w:after="0"/>
              <w:jc w:val="left"/>
            </w:pPr>
            <w:r>
              <w:rPr>
                <w:sz w:val="16"/>
              </w:rPr>
              <w:t>DR-4568-NC</w:t>
            </w:r>
          </w:p>
        </w:tc>
        <w:tc>
          <w:tcPr>
            <w:tcW w:type="dxa" w:w="1437"/>
          </w:tcPr>
          <w:p>
            <w:pPr>
              <w:spacing w:after="0"/>
              <w:jc w:val="left"/>
            </w:pPr>
            <w:r>
              <w:rPr>
                <w:sz w:val="16"/>
              </w:rPr>
              <w:t>2020-10-14</w:t>
            </w:r>
          </w:p>
        </w:tc>
        <w:tc>
          <w:tcPr>
            <w:tcW w:type="dxa" w:w="2798"/>
          </w:tcPr>
          <w:p>
            <w:pPr>
              <w:spacing w:after="0"/>
              <w:jc w:val="left"/>
            </w:pPr>
            <w:r>
              <w:rPr>
                <w:sz w:val="16"/>
              </w:rPr>
              <w:t>Hurricane Isaias</w:t>
            </w:r>
          </w:p>
        </w:tc>
        <w:tc>
          <w:tcPr>
            <w:tcW w:type="dxa" w:w="6509"/>
          </w:tcPr>
          <w:p>
            <w:pPr>
              <w:spacing w:after="0"/>
              <w:jc w:val="left"/>
            </w:pPr>
            <w:r>
              <w:rPr>
                <w:sz w:val="16"/>
              </w:rPr>
              <w:t>NC Dept. of Natural and Cultural Resources (NC Department of Cultural Resources)</w:t>
            </w:r>
          </w:p>
        </w:tc>
        <w:tc>
          <w:tcPr>
            <w:tcW w:type="dxa" w:w="1932"/>
          </w:tcPr>
          <w:p>
            <w:pPr>
              <w:spacing w:after="0"/>
              <w:jc w:val="right"/>
            </w:pPr>
            <w:r>
              <w:rPr>
                <w:sz w:val="16"/>
              </w:rPr>
              <w:t>$279,311.50</w:t>
            </w:r>
          </w:p>
        </w:tc>
      </w:tr>
      <w:tr>
        <w:trPr>
          <w:cantSplit/>
        </w:trPr>
        <w:tc>
          <w:tcPr>
            <w:tcW w:type="dxa" w:w="1437"/>
          </w:tcPr>
          <w:p>
            <w:pPr>
              <w:spacing w:after="0"/>
              <w:jc w:val="left"/>
            </w:pPr>
            <w:r>
              <w:rPr>
                <w:sz w:val="16"/>
              </w:rPr>
              <w:t>DR-4465-NC</w:t>
            </w:r>
          </w:p>
        </w:tc>
        <w:tc>
          <w:tcPr>
            <w:tcW w:type="dxa" w:w="1437"/>
          </w:tcPr>
          <w:p>
            <w:pPr>
              <w:spacing w:after="0"/>
              <w:jc w:val="left"/>
            </w:pPr>
            <w:r>
              <w:rPr>
                <w:sz w:val="16"/>
              </w:rPr>
              <w:t>2019-10-04</w:t>
            </w:r>
          </w:p>
        </w:tc>
        <w:tc>
          <w:tcPr>
            <w:tcW w:type="dxa" w:w="2798"/>
          </w:tcPr>
          <w:p>
            <w:pPr>
              <w:spacing w:after="0"/>
              <w:jc w:val="left"/>
            </w:pPr>
            <w:r>
              <w:rPr>
                <w:sz w:val="16"/>
              </w:rPr>
              <w:t>Hurricane Dorian</w:t>
            </w:r>
          </w:p>
        </w:tc>
        <w:tc>
          <w:tcPr>
            <w:tcW w:type="dxa" w:w="6509"/>
          </w:tcPr>
          <w:p>
            <w:pPr>
              <w:spacing w:after="0"/>
              <w:jc w:val="left"/>
            </w:pPr>
            <w:r>
              <w:rPr>
                <w:sz w:val="16"/>
              </w:rPr>
              <w:t>NC Dept. of Natural and Cultural Resources (NC Department of Cultural Resources)</w:t>
            </w:r>
          </w:p>
        </w:tc>
        <w:tc>
          <w:tcPr>
            <w:tcW w:type="dxa" w:w="1932"/>
          </w:tcPr>
          <w:p>
            <w:pPr>
              <w:spacing w:after="0"/>
              <w:jc w:val="right"/>
            </w:pPr>
            <w:r>
              <w:rPr>
                <w:sz w:val="16"/>
              </w:rPr>
              <w:t>$319,409.50</w:t>
            </w:r>
          </w:p>
        </w:tc>
      </w:tr>
      <w:tr>
        <w:trPr>
          <w:cantSplit/>
        </w:trPr>
        <w:tc>
          <w:tcPr>
            <w:tcW w:type="dxa" w:w="1437"/>
          </w:tcPr>
          <w:p>
            <w:pPr>
              <w:spacing w:after="0"/>
              <w:jc w:val="left"/>
            </w:pPr>
            <w:r>
              <w:rPr>
                <w:sz w:val="16"/>
              </w:rPr>
              <w:t>DR-4465-NC</w:t>
            </w:r>
          </w:p>
        </w:tc>
        <w:tc>
          <w:tcPr>
            <w:tcW w:type="dxa" w:w="1437"/>
          </w:tcPr>
          <w:p>
            <w:pPr>
              <w:spacing w:after="0"/>
              <w:jc w:val="left"/>
            </w:pPr>
            <w:r>
              <w:rPr>
                <w:sz w:val="16"/>
              </w:rPr>
              <w:t>2019-10-04</w:t>
            </w:r>
          </w:p>
        </w:tc>
        <w:tc>
          <w:tcPr>
            <w:tcW w:type="dxa" w:w="2798"/>
          </w:tcPr>
          <w:p>
            <w:pPr>
              <w:spacing w:after="0"/>
              <w:jc w:val="left"/>
            </w:pPr>
            <w:r>
              <w:rPr>
                <w:sz w:val="16"/>
              </w:rPr>
              <w:t>Hurricane Dorian</w:t>
            </w:r>
          </w:p>
        </w:tc>
        <w:tc>
          <w:tcPr>
            <w:tcW w:type="dxa" w:w="6509"/>
          </w:tcPr>
          <w:p>
            <w:pPr>
              <w:spacing w:after="0"/>
              <w:jc w:val="left"/>
            </w:pPr>
            <w:r>
              <w:rPr>
                <w:sz w:val="16"/>
              </w:rPr>
              <w:t>NC Department of Health and Human Services</w:t>
            </w:r>
          </w:p>
        </w:tc>
        <w:tc>
          <w:tcPr>
            <w:tcW w:type="dxa" w:w="1932"/>
          </w:tcPr>
          <w:p>
            <w:pPr>
              <w:spacing w:after="0"/>
              <w:jc w:val="right"/>
            </w:pPr>
            <w:r>
              <w:rPr>
                <w:sz w:val="16"/>
              </w:rPr>
              <w:t>$119,333.37</w:t>
            </w:r>
          </w:p>
        </w:tc>
      </w:tr>
      <w:tr>
        <w:trPr>
          <w:cantSplit/>
        </w:trPr>
        <w:tc>
          <w:tcPr>
            <w:tcW w:type="dxa" w:w="1437"/>
          </w:tcPr>
          <w:p>
            <w:pPr>
              <w:spacing w:after="0"/>
              <w:jc w:val="left"/>
            </w:pPr>
            <w:r>
              <w:rPr>
                <w:sz w:val="16"/>
              </w:rPr>
              <w:t>DR-4465-NC</w:t>
            </w:r>
          </w:p>
        </w:tc>
        <w:tc>
          <w:tcPr>
            <w:tcW w:type="dxa" w:w="1437"/>
          </w:tcPr>
          <w:p>
            <w:pPr>
              <w:spacing w:after="0"/>
              <w:jc w:val="left"/>
            </w:pPr>
            <w:r>
              <w:rPr>
                <w:sz w:val="16"/>
              </w:rPr>
              <w:t>2019-10-04</w:t>
            </w:r>
          </w:p>
        </w:tc>
        <w:tc>
          <w:tcPr>
            <w:tcW w:type="dxa" w:w="2798"/>
          </w:tcPr>
          <w:p>
            <w:pPr>
              <w:spacing w:after="0"/>
              <w:jc w:val="left"/>
            </w:pPr>
            <w:r>
              <w:rPr>
                <w:sz w:val="16"/>
              </w:rPr>
              <w:t>Hurricane Dorian</w:t>
            </w:r>
          </w:p>
        </w:tc>
        <w:tc>
          <w:tcPr>
            <w:tcW w:type="dxa" w:w="6509"/>
          </w:tcPr>
          <w:p>
            <w:pPr>
              <w:spacing w:after="0"/>
              <w:jc w:val="left"/>
            </w:pPr>
            <w:r>
              <w:rPr>
                <w:sz w:val="16"/>
              </w:rPr>
              <w:t>NC DOT License &amp; Theft Bureau/DMV</w:t>
            </w:r>
          </w:p>
        </w:tc>
        <w:tc>
          <w:tcPr>
            <w:tcW w:type="dxa" w:w="1932"/>
          </w:tcPr>
          <w:p>
            <w:pPr>
              <w:spacing w:after="0"/>
              <w:jc w:val="right"/>
            </w:pPr>
            <w:r>
              <w:rPr>
                <w:sz w:val="16"/>
              </w:rPr>
              <w:t>$10,238.12</w:t>
            </w:r>
          </w:p>
        </w:tc>
      </w:tr>
      <w:tr>
        <w:trPr>
          <w:cantSplit/>
        </w:trPr>
        <w:tc>
          <w:tcPr>
            <w:tcW w:type="dxa" w:w="1437"/>
          </w:tcPr>
          <w:p>
            <w:pPr>
              <w:spacing w:after="0"/>
              <w:jc w:val="left"/>
            </w:pPr>
            <w:r>
              <w:rPr>
                <w:sz w:val="16"/>
              </w:rPr>
              <w:t>DR-4412-NC</w:t>
            </w:r>
          </w:p>
        </w:tc>
        <w:tc>
          <w:tcPr>
            <w:tcW w:type="dxa" w:w="1437"/>
          </w:tcPr>
          <w:p>
            <w:pPr>
              <w:spacing w:after="0"/>
              <w:jc w:val="left"/>
            </w:pPr>
            <w:r>
              <w:rPr>
                <w:sz w:val="16"/>
              </w:rPr>
              <w:t>2019-01-31</w:t>
            </w:r>
          </w:p>
        </w:tc>
        <w:tc>
          <w:tcPr>
            <w:tcW w:type="dxa" w:w="2798"/>
          </w:tcPr>
          <w:p>
            <w:pPr>
              <w:spacing w:after="0"/>
              <w:jc w:val="left"/>
            </w:pPr>
            <w:r>
              <w:rPr>
                <w:sz w:val="16"/>
              </w:rPr>
              <w:t>Tropical Storm Michael</w:t>
            </w:r>
          </w:p>
        </w:tc>
        <w:tc>
          <w:tcPr>
            <w:tcW w:type="dxa" w:w="6509"/>
          </w:tcPr>
          <w:p>
            <w:pPr>
              <w:spacing w:after="0"/>
              <w:jc w:val="left"/>
            </w:pPr>
            <w:r>
              <w:rPr>
                <w:sz w:val="16"/>
              </w:rPr>
              <w:t>NC Dept. of Natural and Cultural Resources (NC Department of Cultural Resources)</w:t>
            </w:r>
          </w:p>
        </w:tc>
        <w:tc>
          <w:tcPr>
            <w:tcW w:type="dxa" w:w="1932"/>
          </w:tcPr>
          <w:p>
            <w:pPr>
              <w:spacing w:after="0"/>
              <w:jc w:val="right"/>
            </w:pPr>
            <w:r>
              <w:rPr>
                <w:sz w:val="16"/>
              </w:rPr>
              <w:t>$66,053.29</w:t>
            </w:r>
          </w:p>
        </w:tc>
      </w:tr>
      <w:tr>
        <w:trPr>
          <w:cantSplit/>
        </w:trPr>
        <w:tc>
          <w:tcPr>
            <w:tcW w:type="dxa" w:w="1437"/>
          </w:tcPr>
          <w:p>
            <w:pPr>
              <w:spacing w:after="0"/>
              <w:jc w:val="left"/>
            </w:pPr>
            <w:r>
              <w:rPr>
                <w:sz w:val="16"/>
              </w:rPr>
              <w:t>DR-4393-NC</w:t>
            </w:r>
          </w:p>
        </w:tc>
        <w:tc>
          <w:tcPr>
            <w:tcW w:type="dxa" w:w="1437"/>
          </w:tcPr>
          <w:p>
            <w:pPr>
              <w:spacing w:after="0"/>
              <w:jc w:val="left"/>
            </w:pPr>
            <w:r>
              <w:rPr>
                <w:sz w:val="16"/>
              </w:rPr>
              <w:t>2018-09-14</w:t>
            </w:r>
          </w:p>
        </w:tc>
        <w:tc>
          <w:tcPr>
            <w:tcW w:type="dxa" w:w="2798"/>
          </w:tcPr>
          <w:p>
            <w:pPr>
              <w:spacing w:after="0"/>
              <w:jc w:val="left"/>
            </w:pPr>
            <w:r>
              <w:rPr>
                <w:sz w:val="16"/>
              </w:rPr>
              <w:t>Hurricane Florence</w:t>
            </w:r>
          </w:p>
        </w:tc>
        <w:tc>
          <w:tcPr>
            <w:tcW w:type="dxa" w:w="6509"/>
          </w:tcPr>
          <w:p>
            <w:pPr>
              <w:spacing w:after="0"/>
              <w:jc w:val="left"/>
            </w:pPr>
            <w:r>
              <w:rPr>
                <w:sz w:val="16"/>
              </w:rPr>
              <w:t>The Young Men's Christian Association of the Triangle Area, Inc.</w:t>
            </w:r>
          </w:p>
        </w:tc>
        <w:tc>
          <w:tcPr>
            <w:tcW w:type="dxa" w:w="1932"/>
          </w:tcPr>
          <w:p>
            <w:pPr>
              <w:spacing w:after="0"/>
              <w:jc w:val="right"/>
            </w:pPr>
            <w:r>
              <w:rPr>
                <w:sz w:val="16"/>
              </w:rPr>
              <w:t>$346,218.28</w:t>
            </w:r>
          </w:p>
        </w:tc>
      </w:tr>
      <w:tr>
        <w:trPr>
          <w:cantSplit/>
        </w:trPr>
        <w:tc>
          <w:tcPr>
            <w:tcW w:type="dxa" w:w="1437"/>
          </w:tcPr>
          <w:p>
            <w:pPr>
              <w:spacing w:after="0"/>
              <w:jc w:val="left"/>
            </w:pPr>
            <w:r>
              <w:rPr>
                <w:sz w:val="16"/>
              </w:rPr>
              <w:t>DR-4393-NC</w:t>
            </w:r>
          </w:p>
        </w:tc>
        <w:tc>
          <w:tcPr>
            <w:tcW w:type="dxa" w:w="1437"/>
          </w:tcPr>
          <w:p>
            <w:pPr>
              <w:spacing w:after="0"/>
              <w:jc w:val="left"/>
            </w:pPr>
            <w:r>
              <w:rPr>
                <w:sz w:val="16"/>
              </w:rPr>
              <w:t>2018-09-14</w:t>
            </w:r>
          </w:p>
        </w:tc>
        <w:tc>
          <w:tcPr>
            <w:tcW w:type="dxa" w:w="2798"/>
          </w:tcPr>
          <w:p>
            <w:pPr>
              <w:spacing w:after="0"/>
              <w:jc w:val="left"/>
            </w:pPr>
            <w:r>
              <w:rPr>
                <w:sz w:val="16"/>
              </w:rPr>
              <w:t>Hurricane Florence</w:t>
            </w:r>
          </w:p>
        </w:tc>
        <w:tc>
          <w:tcPr>
            <w:tcW w:type="dxa" w:w="6509"/>
          </w:tcPr>
          <w:p>
            <w:pPr>
              <w:spacing w:after="0"/>
              <w:jc w:val="left"/>
            </w:pPr>
            <w:r>
              <w:rPr>
                <w:sz w:val="16"/>
              </w:rPr>
              <w:t>NC United Methodist Camp &amp; Retreat Ministries, Inc.</w:t>
            </w:r>
          </w:p>
        </w:tc>
        <w:tc>
          <w:tcPr>
            <w:tcW w:type="dxa" w:w="1932"/>
          </w:tcPr>
          <w:p>
            <w:pPr>
              <w:spacing w:after="0"/>
              <w:jc w:val="right"/>
            </w:pPr>
            <w:r>
              <w:rPr>
                <w:sz w:val="16"/>
              </w:rPr>
              <w:t>$618,698.72</w:t>
            </w:r>
          </w:p>
        </w:tc>
      </w:tr>
      <w:tr>
        <w:trPr>
          <w:cantSplit/>
        </w:trPr>
        <w:tc>
          <w:tcPr>
            <w:tcW w:type="dxa" w:w="1437"/>
          </w:tcPr>
          <w:p>
            <w:pPr>
              <w:spacing w:after="0"/>
              <w:jc w:val="left"/>
            </w:pPr>
            <w:r>
              <w:rPr>
                <w:sz w:val="16"/>
              </w:rPr>
              <w:t>DR-4393-NC</w:t>
            </w:r>
          </w:p>
        </w:tc>
        <w:tc>
          <w:tcPr>
            <w:tcW w:type="dxa" w:w="1437"/>
          </w:tcPr>
          <w:p>
            <w:pPr>
              <w:spacing w:after="0"/>
              <w:jc w:val="left"/>
            </w:pPr>
            <w:r>
              <w:rPr>
                <w:sz w:val="16"/>
              </w:rPr>
              <w:t>2018-09-14</w:t>
            </w:r>
          </w:p>
        </w:tc>
        <w:tc>
          <w:tcPr>
            <w:tcW w:type="dxa" w:w="2798"/>
          </w:tcPr>
          <w:p>
            <w:pPr>
              <w:spacing w:after="0"/>
              <w:jc w:val="left"/>
            </w:pPr>
            <w:r>
              <w:rPr>
                <w:sz w:val="16"/>
              </w:rPr>
              <w:t>Hurricane Florence</w:t>
            </w:r>
          </w:p>
        </w:tc>
        <w:tc>
          <w:tcPr>
            <w:tcW w:type="dxa" w:w="6509"/>
          </w:tcPr>
          <w:p>
            <w:pPr>
              <w:spacing w:after="0"/>
              <w:jc w:val="left"/>
            </w:pPr>
            <w:r>
              <w:rPr>
                <w:sz w:val="16"/>
              </w:rPr>
              <w:t>NC State University</w:t>
            </w:r>
          </w:p>
        </w:tc>
        <w:tc>
          <w:tcPr>
            <w:tcW w:type="dxa" w:w="1932"/>
          </w:tcPr>
          <w:p>
            <w:pPr>
              <w:spacing w:after="0"/>
              <w:jc w:val="right"/>
            </w:pPr>
            <w:r>
              <w:rPr>
                <w:sz w:val="16"/>
              </w:rPr>
              <w:t>$34,637.99</w:t>
            </w:r>
          </w:p>
        </w:tc>
      </w:tr>
      <w:tr>
        <w:trPr>
          <w:cantSplit/>
        </w:trPr>
        <w:tc>
          <w:tcPr>
            <w:tcW w:type="dxa" w:w="1437"/>
          </w:tcPr>
          <w:p>
            <w:pPr>
              <w:spacing w:after="0"/>
              <w:jc w:val="left"/>
            </w:pPr>
            <w:r>
              <w:rPr>
                <w:sz w:val="16"/>
              </w:rPr>
              <w:t>DR-4393-NC</w:t>
            </w:r>
          </w:p>
        </w:tc>
        <w:tc>
          <w:tcPr>
            <w:tcW w:type="dxa" w:w="1437"/>
          </w:tcPr>
          <w:p>
            <w:pPr>
              <w:spacing w:after="0"/>
              <w:jc w:val="left"/>
            </w:pPr>
            <w:r>
              <w:rPr>
                <w:sz w:val="16"/>
              </w:rPr>
              <w:t>2018-09-14</w:t>
            </w:r>
          </w:p>
        </w:tc>
        <w:tc>
          <w:tcPr>
            <w:tcW w:type="dxa" w:w="2798"/>
          </w:tcPr>
          <w:p>
            <w:pPr>
              <w:spacing w:after="0"/>
              <w:jc w:val="left"/>
            </w:pPr>
            <w:r>
              <w:rPr>
                <w:sz w:val="16"/>
              </w:rPr>
              <w:t>Hurricane Florence</w:t>
            </w:r>
          </w:p>
        </w:tc>
        <w:tc>
          <w:tcPr>
            <w:tcW w:type="dxa" w:w="6509"/>
          </w:tcPr>
          <w:p>
            <w:pPr>
              <w:spacing w:after="0"/>
              <w:jc w:val="left"/>
            </w:pPr>
            <w:r>
              <w:rPr>
                <w:sz w:val="16"/>
              </w:rPr>
              <w:t>NC Dept. of Natural and Cultural Resources (NC Department of Cultural Resources)</w:t>
            </w:r>
          </w:p>
        </w:tc>
        <w:tc>
          <w:tcPr>
            <w:tcW w:type="dxa" w:w="1932"/>
          </w:tcPr>
          <w:p>
            <w:pPr>
              <w:spacing w:after="0"/>
              <w:jc w:val="right"/>
            </w:pPr>
            <w:r>
              <w:rPr>
                <w:sz w:val="16"/>
              </w:rPr>
              <w:t>$2,706,092.22</w:t>
            </w:r>
          </w:p>
        </w:tc>
      </w:tr>
      <w:tr>
        <w:trPr>
          <w:cantSplit/>
        </w:trPr>
        <w:tc>
          <w:tcPr>
            <w:tcW w:type="dxa" w:w="1437"/>
          </w:tcPr>
          <w:p>
            <w:pPr>
              <w:spacing w:after="0"/>
              <w:jc w:val="left"/>
            </w:pPr>
            <w:r>
              <w:rPr>
                <w:sz w:val="16"/>
              </w:rPr>
              <w:t>DR-4393-NC</w:t>
            </w:r>
          </w:p>
        </w:tc>
        <w:tc>
          <w:tcPr>
            <w:tcW w:type="dxa" w:w="1437"/>
          </w:tcPr>
          <w:p>
            <w:pPr>
              <w:spacing w:after="0"/>
              <w:jc w:val="left"/>
            </w:pPr>
            <w:r>
              <w:rPr>
                <w:sz w:val="16"/>
              </w:rPr>
              <w:t>2018-09-14</w:t>
            </w:r>
          </w:p>
        </w:tc>
        <w:tc>
          <w:tcPr>
            <w:tcW w:type="dxa" w:w="2798"/>
          </w:tcPr>
          <w:p>
            <w:pPr>
              <w:spacing w:after="0"/>
              <w:jc w:val="left"/>
            </w:pPr>
            <w:r>
              <w:rPr>
                <w:sz w:val="16"/>
              </w:rPr>
              <w:t>Hurricane Florence</w:t>
            </w:r>
          </w:p>
        </w:tc>
        <w:tc>
          <w:tcPr>
            <w:tcW w:type="dxa" w:w="6509"/>
          </w:tcPr>
          <w:p>
            <w:pPr>
              <w:spacing w:after="0"/>
              <w:jc w:val="left"/>
            </w:pPr>
            <w:r>
              <w:rPr>
                <w:sz w:val="16"/>
              </w:rPr>
              <w:t>NC Department of Justice</w:t>
            </w:r>
          </w:p>
        </w:tc>
        <w:tc>
          <w:tcPr>
            <w:tcW w:type="dxa" w:w="1932"/>
          </w:tcPr>
          <w:p>
            <w:pPr>
              <w:spacing w:after="0"/>
              <w:jc w:val="right"/>
            </w:pPr>
            <w:r>
              <w:rPr>
                <w:sz w:val="16"/>
              </w:rPr>
              <w:t>$56,483.67</w:t>
            </w:r>
          </w:p>
        </w:tc>
      </w:tr>
      <w:tr>
        <w:trPr>
          <w:cantSplit/>
        </w:trPr>
        <w:tc>
          <w:tcPr>
            <w:tcW w:type="dxa" w:w="1437"/>
          </w:tcPr>
          <w:p>
            <w:pPr>
              <w:spacing w:after="0"/>
              <w:jc w:val="left"/>
            </w:pPr>
            <w:r>
              <w:rPr>
                <w:sz w:val="16"/>
              </w:rPr>
              <w:t>DR-4393-NC</w:t>
            </w:r>
          </w:p>
        </w:tc>
        <w:tc>
          <w:tcPr>
            <w:tcW w:type="dxa" w:w="1437"/>
          </w:tcPr>
          <w:p>
            <w:pPr>
              <w:spacing w:after="0"/>
              <w:jc w:val="left"/>
            </w:pPr>
            <w:r>
              <w:rPr>
                <w:sz w:val="16"/>
              </w:rPr>
              <w:t>2018-09-14</w:t>
            </w:r>
          </w:p>
        </w:tc>
        <w:tc>
          <w:tcPr>
            <w:tcW w:type="dxa" w:w="2798"/>
          </w:tcPr>
          <w:p>
            <w:pPr>
              <w:spacing w:after="0"/>
              <w:jc w:val="left"/>
            </w:pPr>
            <w:r>
              <w:rPr>
                <w:sz w:val="16"/>
              </w:rPr>
              <w:t>Hurricane Florence</w:t>
            </w:r>
          </w:p>
        </w:tc>
        <w:tc>
          <w:tcPr>
            <w:tcW w:type="dxa" w:w="6509"/>
          </w:tcPr>
          <w:p>
            <w:pPr>
              <w:spacing w:after="0"/>
              <w:jc w:val="left"/>
            </w:pPr>
            <w:r>
              <w:rPr>
                <w:sz w:val="16"/>
              </w:rPr>
              <w:t>NC Department of Health and Human Services</w:t>
            </w:r>
          </w:p>
        </w:tc>
        <w:tc>
          <w:tcPr>
            <w:tcW w:type="dxa" w:w="1932"/>
          </w:tcPr>
          <w:p>
            <w:pPr>
              <w:spacing w:after="0"/>
              <w:jc w:val="right"/>
            </w:pPr>
            <w:r>
              <w:rPr>
                <w:sz w:val="16"/>
              </w:rPr>
              <w:t>$3,282,855.86</w:t>
            </w:r>
          </w:p>
        </w:tc>
      </w:tr>
      <w:tr>
        <w:trPr>
          <w:cantSplit/>
        </w:trPr>
        <w:tc>
          <w:tcPr>
            <w:tcW w:type="dxa" w:w="1437"/>
          </w:tcPr>
          <w:p>
            <w:pPr>
              <w:spacing w:after="0"/>
              <w:jc w:val="left"/>
            </w:pPr>
            <w:r>
              <w:rPr>
                <w:sz w:val="16"/>
              </w:rPr>
              <w:t>DR-4393-NC</w:t>
            </w:r>
          </w:p>
        </w:tc>
        <w:tc>
          <w:tcPr>
            <w:tcW w:type="dxa" w:w="1437"/>
          </w:tcPr>
          <w:p>
            <w:pPr>
              <w:spacing w:after="0"/>
              <w:jc w:val="left"/>
            </w:pPr>
            <w:r>
              <w:rPr>
                <w:sz w:val="16"/>
              </w:rPr>
              <w:t>2018-09-14</w:t>
            </w:r>
          </w:p>
        </w:tc>
        <w:tc>
          <w:tcPr>
            <w:tcW w:type="dxa" w:w="2798"/>
          </w:tcPr>
          <w:p>
            <w:pPr>
              <w:spacing w:after="0"/>
              <w:jc w:val="left"/>
            </w:pPr>
            <w:r>
              <w:rPr>
                <w:sz w:val="16"/>
              </w:rPr>
              <w:t>Hurricane Florence</w:t>
            </w:r>
          </w:p>
        </w:tc>
        <w:tc>
          <w:tcPr>
            <w:tcW w:type="dxa" w:w="6509"/>
          </w:tcPr>
          <w:p>
            <w:pPr>
              <w:spacing w:after="0"/>
              <w:jc w:val="left"/>
            </w:pPr>
            <w:r>
              <w:rPr>
                <w:sz w:val="16"/>
              </w:rPr>
              <w:t>NC DOT License &amp; Theft Bureau/DMV</w:t>
            </w:r>
          </w:p>
        </w:tc>
        <w:tc>
          <w:tcPr>
            <w:tcW w:type="dxa" w:w="1932"/>
          </w:tcPr>
          <w:p>
            <w:pPr>
              <w:spacing w:after="0"/>
              <w:jc w:val="right"/>
            </w:pPr>
            <w:r>
              <w:rPr>
                <w:sz w:val="16"/>
              </w:rPr>
              <w:t>$136,348.14</w:t>
            </w:r>
          </w:p>
        </w:tc>
      </w:tr>
      <w:tr>
        <w:trPr>
          <w:cantSplit/>
        </w:trPr>
        <w:tc>
          <w:tcPr>
            <w:tcW w:type="dxa" w:w="1437"/>
          </w:tcPr>
          <w:p>
            <w:pPr>
              <w:spacing w:after="0"/>
              <w:jc w:val="left"/>
            </w:pPr>
            <w:r>
              <w:rPr>
                <w:sz w:val="16"/>
              </w:rPr>
              <w:t>DR-4393-NC</w:t>
            </w:r>
          </w:p>
        </w:tc>
        <w:tc>
          <w:tcPr>
            <w:tcW w:type="dxa" w:w="1437"/>
          </w:tcPr>
          <w:p>
            <w:pPr>
              <w:spacing w:after="0"/>
              <w:jc w:val="left"/>
            </w:pPr>
            <w:r>
              <w:rPr>
                <w:sz w:val="16"/>
              </w:rPr>
              <w:t>2018-09-14</w:t>
            </w:r>
          </w:p>
        </w:tc>
        <w:tc>
          <w:tcPr>
            <w:tcW w:type="dxa" w:w="2798"/>
          </w:tcPr>
          <w:p>
            <w:pPr>
              <w:spacing w:after="0"/>
              <w:jc w:val="left"/>
            </w:pPr>
            <w:r>
              <w:rPr>
                <w:sz w:val="16"/>
              </w:rPr>
              <w:t>Hurricane Florence</w:t>
            </w:r>
          </w:p>
        </w:tc>
        <w:tc>
          <w:tcPr>
            <w:tcW w:type="dxa" w:w="6509"/>
          </w:tcPr>
          <w:p>
            <w:pPr>
              <w:spacing w:after="0"/>
              <w:jc w:val="left"/>
            </w:pPr>
            <w:r>
              <w:rPr>
                <w:sz w:val="16"/>
              </w:rPr>
              <w:t>NC Administrative Office of the Courts</w:t>
            </w:r>
          </w:p>
        </w:tc>
        <w:tc>
          <w:tcPr>
            <w:tcW w:type="dxa" w:w="1932"/>
          </w:tcPr>
          <w:p>
            <w:pPr>
              <w:spacing w:after="0"/>
              <w:jc w:val="right"/>
            </w:pPr>
            <w:r>
              <w:rPr>
                <w:sz w:val="16"/>
              </w:rPr>
              <w:t>$42,059.29</w:t>
            </w:r>
          </w:p>
        </w:tc>
      </w:tr>
      <w:tr>
        <w:trPr>
          <w:cantSplit/>
        </w:trPr>
        <w:tc>
          <w:tcPr>
            <w:tcW w:type="dxa" w:w="1437"/>
          </w:tcPr>
          <w:p>
            <w:pPr>
              <w:spacing w:after="0"/>
              <w:jc w:val="left"/>
            </w:pPr>
            <w:r>
              <w:rPr>
                <w:sz w:val="16"/>
              </w:rPr>
              <w:t>DR-4019-NC</w:t>
            </w:r>
          </w:p>
        </w:tc>
        <w:tc>
          <w:tcPr>
            <w:tcW w:type="dxa" w:w="1437"/>
          </w:tcPr>
          <w:p>
            <w:pPr>
              <w:spacing w:after="0"/>
              <w:jc w:val="left"/>
            </w:pPr>
            <w:r>
              <w:rPr>
                <w:sz w:val="16"/>
              </w:rPr>
              <w:t>2011-08-31</w:t>
            </w:r>
          </w:p>
        </w:tc>
        <w:tc>
          <w:tcPr>
            <w:tcW w:type="dxa" w:w="2798"/>
          </w:tcPr>
          <w:p>
            <w:pPr>
              <w:spacing w:after="0"/>
              <w:jc w:val="left"/>
            </w:pPr>
            <w:r>
              <w:rPr>
                <w:sz w:val="16"/>
              </w:rPr>
              <w:t>Hurricane Irene</w:t>
            </w:r>
          </w:p>
        </w:tc>
        <w:tc>
          <w:tcPr>
            <w:tcW w:type="dxa" w:w="6509"/>
          </w:tcPr>
          <w:p>
            <w:pPr>
              <w:spacing w:after="0"/>
              <w:jc w:val="left"/>
            </w:pPr>
            <w:r>
              <w:rPr>
                <w:sz w:val="16"/>
              </w:rPr>
              <w:t>North Carolina National Guard</w:t>
            </w:r>
          </w:p>
        </w:tc>
        <w:tc>
          <w:tcPr>
            <w:tcW w:type="dxa" w:w="1932"/>
          </w:tcPr>
          <w:p>
            <w:pPr>
              <w:spacing w:after="0"/>
              <w:jc w:val="right"/>
            </w:pPr>
            <w:r>
              <w:rPr>
                <w:sz w:val="16"/>
              </w:rPr>
              <w:t>$399,903.02</w:t>
            </w:r>
          </w:p>
        </w:tc>
      </w:tr>
      <w:tr>
        <w:trPr>
          <w:cantSplit/>
        </w:trPr>
        <w:tc>
          <w:tcPr>
            <w:tcW w:type="dxa" w:w="1437"/>
          </w:tcPr>
          <w:p>
            <w:pPr>
              <w:spacing w:after="0"/>
              <w:jc w:val="left"/>
            </w:pPr>
            <w:r>
              <w:rPr>
                <w:sz w:val="16"/>
              </w:rPr>
              <w:t>DR-4019-NC</w:t>
            </w:r>
          </w:p>
        </w:tc>
        <w:tc>
          <w:tcPr>
            <w:tcW w:type="dxa" w:w="1437"/>
          </w:tcPr>
          <w:p>
            <w:pPr>
              <w:spacing w:after="0"/>
              <w:jc w:val="left"/>
            </w:pPr>
            <w:r>
              <w:rPr>
                <w:sz w:val="16"/>
              </w:rPr>
              <w:t>2011-08-31</w:t>
            </w:r>
          </w:p>
        </w:tc>
        <w:tc>
          <w:tcPr>
            <w:tcW w:type="dxa" w:w="2798"/>
          </w:tcPr>
          <w:p>
            <w:pPr>
              <w:spacing w:after="0"/>
              <w:jc w:val="left"/>
            </w:pPr>
            <w:r>
              <w:rPr>
                <w:sz w:val="16"/>
              </w:rPr>
              <w:t>Hurricane Irene</w:t>
            </w:r>
          </w:p>
        </w:tc>
        <w:tc>
          <w:tcPr>
            <w:tcW w:type="dxa" w:w="6509"/>
          </w:tcPr>
          <w:p>
            <w:pPr>
              <w:spacing w:after="0"/>
              <w:jc w:val="left"/>
            </w:pPr>
            <w:r>
              <w:rPr>
                <w:sz w:val="16"/>
              </w:rPr>
              <w:t>NC State University</w:t>
            </w:r>
          </w:p>
        </w:tc>
        <w:tc>
          <w:tcPr>
            <w:tcW w:type="dxa" w:w="1932"/>
          </w:tcPr>
          <w:p>
            <w:pPr>
              <w:spacing w:after="0"/>
              <w:jc w:val="right"/>
            </w:pPr>
            <w:r>
              <w:rPr>
                <w:sz w:val="16"/>
              </w:rPr>
              <w:t>$445,977.89</w:t>
            </w:r>
          </w:p>
        </w:tc>
      </w:tr>
      <w:tr>
        <w:trPr>
          <w:cantSplit/>
        </w:trPr>
        <w:tc>
          <w:tcPr>
            <w:tcW w:type="dxa" w:w="1437"/>
          </w:tcPr>
          <w:p>
            <w:pPr>
              <w:spacing w:after="0"/>
              <w:jc w:val="left"/>
            </w:pPr>
            <w:r>
              <w:rPr>
                <w:sz w:val="16"/>
              </w:rPr>
              <w:t>DR-4019-NC</w:t>
            </w:r>
          </w:p>
        </w:tc>
        <w:tc>
          <w:tcPr>
            <w:tcW w:type="dxa" w:w="1437"/>
          </w:tcPr>
          <w:p>
            <w:pPr>
              <w:spacing w:after="0"/>
              <w:jc w:val="left"/>
            </w:pPr>
            <w:r>
              <w:rPr>
                <w:sz w:val="16"/>
              </w:rPr>
              <w:t>2011-08-31</w:t>
            </w:r>
          </w:p>
        </w:tc>
        <w:tc>
          <w:tcPr>
            <w:tcW w:type="dxa" w:w="2798"/>
          </w:tcPr>
          <w:p>
            <w:pPr>
              <w:spacing w:after="0"/>
              <w:jc w:val="left"/>
            </w:pPr>
            <w:r>
              <w:rPr>
                <w:sz w:val="16"/>
              </w:rPr>
              <w:t>Hurricane Irene</w:t>
            </w:r>
          </w:p>
        </w:tc>
        <w:tc>
          <w:tcPr>
            <w:tcW w:type="dxa" w:w="6509"/>
          </w:tcPr>
          <w:p>
            <w:pPr>
              <w:spacing w:after="0"/>
              <w:jc w:val="left"/>
            </w:pPr>
            <w:r>
              <w:rPr>
                <w:sz w:val="16"/>
              </w:rPr>
              <w:t>NC Dept. of Natural and Cultural Resources (NC Department of Cultural Resources)</w:t>
            </w:r>
          </w:p>
        </w:tc>
        <w:tc>
          <w:tcPr>
            <w:tcW w:type="dxa" w:w="1932"/>
          </w:tcPr>
          <w:p>
            <w:pPr>
              <w:spacing w:after="0"/>
              <w:jc w:val="right"/>
            </w:pPr>
            <w:r>
              <w:rPr>
                <w:sz w:val="16"/>
              </w:rPr>
              <w:t>$131,913.08</w:t>
            </w:r>
          </w:p>
        </w:tc>
      </w:tr>
      <w:tr>
        <w:trPr>
          <w:cantSplit/>
        </w:trPr>
        <w:tc>
          <w:tcPr>
            <w:tcW w:type="dxa" w:w="1437"/>
          </w:tcPr>
          <w:p>
            <w:pPr>
              <w:spacing w:after="0"/>
              <w:jc w:val="left"/>
            </w:pPr>
            <w:r>
              <w:rPr>
                <w:sz w:val="16"/>
              </w:rPr>
              <w:t>DR-4019-NC</w:t>
            </w:r>
          </w:p>
        </w:tc>
        <w:tc>
          <w:tcPr>
            <w:tcW w:type="dxa" w:w="1437"/>
          </w:tcPr>
          <w:p>
            <w:pPr>
              <w:spacing w:after="0"/>
              <w:jc w:val="left"/>
            </w:pPr>
            <w:r>
              <w:rPr>
                <w:sz w:val="16"/>
              </w:rPr>
              <w:t>2011-08-31</w:t>
            </w:r>
          </w:p>
        </w:tc>
        <w:tc>
          <w:tcPr>
            <w:tcW w:type="dxa" w:w="2798"/>
          </w:tcPr>
          <w:p>
            <w:pPr>
              <w:spacing w:after="0"/>
              <w:jc w:val="left"/>
            </w:pPr>
            <w:r>
              <w:rPr>
                <w:sz w:val="16"/>
              </w:rPr>
              <w:t>Hurricane Irene</w:t>
            </w:r>
          </w:p>
        </w:tc>
        <w:tc>
          <w:tcPr>
            <w:tcW w:type="dxa" w:w="6509"/>
          </w:tcPr>
          <w:p>
            <w:pPr>
              <w:spacing w:after="0"/>
              <w:jc w:val="left"/>
            </w:pPr>
            <w:r>
              <w:rPr>
                <w:sz w:val="16"/>
              </w:rPr>
              <w:t>NC Department of Health and Human Services</w:t>
            </w:r>
          </w:p>
        </w:tc>
        <w:tc>
          <w:tcPr>
            <w:tcW w:type="dxa" w:w="1932"/>
          </w:tcPr>
          <w:p>
            <w:pPr>
              <w:spacing w:after="0"/>
              <w:jc w:val="right"/>
            </w:pPr>
            <w:r>
              <w:rPr>
                <w:sz w:val="16"/>
              </w:rPr>
              <w:t>$81,149.14</w:t>
            </w:r>
          </w:p>
        </w:tc>
      </w:tr>
      <w:tr>
        <w:trPr>
          <w:cantSplit/>
        </w:trPr>
        <w:tc>
          <w:tcPr>
            <w:tcW w:type="dxa" w:w="1437"/>
          </w:tcPr>
          <w:p>
            <w:pPr>
              <w:spacing w:after="0"/>
              <w:jc w:val="left"/>
            </w:pPr>
            <w:r>
              <w:rPr>
                <w:sz w:val="16"/>
              </w:rPr>
              <w:t>DR-4019-NC</w:t>
            </w:r>
          </w:p>
        </w:tc>
        <w:tc>
          <w:tcPr>
            <w:tcW w:type="dxa" w:w="1437"/>
          </w:tcPr>
          <w:p>
            <w:pPr>
              <w:spacing w:after="0"/>
              <w:jc w:val="left"/>
            </w:pPr>
            <w:r>
              <w:rPr>
                <w:sz w:val="16"/>
              </w:rPr>
              <w:t>2011-08-31</w:t>
            </w:r>
          </w:p>
        </w:tc>
        <w:tc>
          <w:tcPr>
            <w:tcW w:type="dxa" w:w="2798"/>
          </w:tcPr>
          <w:p>
            <w:pPr>
              <w:spacing w:after="0"/>
              <w:jc w:val="left"/>
            </w:pPr>
            <w:r>
              <w:rPr>
                <w:sz w:val="16"/>
              </w:rPr>
              <w:t>Hurricane Irene</w:t>
            </w:r>
          </w:p>
        </w:tc>
        <w:tc>
          <w:tcPr>
            <w:tcW w:type="dxa" w:w="6509"/>
          </w:tcPr>
          <w:p>
            <w:pPr>
              <w:spacing w:after="0"/>
              <w:jc w:val="left"/>
            </w:pPr>
            <w:r>
              <w:rPr>
                <w:sz w:val="16"/>
              </w:rPr>
              <w:t>NC DOT License &amp; Theft Bureau/DMV</w:t>
            </w:r>
          </w:p>
        </w:tc>
        <w:tc>
          <w:tcPr>
            <w:tcW w:type="dxa" w:w="1932"/>
          </w:tcPr>
          <w:p>
            <w:pPr>
              <w:spacing w:after="0"/>
              <w:jc w:val="right"/>
            </w:pPr>
            <w:r>
              <w:rPr>
                <w:sz w:val="16"/>
              </w:rPr>
              <w:t>$51,605.66</w:t>
            </w:r>
          </w:p>
        </w:tc>
      </w:tr>
      <w:tr>
        <w:trPr>
          <w:cantSplit/>
        </w:trPr>
        <w:tc>
          <w:tcPr>
            <w:tcW w:type="dxa" w:w="1437"/>
          </w:tcPr>
          <w:p>
            <w:pPr>
              <w:spacing w:after="0"/>
              <w:jc w:val="left"/>
            </w:pPr>
            <w:r>
              <w:rPr>
                <w:sz w:val="16"/>
              </w:rPr>
              <w:t>EM-3314-NC</w:t>
            </w:r>
          </w:p>
        </w:tc>
        <w:tc>
          <w:tcPr>
            <w:tcW w:type="dxa" w:w="1437"/>
          </w:tcPr>
          <w:p>
            <w:pPr>
              <w:spacing w:after="0"/>
              <w:jc w:val="left"/>
            </w:pPr>
            <w:r>
              <w:rPr>
                <w:sz w:val="16"/>
              </w:rPr>
              <w:t>2010-09-01</w:t>
            </w:r>
          </w:p>
        </w:tc>
        <w:tc>
          <w:tcPr>
            <w:tcW w:type="dxa" w:w="2798"/>
          </w:tcPr>
          <w:p>
            <w:pPr>
              <w:spacing w:after="0"/>
              <w:jc w:val="left"/>
            </w:pPr>
            <w:r>
              <w:rPr>
                <w:sz w:val="16"/>
              </w:rPr>
              <w:t>Hurricane Earl</w:t>
            </w:r>
          </w:p>
        </w:tc>
        <w:tc>
          <w:tcPr>
            <w:tcW w:type="dxa" w:w="6509"/>
          </w:tcPr>
          <w:p>
            <w:pPr>
              <w:spacing w:after="0"/>
              <w:jc w:val="left"/>
            </w:pPr>
            <w:r>
              <w:rPr>
                <w:sz w:val="16"/>
              </w:rPr>
              <w:t>North Carolina National Guard</w:t>
            </w:r>
          </w:p>
        </w:tc>
        <w:tc>
          <w:tcPr>
            <w:tcW w:type="dxa" w:w="1932"/>
          </w:tcPr>
          <w:p>
            <w:pPr>
              <w:spacing w:after="0"/>
              <w:jc w:val="right"/>
            </w:pPr>
            <w:r>
              <w:rPr>
                <w:sz w:val="16"/>
              </w:rPr>
              <w:t>$33,103.14</w:t>
            </w:r>
          </w:p>
        </w:tc>
      </w:tr>
      <w:tr>
        <w:trPr>
          <w:cantSplit/>
        </w:trPr>
        <w:tc>
          <w:tcPr>
            <w:tcW w:type="dxa" w:w="1437"/>
          </w:tcPr>
          <w:p>
            <w:pPr>
              <w:spacing w:after="0"/>
              <w:jc w:val="left"/>
            </w:pPr>
            <w:r>
              <w:rPr>
                <w:sz w:val="16"/>
              </w:rPr>
              <w:t>EM-3314-NC</w:t>
            </w:r>
          </w:p>
        </w:tc>
        <w:tc>
          <w:tcPr>
            <w:tcW w:type="dxa" w:w="1437"/>
          </w:tcPr>
          <w:p>
            <w:pPr>
              <w:spacing w:after="0"/>
              <w:jc w:val="left"/>
            </w:pPr>
            <w:r>
              <w:rPr>
                <w:sz w:val="16"/>
              </w:rPr>
              <w:t>2010-09-01</w:t>
            </w:r>
          </w:p>
        </w:tc>
        <w:tc>
          <w:tcPr>
            <w:tcW w:type="dxa" w:w="2798"/>
          </w:tcPr>
          <w:p>
            <w:pPr>
              <w:spacing w:after="0"/>
              <w:jc w:val="left"/>
            </w:pPr>
            <w:r>
              <w:rPr>
                <w:sz w:val="16"/>
              </w:rPr>
              <w:t>Hurricane Earl</w:t>
            </w:r>
          </w:p>
        </w:tc>
        <w:tc>
          <w:tcPr>
            <w:tcW w:type="dxa" w:w="6509"/>
          </w:tcPr>
          <w:p>
            <w:pPr>
              <w:spacing w:after="0"/>
              <w:jc w:val="left"/>
            </w:pPr>
            <w:r>
              <w:rPr>
                <w:sz w:val="16"/>
              </w:rPr>
              <w:t>NC Department of Health and Human Services</w:t>
            </w:r>
          </w:p>
        </w:tc>
        <w:tc>
          <w:tcPr>
            <w:tcW w:type="dxa" w:w="1932"/>
          </w:tcPr>
          <w:p>
            <w:pPr>
              <w:spacing w:after="0"/>
              <w:jc w:val="right"/>
            </w:pPr>
            <w:r>
              <w:rPr>
                <w:sz w:val="16"/>
              </w:rPr>
              <w:t>$2,658.59</w:t>
            </w:r>
          </w:p>
        </w:tc>
      </w:tr>
      <w:tr>
        <w:trPr>
          <w:cantSplit/>
        </w:trPr>
        <w:tc>
          <w:tcPr>
            <w:tcW w:type="dxa" w:w="1437"/>
          </w:tcPr>
          <w:p>
            <w:pPr>
              <w:spacing w:after="0"/>
              <w:jc w:val="left"/>
            </w:pPr>
            <w:r>
              <w:rPr>
                <w:sz w:val="16"/>
              </w:rPr>
              <w:t>DR-1871-NC</w:t>
            </w:r>
          </w:p>
        </w:tc>
        <w:tc>
          <w:tcPr>
            <w:tcW w:type="dxa" w:w="1437"/>
          </w:tcPr>
          <w:p>
            <w:pPr>
              <w:spacing w:after="0"/>
              <w:jc w:val="left"/>
            </w:pPr>
            <w:r>
              <w:rPr>
                <w:sz w:val="16"/>
              </w:rPr>
              <w:t>2010-02-02</w:t>
            </w:r>
          </w:p>
        </w:tc>
        <w:tc>
          <w:tcPr>
            <w:tcW w:type="dxa" w:w="2798"/>
          </w:tcPr>
          <w:p>
            <w:pPr>
              <w:spacing w:after="0"/>
              <w:jc w:val="left"/>
            </w:pPr>
            <w:r>
              <w:rPr>
                <w:sz w:val="16"/>
              </w:rPr>
              <w:t>Severe Winter Storms and Flooding</w:t>
            </w:r>
          </w:p>
        </w:tc>
        <w:tc>
          <w:tcPr>
            <w:tcW w:type="dxa" w:w="6509"/>
          </w:tcPr>
          <w:p>
            <w:pPr>
              <w:spacing w:after="0"/>
              <w:jc w:val="left"/>
            </w:pPr>
            <w:r>
              <w:rPr>
                <w:sz w:val="16"/>
              </w:rPr>
              <w:t>North Carolina National Guard</w:t>
            </w:r>
          </w:p>
        </w:tc>
        <w:tc>
          <w:tcPr>
            <w:tcW w:type="dxa" w:w="1932"/>
          </w:tcPr>
          <w:p>
            <w:pPr>
              <w:spacing w:after="0"/>
              <w:jc w:val="right"/>
            </w:pPr>
            <w:r>
              <w:rPr>
                <w:sz w:val="16"/>
              </w:rPr>
              <w:t>$10,323.71</w:t>
            </w:r>
          </w:p>
        </w:tc>
      </w:tr>
      <w:tr>
        <w:trPr>
          <w:cantSplit/>
        </w:trPr>
        <w:tc>
          <w:tcPr>
            <w:tcW w:type="dxa" w:w="1437"/>
          </w:tcPr>
          <w:p>
            <w:pPr>
              <w:spacing w:after="0"/>
              <w:jc w:val="left"/>
            </w:pPr>
            <w:r>
              <w:rPr>
                <w:sz w:val="16"/>
              </w:rPr>
              <w:t>DR-1871-NC</w:t>
            </w:r>
          </w:p>
        </w:tc>
        <w:tc>
          <w:tcPr>
            <w:tcW w:type="dxa" w:w="1437"/>
          </w:tcPr>
          <w:p>
            <w:pPr>
              <w:spacing w:after="0"/>
              <w:jc w:val="left"/>
            </w:pPr>
            <w:r>
              <w:rPr>
                <w:sz w:val="16"/>
              </w:rPr>
              <w:t>2010-02-02</w:t>
            </w:r>
          </w:p>
        </w:tc>
        <w:tc>
          <w:tcPr>
            <w:tcW w:type="dxa" w:w="2798"/>
          </w:tcPr>
          <w:p>
            <w:pPr>
              <w:spacing w:after="0"/>
              <w:jc w:val="left"/>
            </w:pPr>
            <w:r>
              <w:rPr>
                <w:sz w:val="16"/>
              </w:rPr>
              <w:t>Severe Winter Storms and Flooding</w:t>
            </w:r>
          </w:p>
        </w:tc>
        <w:tc>
          <w:tcPr>
            <w:tcW w:type="dxa" w:w="6509"/>
          </w:tcPr>
          <w:p>
            <w:pPr>
              <w:spacing w:after="0"/>
              <w:jc w:val="left"/>
            </w:pPr>
            <w:r>
              <w:rPr>
                <w:sz w:val="16"/>
              </w:rPr>
              <w:t>Blue Ridge Mountain Electric Membership Corporation</w:t>
            </w:r>
          </w:p>
        </w:tc>
        <w:tc>
          <w:tcPr>
            <w:tcW w:type="dxa" w:w="1932"/>
          </w:tcPr>
          <w:p>
            <w:pPr>
              <w:spacing w:after="0"/>
              <w:jc w:val="right"/>
            </w:pPr>
            <w:r>
              <w:rPr>
                <w:sz w:val="16"/>
              </w:rPr>
              <w:t>$1,536,267.06</w:t>
            </w:r>
          </w:p>
        </w:tc>
      </w:tr>
      <w:tr>
        <w:trPr>
          <w:cantSplit/>
        </w:trPr>
        <w:tc>
          <w:tcPr>
            <w:tcW w:type="dxa" w:w="1437"/>
          </w:tcPr>
          <w:p>
            <w:pPr>
              <w:spacing w:after="0"/>
              <w:jc w:val="left"/>
            </w:pPr>
            <w:r>
              <w:rPr>
                <w:sz w:val="16"/>
              </w:rPr>
              <w:t>DR-1801-NC</w:t>
            </w:r>
          </w:p>
        </w:tc>
        <w:tc>
          <w:tcPr>
            <w:tcW w:type="dxa" w:w="1437"/>
          </w:tcPr>
          <w:p>
            <w:pPr>
              <w:spacing w:after="0"/>
              <w:jc w:val="left"/>
            </w:pPr>
            <w:r>
              <w:rPr>
                <w:sz w:val="16"/>
              </w:rPr>
              <w:t>2008-10-08</w:t>
            </w:r>
          </w:p>
        </w:tc>
        <w:tc>
          <w:tcPr>
            <w:tcW w:type="dxa" w:w="2798"/>
          </w:tcPr>
          <w:p>
            <w:pPr>
              <w:spacing w:after="0"/>
              <w:jc w:val="left"/>
            </w:pPr>
            <w:r>
              <w:rPr>
                <w:sz w:val="16"/>
              </w:rPr>
              <w:t>Tropical Storm Hanna</w:t>
            </w:r>
          </w:p>
        </w:tc>
        <w:tc>
          <w:tcPr>
            <w:tcW w:type="dxa" w:w="6509"/>
          </w:tcPr>
          <w:p>
            <w:pPr>
              <w:spacing w:after="0"/>
              <w:jc w:val="left"/>
            </w:pPr>
            <w:r>
              <w:rPr>
                <w:sz w:val="16"/>
              </w:rPr>
              <w:t>North Carolina National Guard</w:t>
            </w:r>
          </w:p>
        </w:tc>
        <w:tc>
          <w:tcPr>
            <w:tcW w:type="dxa" w:w="1932"/>
          </w:tcPr>
          <w:p>
            <w:pPr>
              <w:spacing w:after="0"/>
              <w:jc w:val="right"/>
            </w:pPr>
            <w:r>
              <w:rPr>
                <w:sz w:val="16"/>
              </w:rPr>
              <w:t>$84,356.29</w:t>
            </w:r>
          </w:p>
        </w:tc>
      </w:tr>
      <w:tr>
        <w:trPr>
          <w:cantSplit/>
        </w:trPr>
        <w:tc>
          <w:tcPr>
            <w:tcW w:type="dxa" w:w="1437"/>
          </w:tcPr>
          <w:p>
            <w:pPr>
              <w:spacing w:after="0"/>
              <w:jc w:val="left"/>
            </w:pPr>
            <w:r>
              <w:rPr>
                <w:sz w:val="16"/>
              </w:rPr>
              <w:t>DR-1608-NC</w:t>
            </w:r>
          </w:p>
        </w:tc>
        <w:tc>
          <w:tcPr>
            <w:tcW w:type="dxa" w:w="1437"/>
          </w:tcPr>
          <w:p>
            <w:pPr>
              <w:spacing w:after="0"/>
              <w:jc w:val="left"/>
            </w:pPr>
            <w:r>
              <w:rPr>
                <w:sz w:val="16"/>
              </w:rPr>
              <w:t>2005-10-07</w:t>
            </w:r>
          </w:p>
        </w:tc>
        <w:tc>
          <w:tcPr>
            <w:tcW w:type="dxa" w:w="2798"/>
          </w:tcPr>
          <w:p>
            <w:pPr>
              <w:spacing w:after="0"/>
              <w:jc w:val="left"/>
            </w:pPr>
            <w:r>
              <w:rPr>
                <w:sz w:val="16"/>
              </w:rPr>
              <w:t>Hurricane Ophelia</w:t>
            </w:r>
          </w:p>
        </w:tc>
        <w:tc>
          <w:tcPr>
            <w:tcW w:type="dxa" w:w="6509"/>
          </w:tcPr>
          <w:p>
            <w:pPr>
              <w:spacing w:after="0"/>
              <w:jc w:val="left"/>
            </w:pPr>
            <w:r>
              <w:rPr>
                <w:sz w:val="16"/>
              </w:rPr>
              <w:t>NC State University</w:t>
            </w:r>
          </w:p>
        </w:tc>
        <w:tc>
          <w:tcPr>
            <w:tcW w:type="dxa" w:w="1932"/>
          </w:tcPr>
          <w:p>
            <w:pPr>
              <w:spacing w:after="0"/>
              <w:jc w:val="right"/>
            </w:pPr>
            <w:r>
              <w:rPr>
                <w:sz w:val="16"/>
              </w:rPr>
              <w:t>$2,928.56</w:t>
            </w:r>
          </w:p>
        </w:tc>
      </w:tr>
      <w:tr>
        <w:trPr>
          <w:cantSplit/>
        </w:trPr>
        <w:tc>
          <w:tcPr>
            <w:tcW w:type="dxa" w:w="1437"/>
          </w:tcPr>
          <w:p>
            <w:pPr>
              <w:spacing w:after="0"/>
              <w:jc w:val="left"/>
            </w:pPr>
            <w:r>
              <w:rPr>
                <w:sz w:val="16"/>
              </w:rPr>
              <w:t>DR-1608-NC</w:t>
            </w:r>
          </w:p>
        </w:tc>
        <w:tc>
          <w:tcPr>
            <w:tcW w:type="dxa" w:w="1437"/>
          </w:tcPr>
          <w:p>
            <w:pPr>
              <w:spacing w:after="0"/>
              <w:jc w:val="left"/>
            </w:pPr>
            <w:r>
              <w:rPr>
                <w:sz w:val="16"/>
              </w:rPr>
              <w:t>2005-10-07</w:t>
            </w:r>
          </w:p>
        </w:tc>
        <w:tc>
          <w:tcPr>
            <w:tcW w:type="dxa" w:w="2798"/>
          </w:tcPr>
          <w:p>
            <w:pPr>
              <w:spacing w:after="0"/>
              <w:jc w:val="left"/>
            </w:pPr>
            <w:r>
              <w:rPr>
                <w:sz w:val="16"/>
              </w:rPr>
              <w:t>Hurricane Ophelia</w:t>
            </w:r>
          </w:p>
        </w:tc>
        <w:tc>
          <w:tcPr>
            <w:tcW w:type="dxa" w:w="6509"/>
          </w:tcPr>
          <w:p>
            <w:pPr>
              <w:spacing w:after="0"/>
              <w:jc w:val="left"/>
            </w:pPr>
            <w:r>
              <w:rPr>
                <w:sz w:val="16"/>
              </w:rPr>
              <w:t>NC Dept. of Administraton</w:t>
            </w:r>
          </w:p>
        </w:tc>
        <w:tc>
          <w:tcPr>
            <w:tcW w:type="dxa" w:w="1932"/>
          </w:tcPr>
          <w:p>
            <w:pPr>
              <w:spacing w:after="0"/>
              <w:jc w:val="right"/>
            </w:pPr>
            <w:r>
              <w:rPr>
                <w:sz w:val="16"/>
              </w:rPr>
              <w:t>$2,147.09</w:t>
            </w:r>
          </w:p>
        </w:tc>
      </w:tr>
      <w:tr>
        <w:trPr>
          <w:cantSplit/>
        </w:trPr>
        <w:tc>
          <w:tcPr>
            <w:tcW w:type="dxa" w:w="1437"/>
          </w:tcPr>
          <w:p>
            <w:pPr>
              <w:spacing w:after="0"/>
              <w:jc w:val="left"/>
            </w:pPr>
            <w:r>
              <w:rPr>
                <w:sz w:val="16"/>
              </w:rPr>
              <w:t>EM-3254-NC</w:t>
            </w:r>
          </w:p>
        </w:tc>
        <w:tc>
          <w:tcPr>
            <w:tcW w:type="dxa" w:w="1437"/>
          </w:tcPr>
          <w:p>
            <w:pPr>
              <w:spacing w:after="0"/>
              <w:jc w:val="left"/>
            </w:pPr>
            <w:r>
              <w:rPr>
                <w:sz w:val="16"/>
              </w:rPr>
              <w:t>2005-09-14</w:t>
            </w:r>
          </w:p>
        </w:tc>
        <w:tc>
          <w:tcPr>
            <w:tcW w:type="dxa" w:w="2798"/>
          </w:tcPr>
          <w:p>
            <w:pPr>
              <w:spacing w:after="0"/>
              <w:jc w:val="left"/>
            </w:pPr>
            <w:r>
              <w:rPr>
                <w:sz w:val="16"/>
              </w:rPr>
              <w:t>Hurricane Ophelia</w:t>
            </w:r>
          </w:p>
        </w:tc>
        <w:tc>
          <w:tcPr>
            <w:tcW w:type="dxa" w:w="6509"/>
          </w:tcPr>
          <w:p>
            <w:pPr>
              <w:spacing w:after="0"/>
              <w:jc w:val="left"/>
            </w:pPr>
            <w:r>
              <w:rPr>
                <w:sz w:val="16"/>
              </w:rPr>
              <w:t>North Carolina National Guard</w:t>
            </w:r>
          </w:p>
        </w:tc>
        <w:tc>
          <w:tcPr>
            <w:tcW w:type="dxa" w:w="1932"/>
          </w:tcPr>
          <w:p>
            <w:pPr>
              <w:spacing w:after="0"/>
              <w:jc w:val="right"/>
            </w:pPr>
            <w:r>
              <w:rPr>
                <w:sz w:val="16"/>
              </w:rPr>
              <w:t>$268,072.18</w:t>
            </w:r>
          </w:p>
        </w:tc>
      </w:tr>
      <w:tr>
        <w:trPr>
          <w:cantSplit/>
        </w:trPr>
        <w:tc>
          <w:tcPr>
            <w:tcW w:type="dxa" w:w="1437"/>
          </w:tcPr>
          <w:p>
            <w:pPr>
              <w:spacing w:after="0"/>
              <w:jc w:val="left"/>
            </w:pPr>
            <w:r>
              <w:rPr>
                <w:sz w:val="16"/>
              </w:rPr>
              <w:t>EM-3254-NC</w:t>
            </w:r>
          </w:p>
        </w:tc>
        <w:tc>
          <w:tcPr>
            <w:tcW w:type="dxa" w:w="1437"/>
          </w:tcPr>
          <w:p>
            <w:pPr>
              <w:spacing w:after="0"/>
              <w:jc w:val="left"/>
            </w:pPr>
            <w:r>
              <w:rPr>
                <w:sz w:val="16"/>
              </w:rPr>
              <w:t>2005-09-14</w:t>
            </w:r>
          </w:p>
        </w:tc>
        <w:tc>
          <w:tcPr>
            <w:tcW w:type="dxa" w:w="2798"/>
          </w:tcPr>
          <w:p>
            <w:pPr>
              <w:spacing w:after="0"/>
              <w:jc w:val="left"/>
            </w:pPr>
            <w:r>
              <w:rPr>
                <w:sz w:val="16"/>
              </w:rPr>
              <w:t>Hurricane Ophelia</w:t>
            </w:r>
          </w:p>
        </w:tc>
        <w:tc>
          <w:tcPr>
            <w:tcW w:type="dxa" w:w="6509"/>
          </w:tcPr>
          <w:p>
            <w:pPr>
              <w:spacing w:after="0"/>
              <w:jc w:val="left"/>
            </w:pPr>
            <w:r>
              <w:rPr>
                <w:sz w:val="16"/>
              </w:rPr>
              <w:t>NC State University</w:t>
            </w:r>
          </w:p>
        </w:tc>
        <w:tc>
          <w:tcPr>
            <w:tcW w:type="dxa" w:w="1932"/>
          </w:tcPr>
          <w:p>
            <w:pPr>
              <w:spacing w:after="0"/>
              <w:jc w:val="right"/>
            </w:pPr>
            <w:r>
              <w:rPr>
                <w:sz w:val="16"/>
              </w:rPr>
              <w:t>$1,579.50</w:t>
            </w:r>
          </w:p>
        </w:tc>
      </w:tr>
      <w:tr>
        <w:trPr>
          <w:cantSplit/>
        </w:trPr>
        <w:tc>
          <w:tcPr>
            <w:tcW w:type="dxa" w:w="1437"/>
          </w:tcPr>
          <w:p>
            <w:pPr>
              <w:spacing w:after="0"/>
              <w:jc w:val="left"/>
            </w:pPr>
            <w:r>
              <w:rPr>
                <w:sz w:val="16"/>
              </w:rPr>
              <w:t>DR-1553-NC</w:t>
            </w:r>
          </w:p>
        </w:tc>
        <w:tc>
          <w:tcPr>
            <w:tcW w:type="dxa" w:w="1437"/>
          </w:tcPr>
          <w:p>
            <w:pPr>
              <w:spacing w:after="0"/>
              <w:jc w:val="left"/>
            </w:pPr>
            <w:r>
              <w:rPr>
                <w:sz w:val="16"/>
              </w:rPr>
              <w:t>2004-09-18</w:t>
            </w:r>
          </w:p>
        </w:tc>
        <w:tc>
          <w:tcPr>
            <w:tcW w:type="dxa" w:w="2798"/>
          </w:tcPr>
          <w:p>
            <w:pPr>
              <w:spacing w:after="0"/>
              <w:jc w:val="left"/>
            </w:pPr>
            <w:r>
              <w:rPr>
                <w:sz w:val="16"/>
              </w:rPr>
              <w:t>Hurricane Ivan</w:t>
            </w:r>
          </w:p>
        </w:tc>
        <w:tc>
          <w:tcPr>
            <w:tcW w:type="dxa" w:w="6509"/>
          </w:tcPr>
          <w:p>
            <w:pPr>
              <w:spacing w:after="0"/>
              <w:jc w:val="left"/>
            </w:pPr>
            <w:r>
              <w:rPr>
                <w:sz w:val="16"/>
              </w:rPr>
              <w:t>North Carolina National Guard</w:t>
            </w:r>
          </w:p>
        </w:tc>
        <w:tc>
          <w:tcPr>
            <w:tcW w:type="dxa" w:w="1932"/>
          </w:tcPr>
          <w:p>
            <w:pPr>
              <w:spacing w:after="0"/>
              <w:jc w:val="right"/>
            </w:pPr>
            <w:r>
              <w:rPr>
                <w:sz w:val="16"/>
              </w:rPr>
              <w:t>$134,339.22</w:t>
            </w:r>
          </w:p>
        </w:tc>
      </w:tr>
      <w:tr>
        <w:trPr>
          <w:cantSplit/>
        </w:trPr>
        <w:tc>
          <w:tcPr>
            <w:tcW w:type="dxa" w:w="1437"/>
          </w:tcPr>
          <w:p>
            <w:pPr>
              <w:spacing w:after="0"/>
              <w:jc w:val="left"/>
            </w:pPr>
            <w:r>
              <w:rPr>
                <w:sz w:val="16"/>
              </w:rPr>
              <w:t>DR-1553-NC</w:t>
            </w:r>
          </w:p>
        </w:tc>
        <w:tc>
          <w:tcPr>
            <w:tcW w:type="dxa" w:w="1437"/>
          </w:tcPr>
          <w:p>
            <w:pPr>
              <w:spacing w:after="0"/>
              <w:jc w:val="left"/>
            </w:pPr>
            <w:r>
              <w:rPr>
                <w:sz w:val="16"/>
              </w:rPr>
              <w:t>2004-09-18</w:t>
            </w:r>
          </w:p>
        </w:tc>
        <w:tc>
          <w:tcPr>
            <w:tcW w:type="dxa" w:w="2798"/>
          </w:tcPr>
          <w:p>
            <w:pPr>
              <w:spacing w:after="0"/>
              <w:jc w:val="left"/>
            </w:pPr>
            <w:r>
              <w:rPr>
                <w:sz w:val="16"/>
              </w:rPr>
              <w:t>Hurricane Ivan</w:t>
            </w:r>
          </w:p>
        </w:tc>
        <w:tc>
          <w:tcPr>
            <w:tcW w:type="dxa" w:w="6509"/>
          </w:tcPr>
          <w:p>
            <w:pPr>
              <w:spacing w:after="0"/>
              <w:jc w:val="left"/>
            </w:pPr>
            <w:r>
              <w:rPr>
                <w:sz w:val="16"/>
              </w:rPr>
              <w:t>NC State University</w:t>
            </w:r>
          </w:p>
        </w:tc>
        <w:tc>
          <w:tcPr>
            <w:tcW w:type="dxa" w:w="1932"/>
          </w:tcPr>
          <w:p>
            <w:pPr>
              <w:spacing w:after="0"/>
              <w:jc w:val="right"/>
            </w:pPr>
            <w:r>
              <w:rPr>
                <w:sz w:val="16"/>
              </w:rPr>
              <w:t>$4,176.44</w:t>
            </w:r>
          </w:p>
        </w:tc>
      </w:tr>
      <w:tr>
        <w:trPr>
          <w:cantSplit/>
        </w:trPr>
        <w:tc>
          <w:tcPr>
            <w:tcW w:type="dxa" w:w="1437"/>
          </w:tcPr>
          <w:p>
            <w:pPr>
              <w:spacing w:after="0"/>
              <w:jc w:val="left"/>
            </w:pPr>
            <w:r>
              <w:rPr>
                <w:sz w:val="16"/>
              </w:rPr>
              <w:t>DR-1553-NC</w:t>
            </w:r>
          </w:p>
        </w:tc>
        <w:tc>
          <w:tcPr>
            <w:tcW w:type="dxa" w:w="1437"/>
          </w:tcPr>
          <w:p>
            <w:pPr>
              <w:spacing w:after="0"/>
              <w:jc w:val="left"/>
            </w:pPr>
            <w:r>
              <w:rPr>
                <w:sz w:val="16"/>
              </w:rPr>
              <w:t>2004-09-18</w:t>
            </w:r>
          </w:p>
        </w:tc>
        <w:tc>
          <w:tcPr>
            <w:tcW w:type="dxa" w:w="2798"/>
          </w:tcPr>
          <w:p>
            <w:pPr>
              <w:spacing w:after="0"/>
              <w:jc w:val="left"/>
            </w:pPr>
            <w:r>
              <w:rPr>
                <w:sz w:val="16"/>
              </w:rPr>
              <w:t>Hurricane Ivan</w:t>
            </w:r>
          </w:p>
        </w:tc>
        <w:tc>
          <w:tcPr>
            <w:tcW w:type="dxa" w:w="6509"/>
          </w:tcPr>
          <w:p>
            <w:pPr>
              <w:spacing w:after="0"/>
              <w:jc w:val="left"/>
            </w:pPr>
            <w:r>
              <w:rPr>
                <w:sz w:val="16"/>
              </w:rPr>
              <w:t>NC Department of Health and Human Services</w:t>
            </w:r>
          </w:p>
        </w:tc>
        <w:tc>
          <w:tcPr>
            <w:tcW w:type="dxa" w:w="1932"/>
          </w:tcPr>
          <w:p>
            <w:pPr>
              <w:spacing w:after="0"/>
              <w:jc w:val="right"/>
            </w:pPr>
            <w:r>
              <w:rPr>
                <w:sz w:val="16"/>
              </w:rPr>
              <w:t>$12,629.42</w:t>
            </w:r>
          </w:p>
        </w:tc>
      </w:tr>
      <w:tr>
        <w:trPr>
          <w:cantSplit/>
        </w:trPr>
        <w:tc>
          <w:tcPr>
            <w:tcW w:type="dxa" w:w="1437"/>
          </w:tcPr>
          <w:p>
            <w:pPr>
              <w:spacing w:after="0"/>
              <w:jc w:val="left"/>
            </w:pPr>
            <w:r>
              <w:rPr>
                <w:sz w:val="16"/>
              </w:rPr>
              <w:t>DR-1553-NC</w:t>
            </w:r>
          </w:p>
        </w:tc>
        <w:tc>
          <w:tcPr>
            <w:tcW w:type="dxa" w:w="1437"/>
          </w:tcPr>
          <w:p>
            <w:pPr>
              <w:spacing w:after="0"/>
              <w:jc w:val="left"/>
            </w:pPr>
            <w:r>
              <w:rPr>
                <w:sz w:val="16"/>
              </w:rPr>
              <w:t>2004-09-18</w:t>
            </w:r>
          </w:p>
        </w:tc>
        <w:tc>
          <w:tcPr>
            <w:tcW w:type="dxa" w:w="2798"/>
          </w:tcPr>
          <w:p>
            <w:pPr>
              <w:spacing w:after="0"/>
              <w:jc w:val="left"/>
            </w:pPr>
            <w:r>
              <w:rPr>
                <w:sz w:val="16"/>
              </w:rPr>
              <w:t>Hurricane Ivan</w:t>
            </w:r>
          </w:p>
        </w:tc>
        <w:tc>
          <w:tcPr>
            <w:tcW w:type="dxa" w:w="6509"/>
          </w:tcPr>
          <w:p>
            <w:pPr>
              <w:spacing w:after="0"/>
              <w:jc w:val="left"/>
            </w:pPr>
            <w:r>
              <w:rPr>
                <w:sz w:val="16"/>
              </w:rPr>
              <w:t>NC DOT License &amp; Theft Bureau/DMV</w:t>
            </w:r>
          </w:p>
        </w:tc>
        <w:tc>
          <w:tcPr>
            <w:tcW w:type="dxa" w:w="1932"/>
          </w:tcPr>
          <w:p>
            <w:pPr>
              <w:spacing w:after="0"/>
              <w:jc w:val="right"/>
            </w:pPr>
            <w:r>
              <w:rPr>
                <w:sz w:val="16"/>
              </w:rPr>
              <w:t>$10,189.33</w:t>
            </w:r>
          </w:p>
        </w:tc>
      </w:tr>
      <w:tr>
        <w:trPr>
          <w:cantSplit/>
        </w:trPr>
        <w:tc>
          <w:tcPr>
            <w:tcW w:type="dxa" w:w="1437"/>
          </w:tcPr>
          <w:p>
            <w:pPr>
              <w:spacing w:after="0"/>
              <w:jc w:val="left"/>
            </w:pPr>
            <w:r>
              <w:rPr>
                <w:sz w:val="16"/>
              </w:rPr>
              <w:t>DR-1553-NC</w:t>
            </w:r>
          </w:p>
        </w:tc>
        <w:tc>
          <w:tcPr>
            <w:tcW w:type="dxa" w:w="1437"/>
          </w:tcPr>
          <w:p>
            <w:pPr>
              <w:spacing w:after="0"/>
              <w:jc w:val="left"/>
            </w:pPr>
            <w:r>
              <w:rPr>
                <w:sz w:val="16"/>
              </w:rPr>
              <w:t>2004-09-18</w:t>
            </w:r>
          </w:p>
        </w:tc>
        <w:tc>
          <w:tcPr>
            <w:tcW w:type="dxa" w:w="2798"/>
          </w:tcPr>
          <w:p>
            <w:pPr>
              <w:spacing w:after="0"/>
              <w:jc w:val="left"/>
            </w:pPr>
            <w:r>
              <w:rPr>
                <w:sz w:val="16"/>
              </w:rPr>
              <w:t>Hurricane Ivan</w:t>
            </w:r>
          </w:p>
        </w:tc>
        <w:tc>
          <w:tcPr>
            <w:tcW w:type="dxa" w:w="6509"/>
          </w:tcPr>
          <w:p>
            <w:pPr>
              <w:spacing w:after="0"/>
              <w:jc w:val="left"/>
            </w:pPr>
            <w:r>
              <w:rPr>
                <w:sz w:val="16"/>
              </w:rPr>
              <w:t>Blue Ridge Mountain Electric Membership Corporation</w:t>
            </w:r>
          </w:p>
        </w:tc>
        <w:tc>
          <w:tcPr>
            <w:tcW w:type="dxa" w:w="1932"/>
          </w:tcPr>
          <w:p>
            <w:pPr>
              <w:spacing w:after="0"/>
              <w:jc w:val="right"/>
            </w:pPr>
            <w:r>
              <w:rPr>
                <w:sz w:val="16"/>
              </w:rPr>
              <w:t>$578,388.92</w:t>
            </w:r>
          </w:p>
        </w:tc>
      </w:tr>
      <w:tr>
        <w:trPr>
          <w:cantSplit/>
        </w:trPr>
        <w:tc>
          <w:tcPr>
            <w:tcW w:type="dxa" w:w="1437"/>
          </w:tcPr>
          <w:p>
            <w:pPr>
              <w:spacing w:after="0"/>
              <w:jc w:val="left"/>
            </w:pPr>
            <w:r>
              <w:rPr>
                <w:sz w:val="16"/>
              </w:rPr>
              <w:t>DR-1546-NC</w:t>
            </w:r>
          </w:p>
        </w:tc>
        <w:tc>
          <w:tcPr>
            <w:tcW w:type="dxa" w:w="1437"/>
          </w:tcPr>
          <w:p>
            <w:pPr>
              <w:spacing w:after="0"/>
              <w:jc w:val="left"/>
            </w:pPr>
            <w:r>
              <w:rPr>
                <w:sz w:val="16"/>
              </w:rPr>
              <w:t>2004-09-10</w:t>
            </w:r>
          </w:p>
        </w:tc>
        <w:tc>
          <w:tcPr>
            <w:tcW w:type="dxa" w:w="2798"/>
          </w:tcPr>
          <w:p>
            <w:pPr>
              <w:spacing w:after="0"/>
              <w:jc w:val="left"/>
            </w:pPr>
            <w:r>
              <w:rPr>
                <w:sz w:val="16"/>
              </w:rPr>
              <w:t>Tropical Storm Frances</w:t>
            </w:r>
          </w:p>
        </w:tc>
        <w:tc>
          <w:tcPr>
            <w:tcW w:type="dxa" w:w="6509"/>
          </w:tcPr>
          <w:p>
            <w:pPr>
              <w:spacing w:after="0"/>
              <w:jc w:val="left"/>
            </w:pPr>
            <w:r>
              <w:rPr>
                <w:sz w:val="16"/>
              </w:rPr>
              <w:t>North Carolina National Guard</w:t>
            </w:r>
          </w:p>
        </w:tc>
        <w:tc>
          <w:tcPr>
            <w:tcW w:type="dxa" w:w="1932"/>
          </w:tcPr>
          <w:p>
            <w:pPr>
              <w:spacing w:after="0"/>
              <w:jc w:val="right"/>
            </w:pPr>
            <w:r>
              <w:rPr>
                <w:sz w:val="16"/>
              </w:rPr>
              <w:t>$125,856.56</w:t>
            </w:r>
          </w:p>
        </w:tc>
      </w:tr>
      <w:tr>
        <w:trPr>
          <w:cantSplit/>
        </w:trPr>
        <w:tc>
          <w:tcPr>
            <w:tcW w:type="dxa" w:w="1437"/>
          </w:tcPr>
          <w:p>
            <w:pPr>
              <w:spacing w:after="0"/>
              <w:jc w:val="left"/>
            </w:pPr>
            <w:r>
              <w:rPr>
                <w:sz w:val="16"/>
              </w:rPr>
              <w:t>DR-1546-NC</w:t>
            </w:r>
          </w:p>
        </w:tc>
        <w:tc>
          <w:tcPr>
            <w:tcW w:type="dxa" w:w="1437"/>
          </w:tcPr>
          <w:p>
            <w:pPr>
              <w:spacing w:after="0"/>
              <w:jc w:val="left"/>
            </w:pPr>
            <w:r>
              <w:rPr>
                <w:sz w:val="16"/>
              </w:rPr>
              <w:t>2004-09-10</w:t>
            </w:r>
          </w:p>
        </w:tc>
        <w:tc>
          <w:tcPr>
            <w:tcW w:type="dxa" w:w="2798"/>
          </w:tcPr>
          <w:p>
            <w:pPr>
              <w:spacing w:after="0"/>
              <w:jc w:val="left"/>
            </w:pPr>
            <w:r>
              <w:rPr>
                <w:sz w:val="16"/>
              </w:rPr>
              <w:t>Tropical Storm Frances</w:t>
            </w:r>
          </w:p>
        </w:tc>
        <w:tc>
          <w:tcPr>
            <w:tcW w:type="dxa" w:w="6509"/>
          </w:tcPr>
          <w:p>
            <w:pPr>
              <w:spacing w:after="0"/>
              <w:jc w:val="left"/>
            </w:pPr>
            <w:r>
              <w:rPr>
                <w:sz w:val="16"/>
              </w:rPr>
              <w:t>NC State University</w:t>
            </w:r>
          </w:p>
        </w:tc>
        <w:tc>
          <w:tcPr>
            <w:tcW w:type="dxa" w:w="1932"/>
          </w:tcPr>
          <w:p>
            <w:pPr>
              <w:spacing w:after="0"/>
              <w:jc w:val="right"/>
            </w:pPr>
            <w:r>
              <w:rPr>
                <w:sz w:val="16"/>
              </w:rPr>
              <w:t>$2,447.25</w:t>
            </w:r>
          </w:p>
        </w:tc>
      </w:tr>
      <w:tr>
        <w:trPr>
          <w:cantSplit/>
        </w:trPr>
        <w:tc>
          <w:tcPr>
            <w:tcW w:type="dxa" w:w="1437"/>
          </w:tcPr>
          <w:p>
            <w:pPr>
              <w:spacing w:after="0"/>
              <w:jc w:val="left"/>
            </w:pPr>
            <w:r>
              <w:rPr>
                <w:sz w:val="16"/>
              </w:rPr>
              <w:t>DR-1546-NC</w:t>
            </w:r>
          </w:p>
        </w:tc>
        <w:tc>
          <w:tcPr>
            <w:tcW w:type="dxa" w:w="1437"/>
          </w:tcPr>
          <w:p>
            <w:pPr>
              <w:spacing w:after="0"/>
              <w:jc w:val="left"/>
            </w:pPr>
            <w:r>
              <w:rPr>
                <w:sz w:val="16"/>
              </w:rPr>
              <w:t>2004-09-10</w:t>
            </w:r>
          </w:p>
        </w:tc>
        <w:tc>
          <w:tcPr>
            <w:tcW w:type="dxa" w:w="2798"/>
          </w:tcPr>
          <w:p>
            <w:pPr>
              <w:spacing w:after="0"/>
              <w:jc w:val="left"/>
            </w:pPr>
            <w:r>
              <w:rPr>
                <w:sz w:val="16"/>
              </w:rPr>
              <w:t>Tropical Storm Frances</w:t>
            </w:r>
          </w:p>
        </w:tc>
        <w:tc>
          <w:tcPr>
            <w:tcW w:type="dxa" w:w="6509"/>
          </w:tcPr>
          <w:p>
            <w:pPr>
              <w:spacing w:after="0"/>
              <w:jc w:val="left"/>
            </w:pPr>
            <w:r>
              <w:rPr>
                <w:sz w:val="16"/>
              </w:rPr>
              <w:t>NC Dept. of Administraton</w:t>
            </w:r>
          </w:p>
        </w:tc>
        <w:tc>
          <w:tcPr>
            <w:tcW w:type="dxa" w:w="1932"/>
          </w:tcPr>
          <w:p>
            <w:pPr>
              <w:spacing w:after="0"/>
              <w:jc w:val="right"/>
            </w:pPr>
            <w:r>
              <w:rPr>
                <w:sz w:val="16"/>
              </w:rPr>
              <w:t>$9,477</w:t>
            </w:r>
          </w:p>
        </w:tc>
      </w:tr>
      <w:tr>
        <w:trPr>
          <w:cantSplit/>
        </w:trPr>
        <w:tc>
          <w:tcPr>
            <w:tcW w:type="dxa" w:w="1437"/>
          </w:tcPr>
          <w:p>
            <w:pPr>
              <w:spacing w:after="0"/>
              <w:jc w:val="left"/>
            </w:pPr>
            <w:r>
              <w:rPr>
                <w:sz w:val="16"/>
              </w:rPr>
              <w:t>DR-1546-NC</w:t>
            </w:r>
          </w:p>
        </w:tc>
        <w:tc>
          <w:tcPr>
            <w:tcW w:type="dxa" w:w="1437"/>
          </w:tcPr>
          <w:p>
            <w:pPr>
              <w:spacing w:after="0"/>
              <w:jc w:val="left"/>
            </w:pPr>
            <w:r>
              <w:rPr>
                <w:sz w:val="16"/>
              </w:rPr>
              <w:t>2004-09-10</w:t>
            </w:r>
          </w:p>
        </w:tc>
        <w:tc>
          <w:tcPr>
            <w:tcW w:type="dxa" w:w="2798"/>
          </w:tcPr>
          <w:p>
            <w:pPr>
              <w:spacing w:after="0"/>
              <w:jc w:val="left"/>
            </w:pPr>
            <w:r>
              <w:rPr>
                <w:sz w:val="16"/>
              </w:rPr>
              <w:t>Tropical Storm Frances</w:t>
            </w:r>
          </w:p>
        </w:tc>
        <w:tc>
          <w:tcPr>
            <w:tcW w:type="dxa" w:w="6509"/>
          </w:tcPr>
          <w:p>
            <w:pPr>
              <w:spacing w:after="0"/>
              <w:jc w:val="left"/>
            </w:pPr>
            <w:r>
              <w:rPr>
                <w:sz w:val="16"/>
              </w:rPr>
              <w:t>NC Department of Health and Human Services</w:t>
            </w:r>
          </w:p>
        </w:tc>
        <w:tc>
          <w:tcPr>
            <w:tcW w:type="dxa" w:w="1932"/>
          </w:tcPr>
          <w:p>
            <w:pPr>
              <w:spacing w:after="0"/>
              <w:jc w:val="right"/>
            </w:pPr>
            <w:r>
              <w:rPr>
                <w:sz w:val="16"/>
              </w:rPr>
              <w:t>$3,171.84</w:t>
            </w:r>
          </w:p>
        </w:tc>
      </w:tr>
      <w:tr>
        <w:trPr>
          <w:cantSplit/>
        </w:trPr>
        <w:tc>
          <w:tcPr>
            <w:tcW w:type="dxa" w:w="1437"/>
          </w:tcPr>
          <w:p>
            <w:pPr>
              <w:spacing w:after="0"/>
              <w:jc w:val="left"/>
            </w:pPr>
            <w:r>
              <w:rPr>
                <w:sz w:val="16"/>
              </w:rPr>
              <w:t>DR-1546-NC</w:t>
            </w:r>
          </w:p>
        </w:tc>
        <w:tc>
          <w:tcPr>
            <w:tcW w:type="dxa" w:w="1437"/>
          </w:tcPr>
          <w:p>
            <w:pPr>
              <w:spacing w:after="0"/>
              <w:jc w:val="left"/>
            </w:pPr>
            <w:r>
              <w:rPr>
                <w:sz w:val="16"/>
              </w:rPr>
              <w:t>2004-09-10</w:t>
            </w:r>
          </w:p>
        </w:tc>
        <w:tc>
          <w:tcPr>
            <w:tcW w:type="dxa" w:w="2798"/>
          </w:tcPr>
          <w:p>
            <w:pPr>
              <w:spacing w:after="0"/>
              <w:jc w:val="left"/>
            </w:pPr>
            <w:r>
              <w:rPr>
                <w:sz w:val="16"/>
              </w:rPr>
              <w:t>Tropical Storm Frances</w:t>
            </w:r>
          </w:p>
        </w:tc>
        <w:tc>
          <w:tcPr>
            <w:tcW w:type="dxa" w:w="6509"/>
          </w:tcPr>
          <w:p>
            <w:pPr>
              <w:spacing w:after="0"/>
              <w:jc w:val="left"/>
            </w:pPr>
            <w:r>
              <w:rPr>
                <w:sz w:val="16"/>
              </w:rPr>
              <w:t>NC DOT License &amp; Theft Bureau/DMV</w:t>
            </w:r>
          </w:p>
        </w:tc>
        <w:tc>
          <w:tcPr>
            <w:tcW w:type="dxa" w:w="1932"/>
          </w:tcPr>
          <w:p>
            <w:pPr>
              <w:spacing w:after="0"/>
              <w:jc w:val="right"/>
            </w:pPr>
            <w:r>
              <w:rPr>
                <w:sz w:val="16"/>
              </w:rPr>
              <w:t>$10,211.83</w:t>
            </w:r>
          </w:p>
        </w:tc>
      </w:tr>
      <w:tr>
        <w:trPr>
          <w:cantSplit/>
        </w:trPr>
        <w:tc>
          <w:tcPr>
            <w:tcW w:type="dxa" w:w="1437"/>
          </w:tcPr>
          <w:p>
            <w:pPr>
              <w:spacing w:after="0"/>
              <w:jc w:val="left"/>
            </w:pPr>
            <w:r>
              <w:rPr>
                <w:sz w:val="16"/>
              </w:rPr>
              <w:t>DR-1546-NC</w:t>
            </w:r>
          </w:p>
        </w:tc>
        <w:tc>
          <w:tcPr>
            <w:tcW w:type="dxa" w:w="1437"/>
          </w:tcPr>
          <w:p>
            <w:pPr>
              <w:spacing w:after="0"/>
              <w:jc w:val="left"/>
            </w:pPr>
            <w:r>
              <w:rPr>
                <w:sz w:val="16"/>
              </w:rPr>
              <w:t>2004-09-10</w:t>
            </w:r>
          </w:p>
        </w:tc>
        <w:tc>
          <w:tcPr>
            <w:tcW w:type="dxa" w:w="2798"/>
          </w:tcPr>
          <w:p>
            <w:pPr>
              <w:spacing w:after="0"/>
              <w:jc w:val="left"/>
            </w:pPr>
            <w:r>
              <w:rPr>
                <w:sz w:val="16"/>
              </w:rPr>
              <w:t>Tropical Storm Frances</w:t>
            </w:r>
          </w:p>
        </w:tc>
        <w:tc>
          <w:tcPr>
            <w:tcW w:type="dxa" w:w="6509"/>
          </w:tcPr>
          <w:p>
            <w:pPr>
              <w:spacing w:after="0"/>
              <w:jc w:val="left"/>
            </w:pPr>
            <w:r>
              <w:rPr>
                <w:sz w:val="16"/>
              </w:rPr>
              <w:t>Blue Ridge Mountain Electric Membership Corporation</w:t>
            </w:r>
          </w:p>
        </w:tc>
        <w:tc>
          <w:tcPr>
            <w:tcW w:type="dxa" w:w="1932"/>
          </w:tcPr>
          <w:p>
            <w:pPr>
              <w:spacing w:after="0"/>
              <w:jc w:val="right"/>
            </w:pPr>
            <w:r>
              <w:rPr>
                <w:sz w:val="16"/>
              </w:rPr>
              <w:t>$73,175.66</w:t>
            </w:r>
          </w:p>
        </w:tc>
      </w:tr>
      <w:tr>
        <w:trPr>
          <w:cantSplit/>
        </w:trPr>
        <w:tc>
          <w:tcPr>
            <w:tcW w:type="dxa" w:w="1437"/>
          </w:tcPr>
          <w:p>
            <w:pPr>
              <w:spacing w:after="0"/>
              <w:jc w:val="left"/>
            </w:pPr>
            <w:r>
              <w:rPr>
                <w:sz w:val="16"/>
              </w:rPr>
              <w:t>DR-1457-NC</w:t>
            </w:r>
          </w:p>
        </w:tc>
        <w:tc>
          <w:tcPr>
            <w:tcW w:type="dxa" w:w="1437"/>
          </w:tcPr>
          <w:p>
            <w:pPr>
              <w:spacing w:after="0"/>
              <w:jc w:val="left"/>
            </w:pPr>
            <w:r>
              <w:rPr>
                <w:sz w:val="16"/>
              </w:rPr>
              <w:t>2003-03-27</w:t>
            </w:r>
          </w:p>
        </w:tc>
        <w:tc>
          <w:tcPr>
            <w:tcW w:type="dxa" w:w="2798"/>
          </w:tcPr>
          <w:p>
            <w:pPr>
              <w:spacing w:after="0"/>
              <w:jc w:val="left"/>
            </w:pPr>
            <w:r>
              <w:rPr>
                <w:sz w:val="16"/>
              </w:rPr>
              <w:t>Ice Storm</w:t>
            </w:r>
          </w:p>
        </w:tc>
        <w:tc>
          <w:tcPr>
            <w:tcW w:type="dxa" w:w="6509"/>
          </w:tcPr>
          <w:p>
            <w:pPr>
              <w:spacing w:after="0"/>
              <w:jc w:val="left"/>
            </w:pPr>
            <w:r>
              <w:rPr>
                <w:sz w:val="16"/>
              </w:rPr>
              <w:t>NC State University</w:t>
            </w:r>
          </w:p>
        </w:tc>
        <w:tc>
          <w:tcPr>
            <w:tcW w:type="dxa" w:w="1932"/>
          </w:tcPr>
          <w:p>
            <w:pPr>
              <w:spacing w:after="0"/>
              <w:jc w:val="right"/>
            </w:pPr>
            <w:r>
              <w:rPr>
                <w:sz w:val="16"/>
              </w:rPr>
              <w:t>$7,141.50</w:t>
            </w:r>
          </w:p>
        </w:tc>
      </w:tr>
      <w:tr>
        <w:trPr>
          <w:cantSplit/>
        </w:trPr>
        <w:tc>
          <w:tcPr>
            <w:tcW w:type="dxa" w:w="1437"/>
          </w:tcPr>
          <w:p>
            <w:pPr>
              <w:spacing w:after="0"/>
              <w:jc w:val="left"/>
            </w:pPr>
            <w:r>
              <w:rPr>
                <w:sz w:val="16"/>
              </w:rPr>
              <w:t>DR-1457-NC</w:t>
            </w:r>
          </w:p>
        </w:tc>
        <w:tc>
          <w:tcPr>
            <w:tcW w:type="dxa" w:w="1437"/>
          </w:tcPr>
          <w:p>
            <w:pPr>
              <w:spacing w:after="0"/>
              <w:jc w:val="left"/>
            </w:pPr>
            <w:r>
              <w:rPr>
                <w:sz w:val="16"/>
              </w:rPr>
              <w:t>2003-03-27</w:t>
            </w:r>
          </w:p>
        </w:tc>
        <w:tc>
          <w:tcPr>
            <w:tcW w:type="dxa" w:w="2798"/>
          </w:tcPr>
          <w:p>
            <w:pPr>
              <w:spacing w:after="0"/>
              <w:jc w:val="left"/>
            </w:pPr>
            <w:r>
              <w:rPr>
                <w:sz w:val="16"/>
              </w:rPr>
              <w:t>Ice Storm</w:t>
            </w:r>
          </w:p>
        </w:tc>
        <w:tc>
          <w:tcPr>
            <w:tcW w:type="dxa" w:w="6509"/>
          </w:tcPr>
          <w:p>
            <w:pPr>
              <w:spacing w:after="0"/>
              <w:jc w:val="left"/>
            </w:pPr>
            <w:r>
              <w:rPr>
                <w:sz w:val="16"/>
              </w:rPr>
              <w:t>NC Dept. of Natural and Cultural Resources (NC Department of Cultural Resources)</w:t>
            </w:r>
          </w:p>
        </w:tc>
        <w:tc>
          <w:tcPr>
            <w:tcW w:type="dxa" w:w="1932"/>
          </w:tcPr>
          <w:p>
            <w:pPr>
              <w:spacing w:after="0"/>
              <w:jc w:val="right"/>
            </w:pPr>
            <w:r>
              <w:rPr>
                <w:sz w:val="16"/>
              </w:rPr>
              <w:t>$11,197.50</w:t>
            </w:r>
          </w:p>
        </w:tc>
      </w:tr>
      <w:tr>
        <w:trPr>
          <w:cantSplit/>
        </w:trPr>
        <w:tc>
          <w:tcPr>
            <w:tcW w:type="dxa" w:w="1437"/>
          </w:tcPr>
          <w:p>
            <w:pPr>
              <w:spacing w:after="0"/>
              <w:jc w:val="left"/>
            </w:pPr>
            <w:r>
              <w:rPr>
                <w:sz w:val="16"/>
              </w:rPr>
              <w:t>EM-3141-NC</w:t>
            </w:r>
          </w:p>
        </w:tc>
        <w:tc>
          <w:tcPr>
            <w:tcW w:type="dxa" w:w="1437"/>
          </w:tcPr>
          <w:p>
            <w:pPr>
              <w:spacing w:after="0"/>
              <w:jc w:val="left"/>
            </w:pPr>
            <w:r>
              <w:rPr>
                <w:sz w:val="16"/>
              </w:rPr>
              <w:t>1999-09-01</w:t>
            </w:r>
          </w:p>
        </w:tc>
        <w:tc>
          <w:tcPr>
            <w:tcW w:type="dxa" w:w="2798"/>
          </w:tcPr>
          <w:p>
            <w:pPr>
              <w:spacing w:after="0"/>
              <w:jc w:val="left"/>
            </w:pPr>
            <w:r>
              <w:rPr>
                <w:sz w:val="16"/>
              </w:rPr>
              <w:t>Hurricane Dennis</w:t>
            </w:r>
          </w:p>
        </w:tc>
        <w:tc>
          <w:tcPr>
            <w:tcW w:type="dxa" w:w="6509"/>
          </w:tcPr>
          <w:p>
            <w:pPr>
              <w:spacing w:after="0"/>
              <w:jc w:val="left"/>
            </w:pPr>
            <w:r>
              <w:rPr>
                <w:sz w:val="16"/>
              </w:rPr>
              <w:t>North Carolina National Guard</w:t>
            </w:r>
          </w:p>
        </w:tc>
        <w:tc>
          <w:tcPr>
            <w:tcW w:type="dxa" w:w="1932"/>
          </w:tcPr>
          <w:p>
            <w:pPr>
              <w:spacing w:after="0"/>
              <w:jc w:val="right"/>
            </w:pPr>
            <w:r>
              <w:rPr>
                <w:sz w:val="16"/>
              </w:rPr>
              <w:t>$825,876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2</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393</w:t>
            </w:r>
          </w:p>
        </w:tc>
        <w:tc>
          <w:tcPr>
            <w:tcW w:type="dxa" w:w="1114"/>
          </w:tcPr>
          <w:p>
            <w:pPr>
              <w:spacing w:after="0"/>
              <w:jc w:val="right"/>
            </w:pPr>
            <w:r>
              <w:rPr>
                <w:sz w:val="16"/>
              </w:rPr>
              <w:t>8</w:t>
            </w:r>
          </w:p>
        </w:tc>
        <w:tc>
          <w:tcPr>
            <w:tcW w:type="dxa" w:w="1928"/>
          </w:tcPr>
          <w:p>
            <w:pPr>
              <w:spacing w:after="0"/>
              <w:jc w:val="right"/>
            </w:pPr>
            <w:r>
              <w:rPr>
                <w:sz w:val="16"/>
              </w:rPr>
              <w:t>0</w:t>
            </w:r>
          </w:p>
        </w:tc>
        <w:tc>
          <w:tcPr>
            <w:tcW w:type="dxa" w:w="774"/>
          </w:tcPr>
          <w:p>
            <w:pPr>
              <w:spacing w:after="0"/>
              <w:jc w:val="right"/>
            </w:pPr>
            <w:r>
              <w:rPr>
                <w:sz w:val="16"/>
              </w:rPr>
              <w:t>30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7</w:t>
            </w:r>
          </w:p>
        </w:tc>
        <w:tc>
          <w:tcPr>
            <w:tcW w:type="dxa" w:w="1114"/>
          </w:tcPr>
          <w:p>
            <w:pPr>
              <w:spacing w:after="0"/>
              <w:jc w:val="right"/>
            </w:pPr>
            <w:r>
              <w:rPr>
                <w:sz w:val="16"/>
              </w:rPr>
              <w:t>5</w:t>
            </w:r>
          </w:p>
        </w:tc>
        <w:tc>
          <w:tcPr>
            <w:tcW w:type="dxa" w:w="1928"/>
          </w:tcPr>
          <w:p>
            <w:pPr>
              <w:spacing w:after="0"/>
              <w:jc w:val="right"/>
            </w:pPr>
            <w:r>
              <w:rPr>
                <w:sz w:val="16"/>
              </w:rPr>
              <w:t>0</w:t>
            </w:r>
          </w:p>
        </w:tc>
        <w:tc>
          <w:tcPr>
            <w:tcW w:type="dxa" w:w="774"/>
          </w:tcPr>
          <w:p>
            <w:pPr>
              <w:spacing w:after="0"/>
              <w:jc w:val="right"/>
            </w:pPr>
            <w:r>
              <w:rPr>
                <w:sz w:val="16"/>
              </w:rPr>
              <w:t>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13</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10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3</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291</w:t>
            </w:r>
          </w:p>
        </w:tc>
        <w:tc>
          <w:tcPr>
            <w:tcW w:type="dxa" w:w="1114"/>
          </w:tcPr>
          <w:p>
            <w:pPr>
              <w:spacing w:after="0"/>
              <w:jc w:val="right"/>
            </w:pPr>
            <w:r>
              <w:rPr>
                <w:sz w:val="16"/>
              </w:rPr>
              <w:t>20</w:t>
            </w:r>
          </w:p>
        </w:tc>
        <w:tc>
          <w:tcPr>
            <w:tcW w:type="dxa" w:w="1928"/>
          </w:tcPr>
          <w:p>
            <w:pPr>
              <w:spacing w:after="0"/>
              <w:jc w:val="right"/>
            </w:pPr>
            <w:r>
              <w:rPr>
                <w:sz w:val="16"/>
              </w:rPr>
              <w:t>40</w:t>
            </w:r>
          </w:p>
        </w:tc>
        <w:tc>
          <w:tcPr>
            <w:tcW w:type="dxa" w:w="774"/>
          </w:tcPr>
          <w:p>
            <w:pPr>
              <w:spacing w:after="0"/>
              <w:jc w:val="right"/>
            </w:pPr>
            <w:r>
              <w:rPr>
                <w:sz w:val="16"/>
              </w:rPr>
              <w:t>110</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8"/>
          </w:tcPr>
          <w:p>
            <w:pPr>
              <w:spacing w:after="0"/>
              <w:jc w:val="right"/>
            </w:pPr>
            <w:r>
              <w:rPr>
                <w:sz w:val="16"/>
              </w:rPr>
              <w:t>41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759</w:t>
            </w:r>
          </w:p>
        </w:tc>
        <w:tc>
          <w:tcPr>
            <w:tcW w:type="dxa" w:w="1114"/>
          </w:tcPr>
          <w:p>
            <w:pPr>
              <w:spacing w:after="0"/>
              <w:jc w:val="right"/>
            </w:pPr>
            <w:r>
              <w:rPr>
                <w:sz w:val="16"/>
              </w:rPr>
              <w:t>49</w:t>
            </w:r>
          </w:p>
        </w:tc>
        <w:tc>
          <w:tcPr>
            <w:tcW w:type="dxa" w:w="1928"/>
          </w:tcPr>
          <w:p>
            <w:pPr>
              <w:spacing w:after="0"/>
              <w:jc w:val="right"/>
            </w:pPr>
            <w:r>
              <w:rPr>
                <w:sz w:val="16"/>
              </w:rPr>
              <w:t>36</w:t>
            </w:r>
          </w:p>
        </w:tc>
        <w:tc>
          <w:tcPr>
            <w:tcW w:type="dxa" w:w="774"/>
          </w:tcPr>
          <w:p>
            <w:pPr>
              <w:spacing w:after="0"/>
              <w:jc w:val="right"/>
            </w:pPr>
            <w:r>
              <w:rPr>
                <w:sz w:val="16"/>
              </w:rPr>
              <w:t>170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7 High Wind and 15 Strong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40</w:t>
            </w:r>
          </w:p>
        </w:tc>
        <w:tc>
          <w:tcPr>
            <w:tcW w:type="dxa" w:w="1114"/>
          </w:tcPr>
          <w:p>
            <w:pPr>
              <w:spacing w:after="0"/>
              <w:jc w:val="right"/>
            </w:pPr>
            <w:r>
              <w:rPr>
                <w:sz w:val="16"/>
              </w:rPr>
              <w:t>0</w:t>
            </w:r>
          </w:p>
        </w:tc>
        <w:tc>
          <w:tcPr>
            <w:tcW w:type="dxa" w:w="1928"/>
          </w:tcPr>
          <w:p>
            <w:pPr>
              <w:spacing w:after="0"/>
              <w:jc w:val="right"/>
            </w:pPr>
            <w:r>
              <w:rPr>
                <w:sz w:val="16"/>
              </w:rPr>
              <w:t>2</w:t>
            </w:r>
          </w:p>
        </w:tc>
        <w:tc>
          <w:tcPr>
            <w:tcW w:type="dxa" w:w="774"/>
          </w:tcPr>
          <w:p>
            <w:pPr>
              <w:spacing w:after="0"/>
              <w:jc w:val="right"/>
            </w:pPr>
            <w:r>
              <w:rPr>
                <w:sz w:val="16"/>
              </w:rPr>
              <w:t>2</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66</w:t>
            </w:r>
          </w:p>
        </w:tc>
        <w:tc>
          <w:tcPr>
            <w:tcW w:type="dxa" w:w="1114"/>
          </w:tcPr>
          <w:p>
            <w:pPr>
              <w:spacing w:after="0"/>
              <w:jc w:val="right"/>
            </w:pPr>
            <w:r>
              <w:rPr>
                <w:sz w:val="16"/>
              </w:rPr>
              <w:t>5</w:t>
            </w:r>
          </w:p>
        </w:tc>
        <w:tc>
          <w:tcPr>
            <w:tcW w:type="dxa" w:w="1928"/>
          </w:tcPr>
          <w:p>
            <w:pPr>
              <w:spacing w:after="0"/>
              <w:jc w:val="right"/>
            </w:pPr>
            <w:r>
              <w:rPr>
                <w:sz w:val="16"/>
              </w:rPr>
              <w:t>0</w:t>
            </w:r>
          </w:p>
        </w:tc>
        <w:tc>
          <w:tcPr>
            <w:tcW w:type="dxa" w:w="774"/>
          </w:tcPr>
          <w:p>
            <w:pPr>
              <w:spacing w:after="0"/>
              <w:jc w:val="right"/>
            </w:pPr>
            <w:r>
              <w:rPr>
                <w:sz w:val="16"/>
              </w:rPr>
              <w:t>8</w:t>
            </w:r>
          </w:p>
        </w:tc>
        <w:tc>
          <w:tcPr>
            <w:tcW w:type="dxa" w:w="1594"/>
          </w:tcPr>
          <w:p>
            <w:pPr>
              <w:spacing w:after="0"/>
              <w:jc w:val="right"/>
            </w:pPr>
            <w:r>
              <w:rPr>
                <w:sz w:val="16"/>
              </w:rPr>
              <w:t>5</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8"/>
        <w:gridCol w:w="1712"/>
        <w:gridCol w:w="2790"/>
        <w:gridCol w:w="918"/>
        <w:gridCol w:w="2403"/>
        <w:gridCol w:w="980"/>
        <w:gridCol w:w="2865"/>
      </w:tblGrid>
      <w:tr>
        <w:trPr>
          <w:cantSplit/>
          <w:tblHeader/>
        </w:trPr>
        <w:tc>
          <w:tcPr>
            <w:tcW w:type="dxa" w:w="1037"/>
            <w:shd w:val="clear" w:color="auto" w:fill="E8E8E8"/>
          </w:tcPr>
          <w:p>
            <w:pPr>
              <w:spacing w:after="0"/>
              <w:jc w:val="left"/>
            </w:pPr>
            <w:r>
              <w:rPr>
                <w:b/>
                <w:sz w:val="16"/>
              </w:rPr>
              <w:t>Date</w:t>
            </w:r>
          </w:p>
        </w:tc>
        <w:tc>
          <w:tcPr>
            <w:tcW w:type="dxa" w:w="1408"/>
            <w:shd w:val="clear" w:color="auto" w:fill="E8E8E8"/>
          </w:tcPr>
          <w:p>
            <w:pPr>
              <w:spacing w:after="0"/>
              <w:jc w:val="left"/>
            </w:pPr>
            <w:r>
              <w:rPr>
                <w:b/>
                <w:sz w:val="16"/>
              </w:rPr>
              <w:t>Event type</w:t>
            </w:r>
          </w:p>
        </w:tc>
        <w:tc>
          <w:tcPr>
            <w:tcW w:type="dxa" w:w="1712"/>
            <w:shd w:val="clear" w:color="auto" w:fill="E8E8E8"/>
          </w:tcPr>
          <w:p>
            <w:pPr>
              <w:spacing w:after="0"/>
              <w:jc w:val="left"/>
            </w:pPr>
            <w:r>
              <w:rPr>
                <w:b/>
                <w:sz w:val="16"/>
              </w:rPr>
              <w:t>Magnitude or extent</w:t>
            </w:r>
          </w:p>
        </w:tc>
        <w:tc>
          <w:tcPr>
            <w:tcW w:type="dxa" w:w="2790"/>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3"/>
            <w:shd w:val="clear" w:color="auto" w:fill="E8E8E8"/>
          </w:tcPr>
          <w:p>
            <w:pPr>
              <w:spacing w:after="0"/>
              <w:jc w:val="left"/>
            </w:pPr>
            <w:r>
              <w:rPr>
                <w:b/>
                <w:sz w:val="16"/>
              </w:rPr>
              <w:t>Location</w:t>
            </w:r>
          </w:p>
        </w:tc>
        <w:tc>
          <w:tcPr>
            <w:tcW w:type="dxa" w:w="980"/>
            <w:shd w:val="clear" w:color="auto" w:fill="E8E8E8"/>
          </w:tcPr>
          <w:p>
            <w:pPr>
              <w:spacing w:after="0"/>
              <w:jc w:val="left"/>
            </w:pPr>
            <w:r>
              <w:rPr>
                <w:b/>
                <w:sz w:val="16"/>
              </w:rPr>
              <w:t>Flags</w:t>
            </w:r>
          </w:p>
        </w:tc>
        <w:tc>
          <w:tcPr>
            <w:tcW w:type="dxa" w:w="28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408"/>
          </w:tcPr>
          <w:p>
            <w:pPr>
              <w:spacing w:after="0"/>
              <w:jc w:val="left"/>
            </w:pPr>
            <w:r>
              <w:rPr>
                <w:sz w:val="16"/>
              </w:rPr>
              <w:t>Excessive Heat</w:t>
            </w:r>
          </w:p>
        </w:tc>
        <w:tc>
          <w:tcPr>
            <w:tcW w:type="dxa" w:w="1712"/>
          </w:tcPr>
          <w:p>
            <w:pPr>
              <w:spacing w:after="0"/>
              <w:jc w:val="left"/>
            </w:pPr>
          </w:p>
        </w:tc>
        <w:tc>
          <w:tcPr>
            <w:tcW w:type="dxa" w:w="2790"/>
          </w:tcPr>
          <w:p>
            <w:pPr>
              <w:spacing w:after="0"/>
              <w:jc w:val="left"/>
            </w:pPr>
            <w:r>
              <w:rPr>
                <w:sz w:val="16"/>
              </w:rPr>
              <w:t>$0 property; $0 crops (zone total, 2025 dollars)</w:t>
            </w:r>
          </w:p>
        </w:tc>
        <w:tc>
          <w:tcPr>
            <w:tcW w:type="dxa" w:w="918"/>
          </w:tcPr>
          <w:p>
            <w:pPr>
              <w:spacing w:after="0"/>
              <w:jc w:val="right"/>
            </w:pPr>
            <w:r>
              <w:rPr>
                <w:sz w:val="16"/>
              </w:rPr>
              <w:t>0, 0</w:t>
            </w:r>
          </w:p>
        </w:tc>
        <w:tc>
          <w:tcPr>
            <w:tcW w:type="dxa" w:w="2403"/>
          </w:tcPr>
          <w:p>
            <w:pPr>
              <w:spacing w:after="0"/>
              <w:jc w:val="left"/>
            </w:pPr>
            <w:r>
              <w:rPr>
                <w:sz w:val="16"/>
              </w:rPr>
              <w:t>NWS zone NCZ041 (WAKE), zone-level</w:t>
            </w:r>
          </w:p>
        </w:tc>
        <w:tc>
          <w:tcPr>
            <w:tcW w:type="dxa" w:w="980"/>
          </w:tcPr>
          <w:p>
            <w:pPr>
              <w:spacing w:after="0"/>
              <w:jc w:val="left"/>
            </w:pPr>
            <w:r>
              <w:rPr>
                <w:sz w:val="16"/>
              </w:rPr>
              <w:t>new since last plan; within last 5 years</w:t>
            </w:r>
          </w:p>
        </w:tc>
        <w:tc>
          <w:tcPr>
            <w:tcW w:type="dxa" w:w="2865"/>
          </w:tcPr>
          <w:p>
            <w:pPr>
              <w:spacing w:after="0"/>
              <w:jc w:val="left"/>
            </w:pPr>
            <w:r>
              <w:rPr>
                <w:sz w:val="16"/>
              </w:rPr>
              <w:t>B1-c worst recorded: Excessive Heat, Heat</w:t>
            </w:r>
          </w:p>
        </w:tc>
      </w:tr>
      <w:tr>
        <w:trPr>
          <w:cantSplit/>
        </w:trPr>
        <w:tc>
          <w:tcPr>
            <w:tcW w:type="dxa" w:w="1037"/>
          </w:tcPr>
          <w:p>
            <w:pPr>
              <w:spacing w:after="0"/>
              <w:jc w:val="left"/>
            </w:pPr>
            <w:r>
              <w:rPr>
                <w:sz w:val="16"/>
              </w:rPr>
              <w:t>2018-07-28</w:t>
            </w:r>
          </w:p>
        </w:tc>
        <w:tc>
          <w:tcPr>
            <w:tcW w:type="dxa" w:w="1408"/>
          </w:tcPr>
          <w:p>
            <w:pPr>
              <w:spacing w:after="0"/>
              <w:jc w:val="left"/>
            </w:pPr>
            <w:r>
              <w:rPr>
                <w:sz w:val="16"/>
              </w:rPr>
              <w:t>Lightning</w:t>
            </w:r>
          </w:p>
        </w:tc>
        <w:tc>
          <w:tcPr>
            <w:tcW w:type="dxa" w:w="1712"/>
          </w:tcPr>
          <w:p>
            <w:pPr>
              <w:spacing w:after="0"/>
              <w:jc w:val="left"/>
            </w:pPr>
          </w:p>
        </w:tc>
        <w:tc>
          <w:tcPr>
            <w:tcW w:type="dxa" w:w="2790"/>
          </w:tcPr>
          <w:p>
            <w:pPr>
              <w:spacing w:after="0"/>
              <w:jc w:val="left"/>
            </w:pPr>
            <w:r>
              <w:rPr>
                <w:sz w:val="16"/>
              </w:rPr>
              <w:t>$0 property; $0 crops (2018 dollars)</w:t>
            </w:r>
          </w:p>
        </w:tc>
        <w:tc>
          <w:tcPr>
            <w:tcW w:type="dxa" w:w="918"/>
          </w:tcPr>
          <w:p>
            <w:pPr>
              <w:spacing w:after="0"/>
              <w:jc w:val="right"/>
            </w:pPr>
            <w:r>
              <w:rPr>
                <w:sz w:val="16"/>
              </w:rPr>
              <w:t>1, 1</w:t>
            </w:r>
          </w:p>
        </w:tc>
        <w:tc>
          <w:tcPr>
            <w:tcW w:type="dxa" w:w="2403"/>
          </w:tcPr>
          <w:p>
            <w:pPr>
              <w:spacing w:after="0"/>
              <w:jc w:val="left"/>
            </w:pPr>
            <w:r>
              <w:rPr>
                <w:sz w:val="16"/>
              </w:rPr>
              <w:t>KNIGHTDALE</w:t>
            </w:r>
          </w:p>
        </w:tc>
        <w:tc>
          <w:tcPr>
            <w:tcW w:type="dxa" w:w="980"/>
          </w:tcPr>
          <w:p>
            <w:pPr>
              <w:spacing w:after="0"/>
              <w:jc w:val="left"/>
            </w:pPr>
          </w:p>
        </w:tc>
        <w:tc>
          <w:tcPr>
            <w:tcW w:type="dxa" w:w="2865"/>
          </w:tcPr>
          <w:p>
            <w:pPr>
              <w:spacing w:after="0"/>
              <w:jc w:val="left"/>
            </w:pPr>
            <w:r>
              <w:rPr>
                <w:sz w:val="16"/>
              </w:rPr>
              <w:t>B1-c worst recorded: Lightning</w:t>
            </w:r>
          </w:p>
        </w:tc>
      </w:tr>
      <w:tr>
        <w:trPr>
          <w:cantSplit/>
        </w:trPr>
        <w:tc>
          <w:tcPr>
            <w:tcW w:type="dxa" w:w="1037"/>
          </w:tcPr>
          <w:p>
            <w:pPr>
              <w:spacing w:after="0"/>
              <w:jc w:val="left"/>
            </w:pPr>
            <w:r>
              <w:rPr>
                <w:sz w:val="16"/>
              </w:rPr>
              <w:t>2016-10-08</w:t>
            </w:r>
          </w:p>
        </w:tc>
        <w:tc>
          <w:tcPr>
            <w:tcW w:type="dxa" w:w="1408"/>
          </w:tcPr>
          <w:p>
            <w:pPr>
              <w:spacing w:after="0"/>
              <w:jc w:val="left"/>
            </w:pPr>
            <w:r>
              <w:rPr>
                <w:sz w:val="16"/>
              </w:rPr>
              <w:t>Flash Flood</w:t>
            </w:r>
          </w:p>
        </w:tc>
        <w:tc>
          <w:tcPr>
            <w:tcW w:type="dxa" w:w="1712"/>
          </w:tcPr>
          <w:p>
            <w:pPr>
              <w:spacing w:after="0"/>
              <w:jc w:val="left"/>
            </w:pPr>
          </w:p>
        </w:tc>
        <w:tc>
          <w:tcPr>
            <w:tcW w:type="dxa" w:w="2790"/>
          </w:tcPr>
          <w:p>
            <w:pPr>
              <w:spacing w:after="0"/>
              <w:jc w:val="left"/>
            </w:pPr>
            <w:r>
              <w:rPr>
                <w:sz w:val="16"/>
              </w:rPr>
              <w:t>$65,500,000 property; $0 crops (2016 dollars)</w:t>
            </w:r>
          </w:p>
        </w:tc>
        <w:tc>
          <w:tcPr>
            <w:tcW w:type="dxa" w:w="918"/>
          </w:tcPr>
          <w:p>
            <w:pPr>
              <w:spacing w:after="0"/>
              <w:jc w:val="right"/>
            </w:pPr>
            <w:r>
              <w:rPr>
                <w:sz w:val="16"/>
              </w:rPr>
              <w:t>0, 0</w:t>
            </w:r>
          </w:p>
        </w:tc>
        <w:tc>
          <w:tcPr>
            <w:tcW w:type="dxa" w:w="2403"/>
          </w:tcPr>
          <w:p>
            <w:pPr>
              <w:spacing w:after="0"/>
              <w:jc w:val="left"/>
            </w:pPr>
            <w:r>
              <w:rPr>
                <w:sz w:val="16"/>
              </w:rPr>
              <w:t>PURNELL to BARHAM</w:t>
            </w:r>
          </w:p>
        </w:tc>
        <w:tc>
          <w:tcPr>
            <w:tcW w:type="dxa" w:w="980"/>
          </w:tcPr>
          <w:p>
            <w:pPr>
              <w:spacing w:after="0"/>
              <w:jc w:val="left"/>
            </w:pPr>
          </w:p>
        </w:tc>
        <w:tc>
          <w:tcPr>
            <w:tcW w:type="dxa" w:w="28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2015-02-25</w:t>
            </w:r>
          </w:p>
        </w:tc>
        <w:tc>
          <w:tcPr>
            <w:tcW w:type="dxa" w:w="1408"/>
          </w:tcPr>
          <w:p>
            <w:pPr>
              <w:spacing w:after="0"/>
              <w:jc w:val="left"/>
            </w:pPr>
            <w:r>
              <w:rPr>
                <w:sz w:val="16"/>
              </w:rPr>
              <w:t>Winter Storm</w:t>
            </w:r>
          </w:p>
        </w:tc>
        <w:tc>
          <w:tcPr>
            <w:tcW w:type="dxa" w:w="1712"/>
          </w:tcPr>
          <w:p>
            <w:pPr>
              <w:spacing w:after="0"/>
              <w:jc w:val="left"/>
            </w:pPr>
          </w:p>
        </w:tc>
        <w:tc>
          <w:tcPr>
            <w:tcW w:type="dxa" w:w="2790"/>
          </w:tcPr>
          <w:p>
            <w:pPr>
              <w:spacing w:after="0"/>
              <w:jc w:val="left"/>
            </w:pPr>
            <w:r>
              <w:rPr>
                <w:sz w:val="16"/>
              </w:rPr>
              <w:t>$1,000,000 property; $0 crops (zone total, 2015 dollars)</w:t>
            </w:r>
          </w:p>
        </w:tc>
        <w:tc>
          <w:tcPr>
            <w:tcW w:type="dxa" w:w="918"/>
          </w:tcPr>
          <w:p>
            <w:pPr>
              <w:spacing w:after="0"/>
              <w:jc w:val="right"/>
            </w:pPr>
            <w:r>
              <w:rPr>
                <w:sz w:val="16"/>
              </w:rPr>
              <w:t>0, 0</w:t>
            </w:r>
          </w:p>
        </w:tc>
        <w:tc>
          <w:tcPr>
            <w:tcW w:type="dxa" w:w="2403"/>
          </w:tcPr>
          <w:p>
            <w:pPr>
              <w:spacing w:after="0"/>
              <w:jc w:val="left"/>
            </w:pPr>
            <w:r>
              <w:rPr>
                <w:sz w:val="16"/>
              </w:rPr>
              <w:t>NWS zone NCZ041 (WAKE), zone-level</w:t>
            </w:r>
          </w:p>
        </w:tc>
        <w:tc>
          <w:tcPr>
            <w:tcW w:type="dxa" w:w="980"/>
          </w:tcPr>
          <w:p>
            <w:pPr>
              <w:spacing w:after="0"/>
              <w:jc w:val="left"/>
            </w:pPr>
          </w:p>
        </w:tc>
        <w:tc>
          <w:tcPr>
            <w:tcW w:type="dxa" w:w="28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2014-01-11</w:t>
            </w:r>
          </w:p>
        </w:tc>
        <w:tc>
          <w:tcPr>
            <w:tcW w:type="dxa" w:w="1408"/>
          </w:tcPr>
          <w:p>
            <w:pPr>
              <w:spacing w:after="0"/>
              <w:jc w:val="left"/>
            </w:pPr>
            <w:r>
              <w:rPr>
                <w:sz w:val="16"/>
              </w:rPr>
              <w:t>Thunderstorm Wind</w:t>
            </w:r>
          </w:p>
        </w:tc>
        <w:tc>
          <w:tcPr>
            <w:tcW w:type="dxa" w:w="1712"/>
          </w:tcPr>
          <w:p>
            <w:pPr>
              <w:spacing w:after="0"/>
              <w:jc w:val="left"/>
            </w:pPr>
            <w:r>
              <w:rPr>
                <w:sz w:val="16"/>
              </w:rPr>
              <w:t>75 kt (86 mph) measured gust</w:t>
            </w:r>
          </w:p>
        </w:tc>
        <w:tc>
          <w:tcPr>
            <w:tcW w:type="dxa" w:w="2790"/>
          </w:tcPr>
          <w:p>
            <w:pPr>
              <w:spacing w:after="0"/>
              <w:jc w:val="left"/>
            </w:pPr>
            <w:r>
              <w:rPr>
                <w:sz w:val="16"/>
              </w:rPr>
              <w:t>$0 property; $0 crops (2014 dollars)</w:t>
            </w:r>
          </w:p>
        </w:tc>
        <w:tc>
          <w:tcPr>
            <w:tcW w:type="dxa" w:w="918"/>
          </w:tcPr>
          <w:p>
            <w:pPr>
              <w:spacing w:after="0"/>
              <w:jc w:val="right"/>
            </w:pPr>
            <w:r>
              <w:rPr>
                <w:sz w:val="16"/>
              </w:rPr>
              <w:t>0, 0</w:t>
            </w:r>
          </w:p>
        </w:tc>
        <w:tc>
          <w:tcPr>
            <w:tcW w:type="dxa" w:w="2403"/>
          </w:tcPr>
          <w:p>
            <w:pPr>
              <w:spacing w:after="0"/>
              <w:jc w:val="left"/>
            </w:pPr>
            <w:r>
              <w:rPr>
                <w:sz w:val="16"/>
              </w:rPr>
              <w:t>(RDU)RALEIGH-DURHAM</w:t>
            </w:r>
          </w:p>
        </w:tc>
        <w:tc>
          <w:tcPr>
            <w:tcW w:type="dxa" w:w="980"/>
          </w:tcPr>
          <w:p>
            <w:pPr>
              <w:spacing w:after="0"/>
              <w:jc w:val="left"/>
            </w:pPr>
          </w:p>
        </w:tc>
        <w:tc>
          <w:tcPr>
            <w:tcW w:type="dxa" w:w="2865"/>
          </w:tcPr>
          <w:p>
            <w:pPr>
              <w:spacing w:after="0"/>
              <w:jc w:val="left"/>
            </w:pPr>
            <w:r>
              <w:rPr>
                <w:sz w:val="16"/>
              </w:rPr>
              <w:t>B1-c worst recorded: Thunderstorm Wind</w:t>
            </w:r>
          </w:p>
        </w:tc>
      </w:tr>
      <w:tr>
        <w:trPr>
          <w:cantSplit/>
        </w:trPr>
        <w:tc>
          <w:tcPr>
            <w:tcW w:type="dxa" w:w="1037"/>
          </w:tcPr>
          <w:p>
            <w:pPr>
              <w:spacing w:after="0"/>
              <w:jc w:val="left"/>
            </w:pPr>
            <w:r>
              <w:rPr>
                <w:sz w:val="16"/>
              </w:rPr>
              <w:t>2011-04-16</w:t>
            </w:r>
          </w:p>
        </w:tc>
        <w:tc>
          <w:tcPr>
            <w:tcW w:type="dxa" w:w="1408"/>
          </w:tcPr>
          <w:p>
            <w:pPr>
              <w:spacing w:after="0"/>
              <w:jc w:val="left"/>
            </w:pPr>
            <w:r>
              <w:rPr>
                <w:sz w:val="16"/>
              </w:rPr>
              <w:t>Tornado</w:t>
            </w:r>
          </w:p>
        </w:tc>
        <w:tc>
          <w:tcPr>
            <w:tcW w:type="dxa" w:w="1712"/>
          </w:tcPr>
          <w:p>
            <w:pPr>
              <w:spacing w:after="0"/>
              <w:jc w:val="left"/>
            </w:pPr>
            <w:r>
              <w:rPr>
                <w:sz w:val="16"/>
              </w:rPr>
              <w:t>EF3, 37.99 mi within this county, 300 yd wide</w:t>
            </w:r>
          </w:p>
        </w:tc>
        <w:tc>
          <w:tcPr>
            <w:tcW w:type="dxa" w:w="2790"/>
          </w:tcPr>
          <w:p>
            <w:pPr>
              <w:spacing w:after="0"/>
              <w:jc w:val="left"/>
            </w:pPr>
            <w:r>
              <w:rPr>
                <w:sz w:val="16"/>
              </w:rPr>
              <w:t>$115,000,000 property; $0 crops (2011 dollars)</w:t>
            </w:r>
          </w:p>
        </w:tc>
        <w:tc>
          <w:tcPr>
            <w:tcW w:type="dxa" w:w="918"/>
          </w:tcPr>
          <w:p>
            <w:pPr>
              <w:spacing w:after="0"/>
              <w:jc w:val="right"/>
            </w:pPr>
            <w:r>
              <w:rPr>
                <w:sz w:val="16"/>
              </w:rPr>
              <w:t>4, 67</w:t>
            </w:r>
          </w:p>
        </w:tc>
        <w:tc>
          <w:tcPr>
            <w:tcW w:type="dxa" w:w="2403"/>
          </w:tcPr>
          <w:p>
            <w:pPr>
              <w:spacing w:after="0"/>
              <w:jc w:val="left"/>
            </w:pPr>
            <w:r>
              <w:rPr>
                <w:sz w:val="16"/>
              </w:rPr>
              <w:t>BURT to BARHAM</w:t>
            </w:r>
          </w:p>
        </w:tc>
        <w:tc>
          <w:tcPr>
            <w:tcW w:type="dxa" w:w="980"/>
          </w:tcPr>
          <w:p>
            <w:pPr>
              <w:spacing w:after="0"/>
              <w:jc w:val="left"/>
            </w:pPr>
          </w:p>
        </w:tc>
        <w:tc>
          <w:tcPr>
            <w:tcW w:type="dxa" w:w="2865"/>
          </w:tcPr>
          <w:p>
            <w:pPr>
              <w:spacing w:after="0"/>
              <w:jc w:val="left"/>
            </w:pPr>
            <w:r>
              <w:rPr>
                <w:sz w:val="16"/>
              </w:rPr>
              <w:t>deaths or injuries recorded</w:t>
            </w:r>
          </w:p>
        </w:tc>
      </w:tr>
      <w:tr>
        <w:trPr>
          <w:cantSplit/>
        </w:trPr>
        <w:tc>
          <w:tcPr>
            <w:tcW w:type="dxa" w:w="1037"/>
          </w:tcPr>
          <w:p>
            <w:pPr>
              <w:spacing w:after="0"/>
              <w:jc w:val="left"/>
            </w:pPr>
            <w:r>
              <w:rPr>
                <w:sz w:val="16"/>
              </w:rPr>
              <w:t>2009-01-07</w:t>
            </w:r>
          </w:p>
        </w:tc>
        <w:tc>
          <w:tcPr>
            <w:tcW w:type="dxa" w:w="1408"/>
          </w:tcPr>
          <w:p>
            <w:pPr>
              <w:spacing w:after="0"/>
              <w:jc w:val="left"/>
            </w:pPr>
            <w:r>
              <w:rPr>
                <w:sz w:val="16"/>
              </w:rPr>
              <w:t>High Wind</w:t>
            </w:r>
          </w:p>
        </w:tc>
        <w:tc>
          <w:tcPr>
            <w:tcW w:type="dxa" w:w="1712"/>
          </w:tcPr>
          <w:p>
            <w:pPr>
              <w:spacing w:after="0"/>
              <w:jc w:val="left"/>
            </w:pPr>
            <w:r>
              <w:rPr>
                <w:sz w:val="16"/>
              </w:rPr>
              <w:t>55 kt (63 mph) measured gust</w:t>
            </w:r>
          </w:p>
        </w:tc>
        <w:tc>
          <w:tcPr>
            <w:tcW w:type="dxa" w:w="2790"/>
          </w:tcPr>
          <w:p>
            <w:pPr>
              <w:spacing w:after="0"/>
              <w:jc w:val="left"/>
            </w:pPr>
            <w:r>
              <w:rPr>
                <w:sz w:val="16"/>
              </w:rPr>
              <w:t>$100,000 property; $0 crops (zone total, 2009 dollars)</w:t>
            </w:r>
          </w:p>
        </w:tc>
        <w:tc>
          <w:tcPr>
            <w:tcW w:type="dxa" w:w="918"/>
          </w:tcPr>
          <w:p>
            <w:pPr>
              <w:spacing w:after="0"/>
              <w:jc w:val="right"/>
            </w:pPr>
            <w:r>
              <w:rPr>
                <w:sz w:val="16"/>
              </w:rPr>
              <w:t>0, 0</w:t>
            </w:r>
          </w:p>
        </w:tc>
        <w:tc>
          <w:tcPr>
            <w:tcW w:type="dxa" w:w="2403"/>
          </w:tcPr>
          <w:p>
            <w:pPr>
              <w:spacing w:after="0"/>
              <w:jc w:val="left"/>
            </w:pPr>
            <w:r>
              <w:rPr>
                <w:sz w:val="16"/>
              </w:rPr>
              <w:t>NWS zone NCZ041 (WAKE), zone-level</w:t>
            </w:r>
          </w:p>
        </w:tc>
        <w:tc>
          <w:tcPr>
            <w:tcW w:type="dxa" w:w="980"/>
          </w:tcPr>
          <w:p>
            <w:pPr>
              <w:spacing w:after="0"/>
              <w:jc w:val="left"/>
            </w:pPr>
          </w:p>
        </w:tc>
        <w:tc>
          <w:tcPr>
            <w:tcW w:type="dxa" w:w="2865"/>
          </w:tcPr>
          <w:p>
            <w:pPr>
              <w:spacing w:after="0"/>
              <w:jc w:val="left"/>
            </w:pPr>
            <w:r>
              <w:rPr>
                <w:sz w:val="16"/>
              </w:rPr>
              <w:t>B1-c worst recorded: High Wind and Strong Wind</w:t>
            </w:r>
          </w:p>
        </w:tc>
      </w:tr>
      <w:tr>
        <w:trPr>
          <w:cantSplit/>
        </w:trPr>
        <w:tc>
          <w:tcPr>
            <w:tcW w:type="dxa" w:w="1037"/>
          </w:tcPr>
          <w:p>
            <w:pPr>
              <w:spacing w:after="0"/>
              <w:jc w:val="left"/>
            </w:pPr>
            <w:r>
              <w:rPr>
                <w:sz w:val="16"/>
              </w:rPr>
              <w:t>2005-03-28</w:t>
            </w:r>
          </w:p>
        </w:tc>
        <w:tc>
          <w:tcPr>
            <w:tcW w:type="dxa" w:w="1408"/>
          </w:tcPr>
          <w:p>
            <w:pPr>
              <w:spacing w:after="0"/>
              <w:jc w:val="left"/>
            </w:pPr>
            <w:r>
              <w:rPr>
                <w:sz w:val="16"/>
              </w:rPr>
              <w:t>Hail</w:t>
            </w:r>
          </w:p>
        </w:tc>
        <w:tc>
          <w:tcPr>
            <w:tcW w:type="dxa" w:w="1712"/>
          </w:tcPr>
          <w:p>
            <w:pPr>
              <w:spacing w:after="0"/>
              <w:jc w:val="left"/>
            </w:pPr>
            <w:r>
              <w:rPr>
                <w:sz w:val="16"/>
              </w:rPr>
              <w:t>4 in</w:t>
            </w:r>
          </w:p>
        </w:tc>
        <w:tc>
          <w:tcPr>
            <w:tcW w:type="dxa" w:w="2790"/>
          </w:tcPr>
          <w:p>
            <w:pPr>
              <w:spacing w:after="0"/>
              <w:jc w:val="left"/>
            </w:pPr>
            <w:r>
              <w:rPr>
                <w:sz w:val="16"/>
              </w:rPr>
              <w:t>damage not reported</w:t>
            </w:r>
          </w:p>
        </w:tc>
        <w:tc>
          <w:tcPr>
            <w:tcW w:type="dxa" w:w="918"/>
          </w:tcPr>
          <w:p>
            <w:pPr>
              <w:spacing w:after="0"/>
              <w:jc w:val="right"/>
            </w:pPr>
            <w:r>
              <w:rPr>
                <w:sz w:val="16"/>
              </w:rPr>
              <w:t>0, 0</w:t>
            </w:r>
          </w:p>
        </w:tc>
        <w:tc>
          <w:tcPr>
            <w:tcW w:type="dxa" w:w="2403"/>
          </w:tcPr>
          <w:p>
            <w:pPr>
              <w:spacing w:after="0"/>
              <w:jc w:val="left"/>
            </w:pPr>
            <w:r>
              <w:rPr>
                <w:sz w:val="16"/>
              </w:rPr>
              <w:t>RALEIGH</w:t>
            </w:r>
          </w:p>
        </w:tc>
        <w:tc>
          <w:tcPr>
            <w:tcW w:type="dxa" w:w="980"/>
          </w:tcPr>
          <w:p>
            <w:pPr>
              <w:spacing w:after="0"/>
              <w:jc w:val="left"/>
            </w:pPr>
          </w:p>
        </w:tc>
        <w:tc>
          <w:tcPr>
            <w:tcW w:type="dxa" w:w="2865"/>
          </w:tcPr>
          <w:p>
            <w:pPr>
              <w:spacing w:after="0"/>
              <w:jc w:val="left"/>
            </w:pPr>
            <w:r>
              <w:rPr>
                <w:sz w:val="16"/>
              </w:rPr>
              <w:t>B1-c worst recorded: Hail</w:t>
            </w:r>
          </w:p>
        </w:tc>
      </w:tr>
      <w:tr>
        <w:trPr>
          <w:cantSplit/>
        </w:trPr>
        <w:tc>
          <w:tcPr>
            <w:tcW w:type="dxa" w:w="1037"/>
          </w:tcPr>
          <w:p>
            <w:pPr>
              <w:spacing w:after="0"/>
              <w:jc w:val="left"/>
            </w:pPr>
            <w:r>
              <w:rPr>
                <w:sz w:val="16"/>
              </w:rPr>
              <w:t>2003-09-18</w:t>
            </w:r>
          </w:p>
        </w:tc>
        <w:tc>
          <w:tcPr>
            <w:tcW w:type="dxa" w:w="1408"/>
          </w:tcPr>
          <w:p>
            <w:pPr>
              <w:spacing w:after="0"/>
              <w:jc w:val="left"/>
            </w:pPr>
            <w:r>
              <w:rPr>
                <w:sz w:val="16"/>
              </w:rPr>
              <w:t>Hurricane (NOAA event type 'Hurricane (Typhoon)')</w:t>
            </w:r>
          </w:p>
        </w:tc>
        <w:tc>
          <w:tcPr>
            <w:tcW w:type="dxa" w:w="1712"/>
          </w:tcPr>
          <w:p>
            <w:pPr>
              <w:spacing w:after="0"/>
              <w:jc w:val="left"/>
            </w:pPr>
          </w:p>
        </w:tc>
        <w:tc>
          <w:tcPr>
            <w:tcW w:type="dxa" w:w="2790"/>
          </w:tcPr>
          <w:p>
            <w:pPr>
              <w:spacing w:after="0"/>
              <w:jc w:val="left"/>
            </w:pPr>
            <w:r>
              <w:rPr>
                <w:sz w:val="16"/>
              </w:rPr>
              <w:t>$890,000 property; crops not reported (zone total, 2003 dollars)</w:t>
            </w:r>
          </w:p>
        </w:tc>
        <w:tc>
          <w:tcPr>
            <w:tcW w:type="dxa" w:w="918"/>
          </w:tcPr>
          <w:p>
            <w:pPr>
              <w:spacing w:after="0"/>
              <w:jc w:val="right"/>
            </w:pPr>
            <w:r>
              <w:rPr>
                <w:sz w:val="16"/>
              </w:rPr>
              <w:t>0, 0</w:t>
            </w:r>
          </w:p>
        </w:tc>
        <w:tc>
          <w:tcPr>
            <w:tcW w:type="dxa" w:w="2403"/>
          </w:tcPr>
          <w:p>
            <w:pPr>
              <w:spacing w:after="0"/>
              <w:jc w:val="left"/>
            </w:pPr>
            <w:r>
              <w:rPr>
                <w:sz w:val="16"/>
              </w:rPr>
              <w:t>NWS zone NCZ041 (WAKE), zone-level</w:t>
            </w:r>
          </w:p>
        </w:tc>
        <w:tc>
          <w:tcPr>
            <w:tcW w:type="dxa" w:w="980"/>
          </w:tcPr>
          <w:p>
            <w:pPr>
              <w:spacing w:after="0"/>
              <w:jc w:val="left"/>
            </w:pPr>
          </w:p>
        </w:tc>
        <w:tc>
          <w:tcPr>
            <w:tcW w:type="dxa" w:w="286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1996-09-05</w:t>
            </w:r>
          </w:p>
        </w:tc>
        <w:tc>
          <w:tcPr>
            <w:tcW w:type="dxa" w:w="1408"/>
          </w:tcPr>
          <w:p>
            <w:pPr>
              <w:spacing w:after="0"/>
              <w:jc w:val="left"/>
            </w:pPr>
            <w:r>
              <w:rPr>
                <w:sz w:val="16"/>
              </w:rPr>
              <w:t>Hurricane (NOAA event type 'Hurricane (Typhoon)')</w:t>
            </w:r>
          </w:p>
        </w:tc>
        <w:tc>
          <w:tcPr>
            <w:tcW w:type="dxa" w:w="1712"/>
          </w:tcPr>
          <w:p>
            <w:pPr>
              <w:spacing w:after="0"/>
              <w:jc w:val="left"/>
            </w:pPr>
          </w:p>
        </w:tc>
        <w:tc>
          <w:tcPr>
            <w:tcW w:type="dxa" w:w="2790"/>
          </w:tcPr>
          <w:p>
            <w:pPr>
              <w:spacing w:after="0"/>
              <w:jc w:val="left"/>
            </w:pPr>
            <w:r>
              <w:rPr>
                <w:sz w:val="16"/>
              </w:rPr>
              <w:t>damage not reported</w:t>
            </w:r>
          </w:p>
        </w:tc>
        <w:tc>
          <w:tcPr>
            <w:tcW w:type="dxa" w:w="918"/>
          </w:tcPr>
          <w:p>
            <w:pPr>
              <w:spacing w:after="0"/>
              <w:jc w:val="right"/>
            </w:pPr>
            <w:r>
              <w:rPr>
                <w:sz w:val="16"/>
              </w:rPr>
              <w:t>3, 0</w:t>
            </w:r>
          </w:p>
        </w:tc>
        <w:tc>
          <w:tcPr>
            <w:tcW w:type="dxa" w:w="2403"/>
          </w:tcPr>
          <w:p>
            <w:pPr>
              <w:spacing w:after="0"/>
              <w:jc w:val="left"/>
            </w:pPr>
            <w:r>
              <w:rPr>
                <w:sz w:val="16"/>
              </w:rPr>
              <w:t>NWS zone NCZ041 (WAKE), zone-level</w:t>
            </w:r>
          </w:p>
        </w:tc>
        <w:tc>
          <w:tcPr>
            <w:tcW w:type="dxa" w:w="980"/>
          </w:tcPr>
          <w:p>
            <w:pPr>
              <w:spacing w:after="0"/>
              <w:jc w:val="left"/>
            </w:pPr>
          </w:p>
        </w:tc>
        <w:tc>
          <w:tcPr>
            <w:tcW w:type="dxa" w:w="2865"/>
          </w:tcPr>
          <w:p>
            <w:pPr>
              <w:spacing w:after="0"/>
              <w:jc w:val="left"/>
            </w:pPr>
            <w:r>
              <w:rPr>
                <w:sz w:val="16"/>
              </w:rPr>
              <w:t>deaths or injuries recorded</w:t>
            </w:r>
          </w:p>
        </w:tc>
      </w:tr>
      <w:tr>
        <w:trPr>
          <w:cantSplit/>
        </w:trPr>
        <w:tc>
          <w:tcPr>
            <w:tcW w:type="dxa" w:w="1037"/>
          </w:tcPr>
          <w:p>
            <w:pPr>
              <w:spacing w:after="0"/>
              <w:jc w:val="left"/>
            </w:pPr>
            <w:r>
              <w:rPr>
                <w:sz w:val="16"/>
              </w:rPr>
              <w:t>1996-02-03</w:t>
            </w:r>
          </w:p>
        </w:tc>
        <w:tc>
          <w:tcPr>
            <w:tcW w:type="dxa" w:w="1408"/>
          </w:tcPr>
          <w:p>
            <w:pPr>
              <w:spacing w:after="0"/>
              <w:jc w:val="left"/>
            </w:pPr>
            <w:r>
              <w:rPr>
                <w:sz w:val="16"/>
              </w:rPr>
              <w:t>Cold/Wind Chill</w:t>
            </w:r>
          </w:p>
        </w:tc>
        <w:tc>
          <w:tcPr>
            <w:tcW w:type="dxa" w:w="1712"/>
          </w:tcPr>
          <w:p>
            <w:pPr>
              <w:spacing w:after="0"/>
              <w:jc w:val="left"/>
            </w:pPr>
          </w:p>
        </w:tc>
        <w:tc>
          <w:tcPr>
            <w:tcW w:type="dxa" w:w="2790"/>
          </w:tcPr>
          <w:p>
            <w:pPr>
              <w:spacing w:after="0"/>
              <w:jc w:val="left"/>
            </w:pPr>
            <w:r>
              <w:rPr>
                <w:sz w:val="16"/>
              </w:rPr>
              <w:t>damage not reported</w:t>
            </w:r>
          </w:p>
        </w:tc>
        <w:tc>
          <w:tcPr>
            <w:tcW w:type="dxa" w:w="918"/>
          </w:tcPr>
          <w:p>
            <w:pPr>
              <w:spacing w:after="0"/>
              <w:jc w:val="right"/>
            </w:pPr>
            <w:r>
              <w:rPr>
                <w:sz w:val="16"/>
              </w:rPr>
              <w:t>0, 0</w:t>
            </w:r>
          </w:p>
        </w:tc>
        <w:tc>
          <w:tcPr>
            <w:tcW w:type="dxa" w:w="2403"/>
          </w:tcPr>
          <w:p>
            <w:pPr>
              <w:spacing w:after="0"/>
              <w:jc w:val="left"/>
            </w:pPr>
            <w:r>
              <w:rPr>
                <w:sz w:val="16"/>
              </w:rPr>
              <w:t>NWS zone NCZ041 (WAKE), zone-level</w:t>
            </w:r>
          </w:p>
        </w:tc>
        <w:tc>
          <w:tcPr>
            <w:tcW w:type="dxa" w:w="980"/>
          </w:tcPr>
          <w:p>
            <w:pPr>
              <w:spacing w:after="0"/>
              <w:jc w:val="left"/>
            </w:pPr>
          </w:p>
        </w:tc>
        <w:tc>
          <w:tcPr>
            <w:tcW w:type="dxa" w:w="28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1988-11-28</w:t>
            </w:r>
          </w:p>
        </w:tc>
        <w:tc>
          <w:tcPr>
            <w:tcW w:type="dxa" w:w="1408"/>
          </w:tcPr>
          <w:p>
            <w:pPr>
              <w:spacing w:after="0"/>
              <w:jc w:val="left"/>
            </w:pPr>
            <w:r>
              <w:rPr>
                <w:sz w:val="16"/>
              </w:rPr>
              <w:t>Tornado</w:t>
            </w:r>
          </w:p>
        </w:tc>
        <w:tc>
          <w:tcPr>
            <w:tcW w:type="dxa" w:w="1712"/>
          </w:tcPr>
          <w:p>
            <w:pPr>
              <w:spacing w:after="0"/>
              <w:jc w:val="left"/>
            </w:pPr>
            <w:r>
              <w:rPr>
                <w:sz w:val="16"/>
              </w:rPr>
              <w:t>F4, 20 mi path length (whole path, pre-1996), 400 yd wide</w:t>
            </w:r>
          </w:p>
        </w:tc>
        <w:tc>
          <w:tcPr>
            <w:tcW w:type="dxa" w:w="2790"/>
          </w:tcPr>
          <w:p>
            <w:pPr>
              <w:spacing w:after="0"/>
              <w:jc w:val="left"/>
            </w:pPr>
            <w:r>
              <w:rPr>
                <w:sz w:val="16"/>
              </w:rPr>
              <w:t>$250,000,000 property; crops not recorded (1988 dollars)</w:t>
            </w:r>
          </w:p>
        </w:tc>
        <w:tc>
          <w:tcPr>
            <w:tcW w:type="dxa" w:w="918"/>
          </w:tcPr>
          <w:p>
            <w:pPr>
              <w:spacing w:after="0"/>
              <w:jc w:val="right"/>
            </w:pPr>
            <w:r>
              <w:rPr>
                <w:sz w:val="16"/>
              </w:rPr>
              <w:t>2, 105</w:t>
            </w:r>
          </w:p>
        </w:tc>
        <w:tc>
          <w:tcPr>
            <w:tcW w:type="dxa" w:w="2403"/>
          </w:tcPr>
          <w:p>
            <w:pPr>
              <w:spacing w:after="0"/>
              <w:jc w:val="left"/>
            </w:pPr>
            <w:r>
              <w:rPr>
                <w:sz w:val="16"/>
              </w:rPr>
              <w:t>location not recorded</w:t>
            </w:r>
          </w:p>
        </w:tc>
        <w:tc>
          <w:tcPr>
            <w:tcW w:type="dxa" w:w="980"/>
          </w:tcPr>
          <w:p>
            <w:pPr>
              <w:spacing w:after="0"/>
              <w:jc w:val="left"/>
            </w:pPr>
          </w:p>
        </w:tc>
        <w:tc>
          <w:tcPr>
            <w:tcW w:type="dxa" w:w="286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(1,616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0.684</w:t>
            </w:r>
          </w:p>
        </w:tc>
        <w:tc>
          <w:tcPr>
            <w:tcW w:type="dxa" w:w="1280"/>
          </w:tcPr>
          <w:p>
            <w:pPr>
              <w:spacing w:after="0"/>
              <w:jc w:val="left"/>
            </w:pPr>
            <w:r>
              <w:rPr>
                <w:sz w:val="16"/>
              </w:rPr>
              <w:t>event-days per year</w:t>
            </w:r>
          </w:p>
        </w:tc>
        <w:tc>
          <w:tcPr>
            <w:tcW w:type="dxa" w:w="1583"/>
          </w:tcPr>
          <w:p>
            <w:pPr>
              <w:spacing w:after="0"/>
              <w:jc w:val="left"/>
            </w:pPr>
            <w:r>
              <w:rPr>
                <w:sz w:val="16"/>
              </w:rPr>
              <w:t>about 0.684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13.5</w:t>
            </w:r>
          </w:p>
        </w:tc>
        <w:tc>
          <w:tcPr>
            <w:tcW w:type="dxa" w:w="1280"/>
          </w:tcPr>
          <w:p>
            <w:pPr>
              <w:spacing w:after="0"/>
              <w:jc w:val="left"/>
            </w:pPr>
            <w:r>
              <w:rPr>
                <w:sz w:val="16"/>
              </w:rPr>
              <w:t>event-days per year</w:t>
            </w:r>
          </w:p>
        </w:tc>
        <w:tc>
          <w:tcPr>
            <w:tcW w:type="dxa" w:w="1583"/>
          </w:tcPr>
          <w:p>
            <w:pPr>
              <w:spacing w:after="0"/>
              <w:jc w:val="left"/>
            </w:pPr>
            <w:r>
              <w:rPr>
                <w:sz w:val="16"/>
              </w:rPr>
              <w:t>about 13.5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406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0.00111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0.111%</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4.1</w:t>
            </w:r>
          </w:p>
        </w:tc>
        <w:tc>
          <w:tcPr>
            <w:tcW w:type="dxa" w:w="1280"/>
          </w:tcPr>
          <w:p>
            <w:pPr>
              <w:spacing w:after="0"/>
              <w:jc w:val="left"/>
            </w:pPr>
            <w:r>
              <w:rPr>
                <w:sz w:val="16"/>
              </w:rPr>
              <w:t>events per year</w:t>
            </w:r>
          </w:p>
        </w:tc>
        <w:tc>
          <w:tcPr>
            <w:tcW w:type="dxa" w:w="1583"/>
          </w:tcPr>
          <w:p>
            <w:pPr>
              <w:spacing w:after="0"/>
              <w:jc w:val="left"/>
            </w:pPr>
            <w:r>
              <w:rPr>
                <w:sz w:val="16"/>
              </w:rPr>
              <w:t>about 4.1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155.9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6.89</w:t>
            </w:r>
          </w:p>
        </w:tc>
        <w:tc>
          <w:tcPr>
            <w:tcW w:type="dxa" w:w="1280"/>
          </w:tcPr>
          <w:p>
            <w:pPr>
              <w:spacing w:after="0"/>
              <w:jc w:val="left"/>
            </w:pPr>
            <w:r>
              <w:rPr>
                <w:sz w:val="16"/>
              </w:rPr>
              <w:t>event-days per year</w:t>
            </w:r>
          </w:p>
        </w:tc>
        <w:tc>
          <w:tcPr>
            <w:tcW w:type="dxa" w:w="1583"/>
          </w:tcPr>
          <w:p>
            <w:pPr>
              <w:spacing w:after="0"/>
              <w:jc w:val="left"/>
            </w:pPr>
            <w:r>
              <w:rPr>
                <w:sz w:val="16"/>
              </w:rPr>
              <w:t>about 6.89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109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0.176</w:t>
            </w:r>
          </w:p>
        </w:tc>
        <w:tc>
          <w:tcPr>
            <w:tcW w:type="dxa" w:w="1280"/>
          </w:tcPr>
          <w:p>
            <w:pPr>
              <w:spacing w:after="0"/>
              <w:jc w:val="left"/>
            </w:pPr>
            <w:r>
              <w:rPr>
                <w:sz w:val="16"/>
              </w:rPr>
              <w:t>events per year</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58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1.59</w:t>
            </w:r>
          </w:p>
        </w:tc>
        <w:tc>
          <w:tcPr>
            <w:tcW w:type="dxa" w:w="1280"/>
          </w:tcPr>
          <w:p>
            <w:pPr>
              <w:spacing w:after="0"/>
              <w:jc w:val="left"/>
            </w:pPr>
            <w:r>
              <w:rPr>
                <w:sz w:val="16"/>
              </w:rPr>
              <w:t>event-days per year</w:t>
            </w:r>
          </w:p>
        </w:tc>
        <w:tc>
          <w:tcPr>
            <w:tcW w:type="dxa" w:w="1583"/>
          </w:tcPr>
          <w:p>
            <w:pPr>
              <w:spacing w:after="0"/>
              <w:jc w:val="left"/>
            </w:pPr>
            <w:r>
              <w:rPr>
                <w:sz w:val="16"/>
              </w:rPr>
              <w:t>about 1.59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108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4.64</w:t>
            </w:r>
          </w:p>
        </w:tc>
        <w:tc>
          <w:tcPr>
            <w:tcW w:type="dxa" w:w="1280"/>
          </w:tcPr>
          <w:p>
            <w:pPr>
              <w:spacing w:after="0"/>
              <w:jc w:val="left"/>
            </w:pPr>
            <w:r>
              <w:rPr>
                <w:sz w:val="16"/>
              </w:rPr>
              <w:t>event-days per year</w:t>
            </w:r>
          </w:p>
        </w:tc>
        <w:tc>
          <w:tcPr>
            <w:tcW w:type="dxa" w:w="1583"/>
          </w:tcPr>
          <w:p>
            <w:pPr>
              <w:spacing w:after="0"/>
              <w:jc w:val="left"/>
            </w:pPr>
            <w:r>
              <w:rPr>
                <w:sz w:val="16"/>
              </w:rPr>
              <w:t>about 4.64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30 of 30 years, 1996 to 2025 (100%)</w:t>
            </w:r>
          </w:p>
        </w:tc>
        <w:tc>
          <w:tcPr>
            <w:tcW w:type="dxa" w:w="1524"/>
          </w:tcPr>
          <w:p>
            <w:pPr>
              <w:spacing w:after="0"/>
              <w:jc w:val="right"/>
            </w:pPr>
            <w:r>
              <w:rPr>
                <w:sz w:val="16"/>
              </w:rPr>
              <w:t>130</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0.438</w:t>
            </w:r>
          </w:p>
        </w:tc>
        <w:tc>
          <w:tcPr>
            <w:tcW w:type="dxa" w:w="1280"/>
          </w:tcPr>
          <w:p>
            <w:pPr>
              <w:spacing w:after="0"/>
              <w:jc w:val="left"/>
            </w:pPr>
            <w:r>
              <w:rPr>
                <w:sz w:val="16"/>
              </w:rPr>
              <w:t>events per year (modeled)</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50.3</w:t>
            </w:r>
          </w:p>
        </w:tc>
        <w:tc>
          <w:tcPr>
            <w:tcW w:type="dxa" w:w="1280"/>
          </w:tcPr>
          <w:p>
            <w:pPr>
              <w:spacing w:after="0"/>
              <w:jc w:val="left"/>
            </w:pPr>
            <w:r>
              <w:rPr>
                <w:sz w:val="16"/>
              </w:rPr>
              <w:t>days per year with a strike</w:t>
            </w:r>
          </w:p>
        </w:tc>
        <w:tc>
          <w:tcPr>
            <w:tcW w:type="dxa" w:w="1583"/>
          </w:tcPr>
          <w:p>
            <w:pPr>
              <w:spacing w:after="0"/>
              <w:jc w:val="left"/>
            </w:pPr>
            <w:r>
              <w:rPr>
                <w:sz w:val="16"/>
              </w:rPr>
              <w:t>about 50.3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0.936</w:t>
            </w:r>
          </w:p>
        </w:tc>
        <w:tc>
          <w:tcPr>
            <w:tcW w:type="dxa" w:w="1280"/>
          </w:tcPr>
          <w:p>
            <w:pPr>
              <w:spacing w:after="0"/>
              <w:jc w:val="left"/>
            </w:pPr>
            <w:r>
              <w:rPr>
                <w:sz w:val="16"/>
              </w:rPr>
              <w:t>events per year</w:t>
            </w:r>
          </w:p>
        </w:tc>
        <w:tc>
          <w:tcPr>
            <w:tcW w:type="dxa" w:w="1583"/>
          </w:tcPr>
          <w:p>
            <w:pPr>
              <w:spacing w:after="0"/>
              <w:jc w:val="left"/>
            </w:pPr>
            <w:r>
              <w:rPr>
                <w:sz w:val="16"/>
              </w:rPr>
              <w:t>about 0.94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36</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0.414</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0.0000637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0.00637%</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6.37</w:t>
            </w:r>
          </w:p>
        </w:tc>
        <w:tc>
          <w:tcPr>
            <w:tcW w:type="dxa" w:w="1280"/>
          </w:tcPr>
          <w:p>
            <w:pPr>
              <w:spacing w:after="0"/>
              <w:jc w:val="left"/>
            </w:pPr>
            <w:r>
              <w:rPr>
                <w:sz w:val="16"/>
              </w:rPr>
              <w:t>event-days per year</w:t>
            </w:r>
          </w:p>
        </w:tc>
        <w:tc>
          <w:tcPr>
            <w:tcW w:type="dxa" w:w="1583"/>
          </w:tcPr>
          <w:p>
            <w:pPr>
              <w:spacing w:after="0"/>
              <w:jc w:val="left"/>
            </w:pPr>
            <w:r>
              <w:rPr>
                <w:sz w:val="16"/>
              </w:rPr>
              <w:t>about 6.37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121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176</w:t>
            </w:r>
          </w:p>
        </w:tc>
        <w:tc>
          <w:tcPr>
            <w:tcW w:type="dxa" w:w="1381"/>
          </w:tcPr>
          <w:p>
            <w:pPr>
              <w:spacing w:after="0"/>
              <w:jc w:val="right"/>
            </w:pPr>
            <w:r>
              <w:rPr>
                <w:sz w:val="16"/>
              </w:rPr>
              <w:t>30</w:t>
            </w:r>
          </w:p>
        </w:tc>
        <w:tc>
          <w:tcPr>
            <w:tcW w:type="dxa" w:w="1381"/>
          </w:tcPr>
          <w:p>
            <w:pPr>
              <w:spacing w:after="0"/>
              <w:jc w:val="right"/>
            </w:pPr>
            <w:r>
              <w:rPr>
                <w:sz w:val="16"/>
              </w:rPr>
              <w:t>5.87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610</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53"/>
        <w:gridCol w:w="2353"/>
        <w:gridCol w:w="1471"/>
        <w:gridCol w:w="1543"/>
        <w:gridCol w:w="1471"/>
        <w:gridCol w:w="4920"/>
      </w:tblGrid>
      <w:tr>
        <w:trPr>
          <w:cantSplit/>
          <w:tblHeader/>
        </w:trPr>
        <w:tc>
          <w:tcPr>
            <w:tcW w:type="dxa" w:w="2353"/>
            <w:vMerge w:val="restart"/>
            <w:shd w:val="clear" w:color="auto" w:fill="E8E8E8"/>
          </w:tcPr>
          <w:p>
            <w:pPr>
              <w:spacing w:after="0"/>
              <w:jc w:val="left"/>
            </w:pPr>
            <w:r>
              <w:rPr>
                <w:b/>
                <w:sz w:val="16"/>
              </w:rPr>
              <w:t>Hazard</w:t>
            </w:r>
          </w:p>
        </w:tc>
        <w:tc>
          <w:tcPr>
            <w:tcW w:type="dxa" w:w="235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1"/>
            <w:shd w:val="clear" w:color="auto" w:fill="E8E8E8"/>
          </w:tcPr>
          <w:p>
            <w:pPr>
              <w:spacing w:after="0"/>
              <w:jc w:val="right"/>
            </w:pPr>
            <w:r>
              <w:rPr>
                <w:b/>
                <w:sz w:val="16"/>
              </w:rPr>
              <w:t>Min</w:t>
            </w:r>
          </w:p>
        </w:tc>
        <w:tc>
          <w:tcPr>
            <w:tcW w:type="dxa" w:w="1543"/>
            <w:shd w:val="clear" w:color="auto" w:fill="E8E8E8"/>
          </w:tcPr>
          <w:p>
            <w:pPr>
              <w:spacing w:after="0"/>
              <w:jc w:val="right"/>
            </w:pPr>
            <w:r>
              <w:rPr>
                <w:b/>
                <w:sz w:val="16"/>
              </w:rPr>
              <w:t>Median</w:t>
            </w:r>
          </w:p>
        </w:tc>
        <w:tc>
          <w:tcPr>
            <w:tcW w:type="dxa" w:w="1471"/>
            <w:shd w:val="clear" w:color="auto" w:fill="E8E8E8"/>
          </w:tcPr>
          <w:p>
            <w:pPr>
              <w:spacing w:after="0"/>
              <w:jc w:val="right"/>
            </w:pPr>
            <w:r>
              <w:rPr>
                <w:b/>
                <w:sz w:val="16"/>
              </w:rPr>
              <w:t>Max</w:t>
            </w:r>
          </w:p>
        </w:tc>
        <w:tc>
          <w:tcPr>
            <w:tcW w:type="dxa" w:w="2352"/>
            <w:vMerge/>
          </w:tcPr>
          <w:p/>
        </w:tc>
      </w:tr>
      <w:tr>
        <w:trPr>
          <w:cantSplit/>
        </w:trPr>
        <w:tc>
          <w:tcPr>
            <w:tcW w:type="dxa" w:w="2353"/>
          </w:tcPr>
          <w:p>
            <w:pPr>
              <w:spacing w:after="0"/>
              <w:jc w:val="left"/>
            </w:pPr>
            <w:r>
              <w:rPr>
                <w:sz w:val="16"/>
              </w:rPr>
              <w:t>Cold Wave</w:t>
            </w:r>
          </w:p>
        </w:tc>
        <w:tc>
          <w:tcPr>
            <w:tcW w:type="dxa" w:w="2353"/>
          </w:tcPr>
          <w:p>
            <w:pPr>
              <w:spacing w:after="0"/>
              <w:jc w:val="right"/>
            </w:pPr>
            <w:r>
              <w:rPr>
                <w:sz w:val="16"/>
              </w:rPr>
              <w:t>230 of 230</w:t>
            </w:r>
          </w:p>
        </w:tc>
        <w:tc>
          <w:tcPr>
            <w:tcW w:type="dxa" w:w="1471"/>
          </w:tcPr>
          <w:p>
            <w:pPr>
              <w:spacing w:after="0"/>
              <w:jc w:val="right"/>
            </w:pPr>
            <w:r>
              <w:rPr>
                <w:sz w:val="16"/>
              </w:rPr>
              <w:t>15.5</w:t>
            </w:r>
          </w:p>
        </w:tc>
        <w:tc>
          <w:tcPr>
            <w:tcW w:type="dxa" w:w="1543"/>
          </w:tcPr>
          <w:p>
            <w:pPr>
              <w:spacing w:after="0"/>
              <w:jc w:val="right"/>
            </w:pPr>
            <w:r>
              <w:rPr>
                <w:sz w:val="16"/>
              </w:rPr>
              <w:t>32.3</w:t>
            </w:r>
          </w:p>
        </w:tc>
        <w:tc>
          <w:tcPr>
            <w:tcW w:type="dxa" w:w="1471"/>
          </w:tcPr>
          <w:p>
            <w:pPr>
              <w:spacing w:after="0"/>
              <w:jc w:val="right"/>
            </w:pPr>
            <w:r>
              <w:rPr>
                <w:sz w:val="16"/>
              </w:rPr>
              <w:t>59.5</w:t>
            </w:r>
          </w:p>
        </w:tc>
        <w:tc>
          <w:tcPr>
            <w:tcW w:type="dxa" w:w="4920"/>
          </w:tcPr>
          <w:p>
            <w:pPr>
              <w:spacing w:after="0"/>
              <w:jc w:val="left"/>
            </w:pPr>
            <w:r>
              <w:rPr>
                <w:sz w:val="16"/>
              </w:rPr>
              <w:t>Relatively Moderate 13, Relatively Low 214, Very Low 3</w:t>
            </w:r>
          </w:p>
        </w:tc>
      </w:tr>
      <w:tr>
        <w:trPr>
          <w:cantSplit/>
        </w:trPr>
        <w:tc>
          <w:tcPr>
            <w:tcW w:type="dxa" w:w="2353"/>
          </w:tcPr>
          <w:p>
            <w:pPr>
              <w:spacing w:after="0"/>
              <w:jc w:val="left"/>
            </w:pPr>
            <w:r>
              <w:rPr>
                <w:sz w:val="16"/>
              </w:rPr>
              <w:t>Drought</w:t>
            </w:r>
          </w:p>
        </w:tc>
        <w:tc>
          <w:tcPr>
            <w:tcW w:type="dxa" w:w="2353"/>
          </w:tcPr>
          <w:p>
            <w:pPr>
              <w:spacing w:after="0"/>
              <w:jc w:val="right"/>
            </w:pPr>
            <w:r>
              <w:rPr>
                <w:sz w:val="16"/>
              </w:rPr>
              <w:t>81 of 230</w:t>
            </w:r>
          </w:p>
        </w:tc>
        <w:tc>
          <w:tcPr>
            <w:tcW w:type="dxa" w:w="1471"/>
          </w:tcPr>
          <w:p>
            <w:pPr>
              <w:spacing w:after="0"/>
              <w:jc w:val="right"/>
            </w:pPr>
            <w:r>
              <w:rPr>
                <w:sz w:val="16"/>
              </w:rPr>
              <w:t>67.3</w:t>
            </w:r>
          </w:p>
        </w:tc>
        <w:tc>
          <w:tcPr>
            <w:tcW w:type="dxa" w:w="1543"/>
          </w:tcPr>
          <w:p>
            <w:pPr>
              <w:spacing w:after="0"/>
              <w:jc w:val="right"/>
            </w:pPr>
            <w:r>
              <w:rPr>
                <w:sz w:val="16"/>
              </w:rPr>
              <w:t>76.6</w:t>
            </w:r>
          </w:p>
        </w:tc>
        <w:tc>
          <w:tcPr>
            <w:tcW w:type="dxa" w:w="1471"/>
          </w:tcPr>
          <w:p>
            <w:pPr>
              <w:spacing w:after="0"/>
              <w:jc w:val="right"/>
            </w:pPr>
            <w:r>
              <w:rPr>
                <w:sz w:val="16"/>
              </w:rPr>
              <w:t>92.4</w:t>
            </w:r>
          </w:p>
        </w:tc>
        <w:tc>
          <w:tcPr>
            <w:tcW w:type="dxa" w:w="4920"/>
          </w:tcPr>
          <w:p>
            <w:pPr>
              <w:spacing w:after="0"/>
              <w:jc w:val="left"/>
            </w:pPr>
            <w:r>
              <w:rPr>
                <w:sz w:val="16"/>
              </w:rPr>
              <w:t>Relatively Moderate 1, Relatively Low 35, Very Low 45, No Rating 149</w:t>
            </w:r>
          </w:p>
        </w:tc>
      </w:tr>
      <w:tr>
        <w:trPr>
          <w:cantSplit/>
        </w:trPr>
        <w:tc>
          <w:tcPr>
            <w:tcW w:type="dxa" w:w="2353"/>
          </w:tcPr>
          <w:p>
            <w:pPr>
              <w:spacing w:after="0"/>
              <w:jc w:val="left"/>
            </w:pPr>
            <w:r>
              <w:rPr>
                <w:sz w:val="16"/>
              </w:rPr>
              <w:t>Earthquake</w:t>
            </w:r>
          </w:p>
        </w:tc>
        <w:tc>
          <w:tcPr>
            <w:tcW w:type="dxa" w:w="2353"/>
          </w:tcPr>
          <w:p>
            <w:pPr>
              <w:spacing w:after="0"/>
              <w:jc w:val="right"/>
            </w:pPr>
            <w:r>
              <w:rPr>
                <w:sz w:val="16"/>
              </w:rPr>
              <w:t>230 of 230</w:t>
            </w:r>
          </w:p>
        </w:tc>
        <w:tc>
          <w:tcPr>
            <w:tcW w:type="dxa" w:w="1471"/>
          </w:tcPr>
          <w:p>
            <w:pPr>
              <w:spacing w:after="0"/>
              <w:jc w:val="right"/>
            </w:pPr>
            <w:r>
              <w:rPr>
                <w:sz w:val="16"/>
              </w:rPr>
              <w:t>0.6</w:t>
            </w:r>
          </w:p>
        </w:tc>
        <w:tc>
          <w:tcPr>
            <w:tcW w:type="dxa" w:w="1543"/>
          </w:tcPr>
          <w:p>
            <w:pPr>
              <w:spacing w:after="0"/>
              <w:jc w:val="right"/>
            </w:pPr>
            <w:r>
              <w:rPr>
                <w:sz w:val="16"/>
              </w:rPr>
              <w:t>38.5</w:t>
            </w:r>
          </w:p>
        </w:tc>
        <w:tc>
          <w:tcPr>
            <w:tcW w:type="dxa" w:w="1471"/>
          </w:tcPr>
          <w:p>
            <w:pPr>
              <w:spacing w:after="0"/>
              <w:jc w:val="right"/>
            </w:pPr>
            <w:r>
              <w:rPr>
                <w:sz w:val="16"/>
              </w:rPr>
              <w:t>77.5</w:t>
            </w:r>
          </w:p>
        </w:tc>
        <w:tc>
          <w:tcPr>
            <w:tcW w:type="dxa" w:w="4920"/>
          </w:tcPr>
          <w:p>
            <w:pPr>
              <w:spacing w:after="0"/>
              <w:jc w:val="left"/>
            </w:pPr>
            <w:r>
              <w:rPr>
                <w:sz w:val="16"/>
              </w:rPr>
              <w:t>Relatively Low 91, Very Low 139</w:t>
            </w:r>
          </w:p>
        </w:tc>
      </w:tr>
      <w:tr>
        <w:trPr>
          <w:cantSplit/>
        </w:trPr>
        <w:tc>
          <w:tcPr>
            <w:tcW w:type="dxa" w:w="2353"/>
          </w:tcPr>
          <w:p>
            <w:pPr>
              <w:spacing w:after="0"/>
              <w:jc w:val="left"/>
            </w:pPr>
            <w:r>
              <w:rPr>
                <w:sz w:val="16"/>
              </w:rPr>
              <w:t>Hail</w:t>
            </w:r>
          </w:p>
        </w:tc>
        <w:tc>
          <w:tcPr>
            <w:tcW w:type="dxa" w:w="2353"/>
          </w:tcPr>
          <w:p>
            <w:pPr>
              <w:spacing w:after="0"/>
              <w:jc w:val="right"/>
            </w:pPr>
            <w:r>
              <w:rPr>
                <w:sz w:val="16"/>
              </w:rPr>
              <w:t>230 of 230</w:t>
            </w:r>
          </w:p>
        </w:tc>
        <w:tc>
          <w:tcPr>
            <w:tcW w:type="dxa" w:w="1471"/>
          </w:tcPr>
          <w:p>
            <w:pPr>
              <w:spacing w:after="0"/>
              <w:jc w:val="right"/>
            </w:pPr>
            <w:r>
              <w:rPr>
                <w:sz w:val="16"/>
              </w:rPr>
              <w:t>4.6</w:t>
            </w:r>
          </w:p>
        </w:tc>
        <w:tc>
          <w:tcPr>
            <w:tcW w:type="dxa" w:w="1543"/>
          </w:tcPr>
          <w:p>
            <w:pPr>
              <w:spacing w:after="0"/>
              <w:jc w:val="right"/>
            </w:pPr>
            <w:r>
              <w:rPr>
                <w:sz w:val="16"/>
              </w:rPr>
              <w:t>79.8</w:t>
            </w:r>
          </w:p>
        </w:tc>
        <w:tc>
          <w:tcPr>
            <w:tcW w:type="dxa" w:w="1471"/>
          </w:tcPr>
          <w:p>
            <w:pPr>
              <w:spacing w:after="0"/>
              <w:jc w:val="right"/>
            </w:pPr>
            <w:r>
              <w:rPr>
                <w:sz w:val="16"/>
              </w:rPr>
              <w:t>94.3</w:t>
            </w:r>
          </w:p>
        </w:tc>
        <w:tc>
          <w:tcPr>
            <w:tcW w:type="dxa" w:w="4920"/>
          </w:tcPr>
          <w:p>
            <w:pPr>
              <w:spacing w:after="0"/>
              <w:jc w:val="left"/>
            </w:pPr>
            <w:r>
              <w:rPr>
                <w:sz w:val="16"/>
              </w:rPr>
              <w:t>Relatively High 17, Relatively Moderate 187, Relatively Low 25, Very Low 1</w:t>
            </w:r>
          </w:p>
        </w:tc>
      </w:tr>
      <w:tr>
        <w:trPr>
          <w:cantSplit/>
        </w:trPr>
        <w:tc>
          <w:tcPr>
            <w:tcW w:type="dxa" w:w="2353"/>
          </w:tcPr>
          <w:p>
            <w:pPr>
              <w:spacing w:after="0"/>
              <w:jc w:val="left"/>
            </w:pPr>
            <w:r>
              <w:rPr>
                <w:sz w:val="16"/>
              </w:rPr>
              <w:t>Heat Wave</w:t>
            </w:r>
          </w:p>
        </w:tc>
        <w:tc>
          <w:tcPr>
            <w:tcW w:type="dxa" w:w="2353"/>
          </w:tcPr>
          <w:p>
            <w:pPr>
              <w:spacing w:after="0"/>
              <w:jc w:val="right"/>
            </w:pPr>
            <w:r>
              <w:rPr>
                <w:sz w:val="16"/>
              </w:rPr>
              <w:t>230 of 230</w:t>
            </w:r>
          </w:p>
        </w:tc>
        <w:tc>
          <w:tcPr>
            <w:tcW w:type="dxa" w:w="1471"/>
          </w:tcPr>
          <w:p>
            <w:pPr>
              <w:spacing w:after="0"/>
              <w:jc w:val="right"/>
            </w:pPr>
            <w:r>
              <w:rPr>
                <w:sz w:val="16"/>
              </w:rPr>
              <w:t>1.3</w:t>
            </w:r>
          </w:p>
        </w:tc>
        <w:tc>
          <w:tcPr>
            <w:tcW w:type="dxa" w:w="1543"/>
          </w:tcPr>
          <w:p>
            <w:pPr>
              <w:spacing w:after="0"/>
              <w:jc w:val="right"/>
            </w:pPr>
            <w:r>
              <w:rPr>
                <w:sz w:val="16"/>
              </w:rPr>
              <w:t>57.3</w:t>
            </w:r>
          </w:p>
        </w:tc>
        <w:tc>
          <w:tcPr>
            <w:tcW w:type="dxa" w:w="1471"/>
          </w:tcPr>
          <w:p>
            <w:pPr>
              <w:spacing w:after="0"/>
              <w:jc w:val="right"/>
            </w:pPr>
            <w:r>
              <w:rPr>
                <w:sz w:val="16"/>
              </w:rPr>
              <w:t>88.3</w:t>
            </w:r>
          </w:p>
        </w:tc>
        <w:tc>
          <w:tcPr>
            <w:tcW w:type="dxa" w:w="4920"/>
          </w:tcPr>
          <w:p>
            <w:pPr>
              <w:spacing w:after="0"/>
              <w:jc w:val="left"/>
            </w:pPr>
            <w:r>
              <w:rPr>
                <w:sz w:val="16"/>
              </w:rPr>
              <w:t>Relatively High 2, Relatively Moderate 121, Relatively Low 103, Very Low 4</w:t>
            </w:r>
          </w:p>
        </w:tc>
      </w:tr>
      <w:tr>
        <w:trPr>
          <w:cantSplit/>
        </w:trPr>
        <w:tc>
          <w:tcPr>
            <w:tcW w:type="dxa" w:w="2353"/>
          </w:tcPr>
          <w:p>
            <w:pPr>
              <w:spacing w:after="0"/>
              <w:jc w:val="left"/>
            </w:pPr>
            <w:r>
              <w:rPr>
                <w:sz w:val="16"/>
              </w:rPr>
              <w:t>Hurricane</w:t>
            </w:r>
          </w:p>
        </w:tc>
        <w:tc>
          <w:tcPr>
            <w:tcW w:type="dxa" w:w="2353"/>
          </w:tcPr>
          <w:p>
            <w:pPr>
              <w:spacing w:after="0"/>
              <w:jc w:val="right"/>
            </w:pPr>
            <w:r>
              <w:rPr>
                <w:sz w:val="16"/>
              </w:rPr>
              <w:t>230 of 230</w:t>
            </w:r>
          </w:p>
        </w:tc>
        <w:tc>
          <w:tcPr>
            <w:tcW w:type="dxa" w:w="1471"/>
          </w:tcPr>
          <w:p>
            <w:pPr>
              <w:spacing w:after="0"/>
              <w:jc w:val="right"/>
            </w:pPr>
            <w:r>
              <w:rPr>
                <w:sz w:val="16"/>
              </w:rPr>
              <w:t>22.6</w:t>
            </w:r>
          </w:p>
        </w:tc>
        <w:tc>
          <w:tcPr>
            <w:tcW w:type="dxa" w:w="1543"/>
          </w:tcPr>
          <w:p>
            <w:pPr>
              <w:spacing w:after="0"/>
              <w:jc w:val="right"/>
            </w:pPr>
            <w:r>
              <w:rPr>
                <w:sz w:val="16"/>
              </w:rPr>
              <w:t>64.3</w:t>
            </w:r>
          </w:p>
        </w:tc>
        <w:tc>
          <w:tcPr>
            <w:tcW w:type="dxa" w:w="1471"/>
          </w:tcPr>
          <w:p>
            <w:pPr>
              <w:spacing w:after="0"/>
              <w:jc w:val="right"/>
            </w:pPr>
            <w:r>
              <w:rPr>
                <w:sz w:val="16"/>
              </w:rPr>
              <w:t>80.8</w:t>
            </w:r>
          </w:p>
        </w:tc>
        <w:tc>
          <w:tcPr>
            <w:tcW w:type="dxa" w:w="4920"/>
          </w:tcPr>
          <w:p>
            <w:pPr>
              <w:spacing w:after="0"/>
              <w:jc w:val="left"/>
            </w:pPr>
            <w:r>
              <w:rPr>
                <w:sz w:val="16"/>
              </w:rPr>
              <w:t>Relatively Moderate 4, Relatively Low 223, Very Low 3</w:t>
            </w:r>
          </w:p>
        </w:tc>
      </w:tr>
      <w:tr>
        <w:trPr>
          <w:cantSplit/>
        </w:trPr>
        <w:tc>
          <w:tcPr>
            <w:tcW w:type="dxa" w:w="2353"/>
          </w:tcPr>
          <w:p>
            <w:pPr>
              <w:spacing w:after="0"/>
              <w:jc w:val="left"/>
            </w:pPr>
            <w:r>
              <w:rPr>
                <w:sz w:val="16"/>
              </w:rPr>
              <w:t>Ice Storm</w:t>
            </w:r>
          </w:p>
        </w:tc>
        <w:tc>
          <w:tcPr>
            <w:tcW w:type="dxa" w:w="2353"/>
          </w:tcPr>
          <w:p>
            <w:pPr>
              <w:spacing w:after="0"/>
              <w:jc w:val="right"/>
            </w:pPr>
            <w:r>
              <w:rPr>
                <w:sz w:val="16"/>
              </w:rPr>
              <w:t>230 of 230</w:t>
            </w:r>
          </w:p>
        </w:tc>
        <w:tc>
          <w:tcPr>
            <w:tcW w:type="dxa" w:w="1471"/>
          </w:tcPr>
          <w:p>
            <w:pPr>
              <w:spacing w:after="0"/>
              <w:jc w:val="right"/>
            </w:pPr>
            <w:r>
              <w:rPr>
                <w:sz w:val="16"/>
              </w:rPr>
              <w:t>0.3</w:t>
            </w:r>
          </w:p>
        </w:tc>
        <w:tc>
          <w:tcPr>
            <w:tcW w:type="dxa" w:w="1543"/>
          </w:tcPr>
          <w:p>
            <w:pPr>
              <w:spacing w:after="0"/>
              <w:jc w:val="right"/>
            </w:pPr>
            <w:r>
              <w:rPr>
                <w:sz w:val="16"/>
              </w:rPr>
              <w:t>49.6</w:t>
            </w:r>
          </w:p>
        </w:tc>
        <w:tc>
          <w:tcPr>
            <w:tcW w:type="dxa" w:w="1471"/>
          </w:tcPr>
          <w:p>
            <w:pPr>
              <w:spacing w:after="0"/>
              <w:jc w:val="right"/>
            </w:pPr>
            <w:r>
              <w:rPr>
                <w:sz w:val="16"/>
              </w:rPr>
              <w:t>82.1</w:t>
            </w:r>
          </w:p>
        </w:tc>
        <w:tc>
          <w:tcPr>
            <w:tcW w:type="dxa" w:w="4920"/>
          </w:tcPr>
          <w:p>
            <w:pPr>
              <w:spacing w:after="0"/>
              <w:jc w:val="left"/>
            </w:pPr>
            <w:r>
              <w:rPr>
                <w:sz w:val="16"/>
              </w:rPr>
              <w:t>Relatively Moderate 14, Relatively Low 191, Very Low 25</w:t>
            </w:r>
          </w:p>
        </w:tc>
      </w:tr>
      <w:tr>
        <w:trPr>
          <w:cantSplit/>
        </w:trPr>
        <w:tc>
          <w:tcPr>
            <w:tcW w:type="dxa" w:w="2353"/>
          </w:tcPr>
          <w:p>
            <w:pPr>
              <w:spacing w:after="0"/>
              <w:jc w:val="left"/>
            </w:pPr>
            <w:r>
              <w:rPr>
                <w:sz w:val="16"/>
              </w:rPr>
              <w:t>Inland Flooding</w:t>
            </w:r>
          </w:p>
        </w:tc>
        <w:tc>
          <w:tcPr>
            <w:tcW w:type="dxa" w:w="2353"/>
          </w:tcPr>
          <w:p>
            <w:pPr>
              <w:spacing w:after="0"/>
              <w:jc w:val="right"/>
            </w:pPr>
            <w:r>
              <w:rPr>
                <w:sz w:val="16"/>
              </w:rPr>
              <w:t>230 of 230</w:t>
            </w:r>
          </w:p>
        </w:tc>
        <w:tc>
          <w:tcPr>
            <w:tcW w:type="dxa" w:w="1471"/>
          </w:tcPr>
          <w:p>
            <w:pPr>
              <w:spacing w:after="0"/>
              <w:jc w:val="right"/>
            </w:pPr>
            <w:r>
              <w:rPr>
                <w:sz w:val="16"/>
              </w:rPr>
              <w:t>0.2</w:t>
            </w:r>
          </w:p>
        </w:tc>
        <w:tc>
          <w:tcPr>
            <w:tcW w:type="dxa" w:w="1543"/>
          </w:tcPr>
          <w:p>
            <w:pPr>
              <w:spacing w:after="0"/>
              <w:jc w:val="right"/>
            </w:pPr>
            <w:r>
              <w:rPr>
                <w:sz w:val="16"/>
              </w:rPr>
              <w:t>56.9</w:t>
            </w:r>
          </w:p>
        </w:tc>
        <w:tc>
          <w:tcPr>
            <w:tcW w:type="dxa" w:w="1471"/>
          </w:tcPr>
          <w:p>
            <w:pPr>
              <w:spacing w:after="0"/>
              <w:jc w:val="right"/>
            </w:pPr>
            <w:r>
              <w:rPr>
                <w:sz w:val="16"/>
              </w:rPr>
              <w:t>98.1</w:t>
            </w:r>
          </w:p>
        </w:tc>
        <w:tc>
          <w:tcPr>
            <w:tcW w:type="dxa" w:w="4920"/>
          </w:tcPr>
          <w:p>
            <w:pPr>
              <w:spacing w:after="0"/>
              <w:jc w:val="left"/>
            </w:pPr>
            <w:r>
              <w:rPr>
                <w:sz w:val="16"/>
              </w:rPr>
              <w:t>Very High 1, Relatively High 41, Relatively Moderate 97, Relatively Low 74, Very Low 17</w:t>
            </w:r>
          </w:p>
        </w:tc>
      </w:tr>
      <w:tr>
        <w:trPr>
          <w:cantSplit/>
        </w:trPr>
        <w:tc>
          <w:tcPr>
            <w:tcW w:type="dxa" w:w="2353"/>
          </w:tcPr>
          <w:p>
            <w:pPr>
              <w:spacing w:after="0"/>
              <w:jc w:val="left"/>
            </w:pPr>
            <w:r>
              <w:rPr>
                <w:sz w:val="16"/>
              </w:rPr>
              <w:t>Landslide</w:t>
            </w:r>
          </w:p>
        </w:tc>
        <w:tc>
          <w:tcPr>
            <w:tcW w:type="dxa" w:w="2353"/>
          </w:tcPr>
          <w:p>
            <w:pPr>
              <w:spacing w:after="0"/>
              <w:jc w:val="right"/>
            </w:pPr>
            <w:r>
              <w:rPr>
                <w:sz w:val="16"/>
              </w:rPr>
              <w:t>230 of 230</w:t>
            </w:r>
          </w:p>
        </w:tc>
        <w:tc>
          <w:tcPr>
            <w:tcW w:type="dxa" w:w="1471"/>
          </w:tcPr>
          <w:p>
            <w:pPr>
              <w:spacing w:after="0"/>
              <w:jc w:val="right"/>
            </w:pPr>
            <w:r>
              <w:rPr>
                <w:sz w:val="16"/>
              </w:rPr>
              <w:t>25.7</w:t>
            </w:r>
          </w:p>
        </w:tc>
        <w:tc>
          <w:tcPr>
            <w:tcW w:type="dxa" w:w="1543"/>
          </w:tcPr>
          <w:p>
            <w:pPr>
              <w:spacing w:after="0"/>
              <w:jc w:val="right"/>
            </w:pPr>
            <w:r>
              <w:rPr>
                <w:sz w:val="16"/>
              </w:rPr>
              <w:t>64.0</w:t>
            </w:r>
          </w:p>
        </w:tc>
        <w:tc>
          <w:tcPr>
            <w:tcW w:type="dxa" w:w="1471"/>
          </w:tcPr>
          <w:p>
            <w:pPr>
              <w:spacing w:after="0"/>
              <w:jc w:val="right"/>
            </w:pPr>
            <w:r>
              <w:rPr>
                <w:sz w:val="16"/>
              </w:rPr>
              <w:t>91.1</w:t>
            </w:r>
          </w:p>
        </w:tc>
        <w:tc>
          <w:tcPr>
            <w:tcW w:type="dxa" w:w="4920"/>
          </w:tcPr>
          <w:p>
            <w:pPr>
              <w:spacing w:after="0"/>
              <w:jc w:val="left"/>
            </w:pPr>
            <w:r>
              <w:rPr>
                <w:sz w:val="16"/>
              </w:rPr>
              <w:t>Relatively Low 14, Very Low 216</w:t>
            </w:r>
          </w:p>
        </w:tc>
      </w:tr>
      <w:tr>
        <w:trPr>
          <w:cantSplit/>
        </w:trPr>
        <w:tc>
          <w:tcPr>
            <w:tcW w:type="dxa" w:w="2353"/>
          </w:tcPr>
          <w:p>
            <w:pPr>
              <w:spacing w:after="0"/>
              <w:jc w:val="left"/>
            </w:pPr>
            <w:r>
              <w:rPr>
                <w:sz w:val="16"/>
              </w:rPr>
              <w:t>Lightning</w:t>
            </w:r>
          </w:p>
        </w:tc>
        <w:tc>
          <w:tcPr>
            <w:tcW w:type="dxa" w:w="2353"/>
          </w:tcPr>
          <w:p>
            <w:pPr>
              <w:spacing w:after="0"/>
              <w:jc w:val="right"/>
            </w:pPr>
            <w:r>
              <w:rPr>
                <w:sz w:val="16"/>
              </w:rPr>
              <w:t>230 of 230</w:t>
            </w:r>
          </w:p>
        </w:tc>
        <w:tc>
          <w:tcPr>
            <w:tcW w:type="dxa" w:w="1471"/>
          </w:tcPr>
          <w:p>
            <w:pPr>
              <w:spacing w:after="0"/>
              <w:jc w:val="right"/>
            </w:pPr>
            <w:r>
              <w:rPr>
                <w:sz w:val="16"/>
              </w:rPr>
              <w:t>0.1</w:t>
            </w:r>
          </w:p>
        </w:tc>
        <w:tc>
          <w:tcPr>
            <w:tcW w:type="dxa" w:w="1543"/>
          </w:tcPr>
          <w:p>
            <w:pPr>
              <w:spacing w:after="0"/>
              <w:jc w:val="right"/>
            </w:pPr>
            <w:r>
              <w:rPr>
                <w:sz w:val="16"/>
              </w:rPr>
              <w:t>36.3</w:t>
            </w:r>
          </w:p>
        </w:tc>
        <w:tc>
          <w:tcPr>
            <w:tcW w:type="dxa" w:w="1471"/>
          </w:tcPr>
          <w:p>
            <w:pPr>
              <w:spacing w:after="0"/>
              <w:jc w:val="right"/>
            </w:pPr>
            <w:r>
              <w:rPr>
                <w:sz w:val="16"/>
              </w:rPr>
              <w:t>73.9</w:t>
            </w:r>
          </w:p>
        </w:tc>
        <w:tc>
          <w:tcPr>
            <w:tcW w:type="dxa" w:w="4920"/>
          </w:tcPr>
          <w:p>
            <w:pPr>
              <w:spacing w:after="0"/>
              <w:jc w:val="left"/>
            </w:pPr>
            <w:r>
              <w:rPr>
                <w:sz w:val="16"/>
              </w:rPr>
              <w:t>Relatively Moderate 31, Relatively Low 186, Very Low 13</w:t>
            </w:r>
          </w:p>
        </w:tc>
      </w:tr>
      <w:tr>
        <w:trPr>
          <w:cantSplit/>
        </w:trPr>
        <w:tc>
          <w:tcPr>
            <w:tcW w:type="dxa" w:w="2353"/>
          </w:tcPr>
          <w:p>
            <w:pPr>
              <w:spacing w:after="0"/>
              <w:jc w:val="left"/>
            </w:pPr>
            <w:r>
              <w:rPr>
                <w:sz w:val="16"/>
              </w:rPr>
              <w:t>Strong Wind</w:t>
            </w:r>
          </w:p>
        </w:tc>
        <w:tc>
          <w:tcPr>
            <w:tcW w:type="dxa" w:w="2353"/>
          </w:tcPr>
          <w:p>
            <w:pPr>
              <w:spacing w:after="0"/>
              <w:jc w:val="right"/>
            </w:pPr>
            <w:r>
              <w:rPr>
                <w:sz w:val="16"/>
              </w:rPr>
              <w:t>230 of 230</w:t>
            </w:r>
          </w:p>
        </w:tc>
        <w:tc>
          <w:tcPr>
            <w:tcW w:type="dxa" w:w="1471"/>
          </w:tcPr>
          <w:p>
            <w:pPr>
              <w:spacing w:after="0"/>
              <w:jc w:val="right"/>
            </w:pPr>
            <w:r>
              <w:rPr>
                <w:sz w:val="16"/>
              </w:rPr>
              <w:t>0.3</w:t>
            </w:r>
          </w:p>
        </w:tc>
        <w:tc>
          <w:tcPr>
            <w:tcW w:type="dxa" w:w="1543"/>
          </w:tcPr>
          <w:p>
            <w:pPr>
              <w:spacing w:after="0"/>
              <w:jc w:val="right"/>
            </w:pPr>
            <w:r>
              <w:rPr>
                <w:sz w:val="16"/>
              </w:rPr>
              <w:t>16.2</w:t>
            </w:r>
          </w:p>
        </w:tc>
        <w:tc>
          <w:tcPr>
            <w:tcW w:type="dxa" w:w="1471"/>
          </w:tcPr>
          <w:p>
            <w:pPr>
              <w:spacing w:after="0"/>
              <w:jc w:val="right"/>
            </w:pPr>
            <w:r>
              <w:rPr>
                <w:sz w:val="16"/>
              </w:rPr>
              <w:t>34.7</w:t>
            </w:r>
          </w:p>
        </w:tc>
        <w:tc>
          <w:tcPr>
            <w:tcW w:type="dxa" w:w="4920"/>
          </w:tcPr>
          <w:p>
            <w:pPr>
              <w:spacing w:after="0"/>
              <w:jc w:val="left"/>
            </w:pPr>
            <w:r>
              <w:rPr>
                <w:sz w:val="16"/>
              </w:rPr>
              <w:t>Relatively Low 49, Very Low 181</w:t>
            </w:r>
          </w:p>
        </w:tc>
      </w:tr>
      <w:tr>
        <w:trPr>
          <w:cantSplit/>
        </w:trPr>
        <w:tc>
          <w:tcPr>
            <w:tcW w:type="dxa" w:w="2353"/>
          </w:tcPr>
          <w:p>
            <w:pPr>
              <w:spacing w:after="0"/>
              <w:jc w:val="left"/>
            </w:pPr>
            <w:r>
              <w:rPr>
                <w:sz w:val="16"/>
              </w:rPr>
              <w:t>Tornado</w:t>
            </w:r>
          </w:p>
        </w:tc>
        <w:tc>
          <w:tcPr>
            <w:tcW w:type="dxa" w:w="2353"/>
          </w:tcPr>
          <w:p>
            <w:pPr>
              <w:spacing w:after="0"/>
              <w:jc w:val="right"/>
            </w:pPr>
            <w:r>
              <w:rPr>
                <w:sz w:val="16"/>
              </w:rPr>
              <w:t>230 of 230</w:t>
            </w:r>
          </w:p>
        </w:tc>
        <w:tc>
          <w:tcPr>
            <w:tcW w:type="dxa" w:w="1471"/>
          </w:tcPr>
          <w:p>
            <w:pPr>
              <w:spacing w:after="0"/>
              <w:jc w:val="right"/>
            </w:pPr>
            <w:r>
              <w:rPr>
                <w:sz w:val="16"/>
              </w:rPr>
              <w:t>1.3</w:t>
            </w:r>
          </w:p>
        </w:tc>
        <w:tc>
          <w:tcPr>
            <w:tcW w:type="dxa" w:w="1543"/>
          </w:tcPr>
          <w:p>
            <w:pPr>
              <w:spacing w:after="0"/>
              <w:jc w:val="right"/>
            </w:pPr>
            <w:r>
              <w:rPr>
                <w:sz w:val="16"/>
              </w:rPr>
              <w:t>50.0</w:t>
            </w:r>
          </w:p>
        </w:tc>
        <w:tc>
          <w:tcPr>
            <w:tcW w:type="dxa" w:w="1471"/>
          </w:tcPr>
          <w:p>
            <w:pPr>
              <w:spacing w:after="0"/>
              <w:jc w:val="right"/>
            </w:pPr>
            <w:r>
              <w:rPr>
                <w:sz w:val="16"/>
              </w:rPr>
              <w:t>79.5</w:t>
            </w:r>
          </w:p>
        </w:tc>
        <w:tc>
          <w:tcPr>
            <w:tcW w:type="dxa" w:w="4920"/>
          </w:tcPr>
          <w:p>
            <w:pPr>
              <w:spacing w:after="0"/>
              <w:jc w:val="left"/>
            </w:pPr>
            <w:r>
              <w:rPr>
                <w:sz w:val="16"/>
              </w:rPr>
              <w:t>Relatively High 1, Relatively Moderate 89, Relatively Low 136, Very Low 4</w:t>
            </w:r>
          </w:p>
        </w:tc>
      </w:tr>
      <w:tr>
        <w:trPr>
          <w:cantSplit/>
        </w:trPr>
        <w:tc>
          <w:tcPr>
            <w:tcW w:type="dxa" w:w="2353"/>
          </w:tcPr>
          <w:p>
            <w:pPr>
              <w:spacing w:after="0"/>
              <w:jc w:val="left"/>
            </w:pPr>
            <w:r>
              <w:rPr>
                <w:sz w:val="16"/>
              </w:rPr>
              <w:t>Wildfire</w:t>
            </w:r>
          </w:p>
        </w:tc>
        <w:tc>
          <w:tcPr>
            <w:tcW w:type="dxa" w:w="2353"/>
          </w:tcPr>
          <w:p>
            <w:pPr>
              <w:spacing w:after="0"/>
              <w:jc w:val="right"/>
            </w:pPr>
            <w:r>
              <w:rPr>
                <w:sz w:val="16"/>
              </w:rPr>
              <w:t>230 of 230</w:t>
            </w:r>
          </w:p>
        </w:tc>
        <w:tc>
          <w:tcPr>
            <w:tcW w:type="dxa" w:w="1471"/>
          </w:tcPr>
          <w:p>
            <w:pPr>
              <w:spacing w:after="0"/>
              <w:jc w:val="right"/>
            </w:pPr>
            <w:r>
              <w:rPr>
                <w:sz w:val="16"/>
              </w:rPr>
              <w:t>18.5</w:t>
            </w:r>
          </w:p>
        </w:tc>
        <w:tc>
          <w:tcPr>
            <w:tcW w:type="dxa" w:w="1543"/>
          </w:tcPr>
          <w:p>
            <w:pPr>
              <w:spacing w:after="0"/>
              <w:jc w:val="right"/>
            </w:pPr>
            <w:r>
              <w:rPr>
                <w:sz w:val="16"/>
              </w:rPr>
              <w:t>50.5</w:t>
            </w:r>
          </w:p>
        </w:tc>
        <w:tc>
          <w:tcPr>
            <w:tcW w:type="dxa" w:w="1471"/>
          </w:tcPr>
          <w:p>
            <w:pPr>
              <w:spacing w:after="0"/>
              <w:jc w:val="right"/>
            </w:pPr>
            <w:r>
              <w:rPr>
                <w:sz w:val="16"/>
              </w:rPr>
              <w:t>77.4</w:t>
            </w:r>
          </w:p>
        </w:tc>
        <w:tc>
          <w:tcPr>
            <w:tcW w:type="dxa" w:w="4920"/>
          </w:tcPr>
          <w:p>
            <w:pPr>
              <w:spacing w:after="0"/>
              <w:jc w:val="left"/>
            </w:pPr>
            <w:r>
              <w:rPr>
                <w:sz w:val="16"/>
              </w:rPr>
              <w:t>Relatively Low 10, Very Low 220</w:t>
            </w:r>
          </w:p>
        </w:tc>
      </w:tr>
      <w:tr>
        <w:trPr>
          <w:cantSplit/>
        </w:trPr>
        <w:tc>
          <w:tcPr>
            <w:tcW w:type="dxa" w:w="2353"/>
          </w:tcPr>
          <w:p>
            <w:pPr>
              <w:spacing w:after="0"/>
              <w:jc w:val="left"/>
            </w:pPr>
            <w:r>
              <w:rPr>
                <w:sz w:val="16"/>
              </w:rPr>
              <w:t>Winter Weather</w:t>
            </w:r>
          </w:p>
        </w:tc>
        <w:tc>
          <w:tcPr>
            <w:tcW w:type="dxa" w:w="2353"/>
          </w:tcPr>
          <w:p>
            <w:pPr>
              <w:spacing w:after="0"/>
              <w:jc w:val="right"/>
            </w:pPr>
            <w:r>
              <w:rPr>
                <w:sz w:val="16"/>
              </w:rPr>
              <w:t>230 of 230</w:t>
            </w:r>
          </w:p>
        </w:tc>
        <w:tc>
          <w:tcPr>
            <w:tcW w:type="dxa" w:w="1471"/>
          </w:tcPr>
          <w:p>
            <w:pPr>
              <w:spacing w:after="0"/>
              <w:jc w:val="right"/>
            </w:pPr>
            <w:r>
              <w:rPr>
                <w:sz w:val="16"/>
              </w:rPr>
              <w:t>10.7</w:t>
            </w:r>
          </w:p>
        </w:tc>
        <w:tc>
          <w:tcPr>
            <w:tcW w:type="dxa" w:w="1543"/>
          </w:tcPr>
          <w:p>
            <w:pPr>
              <w:spacing w:after="0"/>
              <w:jc w:val="right"/>
            </w:pPr>
            <w:r>
              <w:rPr>
                <w:sz w:val="16"/>
              </w:rPr>
              <w:t>37.1</w:t>
            </w:r>
          </w:p>
        </w:tc>
        <w:tc>
          <w:tcPr>
            <w:tcW w:type="dxa" w:w="1471"/>
          </w:tcPr>
          <w:p>
            <w:pPr>
              <w:spacing w:after="0"/>
              <w:jc w:val="right"/>
            </w:pPr>
            <w:r>
              <w:rPr>
                <w:sz w:val="16"/>
              </w:rPr>
              <w:t>64.7</w:t>
            </w:r>
          </w:p>
        </w:tc>
        <w:tc>
          <w:tcPr>
            <w:tcW w:type="dxa" w:w="4920"/>
          </w:tcPr>
          <w:p>
            <w:pPr>
              <w:spacing w:after="0"/>
              <w:jc w:val="left"/>
            </w:pPr>
            <w:r>
              <w:rPr>
                <w:sz w:val="16"/>
              </w:rPr>
              <w:t>Relatively Moderate 26, Relatively Low 202, Very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0"/>
        <w:gridCol w:w="1394"/>
        <w:gridCol w:w="2424"/>
        <w:gridCol w:w="1982"/>
        <w:gridCol w:w="2072"/>
        <w:gridCol w:w="2233"/>
        <w:gridCol w:w="2447"/>
      </w:tblGrid>
      <w:tr>
        <w:trPr>
          <w:cantSplit/>
          <w:tblHeader/>
        </w:trPr>
        <w:tc>
          <w:tcPr>
            <w:tcW w:type="dxa" w:w="156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4"/>
            <w:shd w:val="clear" w:color="auto" w:fill="E8E8E8"/>
          </w:tcPr>
          <w:p>
            <w:pPr>
              <w:spacing w:after="0"/>
              <w:jc w:val="left"/>
            </w:pPr>
            <w:r>
              <w:rPr>
                <w:b/>
                <w:sz w:val="16"/>
              </w:rPr>
              <w:t>Plan status</w:t>
            </w:r>
          </w:p>
        </w:tc>
        <w:tc>
          <w:tcPr>
            <w:tcW w:type="dxa" w:w="198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47"/>
            <w:shd w:val="clear" w:color="auto" w:fill="E8E8E8"/>
          </w:tcPr>
          <w:p>
            <w:pPr>
              <w:spacing w:after="0"/>
              <w:jc w:val="left"/>
            </w:pPr>
            <w:r>
              <w:rPr>
                <w:b/>
                <w:sz w:val="16"/>
              </w:rPr>
              <w:t>Notes</w:t>
            </w:r>
          </w:p>
        </w:tc>
      </w:tr>
      <w:tr>
        <w:trPr>
          <w:cantSplit/>
        </w:trPr>
        <w:tc>
          <w:tcPr>
            <w:tcW w:type="dxa" w:w="1560"/>
          </w:tcPr>
          <w:p>
            <w:pPr>
              <w:spacing w:after="0"/>
              <w:jc w:val="left"/>
            </w:pPr>
            <w:r>
              <w:rPr>
                <w:sz w:val="16"/>
              </w:rPr>
              <w:t>Wake County (unincorporated area)</w:t>
            </w:r>
          </w:p>
        </w:tc>
        <w:tc>
          <w:tcPr>
            <w:tcW w:type="dxa" w:w="1394"/>
          </w:tcPr>
          <w:p>
            <w:pPr>
              <w:spacing w:after="0"/>
              <w:jc w:val="left"/>
            </w:pPr>
            <w:r>
              <w:rPr>
                <w:sz w:val="16"/>
              </w:rPr>
              <w:t>Unincorporated</w:t>
            </w:r>
          </w:p>
        </w:tc>
        <w:tc>
          <w:tcPr>
            <w:tcW w:type="dxa" w:w="2424"/>
          </w:tcPr>
          <w:p>
            <w:pPr>
              <w:spacing w:after="0"/>
              <w:jc w:val="left"/>
            </w:pPr>
            <w:r>
              <w:rPr>
                <w:sz w:val="16"/>
              </w:rPr>
              <w:t>Approved, expires 2029-11-19</w:t>
            </w:r>
          </w:p>
        </w:tc>
        <w:tc>
          <w:tcPr>
            <w:tcW w:type="dxa" w:w="1982"/>
          </w:tcPr>
          <w:p>
            <w:pPr>
              <w:spacing w:after="0"/>
              <w:jc w:val="right"/>
            </w:pPr>
            <w:r>
              <w:rPr>
                <w:sz w:val="16"/>
              </w:rPr>
              <w:t>FMA RL 1, SRL 2; any 6</w:t>
            </w:r>
          </w:p>
        </w:tc>
        <w:tc>
          <w:tcPr>
            <w:tcW w:type="dxa" w:w="2072"/>
          </w:tcPr>
          <w:p>
            <w:pPr>
              <w:spacing w:after="0"/>
              <w:jc w:val="right"/>
            </w:pPr>
            <w:r>
              <w:rPr>
                <w:sz w:val="16"/>
              </w:rPr>
              <w:t>$64,486,003.24</w:t>
            </w:r>
          </w:p>
        </w:tc>
        <w:tc>
          <w:tcPr>
            <w:tcW w:type="dxa" w:w="2233"/>
          </w:tcPr>
          <w:p>
            <w:pPr>
              <w:spacing w:after="0"/>
              <w:jc w:val="right"/>
            </w:pPr>
            <w:r>
              <w:rPr>
                <w:sz w:val="16"/>
              </w:rPr>
              <w:t>0 total; 0 since its plan</w:t>
            </w:r>
          </w:p>
        </w:tc>
        <w:tc>
          <w:tcPr>
            <w:tcW w:type="dxa" w:w="2447"/>
          </w:tcPr>
          <w:p>
            <w:pPr>
              <w:spacing w:after="0"/>
              <w:jc w:val="left"/>
            </w:pPr>
            <w:r>
              <w:rPr>
                <w:sz w:val="16"/>
              </w:rPr>
              <w:t>Includes $63,254,900.48 for declarations not counted as hazard incidents (DR-4487-NC, EM-3222-NC).</w:t>
            </w:r>
          </w:p>
        </w:tc>
      </w:tr>
      <w:tr>
        <w:trPr>
          <w:cantSplit/>
        </w:trPr>
        <w:tc>
          <w:tcPr>
            <w:tcW w:type="dxa" w:w="1560"/>
          </w:tcPr>
          <w:p>
            <w:pPr>
              <w:spacing w:after="0"/>
              <w:jc w:val="left"/>
            </w:pPr>
            <w:r>
              <w:rPr>
                <w:sz w:val="16"/>
              </w:rPr>
              <w:t>Apex town</w:t>
            </w:r>
          </w:p>
        </w:tc>
        <w:tc>
          <w:tcPr>
            <w:tcW w:type="dxa" w:w="1394"/>
          </w:tcPr>
          <w:p>
            <w:pPr>
              <w:spacing w:after="0"/>
              <w:jc w:val="left"/>
            </w:pPr>
            <w:r>
              <w:rPr>
                <w:sz w:val="16"/>
              </w:rPr>
              <w:t>Town</w:t>
            </w:r>
          </w:p>
        </w:tc>
        <w:tc>
          <w:tcPr>
            <w:tcW w:type="dxa" w:w="2424"/>
          </w:tcPr>
          <w:p>
            <w:pPr>
              <w:spacing w:after="0"/>
              <w:jc w:val="left"/>
            </w:pPr>
            <w:r>
              <w:rPr>
                <w:sz w:val="16"/>
              </w:rPr>
              <w:t>Approved, expires 2029-11-19</w:t>
            </w:r>
          </w:p>
        </w:tc>
        <w:tc>
          <w:tcPr>
            <w:tcW w:type="dxa" w:w="1982"/>
          </w:tcPr>
          <w:p>
            <w:pPr>
              <w:spacing w:after="0"/>
              <w:jc w:val="right"/>
            </w:pPr>
            <w:r>
              <w:rPr>
                <w:sz w:val="16"/>
              </w:rPr>
              <w:t>FMA RL 0, SRL 0; any 0</w:t>
            </w:r>
          </w:p>
        </w:tc>
        <w:tc>
          <w:tcPr>
            <w:tcW w:type="dxa" w:w="2072"/>
          </w:tcPr>
          <w:p>
            <w:pPr>
              <w:spacing w:after="0"/>
              <w:jc w:val="right"/>
            </w:pPr>
            <w:r>
              <w:rPr>
                <w:sz w:val="16"/>
              </w:rPr>
              <w:t>$521,978.45</w:t>
            </w:r>
          </w:p>
        </w:tc>
        <w:tc>
          <w:tcPr>
            <w:tcW w:type="dxa" w:w="2233"/>
          </w:tcPr>
          <w:p>
            <w:pPr>
              <w:spacing w:after="0"/>
              <w:jc w:val="right"/>
            </w:pPr>
            <w:r>
              <w:rPr>
                <w:sz w:val="16"/>
              </w:rPr>
              <w:t>53 total; 1 since its plan</w:t>
            </w:r>
          </w:p>
        </w:tc>
        <w:tc>
          <w:tcPr>
            <w:tcW w:type="dxa" w:w="2447"/>
          </w:tcPr>
          <w:p>
            <w:pPr>
              <w:spacing w:after="0"/>
              <w:jc w:val="left"/>
            </w:pPr>
            <w:r>
              <w:rPr>
                <w:sz w:val="16"/>
              </w:rPr>
              <w:t>Includes $123,393.63 for declarations not counted as hazard incidents (DR-4487-NC).</w:t>
            </w:r>
          </w:p>
        </w:tc>
      </w:tr>
      <w:tr>
        <w:trPr>
          <w:cantSplit/>
        </w:trPr>
        <w:tc>
          <w:tcPr>
            <w:tcW w:type="dxa" w:w="1560"/>
          </w:tcPr>
          <w:p>
            <w:pPr>
              <w:spacing w:after="0"/>
              <w:jc w:val="left"/>
            </w:pPr>
            <w:r>
              <w:rPr>
                <w:sz w:val="16"/>
              </w:rPr>
              <w:t>Cary town</w:t>
            </w:r>
          </w:p>
        </w:tc>
        <w:tc>
          <w:tcPr>
            <w:tcW w:type="dxa" w:w="1394"/>
          </w:tcPr>
          <w:p>
            <w:pPr>
              <w:spacing w:after="0"/>
              <w:jc w:val="left"/>
            </w:pPr>
            <w:r>
              <w:rPr>
                <w:sz w:val="16"/>
              </w:rPr>
              <w:t>Town</w:t>
            </w:r>
          </w:p>
        </w:tc>
        <w:tc>
          <w:tcPr>
            <w:tcW w:type="dxa" w:w="2424"/>
          </w:tcPr>
          <w:p>
            <w:pPr>
              <w:spacing w:after="0"/>
              <w:jc w:val="left"/>
            </w:pPr>
            <w:r>
              <w:rPr>
                <w:sz w:val="16"/>
              </w:rPr>
              <w:t>Approved, expires 2029-11-19</w:t>
            </w:r>
          </w:p>
        </w:tc>
        <w:tc>
          <w:tcPr>
            <w:tcW w:type="dxa" w:w="1982"/>
          </w:tcPr>
          <w:p>
            <w:pPr>
              <w:spacing w:after="0"/>
              <w:jc w:val="right"/>
            </w:pPr>
            <w:r>
              <w:rPr>
                <w:sz w:val="16"/>
              </w:rPr>
              <w:t>FMA RL 0, SRL 0; any 19</w:t>
            </w:r>
          </w:p>
        </w:tc>
        <w:tc>
          <w:tcPr>
            <w:tcW w:type="dxa" w:w="2072"/>
          </w:tcPr>
          <w:p>
            <w:pPr>
              <w:spacing w:after="0"/>
              <w:jc w:val="right"/>
            </w:pPr>
            <w:r>
              <w:rPr>
                <w:sz w:val="16"/>
              </w:rPr>
              <w:t>$2,904,136.95</w:t>
            </w:r>
          </w:p>
        </w:tc>
        <w:tc>
          <w:tcPr>
            <w:tcW w:type="dxa" w:w="2233"/>
          </w:tcPr>
          <w:p>
            <w:pPr>
              <w:spacing w:after="0"/>
              <w:jc w:val="right"/>
            </w:pPr>
            <w:r>
              <w:rPr>
                <w:sz w:val="16"/>
              </w:rPr>
              <w:t>66 total; 1 since its plan</w:t>
            </w:r>
          </w:p>
        </w:tc>
        <w:tc>
          <w:tcPr>
            <w:tcW w:type="dxa" w:w="2447"/>
          </w:tcPr>
          <w:p>
            <w:pPr>
              <w:spacing w:after="0"/>
              <w:jc w:val="left"/>
            </w:pPr>
            <w:r>
              <w:rPr>
                <w:sz w:val="16"/>
              </w:rPr>
              <w:t>Includes $168,782.34 for declarations not counted as hazard incidents (DR-4487-NC).</w:t>
            </w:r>
          </w:p>
        </w:tc>
      </w:tr>
      <w:tr>
        <w:trPr>
          <w:cantSplit/>
        </w:trPr>
        <w:tc>
          <w:tcPr>
            <w:tcW w:type="dxa" w:w="1560"/>
          </w:tcPr>
          <w:p>
            <w:pPr>
              <w:spacing w:after="0"/>
              <w:jc w:val="left"/>
            </w:pPr>
            <w:r>
              <w:rPr>
                <w:sz w:val="16"/>
              </w:rPr>
              <w:t>Fuquay-Varina town</w:t>
            </w:r>
          </w:p>
        </w:tc>
        <w:tc>
          <w:tcPr>
            <w:tcW w:type="dxa" w:w="1394"/>
          </w:tcPr>
          <w:p>
            <w:pPr>
              <w:spacing w:after="0"/>
              <w:jc w:val="left"/>
            </w:pPr>
            <w:r>
              <w:rPr>
                <w:sz w:val="16"/>
              </w:rPr>
              <w:t>Town</w:t>
            </w:r>
          </w:p>
        </w:tc>
        <w:tc>
          <w:tcPr>
            <w:tcW w:type="dxa" w:w="2424"/>
          </w:tcPr>
          <w:p>
            <w:pPr>
              <w:spacing w:after="0"/>
              <w:jc w:val="left"/>
            </w:pPr>
            <w:r>
              <w:rPr>
                <w:sz w:val="16"/>
              </w:rPr>
              <w:t>Approved, expires 2029-11-19</w:t>
            </w:r>
          </w:p>
        </w:tc>
        <w:tc>
          <w:tcPr>
            <w:tcW w:type="dxa" w:w="1982"/>
          </w:tcPr>
          <w:p>
            <w:pPr>
              <w:spacing w:after="0"/>
              <w:jc w:val="right"/>
            </w:pPr>
            <w:r>
              <w:rPr>
                <w:sz w:val="16"/>
              </w:rPr>
              <w:t>FMA RL 1, SRL 0; any 1</w:t>
            </w:r>
          </w:p>
        </w:tc>
        <w:tc>
          <w:tcPr>
            <w:tcW w:type="dxa" w:w="2072"/>
          </w:tcPr>
          <w:p>
            <w:pPr>
              <w:spacing w:after="0"/>
              <w:jc w:val="right"/>
            </w:pPr>
            <w:r>
              <w:rPr>
                <w:sz w:val="16"/>
              </w:rPr>
              <w:t>$235,651.61</w:t>
            </w:r>
          </w:p>
        </w:tc>
        <w:tc>
          <w:tcPr>
            <w:tcW w:type="dxa" w:w="2233"/>
          </w:tcPr>
          <w:p>
            <w:pPr>
              <w:spacing w:after="0"/>
              <w:jc w:val="right"/>
            </w:pPr>
            <w:r>
              <w:rPr>
                <w:sz w:val="16"/>
              </w:rPr>
              <w:t>1 total; 0 since its plan</w:t>
            </w:r>
          </w:p>
        </w:tc>
        <w:tc>
          <w:tcPr>
            <w:tcW w:type="dxa" w:w="2447"/>
          </w:tcPr>
          <w:p>
            <w:pPr>
              <w:spacing w:after="0"/>
              <w:jc w:val="left"/>
            </w:pPr>
            <w:r>
              <w:rPr>
                <w:sz w:val="16"/>
              </w:rPr>
              <w:t>Includes $6,923.57 for declarations not counted as hazard incidents (DR-4487-NC).</w:t>
            </w:r>
          </w:p>
        </w:tc>
      </w:tr>
      <w:tr>
        <w:trPr>
          <w:cantSplit/>
        </w:trPr>
        <w:tc>
          <w:tcPr>
            <w:tcW w:type="dxa" w:w="1560"/>
          </w:tcPr>
          <w:p>
            <w:pPr>
              <w:spacing w:after="0"/>
              <w:jc w:val="left"/>
            </w:pPr>
            <w:r>
              <w:rPr>
                <w:sz w:val="16"/>
              </w:rPr>
              <w:t>Garner town</w:t>
            </w:r>
          </w:p>
        </w:tc>
        <w:tc>
          <w:tcPr>
            <w:tcW w:type="dxa" w:w="1394"/>
          </w:tcPr>
          <w:p>
            <w:pPr>
              <w:spacing w:after="0"/>
              <w:jc w:val="left"/>
            </w:pPr>
            <w:r>
              <w:rPr>
                <w:sz w:val="16"/>
              </w:rPr>
              <w:t>Town</w:t>
            </w:r>
          </w:p>
        </w:tc>
        <w:tc>
          <w:tcPr>
            <w:tcW w:type="dxa" w:w="2424"/>
          </w:tcPr>
          <w:p>
            <w:pPr>
              <w:spacing w:after="0"/>
              <w:jc w:val="left"/>
            </w:pPr>
            <w:r>
              <w:rPr>
                <w:sz w:val="16"/>
              </w:rPr>
              <w:t>Approved, expires 2029-11-19</w:t>
            </w:r>
          </w:p>
        </w:tc>
        <w:tc>
          <w:tcPr>
            <w:tcW w:type="dxa" w:w="1982"/>
          </w:tcPr>
          <w:p>
            <w:pPr>
              <w:spacing w:after="0"/>
              <w:jc w:val="right"/>
            </w:pPr>
            <w:r>
              <w:rPr>
                <w:sz w:val="16"/>
              </w:rPr>
              <w:t>FMA RL 0, SRL 0; any 5</w:t>
            </w:r>
          </w:p>
        </w:tc>
        <w:tc>
          <w:tcPr>
            <w:tcW w:type="dxa" w:w="2072"/>
          </w:tcPr>
          <w:p>
            <w:pPr>
              <w:spacing w:after="0"/>
              <w:jc w:val="right"/>
            </w:pPr>
            <w:r>
              <w:rPr>
                <w:sz w:val="16"/>
              </w:rPr>
              <w:t>$325,548.56</w:t>
            </w:r>
          </w:p>
        </w:tc>
        <w:tc>
          <w:tcPr>
            <w:tcW w:type="dxa" w:w="2233"/>
          </w:tcPr>
          <w:p>
            <w:pPr>
              <w:spacing w:after="0"/>
              <w:jc w:val="right"/>
            </w:pPr>
            <w:r>
              <w:rPr>
                <w:sz w:val="16"/>
              </w:rPr>
              <w:t>51 total; 4 since its plan</w:t>
            </w:r>
          </w:p>
        </w:tc>
        <w:tc>
          <w:tcPr>
            <w:tcW w:type="dxa" w:w="2447"/>
          </w:tcPr>
          <w:p>
            <w:pPr>
              <w:spacing w:after="0"/>
              <w:jc w:val="left"/>
            </w:pPr>
          </w:p>
        </w:tc>
      </w:tr>
      <w:tr>
        <w:trPr>
          <w:cantSplit/>
        </w:trPr>
        <w:tc>
          <w:tcPr>
            <w:tcW w:type="dxa" w:w="1560"/>
          </w:tcPr>
          <w:p>
            <w:pPr>
              <w:spacing w:after="0"/>
              <w:jc w:val="left"/>
            </w:pPr>
            <w:r>
              <w:rPr>
                <w:sz w:val="16"/>
              </w:rPr>
              <w:t>Holly Springs town</w:t>
            </w:r>
          </w:p>
        </w:tc>
        <w:tc>
          <w:tcPr>
            <w:tcW w:type="dxa" w:w="1394"/>
          </w:tcPr>
          <w:p>
            <w:pPr>
              <w:spacing w:after="0"/>
              <w:jc w:val="left"/>
            </w:pPr>
            <w:r>
              <w:rPr>
                <w:sz w:val="16"/>
              </w:rPr>
              <w:t>Town</w:t>
            </w:r>
          </w:p>
        </w:tc>
        <w:tc>
          <w:tcPr>
            <w:tcW w:type="dxa" w:w="2424"/>
          </w:tcPr>
          <w:p>
            <w:pPr>
              <w:spacing w:after="0"/>
              <w:jc w:val="left"/>
            </w:pPr>
            <w:r>
              <w:rPr>
                <w:sz w:val="16"/>
              </w:rPr>
              <w:t>Approved, expires 2029-11-19</w:t>
            </w:r>
          </w:p>
        </w:tc>
        <w:tc>
          <w:tcPr>
            <w:tcW w:type="dxa" w:w="1982"/>
          </w:tcPr>
          <w:p>
            <w:pPr>
              <w:spacing w:after="0"/>
              <w:jc w:val="right"/>
            </w:pPr>
            <w:r>
              <w:rPr>
                <w:sz w:val="16"/>
              </w:rPr>
              <w:t>FMA RL 0, SRL 0; any 0</w:t>
            </w:r>
          </w:p>
        </w:tc>
        <w:tc>
          <w:tcPr>
            <w:tcW w:type="dxa" w:w="2072"/>
          </w:tcPr>
          <w:p>
            <w:pPr>
              <w:spacing w:after="0"/>
              <w:jc w:val="right"/>
            </w:pPr>
            <w:r>
              <w:rPr>
                <w:sz w:val="16"/>
              </w:rPr>
              <w:t>$513,719.48</w:t>
            </w:r>
          </w:p>
        </w:tc>
        <w:tc>
          <w:tcPr>
            <w:tcW w:type="dxa" w:w="2233"/>
          </w:tcPr>
          <w:p>
            <w:pPr>
              <w:spacing w:after="0"/>
              <w:jc w:val="right"/>
            </w:pPr>
            <w:r>
              <w:rPr>
                <w:sz w:val="16"/>
              </w:rPr>
              <w:t>39 total; 1 since its plan</w:t>
            </w:r>
          </w:p>
        </w:tc>
        <w:tc>
          <w:tcPr>
            <w:tcW w:type="dxa" w:w="2447"/>
          </w:tcPr>
          <w:p>
            <w:pPr>
              <w:spacing w:after="0"/>
              <w:jc w:val="left"/>
            </w:pPr>
            <w:r>
              <w:rPr>
                <w:sz w:val="16"/>
              </w:rPr>
              <w:t>Includes $36,693.48 for declarations not counted as hazard incidents (DR-4487-NC).</w:t>
            </w:r>
          </w:p>
        </w:tc>
      </w:tr>
      <w:tr>
        <w:trPr>
          <w:cantSplit/>
        </w:trPr>
        <w:tc>
          <w:tcPr>
            <w:tcW w:type="dxa" w:w="1560"/>
          </w:tcPr>
          <w:p>
            <w:pPr>
              <w:spacing w:after="0"/>
              <w:jc w:val="left"/>
            </w:pPr>
            <w:r>
              <w:rPr>
                <w:sz w:val="16"/>
              </w:rPr>
              <w:t>Knightdale town</w:t>
            </w:r>
          </w:p>
        </w:tc>
        <w:tc>
          <w:tcPr>
            <w:tcW w:type="dxa" w:w="1394"/>
          </w:tcPr>
          <w:p>
            <w:pPr>
              <w:spacing w:after="0"/>
              <w:jc w:val="left"/>
            </w:pPr>
            <w:r>
              <w:rPr>
                <w:sz w:val="16"/>
              </w:rPr>
              <w:t>Town</w:t>
            </w:r>
          </w:p>
        </w:tc>
        <w:tc>
          <w:tcPr>
            <w:tcW w:type="dxa" w:w="2424"/>
          </w:tcPr>
          <w:p>
            <w:pPr>
              <w:spacing w:after="0"/>
              <w:jc w:val="left"/>
            </w:pPr>
            <w:r>
              <w:rPr>
                <w:sz w:val="16"/>
              </w:rPr>
              <w:t>Approved, expires 2029-11-19</w:t>
            </w:r>
          </w:p>
        </w:tc>
        <w:tc>
          <w:tcPr>
            <w:tcW w:type="dxa" w:w="1982"/>
          </w:tcPr>
          <w:p>
            <w:pPr>
              <w:spacing w:after="0"/>
              <w:jc w:val="right"/>
            </w:pPr>
            <w:r>
              <w:rPr>
                <w:sz w:val="16"/>
              </w:rPr>
              <w:t>FMA RL 0, SRL 0; any 1</w:t>
            </w:r>
          </w:p>
        </w:tc>
        <w:tc>
          <w:tcPr>
            <w:tcW w:type="dxa" w:w="2072"/>
          </w:tcPr>
          <w:p>
            <w:pPr>
              <w:spacing w:after="0"/>
              <w:jc w:val="right"/>
            </w:pPr>
            <w:r>
              <w:rPr>
                <w:sz w:val="16"/>
              </w:rPr>
              <w:t>$135,038.05</w:t>
            </w:r>
          </w:p>
        </w:tc>
        <w:tc>
          <w:tcPr>
            <w:tcW w:type="dxa" w:w="2233"/>
          </w:tcPr>
          <w:p>
            <w:pPr>
              <w:spacing w:after="0"/>
              <w:jc w:val="right"/>
            </w:pPr>
            <w:r>
              <w:rPr>
                <w:sz w:val="16"/>
              </w:rPr>
              <w:t>23 total; 1 since its plan</w:t>
            </w:r>
          </w:p>
        </w:tc>
        <w:tc>
          <w:tcPr>
            <w:tcW w:type="dxa" w:w="2447"/>
          </w:tcPr>
          <w:p>
            <w:pPr>
              <w:spacing w:after="0"/>
              <w:jc w:val="left"/>
            </w:pPr>
          </w:p>
        </w:tc>
      </w:tr>
      <w:tr>
        <w:trPr>
          <w:cantSplit/>
        </w:trPr>
        <w:tc>
          <w:tcPr>
            <w:tcW w:type="dxa" w:w="1560"/>
          </w:tcPr>
          <w:p>
            <w:pPr>
              <w:spacing w:after="0"/>
              <w:jc w:val="left"/>
            </w:pPr>
            <w:r>
              <w:rPr>
                <w:sz w:val="16"/>
              </w:rPr>
              <w:t>Morrisville town</w:t>
            </w:r>
          </w:p>
        </w:tc>
        <w:tc>
          <w:tcPr>
            <w:tcW w:type="dxa" w:w="1394"/>
          </w:tcPr>
          <w:p>
            <w:pPr>
              <w:spacing w:after="0"/>
              <w:jc w:val="left"/>
            </w:pPr>
            <w:r>
              <w:rPr>
                <w:sz w:val="16"/>
              </w:rPr>
              <w:t>Town</w:t>
            </w:r>
          </w:p>
        </w:tc>
        <w:tc>
          <w:tcPr>
            <w:tcW w:type="dxa" w:w="2424"/>
          </w:tcPr>
          <w:p>
            <w:pPr>
              <w:spacing w:after="0"/>
              <w:jc w:val="left"/>
            </w:pPr>
            <w:r>
              <w:rPr>
                <w:sz w:val="16"/>
              </w:rPr>
              <w:t>Approved, expires 2029-11-19</w:t>
            </w:r>
          </w:p>
        </w:tc>
        <w:tc>
          <w:tcPr>
            <w:tcW w:type="dxa" w:w="1982"/>
          </w:tcPr>
          <w:p>
            <w:pPr>
              <w:spacing w:after="0"/>
              <w:jc w:val="right"/>
            </w:pPr>
            <w:r>
              <w:rPr>
                <w:sz w:val="16"/>
              </w:rPr>
              <w:t>FMA RL 0, SRL 1; any 1</w:t>
            </w:r>
          </w:p>
        </w:tc>
        <w:tc>
          <w:tcPr>
            <w:tcW w:type="dxa" w:w="2072"/>
          </w:tcPr>
          <w:p>
            <w:pPr>
              <w:spacing w:after="0"/>
              <w:jc w:val="right"/>
            </w:pPr>
            <w:r>
              <w:rPr>
                <w:sz w:val="16"/>
              </w:rPr>
              <w:t>$273,619.60</w:t>
            </w:r>
          </w:p>
        </w:tc>
        <w:tc>
          <w:tcPr>
            <w:tcW w:type="dxa" w:w="2233"/>
          </w:tcPr>
          <w:p>
            <w:pPr>
              <w:spacing w:after="0"/>
              <w:jc w:val="right"/>
            </w:pPr>
            <w:r>
              <w:rPr>
                <w:sz w:val="16"/>
              </w:rPr>
              <w:t>41 total; 2 since its plan</w:t>
            </w:r>
          </w:p>
        </w:tc>
        <w:tc>
          <w:tcPr>
            <w:tcW w:type="dxa" w:w="2447"/>
          </w:tcPr>
          <w:p>
            <w:pPr>
              <w:spacing w:after="0"/>
              <w:jc w:val="left"/>
            </w:pPr>
            <w:r>
              <w:rPr>
                <w:sz w:val="16"/>
              </w:rPr>
              <w:t>Includes $24,421.56 for declarations not counted as hazard incidents (DR-4487-NC).</w:t>
            </w:r>
          </w:p>
        </w:tc>
      </w:tr>
      <w:tr>
        <w:trPr>
          <w:cantSplit/>
        </w:trPr>
        <w:tc>
          <w:tcPr>
            <w:tcW w:type="dxa" w:w="1560"/>
          </w:tcPr>
          <w:p>
            <w:pPr>
              <w:spacing w:after="0"/>
              <w:jc w:val="left"/>
            </w:pPr>
            <w:r>
              <w:rPr>
                <w:sz w:val="16"/>
              </w:rPr>
              <w:t>Raleigh city</w:t>
            </w:r>
          </w:p>
        </w:tc>
        <w:tc>
          <w:tcPr>
            <w:tcW w:type="dxa" w:w="1394"/>
          </w:tcPr>
          <w:p>
            <w:pPr>
              <w:spacing w:after="0"/>
              <w:jc w:val="left"/>
            </w:pPr>
            <w:r>
              <w:rPr>
                <w:sz w:val="16"/>
              </w:rPr>
              <w:t>City</w:t>
            </w:r>
          </w:p>
        </w:tc>
        <w:tc>
          <w:tcPr>
            <w:tcW w:type="dxa" w:w="2424"/>
          </w:tcPr>
          <w:p>
            <w:pPr>
              <w:spacing w:after="0"/>
              <w:jc w:val="left"/>
            </w:pPr>
            <w:r>
              <w:rPr>
                <w:sz w:val="16"/>
              </w:rPr>
              <w:t>Approved, expires 2029-11-19</w:t>
            </w:r>
          </w:p>
        </w:tc>
        <w:tc>
          <w:tcPr>
            <w:tcW w:type="dxa" w:w="1982"/>
          </w:tcPr>
          <w:p>
            <w:pPr>
              <w:spacing w:after="0"/>
              <w:jc w:val="right"/>
            </w:pPr>
            <w:r>
              <w:rPr>
                <w:sz w:val="16"/>
              </w:rPr>
              <w:t>FMA RL 4, SRL 29; any 121</w:t>
            </w:r>
          </w:p>
        </w:tc>
        <w:tc>
          <w:tcPr>
            <w:tcW w:type="dxa" w:w="2072"/>
          </w:tcPr>
          <w:p>
            <w:pPr>
              <w:spacing w:after="0"/>
              <w:jc w:val="right"/>
            </w:pPr>
            <w:r>
              <w:rPr>
                <w:sz w:val="16"/>
              </w:rPr>
              <w:t>$16,770,849.27</w:t>
            </w:r>
          </w:p>
        </w:tc>
        <w:tc>
          <w:tcPr>
            <w:tcW w:type="dxa" w:w="2233"/>
          </w:tcPr>
          <w:p>
            <w:pPr>
              <w:spacing w:after="0"/>
              <w:jc w:val="right"/>
            </w:pPr>
            <w:r>
              <w:rPr>
                <w:sz w:val="16"/>
              </w:rPr>
              <w:t>203 total; 9 since its plan</w:t>
            </w:r>
          </w:p>
        </w:tc>
        <w:tc>
          <w:tcPr>
            <w:tcW w:type="dxa" w:w="2447"/>
          </w:tcPr>
          <w:p>
            <w:pPr>
              <w:spacing w:after="0"/>
              <w:jc w:val="left"/>
            </w:pPr>
            <w:r>
              <w:rPr>
                <w:sz w:val="16"/>
              </w:rPr>
              <w:t>Includes $1,142,973.08 for declarations not counted as hazard incidents (DR-4487-NC).</w:t>
            </w:r>
          </w:p>
        </w:tc>
      </w:tr>
      <w:tr>
        <w:trPr>
          <w:cantSplit/>
        </w:trPr>
        <w:tc>
          <w:tcPr>
            <w:tcW w:type="dxa" w:w="1560"/>
          </w:tcPr>
          <w:p>
            <w:pPr>
              <w:spacing w:after="0"/>
              <w:jc w:val="left"/>
            </w:pPr>
            <w:r>
              <w:rPr>
                <w:sz w:val="16"/>
              </w:rPr>
              <w:t>Rolesville town</w:t>
            </w:r>
          </w:p>
        </w:tc>
        <w:tc>
          <w:tcPr>
            <w:tcW w:type="dxa" w:w="1394"/>
          </w:tcPr>
          <w:p>
            <w:pPr>
              <w:spacing w:after="0"/>
              <w:jc w:val="left"/>
            </w:pPr>
            <w:r>
              <w:rPr>
                <w:sz w:val="16"/>
              </w:rPr>
              <w:t>Town</w:t>
            </w:r>
          </w:p>
        </w:tc>
        <w:tc>
          <w:tcPr>
            <w:tcW w:type="dxa" w:w="2424"/>
          </w:tcPr>
          <w:p>
            <w:pPr>
              <w:spacing w:after="0"/>
              <w:jc w:val="left"/>
            </w:pPr>
            <w:r>
              <w:rPr>
                <w:sz w:val="16"/>
              </w:rPr>
              <w:t>Approved, expires 2029-11-19</w:t>
            </w:r>
          </w:p>
        </w:tc>
        <w:tc>
          <w:tcPr>
            <w:tcW w:type="dxa" w:w="1982"/>
          </w:tcPr>
          <w:p>
            <w:pPr>
              <w:spacing w:after="0"/>
              <w:jc w:val="right"/>
            </w:pPr>
            <w:r>
              <w:rPr>
                <w:sz w:val="16"/>
              </w:rPr>
              <w:t>FMA RL 0, SRL 0; any 0</w:t>
            </w:r>
          </w:p>
        </w:tc>
        <w:tc>
          <w:tcPr>
            <w:tcW w:type="dxa" w:w="2072"/>
          </w:tcPr>
          <w:p>
            <w:pPr>
              <w:spacing w:after="0"/>
              <w:jc w:val="right"/>
            </w:pPr>
            <w:r>
              <w:rPr>
                <w:sz w:val="16"/>
              </w:rPr>
              <w:t>$104,946.27</w:t>
            </w:r>
          </w:p>
        </w:tc>
        <w:tc>
          <w:tcPr>
            <w:tcW w:type="dxa" w:w="2233"/>
          </w:tcPr>
          <w:p>
            <w:pPr>
              <w:spacing w:after="0"/>
              <w:jc w:val="right"/>
            </w:pPr>
            <w:r>
              <w:rPr>
                <w:sz w:val="16"/>
              </w:rPr>
              <w:t>19 total; 0 since its plan</w:t>
            </w:r>
          </w:p>
        </w:tc>
        <w:tc>
          <w:tcPr>
            <w:tcW w:type="dxa" w:w="2447"/>
          </w:tcPr>
          <w:p>
            <w:pPr>
              <w:spacing w:after="0"/>
              <w:jc w:val="left"/>
            </w:pPr>
          </w:p>
        </w:tc>
      </w:tr>
      <w:tr>
        <w:trPr>
          <w:cantSplit/>
        </w:trPr>
        <w:tc>
          <w:tcPr>
            <w:tcW w:type="dxa" w:w="1560"/>
          </w:tcPr>
          <w:p>
            <w:pPr>
              <w:spacing w:after="0"/>
              <w:jc w:val="left"/>
            </w:pPr>
            <w:r>
              <w:rPr>
                <w:sz w:val="16"/>
              </w:rPr>
              <w:t>Wake Forest town</w:t>
            </w:r>
          </w:p>
        </w:tc>
        <w:tc>
          <w:tcPr>
            <w:tcW w:type="dxa" w:w="1394"/>
          </w:tcPr>
          <w:p>
            <w:pPr>
              <w:spacing w:after="0"/>
              <w:jc w:val="left"/>
            </w:pPr>
            <w:r>
              <w:rPr>
                <w:sz w:val="16"/>
              </w:rPr>
              <w:t>Town</w:t>
            </w:r>
          </w:p>
        </w:tc>
        <w:tc>
          <w:tcPr>
            <w:tcW w:type="dxa" w:w="2424"/>
          </w:tcPr>
          <w:p>
            <w:pPr>
              <w:spacing w:after="0"/>
              <w:jc w:val="left"/>
            </w:pPr>
            <w:r>
              <w:rPr>
                <w:sz w:val="16"/>
              </w:rPr>
              <w:t>Approved, expires 2029-11-19</w:t>
            </w:r>
          </w:p>
        </w:tc>
        <w:tc>
          <w:tcPr>
            <w:tcW w:type="dxa" w:w="1982"/>
          </w:tcPr>
          <w:p>
            <w:pPr>
              <w:spacing w:after="0"/>
              <w:jc w:val="right"/>
            </w:pPr>
            <w:r>
              <w:rPr>
                <w:sz w:val="16"/>
              </w:rPr>
              <w:t>FMA RL 0, SRL 0; any 1</w:t>
            </w:r>
          </w:p>
        </w:tc>
        <w:tc>
          <w:tcPr>
            <w:tcW w:type="dxa" w:w="2072"/>
          </w:tcPr>
          <w:p>
            <w:pPr>
              <w:spacing w:after="0"/>
              <w:jc w:val="right"/>
            </w:pPr>
            <w:r>
              <w:rPr>
                <w:sz w:val="16"/>
              </w:rPr>
              <w:t>$515,297.99</w:t>
            </w:r>
          </w:p>
        </w:tc>
        <w:tc>
          <w:tcPr>
            <w:tcW w:type="dxa" w:w="2233"/>
          </w:tcPr>
          <w:p>
            <w:pPr>
              <w:spacing w:after="0"/>
              <w:jc w:val="right"/>
            </w:pPr>
            <w:r>
              <w:rPr>
                <w:sz w:val="16"/>
              </w:rPr>
              <w:t>28 total; 0 since its plan</w:t>
            </w:r>
          </w:p>
        </w:tc>
        <w:tc>
          <w:tcPr>
            <w:tcW w:type="dxa" w:w="2447"/>
          </w:tcPr>
          <w:p>
            <w:pPr>
              <w:spacing w:after="0"/>
              <w:jc w:val="left"/>
            </w:pPr>
          </w:p>
        </w:tc>
      </w:tr>
      <w:tr>
        <w:trPr>
          <w:cantSplit/>
        </w:trPr>
        <w:tc>
          <w:tcPr>
            <w:tcW w:type="dxa" w:w="1560"/>
          </w:tcPr>
          <w:p>
            <w:pPr>
              <w:spacing w:after="0"/>
              <w:jc w:val="left"/>
            </w:pPr>
            <w:r>
              <w:rPr>
                <w:sz w:val="16"/>
              </w:rPr>
              <w:t>Wendell town</w:t>
            </w:r>
          </w:p>
        </w:tc>
        <w:tc>
          <w:tcPr>
            <w:tcW w:type="dxa" w:w="1394"/>
          </w:tcPr>
          <w:p>
            <w:pPr>
              <w:spacing w:after="0"/>
              <w:jc w:val="left"/>
            </w:pPr>
            <w:r>
              <w:rPr>
                <w:sz w:val="16"/>
              </w:rPr>
              <w:t>Town</w:t>
            </w:r>
          </w:p>
        </w:tc>
        <w:tc>
          <w:tcPr>
            <w:tcW w:type="dxa" w:w="2424"/>
          </w:tcPr>
          <w:p>
            <w:pPr>
              <w:spacing w:after="0"/>
              <w:jc w:val="left"/>
            </w:pPr>
            <w:r>
              <w:rPr>
                <w:sz w:val="16"/>
              </w:rPr>
              <w:t>Approved, expires 2029-11-19</w:t>
            </w:r>
          </w:p>
        </w:tc>
        <w:tc>
          <w:tcPr>
            <w:tcW w:type="dxa" w:w="1982"/>
          </w:tcPr>
          <w:p>
            <w:pPr>
              <w:spacing w:after="0"/>
              <w:jc w:val="right"/>
            </w:pPr>
            <w:r>
              <w:rPr>
                <w:sz w:val="16"/>
              </w:rPr>
              <w:t>FMA RL 1, SRL 1; any 1</w:t>
            </w:r>
          </w:p>
        </w:tc>
        <w:tc>
          <w:tcPr>
            <w:tcW w:type="dxa" w:w="2072"/>
          </w:tcPr>
          <w:p>
            <w:pPr>
              <w:spacing w:after="0"/>
              <w:jc w:val="right"/>
            </w:pPr>
            <w:r>
              <w:rPr>
                <w:sz w:val="16"/>
              </w:rPr>
              <w:t>$225,852.42</w:t>
            </w:r>
          </w:p>
        </w:tc>
        <w:tc>
          <w:tcPr>
            <w:tcW w:type="dxa" w:w="2233"/>
          </w:tcPr>
          <w:p>
            <w:pPr>
              <w:spacing w:after="0"/>
              <w:jc w:val="right"/>
            </w:pPr>
            <w:r>
              <w:rPr>
                <w:sz w:val="16"/>
              </w:rPr>
              <w:t>15 total; 0 since its plan</w:t>
            </w:r>
          </w:p>
        </w:tc>
        <w:tc>
          <w:tcPr>
            <w:tcW w:type="dxa" w:w="2447"/>
          </w:tcPr>
          <w:p>
            <w:pPr>
              <w:spacing w:after="0"/>
              <w:jc w:val="left"/>
            </w:pPr>
            <w:r>
              <w:rPr>
                <w:sz w:val="16"/>
              </w:rPr>
              <w:t>Includes $6,631.24 for declarations not counted as hazard incidents (DR-4487-NC).</w:t>
            </w:r>
          </w:p>
        </w:tc>
      </w:tr>
      <w:tr>
        <w:trPr>
          <w:cantSplit/>
        </w:trPr>
        <w:tc>
          <w:tcPr>
            <w:tcW w:type="dxa" w:w="1560"/>
          </w:tcPr>
          <w:p>
            <w:pPr>
              <w:spacing w:after="0"/>
              <w:jc w:val="left"/>
            </w:pPr>
            <w:r>
              <w:rPr>
                <w:sz w:val="16"/>
              </w:rPr>
              <w:t>Zebulon town</w:t>
            </w:r>
          </w:p>
        </w:tc>
        <w:tc>
          <w:tcPr>
            <w:tcW w:type="dxa" w:w="1394"/>
          </w:tcPr>
          <w:p>
            <w:pPr>
              <w:spacing w:after="0"/>
              <w:jc w:val="left"/>
            </w:pPr>
            <w:r>
              <w:rPr>
                <w:sz w:val="16"/>
              </w:rPr>
              <w:t>Town</w:t>
            </w:r>
          </w:p>
        </w:tc>
        <w:tc>
          <w:tcPr>
            <w:tcW w:type="dxa" w:w="2424"/>
          </w:tcPr>
          <w:p>
            <w:pPr>
              <w:spacing w:after="0"/>
              <w:jc w:val="left"/>
            </w:pPr>
            <w:r>
              <w:rPr>
                <w:sz w:val="16"/>
              </w:rPr>
              <w:t>Approved, expires 2029-11-19</w:t>
            </w:r>
          </w:p>
        </w:tc>
        <w:tc>
          <w:tcPr>
            <w:tcW w:type="dxa" w:w="1982"/>
          </w:tcPr>
          <w:p>
            <w:pPr>
              <w:spacing w:after="0"/>
              <w:jc w:val="right"/>
            </w:pPr>
            <w:r>
              <w:rPr>
                <w:sz w:val="16"/>
              </w:rPr>
              <w:t>FMA RL 0, SRL 0; any 0</w:t>
            </w:r>
          </w:p>
        </w:tc>
        <w:tc>
          <w:tcPr>
            <w:tcW w:type="dxa" w:w="2072"/>
          </w:tcPr>
          <w:p>
            <w:pPr>
              <w:spacing w:after="0"/>
              <w:jc w:val="right"/>
            </w:pPr>
            <w:r>
              <w:rPr>
                <w:sz w:val="16"/>
              </w:rPr>
              <w:t>$682,679.60</w:t>
            </w:r>
          </w:p>
        </w:tc>
        <w:tc>
          <w:tcPr>
            <w:tcW w:type="dxa" w:w="2233"/>
          </w:tcPr>
          <w:p>
            <w:pPr>
              <w:spacing w:after="0"/>
              <w:jc w:val="right"/>
            </w:pPr>
            <w:r>
              <w:rPr>
                <w:sz w:val="16"/>
              </w:rPr>
              <w:t>23 total; 0 since its plan</w:t>
            </w:r>
          </w:p>
        </w:tc>
        <w:tc>
          <w:tcPr>
            <w:tcW w:type="dxa" w:w="2447"/>
          </w:tcPr>
          <w:p>
            <w:pPr>
              <w:spacing w:after="0"/>
              <w:jc w:val="left"/>
            </w:pPr>
            <w:r>
              <w:rPr>
                <w:sz w:val="16"/>
              </w:rPr>
              <w:t>Includes $11,050.60 for declarations not counted as hazard incidents (DR-4487-NC).</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7"/>
        <w:gridCol w:w="1038"/>
        <w:gridCol w:w="1215"/>
        <w:gridCol w:w="1126"/>
        <w:gridCol w:w="1136"/>
        <w:gridCol w:w="1305"/>
        <w:gridCol w:w="1119"/>
        <w:gridCol w:w="1043"/>
        <w:gridCol w:w="1220"/>
        <w:gridCol w:w="11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2024-11-20</w:t>
            </w:r>
          </w:p>
          <w:p>
            <w:pPr>
              <w:spacing w:after="0"/>
              <w:jc w:val="right"/>
            </w:pPr>
            <w:r>
              <w:rPr>
                <w:i/>
                <w:color w:val="555555"/>
                <w:sz w:val="14"/>
              </w:rPr>
              <w:t>county-coded records, property plus crops, nominal dollars</w:t>
            </w:r>
          </w:p>
        </w:tc>
        <w:tc>
          <w:tcPr>
            <w:tcW w:type="dxa" w:w="104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$241,671,216,164</w:t>
            </w:r>
          </w:p>
        </w:tc>
        <w:tc>
          <w:tcPr>
            <w:tcW w:type="dxa" w:w="1127"/>
          </w:tcPr>
          <w:p>
            <w:pPr>
              <w:spacing w:after="0"/>
              <w:jc w:val="right"/>
            </w:pPr>
            <w:r>
              <w:rPr>
                <w:sz w:val="16"/>
              </w:rPr>
              <w:t>$81,969,486</w:t>
            </w:r>
          </w:p>
        </w:tc>
        <w:tc>
          <w:tcPr>
            <w:tcW w:type="dxa" w:w="1038"/>
          </w:tcPr>
          <w:p>
            <w:pPr>
              <w:spacing w:after="0"/>
              <w:jc w:val="right"/>
            </w:pPr>
            <w:r>
              <w:rPr>
                <w:sz w:val="16"/>
              </w:rPr>
              <w:t>1,128,357</w:t>
            </w:r>
          </w:p>
        </w:tc>
        <w:tc>
          <w:tcPr>
            <w:tcW w:type="dxa" w:w="1215"/>
          </w:tcPr>
          <w:p>
            <w:pPr>
              <w:spacing w:after="0"/>
              <w:jc w:val="right"/>
            </w:pPr>
            <w:r>
              <w:rPr>
                <w:sz w:val="16"/>
              </w:rPr>
              <w:t>$33,876</w:t>
            </w:r>
          </w:p>
        </w:tc>
        <w:tc>
          <w:tcPr>
            <w:tcW w:type="dxa" w:w="1126"/>
          </w:tcPr>
          <w:p>
            <w:pPr>
              <w:spacing w:after="0"/>
              <w:jc w:val="right"/>
            </w:pPr>
            <w:r>
              <w:rPr>
                <w:sz w:val="16"/>
              </w:rPr>
              <w:t>$43,652</w:t>
            </w:r>
          </w:p>
        </w:tc>
        <w:tc>
          <w:tcPr>
            <w:tcW w:type="dxa" w:w="1136"/>
          </w:tcPr>
          <w:p>
            <w:pPr>
              <w:spacing w:after="0"/>
              <w:jc w:val="right"/>
            </w:pPr>
            <w:r>
              <w:rPr>
                <w:sz w:val="16"/>
              </w:rPr>
              <w:t>$6,651,284</w:t>
            </w:r>
          </w:p>
        </w:tc>
        <w:tc>
          <w:tcPr>
            <w:tcW w:type="dxa" w:w="1305"/>
          </w:tcPr>
          <w:p>
            <w:pPr>
              <w:spacing w:after="0"/>
              <w:jc w:val="right"/>
            </w:pPr>
            <w:r>
              <w:rPr>
                <w:sz w:val="16"/>
              </w:rPr>
              <w:t>under 0.0001%</w:t>
            </w:r>
          </w:p>
        </w:tc>
        <w:tc>
          <w:tcPr>
            <w:tcW w:type="dxa" w:w="1119"/>
          </w:tcPr>
          <w:p>
            <w:pPr>
              <w:spacing w:after="0"/>
              <w:jc w:val="right"/>
            </w:pPr>
          </w:p>
        </w:tc>
        <w:tc>
          <w:tcPr>
            <w:tcW w:type="dxa" w:w="1043"/>
          </w:tcPr>
          <w:p>
            <w:pPr>
              <w:spacing w:after="0"/>
              <w:jc w:val="right"/>
            </w:pPr>
            <w:r>
              <w:rPr>
                <w:sz w:val="16"/>
              </w:rPr>
              <w:t>$0</w:t>
            </w: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7"/>
          </w:tcPr>
          <w:p>
            <w:pPr>
              <w:spacing w:after="0"/>
              <w:jc w:val="right"/>
            </w:pPr>
            <w:r>
              <w:rPr>
                <w:sz w:val="16"/>
              </w:rPr>
              <w:t>$70,677,416</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$247,772</w:t>
            </w:r>
          </w:p>
        </w:tc>
        <w:tc>
          <w:tcPr>
            <w:tcW w:type="dxa" w:w="1136"/>
          </w:tcPr>
          <w:p>
            <w:pPr>
              <w:spacing w:after="0"/>
              <w:jc w:val="right"/>
            </w:pPr>
            <w:r>
              <w:rPr>
                <w:sz w:val="16"/>
              </w:rPr>
              <w:t>n/a</w:t>
            </w:r>
          </w:p>
        </w:tc>
        <w:tc>
          <w:tcPr>
            <w:tcW w:type="dxa" w:w="1305"/>
          </w:tcPr>
          <w:p>
            <w:pPr>
              <w:spacing w:after="0"/>
              <w:jc w:val="right"/>
            </w:pPr>
            <w:r>
              <w:rPr>
                <w:sz w:val="16"/>
              </w:rPr>
              <w:t>0.351% (agriculture)</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$399,423,911,540</w:t>
            </w:r>
          </w:p>
        </w:tc>
        <w:tc>
          <w:tcPr>
            <w:tcW w:type="dxa" w:w="1127"/>
          </w:tcPr>
          <w:p>
            <w:pPr>
              <w:spacing w:after="0"/>
              <w:jc w:val="right"/>
            </w:pPr>
            <w:r>
              <w:rPr>
                <w:sz w:val="16"/>
              </w:rPr>
              <w:t>n/a</w:t>
            </w:r>
          </w:p>
        </w:tc>
        <w:tc>
          <w:tcPr>
            <w:tcW w:type="dxa" w:w="1038"/>
          </w:tcPr>
          <w:p>
            <w:pPr>
              <w:spacing w:after="0"/>
              <w:jc w:val="right"/>
            </w:pPr>
            <w:r>
              <w:rPr>
                <w:sz w:val="16"/>
              </w:rPr>
              <w:t>1,129,410</w:t>
            </w:r>
          </w:p>
        </w:tc>
        <w:tc>
          <w:tcPr>
            <w:tcW w:type="dxa" w:w="1215"/>
          </w:tcPr>
          <w:p>
            <w:pPr>
              <w:spacing w:after="0"/>
              <w:jc w:val="right"/>
            </w:pPr>
            <w:r>
              <w:rPr>
                <w:sz w:val="16"/>
              </w:rPr>
              <w:t>$4,452,431</w:t>
            </w:r>
          </w:p>
        </w:tc>
        <w:tc>
          <w:tcPr>
            <w:tcW w:type="dxa" w:w="1126"/>
          </w:tcPr>
          <w:p>
            <w:pPr>
              <w:spacing w:after="0"/>
              <w:jc w:val="right"/>
            </w:pPr>
            <w:r>
              <w:rPr>
                <w:sz w:val="16"/>
              </w:rPr>
              <w:t>n/a</w:t>
            </w:r>
          </w:p>
        </w:tc>
        <w:tc>
          <w:tcPr>
            <w:tcW w:type="dxa" w:w="1136"/>
          </w:tcPr>
          <w:p>
            <w:pPr>
              <w:spacing w:after="0"/>
              <w:jc w:val="right"/>
            </w:pPr>
            <w:r>
              <w:rPr>
                <w:sz w:val="16"/>
              </w:rPr>
              <w:t>$1,486,064</w:t>
            </w:r>
          </w:p>
        </w:tc>
        <w:tc>
          <w:tcPr>
            <w:tcW w:type="dxa" w:w="1305"/>
          </w:tcPr>
          <w:p>
            <w:pPr>
              <w:spacing w:after="0"/>
              <w:jc w:val="right"/>
            </w:pPr>
            <w:r>
              <w:rPr>
                <w:sz w:val="16"/>
              </w:rPr>
              <w:t>0.00111%</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$241,671,231,122</w:t>
            </w:r>
          </w:p>
        </w:tc>
        <w:tc>
          <w:tcPr>
            <w:tcW w:type="dxa" w:w="1127"/>
          </w:tcPr>
          <w:p>
            <w:pPr>
              <w:spacing w:after="0"/>
              <w:jc w:val="right"/>
            </w:pPr>
            <w:r>
              <w:rPr>
                <w:sz w:val="16"/>
              </w:rPr>
              <w:t>$81,969,486</w:t>
            </w:r>
          </w:p>
        </w:tc>
        <w:tc>
          <w:tcPr>
            <w:tcW w:type="dxa" w:w="1038"/>
          </w:tcPr>
          <w:p>
            <w:pPr>
              <w:spacing w:after="0"/>
              <w:jc w:val="right"/>
            </w:pPr>
            <w:r>
              <w:rPr>
                <w:sz w:val="16"/>
              </w:rPr>
              <w:t>1,128,357</w:t>
            </w:r>
          </w:p>
        </w:tc>
        <w:tc>
          <w:tcPr>
            <w:tcW w:type="dxa" w:w="1215"/>
          </w:tcPr>
          <w:p>
            <w:pPr>
              <w:spacing w:after="0"/>
              <w:jc w:val="right"/>
            </w:pPr>
            <w:r>
              <w:rPr>
                <w:sz w:val="16"/>
              </w:rPr>
              <w:t>$12,607,523</w:t>
            </w:r>
          </w:p>
        </w:tc>
        <w:tc>
          <w:tcPr>
            <w:tcW w:type="dxa" w:w="1126"/>
          </w:tcPr>
          <w:p>
            <w:pPr>
              <w:spacing w:after="0"/>
              <w:jc w:val="right"/>
            </w:pPr>
            <w:r>
              <w:rPr>
                <w:sz w:val="16"/>
              </w:rPr>
              <w:t>$34,236</w:t>
            </w:r>
          </w:p>
        </w:tc>
        <w:tc>
          <w:tcPr>
            <w:tcW w:type="dxa" w:w="1136"/>
          </w:tcPr>
          <w:p>
            <w:pPr>
              <w:spacing w:after="0"/>
              <w:jc w:val="right"/>
            </w:pPr>
            <w:r>
              <w:rPr>
                <w:sz w:val="16"/>
              </w:rPr>
              <w:t>$59,206</w:t>
            </w:r>
          </w:p>
        </w:tc>
        <w:tc>
          <w:tcPr>
            <w:tcW w:type="dxa" w:w="1305"/>
          </w:tcPr>
          <w:p>
            <w:pPr>
              <w:spacing w:after="0"/>
              <w:jc w:val="right"/>
            </w:pPr>
            <w:r>
              <w:rPr>
                <w:sz w:val="16"/>
              </w:rPr>
              <w:t>0.00522%</w:t>
            </w:r>
          </w:p>
        </w:tc>
        <w:tc>
          <w:tcPr>
            <w:tcW w:type="dxa" w:w="1119"/>
          </w:tcPr>
          <w:p>
            <w:pPr>
              <w:spacing w:after="0"/>
              <w:jc w:val="right"/>
            </w:pPr>
            <w:r>
              <w:rPr>
                <w:sz w:val="16"/>
              </w:rPr>
              <w:t>$0</w:t>
            </w: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$241,671,216,164</w:t>
            </w:r>
          </w:p>
        </w:tc>
        <w:tc>
          <w:tcPr>
            <w:tcW w:type="dxa" w:w="1127"/>
          </w:tcPr>
          <w:p>
            <w:pPr>
              <w:spacing w:after="0"/>
              <w:jc w:val="right"/>
            </w:pPr>
            <w:r>
              <w:rPr>
                <w:sz w:val="16"/>
              </w:rPr>
              <w:t>$81,969,486</w:t>
            </w:r>
          </w:p>
        </w:tc>
        <w:tc>
          <w:tcPr>
            <w:tcW w:type="dxa" w:w="1038"/>
          </w:tcPr>
          <w:p>
            <w:pPr>
              <w:spacing w:after="0"/>
              <w:jc w:val="right"/>
            </w:pPr>
            <w:r>
              <w:rPr>
                <w:sz w:val="16"/>
              </w:rPr>
              <w:t>1,128,357</w:t>
            </w:r>
          </w:p>
        </w:tc>
        <w:tc>
          <w:tcPr>
            <w:tcW w:type="dxa" w:w="1215"/>
          </w:tcPr>
          <w:p>
            <w:pPr>
              <w:spacing w:after="0"/>
              <w:jc w:val="right"/>
            </w:pPr>
            <w:r>
              <w:rPr>
                <w:sz w:val="16"/>
              </w:rPr>
              <w:t>$316</w:t>
            </w:r>
          </w:p>
        </w:tc>
        <w:tc>
          <w:tcPr>
            <w:tcW w:type="dxa" w:w="1126"/>
          </w:tcPr>
          <w:p>
            <w:pPr>
              <w:spacing w:after="0"/>
              <w:jc w:val="right"/>
            </w:pPr>
            <w:r>
              <w:rPr>
                <w:sz w:val="16"/>
              </w:rPr>
              <w:t>$154</w:t>
            </w:r>
          </w:p>
        </w:tc>
        <w:tc>
          <w:tcPr>
            <w:tcW w:type="dxa" w:w="1136"/>
          </w:tcPr>
          <w:p>
            <w:pPr>
              <w:spacing w:after="0"/>
              <w:jc w:val="right"/>
            </w:pPr>
            <w:r>
              <w:rPr>
                <w:sz w:val="16"/>
              </w:rPr>
              <w:t>$14,721,921</w:t>
            </w:r>
          </w:p>
        </w:tc>
        <w:tc>
          <w:tcPr>
            <w:tcW w:type="dxa" w:w="1305"/>
          </w:tcPr>
          <w:p>
            <w:pPr>
              <w:spacing w:after="0"/>
              <w:jc w:val="right"/>
            </w:pPr>
            <w:r>
              <w:rPr>
                <w:sz w:val="16"/>
              </w:rPr>
              <w:t>under 0.0001%</w:t>
            </w:r>
          </w:p>
        </w:tc>
        <w:tc>
          <w:tcPr>
            <w:tcW w:type="dxa" w:w="1119"/>
          </w:tcPr>
          <w:p>
            <w:pPr>
              <w:spacing w:after="0"/>
              <w:jc w:val="right"/>
            </w:pPr>
          </w:p>
        </w:tc>
        <w:tc>
          <w:tcPr>
            <w:tcW w:type="dxa" w:w="1043"/>
          </w:tcPr>
          <w:p>
            <w:pPr>
              <w:spacing w:after="0"/>
              <w:jc w:val="right"/>
            </w:pPr>
            <w:r>
              <w:rPr>
                <w:sz w:val="16"/>
              </w:rPr>
              <w:t>$0</w:t>
            </w: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$241,653,107,792</w:t>
            </w:r>
          </w:p>
        </w:tc>
        <w:tc>
          <w:tcPr>
            <w:tcW w:type="dxa" w:w="1127"/>
          </w:tcPr>
          <w:p>
            <w:pPr>
              <w:spacing w:after="0"/>
              <w:jc w:val="right"/>
            </w:pPr>
            <w:r>
              <w:rPr>
                <w:sz w:val="16"/>
              </w:rPr>
              <w:t>$81,969,486</w:t>
            </w:r>
          </w:p>
        </w:tc>
        <w:tc>
          <w:tcPr>
            <w:tcW w:type="dxa" w:w="1038"/>
          </w:tcPr>
          <w:p>
            <w:pPr>
              <w:spacing w:after="0"/>
              <w:jc w:val="right"/>
            </w:pPr>
            <w:r>
              <w:rPr>
                <w:sz w:val="16"/>
              </w:rPr>
              <w:t>1,128,237</w:t>
            </w:r>
          </w:p>
        </w:tc>
        <w:tc>
          <w:tcPr>
            <w:tcW w:type="dxa" w:w="1215"/>
          </w:tcPr>
          <w:p>
            <w:pPr>
              <w:spacing w:after="0"/>
              <w:jc w:val="right"/>
            </w:pPr>
            <w:r>
              <w:rPr>
                <w:sz w:val="16"/>
              </w:rPr>
              <w:t>$10,988,327</w:t>
            </w:r>
          </w:p>
        </w:tc>
        <w:tc>
          <w:tcPr>
            <w:tcW w:type="dxa" w:w="1126"/>
          </w:tcPr>
          <w:p>
            <w:pPr>
              <w:spacing w:after="0"/>
              <w:jc w:val="right"/>
            </w:pPr>
            <w:r>
              <w:rPr>
                <w:sz w:val="16"/>
              </w:rPr>
              <w:t>$403,946</w:t>
            </w:r>
          </w:p>
        </w:tc>
        <w:tc>
          <w:tcPr>
            <w:tcW w:type="dxa" w:w="1136"/>
          </w:tcPr>
          <w:p>
            <w:pPr>
              <w:spacing w:after="0"/>
              <w:jc w:val="right"/>
            </w:pPr>
            <w:r>
              <w:rPr>
                <w:sz w:val="16"/>
              </w:rPr>
              <w:t>$547,593</w:t>
            </w:r>
          </w:p>
        </w:tc>
        <w:tc>
          <w:tcPr>
            <w:tcW w:type="dxa" w:w="1305"/>
          </w:tcPr>
          <w:p>
            <w:pPr>
              <w:spacing w:after="0"/>
              <w:jc w:val="right"/>
            </w:pPr>
            <w:r>
              <w:rPr>
                <w:sz w:val="16"/>
              </w:rPr>
              <w:t>0.00455%</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$241,646,345,580</w:t>
            </w:r>
          </w:p>
        </w:tc>
        <w:tc>
          <w:tcPr>
            <w:tcW w:type="dxa" w:w="1127"/>
          </w:tcPr>
          <w:p>
            <w:pPr>
              <w:spacing w:after="0"/>
              <w:jc w:val="right"/>
            </w:pPr>
            <w:r>
              <w:rPr>
                <w:sz w:val="16"/>
              </w:rPr>
              <w:t>n/a</w:t>
            </w:r>
          </w:p>
        </w:tc>
        <w:tc>
          <w:tcPr>
            <w:tcW w:type="dxa" w:w="1038"/>
          </w:tcPr>
          <w:p>
            <w:pPr>
              <w:spacing w:after="0"/>
              <w:jc w:val="right"/>
            </w:pPr>
            <w:r>
              <w:rPr>
                <w:sz w:val="16"/>
              </w:rPr>
              <w:t>1,128,195</w:t>
            </w:r>
          </w:p>
        </w:tc>
        <w:tc>
          <w:tcPr>
            <w:tcW w:type="dxa" w:w="1215"/>
          </w:tcPr>
          <w:p>
            <w:pPr>
              <w:spacing w:after="0"/>
              <w:jc w:val="right"/>
            </w:pPr>
            <w:r>
              <w:rPr>
                <w:sz w:val="16"/>
              </w:rPr>
              <w:t>$1,179,277</w:t>
            </w:r>
          </w:p>
        </w:tc>
        <w:tc>
          <w:tcPr>
            <w:tcW w:type="dxa" w:w="1126"/>
          </w:tcPr>
          <w:p>
            <w:pPr>
              <w:spacing w:after="0"/>
              <w:jc w:val="right"/>
            </w:pPr>
            <w:r>
              <w:rPr>
                <w:sz w:val="16"/>
              </w:rPr>
              <w:t>n/a</w:t>
            </w:r>
          </w:p>
        </w:tc>
        <w:tc>
          <w:tcPr>
            <w:tcW w:type="dxa" w:w="1136"/>
          </w:tcPr>
          <w:p>
            <w:pPr>
              <w:spacing w:after="0"/>
              <w:jc w:val="right"/>
            </w:pPr>
            <w:r>
              <w:rPr>
                <w:sz w:val="16"/>
              </w:rPr>
              <w:t>$349,552</w:t>
            </w:r>
          </w:p>
        </w:tc>
        <w:tc>
          <w:tcPr>
            <w:tcW w:type="dxa" w:w="1305"/>
          </w:tcPr>
          <w:p>
            <w:pPr>
              <w:spacing w:after="0"/>
              <w:jc w:val="right"/>
            </w:pPr>
            <w:r>
              <w:rPr>
                <w:sz w:val="16"/>
              </w:rPr>
              <w:t>0.000488%</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$241,536,796,341</w:t>
            </w:r>
          </w:p>
        </w:tc>
        <w:tc>
          <w:tcPr>
            <w:tcW w:type="dxa" w:w="1127"/>
          </w:tcPr>
          <w:p>
            <w:pPr>
              <w:spacing w:after="0"/>
              <w:jc w:val="right"/>
            </w:pPr>
            <w:r>
              <w:rPr>
                <w:sz w:val="16"/>
              </w:rPr>
              <w:t>$750,219</w:t>
            </w:r>
          </w:p>
        </w:tc>
        <w:tc>
          <w:tcPr>
            <w:tcW w:type="dxa" w:w="1038"/>
          </w:tcPr>
          <w:p>
            <w:pPr>
              <w:spacing w:after="0"/>
              <w:jc w:val="right"/>
            </w:pPr>
            <w:r>
              <w:rPr>
                <w:sz w:val="16"/>
              </w:rPr>
              <w:t>8,961</w:t>
            </w:r>
          </w:p>
        </w:tc>
        <w:tc>
          <w:tcPr>
            <w:tcW w:type="dxa" w:w="1215"/>
          </w:tcPr>
          <w:p>
            <w:pPr>
              <w:spacing w:after="0"/>
              <w:jc w:val="right"/>
            </w:pPr>
            <w:r>
              <w:rPr>
                <w:sz w:val="16"/>
              </w:rPr>
              <w:t>$220,684,212</w:t>
            </w:r>
          </w:p>
        </w:tc>
        <w:tc>
          <w:tcPr>
            <w:tcW w:type="dxa" w:w="1126"/>
          </w:tcPr>
          <w:p>
            <w:pPr>
              <w:spacing w:after="0"/>
              <w:jc w:val="right"/>
            </w:pPr>
            <w:r>
              <w:rPr>
                <w:sz w:val="16"/>
              </w:rPr>
              <w:t>$60,824</w:t>
            </w:r>
          </w:p>
        </w:tc>
        <w:tc>
          <w:tcPr>
            <w:tcW w:type="dxa" w:w="1136"/>
          </w:tcPr>
          <w:p>
            <w:pPr>
              <w:spacing w:after="0"/>
              <w:jc w:val="right"/>
            </w:pPr>
            <w:r>
              <w:rPr>
                <w:sz w:val="16"/>
              </w:rPr>
              <w:t>$939,570</w:t>
            </w:r>
          </w:p>
        </w:tc>
        <w:tc>
          <w:tcPr>
            <w:tcW w:type="dxa" w:w="1305"/>
          </w:tcPr>
          <w:p>
            <w:pPr>
              <w:spacing w:after="0"/>
              <w:jc w:val="right"/>
            </w:pPr>
            <w:r>
              <w:rPr>
                <w:sz w:val="16"/>
              </w:rPr>
              <w:t>n/a (see note)</w:t>
            </w:r>
          </w:p>
        </w:tc>
        <w:tc>
          <w:tcPr>
            <w:tcW w:type="dxa" w:w="1119"/>
          </w:tcPr>
          <w:p>
            <w:pPr>
              <w:spacing w:after="0"/>
              <w:jc w:val="right"/>
            </w:pPr>
            <w:r>
              <w:rPr>
                <w:sz w:val="16"/>
              </w:rPr>
              <w:t>$53,000</w:t>
            </w:r>
          </w:p>
        </w:tc>
        <w:tc>
          <w:tcPr>
            <w:tcW w:type="dxa" w:w="1043"/>
          </w:tcPr>
          <w:p>
            <w:pPr>
              <w:spacing w:after="0"/>
              <w:jc w:val="right"/>
            </w:pPr>
          </w:p>
        </w:tc>
        <w:tc>
          <w:tcPr>
            <w:tcW w:type="dxa" w:w="1220"/>
          </w:tcPr>
          <w:p>
            <w:pPr>
              <w:spacing w:after="0"/>
              <w:jc w:val="right"/>
            </w:pPr>
          </w:p>
        </w:tc>
        <w:tc>
          <w:tcPr>
            <w:tcW w:type="dxa" w:w="11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$4,682,943,014</w:t>
            </w:r>
          </w:p>
        </w:tc>
        <w:tc>
          <w:tcPr>
            <w:tcW w:type="dxa" w:w="1127"/>
          </w:tcPr>
          <w:p>
            <w:pPr>
              <w:spacing w:after="0"/>
              <w:jc w:val="right"/>
            </w:pPr>
            <w:r>
              <w:rPr>
                <w:sz w:val="16"/>
              </w:rPr>
              <w:t>n/a</w:t>
            </w:r>
          </w:p>
        </w:tc>
        <w:tc>
          <w:tcPr>
            <w:tcW w:type="dxa" w:w="1038"/>
          </w:tcPr>
          <w:p>
            <w:pPr>
              <w:spacing w:after="0"/>
              <w:jc w:val="right"/>
            </w:pPr>
            <w:r>
              <w:rPr>
                <w:sz w:val="16"/>
              </w:rPr>
              <w:t>21,162</w:t>
            </w:r>
          </w:p>
        </w:tc>
        <w:tc>
          <w:tcPr>
            <w:tcW w:type="dxa" w:w="1215"/>
          </w:tcPr>
          <w:p>
            <w:pPr>
              <w:spacing w:after="0"/>
              <w:jc w:val="right"/>
            </w:pPr>
            <w:r>
              <w:rPr>
                <w:sz w:val="16"/>
              </w:rPr>
              <w:t>$10,354</w:t>
            </w:r>
          </w:p>
        </w:tc>
        <w:tc>
          <w:tcPr>
            <w:tcW w:type="dxa" w:w="1126"/>
          </w:tcPr>
          <w:p>
            <w:pPr>
              <w:spacing w:after="0"/>
              <w:jc w:val="right"/>
            </w:pPr>
            <w:r>
              <w:rPr>
                <w:sz w:val="16"/>
              </w:rPr>
              <w:t>n/a</w:t>
            </w:r>
          </w:p>
        </w:tc>
        <w:tc>
          <w:tcPr>
            <w:tcW w:type="dxa" w:w="1136"/>
          </w:tcPr>
          <w:p>
            <w:pPr>
              <w:spacing w:after="0"/>
              <w:jc w:val="right"/>
            </w:pPr>
            <w:r>
              <w:rPr>
                <w:sz w:val="16"/>
              </w:rPr>
              <w:t>$196</w:t>
            </w:r>
          </w:p>
        </w:tc>
        <w:tc>
          <w:tcPr>
            <w:tcW w:type="dxa" w:w="1305"/>
          </w:tcPr>
          <w:p>
            <w:pPr>
              <w:spacing w:after="0"/>
              <w:jc w:val="right"/>
            </w:pPr>
            <w:r>
              <w:rPr>
                <w:sz w:val="16"/>
              </w:rPr>
              <w:t>0.000221%</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$241,671,231,122</w:t>
            </w:r>
          </w:p>
        </w:tc>
        <w:tc>
          <w:tcPr>
            <w:tcW w:type="dxa" w:w="1127"/>
          </w:tcPr>
          <w:p>
            <w:pPr>
              <w:spacing w:after="0"/>
              <w:jc w:val="right"/>
            </w:pPr>
            <w:r>
              <w:rPr>
                <w:sz w:val="16"/>
              </w:rPr>
              <w:t>n/a</w:t>
            </w:r>
          </w:p>
        </w:tc>
        <w:tc>
          <w:tcPr>
            <w:tcW w:type="dxa" w:w="1038"/>
          </w:tcPr>
          <w:p>
            <w:pPr>
              <w:spacing w:after="0"/>
              <w:jc w:val="right"/>
            </w:pPr>
            <w:r>
              <w:rPr>
                <w:sz w:val="16"/>
              </w:rPr>
              <w:t>1,128,357</w:t>
            </w:r>
          </w:p>
        </w:tc>
        <w:tc>
          <w:tcPr>
            <w:tcW w:type="dxa" w:w="1215"/>
          </w:tcPr>
          <w:p>
            <w:pPr>
              <w:spacing w:after="0"/>
              <w:jc w:val="right"/>
            </w:pPr>
            <w:r>
              <w:rPr>
                <w:sz w:val="16"/>
              </w:rPr>
              <w:t>$140,968</w:t>
            </w:r>
          </w:p>
        </w:tc>
        <w:tc>
          <w:tcPr>
            <w:tcW w:type="dxa" w:w="1126"/>
          </w:tcPr>
          <w:p>
            <w:pPr>
              <w:spacing w:after="0"/>
              <w:jc w:val="right"/>
            </w:pPr>
            <w:r>
              <w:rPr>
                <w:sz w:val="16"/>
              </w:rPr>
              <w:t>n/a</w:t>
            </w:r>
          </w:p>
        </w:tc>
        <w:tc>
          <w:tcPr>
            <w:tcW w:type="dxa" w:w="1136"/>
          </w:tcPr>
          <w:p>
            <w:pPr>
              <w:spacing w:after="0"/>
              <w:jc w:val="right"/>
            </w:pPr>
            <w:r>
              <w:rPr>
                <w:sz w:val="16"/>
              </w:rPr>
              <w:t>$2,000,377</w:t>
            </w:r>
          </w:p>
        </w:tc>
        <w:tc>
          <w:tcPr>
            <w:tcW w:type="dxa" w:w="1305"/>
          </w:tcPr>
          <w:p>
            <w:pPr>
              <w:spacing w:after="0"/>
              <w:jc w:val="right"/>
            </w:pPr>
            <w:r>
              <w:rPr>
                <w:sz w:val="16"/>
              </w:rPr>
              <w:t>under 0.0001%</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$241,671,231,122</w:t>
            </w:r>
          </w:p>
        </w:tc>
        <w:tc>
          <w:tcPr>
            <w:tcW w:type="dxa" w:w="1127"/>
          </w:tcPr>
          <w:p>
            <w:pPr>
              <w:spacing w:after="0"/>
              <w:jc w:val="right"/>
            </w:pPr>
            <w:r>
              <w:rPr>
                <w:sz w:val="16"/>
              </w:rPr>
              <w:t>$81,969,486</w:t>
            </w:r>
          </w:p>
        </w:tc>
        <w:tc>
          <w:tcPr>
            <w:tcW w:type="dxa" w:w="1038"/>
          </w:tcPr>
          <w:p>
            <w:pPr>
              <w:spacing w:after="0"/>
              <w:jc w:val="right"/>
            </w:pPr>
            <w:r>
              <w:rPr>
                <w:sz w:val="16"/>
              </w:rPr>
              <w:t>1,128,357</w:t>
            </w:r>
          </w:p>
        </w:tc>
        <w:tc>
          <w:tcPr>
            <w:tcW w:type="dxa" w:w="1215"/>
          </w:tcPr>
          <w:p>
            <w:pPr>
              <w:spacing w:after="0"/>
              <w:jc w:val="right"/>
            </w:pPr>
            <w:r>
              <w:rPr>
                <w:sz w:val="16"/>
              </w:rPr>
              <w:t>$289,510</w:t>
            </w:r>
          </w:p>
        </w:tc>
        <w:tc>
          <w:tcPr>
            <w:tcW w:type="dxa" w:w="1126"/>
          </w:tcPr>
          <w:p>
            <w:pPr>
              <w:spacing w:after="0"/>
              <w:jc w:val="right"/>
            </w:pPr>
            <w:r>
              <w:rPr>
                <w:sz w:val="16"/>
              </w:rPr>
              <w:t>$361</w:t>
            </w:r>
          </w:p>
        </w:tc>
        <w:tc>
          <w:tcPr>
            <w:tcW w:type="dxa" w:w="1136"/>
          </w:tcPr>
          <w:p>
            <w:pPr>
              <w:spacing w:after="0"/>
              <w:jc w:val="right"/>
            </w:pPr>
            <w:r>
              <w:rPr>
                <w:sz w:val="16"/>
              </w:rPr>
              <w:t>$571,294</w:t>
            </w:r>
          </w:p>
        </w:tc>
        <w:tc>
          <w:tcPr>
            <w:tcW w:type="dxa" w:w="1305"/>
          </w:tcPr>
          <w:p>
            <w:pPr>
              <w:spacing w:after="0"/>
              <w:jc w:val="right"/>
            </w:pPr>
            <w:r>
              <w:rPr>
                <w:sz w:val="16"/>
              </w:rPr>
              <w:t>0.00012%</w:t>
            </w:r>
          </w:p>
        </w:tc>
        <w:tc>
          <w:tcPr>
            <w:tcW w:type="dxa" w:w="1119"/>
          </w:tcPr>
          <w:p>
            <w:pPr>
              <w:spacing w:after="0"/>
              <w:jc w:val="right"/>
            </w:pPr>
            <w:r>
              <w:rPr>
                <w:sz w:val="16"/>
              </w:rPr>
              <w:t>$227,000</w:t>
            </w: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$241,671,231,122</w:t>
            </w:r>
          </w:p>
        </w:tc>
        <w:tc>
          <w:tcPr>
            <w:tcW w:type="dxa" w:w="1127"/>
          </w:tcPr>
          <w:p>
            <w:pPr>
              <w:spacing w:after="0"/>
              <w:jc w:val="right"/>
            </w:pPr>
            <w:r>
              <w:rPr>
                <w:sz w:val="16"/>
              </w:rPr>
              <w:t>$81,969,486</w:t>
            </w:r>
          </w:p>
        </w:tc>
        <w:tc>
          <w:tcPr>
            <w:tcW w:type="dxa" w:w="1038"/>
          </w:tcPr>
          <w:p>
            <w:pPr>
              <w:spacing w:after="0"/>
              <w:jc w:val="right"/>
            </w:pPr>
            <w:r>
              <w:rPr>
                <w:sz w:val="16"/>
              </w:rPr>
              <w:t>1,128,357</w:t>
            </w:r>
          </w:p>
        </w:tc>
        <w:tc>
          <w:tcPr>
            <w:tcW w:type="dxa" w:w="1215"/>
          </w:tcPr>
          <w:p>
            <w:pPr>
              <w:spacing w:after="0"/>
              <w:jc w:val="right"/>
            </w:pPr>
            <w:r>
              <w:rPr>
                <w:sz w:val="16"/>
              </w:rPr>
              <w:t>$9,932,083</w:t>
            </w:r>
          </w:p>
        </w:tc>
        <w:tc>
          <w:tcPr>
            <w:tcW w:type="dxa" w:w="1126"/>
          </w:tcPr>
          <w:p>
            <w:pPr>
              <w:spacing w:after="0"/>
              <w:jc w:val="right"/>
            </w:pPr>
            <w:r>
              <w:rPr>
                <w:sz w:val="16"/>
              </w:rPr>
              <w:t>$2,017</w:t>
            </w:r>
          </w:p>
        </w:tc>
        <w:tc>
          <w:tcPr>
            <w:tcW w:type="dxa" w:w="1136"/>
          </w:tcPr>
          <w:p>
            <w:pPr>
              <w:spacing w:after="0"/>
              <w:jc w:val="right"/>
            </w:pPr>
            <w:r>
              <w:rPr>
                <w:sz w:val="16"/>
              </w:rPr>
              <w:t>$10,087,286</w:t>
            </w:r>
          </w:p>
        </w:tc>
        <w:tc>
          <w:tcPr>
            <w:tcW w:type="dxa" w:w="1305"/>
          </w:tcPr>
          <w:p>
            <w:pPr>
              <w:spacing w:after="0"/>
              <w:jc w:val="right"/>
            </w:pPr>
            <w:r>
              <w:rPr>
                <w:sz w:val="16"/>
              </w:rPr>
              <w:t>0.00411%</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$42,611,638,438</w:t>
            </w:r>
          </w:p>
        </w:tc>
        <w:tc>
          <w:tcPr>
            <w:tcW w:type="dxa" w:w="1127"/>
          </w:tcPr>
          <w:p>
            <w:pPr>
              <w:spacing w:after="0"/>
              <w:jc w:val="right"/>
            </w:pPr>
            <w:r>
              <w:rPr>
                <w:sz w:val="16"/>
              </w:rPr>
              <w:t>$13,456,898</w:t>
            </w:r>
          </w:p>
        </w:tc>
        <w:tc>
          <w:tcPr>
            <w:tcW w:type="dxa" w:w="1038"/>
          </w:tcPr>
          <w:p>
            <w:pPr>
              <w:spacing w:after="0"/>
              <w:jc w:val="right"/>
            </w:pPr>
            <w:r>
              <w:rPr>
                <w:sz w:val="16"/>
              </w:rPr>
              <w:t>234,681</w:t>
            </w:r>
          </w:p>
        </w:tc>
        <w:tc>
          <w:tcPr>
            <w:tcW w:type="dxa" w:w="1215"/>
          </w:tcPr>
          <w:p>
            <w:pPr>
              <w:spacing w:after="0"/>
              <w:jc w:val="right"/>
            </w:pPr>
            <w:r>
              <w:rPr>
                <w:sz w:val="16"/>
              </w:rPr>
              <w:t>$100,088</w:t>
            </w:r>
          </w:p>
        </w:tc>
        <w:tc>
          <w:tcPr>
            <w:tcW w:type="dxa" w:w="1126"/>
          </w:tcPr>
          <w:p>
            <w:pPr>
              <w:spacing w:after="0"/>
              <w:jc w:val="right"/>
            </w:pPr>
            <w:r>
              <w:rPr>
                <w:sz w:val="16"/>
              </w:rPr>
              <w:t>$16</w:t>
            </w:r>
          </w:p>
        </w:tc>
        <w:tc>
          <w:tcPr>
            <w:tcW w:type="dxa" w:w="1136"/>
          </w:tcPr>
          <w:p>
            <w:pPr>
              <w:spacing w:after="0"/>
              <w:jc w:val="right"/>
            </w:pPr>
            <w:r>
              <w:rPr>
                <w:sz w:val="16"/>
              </w:rPr>
              <w:t>$14,433</w:t>
            </w:r>
          </w:p>
        </w:tc>
        <w:tc>
          <w:tcPr>
            <w:tcW w:type="dxa" w:w="1305"/>
          </w:tcPr>
          <w:p>
            <w:pPr>
              <w:spacing w:after="0"/>
              <w:jc w:val="right"/>
            </w:pPr>
            <w:r>
              <w:rPr>
                <w:sz w:val="16"/>
              </w:rPr>
              <w:t>0.000235%</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$241,671,216,164</w:t>
            </w:r>
          </w:p>
        </w:tc>
        <w:tc>
          <w:tcPr>
            <w:tcW w:type="dxa" w:w="1127"/>
          </w:tcPr>
          <w:p>
            <w:pPr>
              <w:spacing w:after="0"/>
              <w:jc w:val="right"/>
            </w:pPr>
            <w:r>
              <w:rPr>
                <w:sz w:val="16"/>
              </w:rPr>
              <w:t>$81,969,486</w:t>
            </w:r>
          </w:p>
        </w:tc>
        <w:tc>
          <w:tcPr>
            <w:tcW w:type="dxa" w:w="1038"/>
          </w:tcPr>
          <w:p>
            <w:pPr>
              <w:spacing w:after="0"/>
              <w:jc w:val="right"/>
            </w:pPr>
            <w:r>
              <w:rPr>
                <w:sz w:val="16"/>
              </w:rPr>
              <w:t>1,128,357</w:t>
            </w:r>
          </w:p>
        </w:tc>
        <w:tc>
          <w:tcPr>
            <w:tcW w:type="dxa" w:w="1215"/>
          </w:tcPr>
          <w:p>
            <w:pPr>
              <w:spacing w:after="0"/>
              <w:jc w:val="right"/>
            </w:pPr>
            <w:r>
              <w:rPr>
                <w:sz w:val="16"/>
              </w:rPr>
              <w:t>$122,267</w:t>
            </w:r>
          </w:p>
        </w:tc>
        <w:tc>
          <w:tcPr>
            <w:tcW w:type="dxa" w:w="1126"/>
          </w:tcPr>
          <w:p>
            <w:pPr>
              <w:spacing w:after="0"/>
              <w:jc w:val="right"/>
            </w:pPr>
            <w:r>
              <w:rPr>
                <w:sz w:val="16"/>
              </w:rPr>
              <w:t>$351</w:t>
            </w:r>
          </w:p>
        </w:tc>
        <w:tc>
          <w:tcPr>
            <w:tcW w:type="dxa" w:w="1136"/>
          </w:tcPr>
          <w:p>
            <w:pPr>
              <w:spacing w:after="0"/>
              <w:jc w:val="right"/>
            </w:pPr>
            <w:r>
              <w:rPr>
                <w:sz w:val="16"/>
              </w:rPr>
              <w:t>$302,586</w:t>
            </w:r>
          </w:p>
        </w:tc>
        <w:tc>
          <w:tcPr>
            <w:tcW w:type="dxa" w:w="1305"/>
          </w:tcPr>
          <w:p>
            <w:pPr>
              <w:spacing w:after="0"/>
              <w:jc w:val="right"/>
            </w:pPr>
            <w:r>
              <w:rPr>
                <w:sz w:val="16"/>
              </w:rPr>
              <w:t>under 0.0001%</w:t>
            </w:r>
          </w:p>
        </w:tc>
        <w:tc>
          <w:tcPr>
            <w:tcW w:type="dxa" w:w="1119"/>
          </w:tcPr>
          <w:p>
            <w:pPr>
              <w:spacing w:after="0"/>
              <w:jc w:val="right"/>
            </w:pPr>
          </w:p>
        </w:tc>
        <w:tc>
          <w:tcPr>
            <w:tcW w:type="dxa" w:w="1043"/>
          </w:tcPr>
          <w:p>
            <w:pPr>
              <w:spacing w:after="0"/>
              <w:jc w:val="right"/>
            </w:pPr>
            <w:r>
              <w:rPr>
                <w:sz w:val="16"/>
              </w:rPr>
              <w:t>$0</w:t>
            </w:r>
          </w:p>
        </w:tc>
        <w:tc>
          <w:tcPr>
            <w:tcW w:type="dxa" w:w="1220"/>
          </w:tcPr>
          <w:p>
            <w:pPr>
              <w:spacing w:after="0"/>
              <w:jc w:val="right"/>
            </w:pPr>
            <w:r>
              <w:rPr>
                <w:sz w:val="16"/>
              </w:rPr>
              <w:t>no Public Assistance recorded (1 declaration)</w:t>
            </w:r>
          </w:p>
        </w:tc>
        <w:tc>
          <w:tcPr>
            <w:tcW w:type="dxa" w:w="11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2024-11-20 (Storm Events through 2026-06-30): 77 county-coded records, 77 with a damage value recorded (including $0), $280,000; 11 zone-level records, 11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1,128,357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$241,671,231,122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$81,969,486</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$261,334,560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$37,731,361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7</w:t>
            </w:r>
          </w:p>
        </w:tc>
        <w:tc>
          <w:tcPr>
            <w:tcW w:type="dxa" w:w="1425"/>
          </w:tcPr>
          <w:p>
            <w:pPr>
              <w:spacing w:after="0"/>
              <w:jc w:val="right"/>
            </w:pPr>
            <w:r>
              <w:rPr>
                <w:sz w:val="16"/>
              </w:rPr>
              <w:t>33</w:t>
            </w:r>
          </w:p>
        </w:tc>
        <w:tc>
          <w:tcPr>
            <w:tcW w:type="dxa" w:w="1425"/>
          </w:tcPr>
          <w:p>
            <w:pPr>
              <w:spacing w:after="0"/>
              <w:jc w:val="right"/>
            </w:pPr>
            <w:r>
              <w:rPr>
                <w:sz w:val="16"/>
              </w:rPr>
              <w:t>149</w:t>
            </w:r>
          </w:p>
        </w:tc>
        <w:tc>
          <w:tcPr>
            <w:tcW w:type="dxa" w:w="1425"/>
          </w:tcPr>
          <w:p>
            <w:pPr>
              <w:spacing w:after="0"/>
              <w:jc w:val="right"/>
            </w:pPr>
            <w:r>
              <w:rPr>
                <w:sz w:val="16"/>
              </w:rPr>
              <w:t>26</w:t>
            </w:r>
          </w:p>
        </w:tc>
        <w:tc>
          <w:tcPr>
            <w:tcW w:type="dxa" w:w="1425"/>
          </w:tcPr>
          <w:p>
            <w:pPr>
              <w:spacing w:after="0"/>
              <w:jc w:val="right"/>
            </w:pPr>
            <w:r>
              <w:rPr>
                <w:sz w:val="16"/>
              </w:rPr>
              <w:t>157</w:t>
            </w:r>
          </w:p>
        </w:tc>
        <w:tc>
          <w:tcPr>
            <w:tcW w:type="dxa" w:w="1425"/>
          </w:tcPr>
          <w:p>
            <w:pPr>
              <w:spacing w:after="0"/>
              <w:jc w:val="right"/>
            </w:pPr>
            <w:r>
              <w:rPr>
                <w:sz w:val="16"/>
              </w:rPr>
              <w:t>7</w:t>
            </w:r>
          </w:p>
        </w:tc>
        <w:tc>
          <w:tcPr>
            <w:tcW w:type="dxa" w:w="1586"/>
          </w:tcPr>
          <w:p>
            <w:pPr>
              <w:spacing w:after="0"/>
              <w:jc w:val="right"/>
            </w:pPr>
            <w:r>
              <w:rPr>
                <w:sz w:val="16"/>
              </w:rPr>
              <w:t>57</w:t>
            </w:r>
          </w:p>
        </w:tc>
      </w:tr>
      <w:tr>
        <w:trPr>
          <w:cantSplit/>
        </w:trPr>
        <w:tc>
          <w:tcPr>
            <w:tcW w:type="dxa" w:w="3976"/>
          </w:tcPr>
          <w:p>
            <w:pPr>
              <w:spacing w:after="0"/>
              <w:jc w:val="left"/>
            </w:pPr>
            <w:r>
              <w:rPr>
                <w:sz w:val="16"/>
              </w:rPr>
              <w:t>of which: Cary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19</w:t>
            </w:r>
          </w:p>
        </w:tc>
        <w:tc>
          <w:tcPr>
            <w:tcW w:type="dxa" w:w="1425"/>
          </w:tcPr>
          <w:p>
            <w:pPr>
              <w:spacing w:after="0"/>
              <w:jc w:val="right"/>
            </w:pPr>
            <w:r>
              <w:rPr>
                <w:sz w:val="16"/>
              </w:rPr>
              <w:t>0</w:t>
            </w:r>
          </w:p>
        </w:tc>
        <w:tc>
          <w:tcPr>
            <w:tcW w:type="dxa" w:w="1425"/>
          </w:tcPr>
          <w:p>
            <w:pPr>
              <w:spacing w:after="0"/>
              <w:jc w:val="right"/>
            </w:pPr>
            <w:r>
              <w:rPr>
                <w:sz w:val="16"/>
              </w:rPr>
              <w:t>19</w:t>
            </w:r>
          </w:p>
        </w:tc>
        <w:tc>
          <w:tcPr>
            <w:tcW w:type="dxa" w:w="1425"/>
          </w:tcPr>
          <w:p>
            <w:pPr>
              <w:spacing w:after="0"/>
              <w:jc w:val="right"/>
            </w:pPr>
            <w:r>
              <w:rPr>
                <w:sz w:val="16"/>
              </w:rPr>
              <w:t>0</w:t>
            </w:r>
          </w:p>
        </w:tc>
        <w:tc>
          <w:tcPr>
            <w:tcW w:type="dxa" w:w="1586"/>
          </w:tcPr>
          <w:p>
            <w:pPr>
              <w:spacing w:after="0"/>
              <w:jc w:val="right"/>
            </w:pPr>
            <w:r>
              <w:rPr>
                <w:sz w:val="16"/>
              </w:rPr>
              <w:t>6</w:t>
            </w:r>
          </w:p>
        </w:tc>
      </w:tr>
      <w:tr>
        <w:trPr>
          <w:cantSplit/>
        </w:trPr>
        <w:tc>
          <w:tcPr>
            <w:tcW w:type="dxa" w:w="3976"/>
          </w:tcPr>
          <w:p>
            <w:pPr>
              <w:spacing w:after="0"/>
              <w:jc w:val="left"/>
            </w:pPr>
            <w:r>
              <w:rPr>
                <w:sz w:val="16"/>
              </w:rPr>
              <w:t>of which: Fuquay-Varina town</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Garner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586"/>
          </w:tcPr>
          <w:p>
            <w:pPr>
              <w:spacing w:after="0"/>
              <w:jc w:val="right"/>
            </w:pPr>
            <w:r>
              <w:rPr>
                <w:sz w:val="16"/>
              </w:rPr>
              <w:t>4</w:t>
            </w:r>
          </w:p>
        </w:tc>
      </w:tr>
      <w:tr>
        <w:trPr>
          <w:cantSplit/>
        </w:trPr>
        <w:tc>
          <w:tcPr>
            <w:tcW w:type="dxa" w:w="3976"/>
          </w:tcPr>
          <w:p>
            <w:pPr>
              <w:spacing w:after="0"/>
              <w:jc w:val="left"/>
            </w:pPr>
            <w:r>
              <w:rPr>
                <w:sz w:val="16"/>
              </w:rPr>
              <w:t>of which: Knightdale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Morrisville town</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Raleigh city</w:t>
            </w:r>
          </w:p>
        </w:tc>
        <w:tc>
          <w:tcPr>
            <w:tcW w:type="dxa" w:w="1425"/>
          </w:tcPr>
          <w:p>
            <w:pPr>
              <w:spacing w:after="0"/>
              <w:jc w:val="right"/>
            </w:pPr>
            <w:r>
              <w:rPr>
                <w:sz w:val="16"/>
              </w:rPr>
              <w:t>4</w:t>
            </w:r>
          </w:p>
        </w:tc>
        <w:tc>
          <w:tcPr>
            <w:tcW w:type="dxa" w:w="1425"/>
          </w:tcPr>
          <w:p>
            <w:pPr>
              <w:spacing w:after="0"/>
              <w:jc w:val="right"/>
            </w:pPr>
            <w:r>
              <w:rPr>
                <w:sz w:val="16"/>
              </w:rPr>
              <w:t>29</w:t>
            </w:r>
          </w:p>
        </w:tc>
        <w:tc>
          <w:tcPr>
            <w:tcW w:type="dxa" w:w="1425"/>
          </w:tcPr>
          <w:p>
            <w:pPr>
              <w:spacing w:after="0"/>
              <w:jc w:val="right"/>
            </w:pPr>
            <w:r>
              <w:rPr>
                <w:sz w:val="16"/>
              </w:rPr>
              <w:t>113</w:t>
            </w:r>
          </w:p>
        </w:tc>
        <w:tc>
          <w:tcPr>
            <w:tcW w:type="dxa" w:w="1425"/>
          </w:tcPr>
          <w:p>
            <w:pPr>
              <w:spacing w:after="0"/>
              <w:jc w:val="right"/>
            </w:pPr>
            <w:r>
              <w:rPr>
                <w:sz w:val="16"/>
              </w:rPr>
              <w:t>22</w:t>
            </w:r>
          </w:p>
        </w:tc>
        <w:tc>
          <w:tcPr>
            <w:tcW w:type="dxa" w:w="1425"/>
          </w:tcPr>
          <w:p>
            <w:pPr>
              <w:spacing w:after="0"/>
              <w:jc w:val="right"/>
            </w:pPr>
            <w:r>
              <w:rPr>
                <w:sz w:val="16"/>
              </w:rPr>
              <w:t>121</w:t>
            </w:r>
          </w:p>
        </w:tc>
        <w:tc>
          <w:tcPr>
            <w:tcW w:type="dxa" w:w="1425"/>
          </w:tcPr>
          <w:p>
            <w:pPr>
              <w:spacing w:after="0"/>
              <w:jc w:val="right"/>
            </w:pPr>
            <w:r>
              <w:rPr>
                <w:sz w:val="16"/>
              </w:rPr>
              <w:t>7</w:t>
            </w:r>
          </w:p>
        </w:tc>
        <w:tc>
          <w:tcPr>
            <w:tcW w:type="dxa" w:w="1586"/>
          </w:tcPr>
          <w:p>
            <w:pPr>
              <w:spacing w:after="0"/>
              <w:jc w:val="right"/>
            </w:pPr>
            <w:r>
              <w:rPr>
                <w:sz w:val="16"/>
              </w:rPr>
              <w:t>44</w:t>
            </w:r>
          </w:p>
        </w:tc>
      </w:tr>
      <w:tr>
        <w:trPr>
          <w:cantSplit/>
        </w:trPr>
        <w:tc>
          <w:tcPr>
            <w:tcW w:type="dxa" w:w="3976"/>
          </w:tcPr>
          <w:p>
            <w:pPr>
              <w:spacing w:after="0"/>
              <w:jc w:val="left"/>
            </w:pPr>
            <w:r>
              <w:rPr>
                <w:sz w:val="16"/>
              </w:rPr>
              <w:t>of which: Wake Forest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Wendell town</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Wake County (unincorporated area)</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6</w:t>
            </w:r>
          </w:p>
        </w:tc>
        <w:tc>
          <w:tcPr>
            <w:tcW w:type="dxa" w:w="1425"/>
          </w:tcPr>
          <w:p>
            <w:pPr>
              <w:spacing w:after="0"/>
              <w:jc w:val="right"/>
            </w:pPr>
            <w:r>
              <w:rPr>
                <w:sz w:val="16"/>
              </w:rPr>
              <w:t>2</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Unknown (community ID Unknown in FEMA data)</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Wake County (unincorporated area)</w:t>
            </w:r>
          </w:p>
        </w:tc>
        <w:tc>
          <w:tcPr>
            <w:tcW w:type="dxa" w:w="1589"/>
          </w:tcPr>
          <w:p>
            <w:pPr>
              <w:spacing w:after="0"/>
              <w:jc w:val="left"/>
            </w:pPr>
            <w:r>
              <w:rPr>
                <w:sz w:val="16"/>
              </w:rPr>
              <w:t>370368</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6</w:t>
            </w:r>
          </w:p>
        </w:tc>
        <w:tc>
          <w:tcPr>
            <w:tcW w:type="dxa" w:w="1428"/>
          </w:tcPr>
          <w:p>
            <w:pPr>
              <w:spacing w:after="0"/>
              <w:jc w:val="right"/>
            </w:pPr>
            <w:r>
              <w:rPr>
                <w:sz w:val="16"/>
              </w:rPr>
              <w:t>2</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Apex town</w:t>
            </w:r>
          </w:p>
        </w:tc>
        <w:tc>
          <w:tcPr>
            <w:tcW w:type="dxa" w:w="1589"/>
          </w:tcPr>
          <w:p>
            <w:pPr>
              <w:spacing w:after="0"/>
              <w:jc w:val="left"/>
            </w:pPr>
            <w:r>
              <w:rPr>
                <w:sz w:val="16"/>
              </w:rPr>
              <w:t>370467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Cary town</w:t>
            </w:r>
          </w:p>
        </w:tc>
        <w:tc>
          <w:tcPr>
            <w:tcW w:type="dxa" w:w="1589"/>
          </w:tcPr>
          <w:p>
            <w:pPr>
              <w:spacing w:after="0"/>
              <w:jc w:val="left"/>
            </w:pPr>
            <w:r>
              <w:rPr>
                <w:sz w:val="16"/>
              </w:rPr>
              <w:t>370238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19</w:t>
            </w:r>
          </w:p>
        </w:tc>
        <w:tc>
          <w:tcPr>
            <w:tcW w:type="dxa" w:w="1428"/>
          </w:tcPr>
          <w:p>
            <w:pPr>
              <w:spacing w:after="0"/>
              <w:jc w:val="right"/>
            </w:pPr>
            <w:r>
              <w:rPr>
                <w:sz w:val="16"/>
              </w:rPr>
              <w:t>0</w:t>
            </w:r>
          </w:p>
        </w:tc>
        <w:tc>
          <w:tcPr>
            <w:tcW w:type="dxa" w:w="1428"/>
          </w:tcPr>
          <w:p>
            <w:pPr>
              <w:spacing w:after="0"/>
              <w:jc w:val="right"/>
            </w:pPr>
            <w:r>
              <w:rPr>
                <w:sz w:val="16"/>
              </w:rPr>
              <w:t>19</w:t>
            </w:r>
          </w:p>
        </w:tc>
        <w:tc>
          <w:tcPr>
            <w:tcW w:type="dxa" w:w="1428"/>
          </w:tcPr>
          <w:p>
            <w:pPr>
              <w:spacing w:after="0"/>
              <w:jc w:val="right"/>
            </w:pPr>
            <w:r>
              <w:rPr>
                <w:sz w:val="16"/>
              </w:rPr>
              <w:t>0</w:t>
            </w:r>
          </w:p>
        </w:tc>
        <w:tc>
          <w:tcPr>
            <w:tcW w:type="dxa" w:w="1589"/>
          </w:tcPr>
          <w:p>
            <w:pPr>
              <w:spacing w:after="0"/>
              <w:jc w:val="right"/>
            </w:pPr>
            <w:r>
              <w:rPr>
                <w:sz w:val="16"/>
              </w:rPr>
              <w:t>6</w:t>
            </w:r>
          </w:p>
        </w:tc>
      </w:tr>
      <w:tr>
        <w:trPr>
          <w:cantSplit/>
        </w:trPr>
        <w:tc>
          <w:tcPr>
            <w:tcW w:type="dxa" w:w="2369"/>
          </w:tcPr>
          <w:p>
            <w:pPr>
              <w:spacing w:after="0"/>
              <w:jc w:val="left"/>
            </w:pPr>
            <w:r>
              <w:rPr>
                <w:sz w:val="16"/>
              </w:rPr>
              <w:t>Fuquay-Varina town</w:t>
            </w:r>
          </w:p>
        </w:tc>
        <w:tc>
          <w:tcPr>
            <w:tcW w:type="dxa" w:w="1589"/>
          </w:tcPr>
          <w:p>
            <w:pPr>
              <w:spacing w:after="0"/>
              <w:jc w:val="left"/>
            </w:pPr>
            <w:r>
              <w:rPr>
                <w:sz w:val="16"/>
              </w:rPr>
              <w:t>370239</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Garner town</w:t>
            </w:r>
          </w:p>
        </w:tc>
        <w:tc>
          <w:tcPr>
            <w:tcW w:type="dxa" w:w="1589"/>
          </w:tcPr>
          <w:p>
            <w:pPr>
              <w:spacing w:after="0"/>
              <w:jc w:val="left"/>
            </w:pPr>
            <w:r>
              <w:rPr>
                <w:sz w:val="16"/>
              </w:rPr>
              <w:t>370240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4</w:t>
            </w:r>
          </w:p>
        </w:tc>
      </w:tr>
      <w:tr>
        <w:trPr>
          <w:cantSplit/>
        </w:trPr>
        <w:tc>
          <w:tcPr>
            <w:tcW w:type="dxa" w:w="2369"/>
          </w:tcPr>
          <w:p>
            <w:pPr>
              <w:spacing w:after="0"/>
              <w:jc w:val="left"/>
            </w:pPr>
            <w:r>
              <w:rPr>
                <w:sz w:val="16"/>
              </w:rPr>
              <w:t>Holly Springs town</w:t>
            </w:r>
          </w:p>
        </w:tc>
        <w:tc>
          <w:tcPr>
            <w:tcW w:type="dxa" w:w="1589"/>
          </w:tcPr>
          <w:p>
            <w:pPr>
              <w:spacing w:after="0"/>
              <w:jc w:val="left"/>
            </w:pPr>
            <w:r>
              <w:rPr>
                <w:sz w:val="16"/>
              </w:rPr>
              <w:t>370403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Knightdale town</w:t>
            </w:r>
          </w:p>
        </w:tc>
        <w:tc>
          <w:tcPr>
            <w:tcW w:type="dxa" w:w="1589"/>
          </w:tcPr>
          <w:p>
            <w:pPr>
              <w:spacing w:after="0"/>
              <w:jc w:val="left"/>
            </w:pPr>
            <w:r>
              <w:rPr>
                <w:sz w:val="16"/>
              </w:rPr>
              <w:t>370241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Morrisville town</w:t>
            </w:r>
          </w:p>
        </w:tc>
        <w:tc>
          <w:tcPr>
            <w:tcW w:type="dxa" w:w="1589"/>
          </w:tcPr>
          <w:p>
            <w:pPr>
              <w:spacing w:after="0"/>
              <w:jc w:val="left"/>
            </w:pPr>
            <w:r>
              <w:rPr>
                <w:sz w:val="16"/>
              </w:rPr>
              <w:t>370242</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Raleigh city</w:t>
            </w:r>
          </w:p>
        </w:tc>
        <w:tc>
          <w:tcPr>
            <w:tcW w:type="dxa" w:w="1589"/>
          </w:tcPr>
          <w:p>
            <w:pPr>
              <w:spacing w:after="0"/>
              <w:jc w:val="left"/>
            </w:pPr>
            <w:r>
              <w:rPr>
                <w:sz w:val="16"/>
              </w:rPr>
              <w:t>370243</w:t>
            </w:r>
          </w:p>
        </w:tc>
        <w:tc>
          <w:tcPr>
            <w:tcW w:type="dxa" w:w="1428"/>
          </w:tcPr>
          <w:p>
            <w:pPr>
              <w:spacing w:after="0"/>
              <w:jc w:val="right"/>
            </w:pPr>
            <w:r>
              <w:rPr>
                <w:sz w:val="16"/>
              </w:rPr>
              <w:t>4</w:t>
            </w:r>
          </w:p>
        </w:tc>
        <w:tc>
          <w:tcPr>
            <w:tcW w:type="dxa" w:w="1428"/>
          </w:tcPr>
          <w:p>
            <w:pPr>
              <w:spacing w:after="0"/>
              <w:jc w:val="right"/>
            </w:pPr>
            <w:r>
              <w:rPr>
                <w:sz w:val="16"/>
              </w:rPr>
              <w:t>29</w:t>
            </w:r>
          </w:p>
        </w:tc>
        <w:tc>
          <w:tcPr>
            <w:tcW w:type="dxa" w:w="1428"/>
          </w:tcPr>
          <w:p>
            <w:pPr>
              <w:spacing w:after="0"/>
              <w:jc w:val="right"/>
            </w:pPr>
            <w:r>
              <w:rPr>
                <w:sz w:val="16"/>
              </w:rPr>
              <w:t>113</w:t>
            </w:r>
          </w:p>
        </w:tc>
        <w:tc>
          <w:tcPr>
            <w:tcW w:type="dxa" w:w="1428"/>
          </w:tcPr>
          <w:p>
            <w:pPr>
              <w:spacing w:after="0"/>
              <w:jc w:val="right"/>
            </w:pPr>
            <w:r>
              <w:rPr>
                <w:sz w:val="16"/>
              </w:rPr>
              <w:t>22</w:t>
            </w:r>
          </w:p>
        </w:tc>
        <w:tc>
          <w:tcPr>
            <w:tcW w:type="dxa" w:w="1428"/>
          </w:tcPr>
          <w:p>
            <w:pPr>
              <w:spacing w:after="0"/>
              <w:jc w:val="right"/>
            </w:pPr>
            <w:r>
              <w:rPr>
                <w:sz w:val="16"/>
              </w:rPr>
              <w:t>121</w:t>
            </w:r>
          </w:p>
        </w:tc>
        <w:tc>
          <w:tcPr>
            <w:tcW w:type="dxa" w:w="1428"/>
          </w:tcPr>
          <w:p>
            <w:pPr>
              <w:spacing w:after="0"/>
              <w:jc w:val="right"/>
            </w:pPr>
            <w:r>
              <w:rPr>
                <w:sz w:val="16"/>
              </w:rPr>
              <w:t>7</w:t>
            </w:r>
          </w:p>
        </w:tc>
        <w:tc>
          <w:tcPr>
            <w:tcW w:type="dxa" w:w="1589"/>
          </w:tcPr>
          <w:p>
            <w:pPr>
              <w:spacing w:after="0"/>
              <w:jc w:val="right"/>
            </w:pPr>
            <w:r>
              <w:rPr>
                <w:sz w:val="16"/>
              </w:rPr>
              <w:t>44</w:t>
            </w:r>
          </w:p>
        </w:tc>
      </w:tr>
      <w:tr>
        <w:trPr>
          <w:cantSplit/>
        </w:trPr>
        <w:tc>
          <w:tcPr>
            <w:tcW w:type="dxa" w:w="2369"/>
          </w:tcPr>
          <w:p>
            <w:pPr>
              <w:spacing w:after="0"/>
              <w:jc w:val="left"/>
            </w:pPr>
            <w:r>
              <w:rPr>
                <w:sz w:val="16"/>
              </w:rPr>
              <w:t>Rolesville town</w:t>
            </w:r>
          </w:p>
        </w:tc>
        <w:tc>
          <w:tcPr>
            <w:tcW w:type="dxa" w:w="1589"/>
          </w:tcPr>
          <w:p>
            <w:pPr>
              <w:spacing w:after="0"/>
              <w:jc w:val="left"/>
            </w:pPr>
            <w:r>
              <w:rPr>
                <w:sz w:val="16"/>
              </w:rPr>
              <w:t>370468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Wake Forest town</w:t>
            </w:r>
          </w:p>
        </w:tc>
        <w:tc>
          <w:tcPr>
            <w:tcW w:type="dxa" w:w="1589"/>
          </w:tcPr>
          <w:p>
            <w:pPr>
              <w:spacing w:after="0"/>
              <w:jc w:val="left"/>
            </w:pPr>
            <w:r>
              <w:rPr>
                <w:sz w:val="16"/>
              </w:rPr>
              <w:t>370244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Wendell town</w:t>
            </w:r>
          </w:p>
        </w:tc>
        <w:tc>
          <w:tcPr>
            <w:tcW w:type="dxa" w:w="1589"/>
          </w:tcPr>
          <w:p>
            <w:pPr>
              <w:spacing w:after="0"/>
              <w:jc w:val="left"/>
            </w:pPr>
            <w:r>
              <w:rPr>
                <w:sz w:val="16"/>
              </w:rPr>
              <w:t>370245</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Zebulon town</w:t>
            </w:r>
          </w:p>
        </w:tc>
        <w:tc>
          <w:tcPr>
            <w:tcW w:type="dxa" w:w="1589"/>
          </w:tcPr>
          <w:p>
            <w:pPr>
              <w:spacing w:after="0"/>
              <w:jc w:val="left"/>
            </w:pPr>
            <w:r>
              <w:rPr>
                <w:sz w:val="16"/>
              </w:rPr>
              <w:t>370246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10</w:t>
            </w:r>
          </w:p>
        </w:tc>
        <w:tc>
          <w:tcPr>
            <w:tcW w:type="dxa" w:w="1496"/>
          </w:tcPr>
          <w:p>
            <w:pPr>
              <w:spacing w:after="0"/>
              <w:jc w:val="right"/>
            </w:pPr>
            <w:r>
              <w:rPr>
                <w:sz w:val="16"/>
              </w:rPr>
              <w:t>89</w:t>
            </w:r>
          </w:p>
        </w:tc>
        <w:tc>
          <w:tcPr>
            <w:tcW w:type="dxa" w:w="1496"/>
          </w:tcPr>
          <w:p>
            <w:pPr>
              <w:spacing w:after="0"/>
              <w:jc w:val="right"/>
            </w:pPr>
            <w:r>
              <w:rPr>
                <w:sz w:val="16"/>
              </w:rPr>
              <w:t>8</w:t>
            </w:r>
          </w:p>
        </w:tc>
        <w:tc>
          <w:tcPr>
            <w:tcW w:type="dxa" w:w="1496"/>
          </w:tcPr>
          <w:p>
            <w:pPr>
              <w:spacing w:after="0"/>
              <w:jc w:val="right"/>
            </w:pPr>
            <w:r>
              <w:rPr>
                <w:sz w:val="16"/>
              </w:rPr>
              <w:t>91</w:t>
            </w:r>
          </w:p>
        </w:tc>
        <w:tc>
          <w:tcPr>
            <w:tcW w:type="dxa" w:w="1496"/>
          </w:tcPr>
          <w:p>
            <w:pPr>
              <w:spacing w:after="0"/>
              <w:jc w:val="right"/>
            </w:pPr>
            <w:r>
              <w:rPr>
                <w:sz w:val="16"/>
              </w:rPr>
              <w:t>2</w:t>
            </w:r>
          </w:p>
        </w:tc>
        <w:tc>
          <w:tcPr>
            <w:tcW w:type="dxa" w:w="1665"/>
          </w:tcPr>
          <w:p>
            <w:pPr>
              <w:spacing w:after="0"/>
              <w:jc w:val="right"/>
            </w:pPr>
            <w:r>
              <w:rPr>
                <w:sz w:val="16"/>
              </w:rPr>
              <w:t>36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3</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35</w:t>
            </w:r>
          </w:p>
        </w:tc>
        <w:tc>
          <w:tcPr>
            <w:tcW w:type="dxa" w:w="1496"/>
          </w:tcPr>
          <w:p>
            <w:pPr>
              <w:spacing w:after="0"/>
              <w:jc w:val="right"/>
            </w:pPr>
            <w:r>
              <w:rPr>
                <w:sz w:val="16"/>
              </w:rPr>
              <w:t>13</w:t>
            </w:r>
          </w:p>
        </w:tc>
        <w:tc>
          <w:tcPr>
            <w:tcW w:type="dxa" w:w="1496"/>
          </w:tcPr>
          <w:p>
            <w:pPr>
              <w:spacing w:after="0"/>
              <w:jc w:val="right"/>
            </w:pPr>
            <w:r>
              <w:rPr>
                <w:sz w:val="16"/>
              </w:rPr>
              <w:t>37</w:t>
            </w:r>
          </w:p>
        </w:tc>
        <w:tc>
          <w:tcPr>
            <w:tcW w:type="dxa" w:w="1496"/>
          </w:tcPr>
          <w:p>
            <w:pPr>
              <w:spacing w:after="0"/>
              <w:jc w:val="right"/>
            </w:pPr>
            <w:r>
              <w:rPr>
                <w:sz w:val="16"/>
              </w:rPr>
              <w:t>2</w:t>
            </w:r>
          </w:p>
        </w:tc>
        <w:tc>
          <w:tcPr>
            <w:tcW w:type="dxa" w:w="1665"/>
          </w:tcPr>
          <w:p>
            <w:pPr>
              <w:spacing w:after="0"/>
              <w:jc w:val="right"/>
            </w:pPr>
            <w:r>
              <w:rPr>
                <w:sz w:val="16"/>
              </w:rPr>
              <w:t>10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Wake County, NC: risk-assessment baseline packet, release 2026-10 (data as of 2026-09-30; County FIPS 37183). Automated baseline. </w:t>
      </w:r>
      <w:hyperlink r:id="rId15">
        <w:r>
          <w:rPr>
            <w:color w:val="1F4E99"/>
            <w:sz w:val="17"/>
            <w:u w:val="single"/>
          </w:rPr>
          <w:t>https://hazardplain.org/nc/37183/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Wake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Wake County, NC: Risk-assessment baseline packet</dc:title>
  <dc:subject>Hazard Plain release 2026-10, as of 2026-09-30. Automated baseline</dc:subject>
  <dc:creator>Hazard Plain</dc:creator>
  <cp:keywords>Hazard Plain; hazard mitigation; risk assessment; 37183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