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Rockingham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37157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2030-08-18</w:t>
      </w:r>
    </w:p>
    <w:p>
      <w:pPr>
        <w:keepNext/>
        <w:spacing w:after="40" w:before="0"/>
      </w:pPr>
      <w:r>
        <w:rPr>
          <w:b/>
        </w:rPr>
        <w:t xml:space="preserve">Plan: </w:t>
      </w:r>
      <w:r>
        <w:rPr/>
        <w:t>Northern Piedmont Regional (FEMA plan 111012)</w:t>
      </w:r>
    </w:p>
    <w:p>
      <w:pPr>
        <w:keepNext/>
        <w:spacing w:after="40" w:before="0"/>
      </w:pPr>
      <w:r>
        <w:rPr>
          <w:b/>
        </w:rPr>
        <w:t xml:space="preserve">Approved: </w:t>
      </w:r>
      <w:r>
        <w:rPr/>
        <w:t>2025-08-19</w:t>
      </w:r>
    </w:p>
    <w:p>
      <w:pPr>
        <w:keepNext/>
        <w:spacing w:after="40" w:before="0"/>
      </w:pPr>
      <w:r>
        <w:rPr>
          <w:b/>
        </w:rPr>
        <w:t xml:space="preserve">Expires: </w:t>
      </w:r>
      <w:r>
        <w:rPr/>
        <w:t>2030-08-18</w:t>
      </w:r>
    </w:p>
    <w:p>
      <w:pPr>
        <w:keepNext/>
        <w:spacing w:after="40" w:before="0"/>
      </w:pPr>
      <w:r>
        <w:rPr>
          <w:b/>
        </w:rPr>
        <w:t xml:space="preserve">As of: </w:t>
      </w:r>
      <w:r>
        <w:rPr/>
        <w:t>2026-09-28</w:t>
      </w:r>
    </w:p>
    <w:p>
      <w:pPr>
        <w:keepNext/>
        <w:spacing w:after="40" w:before="0"/>
      </w:pPr>
      <w:r>
        <w:rPr>
          <w:b/>
        </w:rPr>
        <w:t xml:space="preserve">Days: </w:t>
      </w:r>
      <w:r>
        <w:rPr/>
        <w:t>1,420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EM-3637-NC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64"/>
        <w:gridCol w:w="3176"/>
        <w:gridCol w:w="1037"/>
        <w:gridCol w:w="1037"/>
        <w:gridCol w:w="862"/>
        <w:gridCol w:w="921"/>
        <w:gridCol w:w="203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64"/>
            <w:shd w:val="clear" w:color="auto" w:fill="E8E8E8"/>
          </w:tcPr>
          <w:p>
            <w:pPr>
              <w:spacing w:after="0"/>
              <w:jc w:val="left"/>
            </w:pPr>
            <w:r>
              <w:rPr>
                <w:b/>
                <w:sz w:val="16"/>
              </w:rPr>
              <w:t>Status</w:t>
            </w:r>
          </w:p>
        </w:tc>
        <w:tc>
          <w:tcPr>
            <w:tcW w:type="dxa" w:w="317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1"/>
            <w:shd w:val="clear" w:color="auto" w:fill="E8E8E8"/>
          </w:tcPr>
          <w:p>
            <w:pPr>
              <w:spacing w:after="0"/>
              <w:jc w:val="left"/>
            </w:pPr>
            <w:r>
              <w:rPr>
                <w:b/>
                <w:sz w:val="16"/>
              </w:rPr>
              <w:t>Update underway</w:t>
            </w:r>
          </w:p>
        </w:tc>
        <w:tc>
          <w:tcPr>
            <w:tcW w:type="dxa" w:w="2039"/>
            <w:shd w:val="clear" w:color="auto" w:fill="E8E8E8"/>
          </w:tcPr>
          <w:p>
            <w:pPr>
              <w:spacing w:after="0"/>
              <w:jc w:val="left"/>
            </w:pPr>
            <w:r>
              <w:rPr>
                <w:b/>
                <w:sz w:val="16"/>
              </w:rPr>
              <w:t>Notes</w:t>
            </w:r>
          </w:p>
        </w:tc>
      </w:tr>
      <w:tr>
        <w:trPr>
          <w:cantSplit/>
        </w:trPr>
        <w:tc>
          <w:tcPr>
            <w:tcW w:type="dxa" w:w="1483"/>
          </w:tcPr>
          <w:p>
            <w:pPr>
              <w:spacing w:after="0"/>
              <w:jc w:val="left"/>
            </w:pPr>
            <w:r>
              <w:rPr>
                <w:sz w:val="16"/>
              </w:rPr>
              <w:t>Rockingham County (unincorporated area)</w:t>
            </w:r>
          </w:p>
        </w:tc>
        <w:tc>
          <w:tcPr>
            <w:tcW w:type="dxa" w:w="1394"/>
          </w:tcPr>
          <w:p>
            <w:pPr>
              <w:spacing w:after="0"/>
              <w:jc w:val="left"/>
            </w:pPr>
            <w:r>
              <w:rPr>
                <w:sz w:val="16"/>
              </w:rPr>
              <w:t>Unincorporated</w:t>
            </w:r>
          </w:p>
        </w:tc>
        <w:tc>
          <w:tcPr>
            <w:tcW w:type="dxa" w:w="2164"/>
          </w:tcPr>
          <w:p>
            <w:pPr>
              <w:spacing w:after="0"/>
              <w:jc w:val="left"/>
            </w:pPr>
            <w:r>
              <w:rPr>
                <w:sz w:val="16"/>
              </w:rPr>
              <w:t>Approved, expires 2030-08-18</w:t>
            </w:r>
          </w:p>
        </w:tc>
        <w:tc>
          <w:tcPr>
            <w:tcW w:type="dxa" w:w="3176"/>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2"/>
          </w:tcPr>
          <w:p>
            <w:pPr>
              <w:spacing w:after="0"/>
              <w:jc w:val="right"/>
            </w:pPr>
            <w:r>
              <w:rPr>
                <w:sz w:val="16"/>
              </w:rPr>
              <w:t>1,420</w:t>
            </w:r>
          </w:p>
        </w:tc>
        <w:tc>
          <w:tcPr>
            <w:tcW w:type="dxa" w:w="921"/>
          </w:tcPr>
          <w:p>
            <w:pPr>
              <w:spacing w:after="0"/>
              <w:jc w:val="left"/>
            </w:pPr>
          </w:p>
        </w:tc>
        <w:tc>
          <w:tcPr>
            <w:tcW w:type="dxa" w:w="2039"/>
          </w:tcPr>
          <w:p>
            <w:pPr>
              <w:spacing w:after="0"/>
              <w:jc w:val="left"/>
            </w:pPr>
            <w:r>
              <w:rPr>
                <w:sz w:val="16"/>
              </w:rPr>
              <w:t>member approved 2025-10-09</w:t>
            </w:r>
          </w:p>
        </w:tc>
      </w:tr>
      <w:tr>
        <w:trPr>
          <w:cantSplit/>
        </w:trPr>
        <w:tc>
          <w:tcPr>
            <w:tcW w:type="dxa" w:w="1483"/>
          </w:tcPr>
          <w:p>
            <w:pPr>
              <w:spacing w:after="0"/>
              <w:jc w:val="left"/>
            </w:pPr>
            <w:r>
              <w:rPr>
                <w:sz w:val="16"/>
              </w:rPr>
              <w:t>Eden city</w:t>
            </w:r>
          </w:p>
        </w:tc>
        <w:tc>
          <w:tcPr>
            <w:tcW w:type="dxa" w:w="1394"/>
          </w:tcPr>
          <w:p>
            <w:pPr>
              <w:spacing w:after="0"/>
              <w:jc w:val="left"/>
            </w:pPr>
            <w:r>
              <w:rPr>
                <w:sz w:val="16"/>
              </w:rPr>
              <w:t>City</w:t>
            </w:r>
          </w:p>
        </w:tc>
        <w:tc>
          <w:tcPr>
            <w:tcW w:type="dxa" w:w="2164"/>
          </w:tcPr>
          <w:p>
            <w:pPr>
              <w:spacing w:after="0"/>
              <w:jc w:val="left"/>
            </w:pPr>
            <w:r>
              <w:rPr>
                <w:sz w:val="16"/>
              </w:rPr>
              <w:t>Approved, expires 2030-08-18</w:t>
            </w:r>
          </w:p>
        </w:tc>
        <w:tc>
          <w:tcPr>
            <w:tcW w:type="dxa" w:w="3176"/>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2"/>
          </w:tcPr>
          <w:p>
            <w:pPr>
              <w:spacing w:after="0"/>
              <w:jc w:val="right"/>
            </w:pPr>
            <w:r>
              <w:rPr>
                <w:sz w:val="16"/>
              </w:rPr>
              <w:t>1,420</w:t>
            </w:r>
          </w:p>
        </w:tc>
        <w:tc>
          <w:tcPr>
            <w:tcW w:type="dxa" w:w="921"/>
          </w:tcPr>
          <w:p>
            <w:pPr>
              <w:spacing w:after="0"/>
              <w:jc w:val="left"/>
            </w:pPr>
          </w:p>
        </w:tc>
        <w:tc>
          <w:tcPr>
            <w:tcW w:type="dxa" w:w="2039"/>
          </w:tcPr>
          <w:p>
            <w:pPr>
              <w:spacing w:after="0"/>
              <w:jc w:val="left"/>
            </w:pPr>
            <w:r>
              <w:rPr>
                <w:sz w:val="16"/>
              </w:rPr>
              <w:t>member approved 2026-02-04</w:t>
            </w:r>
          </w:p>
        </w:tc>
      </w:tr>
      <w:tr>
        <w:trPr>
          <w:cantSplit/>
        </w:trPr>
        <w:tc>
          <w:tcPr>
            <w:tcW w:type="dxa" w:w="1483"/>
          </w:tcPr>
          <w:p>
            <w:pPr>
              <w:spacing w:after="0"/>
              <w:jc w:val="left"/>
            </w:pPr>
            <w:r>
              <w:rPr>
                <w:sz w:val="16"/>
              </w:rPr>
              <w:t>Madison town</w:t>
            </w:r>
          </w:p>
        </w:tc>
        <w:tc>
          <w:tcPr>
            <w:tcW w:type="dxa" w:w="1394"/>
          </w:tcPr>
          <w:p>
            <w:pPr>
              <w:spacing w:after="0"/>
              <w:jc w:val="left"/>
            </w:pPr>
            <w:r>
              <w:rPr>
                <w:sz w:val="16"/>
              </w:rPr>
              <w:t>Town</w:t>
            </w:r>
          </w:p>
        </w:tc>
        <w:tc>
          <w:tcPr>
            <w:tcW w:type="dxa" w:w="2164"/>
          </w:tcPr>
          <w:p>
            <w:pPr>
              <w:spacing w:after="0"/>
              <w:jc w:val="left"/>
            </w:pPr>
            <w:r>
              <w:rPr>
                <w:sz w:val="16"/>
              </w:rPr>
              <w:t>Approved, expires 2030-08-18</w:t>
            </w:r>
          </w:p>
        </w:tc>
        <w:tc>
          <w:tcPr>
            <w:tcW w:type="dxa" w:w="3176"/>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2"/>
          </w:tcPr>
          <w:p>
            <w:pPr>
              <w:spacing w:after="0"/>
              <w:jc w:val="right"/>
            </w:pPr>
            <w:r>
              <w:rPr>
                <w:sz w:val="16"/>
              </w:rPr>
              <w:t>1,420</w:t>
            </w:r>
          </w:p>
        </w:tc>
        <w:tc>
          <w:tcPr>
            <w:tcW w:type="dxa" w:w="921"/>
          </w:tcPr>
          <w:p>
            <w:pPr>
              <w:spacing w:after="0"/>
              <w:jc w:val="left"/>
            </w:pPr>
          </w:p>
        </w:tc>
        <w:tc>
          <w:tcPr>
            <w:tcW w:type="dxa" w:w="2039"/>
          </w:tcPr>
          <w:p>
            <w:pPr>
              <w:spacing w:after="0"/>
              <w:jc w:val="left"/>
            </w:pPr>
            <w:r>
              <w:rPr>
                <w:sz w:val="16"/>
              </w:rPr>
              <w:t>member approved 2026-02-20</w:t>
            </w:r>
          </w:p>
        </w:tc>
      </w:tr>
      <w:tr>
        <w:trPr>
          <w:cantSplit/>
        </w:trPr>
        <w:tc>
          <w:tcPr>
            <w:tcW w:type="dxa" w:w="1483"/>
          </w:tcPr>
          <w:p>
            <w:pPr>
              <w:spacing w:after="0"/>
              <w:jc w:val="left"/>
            </w:pPr>
            <w:r>
              <w:rPr>
                <w:sz w:val="16"/>
              </w:rPr>
              <w:t>Mayodan town</w:t>
            </w:r>
          </w:p>
        </w:tc>
        <w:tc>
          <w:tcPr>
            <w:tcW w:type="dxa" w:w="1394"/>
          </w:tcPr>
          <w:p>
            <w:pPr>
              <w:spacing w:after="0"/>
              <w:jc w:val="left"/>
            </w:pPr>
            <w:r>
              <w:rPr>
                <w:sz w:val="16"/>
              </w:rPr>
              <w:t>Town</w:t>
            </w:r>
          </w:p>
        </w:tc>
        <w:tc>
          <w:tcPr>
            <w:tcW w:type="dxa" w:w="2164"/>
          </w:tcPr>
          <w:p>
            <w:pPr>
              <w:spacing w:after="0"/>
              <w:jc w:val="left"/>
            </w:pPr>
            <w:r>
              <w:rPr>
                <w:sz w:val="16"/>
              </w:rPr>
              <w:t>Approved, expires 2030-08-18</w:t>
            </w:r>
          </w:p>
        </w:tc>
        <w:tc>
          <w:tcPr>
            <w:tcW w:type="dxa" w:w="3176"/>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2"/>
          </w:tcPr>
          <w:p>
            <w:pPr>
              <w:spacing w:after="0"/>
              <w:jc w:val="right"/>
            </w:pPr>
            <w:r>
              <w:rPr>
                <w:sz w:val="16"/>
              </w:rPr>
              <w:t>1,420</w:t>
            </w:r>
          </w:p>
        </w:tc>
        <w:tc>
          <w:tcPr>
            <w:tcW w:type="dxa" w:w="921"/>
          </w:tcPr>
          <w:p>
            <w:pPr>
              <w:spacing w:after="0"/>
              <w:jc w:val="left"/>
            </w:pPr>
          </w:p>
        </w:tc>
        <w:tc>
          <w:tcPr>
            <w:tcW w:type="dxa" w:w="2039"/>
          </w:tcPr>
          <w:p>
            <w:pPr>
              <w:spacing w:after="0"/>
              <w:jc w:val="left"/>
            </w:pPr>
            <w:r>
              <w:rPr>
                <w:sz w:val="16"/>
              </w:rPr>
              <w:t>member approved 2026-08-18</w:t>
            </w:r>
          </w:p>
        </w:tc>
      </w:tr>
      <w:tr>
        <w:trPr>
          <w:cantSplit/>
        </w:trPr>
        <w:tc>
          <w:tcPr>
            <w:tcW w:type="dxa" w:w="1483"/>
          </w:tcPr>
          <w:p>
            <w:pPr>
              <w:spacing w:after="0"/>
              <w:jc w:val="left"/>
            </w:pPr>
            <w:r>
              <w:rPr>
                <w:sz w:val="16"/>
              </w:rPr>
              <w:t>Reidsville city</w:t>
            </w:r>
          </w:p>
        </w:tc>
        <w:tc>
          <w:tcPr>
            <w:tcW w:type="dxa" w:w="1394"/>
          </w:tcPr>
          <w:p>
            <w:pPr>
              <w:spacing w:after="0"/>
              <w:jc w:val="left"/>
            </w:pPr>
            <w:r>
              <w:rPr>
                <w:sz w:val="16"/>
              </w:rPr>
              <w:t>City</w:t>
            </w:r>
          </w:p>
        </w:tc>
        <w:tc>
          <w:tcPr>
            <w:tcW w:type="dxa" w:w="2164"/>
          </w:tcPr>
          <w:p>
            <w:pPr>
              <w:spacing w:after="0"/>
              <w:jc w:val="left"/>
            </w:pPr>
            <w:r>
              <w:rPr>
                <w:sz w:val="16"/>
              </w:rPr>
              <w:t>Approved, expires 2030-08-18</w:t>
            </w:r>
          </w:p>
        </w:tc>
        <w:tc>
          <w:tcPr>
            <w:tcW w:type="dxa" w:w="3176"/>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2"/>
          </w:tcPr>
          <w:p>
            <w:pPr>
              <w:spacing w:after="0"/>
              <w:jc w:val="right"/>
            </w:pPr>
            <w:r>
              <w:rPr>
                <w:sz w:val="16"/>
              </w:rPr>
              <w:t>1,420</w:t>
            </w:r>
          </w:p>
        </w:tc>
        <w:tc>
          <w:tcPr>
            <w:tcW w:type="dxa" w:w="921"/>
          </w:tcPr>
          <w:p>
            <w:pPr>
              <w:spacing w:after="0"/>
              <w:jc w:val="left"/>
            </w:pPr>
          </w:p>
        </w:tc>
        <w:tc>
          <w:tcPr>
            <w:tcW w:type="dxa" w:w="2039"/>
          </w:tcPr>
          <w:p>
            <w:pPr>
              <w:spacing w:after="0"/>
              <w:jc w:val="left"/>
            </w:pPr>
            <w:r>
              <w:rPr>
                <w:sz w:val="16"/>
              </w:rPr>
              <w:t>member approved 2026-08-13</w:t>
            </w:r>
          </w:p>
        </w:tc>
      </w:tr>
      <w:tr>
        <w:trPr>
          <w:cantSplit/>
        </w:trPr>
        <w:tc>
          <w:tcPr>
            <w:tcW w:type="dxa" w:w="1483"/>
          </w:tcPr>
          <w:p>
            <w:pPr>
              <w:spacing w:after="0"/>
              <w:jc w:val="left"/>
            </w:pPr>
            <w:r>
              <w:rPr>
                <w:sz w:val="16"/>
              </w:rPr>
              <w:t>Stoneville town</w:t>
            </w:r>
          </w:p>
        </w:tc>
        <w:tc>
          <w:tcPr>
            <w:tcW w:type="dxa" w:w="1394"/>
          </w:tcPr>
          <w:p>
            <w:pPr>
              <w:spacing w:after="0"/>
              <w:jc w:val="left"/>
            </w:pPr>
            <w:r>
              <w:rPr>
                <w:sz w:val="16"/>
              </w:rPr>
              <w:t>Town</w:t>
            </w:r>
          </w:p>
        </w:tc>
        <w:tc>
          <w:tcPr>
            <w:tcW w:type="dxa" w:w="2164"/>
          </w:tcPr>
          <w:p>
            <w:pPr>
              <w:spacing w:after="0"/>
              <w:jc w:val="left"/>
            </w:pPr>
            <w:r>
              <w:rPr>
                <w:sz w:val="16"/>
              </w:rPr>
              <w:t>Approved, expires 2030-08-18</w:t>
            </w:r>
          </w:p>
        </w:tc>
        <w:tc>
          <w:tcPr>
            <w:tcW w:type="dxa" w:w="3176"/>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2"/>
          </w:tcPr>
          <w:p>
            <w:pPr>
              <w:spacing w:after="0"/>
              <w:jc w:val="right"/>
            </w:pPr>
            <w:r>
              <w:rPr>
                <w:sz w:val="16"/>
              </w:rPr>
              <w:t>1,420</w:t>
            </w:r>
          </w:p>
        </w:tc>
        <w:tc>
          <w:tcPr>
            <w:tcW w:type="dxa" w:w="921"/>
          </w:tcPr>
          <w:p>
            <w:pPr>
              <w:spacing w:after="0"/>
              <w:jc w:val="left"/>
            </w:pPr>
          </w:p>
        </w:tc>
        <w:tc>
          <w:tcPr>
            <w:tcW w:type="dxa" w:w="2039"/>
          </w:tcPr>
          <w:p>
            <w:pPr>
              <w:spacing w:after="0"/>
              <w:jc w:val="left"/>
            </w:pPr>
            <w:r>
              <w:rPr>
                <w:sz w:val="16"/>
              </w:rPr>
              <w:t>member approved 2026-02-06</w:t>
            </w:r>
          </w:p>
        </w:tc>
      </w:tr>
      <w:tr>
        <w:trPr>
          <w:cantSplit/>
        </w:trPr>
        <w:tc>
          <w:tcPr>
            <w:tcW w:type="dxa" w:w="1483"/>
          </w:tcPr>
          <w:p>
            <w:pPr>
              <w:spacing w:after="0"/>
              <w:jc w:val="left"/>
            </w:pPr>
            <w:r>
              <w:rPr>
                <w:sz w:val="16"/>
              </w:rPr>
              <w:t>Wentworth town</w:t>
            </w:r>
          </w:p>
        </w:tc>
        <w:tc>
          <w:tcPr>
            <w:tcW w:type="dxa" w:w="1394"/>
          </w:tcPr>
          <w:p>
            <w:pPr>
              <w:spacing w:after="0"/>
              <w:jc w:val="left"/>
            </w:pPr>
            <w:r>
              <w:rPr>
                <w:sz w:val="16"/>
              </w:rPr>
              <w:t>Town</w:t>
            </w:r>
          </w:p>
        </w:tc>
        <w:tc>
          <w:tcPr>
            <w:tcW w:type="dxa" w:w="2164"/>
          </w:tcPr>
          <w:p>
            <w:pPr>
              <w:spacing w:after="0"/>
              <w:jc w:val="left"/>
            </w:pPr>
            <w:r>
              <w:rPr>
                <w:sz w:val="16"/>
              </w:rPr>
              <w:t>Approved, expires 2030-08-18</w:t>
            </w:r>
          </w:p>
        </w:tc>
        <w:tc>
          <w:tcPr>
            <w:tcW w:type="dxa" w:w="3176"/>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2"/>
          </w:tcPr>
          <w:p>
            <w:pPr>
              <w:spacing w:after="0"/>
              <w:jc w:val="right"/>
            </w:pPr>
            <w:r>
              <w:rPr>
                <w:sz w:val="16"/>
              </w:rPr>
              <w:t>1,420</w:t>
            </w:r>
          </w:p>
        </w:tc>
        <w:tc>
          <w:tcPr>
            <w:tcW w:type="dxa" w:w="921"/>
          </w:tcPr>
          <w:p>
            <w:pPr>
              <w:spacing w:after="0"/>
              <w:jc w:val="left"/>
            </w:pPr>
          </w:p>
        </w:tc>
        <w:tc>
          <w:tcPr>
            <w:tcW w:type="dxa" w:w="2039"/>
          </w:tcPr>
          <w:p>
            <w:pPr>
              <w:spacing w:after="0"/>
              <w:jc w:val="left"/>
            </w:pPr>
            <w:r>
              <w:rPr>
                <w:sz w:val="16"/>
              </w:rPr>
              <w:t>member approved 2026-08-12</w:t>
            </w:r>
          </w:p>
        </w:tc>
      </w:tr>
    </w:tbl>
    <w:p>
      <w:pPr>
        <w:spacing w:after="40" w:before="60"/>
      </w:pPr>
      <w:r>
        <w:rPr>
          <w:sz w:val="15"/>
        </w:rPr>
        <w:t>Plan 111012 also covers 30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55"/>
        <w:gridCol w:w="1178"/>
        <w:gridCol w:w="1126"/>
        <w:gridCol w:w="1126"/>
        <w:gridCol w:w="1289"/>
        <w:gridCol w:w="1161"/>
        <w:gridCol w:w="1180"/>
        <w:gridCol w:w="2125"/>
        <w:gridCol w:w="1853"/>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5"/>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53"/>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55"/>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$18,222,825</w:t>
            </w:r>
          </w:p>
        </w:tc>
        <w:tc>
          <w:tcPr>
            <w:tcW w:type="dxa" w:w="1126"/>
          </w:tcPr>
          <w:p>
            <w:pPr>
              <w:spacing w:after="0"/>
              <w:jc w:val="right"/>
            </w:pPr>
            <w:r>
              <w:rPr>
                <w:sz w:val="16"/>
              </w:rPr>
              <w:t>$90,588</w:t>
            </w:r>
          </w:p>
        </w:tc>
        <w:tc>
          <w:tcPr>
            <w:tcW w:type="dxa" w:w="1289"/>
          </w:tcPr>
          <w:p>
            <w:pPr>
              <w:spacing w:after="0"/>
              <w:jc w:val="right"/>
            </w:pPr>
            <w:r>
              <w:rPr>
                <w:sz w:val="16"/>
              </w:rPr>
              <w:t>$87,175</w:t>
            </w:r>
          </w:p>
        </w:tc>
        <w:tc>
          <w:tcPr>
            <w:tcW w:type="dxa" w:w="1161"/>
          </w:tcPr>
          <w:p>
            <w:pPr>
              <w:spacing w:after="0"/>
              <w:jc w:val="right"/>
            </w:pPr>
            <w:r>
              <w:rPr>
                <w:sz w:val="16"/>
              </w:rPr>
              <w:t>$18,400,588</w:t>
            </w:r>
          </w:p>
        </w:tc>
        <w:tc>
          <w:tcPr>
            <w:tcW w:type="dxa" w:w="1180"/>
          </w:tcPr>
          <w:p>
            <w:pPr>
              <w:spacing w:after="0"/>
              <w:jc w:val="right"/>
            </w:pPr>
            <w:r>
              <w:rPr>
                <w:sz w:val="16"/>
              </w:rPr>
              <w:t>101</w:t>
            </w:r>
          </w:p>
        </w:tc>
        <w:tc>
          <w:tcPr>
            <w:tcW w:type="dxa" w:w="2125"/>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Hurricane</w:t>
            </w:r>
          </w:p>
        </w:tc>
        <w:tc>
          <w:tcPr>
            <w:tcW w:type="dxa" w:w="1355"/>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$1,159,497</w:t>
            </w:r>
          </w:p>
        </w:tc>
        <w:tc>
          <w:tcPr>
            <w:tcW w:type="dxa" w:w="1126"/>
          </w:tcPr>
          <w:p>
            <w:pPr>
              <w:spacing w:after="0"/>
              <w:jc w:val="right"/>
            </w:pPr>
            <w:r>
              <w:rPr>
                <w:sz w:val="16"/>
              </w:rPr>
              <w:t>$90,457</w:t>
            </w:r>
          </w:p>
        </w:tc>
        <w:tc>
          <w:tcPr>
            <w:tcW w:type="dxa" w:w="1289"/>
          </w:tcPr>
          <w:p>
            <w:pPr>
              <w:spacing w:after="0"/>
              <w:jc w:val="right"/>
            </w:pPr>
            <w:r>
              <w:rPr>
                <w:sz w:val="16"/>
              </w:rPr>
              <w:t>$57,697</w:t>
            </w:r>
          </w:p>
        </w:tc>
        <w:tc>
          <w:tcPr>
            <w:tcW w:type="dxa" w:w="1161"/>
          </w:tcPr>
          <w:p>
            <w:pPr>
              <w:spacing w:after="0"/>
              <w:jc w:val="right"/>
            </w:pPr>
            <w:r>
              <w:rPr>
                <w:sz w:val="16"/>
              </w:rPr>
              <w:t>$1,307,651</w:t>
            </w:r>
          </w:p>
        </w:tc>
        <w:tc>
          <w:tcPr>
            <w:tcW w:type="dxa" w:w="1180"/>
          </w:tcPr>
          <w:p>
            <w:pPr>
              <w:spacing w:after="0"/>
              <w:jc w:val="right"/>
            </w:pPr>
            <w:r>
              <w:rPr>
                <w:sz w:val="16"/>
              </w:rPr>
              <w:t>3</w:t>
            </w:r>
          </w:p>
        </w:tc>
        <w:tc>
          <w:tcPr>
            <w:tcW w:type="dxa" w:w="2125"/>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355"/>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$834,346</w:t>
            </w:r>
          </w:p>
        </w:tc>
        <w:tc>
          <w:tcPr>
            <w:tcW w:type="dxa" w:w="1126"/>
          </w:tcPr>
          <w:p>
            <w:pPr>
              <w:spacing w:after="0"/>
              <w:jc w:val="right"/>
            </w:pPr>
            <w:r>
              <w:rPr>
                <w:sz w:val="16"/>
              </w:rPr>
              <w:t>$690</w:t>
            </w:r>
          </w:p>
        </w:tc>
        <w:tc>
          <w:tcPr>
            <w:tcW w:type="dxa" w:w="1289"/>
          </w:tcPr>
          <w:p>
            <w:pPr>
              <w:spacing w:after="0"/>
              <w:jc w:val="right"/>
            </w:pPr>
            <w:r>
              <w:rPr>
                <w:sz w:val="16"/>
              </w:rPr>
              <w:t>$425,477</w:t>
            </w:r>
          </w:p>
        </w:tc>
        <w:tc>
          <w:tcPr>
            <w:tcW w:type="dxa" w:w="1161"/>
          </w:tcPr>
          <w:p>
            <w:pPr>
              <w:spacing w:after="0"/>
              <w:jc w:val="right"/>
            </w:pPr>
            <w:r>
              <w:rPr>
                <w:sz w:val="16"/>
              </w:rPr>
              <w:t>$1,260,512</w:t>
            </w:r>
          </w:p>
        </w:tc>
        <w:tc>
          <w:tcPr>
            <w:tcW w:type="dxa" w:w="1180"/>
          </w:tcPr>
          <w:p>
            <w:pPr>
              <w:spacing w:after="0"/>
              <w:jc w:val="right"/>
            </w:pPr>
            <w:r>
              <w:rPr>
                <w:sz w:val="16"/>
              </w:rPr>
              <w:t>9</w:t>
            </w:r>
          </w:p>
        </w:tc>
        <w:tc>
          <w:tcPr>
            <w:tcW w:type="dxa" w:w="2125"/>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355"/>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$236,653</w:t>
            </w:r>
          </w:p>
        </w:tc>
        <w:tc>
          <w:tcPr>
            <w:tcW w:type="dxa" w:w="1126"/>
          </w:tcPr>
          <w:p>
            <w:pPr>
              <w:spacing w:after="0"/>
              <w:jc w:val="right"/>
            </w:pPr>
            <w:r>
              <w:rPr>
                <w:sz w:val="16"/>
              </w:rPr>
              <w:t>$18,041</w:t>
            </w:r>
          </w:p>
        </w:tc>
        <w:tc>
          <w:tcPr>
            <w:tcW w:type="dxa" w:w="1289"/>
          </w:tcPr>
          <w:p>
            <w:pPr>
              <w:spacing w:after="0"/>
              <w:jc w:val="right"/>
            </w:pPr>
            <w:r>
              <w:rPr>
                <w:sz w:val="16"/>
              </w:rPr>
              <w:t>$624,944</w:t>
            </w:r>
          </w:p>
        </w:tc>
        <w:tc>
          <w:tcPr>
            <w:tcW w:type="dxa" w:w="1161"/>
          </w:tcPr>
          <w:p>
            <w:pPr>
              <w:spacing w:after="0"/>
              <w:jc w:val="right"/>
            </w:pPr>
            <w:r>
              <w:rPr>
                <w:sz w:val="16"/>
              </w:rPr>
              <w:t>$879,639</w:t>
            </w:r>
          </w:p>
        </w:tc>
        <w:tc>
          <w:tcPr>
            <w:tcW w:type="dxa" w:w="1180"/>
          </w:tcPr>
          <w:p>
            <w:pPr>
              <w:spacing w:after="0"/>
              <w:jc w:val="right"/>
            </w:pPr>
            <w:r>
              <w:rPr>
                <w:sz w:val="16"/>
              </w:rPr>
              <w:t>437</w:t>
            </w:r>
          </w:p>
        </w:tc>
        <w:tc>
          <w:tcPr>
            <w:tcW w:type="dxa" w:w="2125"/>
          </w:tcPr>
          <w:p>
            <w:pPr>
              <w:spacing w:after="0"/>
              <w:jc w:val="left"/>
            </w:pPr>
          </w:p>
        </w:tc>
        <w:tc>
          <w:tcPr>
            <w:tcW w:type="dxa" w:w="1853"/>
          </w:tcPr>
          <w:p>
            <w:pPr>
              <w:spacing w:after="0"/>
              <w:jc w:val="left"/>
            </w:pPr>
            <w:r>
              <w:rPr>
                <w:sz w:val="16"/>
              </w:rPr>
              <w:t>Includes 19 High Wind records and 11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Earthquake</w:t>
            </w:r>
          </w:p>
        </w:tc>
        <w:tc>
          <w:tcPr>
            <w:tcW w:type="dxa" w:w="1355"/>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$473,548</w:t>
            </w:r>
          </w:p>
        </w:tc>
        <w:tc>
          <w:tcPr>
            <w:tcW w:type="dxa" w:w="1126"/>
          </w:tcPr>
          <w:p>
            <w:pPr>
              <w:spacing w:after="0"/>
              <w:jc w:val="right"/>
            </w:pPr>
          </w:p>
        </w:tc>
        <w:tc>
          <w:tcPr>
            <w:tcW w:type="dxa" w:w="1289"/>
          </w:tcPr>
          <w:p>
            <w:pPr>
              <w:spacing w:after="0"/>
              <w:jc w:val="right"/>
            </w:pPr>
            <w:r>
              <w:rPr>
                <w:sz w:val="16"/>
              </w:rPr>
              <w:t>$104,328</w:t>
            </w:r>
          </w:p>
        </w:tc>
        <w:tc>
          <w:tcPr>
            <w:tcW w:type="dxa" w:w="1161"/>
          </w:tcPr>
          <w:p>
            <w:pPr>
              <w:spacing w:after="0"/>
              <w:jc w:val="right"/>
            </w:pPr>
            <w:r>
              <w:rPr>
                <w:sz w:val="16"/>
              </w:rPr>
              <w:t>$577,876</w:t>
            </w:r>
          </w:p>
        </w:tc>
        <w:tc>
          <w:tcPr>
            <w:tcW w:type="dxa" w:w="1180"/>
          </w:tcPr>
          <w:p>
            <w:pPr>
              <w:spacing w:after="0"/>
              <w:jc w:val="right"/>
            </w:pPr>
          </w:p>
        </w:tc>
        <w:tc>
          <w:tcPr>
            <w:tcW w:type="dxa" w:w="2125"/>
          </w:tcPr>
          <w:p>
            <w:pPr>
              <w:spacing w:after="0"/>
              <w:jc w:val="left"/>
            </w:pPr>
          </w:p>
        </w:tc>
        <w:tc>
          <w:tcPr>
            <w:tcW w:type="dxa" w:w="1853"/>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Cold Wave</w:t>
            </w:r>
          </w:p>
        </w:tc>
        <w:tc>
          <w:tcPr>
            <w:tcW w:type="dxa" w:w="1355"/>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$5,667</w:t>
            </w:r>
          </w:p>
        </w:tc>
        <w:tc>
          <w:tcPr>
            <w:tcW w:type="dxa" w:w="1126"/>
          </w:tcPr>
          <w:p>
            <w:pPr>
              <w:spacing w:after="0"/>
              <w:jc w:val="right"/>
            </w:pPr>
            <w:r>
              <w:rPr>
                <w:sz w:val="16"/>
              </w:rPr>
              <w:t>$19,859</w:t>
            </w:r>
          </w:p>
        </w:tc>
        <w:tc>
          <w:tcPr>
            <w:tcW w:type="dxa" w:w="1289"/>
          </w:tcPr>
          <w:p>
            <w:pPr>
              <w:spacing w:after="0"/>
              <w:jc w:val="right"/>
            </w:pPr>
            <w:r>
              <w:rPr>
                <w:sz w:val="16"/>
              </w:rPr>
              <w:t>$535,281</w:t>
            </w:r>
          </w:p>
        </w:tc>
        <w:tc>
          <w:tcPr>
            <w:tcW w:type="dxa" w:w="1161"/>
          </w:tcPr>
          <w:p>
            <w:pPr>
              <w:spacing w:after="0"/>
              <w:jc w:val="right"/>
            </w:pPr>
            <w:r>
              <w:rPr>
                <w:sz w:val="16"/>
              </w:rPr>
              <w:t>$560,807</w:t>
            </w:r>
          </w:p>
        </w:tc>
        <w:tc>
          <w:tcPr>
            <w:tcW w:type="dxa" w:w="1180"/>
          </w:tcPr>
          <w:p>
            <w:pPr>
              <w:spacing w:after="0"/>
              <w:jc w:val="right"/>
            </w:pPr>
            <w:r>
              <w:rPr>
                <w:sz w:val="16"/>
              </w:rPr>
              <w:t>6</w:t>
            </w:r>
          </w:p>
        </w:tc>
        <w:tc>
          <w:tcPr>
            <w:tcW w:type="dxa" w:w="2125"/>
          </w:tcPr>
          <w:p>
            <w:pPr>
              <w:spacing w:after="0"/>
              <w:jc w:val="left"/>
            </w:pPr>
          </w:p>
        </w:tc>
        <w:tc>
          <w:tcPr>
            <w:tcW w:type="dxa" w:w="1853"/>
          </w:tcPr>
          <w:p>
            <w:pPr>
              <w:spacing w:after="0"/>
              <w:jc w:val="left"/>
            </w:pPr>
            <w:r>
              <w:rPr>
                <w:sz w:val="16"/>
              </w:rPr>
              <w:t>Includes 4 Frost/Freeze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355"/>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$187,808</w:t>
            </w:r>
          </w:p>
        </w:tc>
        <w:tc>
          <w:tcPr>
            <w:tcW w:type="dxa" w:w="1126"/>
          </w:tcPr>
          <w:p>
            <w:pPr>
              <w:spacing w:after="0"/>
              <w:jc w:val="right"/>
            </w:pPr>
          </w:p>
        </w:tc>
        <w:tc>
          <w:tcPr>
            <w:tcW w:type="dxa" w:w="1289"/>
          </w:tcPr>
          <w:p>
            <w:pPr>
              <w:spacing w:after="0"/>
              <w:jc w:val="right"/>
            </w:pPr>
            <w:r>
              <w:rPr>
                <w:sz w:val="16"/>
              </w:rPr>
              <w:t>$293,124</w:t>
            </w:r>
          </w:p>
        </w:tc>
        <w:tc>
          <w:tcPr>
            <w:tcW w:type="dxa" w:w="1161"/>
          </w:tcPr>
          <w:p>
            <w:pPr>
              <w:spacing w:after="0"/>
              <w:jc w:val="right"/>
            </w:pPr>
            <w:r>
              <w:rPr>
                <w:sz w:val="16"/>
              </w:rPr>
              <w:t>$480,932</w:t>
            </w:r>
          </w:p>
        </w:tc>
        <w:tc>
          <w:tcPr>
            <w:tcW w:type="dxa" w:w="1180"/>
          </w:tcPr>
          <w:p>
            <w:pPr>
              <w:spacing w:after="0"/>
              <w:jc w:val="right"/>
            </w:pPr>
            <w:r>
              <w:rPr>
                <w:sz w:val="16"/>
              </w:rPr>
              <w:t>14</w:t>
            </w:r>
          </w:p>
        </w:tc>
        <w:tc>
          <w:tcPr>
            <w:tcW w:type="dxa" w:w="2125"/>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355"/>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$355,187</w:t>
            </w:r>
          </w:p>
        </w:tc>
        <w:tc>
          <w:tcPr>
            <w:tcW w:type="dxa" w:w="1126"/>
          </w:tcPr>
          <w:p>
            <w:pPr>
              <w:spacing w:after="0"/>
              <w:jc w:val="right"/>
            </w:pPr>
          </w:p>
        </w:tc>
        <w:tc>
          <w:tcPr>
            <w:tcW w:type="dxa" w:w="1289"/>
          </w:tcPr>
          <w:p>
            <w:pPr>
              <w:spacing w:after="0"/>
              <w:jc w:val="right"/>
            </w:pPr>
            <w:r>
              <w:rPr>
                <w:sz w:val="16"/>
              </w:rPr>
              <w:t>$45,330</w:t>
            </w:r>
          </w:p>
        </w:tc>
        <w:tc>
          <w:tcPr>
            <w:tcW w:type="dxa" w:w="1161"/>
          </w:tcPr>
          <w:p>
            <w:pPr>
              <w:spacing w:after="0"/>
              <w:jc w:val="right"/>
            </w:pPr>
            <w:r>
              <w:rPr>
                <w:sz w:val="16"/>
              </w:rPr>
              <w:t>$400,517</w:t>
            </w:r>
          </w:p>
        </w:tc>
        <w:tc>
          <w:tcPr>
            <w:tcW w:type="dxa" w:w="1180"/>
          </w:tcPr>
          <w:p>
            <w:pPr>
              <w:spacing w:after="0"/>
              <w:jc w:val="right"/>
            </w:pPr>
            <w:r>
              <w:rPr>
                <w:sz w:val="16"/>
              </w:rPr>
              <w:t>4</w:t>
            </w:r>
          </w:p>
        </w:tc>
        <w:tc>
          <w:tcPr>
            <w:tcW w:type="dxa" w:w="2125"/>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Heat Wave</w:t>
            </w:r>
          </w:p>
        </w:tc>
        <w:tc>
          <w:tcPr>
            <w:tcW w:type="dxa" w:w="1355"/>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$23</w:t>
            </w:r>
          </w:p>
        </w:tc>
        <w:tc>
          <w:tcPr>
            <w:tcW w:type="dxa" w:w="1126"/>
          </w:tcPr>
          <w:p>
            <w:pPr>
              <w:spacing w:after="0"/>
              <w:jc w:val="right"/>
            </w:pPr>
            <w:r>
              <w:rPr>
                <w:sz w:val="16"/>
              </w:rPr>
              <w:t>$23</w:t>
            </w:r>
          </w:p>
        </w:tc>
        <w:tc>
          <w:tcPr>
            <w:tcW w:type="dxa" w:w="1289"/>
          </w:tcPr>
          <w:p>
            <w:pPr>
              <w:spacing w:after="0"/>
              <w:jc w:val="right"/>
            </w:pPr>
            <w:r>
              <w:rPr>
                <w:sz w:val="16"/>
              </w:rPr>
              <w:t>$392,515</w:t>
            </w:r>
          </w:p>
        </w:tc>
        <w:tc>
          <w:tcPr>
            <w:tcW w:type="dxa" w:w="1161"/>
          </w:tcPr>
          <w:p>
            <w:pPr>
              <w:spacing w:after="0"/>
              <w:jc w:val="right"/>
            </w:pPr>
            <w:r>
              <w:rPr>
                <w:sz w:val="16"/>
              </w:rPr>
              <w:t>$392,561</w:t>
            </w:r>
          </w:p>
        </w:tc>
        <w:tc>
          <w:tcPr>
            <w:tcW w:type="dxa" w:w="1180"/>
          </w:tcPr>
          <w:p>
            <w:pPr>
              <w:spacing w:after="0"/>
              <w:jc w:val="right"/>
            </w:pPr>
            <w:r>
              <w:rPr>
                <w:sz w:val="16"/>
              </w:rPr>
              <w:t>0</w:t>
            </w:r>
          </w:p>
        </w:tc>
        <w:tc>
          <w:tcPr>
            <w:tcW w:type="dxa" w:w="2125"/>
          </w:tcPr>
          <w:p>
            <w:pPr>
              <w:spacing w:after="0"/>
              <w:jc w:val="left"/>
            </w:pPr>
          </w:p>
        </w:tc>
        <w:tc>
          <w:tcPr>
            <w:tcW w:type="dxa" w:w="1853"/>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10</w:t>
            </w:r>
          </w:p>
        </w:tc>
        <w:tc>
          <w:tcPr>
            <w:tcW w:type="dxa" w:w="1037"/>
          </w:tcPr>
          <w:p>
            <w:pPr>
              <w:spacing w:after="0"/>
              <w:jc w:val="left"/>
            </w:pPr>
            <w:r>
              <w:rPr>
                <w:sz w:val="16"/>
              </w:rPr>
              <w:t>Drought</w:t>
            </w:r>
          </w:p>
        </w:tc>
        <w:tc>
          <w:tcPr>
            <w:tcW w:type="dxa" w:w="1355"/>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$341,421</w:t>
            </w:r>
          </w:p>
        </w:tc>
        <w:tc>
          <w:tcPr>
            <w:tcW w:type="dxa" w:w="1289"/>
          </w:tcPr>
          <w:p>
            <w:pPr>
              <w:spacing w:after="0"/>
              <w:jc w:val="right"/>
            </w:pPr>
          </w:p>
        </w:tc>
        <w:tc>
          <w:tcPr>
            <w:tcW w:type="dxa" w:w="1161"/>
          </w:tcPr>
          <w:p>
            <w:pPr>
              <w:spacing w:after="0"/>
              <w:jc w:val="right"/>
            </w:pPr>
            <w:r>
              <w:rPr>
                <w:sz w:val="16"/>
              </w:rPr>
              <w:t>$341,421</w:t>
            </w:r>
          </w:p>
        </w:tc>
        <w:tc>
          <w:tcPr>
            <w:tcW w:type="dxa" w:w="1180"/>
          </w:tcPr>
          <w:p>
            <w:pPr>
              <w:spacing w:after="0"/>
              <w:jc w:val="right"/>
            </w:pPr>
            <w:r>
              <w:rPr>
                <w:sz w:val="16"/>
              </w:rPr>
              <w:t>24</w:t>
            </w:r>
          </w:p>
        </w:tc>
        <w:tc>
          <w:tcPr>
            <w:tcW w:type="dxa" w:w="2125"/>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Hail</w:t>
            </w:r>
          </w:p>
        </w:tc>
        <w:tc>
          <w:tcPr>
            <w:tcW w:type="dxa" w:w="1355"/>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$174,621</w:t>
            </w:r>
          </w:p>
        </w:tc>
        <w:tc>
          <w:tcPr>
            <w:tcW w:type="dxa" w:w="1126"/>
          </w:tcPr>
          <w:p>
            <w:pPr>
              <w:spacing w:after="0"/>
              <w:jc w:val="right"/>
            </w:pPr>
            <w:r>
              <w:rPr>
                <w:sz w:val="16"/>
              </w:rPr>
              <w:t>$17,069</w:t>
            </w:r>
          </w:p>
        </w:tc>
        <w:tc>
          <w:tcPr>
            <w:tcW w:type="dxa" w:w="1289"/>
          </w:tcPr>
          <w:p>
            <w:pPr>
              <w:spacing w:after="0"/>
              <w:jc w:val="right"/>
            </w:pPr>
            <w:r>
              <w:rPr>
                <w:sz w:val="16"/>
              </w:rPr>
              <w:t>$142,527</w:t>
            </w:r>
          </w:p>
        </w:tc>
        <w:tc>
          <w:tcPr>
            <w:tcW w:type="dxa" w:w="1161"/>
          </w:tcPr>
          <w:p>
            <w:pPr>
              <w:spacing w:after="0"/>
              <w:jc w:val="right"/>
            </w:pPr>
            <w:r>
              <w:rPr>
                <w:sz w:val="16"/>
              </w:rPr>
              <w:t>$334,217</w:t>
            </w:r>
          </w:p>
        </w:tc>
        <w:tc>
          <w:tcPr>
            <w:tcW w:type="dxa" w:w="1180"/>
          </w:tcPr>
          <w:p>
            <w:pPr>
              <w:spacing w:after="0"/>
              <w:jc w:val="right"/>
            </w:pPr>
            <w:r>
              <w:rPr>
                <w:sz w:val="16"/>
              </w:rPr>
              <w:t>141</w:t>
            </w:r>
          </w:p>
        </w:tc>
        <w:tc>
          <w:tcPr>
            <w:tcW w:type="dxa" w:w="2125"/>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Winter Weather</w:t>
            </w:r>
          </w:p>
        </w:tc>
        <w:tc>
          <w:tcPr>
            <w:tcW w:type="dxa" w:w="1355"/>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$7,799</w:t>
            </w:r>
          </w:p>
        </w:tc>
        <w:tc>
          <w:tcPr>
            <w:tcW w:type="dxa" w:w="1126"/>
          </w:tcPr>
          <w:p>
            <w:pPr>
              <w:spacing w:after="0"/>
              <w:jc w:val="right"/>
            </w:pPr>
            <w:r>
              <w:rPr>
                <w:sz w:val="16"/>
              </w:rPr>
              <w:t>$198</w:t>
            </w:r>
          </w:p>
        </w:tc>
        <w:tc>
          <w:tcPr>
            <w:tcW w:type="dxa" w:w="1289"/>
          </w:tcPr>
          <w:p>
            <w:pPr>
              <w:spacing w:after="0"/>
              <w:jc w:val="right"/>
            </w:pPr>
            <w:r>
              <w:rPr>
                <w:sz w:val="16"/>
              </w:rPr>
              <w:t>$107,550</w:t>
            </w:r>
          </w:p>
        </w:tc>
        <w:tc>
          <w:tcPr>
            <w:tcW w:type="dxa" w:w="1161"/>
          </w:tcPr>
          <w:p>
            <w:pPr>
              <w:spacing w:after="0"/>
              <w:jc w:val="right"/>
            </w:pPr>
            <w:r>
              <w:rPr>
                <w:sz w:val="16"/>
              </w:rPr>
              <w:t>$115,548</w:t>
            </w:r>
          </w:p>
        </w:tc>
        <w:tc>
          <w:tcPr>
            <w:tcW w:type="dxa" w:w="1180"/>
          </w:tcPr>
          <w:p>
            <w:pPr>
              <w:spacing w:after="0"/>
              <w:jc w:val="right"/>
            </w:pPr>
            <w:r>
              <w:rPr>
                <w:sz w:val="16"/>
              </w:rPr>
              <w:t>43</w:t>
            </w:r>
          </w:p>
        </w:tc>
        <w:tc>
          <w:tcPr>
            <w:tcW w:type="dxa" w:w="2125"/>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355"/>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$6,584</w:t>
            </w:r>
          </w:p>
        </w:tc>
        <w:tc>
          <w:tcPr>
            <w:tcW w:type="dxa" w:w="1126"/>
          </w:tcPr>
          <w:p>
            <w:pPr>
              <w:spacing w:after="0"/>
              <w:jc w:val="right"/>
            </w:pPr>
            <w:r>
              <w:rPr>
                <w:sz w:val="16"/>
              </w:rPr>
              <w:t>$5</w:t>
            </w:r>
          </w:p>
        </w:tc>
        <w:tc>
          <w:tcPr>
            <w:tcW w:type="dxa" w:w="1289"/>
          </w:tcPr>
          <w:p>
            <w:pPr>
              <w:spacing w:after="0"/>
              <w:jc w:val="right"/>
            </w:pPr>
            <w:r>
              <w:rPr>
                <w:sz w:val="16"/>
              </w:rPr>
              <w:t>$1,431</w:t>
            </w:r>
          </w:p>
        </w:tc>
        <w:tc>
          <w:tcPr>
            <w:tcW w:type="dxa" w:w="1161"/>
          </w:tcPr>
          <w:p>
            <w:pPr>
              <w:spacing w:after="0"/>
              <w:jc w:val="right"/>
            </w:pPr>
            <w:r>
              <w:rPr>
                <w:sz w:val="16"/>
              </w:rPr>
              <w:t>$8,020</w:t>
            </w:r>
          </w:p>
        </w:tc>
        <w:tc>
          <w:tcPr>
            <w:tcW w:type="dxa" w:w="1180"/>
          </w:tcPr>
          <w:p>
            <w:pPr>
              <w:spacing w:after="0"/>
              <w:jc w:val="right"/>
            </w:pPr>
            <w:r>
              <w:rPr>
                <w:sz w:val="16"/>
              </w:rPr>
              <w:t>1</w:t>
            </w:r>
          </w:p>
        </w:tc>
        <w:tc>
          <w:tcPr>
            <w:tcW w:type="dxa" w:w="2125"/>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355"/>
          </w:tcPr>
          <w:p>
            <w:pPr>
              <w:spacing w:after="0"/>
              <w:jc w:val="left"/>
            </w:pPr>
            <w:r>
              <w:rPr>
                <w:sz w:val="16"/>
              </w:rPr>
              <w:t>Relatively Low</w:t>
            </w:r>
          </w:p>
        </w:tc>
        <w:tc>
          <w:tcPr>
            <w:tcW w:type="dxa" w:w="1178"/>
          </w:tcPr>
          <w:p>
            <w:pPr>
              <w:spacing w:after="0"/>
              <w:jc w:val="left"/>
            </w:pPr>
            <w:r>
              <w:rPr>
                <w:sz w:val="16"/>
              </w:rPr>
              <w:t>Very Low</w:t>
            </w:r>
          </w:p>
        </w:tc>
        <w:tc>
          <w:tcPr>
            <w:tcW w:type="dxa" w:w="1126"/>
          </w:tcPr>
          <w:p>
            <w:pPr>
              <w:spacing w:after="0"/>
              <w:jc w:val="right"/>
            </w:pPr>
            <w:r>
              <w:rPr>
                <w:sz w:val="16"/>
              </w:rPr>
              <w:t>$2,298</w:t>
            </w:r>
          </w:p>
        </w:tc>
        <w:tc>
          <w:tcPr>
            <w:tcW w:type="dxa" w:w="1126"/>
          </w:tcPr>
          <w:p>
            <w:pPr>
              <w:spacing w:after="0"/>
              <w:jc w:val="right"/>
            </w:pPr>
          </w:p>
        </w:tc>
        <w:tc>
          <w:tcPr>
            <w:tcW w:type="dxa" w:w="1289"/>
          </w:tcPr>
          <w:p>
            <w:pPr>
              <w:spacing w:after="0"/>
              <w:jc w:val="right"/>
            </w:pPr>
            <w:r>
              <w:rPr>
                <w:sz w:val="16"/>
              </w:rPr>
              <w:t>$606</w:t>
            </w:r>
          </w:p>
        </w:tc>
        <w:tc>
          <w:tcPr>
            <w:tcW w:type="dxa" w:w="1161"/>
          </w:tcPr>
          <w:p>
            <w:pPr>
              <w:spacing w:after="0"/>
              <w:jc w:val="right"/>
            </w:pPr>
            <w:r>
              <w:rPr>
                <w:sz w:val="16"/>
              </w:rPr>
              <w:t>$2,905</w:t>
            </w:r>
          </w:p>
        </w:tc>
        <w:tc>
          <w:tcPr>
            <w:tcW w:type="dxa" w:w="1180"/>
          </w:tcPr>
          <w:p>
            <w:pPr>
              <w:spacing w:after="0"/>
              <w:jc w:val="right"/>
            </w:pPr>
            <w:r>
              <w:rPr>
                <w:sz w:val="16"/>
              </w:rPr>
              <w:t>0</w:t>
            </w:r>
          </w:p>
        </w:tc>
        <w:tc>
          <w:tcPr>
            <w:tcW w:type="dxa" w:w="2125"/>
          </w:tcPr>
          <w:p>
            <w:pPr>
              <w:spacing w:after="0"/>
              <w:jc w:val="left"/>
            </w:pPr>
          </w:p>
        </w:tc>
        <w:tc>
          <w:tcPr>
            <w:tcW w:type="dxa" w:w="1853"/>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55"/>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9"/>
          </w:tcPr>
          <w:p>
            <w:pPr>
              <w:spacing w:after="0"/>
              <w:jc w:val="right"/>
            </w:pPr>
          </w:p>
        </w:tc>
        <w:tc>
          <w:tcPr>
            <w:tcW w:type="dxa" w:w="1161"/>
          </w:tcPr>
          <w:p>
            <w:pPr>
              <w:spacing w:after="0"/>
              <w:jc w:val="right"/>
            </w:pPr>
          </w:p>
        </w:tc>
        <w:tc>
          <w:tcPr>
            <w:tcW w:type="dxa" w:w="1180"/>
          </w:tcPr>
          <w:p>
            <w:pPr>
              <w:spacing w:after="0"/>
              <w:jc w:val="right"/>
            </w:pPr>
            <w:r>
              <w:rPr>
                <w:sz w:val="16"/>
              </w:rPr>
              <w:t>0</w:t>
            </w:r>
          </w:p>
        </w:tc>
        <w:tc>
          <w:tcPr>
            <w:tcW w:type="dxa" w:w="2125"/>
          </w:tcPr>
          <w:p>
            <w:pPr>
              <w:spacing w:after="0"/>
              <w:jc w:val="left"/>
            </w:pPr>
            <w:r>
              <w:rPr>
                <w:sz w:val="16"/>
              </w:rPr>
              <w:t>NRI rates avalanche Not Applicable for this county, and no federal declaration for this county names it.</w:t>
            </w:r>
          </w:p>
        </w:tc>
        <w:tc>
          <w:tcPr>
            <w:tcW w:type="dxa" w:w="1853"/>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55"/>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9"/>
          </w:tcPr>
          <w:p>
            <w:pPr>
              <w:spacing w:after="0"/>
              <w:jc w:val="right"/>
            </w:pPr>
          </w:p>
        </w:tc>
        <w:tc>
          <w:tcPr>
            <w:tcW w:type="dxa" w:w="1161"/>
          </w:tcPr>
          <w:p>
            <w:pPr>
              <w:spacing w:after="0"/>
              <w:jc w:val="right"/>
            </w:pPr>
          </w:p>
        </w:tc>
        <w:tc>
          <w:tcPr>
            <w:tcW w:type="dxa" w:w="1180"/>
          </w:tcPr>
          <w:p>
            <w:pPr>
              <w:spacing w:after="0"/>
              <w:jc w:val="right"/>
            </w:pPr>
            <w:r>
              <w:rPr>
                <w:sz w:val="16"/>
              </w:rPr>
              <w:t>0</w:t>
            </w:r>
          </w:p>
        </w:tc>
        <w:tc>
          <w:tcPr>
            <w:tcW w:type="dxa" w:w="2125"/>
          </w:tcPr>
          <w:p>
            <w:pPr>
              <w:spacing w:after="0"/>
              <w:jc w:val="left"/>
            </w:pPr>
            <w:r>
              <w:rPr>
                <w:sz w:val="16"/>
              </w:rPr>
              <w:t>NRI rates coastal flooding Not Applicable for this county, and no federal declaration for this county names it.</w:t>
            </w:r>
          </w:p>
        </w:tc>
        <w:tc>
          <w:tcPr>
            <w:tcW w:type="dxa" w:w="1853"/>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55"/>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9"/>
          </w:tcPr>
          <w:p>
            <w:pPr>
              <w:spacing w:after="0"/>
              <w:jc w:val="right"/>
            </w:pPr>
          </w:p>
        </w:tc>
        <w:tc>
          <w:tcPr>
            <w:tcW w:type="dxa" w:w="1161"/>
          </w:tcPr>
          <w:p>
            <w:pPr>
              <w:spacing w:after="0"/>
              <w:jc w:val="right"/>
            </w:pPr>
          </w:p>
        </w:tc>
        <w:tc>
          <w:tcPr>
            <w:tcW w:type="dxa" w:w="1180"/>
          </w:tcPr>
          <w:p>
            <w:pPr>
              <w:spacing w:after="0"/>
              <w:jc w:val="right"/>
            </w:pPr>
            <w:r>
              <w:rPr>
                <w:sz w:val="16"/>
              </w:rPr>
              <w:t>0</w:t>
            </w:r>
          </w:p>
        </w:tc>
        <w:tc>
          <w:tcPr>
            <w:tcW w:type="dxa" w:w="2125"/>
          </w:tcPr>
          <w:p>
            <w:pPr>
              <w:spacing w:after="0"/>
              <w:jc w:val="left"/>
            </w:pPr>
            <w:r>
              <w:rPr>
                <w:sz w:val="16"/>
              </w:rPr>
              <w:t>NRI rates tsunami Not Applicable for this county, and no federal declaration for this county names it.</w:t>
            </w:r>
          </w:p>
        </w:tc>
        <w:tc>
          <w:tcPr>
            <w:tcW w:type="dxa" w:w="185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55"/>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9"/>
          </w:tcPr>
          <w:p>
            <w:pPr>
              <w:spacing w:after="0"/>
              <w:jc w:val="right"/>
            </w:pPr>
          </w:p>
        </w:tc>
        <w:tc>
          <w:tcPr>
            <w:tcW w:type="dxa" w:w="1161"/>
          </w:tcPr>
          <w:p>
            <w:pPr>
              <w:spacing w:after="0"/>
              <w:jc w:val="right"/>
            </w:pPr>
          </w:p>
        </w:tc>
        <w:tc>
          <w:tcPr>
            <w:tcW w:type="dxa" w:w="1180"/>
          </w:tcPr>
          <w:p>
            <w:pPr>
              <w:spacing w:after="0"/>
              <w:jc w:val="right"/>
            </w:pPr>
            <w:r>
              <w:rPr>
                <w:sz w:val="16"/>
              </w:rPr>
              <w:t>0</w:t>
            </w:r>
          </w:p>
        </w:tc>
        <w:tc>
          <w:tcPr>
            <w:tcW w:type="dxa" w:w="2125"/>
          </w:tcPr>
          <w:p>
            <w:pPr>
              <w:spacing w:after="0"/>
              <w:jc w:val="left"/>
            </w:pPr>
            <w:r>
              <w:rPr>
                <w:sz w:val="16"/>
              </w:rPr>
              <w:t>NRI rates volcanic activity Not Applicable for this county, and no federal declaration for this county names it.</w:t>
            </w:r>
          </w:p>
        </w:tc>
        <w:tc>
          <w:tcPr>
            <w:tcW w:type="dxa" w:w="185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22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22 of 22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1"/>
        <w:gridCol w:w="1684"/>
        <w:gridCol w:w="1494"/>
        <w:gridCol w:w="1769"/>
        <w:gridCol w:w="2144"/>
        <w:gridCol w:w="1681"/>
        <w:gridCol w:w="1552"/>
        <w:gridCol w:w="2126"/>
      </w:tblGrid>
      <w:tr>
        <w:trPr>
          <w:cantSplit/>
          <w:tblHeader/>
        </w:trPr>
        <w:tc>
          <w:tcPr>
            <w:tcW w:type="dxa" w:w="1661"/>
            <w:shd w:val="clear" w:color="auto" w:fill="E8E8E8"/>
          </w:tcPr>
          <w:p>
            <w:pPr>
              <w:spacing w:after="0"/>
              <w:jc w:val="left"/>
            </w:pPr>
            <w:r>
              <w:rPr>
                <w:b/>
                <w:sz w:val="16"/>
              </w:rPr>
              <w:t>Hazard</w:t>
            </w:r>
          </w:p>
        </w:tc>
        <w:tc>
          <w:tcPr>
            <w:tcW w:type="dxa" w:w="1684"/>
            <w:shd w:val="clear" w:color="auto" w:fill="E8E8E8"/>
          </w:tcPr>
          <w:p>
            <w:pPr>
              <w:spacing w:after="0"/>
              <w:jc w:val="left"/>
            </w:pPr>
            <w:r>
              <w:rPr>
                <w:b/>
                <w:sz w:val="16"/>
              </w:rPr>
              <w:t>Scale</w:t>
            </w:r>
          </w:p>
        </w:tc>
        <w:tc>
          <w:tcPr>
            <w:tcW w:type="dxa" w:w="1494"/>
            <w:shd w:val="clear" w:color="auto" w:fill="E8E8E8"/>
          </w:tcPr>
          <w:p>
            <w:pPr>
              <w:spacing w:after="0"/>
              <w:jc w:val="right"/>
            </w:pPr>
            <w:r>
              <w:rPr>
                <w:b/>
                <w:sz w:val="16"/>
              </w:rPr>
              <w:t>Records</w:t>
            </w:r>
          </w:p>
          <w:p>
            <w:pPr>
              <w:spacing w:after="0"/>
              <w:jc w:val="right"/>
            </w:pPr>
            <w:r>
              <w:rPr>
                <w:i/>
                <w:color w:val="555555"/>
                <w:sz w:val="14"/>
              </w:rPr>
              <w:t>count, years</w:t>
            </w:r>
          </w:p>
        </w:tc>
        <w:tc>
          <w:tcPr>
            <w:tcW w:type="dxa" w:w="1769"/>
            <w:shd w:val="clear" w:color="auto" w:fill="E8E8E8"/>
          </w:tcPr>
          <w:p>
            <w:pPr>
              <w:spacing w:after="0"/>
              <w:jc w:val="left"/>
            </w:pPr>
            <w:r>
              <w:rPr>
                <w:b/>
                <w:sz w:val="16"/>
              </w:rPr>
              <w:t>Observed range</w:t>
            </w:r>
          </w:p>
        </w:tc>
        <w:tc>
          <w:tcPr>
            <w:tcW w:type="dxa" w:w="2144"/>
            <w:shd w:val="clear" w:color="auto" w:fill="E8E8E8"/>
          </w:tcPr>
          <w:p>
            <w:pPr>
              <w:spacing w:after="0"/>
              <w:jc w:val="left"/>
            </w:pPr>
            <w:r>
              <w:rPr>
                <w:b/>
                <w:sz w:val="16"/>
              </w:rPr>
              <w:t>Worst recorded event</w:t>
            </w:r>
          </w:p>
        </w:tc>
        <w:tc>
          <w:tcPr>
            <w:tcW w:type="dxa" w:w="1681"/>
            <w:shd w:val="clear" w:color="auto" w:fill="E8E8E8"/>
          </w:tcPr>
          <w:p>
            <w:pPr>
              <w:spacing w:after="0"/>
              <w:jc w:val="left"/>
            </w:pPr>
            <w:r>
              <w:rPr>
                <w:b/>
                <w:sz w:val="16"/>
              </w:rPr>
              <w:t>Most damaging (when different)</w:t>
            </w:r>
          </w:p>
        </w:tc>
        <w:tc>
          <w:tcPr>
            <w:tcW w:type="dxa" w:w="1552"/>
            <w:shd w:val="clear" w:color="auto" w:fill="E8E8E8"/>
          </w:tcPr>
          <w:p>
            <w:pPr>
              <w:spacing w:after="0"/>
              <w:jc w:val="left"/>
            </w:pPr>
            <w:r>
              <w:rPr>
                <w:b/>
                <w:sz w:val="16"/>
              </w:rPr>
              <w:t>How it applies to members</w:t>
            </w:r>
          </w:p>
        </w:tc>
        <w:tc>
          <w:tcPr>
            <w:tcW w:type="dxa" w:w="2126"/>
            <w:shd w:val="clear" w:color="auto" w:fill="E8E8E8"/>
          </w:tcPr>
          <w:p>
            <w:pPr>
              <w:spacing w:after="0"/>
              <w:jc w:val="left"/>
            </w:pPr>
            <w:r>
              <w:rPr>
                <w:b/>
                <w:sz w:val="16"/>
              </w:rPr>
              <w:t>Note</w:t>
            </w:r>
          </w:p>
        </w:tc>
      </w:tr>
      <w:tr>
        <w:trPr>
          <w:cantSplit/>
        </w:trPr>
        <w:tc>
          <w:tcPr>
            <w:tcW w:type="dxa" w:w="1661"/>
          </w:tcPr>
          <w:p>
            <w:pPr>
              <w:spacing w:after="0"/>
              <w:jc w:val="left"/>
            </w:pPr>
            <w:r>
              <w:rPr>
                <w:sz w:val="16"/>
              </w:rPr>
              <w:t>Avalanche</w:t>
            </w:r>
          </w:p>
        </w:tc>
        <w:tc>
          <w:tcPr>
            <w:tcW w:type="dxa" w:w="1684"/>
          </w:tcPr>
          <w:p>
            <w:pPr>
              <w:spacing w:after="0"/>
              <w:jc w:val="left"/>
            </w:pPr>
            <w:r>
              <w:rPr>
                <w:sz w:val="16"/>
              </w:rPr>
              <w:t>none (count and damage)</w:t>
            </w:r>
          </w:p>
        </w:tc>
        <w:tc>
          <w:tcPr>
            <w:tcW w:type="dxa" w:w="1494"/>
          </w:tcPr>
          <w:p>
            <w:pPr>
              <w:spacing w:after="0"/>
              <w:jc w:val="right"/>
            </w:pPr>
            <w:r>
              <w:rPr>
                <w:sz w:val="16"/>
              </w:rPr>
              <w:t>0</w:t>
            </w:r>
          </w:p>
        </w:tc>
        <w:tc>
          <w:tcPr>
            <w:tcW w:type="dxa" w:w="1769"/>
          </w:tcPr>
          <w:p>
            <w:pPr>
              <w:spacing w:after="0"/>
              <w:jc w:val="left"/>
            </w:pPr>
          </w:p>
        </w:tc>
        <w:tc>
          <w:tcPr>
            <w:tcW w:type="dxa" w:w="2144"/>
          </w:tcPr>
          <w:p>
            <w:pPr>
              <w:spacing w:after="0"/>
              <w:jc w:val="left"/>
            </w:pPr>
          </w:p>
        </w:tc>
        <w:tc>
          <w:tcPr>
            <w:tcW w:type="dxa" w:w="1681"/>
          </w:tcPr>
          <w:p>
            <w:pPr>
              <w:spacing w:after="0"/>
              <w:jc w:val="left"/>
            </w:pPr>
          </w:p>
        </w:tc>
        <w:tc>
          <w:tcPr>
            <w:tcW w:type="dxa" w:w="1552"/>
          </w:tcPr>
          <w:p>
            <w:pPr>
              <w:spacing w:after="0"/>
              <w:jc w:val="left"/>
            </w:pPr>
          </w:p>
        </w:tc>
        <w:tc>
          <w:tcPr>
            <w:tcW w:type="dxa" w:w="2126"/>
          </w:tcPr>
          <w:p>
            <w:pPr>
              <w:spacing w:after="0"/>
              <w:jc w:val="left"/>
            </w:pPr>
            <w:r>
              <w:rPr>
                <w:sz w:val="16"/>
              </w:rPr>
              <w:t>Physical measure: in event narratives only; local data required.</w:t>
            </w:r>
          </w:p>
        </w:tc>
      </w:tr>
      <w:tr>
        <w:trPr>
          <w:cantSplit/>
        </w:trPr>
        <w:tc>
          <w:tcPr>
            <w:tcW w:type="dxa" w:w="1661"/>
          </w:tcPr>
          <w:p>
            <w:pPr>
              <w:spacing w:after="0"/>
              <w:jc w:val="left"/>
            </w:pPr>
            <w:r>
              <w:rPr>
                <w:sz w:val="16"/>
              </w:rPr>
              <w:t>Coastal Flood, Storm Surge/Tide</w:t>
            </w:r>
          </w:p>
        </w:tc>
        <w:tc>
          <w:tcPr>
            <w:tcW w:type="dxa" w:w="1684"/>
          </w:tcPr>
          <w:p>
            <w:pPr>
              <w:spacing w:after="0"/>
              <w:jc w:val="left"/>
            </w:pPr>
            <w:r>
              <w:rPr>
                <w:sz w:val="16"/>
              </w:rPr>
              <w:t>none in data (FIRM for depth)</w:t>
            </w:r>
          </w:p>
        </w:tc>
        <w:tc>
          <w:tcPr>
            <w:tcW w:type="dxa" w:w="1494"/>
          </w:tcPr>
          <w:p>
            <w:pPr>
              <w:spacing w:after="0"/>
              <w:jc w:val="right"/>
            </w:pPr>
            <w:r>
              <w:rPr>
                <w:sz w:val="16"/>
              </w:rPr>
              <w:t>0</w:t>
            </w:r>
          </w:p>
        </w:tc>
        <w:tc>
          <w:tcPr>
            <w:tcW w:type="dxa" w:w="1769"/>
          </w:tcPr>
          <w:p>
            <w:pPr>
              <w:spacing w:after="0"/>
              <w:jc w:val="left"/>
            </w:pPr>
          </w:p>
        </w:tc>
        <w:tc>
          <w:tcPr>
            <w:tcW w:type="dxa" w:w="2144"/>
          </w:tcPr>
          <w:p>
            <w:pPr>
              <w:spacing w:after="0"/>
              <w:jc w:val="left"/>
            </w:pPr>
          </w:p>
        </w:tc>
        <w:tc>
          <w:tcPr>
            <w:tcW w:type="dxa" w:w="1681"/>
          </w:tcPr>
          <w:p>
            <w:pPr>
              <w:spacing w:after="0"/>
              <w:jc w:val="left"/>
            </w:pPr>
          </w:p>
        </w:tc>
        <w:tc>
          <w:tcPr>
            <w:tcW w:type="dxa" w:w="1552"/>
          </w:tcPr>
          <w:p>
            <w:pPr>
              <w:spacing w:after="0"/>
              <w:jc w:val="left"/>
            </w:pPr>
          </w:p>
        </w:tc>
        <w:tc>
          <w:tcPr>
            <w:tcW w:type="dxa" w:w="2126"/>
          </w:tcPr>
          <w:p>
            <w:pPr>
              <w:spacing w:after="0"/>
              <w:jc w:val="left"/>
            </w:pPr>
            <w:r>
              <w:rPr>
                <w:sz w:val="16"/>
              </w:rPr>
              <w:t>Flood depth: see the FEMA Flood Insurance Rate Map.</w:t>
            </w:r>
          </w:p>
        </w:tc>
      </w:tr>
      <w:tr>
        <w:trPr>
          <w:cantSplit/>
        </w:trPr>
        <w:tc>
          <w:tcPr>
            <w:tcW w:type="dxa" w:w="1661"/>
          </w:tcPr>
          <w:p>
            <w:pPr>
              <w:spacing w:after="0"/>
              <w:jc w:val="left"/>
            </w:pPr>
            <w:r>
              <w:rPr>
                <w:sz w:val="16"/>
              </w:rPr>
              <w:t>Cold/Wind Chill, Extreme Cold/Wind Chill</w:t>
            </w:r>
          </w:p>
        </w:tc>
        <w:tc>
          <w:tcPr>
            <w:tcW w:type="dxa" w:w="1684"/>
          </w:tcPr>
          <w:p>
            <w:pPr>
              <w:spacing w:after="0"/>
              <w:jc w:val="left"/>
            </w:pPr>
            <w:r>
              <w:rPr>
                <w:sz w:val="16"/>
              </w:rPr>
              <w:t>wind chill</w:t>
            </w:r>
          </w:p>
        </w:tc>
        <w:tc>
          <w:tcPr>
            <w:tcW w:type="dxa" w:w="1494"/>
          </w:tcPr>
          <w:p>
            <w:pPr>
              <w:spacing w:after="0"/>
              <w:jc w:val="right"/>
            </w:pPr>
            <w:r>
              <w:rPr>
                <w:sz w:val="16"/>
              </w:rPr>
              <w:t>2, 1996 to 1996 (2 zone-level)</w:t>
            </w:r>
          </w:p>
        </w:tc>
        <w:tc>
          <w:tcPr>
            <w:tcW w:type="dxa" w:w="1769"/>
          </w:tcPr>
          <w:p>
            <w:pPr>
              <w:spacing w:after="0"/>
              <w:jc w:val="left"/>
            </w:pPr>
            <w:r>
              <w:rPr>
                <w:sz w:val="16"/>
              </w:rPr>
              <w:t>4 days to 5 days (median 4.5 days); 2 with a recorded value</w:t>
            </w:r>
          </w:p>
        </w:tc>
        <w:tc>
          <w:tcPr>
            <w:tcW w:type="dxa" w:w="2144"/>
          </w:tcPr>
          <w:p>
            <w:pPr>
              <w:spacing w:after="0"/>
              <w:jc w:val="left"/>
            </w:pPr>
            <w:r>
              <w:rPr>
                <w:sz w:val="16"/>
              </w:rPr>
              <w:t>5 consecutive days, 1996-03-08 to 1996-03-12, zone-level</w:t>
            </w:r>
          </w:p>
        </w:tc>
        <w:tc>
          <w:tcPr>
            <w:tcW w:type="dxa" w:w="1681"/>
          </w:tcPr>
          <w:p>
            <w:pPr>
              <w:spacing w:after="0"/>
              <w:jc w:val="left"/>
            </w:pPr>
            <w:r>
              <w:rPr>
                <w:sz w:val="16"/>
              </w:rPr>
              <w:t>Cold/Wind Chill, 1996-02-03, $40,000 property; crops not reported, reported for the zone (1996 dollars)</w:t>
            </w:r>
          </w:p>
        </w:tc>
        <w:tc>
          <w:tcPr>
            <w:tcW w:type="dxa" w:w="1552"/>
          </w:tcPr>
          <w:p>
            <w:pPr>
              <w:spacing w:after="0"/>
              <w:jc w:val="left"/>
            </w:pPr>
            <w:r>
              <w:rPr>
                <w:sz w:val="16"/>
              </w:rPr>
              <w:t>Zone-level records: applies countywide; national data do not locate these events within the county.</w:t>
            </w:r>
          </w:p>
        </w:tc>
        <w:tc>
          <w:tcPr>
            <w:tcW w:type="dxa" w:w="2126"/>
          </w:tcPr>
          <w:p>
            <w:pPr>
              <w:spacing w:after="0"/>
              <w:jc w:val="left"/>
            </w:pPr>
            <w:r>
              <w:rPr>
                <w:sz w:val="16"/>
              </w:rPr>
              <w:t>Wind chill: in event narratives only; local data required.</w:t>
            </w:r>
          </w:p>
        </w:tc>
      </w:tr>
      <w:tr>
        <w:trPr>
          <w:cantSplit/>
        </w:trPr>
        <w:tc>
          <w:tcPr>
            <w:tcW w:type="dxa" w:w="1661"/>
          </w:tcPr>
          <w:p>
            <w:pPr>
              <w:spacing w:after="0"/>
              <w:jc w:val="left"/>
            </w:pPr>
            <w:r>
              <w:rPr>
                <w:sz w:val="16"/>
              </w:rPr>
              <w:t>Frost/Freeze (outside NRI Cold Wave definition)</w:t>
            </w:r>
          </w:p>
        </w:tc>
        <w:tc>
          <w:tcPr>
            <w:tcW w:type="dxa" w:w="1684"/>
          </w:tcPr>
          <w:p>
            <w:pPr>
              <w:spacing w:after="0"/>
              <w:jc w:val="left"/>
            </w:pPr>
            <w:r>
              <w:rPr>
                <w:sz w:val="16"/>
              </w:rPr>
              <w:t>crop damage</w:t>
            </w:r>
          </w:p>
        </w:tc>
        <w:tc>
          <w:tcPr>
            <w:tcW w:type="dxa" w:w="1494"/>
          </w:tcPr>
          <w:p>
            <w:pPr>
              <w:spacing w:after="0"/>
              <w:jc w:val="right"/>
            </w:pPr>
            <w:r>
              <w:rPr>
                <w:sz w:val="16"/>
              </w:rPr>
              <w:t>4, 2007 to 2007 (4 zone-level)</w:t>
            </w:r>
          </w:p>
        </w:tc>
        <w:tc>
          <w:tcPr>
            <w:tcW w:type="dxa" w:w="1769"/>
          </w:tcPr>
          <w:p>
            <w:pPr>
              <w:spacing w:after="0"/>
              <w:jc w:val="left"/>
            </w:pPr>
          </w:p>
        </w:tc>
        <w:tc>
          <w:tcPr>
            <w:tcW w:type="dxa" w:w="2144"/>
          </w:tcPr>
          <w:p>
            <w:pPr>
              <w:spacing w:after="0"/>
              <w:jc w:val="left"/>
            </w:pPr>
            <w:r>
              <w:rPr>
                <w:sz w:val="16"/>
              </w:rPr>
              <w:t>Frost/Freeze, 2007-04-09, $150,000 crop damage, reported for the zone (2007 dollars); NWS zone NCZ005 (ROCKINGHAM), zone-level: may include parts of neighboring counties</w:t>
            </w:r>
          </w:p>
        </w:tc>
        <w:tc>
          <w:tcPr>
            <w:tcW w:type="dxa" w:w="1681"/>
          </w:tcPr>
          <w:p>
            <w:pPr>
              <w:spacing w:after="0"/>
              <w:jc w:val="left"/>
            </w:pPr>
          </w:p>
        </w:tc>
        <w:tc>
          <w:tcPr>
            <w:tcW w:type="dxa" w:w="1552"/>
          </w:tcPr>
          <w:p>
            <w:pPr>
              <w:spacing w:after="0"/>
              <w:jc w:val="left"/>
            </w:pPr>
            <w:r>
              <w:rPr>
                <w:sz w:val="16"/>
              </w:rPr>
              <w:t>Zone-level records: applies countywide; national data do not locate these events within the county.</w:t>
            </w:r>
          </w:p>
        </w:tc>
        <w:tc>
          <w:tcPr>
            <w:tcW w:type="dxa" w:w="2126"/>
          </w:tcPr>
          <w:p>
            <w:pPr>
              <w:spacing w:after="0"/>
              <w:jc w:val="left"/>
            </w:pPr>
            <w:r>
              <w:rPr>
                <w:sz w:val="16"/>
              </w:rPr>
              <w:t>Temperature: in event narratives only; local data required.</w:t>
            </w:r>
          </w:p>
        </w:tc>
      </w:tr>
      <w:tr>
        <w:trPr>
          <w:cantSplit/>
        </w:trPr>
        <w:tc>
          <w:tcPr>
            <w:tcW w:type="dxa" w:w="1661"/>
          </w:tcPr>
          <w:p>
            <w:pPr>
              <w:spacing w:after="0"/>
              <w:jc w:val="left"/>
            </w:pPr>
            <w:r>
              <w:rPr>
                <w:sz w:val="16"/>
              </w:rPr>
              <w:t>Drought</w:t>
            </w:r>
          </w:p>
        </w:tc>
        <w:tc>
          <w:tcPr>
            <w:tcW w:type="dxa" w:w="1684"/>
          </w:tcPr>
          <w:p>
            <w:pPr>
              <w:spacing w:after="0"/>
              <w:jc w:val="left"/>
            </w:pPr>
            <w:r>
              <w:rPr>
                <w:sz w:val="16"/>
              </w:rPr>
              <w:t>US Drought Monitor D-scale</w:t>
            </w:r>
          </w:p>
        </w:tc>
        <w:tc>
          <w:tcPr>
            <w:tcW w:type="dxa" w:w="1494"/>
          </w:tcPr>
          <w:p>
            <w:pPr>
              <w:spacing w:after="0"/>
              <w:jc w:val="right"/>
            </w:pPr>
            <w:r>
              <w:rPr>
                <w:sz w:val="16"/>
              </w:rPr>
              <w:t>24, 1998 to 2026 (24 zone-level)</w:t>
            </w:r>
          </w:p>
        </w:tc>
        <w:tc>
          <w:tcPr>
            <w:tcW w:type="dxa" w:w="1769"/>
          </w:tcPr>
          <w:p>
            <w:pPr>
              <w:spacing w:after="0"/>
              <w:jc w:val="left"/>
            </w:pPr>
            <w:r>
              <w:rPr>
                <w:sz w:val="16"/>
              </w:rPr>
              <w:t>20 days to 162 days (median 47 days); 9 with a recorded value</w:t>
            </w:r>
          </w:p>
        </w:tc>
        <w:tc>
          <w:tcPr>
            <w:tcW w:type="dxa" w:w="2144"/>
          </w:tcPr>
          <w:p>
            <w:pPr>
              <w:spacing w:after="0"/>
              <w:jc w:val="left"/>
            </w:pPr>
            <w:r>
              <w:rPr>
                <w:sz w:val="16"/>
              </w:rPr>
              <w:t>162 days (about 5.3 months), 2007-11-13 to 2008-04-22, a run of 6 consecutive Storm Events drought records, zone-level</w:t>
            </w:r>
          </w:p>
        </w:tc>
        <w:tc>
          <w:tcPr>
            <w:tcW w:type="dxa" w:w="1681"/>
          </w:tcPr>
          <w:p>
            <w:pPr>
              <w:spacing w:after="0"/>
              <w:jc w:val="left"/>
            </w:pPr>
            <w:r>
              <w:rPr>
                <w:sz w:val="16"/>
              </w:rPr>
              <w:t>Drought, 2007-09-01, $0 property; $10,000,000 crops, reported for the zone (2007 dollars)</w:t>
            </w:r>
          </w:p>
        </w:tc>
        <w:tc>
          <w:tcPr>
            <w:tcW w:type="dxa" w:w="1552"/>
          </w:tcPr>
          <w:p>
            <w:pPr>
              <w:spacing w:after="0"/>
              <w:jc w:val="left"/>
            </w:pPr>
            <w:r>
              <w:rPr>
                <w:sz w:val="16"/>
              </w:rPr>
              <w:t>Zone-level records: applies countywide; national data do not locate these events within the county.</w:t>
            </w:r>
          </w:p>
        </w:tc>
        <w:tc>
          <w:tcPr>
            <w:tcW w:type="dxa" w:w="21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1"/>
          </w:tcPr>
          <w:p>
            <w:pPr>
              <w:spacing w:after="0"/>
              <w:jc w:val="left"/>
            </w:pPr>
            <w:r>
              <w:rPr>
                <w:sz w:val="16"/>
              </w:rPr>
              <w:t>Earthquake</w:t>
            </w:r>
          </w:p>
        </w:tc>
        <w:tc>
          <w:tcPr>
            <w:tcW w:type="dxa" w:w="1684"/>
          </w:tcPr>
          <w:p>
            <w:pPr>
              <w:spacing w:after="0"/>
              <w:jc w:val="left"/>
            </w:pPr>
            <w:r>
              <w:rPr>
                <w:sz w:val="16"/>
              </w:rPr>
              <w:t>Modified Mercalli (local data)</w:t>
            </w:r>
          </w:p>
        </w:tc>
        <w:tc>
          <w:tcPr>
            <w:tcW w:type="dxa" w:w="1494"/>
          </w:tcPr>
          <w:p>
            <w:pPr>
              <w:spacing w:after="0"/>
              <w:jc w:val="right"/>
            </w:pPr>
            <w:r>
              <w:rPr>
                <w:sz w:val="16"/>
              </w:rPr>
              <w:t>0</w:t>
            </w:r>
          </w:p>
        </w:tc>
        <w:tc>
          <w:tcPr>
            <w:tcW w:type="dxa" w:w="1769"/>
          </w:tcPr>
          <w:p>
            <w:pPr>
              <w:spacing w:after="0"/>
              <w:jc w:val="left"/>
            </w:pPr>
          </w:p>
        </w:tc>
        <w:tc>
          <w:tcPr>
            <w:tcW w:type="dxa" w:w="2144"/>
          </w:tcPr>
          <w:p>
            <w:pPr>
              <w:spacing w:after="0"/>
              <w:jc w:val="left"/>
            </w:pPr>
          </w:p>
        </w:tc>
        <w:tc>
          <w:tcPr>
            <w:tcW w:type="dxa" w:w="1681"/>
          </w:tcPr>
          <w:p>
            <w:pPr>
              <w:spacing w:after="0"/>
              <w:jc w:val="left"/>
            </w:pPr>
          </w:p>
        </w:tc>
        <w:tc>
          <w:tcPr>
            <w:tcW w:type="dxa" w:w="1552"/>
          </w:tcPr>
          <w:p>
            <w:pPr>
              <w:spacing w:after="0"/>
              <w:jc w:val="left"/>
            </w:pPr>
          </w:p>
        </w:tc>
        <w:tc>
          <w:tcPr>
            <w:tcW w:type="dxa" w:w="2126"/>
          </w:tcPr>
          <w:p>
            <w:pPr>
              <w:spacing w:after="0"/>
              <w:jc w:val="left"/>
            </w:pPr>
            <w:r>
              <w:rPr>
                <w:sz w:val="16"/>
              </w:rPr>
              <w:t>No Storm Events record; local data required (e.g., USGS).</w:t>
            </w:r>
          </w:p>
        </w:tc>
      </w:tr>
      <w:tr>
        <w:trPr>
          <w:cantSplit/>
        </w:trPr>
        <w:tc>
          <w:tcPr>
            <w:tcW w:type="dxa" w:w="1661"/>
          </w:tcPr>
          <w:p>
            <w:pPr>
              <w:spacing w:after="0"/>
              <w:jc w:val="left"/>
            </w:pPr>
            <w:r>
              <w:rPr>
                <w:sz w:val="16"/>
              </w:rPr>
              <w:t>Hail</w:t>
            </w:r>
          </w:p>
        </w:tc>
        <w:tc>
          <w:tcPr>
            <w:tcW w:type="dxa" w:w="1684"/>
          </w:tcPr>
          <w:p>
            <w:pPr>
              <w:spacing w:after="0"/>
              <w:jc w:val="left"/>
            </w:pPr>
            <w:r>
              <w:rPr>
                <w:sz w:val="16"/>
              </w:rPr>
              <w:t>hail size (inches)</w:t>
            </w:r>
          </w:p>
        </w:tc>
        <w:tc>
          <w:tcPr>
            <w:tcW w:type="dxa" w:w="1494"/>
          </w:tcPr>
          <w:p>
            <w:pPr>
              <w:spacing w:after="0"/>
              <w:jc w:val="right"/>
            </w:pPr>
            <w:r>
              <w:rPr>
                <w:sz w:val="16"/>
              </w:rPr>
              <w:t>164, 1955 to 2025</w:t>
            </w:r>
          </w:p>
        </w:tc>
        <w:tc>
          <w:tcPr>
            <w:tcW w:type="dxa" w:w="1769"/>
          </w:tcPr>
          <w:p>
            <w:pPr>
              <w:spacing w:after="0"/>
              <w:jc w:val="left"/>
            </w:pPr>
            <w:r>
              <w:rPr>
                <w:sz w:val="16"/>
              </w:rPr>
              <w:t>0.75 in to 2.75 in (median 1 in); 164 with a recorded value</w:t>
            </w:r>
          </w:p>
        </w:tc>
        <w:tc>
          <w:tcPr>
            <w:tcW w:type="dxa" w:w="2144"/>
          </w:tcPr>
          <w:p>
            <w:pPr>
              <w:spacing w:after="0"/>
              <w:jc w:val="left"/>
            </w:pPr>
            <w:r>
              <w:rPr>
                <w:sz w:val="16"/>
              </w:rPr>
              <w:t>2.75 in hail, 1998-06-03</w:t>
            </w:r>
          </w:p>
        </w:tc>
        <w:tc>
          <w:tcPr>
            <w:tcW w:type="dxa" w:w="1681"/>
          </w:tcPr>
          <w:p>
            <w:pPr>
              <w:spacing w:after="0"/>
              <w:jc w:val="left"/>
            </w:pPr>
            <w:r>
              <w:rPr>
                <w:sz w:val="16"/>
              </w:rPr>
              <w:t>Hail, 1998-06-03, $60,000 property; crops not reported (1998 dollars)</w:t>
            </w:r>
          </w:p>
        </w:tc>
        <w:tc>
          <w:tcPr>
            <w:tcW w:type="dxa" w:w="1552"/>
          </w:tcPr>
          <w:p>
            <w:pPr>
              <w:spacing w:after="0"/>
              <w:jc w:val="left"/>
            </w:pPr>
            <w:r>
              <w:rPr>
                <w:sz w:val="16"/>
              </w:rPr>
              <w:t>Event records naming member places: Reidsville city (28 records), Eden city (24 records), Madison town (12 records), Wentworth town (9 records), Mayodan town (7 records), Stoneville town (7 records).</w:t>
            </w:r>
          </w:p>
        </w:tc>
        <w:tc>
          <w:tcPr>
            <w:tcW w:type="dxa" w:w="2126"/>
          </w:tcPr>
          <w:p>
            <w:pPr>
              <w:spacing w:after="0"/>
              <w:jc w:val="left"/>
            </w:pPr>
          </w:p>
        </w:tc>
      </w:tr>
      <w:tr>
        <w:trPr>
          <w:cantSplit/>
        </w:trPr>
        <w:tc>
          <w:tcPr>
            <w:tcW w:type="dxa" w:w="1661"/>
          </w:tcPr>
          <w:p>
            <w:pPr>
              <w:spacing w:after="0"/>
              <w:jc w:val="left"/>
            </w:pPr>
            <w:r>
              <w:rPr>
                <w:sz w:val="16"/>
              </w:rPr>
              <w:t>Excessive Heat, Heat</w:t>
            </w:r>
          </w:p>
        </w:tc>
        <w:tc>
          <w:tcPr>
            <w:tcW w:type="dxa" w:w="1684"/>
          </w:tcPr>
          <w:p>
            <w:pPr>
              <w:spacing w:after="0"/>
              <w:jc w:val="left"/>
            </w:pPr>
            <w:r>
              <w:rPr>
                <w:sz w:val="16"/>
              </w:rPr>
              <w:t>heat index (narratives)</w:t>
            </w:r>
          </w:p>
        </w:tc>
        <w:tc>
          <w:tcPr>
            <w:tcW w:type="dxa" w:w="1494"/>
          </w:tcPr>
          <w:p>
            <w:pPr>
              <w:spacing w:after="0"/>
              <w:jc w:val="right"/>
            </w:pPr>
            <w:r>
              <w:rPr>
                <w:sz w:val="16"/>
              </w:rPr>
              <w:t>0</w:t>
            </w:r>
          </w:p>
        </w:tc>
        <w:tc>
          <w:tcPr>
            <w:tcW w:type="dxa" w:w="1769"/>
          </w:tcPr>
          <w:p>
            <w:pPr>
              <w:spacing w:after="0"/>
              <w:jc w:val="left"/>
            </w:pPr>
          </w:p>
        </w:tc>
        <w:tc>
          <w:tcPr>
            <w:tcW w:type="dxa" w:w="2144"/>
          </w:tcPr>
          <w:p>
            <w:pPr>
              <w:spacing w:after="0"/>
              <w:jc w:val="left"/>
            </w:pPr>
          </w:p>
        </w:tc>
        <w:tc>
          <w:tcPr>
            <w:tcW w:type="dxa" w:w="1681"/>
          </w:tcPr>
          <w:p>
            <w:pPr>
              <w:spacing w:after="0"/>
              <w:jc w:val="left"/>
            </w:pPr>
          </w:p>
        </w:tc>
        <w:tc>
          <w:tcPr>
            <w:tcW w:type="dxa" w:w="1552"/>
          </w:tcPr>
          <w:p>
            <w:pPr>
              <w:spacing w:after="0"/>
              <w:jc w:val="left"/>
            </w:pPr>
          </w:p>
        </w:tc>
        <w:tc>
          <w:tcPr>
            <w:tcW w:type="dxa" w:w="2126"/>
          </w:tcPr>
          <w:p>
            <w:pPr>
              <w:spacing w:after="0"/>
              <w:jc w:val="left"/>
            </w:pPr>
            <w:r>
              <w:rPr>
                <w:sz w:val="16"/>
              </w:rPr>
              <w:t>Heat index: in event narratives only; local data required.</w:t>
            </w:r>
          </w:p>
        </w:tc>
      </w:tr>
      <w:tr>
        <w:trPr>
          <w:cantSplit/>
        </w:trPr>
        <w:tc>
          <w:tcPr>
            <w:tcW w:type="dxa" w:w="1661"/>
          </w:tcPr>
          <w:p>
            <w:pPr>
              <w:spacing w:after="0"/>
              <w:jc w:val="left"/>
            </w:pPr>
            <w:r>
              <w:rPr>
                <w:sz w:val="16"/>
              </w:rPr>
              <w:t>Hurricane, Tropical Storm, Tropical Depression</w:t>
            </w:r>
          </w:p>
        </w:tc>
        <w:tc>
          <w:tcPr>
            <w:tcW w:type="dxa" w:w="1684"/>
          </w:tcPr>
          <w:p>
            <w:pPr>
              <w:spacing w:after="0"/>
              <w:jc w:val="left"/>
            </w:pPr>
            <w:r>
              <w:rPr>
                <w:sz w:val="16"/>
              </w:rPr>
              <w:t>Saffir-Simpson</w:t>
            </w:r>
          </w:p>
        </w:tc>
        <w:tc>
          <w:tcPr>
            <w:tcW w:type="dxa" w:w="1494"/>
          </w:tcPr>
          <w:p>
            <w:pPr>
              <w:spacing w:after="0"/>
              <w:jc w:val="right"/>
            </w:pPr>
            <w:r>
              <w:rPr>
                <w:sz w:val="16"/>
              </w:rPr>
              <w:t>3, 2003 to 2020 (3 zone-level)</w:t>
            </w:r>
          </w:p>
        </w:tc>
        <w:tc>
          <w:tcPr>
            <w:tcW w:type="dxa" w:w="1769"/>
          </w:tcPr>
          <w:p>
            <w:pPr>
              <w:spacing w:after="0"/>
              <w:jc w:val="left"/>
            </w:pPr>
          </w:p>
        </w:tc>
        <w:tc>
          <w:tcPr>
            <w:tcW w:type="dxa" w:w="2144"/>
          </w:tcPr>
          <w:p>
            <w:pPr>
              <w:spacing w:after="0"/>
              <w:jc w:val="left"/>
            </w:pPr>
            <w:r>
              <w:rPr>
                <w:sz w:val="16"/>
              </w:rPr>
              <w:t>Strongest recorded (records with damage, a wind speed or direct casualties first, then storm type, category and wind): Tropical Storm record, 2020-10-29, $100,000 property; $0 crops, reported for the zone (2020 dollars); NWS zone NCZ005 (ROCKINGHAM), zone-level: may include parts of neighboring counties</w:t>
            </w:r>
          </w:p>
        </w:tc>
        <w:tc>
          <w:tcPr>
            <w:tcW w:type="dxa" w:w="1681"/>
          </w:tcPr>
          <w:p>
            <w:pPr>
              <w:spacing w:after="0"/>
              <w:jc w:val="left"/>
            </w:pPr>
          </w:p>
        </w:tc>
        <w:tc>
          <w:tcPr>
            <w:tcW w:type="dxa" w:w="1552"/>
          </w:tcPr>
          <w:p>
            <w:pPr>
              <w:spacing w:after="0"/>
              <w:jc w:val="left"/>
            </w:pPr>
            <w:r>
              <w:rPr>
                <w:sz w:val="16"/>
              </w:rPr>
              <w:t>Zone-level records: applies countywide; national data do not locate these events within the county.</w:t>
            </w:r>
          </w:p>
        </w:tc>
        <w:tc>
          <w:tcPr>
            <w:tcW w:type="dxa" w:w="212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1"/>
          </w:tcPr>
          <w:p>
            <w:pPr>
              <w:spacing w:after="0"/>
              <w:jc w:val="left"/>
            </w:pPr>
            <w:r>
              <w:rPr>
                <w:sz w:val="16"/>
              </w:rPr>
              <w:t>Ice Storm</w:t>
            </w:r>
          </w:p>
        </w:tc>
        <w:tc>
          <w:tcPr>
            <w:tcW w:type="dxa" w:w="1684"/>
          </w:tcPr>
          <w:p>
            <w:pPr>
              <w:spacing w:after="0"/>
              <w:jc w:val="left"/>
            </w:pPr>
            <w:r>
              <w:rPr>
                <w:sz w:val="16"/>
              </w:rPr>
              <w:t>Sperry-Piltz (local data)</w:t>
            </w:r>
          </w:p>
        </w:tc>
        <w:tc>
          <w:tcPr>
            <w:tcW w:type="dxa" w:w="1494"/>
          </w:tcPr>
          <w:p>
            <w:pPr>
              <w:spacing w:after="0"/>
              <w:jc w:val="right"/>
            </w:pPr>
            <w:r>
              <w:rPr>
                <w:sz w:val="16"/>
              </w:rPr>
              <w:t>4, 1996 to 2005 (4 zone-level)</w:t>
            </w:r>
          </w:p>
        </w:tc>
        <w:tc>
          <w:tcPr>
            <w:tcW w:type="dxa" w:w="1769"/>
          </w:tcPr>
          <w:p>
            <w:pPr>
              <w:spacing w:after="0"/>
              <w:jc w:val="left"/>
            </w:pPr>
          </w:p>
        </w:tc>
        <w:tc>
          <w:tcPr>
            <w:tcW w:type="dxa" w:w="2144"/>
          </w:tcPr>
          <w:p>
            <w:pPr>
              <w:spacing w:after="0"/>
              <w:jc w:val="left"/>
            </w:pPr>
            <w:r>
              <w:rPr>
                <w:sz w:val="16"/>
              </w:rPr>
              <w:t>Ice Storm, 1996-02-01, $10,000 property; crops not reported, reported for the zone (1996 dollars); NWS zone NCZ005 (ROCKINGHAM), zone-level: may include parts of neighboring counties</w:t>
            </w:r>
          </w:p>
        </w:tc>
        <w:tc>
          <w:tcPr>
            <w:tcW w:type="dxa" w:w="1681"/>
          </w:tcPr>
          <w:p>
            <w:pPr>
              <w:spacing w:after="0"/>
              <w:jc w:val="left"/>
            </w:pPr>
          </w:p>
        </w:tc>
        <w:tc>
          <w:tcPr>
            <w:tcW w:type="dxa" w:w="1552"/>
          </w:tcPr>
          <w:p>
            <w:pPr>
              <w:spacing w:after="0"/>
              <w:jc w:val="left"/>
            </w:pPr>
            <w:r>
              <w:rPr>
                <w:sz w:val="16"/>
              </w:rPr>
              <w:t>Zone-level records: applies countywide; national data do not locate these events within the county.</w:t>
            </w:r>
          </w:p>
        </w:tc>
        <w:tc>
          <w:tcPr>
            <w:tcW w:type="dxa" w:w="2126"/>
          </w:tcPr>
          <w:p>
            <w:pPr>
              <w:spacing w:after="0"/>
              <w:jc w:val="left"/>
            </w:pPr>
            <w:r>
              <w:rPr>
                <w:sz w:val="16"/>
              </w:rPr>
              <w:t>Ice thickness: in event narratives only; local data required.</w:t>
            </w:r>
          </w:p>
        </w:tc>
      </w:tr>
      <w:tr>
        <w:trPr>
          <w:cantSplit/>
        </w:trPr>
        <w:tc>
          <w:tcPr>
            <w:tcW w:type="dxa" w:w="1661"/>
          </w:tcPr>
          <w:p>
            <w:pPr>
              <w:spacing w:after="0"/>
              <w:jc w:val="left"/>
            </w:pPr>
            <w:r>
              <w:rPr>
                <w:sz w:val="16"/>
              </w:rPr>
              <w:t>Flash Flood, Flood, Lakeshore Flood</w:t>
            </w:r>
          </w:p>
        </w:tc>
        <w:tc>
          <w:tcPr>
            <w:tcW w:type="dxa" w:w="1684"/>
          </w:tcPr>
          <w:p>
            <w:pPr>
              <w:spacing w:after="0"/>
              <w:jc w:val="left"/>
            </w:pPr>
            <w:r>
              <w:rPr>
                <w:sz w:val="16"/>
              </w:rPr>
              <w:t>damage and flood days (FIRM for depth)</w:t>
            </w:r>
          </w:p>
        </w:tc>
        <w:tc>
          <w:tcPr>
            <w:tcW w:type="dxa" w:w="1494"/>
          </w:tcPr>
          <w:p>
            <w:pPr>
              <w:spacing w:after="0"/>
              <w:jc w:val="right"/>
            </w:pPr>
            <w:r>
              <w:rPr>
                <w:sz w:val="16"/>
              </w:rPr>
              <w:t>101, 1996 to 2024 (7 zone-level)</w:t>
            </w:r>
          </w:p>
        </w:tc>
        <w:tc>
          <w:tcPr>
            <w:tcW w:type="dxa" w:w="1769"/>
          </w:tcPr>
          <w:p>
            <w:pPr>
              <w:spacing w:after="0"/>
              <w:jc w:val="left"/>
            </w:pPr>
          </w:p>
        </w:tc>
        <w:tc>
          <w:tcPr>
            <w:tcW w:type="dxa" w:w="2144"/>
          </w:tcPr>
          <w:p>
            <w:pPr>
              <w:spacing w:after="0"/>
              <w:jc w:val="left"/>
            </w:pPr>
            <w:r>
              <w:rPr>
                <w:sz w:val="16"/>
              </w:rPr>
              <w:t>Flash Flood, 2018-10-11, $2,050,000 property; $0 crops (2018 dollars)</w:t>
            </w:r>
          </w:p>
        </w:tc>
        <w:tc>
          <w:tcPr>
            <w:tcW w:type="dxa" w:w="1681"/>
          </w:tcPr>
          <w:p>
            <w:pPr>
              <w:spacing w:after="0"/>
              <w:jc w:val="left"/>
            </w:pPr>
          </w:p>
        </w:tc>
        <w:tc>
          <w:tcPr>
            <w:tcW w:type="dxa" w:w="1552"/>
          </w:tcPr>
          <w:p>
            <w:pPr>
              <w:spacing w:after="0"/>
              <w:jc w:val="left"/>
            </w:pPr>
            <w:r>
              <w:rPr>
                <w:sz w:val="16"/>
              </w:rPr>
              <w:t>Event records naming member places: Reidsville city (15 records), Madison town (13 records), Stoneville town (9 records), Eden city (5 records), Wentworth town (4 records), Mayodan town (2 records). Zone-level records (7) apply countywide.</w:t>
            </w:r>
          </w:p>
        </w:tc>
        <w:tc>
          <w:tcPr>
            <w:tcW w:type="dxa" w:w="212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1"/>
          </w:tcPr>
          <w:p>
            <w:pPr>
              <w:spacing w:after="0"/>
              <w:jc w:val="left"/>
            </w:pPr>
            <w:r>
              <w:rPr>
                <w:sz w:val="16"/>
              </w:rPr>
              <w:t>Debris Flow</w:t>
            </w:r>
          </w:p>
        </w:tc>
        <w:tc>
          <w:tcPr>
            <w:tcW w:type="dxa" w:w="1684"/>
          </w:tcPr>
          <w:p>
            <w:pPr>
              <w:spacing w:after="0"/>
              <w:jc w:val="left"/>
            </w:pPr>
            <w:r>
              <w:rPr>
                <w:sz w:val="16"/>
              </w:rPr>
              <w:t>none (count and damage)</w:t>
            </w:r>
          </w:p>
        </w:tc>
        <w:tc>
          <w:tcPr>
            <w:tcW w:type="dxa" w:w="1494"/>
          </w:tcPr>
          <w:p>
            <w:pPr>
              <w:spacing w:after="0"/>
              <w:jc w:val="right"/>
            </w:pPr>
            <w:r>
              <w:rPr>
                <w:sz w:val="16"/>
              </w:rPr>
              <w:t>0</w:t>
            </w:r>
          </w:p>
        </w:tc>
        <w:tc>
          <w:tcPr>
            <w:tcW w:type="dxa" w:w="1769"/>
          </w:tcPr>
          <w:p>
            <w:pPr>
              <w:spacing w:after="0"/>
              <w:jc w:val="left"/>
            </w:pPr>
          </w:p>
        </w:tc>
        <w:tc>
          <w:tcPr>
            <w:tcW w:type="dxa" w:w="2144"/>
          </w:tcPr>
          <w:p>
            <w:pPr>
              <w:spacing w:after="0"/>
              <w:jc w:val="left"/>
            </w:pPr>
          </w:p>
        </w:tc>
        <w:tc>
          <w:tcPr>
            <w:tcW w:type="dxa" w:w="1681"/>
          </w:tcPr>
          <w:p>
            <w:pPr>
              <w:spacing w:after="0"/>
              <w:jc w:val="left"/>
            </w:pPr>
          </w:p>
        </w:tc>
        <w:tc>
          <w:tcPr>
            <w:tcW w:type="dxa" w:w="1552"/>
          </w:tcPr>
          <w:p>
            <w:pPr>
              <w:spacing w:after="0"/>
              <w:jc w:val="left"/>
            </w:pPr>
          </w:p>
        </w:tc>
        <w:tc>
          <w:tcPr>
            <w:tcW w:type="dxa" w:w="2126"/>
          </w:tcPr>
          <w:p>
            <w:pPr>
              <w:spacing w:after="0"/>
              <w:jc w:val="left"/>
            </w:pPr>
            <w:r>
              <w:rPr>
                <w:sz w:val="16"/>
              </w:rPr>
              <w:t>Physical measure: in event narratives only; local data required.</w:t>
            </w:r>
          </w:p>
        </w:tc>
      </w:tr>
      <w:tr>
        <w:trPr>
          <w:cantSplit/>
        </w:trPr>
        <w:tc>
          <w:tcPr>
            <w:tcW w:type="dxa" w:w="1661"/>
          </w:tcPr>
          <w:p>
            <w:pPr>
              <w:spacing w:after="0"/>
              <w:jc w:val="left"/>
            </w:pPr>
            <w:r>
              <w:rPr>
                <w:sz w:val="16"/>
              </w:rPr>
              <w:t>Lightning</w:t>
            </w:r>
          </w:p>
        </w:tc>
        <w:tc>
          <w:tcPr>
            <w:tcW w:type="dxa" w:w="1684"/>
          </w:tcPr>
          <w:p>
            <w:pPr>
              <w:spacing w:after="0"/>
              <w:jc w:val="left"/>
            </w:pPr>
            <w:r>
              <w:rPr>
                <w:sz w:val="16"/>
              </w:rPr>
              <w:t>annualized frequency (the measure FEMA's Local Mitigation Planning Handbook names)</w:t>
            </w:r>
          </w:p>
        </w:tc>
        <w:tc>
          <w:tcPr>
            <w:tcW w:type="dxa" w:w="1494"/>
          </w:tcPr>
          <w:p>
            <w:pPr>
              <w:spacing w:after="0"/>
              <w:jc w:val="right"/>
            </w:pPr>
            <w:r>
              <w:rPr>
                <w:sz w:val="16"/>
              </w:rPr>
              <w:t>14, 1996 to 2026</w:t>
            </w:r>
          </w:p>
        </w:tc>
        <w:tc>
          <w:tcPr>
            <w:tcW w:type="dxa" w:w="1769"/>
          </w:tcPr>
          <w:p>
            <w:pPr>
              <w:spacing w:after="0"/>
              <w:jc w:val="left"/>
            </w:pPr>
          </w:p>
        </w:tc>
        <w:tc>
          <w:tcPr>
            <w:tcW w:type="dxa" w:w="2144"/>
          </w:tcPr>
          <w:p>
            <w:pPr>
              <w:spacing w:after="0"/>
              <w:jc w:val="left"/>
            </w:pPr>
            <w:r>
              <w:rPr>
                <w:sz w:val="16"/>
              </w:rPr>
              <w:t>Lightning, 1997-07-04, $1,500,000 property; crops not reported (1997 dollars)</w:t>
            </w:r>
          </w:p>
        </w:tc>
        <w:tc>
          <w:tcPr>
            <w:tcW w:type="dxa" w:w="1681"/>
          </w:tcPr>
          <w:p>
            <w:pPr>
              <w:spacing w:after="0"/>
              <w:jc w:val="left"/>
            </w:pPr>
          </w:p>
        </w:tc>
        <w:tc>
          <w:tcPr>
            <w:tcW w:type="dxa" w:w="1552"/>
          </w:tcPr>
          <w:p>
            <w:pPr>
              <w:spacing w:after="0"/>
              <w:jc w:val="left"/>
            </w:pPr>
            <w:r>
              <w:rPr>
                <w:sz w:val="16"/>
              </w:rPr>
              <w:t>Event records naming member places: Eden city (3 records), Stoneville town (2 records), Wentworth town (2 records), Madison town (1 record), Reidsville city (1 record).</w:t>
            </w:r>
          </w:p>
        </w:tc>
        <w:tc>
          <w:tcPr>
            <w:tcW w:type="dxa" w:w="2126"/>
          </w:tcPr>
          <w:p>
            <w:pPr>
              <w:spacing w:after="0"/>
              <w:jc w:val="left"/>
            </w:pPr>
            <w:r>
              <w:rPr>
                <w:sz w:val="16"/>
              </w:rPr>
              <w:t>Storm Events lists lightning with damage or casualties; physical measure in event narratives only; local data required.</w:t>
            </w:r>
          </w:p>
        </w:tc>
      </w:tr>
      <w:tr>
        <w:trPr>
          <w:cantSplit/>
        </w:trPr>
        <w:tc>
          <w:tcPr>
            <w:tcW w:type="dxa" w:w="1661"/>
          </w:tcPr>
          <w:p>
            <w:pPr>
              <w:spacing w:after="0"/>
              <w:jc w:val="left"/>
            </w:pPr>
            <w:r>
              <w:rPr>
                <w:sz w:val="16"/>
              </w:rPr>
              <w:t>High Wind and Strong Wind (outside NRI Strong Wind definition)</w:t>
            </w:r>
          </w:p>
        </w:tc>
        <w:tc>
          <w:tcPr>
            <w:tcW w:type="dxa" w:w="1684"/>
          </w:tcPr>
          <w:p>
            <w:pPr>
              <w:spacing w:after="0"/>
              <w:jc w:val="left"/>
            </w:pPr>
            <w:r>
              <w:rPr>
                <w:sz w:val="16"/>
              </w:rPr>
              <w:t>wind speed (kt and mph)</w:t>
            </w:r>
          </w:p>
        </w:tc>
        <w:tc>
          <w:tcPr>
            <w:tcW w:type="dxa" w:w="1494"/>
          </w:tcPr>
          <w:p>
            <w:pPr>
              <w:spacing w:after="0"/>
              <w:jc w:val="right"/>
            </w:pPr>
            <w:r>
              <w:rPr>
                <w:sz w:val="16"/>
              </w:rPr>
              <w:t>30, 1996 to 2025 (30 zone-level)</w:t>
            </w:r>
          </w:p>
        </w:tc>
        <w:tc>
          <w:tcPr>
            <w:tcW w:type="dxa" w:w="1769"/>
          </w:tcPr>
          <w:p>
            <w:pPr>
              <w:spacing w:after="0"/>
              <w:jc w:val="left"/>
            </w:pPr>
            <w:r>
              <w:rPr>
                <w:sz w:val="16"/>
              </w:rPr>
              <w:t>26 kt (30 mph) to 60 kt (69 mph) (median 50 kt (58 mph)); 23 with a recorded value</w:t>
            </w:r>
          </w:p>
        </w:tc>
        <w:tc>
          <w:tcPr>
            <w:tcW w:type="dxa" w:w="2144"/>
          </w:tcPr>
          <w:p>
            <w:pPr>
              <w:spacing w:after="0"/>
              <w:jc w:val="left"/>
            </w:pPr>
            <w:r>
              <w:rPr>
                <w:sz w:val="16"/>
              </w:rPr>
              <w:t>60 kt (69 mph) estimated gust, High Wind, 2004-03-07; same speed and measurement basis also recorded on 2003-02-22; NWS zone NCZ005 (ROCKINGHAM), zone-level: may include parts of neighboring counties</w:t>
            </w:r>
          </w:p>
        </w:tc>
        <w:tc>
          <w:tcPr>
            <w:tcW w:type="dxa" w:w="1681"/>
          </w:tcPr>
          <w:p>
            <w:pPr>
              <w:spacing w:after="0"/>
              <w:jc w:val="left"/>
            </w:pPr>
            <w:r>
              <w:rPr>
                <w:sz w:val="16"/>
              </w:rPr>
              <w:t>High Wind, 1996-09-05, $300,000 property; $200,000 crops, reported for the zone (1996 dollars)</w:t>
            </w:r>
          </w:p>
        </w:tc>
        <w:tc>
          <w:tcPr>
            <w:tcW w:type="dxa" w:w="1552"/>
          </w:tcPr>
          <w:p>
            <w:pPr>
              <w:spacing w:after="0"/>
              <w:jc w:val="left"/>
            </w:pPr>
            <w:r>
              <w:rPr>
                <w:sz w:val="16"/>
              </w:rPr>
              <w:t>Zone-level records: applies countywide; national data do not locate these events within the county.</w:t>
            </w:r>
          </w:p>
        </w:tc>
        <w:tc>
          <w:tcPr>
            <w:tcW w:type="dxa" w:w="2126"/>
          </w:tcPr>
          <w:p>
            <w:pPr>
              <w:spacing w:after="0"/>
              <w:jc w:val="left"/>
            </w:pPr>
          </w:p>
        </w:tc>
      </w:tr>
      <w:tr>
        <w:trPr>
          <w:cantSplit/>
        </w:trPr>
        <w:tc>
          <w:tcPr>
            <w:tcW w:type="dxa" w:w="1661"/>
          </w:tcPr>
          <w:p>
            <w:pPr>
              <w:spacing w:after="0"/>
              <w:jc w:val="left"/>
            </w:pPr>
            <w:r>
              <w:rPr>
                <w:sz w:val="16"/>
              </w:rPr>
              <w:t>Thunderstorm Wind</w:t>
            </w:r>
          </w:p>
        </w:tc>
        <w:tc>
          <w:tcPr>
            <w:tcW w:type="dxa" w:w="1684"/>
          </w:tcPr>
          <w:p>
            <w:pPr>
              <w:spacing w:after="0"/>
              <w:jc w:val="left"/>
            </w:pPr>
            <w:r>
              <w:rPr>
                <w:sz w:val="16"/>
              </w:rPr>
              <w:t>wind speed (kt and mph)</w:t>
            </w:r>
          </w:p>
        </w:tc>
        <w:tc>
          <w:tcPr>
            <w:tcW w:type="dxa" w:w="1494"/>
          </w:tcPr>
          <w:p>
            <w:pPr>
              <w:spacing w:after="0"/>
              <w:jc w:val="right"/>
            </w:pPr>
            <w:r>
              <w:rPr>
                <w:sz w:val="16"/>
              </w:rPr>
              <w:t>449, 1958 to 2026</w:t>
            </w:r>
          </w:p>
        </w:tc>
        <w:tc>
          <w:tcPr>
            <w:tcW w:type="dxa" w:w="1769"/>
          </w:tcPr>
          <w:p>
            <w:pPr>
              <w:spacing w:after="0"/>
              <w:jc w:val="left"/>
            </w:pPr>
            <w:r>
              <w:rPr>
                <w:sz w:val="16"/>
              </w:rPr>
              <w:t>35 kt (40 mph) to 80 kt (92 mph) (median 50 kt (58 mph)); 356 with a recorded value</w:t>
            </w:r>
          </w:p>
        </w:tc>
        <w:tc>
          <w:tcPr>
            <w:tcW w:type="dxa" w:w="2144"/>
          </w:tcPr>
          <w:p>
            <w:pPr>
              <w:spacing w:after="0"/>
              <w:jc w:val="left"/>
            </w:pPr>
            <w:r>
              <w:rPr>
                <w:sz w:val="16"/>
              </w:rPr>
              <w:t>80 kt (92 mph) estimated gust, Thunderstorm Wind, 2004-08-12</w:t>
            </w:r>
          </w:p>
        </w:tc>
        <w:tc>
          <w:tcPr>
            <w:tcW w:type="dxa" w:w="1681"/>
          </w:tcPr>
          <w:p>
            <w:pPr>
              <w:spacing w:after="0"/>
              <w:jc w:val="left"/>
            </w:pPr>
            <w:r>
              <w:rPr>
                <w:sz w:val="16"/>
              </w:rPr>
              <w:t>Thunderstorm Wind, 2006-07-13, $900,000 property; crops not reported (2006 dollars)</w:t>
            </w:r>
          </w:p>
        </w:tc>
        <w:tc>
          <w:tcPr>
            <w:tcW w:type="dxa" w:w="1552"/>
          </w:tcPr>
          <w:p>
            <w:pPr>
              <w:spacing w:after="0"/>
              <w:jc w:val="left"/>
            </w:pPr>
            <w:r>
              <w:rPr>
                <w:sz w:val="16"/>
              </w:rPr>
              <w:t>Event records naming member places: Reidsville city (52 records), Stoneville town (42 records), Eden city (33 records), Madison town (30 records), Wentworth town (30 records), Mayodan town (17 records).</w:t>
            </w:r>
          </w:p>
        </w:tc>
        <w:tc>
          <w:tcPr>
            <w:tcW w:type="dxa" w:w="2126"/>
          </w:tcPr>
          <w:p>
            <w:pPr>
              <w:spacing w:after="0"/>
              <w:jc w:val="left"/>
            </w:pPr>
          </w:p>
        </w:tc>
      </w:tr>
      <w:tr>
        <w:trPr>
          <w:cantSplit/>
        </w:trPr>
        <w:tc>
          <w:tcPr>
            <w:tcW w:type="dxa" w:w="1661"/>
          </w:tcPr>
          <w:p>
            <w:pPr>
              <w:spacing w:after="0"/>
              <w:jc w:val="left"/>
            </w:pPr>
            <w:r>
              <w:rPr>
                <w:sz w:val="16"/>
              </w:rPr>
              <w:t>Tornado</w:t>
            </w:r>
          </w:p>
        </w:tc>
        <w:tc>
          <w:tcPr>
            <w:tcW w:type="dxa" w:w="1684"/>
          </w:tcPr>
          <w:p>
            <w:pPr>
              <w:spacing w:after="0"/>
              <w:jc w:val="left"/>
            </w:pPr>
            <w:r>
              <w:rPr>
                <w:sz w:val="16"/>
              </w:rPr>
              <w:t>Enhanced Fujita (F before Feb 2007)</w:t>
            </w:r>
          </w:p>
        </w:tc>
        <w:tc>
          <w:tcPr>
            <w:tcW w:type="dxa" w:w="1494"/>
          </w:tcPr>
          <w:p>
            <w:pPr>
              <w:spacing w:after="0"/>
              <w:jc w:val="right"/>
            </w:pPr>
            <w:r>
              <w:rPr>
                <w:sz w:val="16"/>
              </w:rPr>
              <w:t>12, 1967 to 2024</w:t>
            </w:r>
          </w:p>
        </w:tc>
        <w:tc>
          <w:tcPr>
            <w:tcW w:type="dxa" w:w="1769"/>
          </w:tcPr>
          <w:p>
            <w:pPr>
              <w:spacing w:after="0"/>
              <w:jc w:val="left"/>
            </w:pPr>
            <w:r>
              <w:rPr>
                <w:sz w:val="16"/>
              </w:rPr>
              <w:t>F/EF0 to F/EF3 (median F/EF1); 12 with a recorded value</w:t>
            </w:r>
          </w:p>
        </w:tc>
        <w:tc>
          <w:tcPr>
            <w:tcW w:type="dxa" w:w="2144"/>
          </w:tcPr>
          <w:p>
            <w:pPr>
              <w:spacing w:after="0"/>
              <w:jc w:val="left"/>
            </w:pPr>
            <w:r>
              <w:rPr>
                <w:sz w:val="16"/>
              </w:rPr>
              <w:t>F3 tornado, 1998-03-20, 12 mi within this county, 300 yd wide, $34,000,000 property; crops not reported (1998 dollars), 2 direct deaths, 27 direct injuries</w:t>
            </w:r>
          </w:p>
        </w:tc>
        <w:tc>
          <w:tcPr>
            <w:tcW w:type="dxa" w:w="1681"/>
          </w:tcPr>
          <w:p>
            <w:pPr>
              <w:spacing w:after="0"/>
              <w:jc w:val="left"/>
            </w:pPr>
          </w:p>
        </w:tc>
        <w:tc>
          <w:tcPr>
            <w:tcW w:type="dxa" w:w="1552"/>
          </w:tcPr>
          <w:p>
            <w:pPr>
              <w:spacing w:after="0"/>
              <w:jc w:val="left"/>
            </w:pPr>
            <w:r>
              <w:rPr>
                <w:sz w:val="16"/>
              </w:rPr>
              <w:t>Event records naming member places: Eden city (2 records), Mayodan town (2 records), Madison town (1 record).</w:t>
            </w:r>
          </w:p>
        </w:tc>
        <w:tc>
          <w:tcPr>
            <w:tcW w:type="dxa" w:w="212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1"/>
          </w:tcPr>
          <w:p>
            <w:pPr>
              <w:spacing w:after="0"/>
              <w:jc w:val="left"/>
            </w:pPr>
            <w:r>
              <w:rPr>
                <w:sz w:val="16"/>
              </w:rPr>
              <w:t>Tsunami</w:t>
            </w:r>
          </w:p>
        </w:tc>
        <w:tc>
          <w:tcPr>
            <w:tcW w:type="dxa" w:w="1684"/>
          </w:tcPr>
          <w:p>
            <w:pPr>
              <w:spacing w:after="0"/>
              <w:jc w:val="left"/>
            </w:pPr>
            <w:r>
              <w:rPr>
                <w:sz w:val="16"/>
              </w:rPr>
              <w:t>none (count and damage)</w:t>
            </w:r>
          </w:p>
        </w:tc>
        <w:tc>
          <w:tcPr>
            <w:tcW w:type="dxa" w:w="1494"/>
          </w:tcPr>
          <w:p>
            <w:pPr>
              <w:spacing w:after="0"/>
              <w:jc w:val="right"/>
            </w:pPr>
            <w:r>
              <w:rPr>
                <w:sz w:val="16"/>
              </w:rPr>
              <w:t>0</w:t>
            </w:r>
          </w:p>
        </w:tc>
        <w:tc>
          <w:tcPr>
            <w:tcW w:type="dxa" w:w="1769"/>
          </w:tcPr>
          <w:p>
            <w:pPr>
              <w:spacing w:after="0"/>
              <w:jc w:val="left"/>
            </w:pPr>
          </w:p>
        </w:tc>
        <w:tc>
          <w:tcPr>
            <w:tcW w:type="dxa" w:w="2144"/>
          </w:tcPr>
          <w:p>
            <w:pPr>
              <w:spacing w:after="0"/>
              <w:jc w:val="left"/>
            </w:pPr>
          </w:p>
        </w:tc>
        <w:tc>
          <w:tcPr>
            <w:tcW w:type="dxa" w:w="1681"/>
          </w:tcPr>
          <w:p>
            <w:pPr>
              <w:spacing w:after="0"/>
              <w:jc w:val="left"/>
            </w:pPr>
          </w:p>
        </w:tc>
        <w:tc>
          <w:tcPr>
            <w:tcW w:type="dxa" w:w="1552"/>
          </w:tcPr>
          <w:p>
            <w:pPr>
              <w:spacing w:after="0"/>
              <w:jc w:val="left"/>
            </w:pPr>
          </w:p>
        </w:tc>
        <w:tc>
          <w:tcPr>
            <w:tcW w:type="dxa" w:w="2126"/>
          </w:tcPr>
          <w:p>
            <w:pPr>
              <w:spacing w:after="0"/>
              <w:jc w:val="left"/>
            </w:pPr>
            <w:r>
              <w:rPr>
                <w:sz w:val="16"/>
              </w:rPr>
              <w:t>Physical measure: in event narratives only; local data required.</w:t>
            </w:r>
          </w:p>
        </w:tc>
      </w:tr>
      <w:tr>
        <w:trPr>
          <w:cantSplit/>
        </w:trPr>
        <w:tc>
          <w:tcPr>
            <w:tcW w:type="dxa" w:w="1661"/>
          </w:tcPr>
          <w:p>
            <w:pPr>
              <w:spacing w:after="0"/>
              <w:jc w:val="left"/>
            </w:pPr>
            <w:r>
              <w:rPr>
                <w:sz w:val="16"/>
              </w:rPr>
              <w:t>Volcanic Ash, Volcanic Ashfall</w:t>
            </w:r>
          </w:p>
        </w:tc>
        <w:tc>
          <w:tcPr>
            <w:tcW w:type="dxa" w:w="1684"/>
          </w:tcPr>
          <w:p>
            <w:pPr>
              <w:spacing w:after="0"/>
              <w:jc w:val="left"/>
            </w:pPr>
            <w:r>
              <w:rPr>
                <w:sz w:val="16"/>
              </w:rPr>
              <w:t>Volcanic Explosivity Index (local data)</w:t>
            </w:r>
          </w:p>
        </w:tc>
        <w:tc>
          <w:tcPr>
            <w:tcW w:type="dxa" w:w="1494"/>
          </w:tcPr>
          <w:p>
            <w:pPr>
              <w:spacing w:after="0"/>
              <w:jc w:val="right"/>
            </w:pPr>
            <w:r>
              <w:rPr>
                <w:sz w:val="16"/>
              </w:rPr>
              <w:t>0</w:t>
            </w:r>
          </w:p>
        </w:tc>
        <w:tc>
          <w:tcPr>
            <w:tcW w:type="dxa" w:w="1769"/>
          </w:tcPr>
          <w:p>
            <w:pPr>
              <w:spacing w:after="0"/>
              <w:jc w:val="left"/>
            </w:pPr>
          </w:p>
        </w:tc>
        <w:tc>
          <w:tcPr>
            <w:tcW w:type="dxa" w:w="2144"/>
          </w:tcPr>
          <w:p>
            <w:pPr>
              <w:spacing w:after="0"/>
              <w:jc w:val="left"/>
            </w:pPr>
          </w:p>
        </w:tc>
        <w:tc>
          <w:tcPr>
            <w:tcW w:type="dxa" w:w="1681"/>
          </w:tcPr>
          <w:p>
            <w:pPr>
              <w:spacing w:after="0"/>
              <w:jc w:val="left"/>
            </w:pPr>
          </w:p>
        </w:tc>
        <w:tc>
          <w:tcPr>
            <w:tcW w:type="dxa" w:w="1552"/>
          </w:tcPr>
          <w:p>
            <w:pPr>
              <w:spacing w:after="0"/>
              <w:jc w:val="left"/>
            </w:pPr>
          </w:p>
        </w:tc>
        <w:tc>
          <w:tcPr>
            <w:tcW w:type="dxa" w:w="2126"/>
          </w:tcPr>
          <w:p>
            <w:pPr>
              <w:spacing w:after="0"/>
              <w:jc w:val="left"/>
            </w:pPr>
            <w:r>
              <w:rPr>
                <w:sz w:val="16"/>
              </w:rPr>
              <w:t>Physical measure: in event narratives only; local data required.</w:t>
            </w:r>
          </w:p>
        </w:tc>
      </w:tr>
      <w:tr>
        <w:trPr>
          <w:cantSplit/>
        </w:trPr>
        <w:tc>
          <w:tcPr>
            <w:tcW w:type="dxa" w:w="1661"/>
          </w:tcPr>
          <w:p>
            <w:pPr>
              <w:spacing w:after="0"/>
              <w:jc w:val="left"/>
            </w:pPr>
            <w:r>
              <w:rPr>
                <w:sz w:val="16"/>
              </w:rPr>
              <w:t>Wildfire</w:t>
            </w:r>
          </w:p>
        </w:tc>
        <w:tc>
          <w:tcPr>
            <w:tcW w:type="dxa" w:w="1684"/>
          </w:tcPr>
          <w:p>
            <w:pPr>
              <w:spacing w:after="0"/>
              <w:jc w:val="left"/>
            </w:pPr>
            <w:r>
              <w:rPr>
                <w:sz w:val="16"/>
              </w:rPr>
              <w:t>acres burned (local data)</w:t>
            </w:r>
          </w:p>
        </w:tc>
        <w:tc>
          <w:tcPr>
            <w:tcW w:type="dxa" w:w="1494"/>
          </w:tcPr>
          <w:p>
            <w:pPr>
              <w:spacing w:after="0"/>
              <w:jc w:val="right"/>
            </w:pPr>
            <w:r>
              <w:rPr>
                <w:sz w:val="16"/>
              </w:rPr>
              <w:t>1, 2011 to 2011 (1 zone-level)</w:t>
            </w:r>
          </w:p>
        </w:tc>
        <w:tc>
          <w:tcPr>
            <w:tcW w:type="dxa" w:w="1769"/>
          </w:tcPr>
          <w:p>
            <w:pPr>
              <w:spacing w:after="0"/>
              <w:jc w:val="left"/>
            </w:pPr>
          </w:p>
        </w:tc>
        <w:tc>
          <w:tcPr>
            <w:tcW w:type="dxa" w:w="2144"/>
          </w:tcPr>
          <w:p>
            <w:pPr>
              <w:spacing w:after="0"/>
              <w:jc w:val="left"/>
            </w:pPr>
            <w:r>
              <w:rPr>
                <w:sz w:val="16"/>
              </w:rPr>
              <w:t>Wildfire, 2011-02-14, $5,000 property; $0 crops, reported for the zone (2011 dollars); NWS zone NCZ005 (ROCKINGHAM), zone-level: may include parts of neighboring counties</w:t>
            </w:r>
          </w:p>
        </w:tc>
        <w:tc>
          <w:tcPr>
            <w:tcW w:type="dxa" w:w="1681"/>
          </w:tcPr>
          <w:p>
            <w:pPr>
              <w:spacing w:after="0"/>
              <w:jc w:val="left"/>
            </w:pPr>
          </w:p>
        </w:tc>
        <w:tc>
          <w:tcPr>
            <w:tcW w:type="dxa" w:w="1552"/>
          </w:tcPr>
          <w:p>
            <w:pPr>
              <w:spacing w:after="0"/>
              <w:jc w:val="left"/>
            </w:pPr>
            <w:r>
              <w:rPr>
                <w:sz w:val="16"/>
              </w:rPr>
              <w:t>Zone-level records: applies countywide; national data do not locate these events within the county.</w:t>
            </w:r>
          </w:p>
        </w:tc>
        <w:tc>
          <w:tcPr>
            <w:tcW w:type="dxa" w:w="2126"/>
          </w:tcPr>
          <w:p>
            <w:pPr>
              <w:spacing w:after="0"/>
              <w:jc w:val="left"/>
            </w:pPr>
            <w:r>
              <w:rPr>
                <w:sz w:val="16"/>
              </w:rPr>
              <w:t>Acres burned: in event narratives only; local data required.</w:t>
            </w:r>
          </w:p>
        </w:tc>
      </w:tr>
      <w:tr>
        <w:trPr>
          <w:cantSplit/>
        </w:trPr>
        <w:tc>
          <w:tcPr>
            <w:tcW w:type="dxa" w:w="1661"/>
          </w:tcPr>
          <w:p>
            <w:pPr>
              <w:spacing w:after="0"/>
              <w:jc w:val="left"/>
            </w:pPr>
            <w:r>
              <w:rPr>
                <w:sz w:val="16"/>
              </w:rPr>
              <w:t>Winter Storm, Heavy Snow, Blizzard, Lake-Effect Snow, Winter Weather, Sleet</w:t>
            </w:r>
          </w:p>
        </w:tc>
        <w:tc>
          <w:tcPr>
            <w:tcW w:type="dxa" w:w="1684"/>
          </w:tcPr>
          <w:p>
            <w:pPr>
              <w:spacing w:after="0"/>
              <w:jc w:val="left"/>
            </w:pPr>
            <w:r>
              <w:rPr>
                <w:sz w:val="16"/>
              </w:rPr>
              <w:t>none in data (snowfall local)</w:t>
            </w:r>
          </w:p>
        </w:tc>
        <w:tc>
          <w:tcPr>
            <w:tcW w:type="dxa" w:w="1494"/>
          </w:tcPr>
          <w:p>
            <w:pPr>
              <w:spacing w:after="0"/>
              <w:jc w:val="right"/>
            </w:pPr>
            <w:r>
              <w:rPr>
                <w:sz w:val="16"/>
              </w:rPr>
              <w:t>43, 1996 to 2026 (42 zone-level)</w:t>
            </w:r>
          </w:p>
        </w:tc>
        <w:tc>
          <w:tcPr>
            <w:tcW w:type="dxa" w:w="1769"/>
          </w:tcPr>
          <w:p>
            <w:pPr>
              <w:spacing w:after="0"/>
              <w:jc w:val="left"/>
            </w:pPr>
          </w:p>
        </w:tc>
        <w:tc>
          <w:tcPr>
            <w:tcW w:type="dxa" w:w="2144"/>
          </w:tcPr>
          <w:p>
            <w:pPr>
              <w:spacing w:after="0"/>
              <w:jc w:val="left"/>
            </w:pPr>
            <w:r>
              <w:rPr>
                <w:sz w:val="16"/>
              </w:rPr>
              <w:t>Winter Storm, 2010-02-04, $200,000 property; $0 crops, reported for the zone (2010 dollars); NWS zone NCZ005 (ROCKINGHAM), zone-level: may include parts of neighboring counties</w:t>
            </w:r>
          </w:p>
        </w:tc>
        <w:tc>
          <w:tcPr>
            <w:tcW w:type="dxa" w:w="1681"/>
          </w:tcPr>
          <w:p>
            <w:pPr>
              <w:spacing w:after="0"/>
              <w:jc w:val="left"/>
            </w:pPr>
          </w:p>
        </w:tc>
        <w:tc>
          <w:tcPr>
            <w:tcW w:type="dxa" w:w="1552"/>
          </w:tcPr>
          <w:p>
            <w:pPr>
              <w:spacing w:after="0"/>
              <w:jc w:val="left"/>
            </w:pPr>
            <w:r>
              <w:rPr>
                <w:sz w:val="16"/>
              </w:rPr>
              <w:t>No event record names a member place. Zone-level records (42) apply countywide.</w:t>
            </w:r>
          </w:p>
        </w:tc>
        <w:tc>
          <w:tcPr>
            <w:tcW w:type="dxa" w:w="212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4"/>
        <w:gridCol w:w="1054"/>
        <w:gridCol w:w="1054"/>
        <w:gridCol w:w="1417"/>
        <w:gridCol w:w="2143"/>
        <w:gridCol w:w="2307"/>
        <w:gridCol w:w="1454"/>
        <w:gridCol w:w="2720"/>
        <w:gridCol w:w="909"/>
      </w:tblGrid>
      <w:tr>
        <w:trPr>
          <w:cantSplit/>
          <w:tblHeader/>
        </w:trPr>
        <w:tc>
          <w:tcPr>
            <w:tcW w:type="dxa" w:w="1054"/>
            <w:shd w:val="clear" w:color="auto" w:fill="E8E8E8"/>
          </w:tcPr>
          <w:p>
            <w:pPr>
              <w:spacing w:after="0"/>
              <w:jc w:val="left"/>
            </w:pPr>
            <w:r>
              <w:rPr>
                <w:b/>
                <w:sz w:val="16"/>
              </w:rPr>
              <w:t>Declared</w:t>
            </w:r>
          </w:p>
        </w:tc>
        <w:tc>
          <w:tcPr>
            <w:tcW w:type="dxa" w:w="1054"/>
            <w:shd w:val="clear" w:color="auto" w:fill="E8E8E8"/>
          </w:tcPr>
          <w:p>
            <w:pPr>
              <w:spacing w:after="0"/>
              <w:jc w:val="left"/>
            </w:pPr>
            <w:r>
              <w:rPr>
                <w:b/>
                <w:sz w:val="16"/>
              </w:rPr>
              <w:t>Incident began</w:t>
            </w:r>
          </w:p>
        </w:tc>
        <w:tc>
          <w:tcPr>
            <w:tcW w:type="dxa" w:w="1054"/>
            <w:shd w:val="clear" w:color="auto" w:fill="E8E8E8"/>
          </w:tcPr>
          <w:p>
            <w:pPr>
              <w:spacing w:after="0"/>
              <w:jc w:val="left"/>
            </w:pPr>
            <w:r>
              <w:rPr>
                <w:b/>
                <w:sz w:val="16"/>
              </w:rPr>
              <w:t>FEMA number</w:t>
            </w:r>
          </w:p>
        </w:tc>
        <w:tc>
          <w:tcPr>
            <w:tcW w:type="dxa" w:w="1417"/>
            <w:shd w:val="clear" w:color="auto" w:fill="E8E8E8"/>
          </w:tcPr>
          <w:p>
            <w:pPr>
              <w:spacing w:after="0"/>
              <w:jc w:val="left"/>
            </w:pPr>
            <w:r>
              <w:rPr>
                <w:b/>
                <w:sz w:val="16"/>
              </w:rPr>
              <w:t>Type</w:t>
            </w:r>
          </w:p>
        </w:tc>
        <w:tc>
          <w:tcPr>
            <w:tcW w:type="dxa" w:w="2143"/>
            <w:shd w:val="clear" w:color="auto" w:fill="E8E8E8"/>
          </w:tcPr>
          <w:p>
            <w:pPr>
              <w:spacing w:after="0"/>
              <w:jc w:val="left"/>
            </w:pPr>
            <w:r>
              <w:rPr>
                <w:b/>
                <w:sz w:val="16"/>
              </w:rPr>
              <w:t>Title</w:t>
            </w:r>
          </w:p>
        </w:tc>
        <w:tc>
          <w:tcPr>
            <w:tcW w:type="dxa" w:w="2307"/>
            <w:shd w:val="clear" w:color="auto" w:fill="E8E8E8"/>
          </w:tcPr>
          <w:p>
            <w:pPr>
              <w:spacing w:after="0"/>
              <w:jc w:val="left"/>
            </w:pPr>
            <w:r>
              <w:rPr>
                <w:b/>
                <w:sz w:val="16"/>
              </w:rPr>
              <w:t>Mapped hazard</w:t>
            </w:r>
          </w:p>
        </w:tc>
        <w:tc>
          <w:tcPr>
            <w:tcW w:type="dxa" w:w="14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20"/>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054"/>
          </w:tcPr>
          <w:p>
            <w:pPr>
              <w:spacing w:after="0"/>
              <w:jc w:val="left"/>
            </w:pPr>
            <w:r>
              <w:rPr>
                <w:sz w:val="16"/>
              </w:rPr>
              <w:t>2026-01-24</w:t>
            </w:r>
          </w:p>
        </w:tc>
        <w:tc>
          <w:tcPr>
            <w:tcW w:type="dxa" w:w="1054"/>
          </w:tcPr>
          <w:p>
            <w:pPr>
              <w:spacing w:after="0"/>
              <w:jc w:val="left"/>
            </w:pPr>
            <w:r>
              <w:rPr>
                <w:sz w:val="16"/>
              </w:rPr>
              <w:t>2026-01-21</w:t>
            </w:r>
          </w:p>
        </w:tc>
        <w:tc>
          <w:tcPr>
            <w:tcW w:type="dxa" w:w="1054"/>
          </w:tcPr>
          <w:p>
            <w:pPr>
              <w:spacing w:after="0"/>
              <w:jc w:val="left"/>
            </w:pPr>
            <w:r>
              <w:rPr>
                <w:sz w:val="16"/>
              </w:rPr>
              <w:t>EM-3637-NC</w:t>
            </w:r>
          </w:p>
        </w:tc>
        <w:tc>
          <w:tcPr>
            <w:tcW w:type="dxa" w:w="1417"/>
          </w:tcPr>
          <w:p>
            <w:pPr>
              <w:spacing w:after="0"/>
              <w:jc w:val="left"/>
            </w:pPr>
            <w:r>
              <w:rPr>
                <w:sz w:val="16"/>
              </w:rPr>
              <w:t>Emergency</w:t>
            </w:r>
          </w:p>
        </w:tc>
        <w:tc>
          <w:tcPr>
            <w:tcW w:type="dxa" w:w="2143"/>
          </w:tcPr>
          <w:p>
            <w:pPr>
              <w:spacing w:after="0"/>
              <w:jc w:val="left"/>
            </w:pPr>
            <w:r>
              <w:rPr>
                <w:sz w:val="16"/>
              </w:rPr>
              <w:t>SEVERE WINTER STORM</w:t>
            </w:r>
          </w:p>
        </w:tc>
        <w:tc>
          <w:tcPr>
            <w:tcW w:type="dxa" w:w="2307"/>
          </w:tcPr>
          <w:p>
            <w:pPr>
              <w:spacing w:after="0"/>
              <w:jc w:val="left"/>
            </w:pPr>
            <w:r>
              <w:rPr>
                <w:sz w:val="16"/>
              </w:rPr>
              <w:t>Winter Weather</w:t>
            </w:r>
          </w:p>
        </w:tc>
        <w:tc>
          <w:tcPr>
            <w:tcW w:type="dxa" w:w="1454"/>
          </w:tcPr>
          <w:p>
            <w:pPr>
              <w:spacing w:after="0"/>
              <w:jc w:val="right"/>
            </w:pPr>
            <w:r>
              <w:rPr>
                <w:sz w:val="16"/>
              </w:rPr>
              <w:t>none found</w:t>
            </w:r>
          </w:p>
        </w:tc>
        <w:tc>
          <w:tcPr>
            <w:tcW w:type="dxa" w:w="2720"/>
          </w:tcPr>
          <w:p>
            <w:pPr>
              <w:spacing w:after="0"/>
              <w:jc w:val="left"/>
            </w:pPr>
            <w:r>
              <w:rPr>
                <w:sz w:val="16"/>
              </w:rPr>
              <w:t>new since last plan; within last 5 years</w:t>
            </w:r>
          </w:p>
        </w:tc>
        <w:tc>
          <w:tcPr>
            <w:tcW w:type="dxa" w:w="909"/>
          </w:tcPr>
          <w:p>
            <w:pPr>
              <w:spacing w:after="0"/>
              <w:jc w:val="left"/>
            </w:pPr>
          </w:p>
        </w:tc>
      </w:tr>
      <w:tr>
        <w:trPr>
          <w:cantSplit/>
        </w:trPr>
        <w:tc>
          <w:tcPr>
            <w:tcW w:type="dxa" w:w="1054"/>
          </w:tcPr>
          <w:p>
            <w:pPr>
              <w:spacing w:after="0"/>
              <w:jc w:val="left"/>
            </w:pPr>
            <w:r>
              <w:rPr>
                <w:sz w:val="16"/>
              </w:rPr>
              <w:t>2024-09-26</w:t>
            </w:r>
          </w:p>
        </w:tc>
        <w:tc>
          <w:tcPr>
            <w:tcW w:type="dxa" w:w="1054"/>
          </w:tcPr>
          <w:p>
            <w:pPr>
              <w:spacing w:after="0"/>
              <w:jc w:val="left"/>
            </w:pPr>
            <w:r>
              <w:rPr>
                <w:sz w:val="16"/>
              </w:rPr>
              <w:t>2024-09-25</w:t>
            </w:r>
          </w:p>
        </w:tc>
        <w:tc>
          <w:tcPr>
            <w:tcW w:type="dxa" w:w="1054"/>
          </w:tcPr>
          <w:p>
            <w:pPr>
              <w:spacing w:after="0"/>
              <w:jc w:val="left"/>
            </w:pPr>
            <w:r>
              <w:rPr>
                <w:sz w:val="16"/>
              </w:rPr>
              <w:t>EM-3617-NC</w:t>
            </w:r>
          </w:p>
        </w:tc>
        <w:tc>
          <w:tcPr>
            <w:tcW w:type="dxa" w:w="1417"/>
          </w:tcPr>
          <w:p>
            <w:pPr>
              <w:spacing w:after="0"/>
              <w:jc w:val="left"/>
            </w:pPr>
            <w:r>
              <w:rPr>
                <w:sz w:val="16"/>
              </w:rPr>
              <w:t>Emergency</w:t>
            </w:r>
          </w:p>
        </w:tc>
        <w:tc>
          <w:tcPr>
            <w:tcW w:type="dxa" w:w="2143"/>
          </w:tcPr>
          <w:p>
            <w:pPr>
              <w:spacing w:after="0"/>
              <w:jc w:val="left"/>
            </w:pPr>
            <w:r>
              <w:rPr>
                <w:sz w:val="16"/>
              </w:rPr>
              <w:t>HURRICANE HELENE</w:t>
            </w:r>
          </w:p>
        </w:tc>
        <w:tc>
          <w:tcPr>
            <w:tcW w:type="dxa" w:w="2307"/>
          </w:tcPr>
          <w:p>
            <w:pPr>
              <w:spacing w:after="0"/>
              <w:jc w:val="left"/>
            </w:pPr>
            <w:r>
              <w:rPr>
                <w:sz w:val="16"/>
              </w:rPr>
              <w:t>Hurricane (primary); also designated: Inland Flooding, Landslide</w:t>
            </w:r>
          </w:p>
        </w:tc>
        <w:tc>
          <w:tcPr>
            <w:tcW w:type="dxa" w:w="1454"/>
          </w:tcPr>
          <w:p>
            <w:pPr>
              <w:spacing w:after="0"/>
              <w:jc w:val="right"/>
            </w:pPr>
            <w:r>
              <w:rPr>
                <w:sz w:val="16"/>
              </w:rPr>
              <w:t>none found</w:t>
            </w:r>
          </w:p>
        </w:tc>
        <w:tc>
          <w:tcPr>
            <w:tcW w:type="dxa" w:w="2720"/>
          </w:tcPr>
          <w:p>
            <w:pPr>
              <w:spacing w:after="0"/>
              <w:jc w:val="left"/>
            </w:pPr>
            <w:r>
              <w:rPr>
                <w:sz w:val="16"/>
              </w:rPr>
              <w:t>during plan review, check whether your last plan included it; within last 5 years</w:t>
            </w:r>
          </w:p>
        </w:tc>
        <w:tc>
          <w:tcPr>
            <w:tcW w:type="dxa" w:w="909"/>
          </w:tcPr>
          <w:p>
            <w:pPr>
              <w:spacing w:after="0"/>
              <w:jc w:val="left"/>
            </w:pPr>
          </w:p>
        </w:tc>
      </w:tr>
      <w:tr>
        <w:trPr>
          <w:cantSplit/>
        </w:trPr>
        <w:tc>
          <w:tcPr>
            <w:tcW w:type="dxa" w:w="1054"/>
          </w:tcPr>
          <w:p>
            <w:pPr>
              <w:spacing w:after="0"/>
              <w:jc w:val="left"/>
            </w:pPr>
            <w:r>
              <w:rPr>
                <w:sz w:val="16"/>
              </w:rPr>
              <w:t>2024-08-06</w:t>
            </w:r>
          </w:p>
        </w:tc>
        <w:tc>
          <w:tcPr>
            <w:tcW w:type="dxa" w:w="1054"/>
          </w:tcPr>
          <w:p>
            <w:pPr>
              <w:spacing w:after="0"/>
              <w:jc w:val="left"/>
            </w:pPr>
            <w:r>
              <w:rPr>
                <w:sz w:val="16"/>
              </w:rPr>
              <w:t>2024-08-05</w:t>
            </w:r>
          </w:p>
        </w:tc>
        <w:tc>
          <w:tcPr>
            <w:tcW w:type="dxa" w:w="1054"/>
          </w:tcPr>
          <w:p>
            <w:pPr>
              <w:spacing w:after="0"/>
              <w:jc w:val="left"/>
            </w:pPr>
            <w:r>
              <w:rPr>
                <w:sz w:val="16"/>
              </w:rPr>
              <w:t>EM-3608-NC</w:t>
            </w:r>
          </w:p>
        </w:tc>
        <w:tc>
          <w:tcPr>
            <w:tcW w:type="dxa" w:w="1417"/>
          </w:tcPr>
          <w:p>
            <w:pPr>
              <w:spacing w:after="0"/>
              <w:jc w:val="left"/>
            </w:pPr>
            <w:r>
              <w:rPr>
                <w:sz w:val="16"/>
              </w:rPr>
              <w:t>Emergency</w:t>
            </w:r>
          </w:p>
        </w:tc>
        <w:tc>
          <w:tcPr>
            <w:tcW w:type="dxa" w:w="2143"/>
          </w:tcPr>
          <w:p>
            <w:pPr>
              <w:spacing w:after="0"/>
              <w:jc w:val="left"/>
            </w:pPr>
            <w:r>
              <w:rPr>
                <w:sz w:val="16"/>
              </w:rPr>
              <w:t>TROPICAL STORM DEBBY</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r>
              <w:rPr>
                <w:sz w:val="16"/>
              </w:rPr>
              <w:t>within last 5 years</w:t>
            </w:r>
          </w:p>
        </w:tc>
        <w:tc>
          <w:tcPr>
            <w:tcW w:type="dxa" w:w="909"/>
          </w:tcPr>
          <w:p>
            <w:pPr>
              <w:spacing w:after="0"/>
              <w:jc w:val="left"/>
            </w:pPr>
          </w:p>
        </w:tc>
      </w:tr>
      <w:tr>
        <w:trPr>
          <w:cantSplit/>
        </w:trPr>
        <w:tc>
          <w:tcPr>
            <w:tcW w:type="dxa" w:w="1054"/>
          </w:tcPr>
          <w:p>
            <w:pPr>
              <w:spacing w:after="0"/>
              <w:jc w:val="left"/>
            </w:pPr>
            <w:r>
              <w:rPr>
                <w:sz w:val="16"/>
              </w:rPr>
              <w:t>2022-10-01</w:t>
            </w:r>
          </w:p>
        </w:tc>
        <w:tc>
          <w:tcPr>
            <w:tcW w:type="dxa" w:w="1054"/>
          </w:tcPr>
          <w:p>
            <w:pPr>
              <w:spacing w:after="0"/>
              <w:jc w:val="left"/>
            </w:pPr>
            <w:r>
              <w:rPr>
                <w:sz w:val="16"/>
              </w:rPr>
              <w:t>2022-09-28</w:t>
            </w:r>
          </w:p>
        </w:tc>
        <w:tc>
          <w:tcPr>
            <w:tcW w:type="dxa" w:w="1054"/>
          </w:tcPr>
          <w:p>
            <w:pPr>
              <w:spacing w:after="0"/>
              <w:jc w:val="left"/>
            </w:pPr>
            <w:r>
              <w:rPr>
                <w:sz w:val="16"/>
              </w:rPr>
              <w:t>EM-3586-NC</w:t>
            </w:r>
          </w:p>
        </w:tc>
        <w:tc>
          <w:tcPr>
            <w:tcW w:type="dxa" w:w="1417"/>
          </w:tcPr>
          <w:p>
            <w:pPr>
              <w:spacing w:after="0"/>
              <w:jc w:val="left"/>
            </w:pPr>
            <w:r>
              <w:rPr>
                <w:sz w:val="16"/>
              </w:rPr>
              <w:t>Emergency</w:t>
            </w:r>
          </w:p>
        </w:tc>
        <w:tc>
          <w:tcPr>
            <w:tcW w:type="dxa" w:w="2143"/>
          </w:tcPr>
          <w:p>
            <w:pPr>
              <w:spacing w:after="0"/>
              <w:jc w:val="left"/>
            </w:pPr>
            <w:r>
              <w:rPr>
                <w:sz w:val="16"/>
              </w:rPr>
              <w:t>HURRICANE IAN</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r>
              <w:rPr>
                <w:sz w:val="16"/>
              </w:rPr>
              <w:t>within last 5 years</w:t>
            </w:r>
          </w:p>
        </w:tc>
        <w:tc>
          <w:tcPr>
            <w:tcW w:type="dxa" w:w="909"/>
          </w:tcPr>
          <w:p>
            <w:pPr>
              <w:spacing w:after="0"/>
              <w:jc w:val="left"/>
            </w:pPr>
          </w:p>
        </w:tc>
      </w:tr>
      <w:tr>
        <w:trPr>
          <w:cantSplit/>
        </w:trPr>
        <w:tc>
          <w:tcPr>
            <w:tcW w:type="dxa" w:w="1054"/>
          </w:tcPr>
          <w:p>
            <w:pPr>
              <w:spacing w:after="0"/>
              <w:jc w:val="left"/>
            </w:pPr>
            <w:r>
              <w:rPr>
                <w:sz w:val="16"/>
              </w:rPr>
              <w:t>2020-08-02</w:t>
            </w:r>
          </w:p>
        </w:tc>
        <w:tc>
          <w:tcPr>
            <w:tcW w:type="dxa" w:w="1054"/>
          </w:tcPr>
          <w:p>
            <w:pPr>
              <w:spacing w:after="0"/>
              <w:jc w:val="left"/>
            </w:pPr>
            <w:r>
              <w:rPr>
                <w:sz w:val="16"/>
              </w:rPr>
              <w:t>2020-07-31</w:t>
            </w:r>
          </w:p>
        </w:tc>
        <w:tc>
          <w:tcPr>
            <w:tcW w:type="dxa" w:w="1054"/>
          </w:tcPr>
          <w:p>
            <w:pPr>
              <w:spacing w:after="0"/>
              <w:jc w:val="left"/>
            </w:pPr>
            <w:r>
              <w:rPr>
                <w:sz w:val="16"/>
              </w:rPr>
              <w:t>EM-3534-NC</w:t>
            </w:r>
          </w:p>
        </w:tc>
        <w:tc>
          <w:tcPr>
            <w:tcW w:type="dxa" w:w="1417"/>
          </w:tcPr>
          <w:p>
            <w:pPr>
              <w:spacing w:after="0"/>
              <w:jc w:val="left"/>
            </w:pPr>
            <w:r>
              <w:rPr>
                <w:sz w:val="16"/>
              </w:rPr>
              <w:t>Emergency</w:t>
            </w:r>
          </w:p>
        </w:tc>
        <w:tc>
          <w:tcPr>
            <w:tcW w:type="dxa" w:w="2143"/>
          </w:tcPr>
          <w:p>
            <w:pPr>
              <w:spacing w:after="0"/>
              <w:jc w:val="left"/>
            </w:pPr>
            <w:r>
              <w:rPr>
                <w:sz w:val="16"/>
              </w:rPr>
              <w:t>HURRICANE ISAIAS</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2020-03-25</w:t>
            </w:r>
          </w:p>
        </w:tc>
        <w:tc>
          <w:tcPr>
            <w:tcW w:type="dxa" w:w="1054"/>
          </w:tcPr>
          <w:p>
            <w:pPr>
              <w:spacing w:after="0"/>
              <w:jc w:val="left"/>
            </w:pPr>
            <w:r>
              <w:rPr>
                <w:sz w:val="16"/>
              </w:rPr>
              <w:t>2020-01-20</w:t>
            </w:r>
          </w:p>
        </w:tc>
        <w:tc>
          <w:tcPr>
            <w:tcW w:type="dxa" w:w="1054"/>
          </w:tcPr>
          <w:p>
            <w:pPr>
              <w:spacing w:after="0"/>
              <w:jc w:val="left"/>
            </w:pPr>
            <w:r>
              <w:rPr>
                <w:sz w:val="16"/>
              </w:rPr>
              <w:t>DR-4487-NC</w:t>
            </w:r>
          </w:p>
        </w:tc>
        <w:tc>
          <w:tcPr>
            <w:tcW w:type="dxa" w:w="1417"/>
          </w:tcPr>
          <w:p>
            <w:pPr>
              <w:spacing w:after="0"/>
              <w:jc w:val="left"/>
            </w:pPr>
            <w:r>
              <w:rPr>
                <w:sz w:val="16"/>
              </w:rPr>
              <w:t>Major disaster</w:t>
            </w:r>
          </w:p>
        </w:tc>
        <w:tc>
          <w:tcPr>
            <w:tcW w:type="dxa" w:w="2143"/>
          </w:tcPr>
          <w:p>
            <w:pPr>
              <w:spacing w:after="0"/>
              <w:jc w:val="left"/>
            </w:pPr>
            <w:r>
              <w:rPr>
                <w:sz w:val="16"/>
              </w:rPr>
              <w:t>COVID-19 PANDEMIC</w:t>
            </w:r>
          </w:p>
        </w:tc>
        <w:tc>
          <w:tcPr>
            <w:tcW w:type="dxa" w:w="2307"/>
          </w:tcPr>
          <w:p>
            <w:pPr>
              <w:spacing w:after="0"/>
              <w:jc w:val="left"/>
            </w:pPr>
            <w:r>
              <w:rPr>
                <w:sz w:val="16"/>
              </w:rPr>
              <w:t>Non-natural, not counted</w:t>
            </w:r>
          </w:p>
        </w:tc>
        <w:tc>
          <w:tcPr>
            <w:tcW w:type="dxa" w:w="1454"/>
          </w:tcPr>
          <w:p>
            <w:pPr>
              <w:spacing w:after="0"/>
              <w:jc w:val="right"/>
            </w:pPr>
            <w:r>
              <w:rPr>
                <w:sz w:val="16"/>
              </w:rPr>
              <w:t>$477,519.84</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2020-03-13</w:t>
            </w:r>
          </w:p>
        </w:tc>
        <w:tc>
          <w:tcPr>
            <w:tcW w:type="dxa" w:w="1054"/>
          </w:tcPr>
          <w:p>
            <w:pPr>
              <w:spacing w:after="0"/>
              <w:jc w:val="left"/>
            </w:pPr>
            <w:r>
              <w:rPr>
                <w:sz w:val="16"/>
              </w:rPr>
              <w:t>2020-01-20</w:t>
            </w:r>
          </w:p>
        </w:tc>
        <w:tc>
          <w:tcPr>
            <w:tcW w:type="dxa" w:w="1054"/>
          </w:tcPr>
          <w:p>
            <w:pPr>
              <w:spacing w:after="0"/>
              <w:jc w:val="left"/>
            </w:pPr>
            <w:r>
              <w:rPr>
                <w:sz w:val="16"/>
              </w:rPr>
              <w:t>EM-3471-NC</w:t>
            </w:r>
          </w:p>
        </w:tc>
        <w:tc>
          <w:tcPr>
            <w:tcW w:type="dxa" w:w="1417"/>
          </w:tcPr>
          <w:p>
            <w:pPr>
              <w:spacing w:after="0"/>
              <w:jc w:val="left"/>
            </w:pPr>
            <w:r>
              <w:rPr>
                <w:sz w:val="16"/>
              </w:rPr>
              <w:t>Emergency</w:t>
            </w:r>
          </w:p>
        </w:tc>
        <w:tc>
          <w:tcPr>
            <w:tcW w:type="dxa" w:w="2143"/>
          </w:tcPr>
          <w:p>
            <w:pPr>
              <w:spacing w:after="0"/>
              <w:jc w:val="left"/>
            </w:pPr>
            <w:r>
              <w:rPr>
                <w:sz w:val="16"/>
              </w:rPr>
              <w:t>COVID-19</w:t>
            </w:r>
          </w:p>
        </w:tc>
        <w:tc>
          <w:tcPr>
            <w:tcW w:type="dxa" w:w="2307"/>
          </w:tcPr>
          <w:p>
            <w:pPr>
              <w:spacing w:after="0"/>
              <w:jc w:val="left"/>
            </w:pPr>
            <w:r>
              <w:rPr>
                <w:sz w:val="16"/>
              </w:rPr>
              <w:t>Non-natural, not counted</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r>
              <w:rPr>
                <w:sz w:val="16"/>
              </w:rPr>
              <w:t>same incident as DR-4487</w:t>
            </w:r>
          </w:p>
        </w:tc>
      </w:tr>
      <w:tr>
        <w:trPr>
          <w:cantSplit/>
        </w:trPr>
        <w:tc>
          <w:tcPr>
            <w:tcW w:type="dxa" w:w="1054"/>
          </w:tcPr>
          <w:p>
            <w:pPr>
              <w:spacing w:after="0"/>
              <w:jc w:val="left"/>
            </w:pPr>
            <w:r>
              <w:rPr>
                <w:sz w:val="16"/>
              </w:rPr>
              <w:t>2019-09-03</w:t>
            </w:r>
          </w:p>
        </w:tc>
        <w:tc>
          <w:tcPr>
            <w:tcW w:type="dxa" w:w="1054"/>
          </w:tcPr>
          <w:p>
            <w:pPr>
              <w:spacing w:after="0"/>
              <w:jc w:val="left"/>
            </w:pPr>
            <w:r>
              <w:rPr>
                <w:sz w:val="16"/>
              </w:rPr>
              <w:t>2019-09-01</w:t>
            </w:r>
          </w:p>
        </w:tc>
        <w:tc>
          <w:tcPr>
            <w:tcW w:type="dxa" w:w="1054"/>
          </w:tcPr>
          <w:p>
            <w:pPr>
              <w:spacing w:after="0"/>
              <w:jc w:val="left"/>
            </w:pPr>
            <w:r>
              <w:rPr>
                <w:sz w:val="16"/>
              </w:rPr>
              <w:t>EM-3423-NC</w:t>
            </w:r>
          </w:p>
        </w:tc>
        <w:tc>
          <w:tcPr>
            <w:tcW w:type="dxa" w:w="1417"/>
          </w:tcPr>
          <w:p>
            <w:pPr>
              <w:spacing w:after="0"/>
              <w:jc w:val="left"/>
            </w:pPr>
            <w:r>
              <w:rPr>
                <w:sz w:val="16"/>
              </w:rPr>
              <w:t>Emergency</w:t>
            </w:r>
          </w:p>
        </w:tc>
        <w:tc>
          <w:tcPr>
            <w:tcW w:type="dxa" w:w="2143"/>
          </w:tcPr>
          <w:p>
            <w:pPr>
              <w:spacing w:after="0"/>
              <w:jc w:val="left"/>
            </w:pPr>
            <w:r>
              <w:rPr>
                <w:sz w:val="16"/>
              </w:rPr>
              <w:t>HURRICANE DORIAN</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2019-01-31</w:t>
            </w:r>
          </w:p>
        </w:tc>
        <w:tc>
          <w:tcPr>
            <w:tcW w:type="dxa" w:w="1054"/>
          </w:tcPr>
          <w:p>
            <w:pPr>
              <w:spacing w:after="0"/>
              <w:jc w:val="left"/>
            </w:pPr>
            <w:r>
              <w:rPr>
                <w:sz w:val="16"/>
              </w:rPr>
              <w:t>2018-10-10</w:t>
            </w:r>
          </w:p>
        </w:tc>
        <w:tc>
          <w:tcPr>
            <w:tcW w:type="dxa" w:w="1054"/>
          </w:tcPr>
          <w:p>
            <w:pPr>
              <w:spacing w:after="0"/>
              <w:jc w:val="left"/>
            </w:pPr>
            <w:r>
              <w:rPr>
                <w:sz w:val="16"/>
              </w:rPr>
              <w:t>DR-4412-NC</w:t>
            </w:r>
          </w:p>
        </w:tc>
        <w:tc>
          <w:tcPr>
            <w:tcW w:type="dxa" w:w="1417"/>
          </w:tcPr>
          <w:p>
            <w:pPr>
              <w:spacing w:after="0"/>
              <w:jc w:val="left"/>
            </w:pPr>
            <w:r>
              <w:rPr>
                <w:sz w:val="16"/>
              </w:rPr>
              <w:t>Major disaster</w:t>
            </w:r>
          </w:p>
        </w:tc>
        <w:tc>
          <w:tcPr>
            <w:tcW w:type="dxa" w:w="2143"/>
          </w:tcPr>
          <w:p>
            <w:pPr>
              <w:spacing w:after="0"/>
              <w:jc w:val="left"/>
            </w:pPr>
            <w:r>
              <w:rPr>
                <w:sz w:val="16"/>
              </w:rPr>
              <w:t>TROPICAL STORM MICHAEL</w:t>
            </w:r>
          </w:p>
        </w:tc>
        <w:tc>
          <w:tcPr>
            <w:tcW w:type="dxa" w:w="2307"/>
          </w:tcPr>
          <w:p>
            <w:pPr>
              <w:spacing w:after="0"/>
              <w:jc w:val="left"/>
            </w:pPr>
            <w:r>
              <w:rPr>
                <w:sz w:val="16"/>
              </w:rPr>
              <w:t>Hurricane</w:t>
            </w:r>
          </w:p>
        </w:tc>
        <w:tc>
          <w:tcPr>
            <w:tcW w:type="dxa" w:w="1454"/>
          </w:tcPr>
          <w:p>
            <w:pPr>
              <w:spacing w:after="0"/>
              <w:jc w:val="right"/>
            </w:pPr>
            <w:r>
              <w:rPr>
                <w:sz w:val="16"/>
              </w:rPr>
              <w:t>$322,718.52</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2018-09-10</w:t>
            </w:r>
          </w:p>
        </w:tc>
        <w:tc>
          <w:tcPr>
            <w:tcW w:type="dxa" w:w="1054"/>
          </w:tcPr>
          <w:p>
            <w:pPr>
              <w:spacing w:after="0"/>
              <w:jc w:val="left"/>
            </w:pPr>
            <w:r>
              <w:rPr>
                <w:sz w:val="16"/>
              </w:rPr>
              <w:t>2018-09-07</w:t>
            </w:r>
          </w:p>
        </w:tc>
        <w:tc>
          <w:tcPr>
            <w:tcW w:type="dxa" w:w="1054"/>
          </w:tcPr>
          <w:p>
            <w:pPr>
              <w:spacing w:after="0"/>
              <w:jc w:val="left"/>
            </w:pPr>
            <w:r>
              <w:rPr>
                <w:sz w:val="16"/>
              </w:rPr>
              <w:t>EM-3401-NC</w:t>
            </w:r>
          </w:p>
        </w:tc>
        <w:tc>
          <w:tcPr>
            <w:tcW w:type="dxa" w:w="1417"/>
          </w:tcPr>
          <w:p>
            <w:pPr>
              <w:spacing w:after="0"/>
              <w:jc w:val="left"/>
            </w:pPr>
            <w:r>
              <w:rPr>
                <w:sz w:val="16"/>
              </w:rPr>
              <w:t>Emergency</w:t>
            </w:r>
          </w:p>
        </w:tc>
        <w:tc>
          <w:tcPr>
            <w:tcW w:type="dxa" w:w="2143"/>
          </w:tcPr>
          <w:p>
            <w:pPr>
              <w:spacing w:after="0"/>
              <w:jc w:val="left"/>
            </w:pPr>
            <w:r>
              <w:rPr>
                <w:sz w:val="16"/>
              </w:rPr>
              <w:t>HURRICANE FLORENCE</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2018-05-08</w:t>
            </w:r>
          </w:p>
        </w:tc>
        <w:tc>
          <w:tcPr>
            <w:tcW w:type="dxa" w:w="1054"/>
          </w:tcPr>
          <w:p>
            <w:pPr>
              <w:spacing w:after="0"/>
              <w:jc w:val="left"/>
            </w:pPr>
            <w:r>
              <w:rPr>
                <w:sz w:val="16"/>
              </w:rPr>
              <w:t>2018-04-15</w:t>
            </w:r>
          </w:p>
        </w:tc>
        <w:tc>
          <w:tcPr>
            <w:tcW w:type="dxa" w:w="1054"/>
          </w:tcPr>
          <w:p>
            <w:pPr>
              <w:spacing w:after="0"/>
              <w:jc w:val="left"/>
            </w:pPr>
            <w:r>
              <w:rPr>
                <w:sz w:val="16"/>
              </w:rPr>
              <w:t>DR-4364-NC</w:t>
            </w:r>
          </w:p>
        </w:tc>
        <w:tc>
          <w:tcPr>
            <w:tcW w:type="dxa" w:w="1417"/>
          </w:tcPr>
          <w:p>
            <w:pPr>
              <w:spacing w:after="0"/>
              <w:jc w:val="left"/>
            </w:pPr>
            <w:r>
              <w:rPr>
                <w:sz w:val="16"/>
              </w:rPr>
              <w:t>Major disaster</w:t>
            </w:r>
          </w:p>
        </w:tc>
        <w:tc>
          <w:tcPr>
            <w:tcW w:type="dxa" w:w="2143"/>
          </w:tcPr>
          <w:p>
            <w:pPr>
              <w:spacing w:after="0"/>
              <w:jc w:val="left"/>
            </w:pPr>
            <w:r>
              <w:rPr>
                <w:sz w:val="16"/>
              </w:rPr>
              <w:t>TORNADO AND SEVERE STORMS</w:t>
            </w:r>
          </w:p>
        </w:tc>
        <w:tc>
          <w:tcPr>
            <w:tcW w:type="dxa" w:w="2307"/>
          </w:tcPr>
          <w:p>
            <w:pPr>
              <w:spacing w:after="0"/>
              <w:jc w:val="left"/>
            </w:pPr>
            <w:r>
              <w:rPr>
                <w:sz w:val="16"/>
              </w:rPr>
              <w:t>Tornado</w:t>
            </w:r>
          </w:p>
        </w:tc>
        <w:tc>
          <w:tcPr>
            <w:tcW w:type="dxa" w:w="1454"/>
          </w:tcPr>
          <w:p>
            <w:pPr>
              <w:spacing w:after="0"/>
              <w:jc w:val="right"/>
            </w:pPr>
            <w:r>
              <w:rPr>
                <w:sz w:val="16"/>
              </w:rPr>
              <w:t>PA not declared for this county</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2016-10-07</w:t>
            </w:r>
          </w:p>
        </w:tc>
        <w:tc>
          <w:tcPr>
            <w:tcW w:type="dxa" w:w="1054"/>
          </w:tcPr>
          <w:p>
            <w:pPr>
              <w:spacing w:after="0"/>
              <w:jc w:val="left"/>
            </w:pPr>
            <w:r>
              <w:rPr>
                <w:sz w:val="16"/>
              </w:rPr>
              <w:t>2016-10-04</w:t>
            </w:r>
          </w:p>
        </w:tc>
        <w:tc>
          <w:tcPr>
            <w:tcW w:type="dxa" w:w="1054"/>
          </w:tcPr>
          <w:p>
            <w:pPr>
              <w:spacing w:after="0"/>
              <w:jc w:val="left"/>
            </w:pPr>
            <w:r>
              <w:rPr>
                <w:sz w:val="16"/>
              </w:rPr>
              <w:t>EM-3380-NC</w:t>
            </w:r>
          </w:p>
        </w:tc>
        <w:tc>
          <w:tcPr>
            <w:tcW w:type="dxa" w:w="1417"/>
          </w:tcPr>
          <w:p>
            <w:pPr>
              <w:spacing w:after="0"/>
              <w:jc w:val="left"/>
            </w:pPr>
            <w:r>
              <w:rPr>
                <w:sz w:val="16"/>
              </w:rPr>
              <w:t>Emergency</w:t>
            </w:r>
          </w:p>
        </w:tc>
        <w:tc>
          <w:tcPr>
            <w:tcW w:type="dxa" w:w="2143"/>
          </w:tcPr>
          <w:p>
            <w:pPr>
              <w:spacing w:after="0"/>
              <w:jc w:val="left"/>
            </w:pPr>
            <w:r>
              <w:rPr>
                <w:sz w:val="16"/>
              </w:rPr>
              <w:t>HURRICANE MATTHEW</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2005-09-05</w:t>
            </w:r>
          </w:p>
        </w:tc>
        <w:tc>
          <w:tcPr>
            <w:tcW w:type="dxa" w:w="1054"/>
          </w:tcPr>
          <w:p>
            <w:pPr>
              <w:spacing w:after="0"/>
              <w:jc w:val="left"/>
            </w:pPr>
            <w:r>
              <w:rPr>
                <w:sz w:val="16"/>
              </w:rPr>
              <w:t>2005-08-29</w:t>
            </w:r>
          </w:p>
        </w:tc>
        <w:tc>
          <w:tcPr>
            <w:tcW w:type="dxa" w:w="1054"/>
          </w:tcPr>
          <w:p>
            <w:pPr>
              <w:spacing w:after="0"/>
              <w:jc w:val="left"/>
            </w:pPr>
            <w:r>
              <w:rPr>
                <w:sz w:val="16"/>
              </w:rPr>
              <w:t>EM-3222-NC</w:t>
            </w:r>
          </w:p>
        </w:tc>
        <w:tc>
          <w:tcPr>
            <w:tcW w:type="dxa" w:w="1417"/>
          </w:tcPr>
          <w:p>
            <w:pPr>
              <w:spacing w:after="0"/>
              <w:jc w:val="left"/>
            </w:pPr>
            <w:r>
              <w:rPr>
                <w:sz w:val="16"/>
              </w:rPr>
              <w:t>Emergency</w:t>
            </w:r>
          </w:p>
        </w:tc>
        <w:tc>
          <w:tcPr>
            <w:tcW w:type="dxa" w:w="2143"/>
          </w:tcPr>
          <w:p>
            <w:pPr>
              <w:spacing w:after="0"/>
              <w:jc w:val="left"/>
            </w:pPr>
            <w:r>
              <w:rPr>
                <w:sz w:val="16"/>
              </w:rPr>
              <w:t>HURRICANE KATRINA EVACUATION</w:t>
            </w:r>
          </w:p>
        </w:tc>
        <w:tc>
          <w:tcPr>
            <w:tcW w:type="dxa" w:w="2307"/>
          </w:tcPr>
          <w:p>
            <w:pPr>
              <w:spacing w:after="0"/>
              <w:jc w:val="left"/>
            </w:pPr>
            <w:r>
              <w:rPr>
                <w:sz w:val="16"/>
              </w:rPr>
              <w:t>Hurricane: evacuation support, not a local hazard event; not counted</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2004-09-18</w:t>
            </w:r>
          </w:p>
        </w:tc>
        <w:tc>
          <w:tcPr>
            <w:tcW w:type="dxa" w:w="1054"/>
          </w:tcPr>
          <w:p>
            <w:pPr>
              <w:spacing w:after="0"/>
              <w:jc w:val="left"/>
            </w:pPr>
            <w:r>
              <w:rPr>
                <w:sz w:val="16"/>
              </w:rPr>
              <w:t>2004-09-16</w:t>
            </w:r>
          </w:p>
        </w:tc>
        <w:tc>
          <w:tcPr>
            <w:tcW w:type="dxa" w:w="1054"/>
          </w:tcPr>
          <w:p>
            <w:pPr>
              <w:spacing w:after="0"/>
              <w:jc w:val="left"/>
            </w:pPr>
            <w:r>
              <w:rPr>
                <w:sz w:val="16"/>
              </w:rPr>
              <w:t>DR-1553-NC</w:t>
            </w:r>
          </w:p>
        </w:tc>
        <w:tc>
          <w:tcPr>
            <w:tcW w:type="dxa" w:w="1417"/>
          </w:tcPr>
          <w:p>
            <w:pPr>
              <w:spacing w:after="0"/>
              <w:jc w:val="left"/>
            </w:pPr>
            <w:r>
              <w:rPr>
                <w:sz w:val="16"/>
              </w:rPr>
              <w:t>Major disaster</w:t>
            </w:r>
          </w:p>
        </w:tc>
        <w:tc>
          <w:tcPr>
            <w:tcW w:type="dxa" w:w="2143"/>
          </w:tcPr>
          <w:p>
            <w:pPr>
              <w:spacing w:after="0"/>
              <w:jc w:val="left"/>
            </w:pPr>
            <w:r>
              <w:rPr>
                <w:sz w:val="16"/>
              </w:rPr>
              <w:t>HURRICANE IVAN</w:t>
            </w:r>
          </w:p>
        </w:tc>
        <w:tc>
          <w:tcPr>
            <w:tcW w:type="dxa" w:w="2307"/>
          </w:tcPr>
          <w:p>
            <w:pPr>
              <w:spacing w:after="0"/>
              <w:jc w:val="left"/>
            </w:pPr>
            <w:r>
              <w:rPr>
                <w:sz w:val="16"/>
              </w:rPr>
              <w:t>Hurricane</w:t>
            </w:r>
          </w:p>
        </w:tc>
        <w:tc>
          <w:tcPr>
            <w:tcW w:type="dxa" w:w="1454"/>
          </w:tcPr>
          <w:p>
            <w:pPr>
              <w:spacing w:after="0"/>
              <w:jc w:val="right"/>
            </w:pPr>
            <w:r>
              <w:rPr>
                <w:sz w:val="16"/>
              </w:rPr>
              <w:t>PA not declared for this county</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2003-03-27</w:t>
            </w:r>
          </w:p>
        </w:tc>
        <w:tc>
          <w:tcPr>
            <w:tcW w:type="dxa" w:w="1054"/>
          </w:tcPr>
          <w:p>
            <w:pPr>
              <w:spacing w:after="0"/>
              <w:jc w:val="left"/>
            </w:pPr>
            <w:r>
              <w:rPr>
                <w:sz w:val="16"/>
              </w:rPr>
              <w:t>2003-02-27</w:t>
            </w:r>
          </w:p>
        </w:tc>
        <w:tc>
          <w:tcPr>
            <w:tcW w:type="dxa" w:w="1054"/>
          </w:tcPr>
          <w:p>
            <w:pPr>
              <w:spacing w:after="0"/>
              <w:jc w:val="left"/>
            </w:pPr>
            <w:r>
              <w:rPr>
                <w:sz w:val="16"/>
              </w:rPr>
              <w:t>DR-1457-NC</w:t>
            </w:r>
          </w:p>
        </w:tc>
        <w:tc>
          <w:tcPr>
            <w:tcW w:type="dxa" w:w="1417"/>
          </w:tcPr>
          <w:p>
            <w:pPr>
              <w:spacing w:after="0"/>
              <w:jc w:val="left"/>
            </w:pPr>
            <w:r>
              <w:rPr>
                <w:sz w:val="16"/>
              </w:rPr>
              <w:t>Major disaster</w:t>
            </w:r>
          </w:p>
        </w:tc>
        <w:tc>
          <w:tcPr>
            <w:tcW w:type="dxa" w:w="2143"/>
          </w:tcPr>
          <w:p>
            <w:pPr>
              <w:spacing w:after="0"/>
              <w:jc w:val="left"/>
            </w:pPr>
            <w:r>
              <w:rPr>
                <w:sz w:val="16"/>
              </w:rPr>
              <w:t>ICE STORM</w:t>
            </w:r>
          </w:p>
        </w:tc>
        <w:tc>
          <w:tcPr>
            <w:tcW w:type="dxa" w:w="2307"/>
          </w:tcPr>
          <w:p>
            <w:pPr>
              <w:spacing w:after="0"/>
              <w:jc w:val="left"/>
            </w:pPr>
            <w:r>
              <w:rPr>
                <w:sz w:val="16"/>
              </w:rPr>
              <w:t>Ice Storm</w:t>
            </w:r>
          </w:p>
        </w:tc>
        <w:tc>
          <w:tcPr>
            <w:tcW w:type="dxa" w:w="1454"/>
          </w:tcPr>
          <w:p>
            <w:pPr>
              <w:spacing w:after="0"/>
              <w:jc w:val="right"/>
            </w:pPr>
            <w:r>
              <w:rPr>
                <w:sz w:val="16"/>
              </w:rPr>
              <w:t>$190,930.08</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2000-01-31</w:t>
            </w:r>
          </w:p>
        </w:tc>
        <w:tc>
          <w:tcPr>
            <w:tcW w:type="dxa" w:w="1054"/>
          </w:tcPr>
          <w:p>
            <w:pPr>
              <w:spacing w:after="0"/>
              <w:jc w:val="left"/>
            </w:pPr>
            <w:r>
              <w:rPr>
                <w:sz w:val="16"/>
              </w:rPr>
              <w:t>2000-01-24</w:t>
            </w:r>
          </w:p>
        </w:tc>
        <w:tc>
          <w:tcPr>
            <w:tcW w:type="dxa" w:w="1054"/>
          </w:tcPr>
          <w:p>
            <w:pPr>
              <w:spacing w:after="0"/>
              <w:jc w:val="left"/>
            </w:pPr>
            <w:r>
              <w:rPr>
                <w:sz w:val="16"/>
              </w:rPr>
              <w:t>DR-1312-NC</w:t>
            </w:r>
          </w:p>
        </w:tc>
        <w:tc>
          <w:tcPr>
            <w:tcW w:type="dxa" w:w="1417"/>
          </w:tcPr>
          <w:p>
            <w:pPr>
              <w:spacing w:after="0"/>
              <w:jc w:val="left"/>
            </w:pPr>
            <w:r>
              <w:rPr>
                <w:sz w:val="16"/>
              </w:rPr>
              <w:t>Major disaster</w:t>
            </w:r>
          </w:p>
        </w:tc>
        <w:tc>
          <w:tcPr>
            <w:tcW w:type="dxa" w:w="2143"/>
          </w:tcPr>
          <w:p>
            <w:pPr>
              <w:spacing w:after="0"/>
              <w:jc w:val="left"/>
            </w:pPr>
            <w:r>
              <w:rPr>
                <w:sz w:val="16"/>
              </w:rPr>
              <w:t>SEVERE WINTER STORM</w:t>
            </w:r>
          </w:p>
        </w:tc>
        <w:tc>
          <w:tcPr>
            <w:tcW w:type="dxa" w:w="2307"/>
          </w:tcPr>
          <w:p>
            <w:pPr>
              <w:spacing w:after="0"/>
              <w:jc w:val="left"/>
            </w:pPr>
            <w:r>
              <w:rPr>
                <w:sz w:val="16"/>
              </w:rPr>
              <w:t>Winter Weather</w:t>
            </w:r>
          </w:p>
        </w:tc>
        <w:tc>
          <w:tcPr>
            <w:tcW w:type="dxa" w:w="1454"/>
          </w:tcPr>
          <w:p>
            <w:pPr>
              <w:spacing w:after="0"/>
              <w:jc w:val="right"/>
            </w:pPr>
            <w:r>
              <w:rPr>
                <w:sz w:val="16"/>
              </w:rPr>
              <w:t>$33,284.07</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1999-09-16</w:t>
            </w:r>
          </w:p>
        </w:tc>
        <w:tc>
          <w:tcPr>
            <w:tcW w:type="dxa" w:w="1054"/>
          </w:tcPr>
          <w:p>
            <w:pPr>
              <w:spacing w:after="0"/>
              <w:jc w:val="left"/>
            </w:pPr>
            <w:r>
              <w:rPr>
                <w:sz w:val="16"/>
              </w:rPr>
              <w:t>1999-09-15</w:t>
            </w:r>
          </w:p>
        </w:tc>
        <w:tc>
          <w:tcPr>
            <w:tcW w:type="dxa" w:w="1054"/>
          </w:tcPr>
          <w:p>
            <w:pPr>
              <w:spacing w:after="0"/>
              <w:jc w:val="left"/>
            </w:pPr>
            <w:r>
              <w:rPr>
                <w:sz w:val="16"/>
              </w:rPr>
              <w:t>DR-1292-NC</w:t>
            </w:r>
          </w:p>
        </w:tc>
        <w:tc>
          <w:tcPr>
            <w:tcW w:type="dxa" w:w="1417"/>
          </w:tcPr>
          <w:p>
            <w:pPr>
              <w:spacing w:after="0"/>
              <w:jc w:val="left"/>
            </w:pPr>
            <w:r>
              <w:rPr>
                <w:sz w:val="16"/>
              </w:rPr>
              <w:t>Major disaster</w:t>
            </w:r>
          </w:p>
        </w:tc>
        <w:tc>
          <w:tcPr>
            <w:tcW w:type="dxa" w:w="2143"/>
          </w:tcPr>
          <w:p>
            <w:pPr>
              <w:spacing w:after="0"/>
              <w:jc w:val="left"/>
            </w:pPr>
            <w:r>
              <w:rPr>
                <w:sz w:val="16"/>
              </w:rPr>
              <w:t>HURRICANE FLOYD MAJOR DISASTER DECLARATIONS</w:t>
            </w:r>
          </w:p>
        </w:tc>
        <w:tc>
          <w:tcPr>
            <w:tcW w:type="dxa" w:w="2307"/>
          </w:tcPr>
          <w:p>
            <w:pPr>
              <w:spacing w:after="0"/>
              <w:jc w:val="left"/>
            </w:pPr>
            <w:r>
              <w:rPr>
                <w:sz w:val="16"/>
              </w:rPr>
              <w:t>Hurricane</w:t>
            </w:r>
          </w:p>
        </w:tc>
        <w:tc>
          <w:tcPr>
            <w:tcW w:type="dxa" w:w="1454"/>
          </w:tcPr>
          <w:p>
            <w:pPr>
              <w:spacing w:after="0"/>
              <w:jc w:val="right"/>
            </w:pPr>
            <w:r>
              <w:rPr>
                <w:sz w:val="16"/>
              </w:rPr>
              <w:t>$1,403.10</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1999-09-15</w:t>
            </w:r>
          </w:p>
        </w:tc>
        <w:tc>
          <w:tcPr>
            <w:tcW w:type="dxa" w:w="1054"/>
          </w:tcPr>
          <w:p>
            <w:pPr>
              <w:spacing w:after="0"/>
              <w:jc w:val="left"/>
            </w:pPr>
            <w:r>
              <w:rPr>
                <w:sz w:val="16"/>
              </w:rPr>
              <w:t>1999-09-15</w:t>
            </w:r>
          </w:p>
        </w:tc>
        <w:tc>
          <w:tcPr>
            <w:tcW w:type="dxa" w:w="1054"/>
          </w:tcPr>
          <w:p>
            <w:pPr>
              <w:spacing w:after="0"/>
              <w:jc w:val="left"/>
            </w:pPr>
            <w:r>
              <w:rPr>
                <w:sz w:val="16"/>
              </w:rPr>
              <w:t>EM-3146-NC</w:t>
            </w:r>
          </w:p>
        </w:tc>
        <w:tc>
          <w:tcPr>
            <w:tcW w:type="dxa" w:w="1417"/>
          </w:tcPr>
          <w:p>
            <w:pPr>
              <w:spacing w:after="0"/>
              <w:jc w:val="left"/>
            </w:pPr>
            <w:r>
              <w:rPr>
                <w:sz w:val="16"/>
              </w:rPr>
              <w:t>Emergency</w:t>
            </w:r>
          </w:p>
        </w:tc>
        <w:tc>
          <w:tcPr>
            <w:tcW w:type="dxa" w:w="2143"/>
          </w:tcPr>
          <w:p>
            <w:pPr>
              <w:spacing w:after="0"/>
              <w:jc w:val="left"/>
            </w:pPr>
            <w:r>
              <w:rPr>
                <w:sz w:val="16"/>
              </w:rPr>
              <w:t>HURRICANE FLOYD EMERGENCY DECLARATIONS</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r>
              <w:rPr>
                <w:sz w:val="16"/>
              </w:rPr>
              <w:t>same incident as DR-1292</w:t>
            </w:r>
          </w:p>
        </w:tc>
      </w:tr>
      <w:tr>
        <w:trPr>
          <w:cantSplit/>
        </w:trPr>
        <w:tc>
          <w:tcPr>
            <w:tcW w:type="dxa" w:w="1054"/>
          </w:tcPr>
          <w:p>
            <w:pPr>
              <w:spacing w:after="0"/>
              <w:jc w:val="left"/>
            </w:pPr>
            <w:r>
              <w:rPr>
                <w:sz w:val="16"/>
              </w:rPr>
              <w:t>1998-03-22</w:t>
            </w:r>
          </w:p>
        </w:tc>
        <w:tc>
          <w:tcPr>
            <w:tcW w:type="dxa" w:w="1054"/>
          </w:tcPr>
          <w:p>
            <w:pPr>
              <w:spacing w:after="0"/>
              <w:jc w:val="left"/>
            </w:pPr>
            <w:r>
              <w:rPr>
                <w:sz w:val="16"/>
              </w:rPr>
              <w:t>1998-03-20</w:t>
            </w:r>
          </w:p>
        </w:tc>
        <w:tc>
          <w:tcPr>
            <w:tcW w:type="dxa" w:w="1054"/>
          </w:tcPr>
          <w:p>
            <w:pPr>
              <w:spacing w:after="0"/>
              <w:jc w:val="left"/>
            </w:pPr>
            <w:r>
              <w:rPr>
                <w:sz w:val="16"/>
              </w:rPr>
              <w:t>DR-1211-NC</w:t>
            </w:r>
          </w:p>
        </w:tc>
        <w:tc>
          <w:tcPr>
            <w:tcW w:type="dxa" w:w="1417"/>
          </w:tcPr>
          <w:p>
            <w:pPr>
              <w:spacing w:after="0"/>
              <w:jc w:val="left"/>
            </w:pPr>
            <w:r>
              <w:rPr>
                <w:sz w:val="16"/>
              </w:rPr>
              <w:t>Major disaster</w:t>
            </w:r>
          </w:p>
        </w:tc>
        <w:tc>
          <w:tcPr>
            <w:tcW w:type="dxa" w:w="2143"/>
          </w:tcPr>
          <w:p>
            <w:pPr>
              <w:spacing w:after="0"/>
              <w:jc w:val="left"/>
            </w:pPr>
            <w:r>
              <w:rPr>
                <w:sz w:val="16"/>
              </w:rPr>
              <w:t>SEVERE STORMS TORNADOES, AND FLOODING</w:t>
            </w:r>
          </w:p>
        </w:tc>
        <w:tc>
          <w:tcPr>
            <w:tcW w:type="dxa" w:w="2307"/>
          </w:tcPr>
          <w:p>
            <w:pPr>
              <w:spacing w:after="0"/>
              <w:jc w:val="left"/>
            </w:pPr>
            <w:r>
              <w:rPr>
                <w:sz w:val="16"/>
              </w:rPr>
              <w:t>Inland Flooding; Tornado</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1996-09-06</w:t>
            </w:r>
          </w:p>
        </w:tc>
        <w:tc>
          <w:tcPr>
            <w:tcW w:type="dxa" w:w="1054"/>
          </w:tcPr>
          <w:p>
            <w:pPr>
              <w:spacing w:after="0"/>
              <w:jc w:val="left"/>
            </w:pPr>
            <w:r>
              <w:rPr>
                <w:sz w:val="16"/>
              </w:rPr>
              <w:t>1996-09-05</w:t>
            </w:r>
          </w:p>
        </w:tc>
        <w:tc>
          <w:tcPr>
            <w:tcW w:type="dxa" w:w="1054"/>
          </w:tcPr>
          <w:p>
            <w:pPr>
              <w:spacing w:after="0"/>
              <w:jc w:val="left"/>
            </w:pPr>
            <w:r>
              <w:rPr>
                <w:sz w:val="16"/>
              </w:rPr>
              <w:t>DR-1134-NC</w:t>
            </w:r>
          </w:p>
        </w:tc>
        <w:tc>
          <w:tcPr>
            <w:tcW w:type="dxa" w:w="1417"/>
          </w:tcPr>
          <w:p>
            <w:pPr>
              <w:spacing w:after="0"/>
              <w:jc w:val="left"/>
            </w:pPr>
            <w:r>
              <w:rPr>
                <w:sz w:val="16"/>
              </w:rPr>
              <w:t>Major disaster</w:t>
            </w:r>
          </w:p>
        </w:tc>
        <w:tc>
          <w:tcPr>
            <w:tcW w:type="dxa" w:w="2143"/>
          </w:tcPr>
          <w:p>
            <w:pPr>
              <w:spacing w:after="0"/>
              <w:jc w:val="left"/>
            </w:pPr>
            <w:r>
              <w:rPr>
                <w:sz w:val="16"/>
              </w:rPr>
              <w:t>HURRICANE FRAN</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1996-02-23</w:t>
            </w:r>
          </w:p>
        </w:tc>
        <w:tc>
          <w:tcPr>
            <w:tcW w:type="dxa" w:w="1054"/>
          </w:tcPr>
          <w:p>
            <w:pPr>
              <w:spacing w:after="0"/>
              <w:jc w:val="left"/>
            </w:pPr>
            <w:r>
              <w:rPr>
                <w:sz w:val="16"/>
              </w:rPr>
              <w:t>1996-02-02</w:t>
            </w:r>
          </w:p>
        </w:tc>
        <w:tc>
          <w:tcPr>
            <w:tcW w:type="dxa" w:w="1054"/>
          </w:tcPr>
          <w:p>
            <w:pPr>
              <w:spacing w:after="0"/>
              <w:jc w:val="left"/>
            </w:pPr>
            <w:r>
              <w:rPr>
                <w:sz w:val="16"/>
              </w:rPr>
              <w:t>DR-1103-NC</w:t>
            </w:r>
          </w:p>
        </w:tc>
        <w:tc>
          <w:tcPr>
            <w:tcW w:type="dxa" w:w="1417"/>
          </w:tcPr>
          <w:p>
            <w:pPr>
              <w:spacing w:after="0"/>
              <w:jc w:val="left"/>
            </w:pPr>
            <w:r>
              <w:rPr>
                <w:sz w:val="16"/>
              </w:rPr>
              <w:t>Major disaster</w:t>
            </w:r>
          </w:p>
        </w:tc>
        <w:tc>
          <w:tcPr>
            <w:tcW w:type="dxa" w:w="2143"/>
          </w:tcPr>
          <w:p>
            <w:pPr>
              <w:spacing w:after="0"/>
              <w:jc w:val="left"/>
            </w:pPr>
            <w:r>
              <w:rPr>
                <w:sz w:val="16"/>
              </w:rPr>
              <w:t>WINTER STORM</w:t>
            </w:r>
          </w:p>
        </w:tc>
        <w:tc>
          <w:tcPr>
            <w:tcW w:type="dxa" w:w="2307"/>
          </w:tcPr>
          <w:p>
            <w:pPr>
              <w:spacing w:after="0"/>
              <w:jc w:val="left"/>
            </w:pPr>
            <w:r>
              <w:rPr>
                <w:sz w:val="16"/>
              </w:rPr>
              <w:t>Winter Weather</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1996-01-13</w:t>
            </w:r>
          </w:p>
        </w:tc>
        <w:tc>
          <w:tcPr>
            <w:tcW w:type="dxa" w:w="1054"/>
          </w:tcPr>
          <w:p>
            <w:pPr>
              <w:spacing w:after="0"/>
              <w:jc w:val="left"/>
            </w:pPr>
            <w:r>
              <w:rPr>
                <w:sz w:val="16"/>
              </w:rPr>
              <w:t>1996-01-06</w:t>
            </w:r>
          </w:p>
        </w:tc>
        <w:tc>
          <w:tcPr>
            <w:tcW w:type="dxa" w:w="1054"/>
          </w:tcPr>
          <w:p>
            <w:pPr>
              <w:spacing w:after="0"/>
              <w:jc w:val="left"/>
            </w:pPr>
            <w:r>
              <w:rPr>
                <w:sz w:val="16"/>
              </w:rPr>
              <w:t>DR-1087-NC</w:t>
            </w:r>
          </w:p>
        </w:tc>
        <w:tc>
          <w:tcPr>
            <w:tcW w:type="dxa" w:w="1417"/>
          </w:tcPr>
          <w:p>
            <w:pPr>
              <w:spacing w:after="0"/>
              <w:jc w:val="left"/>
            </w:pPr>
            <w:r>
              <w:rPr>
                <w:sz w:val="16"/>
              </w:rPr>
              <w:t>Major disaster</w:t>
            </w:r>
          </w:p>
        </w:tc>
        <w:tc>
          <w:tcPr>
            <w:tcW w:type="dxa" w:w="2143"/>
          </w:tcPr>
          <w:p>
            <w:pPr>
              <w:spacing w:after="0"/>
              <w:jc w:val="left"/>
            </w:pPr>
            <w:r>
              <w:rPr>
                <w:sz w:val="16"/>
              </w:rPr>
              <w:t>BLIZZARD OF 96</w:t>
            </w:r>
          </w:p>
        </w:tc>
        <w:tc>
          <w:tcPr>
            <w:tcW w:type="dxa" w:w="2307"/>
          </w:tcPr>
          <w:p>
            <w:pPr>
              <w:spacing w:after="0"/>
              <w:jc w:val="left"/>
            </w:pPr>
            <w:r>
              <w:rPr>
                <w:sz w:val="16"/>
              </w:rPr>
              <w:t>Winter Weather</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1993-03-17</w:t>
            </w:r>
          </w:p>
        </w:tc>
        <w:tc>
          <w:tcPr>
            <w:tcW w:type="dxa" w:w="1054"/>
          </w:tcPr>
          <w:p>
            <w:pPr>
              <w:spacing w:after="0"/>
              <w:jc w:val="left"/>
            </w:pPr>
            <w:r>
              <w:rPr>
                <w:sz w:val="16"/>
              </w:rPr>
              <w:t>1993-03-13</w:t>
            </w:r>
          </w:p>
        </w:tc>
        <w:tc>
          <w:tcPr>
            <w:tcW w:type="dxa" w:w="1054"/>
          </w:tcPr>
          <w:p>
            <w:pPr>
              <w:spacing w:after="0"/>
              <w:jc w:val="left"/>
            </w:pPr>
            <w:r>
              <w:rPr>
                <w:sz w:val="16"/>
              </w:rPr>
              <w:t>EM-3110-NC</w:t>
            </w:r>
          </w:p>
        </w:tc>
        <w:tc>
          <w:tcPr>
            <w:tcW w:type="dxa" w:w="1417"/>
          </w:tcPr>
          <w:p>
            <w:pPr>
              <w:spacing w:after="0"/>
              <w:jc w:val="left"/>
            </w:pPr>
            <w:r>
              <w:rPr>
                <w:sz w:val="16"/>
              </w:rPr>
              <w:t>Emergency</w:t>
            </w:r>
          </w:p>
        </w:tc>
        <w:tc>
          <w:tcPr>
            <w:tcW w:type="dxa" w:w="2143"/>
          </w:tcPr>
          <w:p>
            <w:pPr>
              <w:spacing w:after="0"/>
              <w:jc w:val="left"/>
            </w:pPr>
            <w:r>
              <w:rPr>
                <w:sz w:val="16"/>
              </w:rPr>
              <w:t>SEVERE SNOWFALL &amp; WINTER STORM</w:t>
            </w:r>
          </w:p>
        </w:tc>
        <w:tc>
          <w:tcPr>
            <w:tcW w:type="dxa" w:w="2307"/>
          </w:tcPr>
          <w:p>
            <w:pPr>
              <w:spacing w:after="0"/>
              <w:jc w:val="left"/>
            </w:pPr>
            <w:r>
              <w:rPr>
                <w:sz w:val="16"/>
              </w:rPr>
              <w:t>Winter Weather</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1977-08-11</w:t>
            </w:r>
          </w:p>
        </w:tc>
        <w:tc>
          <w:tcPr>
            <w:tcW w:type="dxa" w:w="1054"/>
          </w:tcPr>
          <w:p>
            <w:pPr>
              <w:spacing w:after="0"/>
              <w:jc w:val="left"/>
            </w:pPr>
            <w:r>
              <w:rPr>
                <w:sz w:val="16"/>
              </w:rPr>
              <w:t>1977-08-11</w:t>
            </w:r>
          </w:p>
        </w:tc>
        <w:tc>
          <w:tcPr>
            <w:tcW w:type="dxa" w:w="1054"/>
          </w:tcPr>
          <w:p>
            <w:pPr>
              <w:spacing w:after="0"/>
              <w:jc w:val="left"/>
            </w:pPr>
            <w:r>
              <w:rPr>
                <w:sz w:val="16"/>
              </w:rPr>
              <w:t>EM-3049-NC</w:t>
            </w:r>
          </w:p>
        </w:tc>
        <w:tc>
          <w:tcPr>
            <w:tcW w:type="dxa" w:w="1417"/>
          </w:tcPr>
          <w:p>
            <w:pPr>
              <w:spacing w:after="0"/>
              <w:jc w:val="left"/>
            </w:pPr>
            <w:r>
              <w:rPr>
                <w:sz w:val="16"/>
              </w:rPr>
              <w:t>Emergency</w:t>
            </w:r>
          </w:p>
        </w:tc>
        <w:tc>
          <w:tcPr>
            <w:tcW w:type="dxa" w:w="2143"/>
          </w:tcPr>
          <w:p>
            <w:pPr>
              <w:spacing w:after="0"/>
              <w:jc w:val="left"/>
            </w:pPr>
            <w:r>
              <w:rPr>
                <w:sz w:val="16"/>
              </w:rPr>
              <w:t>DROUGHT</w:t>
            </w:r>
          </w:p>
        </w:tc>
        <w:tc>
          <w:tcPr>
            <w:tcW w:type="dxa" w:w="2307"/>
          </w:tcPr>
          <w:p>
            <w:pPr>
              <w:spacing w:after="0"/>
              <w:jc w:val="left"/>
            </w:pPr>
            <w:r>
              <w:rPr>
                <w:sz w:val="16"/>
              </w:rPr>
              <w:t>Drought</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1977-03-02</w:t>
            </w:r>
          </w:p>
        </w:tc>
        <w:tc>
          <w:tcPr>
            <w:tcW w:type="dxa" w:w="1054"/>
          </w:tcPr>
          <w:p>
            <w:pPr>
              <w:spacing w:after="0"/>
              <w:jc w:val="left"/>
            </w:pPr>
            <w:r>
              <w:rPr>
                <w:sz w:val="16"/>
              </w:rPr>
              <w:t>1977-03-02</w:t>
            </w:r>
          </w:p>
        </w:tc>
        <w:tc>
          <w:tcPr>
            <w:tcW w:type="dxa" w:w="1054"/>
          </w:tcPr>
          <w:p>
            <w:pPr>
              <w:spacing w:after="0"/>
              <w:jc w:val="left"/>
            </w:pPr>
            <w:r>
              <w:rPr>
                <w:sz w:val="16"/>
              </w:rPr>
              <w:t>EM-3033-NC</w:t>
            </w:r>
          </w:p>
        </w:tc>
        <w:tc>
          <w:tcPr>
            <w:tcW w:type="dxa" w:w="1417"/>
          </w:tcPr>
          <w:p>
            <w:pPr>
              <w:spacing w:after="0"/>
              <w:jc w:val="left"/>
            </w:pPr>
            <w:r>
              <w:rPr>
                <w:sz w:val="16"/>
              </w:rPr>
              <w:t>Emergency</w:t>
            </w:r>
          </w:p>
        </w:tc>
        <w:tc>
          <w:tcPr>
            <w:tcW w:type="dxa" w:w="2143"/>
          </w:tcPr>
          <w:p>
            <w:pPr>
              <w:spacing w:after="0"/>
              <w:jc w:val="left"/>
            </w:pPr>
            <w:r>
              <w:rPr>
                <w:sz w:val="16"/>
              </w:rPr>
              <w:t>DROUGHT &amp; FREEZING</w:t>
            </w:r>
          </w:p>
        </w:tc>
        <w:tc>
          <w:tcPr>
            <w:tcW w:type="dxa" w:w="2307"/>
          </w:tcPr>
          <w:p>
            <w:pPr>
              <w:spacing w:after="0"/>
              <w:jc w:val="left"/>
            </w:pPr>
            <w:r>
              <w:rPr>
                <w:sz w:val="16"/>
              </w:rPr>
              <w:t>Winter Weather (primary); also designated: Drought</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101</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479</w:t>
            </w:r>
          </w:p>
        </w:tc>
        <w:tc>
          <w:tcPr>
            <w:tcW w:type="dxa" w:w="1422"/>
          </w:tcPr>
          <w:p>
            <w:pPr>
              <w:spacing w:after="0"/>
              <w:jc w:val="right"/>
            </w:pPr>
            <w:r>
              <w:rPr>
                <w:sz w:val="16"/>
              </w:rPr>
              <w:t>5</w:t>
            </w:r>
          </w:p>
        </w:tc>
        <w:tc>
          <w:tcPr>
            <w:tcW w:type="dxa" w:w="1356"/>
          </w:tcPr>
          <w:p>
            <w:pPr>
              <w:spacing w:after="0"/>
              <w:jc w:val="right"/>
            </w:pPr>
            <w:r>
              <w:rPr>
                <w:sz w:val="16"/>
              </w:rPr>
              <w:t>20</w:t>
            </w:r>
          </w:p>
        </w:tc>
        <w:tc>
          <w:tcPr>
            <w:tcW w:type="dxa" w:w="963"/>
          </w:tcPr>
          <w:p>
            <w:pPr>
              <w:spacing w:after="0"/>
              <w:jc w:val="right"/>
            </w:pPr>
            <w:r>
              <w:rPr>
                <w:sz w:val="16"/>
              </w:rPr>
              <w:t>58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19 High Wind records and 11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43</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44"/>
        <w:gridCol w:w="1223"/>
        <w:gridCol w:w="2751"/>
        <w:gridCol w:w="2362"/>
        <w:gridCol w:w="1385"/>
        <w:gridCol w:w="2631"/>
        <w:gridCol w:w="743"/>
        <w:gridCol w:w="1972"/>
      </w:tblGrid>
      <w:tr>
        <w:trPr>
          <w:cantSplit/>
          <w:tblHeader/>
        </w:trPr>
        <w:tc>
          <w:tcPr>
            <w:tcW w:type="dxa" w:w="1044"/>
            <w:shd w:val="clear" w:color="auto" w:fill="E8E8E8"/>
          </w:tcPr>
          <w:p>
            <w:pPr>
              <w:spacing w:after="0"/>
              <w:jc w:val="left"/>
            </w:pPr>
            <w:r>
              <w:rPr>
                <w:b/>
                <w:sz w:val="16"/>
              </w:rPr>
              <w:t>Date</w:t>
            </w:r>
          </w:p>
        </w:tc>
        <w:tc>
          <w:tcPr>
            <w:tcW w:type="dxa" w:w="1223"/>
            <w:shd w:val="clear" w:color="auto" w:fill="E8E8E8"/>
          </w:tcPr>
          <w:p>
            <w:pPr>
              <w:spacing w:after="0"/>
              <w:jc w:val="left"/>
            </w:pPr>
            <w:r>
              <w:rPr>
                <w:b/>
                <w:sz w:val="16"/>
              </w:rPr>
              <w:t>Event type</w:t>
            </w:r>
          </w:p>
        </w:tc>
        <w:tc>
          <w:tcPr>
            <w:tcW w:type="dxa" w:w="2751"/>
            <w:shd w:val="clear" w:color="auto" w:fill="E8E8E8"/>
          </w:tcPr>
          <w:p>
            <w:pPr>
              <w:spacing w:after="0"/>
              <w:jc w:val="left"/>
            </w:pPr>
            <w:r>
              <w:rPr>
                <w:b/>
                <w:sz w:val="16"/>
              </w:rPr>
              <w:t>Magnitude or extent</w:t>
            </w:r>
          </w:p>
        </w:tc>
        <w:tc>
          <w:tcPr>
            <w:tcW w:type="dxa" w:w="2362"/>
            <w:shd w:val="clear" w:color="auto" w:fill="E8E8E8"/>
          </w:tcPr>
          <w:p>
            <w:pPr>
              <w:spacing w:after="0"/>
              <w:jc w:val="left"/>
            </w:pPr>
            <w:r>
              <w:rPr>
                <w:b/>
                <w:sz w:val="16"/>
              </w:rPr>
              <w:t>Damage</w:t>
            </w:r>
          </w:p>
          <w:p>
            <w:pPr>
              <w:spacing w:after="0"/>
              <w:jc w:val="left"/>
            </w:pPr>
            <w:r>
              <w:rPr>
                <w:i/>
                <w:color w:val="555555"/>
                <w:sz w:val="14"/>
              </w:rPr>
              <w:t>nominal dollars</w:t>
            </w:r>
          </w:p>
        </w:tc>
        <w:tc>
          <w:tcPr>
            <w:tcW w:type="dxa" w:w="13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631"/>
            <w:shd w:val="clear" w:color="auto" w:fill="E8E8E8"/>
          </w:tcPr>
          <w:p>
            <w:pPr>
              <w:spacing w:after="0"/>
              <w:jc w:val="left"/>
            </w:pPr>
            <w:r>
              <w:rPr>
                <w:b/>
                <w:sz w:val="16"/>
              </w:rPr>
              <w:t>Location</w:t>
            </w:r>
          </w:p>
        </w:tc>
        <w:tc>
          <w:tcPr>
            <w:tcW w:type="dxa" w:w="743"/>
            <w:shd w:val="clear" w:color="auto" w:fill="E8E8E8"/>
          </w:tcPr>
          <w:p>
            <w:pPr>
              <w:spacing w:after="0"/>
              <w:jc w:val="left"/>
            </w:pPr>
            <w:r>
              <w:rPr>
                <w:b/>
                <w:sz w:val="16"/>
              </w:rPr>
              <w:t>Flags</w:t>
            </w:r>
          </w:p>
        </w:tc>
        <w:tc>
          <w:tcPr>
            <w:tcW w:type="dxa" w:w="1972"/>
            <w:shd w:val="clear" w:color="auto" w:fill="E8E8E8"/>
          </w:tcPr>
          <w:p>
            <w:pPr>
              <w:spacing w:after="0"/>
              <w:jc w:val="left"/>
            </w:pPr>
            <w:r>
              <w:rPr>
                <w:b/>
                <w:sz w:val="16"/>
              </w:rPr>
              <w:t>Why listed</w:t>
            </w:r>
          </w:p>
        </w:tc>
      </w:tr>
      <w:tr>
        <w:trPr>
          <w:cantSplit/>
        </w:trPr>
        <w:tc>
          <w:tcPr>
            <w:tcW w:type="dxa" w:w="1044"/>
          </w:tcPr>
          <w:p>
            <w:pPr>
              <w:spacing w:after="0"/>
              <w:jc w:val="left"/>
            </w:pPr>
            <w:r>
              <w:rPr>
                <w:sz w:val="16"/>
              </w:rPr>
              <w:t>2024-08-08</w:t>
            </w:r>
          </w:p>
        </w:tc>
        <w:tc>
          <w:tcPr>
            <w:tcW w:type="dxa" w:w="1223"/>
          </w:tcPr>
          <w:p>
            <w:pPr>
              <w:spacing w:after="0"/>
              <w:jc w:val="left"/>
            </w:pPr>
            <w:r>
              <w:rPr>
                <w:sz w:val="16"/>
              </w:rPr>
              <w:t>Strong Wind</w:t>
            </w:r>
          </w:p>
        </w:tc>
        <w:tc>
          <w:tcPr>
            <w:tcW w:type="dxa" w:w="2751"/>
          </w:tcPr>
          <w:p>
            <w:pPr>
              <w:spacing w:after="0"/>
              <w:jc w:val="left"/>
            </w:pPr>
            <w:r>
              <w:rPr>
                <w:sz w:val="16"/>
              </w:rPr>
              <w:t>39 kt (45 mph) estimated gust</w:t>
            </w:r>
          </w:p>
        </w:tc>
        <w:tc>
          <w:tcPr>
            <w:tcW w:type="dxa" w:w="2362"/>
          </w:tcPr>
          <w:p>
            <w:pPr>
              <w:spacing w:after="0"/>
              <w:jc w:val="left"/>
            </w:pPr>
            <w:r>
              <w:rPr>
                <w:sz w:val="16"/>
              </w:rPr>
              <w:t>$30,000 property; crops not reported, reported for the zone (2024 dollars)</w:t>
            </w:r>
          </w:p>
        </w:tc>
        <w:tc>
          <w:tcPr>
            <w:tcW w:type="dxa" w:w="1385"/>
          </w:tcPr>
          <w:p>
            <w:pPr>
              <w:spacing w:after="0"/>
              <w:jc w:val="right"/>
            </w:pPr>
            <w:r>
              <w:rPr>
                <w:sz w:val="16"/>
              </w:rPr>
              <w:t>1, 0</w:t>
            </w:r>
          </w:p>
        </w:tc>
        <w:tc>
          <w:tcPr>
            <w:tcW w:type="dxa" w:w="2631"/>
          </w:tcPr>
          <w:p>
            <w:pPr>
              <w:spacing w:after="0"/>
              <w:jc w:val="left"/>
            </w:pPr>
            <w:r>
              <w:rPr>
                <w:sz w:val="16"/>
              </w:rPr>
              <w:t>NWS zone NCZ005 (ROCKINGHAM), zone-level: may include parts of neighboring counties</w:t>
            </w:r>
          </w:p>
        </w:tc>
        <w:tc>
          <w:tcPr>
            <w:tcW w:type="dxa" w:w="743"/>
          </w:tcPr>
          <w:p>
            <w:pPr>
              <w:spacing w:after="0"/>
              <w:jc w:val="left"/>
            </w:pPr>
            <w:r>
              <w:rPr>
                <w:sz w:val="16"/>
              </w:rPr>
              <w:t>within last 5 years</w:t>
            </w:r>
          </w:p>
        </w:tc>
        <w:tc>
          <w:tcPr>
            <w:tcW w:type="dxa" w:w="1972"/>
          </w:tcPr>
          <w:p>
            <w:pPr>
              <w:spacing w:after="0"/>
              <w:jc w:val="left"/>
            </w:pPr>
            <w:r>
              <w:rPr>
                <w:sz w:val="16"/>
              </w:rPr>
              <w:t>deaths or injuries recorded</w:t>
            </w:r>
          </w:p>
        </w:tc>
      </w:tr>
      <w:tr>
        <w:trPr>
          <w:cantSplit/>
        </w:trPr>
        <w:tc>
          <w:tcPr>
            <w:tcW w:type="dxa" w:w="1044"/>
          </w:tcPr>
          <w:p>
            <w:pPr>
              <w:spacing w:after="0"/>
              <w:jc w:val="left"/>
            </w:pPr>
            <w:r>
              <w:rPr>
                <w:sz w:val="16"/>
              </w:rPr>
              <w:t>2020-10-29</w:t>
            </w:r>
          </w:p>
        </w:tc>
        <w:tc>
          <w:tcPr>
            <w:tcW w:type="dxa" w:w="1223"/>
          </w:tcPr>
          <w:p>
            <w:pPr>
              <w:spacing w:after="0"/>
              <w:jc w:val="left"/>
            </w:pPr>
            <w:r>
              <w:rPr>
                <w:sz w:val="16"/>
              </w:rPr>
              <w:t>Tropical Storm</w:t>
            </w:r>
          </w:p>
        </w:tc>
        <w:tc>
          <w:tcPr>
            <w:tcW w:type="dxa" w:w="2751"/>
          </w:tcPr>
          <w:p>
            <w:pPr>
              <w:spacing w:after="0"/>
              <w:jc w:val="left"/>
            </w:pPr>
          </w:p>
        </w:tc>
        <w:tc>
          <w:tcPr>
            <w:tcW w:type="dxa" w:w="2362"/>
          </w:tcPr>
          <w:p>
            <w:pPr>
              <w:spacing w:after="0"/>
              <w:jc w:val="left"/>
            </w:pPr>
            <w:r>
              <w:rPr>
                <w:sz w:val="16"/>
              </w:rPr>
              <w:t>$100,000 property; $0 crops, reported for the zone (2020 dollars)</w:t>
            </w:r>
          </w:p>
        </w:tc>
        <w:tc>
          <w:tcPr>
            <w:tcW w:type="dxa" w:w="1385"/>
          </w:tcPr>
          <w:p>
            <w:pPr>
              <w:spacing w:after="0"/>
              <w:jc w:val="right"/>
            </w:pPr>
            <w:r>
              <w:rPr>
                <w:sz w:val="16"/>
              </w:rPr>
              <w:t>0, 0</w:t>
            </w:r>
          </w:p>
        </w:tc>
        <w:tc>
          <w:tcPr>
            <w:tcW w:type="dxa" w:w="2631"/>
          </w:tcPr>
          <w:p>
            <w:pPr>
              <w:spacing w:after="0"/>
              <w:jc w:val="left"/>
            </w:pPr>
            <w:r>
              <w:rPr>
                <w:sz w:val="16"/>
              </w:rPr>
              <w:t>NWS zone NCZ005 (ROCKINGHAM), zone-level: may include parts of neighboring counties</w:t>
            </w:r>
          </w:p>
        </w:tc>
        <w:tc>
          <w:tcPr>
            <w:tcW w:type="dxa" w:w="743"/>
          </w:tcPr>
          <w:p>
            <w:pPr>
              <w:spacing w:after="0"/>
              <w:jc w:val="left"/>
            </w:pPr>
          </w:p>
        </w:tc>
        <w:tc>
          <w:tcPr>
            <w:tcW w:type="dxa" w:w="1972"/>
          </w:tcPr>
          <w:p>
            <w:pPr>
              <w:spacing w:after="0"/>
              <w:jc w:val="left"/>
            </w:pPr>
            <w:r>
              <w:rPr>
                <w:sz w:val="16"/>
              </w:rPr>
              <w:t>B1-c worst recorded: Hurricane, Tropical Storm, Tropical Depression</w:t>
            </w:r>
          </w:p>
        </w:tc>
      </w:tr>
      <w:tr>
        <w:trPr>
          <w:cantSplit/>
        </w:trPr>
        <w:tc>
          <w:tcPr>
            <w:tcW w:type="dxa" w:w="1044"/>
          </w:tcPr>
          <w:p>
            <w:pPr>
              <w:spacing w:after="0"/>
              <w:jc w:val="left"/>
            </w:pPr>
            <w:r>
              <w:rPr>
                <w:sz w:val="16"/>
              </w:rPr>
              <w:t>2018-10-11</w:t>
            </w:r>
          </w:p>
        </w:tc>
        <w:tc>
          <w:tcPr>
            <w:tcW w:type="dxa" w:w="1223"/>
          </w:tcPr>
          <w:p>
            <w:pPr>
              <w:spacing w:after="0"/>
              <w:jc w:val="left"/>
            </w:pPr>
            <w:r>
              <w:rPr>
                <w:sz w:val="16"/>
              </w:rPr>
              <w:t>Flash Flood</w:t>
            </w:r>
          </w:p>
        </w:tc>
        <w:tc>
          <w:tcPr>
            <w:tcW w:type="dxa" w:w="2751"/>
          </w:tcPr>
          <w:p>
            <w:pPr>
              <w:spacing w:after="0"/>
              <w:jc w:val="left"/>
            </w:pPr>
          </w:p>
        </w:tc>
        <w:tc>
          <w:tcPr>
            <w:tcW w:type="dxa" w:w="2362"/>
          </w:tcPr>
          <w:p>
            <w:pPr>
              <w:spacing w:after="0"/>
              <w:jc w:val="left"/>
            </w:pPr>
            <w:r>
              <w:rPr>
                <w:sz w:val="16"/>
              </w:rPr>
              <w:t>$2,050,000 property; $0 crops (2018 dollars)</w:t>
            </w:r>
          </w:p>
        </w:tc>
        <w:tc>
          <w:tcPr>
            <w:tcW w:type="dxa" w:w="1385"/>
          </w:tcPr>
          <w:p>
            <w:pPr>
              <w:spacing w:after="0"/>
              <w:jc w:val="right"/>
            </w:pPr>
            <w:r>
              <w:rPr>
                <w:sz w:val="16"/>
              </w:rPr>
              <w:t>0, 0</w:t>
            </w:r>
          </w:p>
        </w:tc>
        <w:tc>
          <w:tcPr>
            <w:tcW w:type="dxa" w:w="2631"/>
          </w:tcPr>
          <w:p>
            <w:pPr>
              <w:spacing w:after="0"/>
              <w:jc w:val="left"/>
            </w:pPr>
            <w:r>
              <w:rPr>
                <w:sz w:val="16"/>
              </w:rPr>
              <w:t>PRICE to MAYFIELD</w:t>
            </w:r>
          </w:p>
        </w:tc>
        <w:tc>
          <w:tcPr>
            <w:tcW w:type="dxa" w:w="743"/>
          </w:tcPr>
          <w:p>
            <w:pPr>
              <w:spacing w:after="0"/>
              <w:jc w:val="left"/>
            </w:pPr>
          </w:p>
        </w:tc>
        <w:tc>
          <w:tcPr>
            <w:tcW w:type="dxa" w:w="1972"/>
          </w:tcPr>
          <w:p>
            <w:pPr>
              <w:spacing w:after="0"/>
              <w:jc w:val="left"/>
            </w:pPr>
            <w:r>
              <w:rPr>
                <w:sz w:val="16"/>
              </w:rPr>
              <w:t>B1-c worst recorded: Flash Flood, Flood, Lakeshore Flood</w:t>
            </w:r>
          </w:p>
        </w:tc>
      </w:tr>
      <w:tr>
        <w:trPr>
          <w:cantSplit/>
        </w:trPr>
        <w:tc>
          <w:tcPr>
            <w:tcW w:type="dxa" w:w="1044"/>
          </w:tcPr>
          <w:p>
            <w:pPr>
              <w:spacing w:after="0"/>
              <w:jc w:val="left"/>
            </w:pPr>
            <w:r>
              <w:rPr>
                <w:sz w:val="16"/>
              </w:rPr>
              <w:t>2009-11-12</w:t>
            </w:r>
          </w:p>
        </w:tc>
        <w:tc>
          <w:tcPr>
            <w:tcW w:type="dxa" w:w="1223"/>
          </w:tcPr>
          <w:p>
            <w:pPr>
              <w:spacing w:after="0"/>
              <w:jc w:val="left"/>
            </w:pPr>
            <w:r>
              <w:rPr>
                <w:sz w:val="16"/>
              </w:rPr>
              <w:t>Strong Wind</w:t>
            </w:r>
          </w:p>
        </w:tc>
        <w:tc>
          <w:tcPr>
            <w:tcW w:type="dxa" w:w="2751"/>
          </w:tcPr>
          <w:p>
            <w:pPr>
              <w:spacing w:after="0"/>
              <w:jc w:val="left"/>
            </w:pPr>
            <w:r>
              <w:rPr>
                <w:sz w:val="16"/>
              </w:rPr>
              <w:t>26 kt (30 mph) estimated gust</w:t>
            </w:r>
          </w:p>
        </w:tc>
        <w:tc>
          <w:tcPr>
            <w:tcW w:type="dxa" w:w="2362"/>
          </w:tcPr>
          <w:p>
            <w:pPr>
              <w:spacing w:after="0"/>
              <w:jc w:val="left"/>
            </w:pPr>
            <w:r>
              <w:rPr>
                <w:sz w:val="16"/>
              </w:rPr>
              <w:t>property not reported; $0 crops, reported for the zone (2009 dollars)</w:t>
            </w:r>
          </w:p>
        </w:tc>
        <w:tc>
          <w:tcPr>
            <w:tcW w:type="dxa" w:w="1385"/>
          </w:tcPr>
          <w:p>
            <w:pPr>
              <w:spacing w:after="0"/>
              <w:jc w:val="right"/>
            </w:pPr>
            <w:r>
              <w:rPr>
                <w:sz w:val="16"/>
              </w:rPr>
              <w:t>1, 0</w:t>
            </w:r>
          </w:p>
        </w:tc>
        <w:tc>
          <w:tcPr>
            <w:tcW w:type="dxa" w:w="2631"/>
          </w:tcPr>
          <w:p>
            <w:pPr>
              <w:spacing w:after="0"/>
              <w:jc w:val="left"/>
            </w:pPr>
            <w:r>
              <w:rPr>
                <w:sz w:val="16"/>
              </w:rPr>
              <w:t>NWS zone NCZ005 (ROCKINGHAM), zone-level: may include parts of neighboring counties</w:t>
            </w:r>
          </w:p>
        </w:tc>
        <w:tc>
          <w:tcPr>
            <w:tcW w:type="dxa" w:w="743"/>
          </w:tcPr>
          <w:p>
            <w:pPr>
              <w:spacing w:after="0"/>
              <w:jc w:val="left"/>
            </w:pPr>
          </w:p>
        </w:tc>
        <w:tc>
          <w:tcPr>
            <w:tcW w:type="dxa" w:w="1972"/>
          </w:tcPr>
          <w:p>
            <w:pPr>
              <w:spacing w:after="0"/>
              <w:jc w:val="left"/>
            </w:pPr>
            <w:r>
              <w:rPr>
                <w:sz w:val="16"/>
              </w:rPr>
              <w:t>deaths or injuries recorded</w:t>
            </w:r>
          </w:p>
        </w:tc>
      </w:tr>
      <w:tr>
        <w:trPr>
          <w:cantSplit/>
        </w:trPr>
        <w:tc>
          <w:tcPr>
            <w:tcW w:type="dxa" w:w="1044"/>
          </w:tcPr>
          <w:p>
            <w:pPr>
              <w:spacing w:after="0"/>
              <w:jc w:val="left"/>
            </w:pPr>
            <w:r>
              <w:rPr>
                <w:sz w:val="16"/>
              </w:rPr>
              <w:t>2007-11-13</w:t>
            </w:r>
          </w:p>
        </w:tc>
        <w:tc>
          <w:tcPr>
            <w:tcW w:type="dxa" w:w="1223"/>
          </w:tcPr>
          <w:p>
            <w:pPr>
              <w:spacing w:after="0"/>
              <w:jc w:val="left"/>
            </w:pPr>
            <w:r>
              <w:rPr>
                <w:sz w:val="16"/>
              </w:rPr>
              <w:t>Drought</w:t>
            </w:r>
          </w:p>
        </w:tc>
        <w:tc>
          <w:tcPr>
            <w:tcW w:type="dxa" w:w="2751"/>
          </w:tcPr>
          <w:p>
            <w:pPr>
              <w:spacing w:after="0"/>
              <w:jc w:val="left"/>
            </w:pPr>
          </w:p>
        </w:tc>
        <w:tc>
          <w:tcPr>
            <w:tcW w:type="dxa" w:w="2362"/>
          </w:tcPr>
          <w:p>
            <w:pPr>
              <w:spacing w:after="0"/>
              <w:jc w:val="left"/>
            </w:pPr>
            <w:r>
              <w:rPr>
                <w:sz w:val="16"/>
              </w:rPr>
              <w:t>damage not reported</w:t>
            </w:r>
          </w:p>
        </w:tc>
        <w:tc>
          <w:tcPr>
            <w:tcW w:type="dxa" w:w="1385"/>
          </w:tcPr>
          <w:p>
            <w:pPr>
              <w:spacing w:after="0"/>
              <w:jc w:val="right"/>
            </w:pPr>
            <w:r>
              <w:rPr>
                <w:sz w:val="16"/>
              </w:rPr>
              <w:t>0, 0</w:t>
            </w:r>
          </w:p>
        </w:tc>
        <w:tc>
          <w:tcPr>
            <w:tcW w:type="dxa" w:w="2631"/>
          </w:tcPr>
          <w:p>
            <w:pPr>
              <w:spacing w:after="0"/>
              <w:jc w:val="left"/>
            </w:pPr>
            <w:r>
              <w:rPr>
                <w:sz w:val="16"/>
              </w:rPr>
              <w:t>NWS zone NCZ005 (ROCKINGHAM), zone-level: may include parts of neighboring counties</w:t>
            </w:r>
          </w:p>
        </w:tc>
        <w:tc>
          <w:tcPr>
            <w:tcW w:type="dxa" w:w="743"/>
          </w:tcPr>
          <w:p>
            <w:pPr>
              <w:spacing w:after="0"/>
              <w:jc w:val="left"/>
            </w:pPr>
          </w:p>
        </w:tc>
        <w:tc>
          <w:tcPr>
            <w:tcW w:type="dxa" w:w="1972"/>
          </w:tcPr>
          <w:p>
            <w:pPr>
              <w:spacing w:after="0"/>
              <w:jc w:val="left"/>
            </w:pPr>
            <w:r>
              <w:rPr>
                <w:sz w:val="16"/>
              </w:rPr>
              <w:t>B1-c worst recorded: Drought</w:t>
            </w:r>
          </w:p>
        </w:tc>
      </w:tr>
      <w:tr>
        <w:trPr>
          <w:cantSplit/>
        </w:trPr>
        <w:tc>
          <w:tcPr>
            <w:tcW w:type="dxa" w:w="1044"/>
          </w:tcPr>
          <w:p>
            <w:pPr>
              <w:spacing w:after="0"/>
              <w:jc w:val="left"/>
            </w:pPr>
            <w:r>
              <w:rPr>
                <w:sz w:val="16"/>
              </w:rPr>
              <w:t>2007-04-09</w:t>
            </w:r>
          </w:p>
        </w:tc>
        <w:tc>
          <w:tcPr>
            <w:tcW w:type="dxa" w:w="1223"/>
          </w:tcPr>
          <w:p>
            <w:pPr>
              <w:spacing w:after="0"/>
              <w:jc w:val="left"/>
            </w:pPr>
            <w:r>
              <w:rPr>
                <w:sz w:val="16"/>
              </w:rPr>
              <w:t>Frost/Freeze</w:t>
            </w:r>
          </w:p>
        </w:tc>
        <w:tc>
          <w:tcPr>
            <w:tcW w:type="dxa" w:w="2751"/>
          </w:tcPr>
          <w:p>
            <w:pPr>
              <w:spacing w:after="0"/>
              <w:jc w:val="left"/>
            </w:pPr>
          </w:p>
        </w:tc>
        <w:tc>
          <w:tcPr>
            <w:tcW w:type="dxa" w:w="2362"/>
          </w:tcPr>
          <w:p>
            <w:pPr>
              <w:spacing w:after="0"/>
              <w:jc w:val="left"/>
            </w:pPr>
            <w:r>
              <w:rPr>
                <w:sz w:val="16"/>
              </w:rPr>
              <w:t>$0 property; $150,000 crops, reported for the zone (2007 dollars)</w:t>
            </w:r>
          </w:p>
        </w:tc>
        <w:tc>
          <w:tcPr>
            <w:tcW w:type="dxa" w:w="1385"/>
          </w:tcPr>
          <w:p>
            <w:pPr>
              <w:spacing w:after="0"/>
              <w:jc w:val="right"/>
            </w:pPr>
            <w:r>
              <w:rPr>
                <w:sz w:val="16"/>
              </w:rPr>
              <w:t>0, 0</w:t>
            </w:r>
          </w:p>
        </w:tc>
        <w:tc>
          <w:tcPr>
            <w:tcW w:type="dxa" w:w="2631"/>
          </w:tcPr>
          <w:p>
            <w:pPr>
              <w:spacing w:after="0"/>
              <w:jc w:val="left"/>
            </w:pPr>
            <w:r>
              <w:rPr>
                <w:sz w:val="16"/>
              </w:rPr>
              <w:t>NWS zone NCZ005 (ROCKINGHAM), zone-level: may include parts of neighboring counties</w:t>
            </w:r>
          </w:p>
        </w:tc>
        <w:tc>
          <w:tcPr>
            <w:tcW w:type="dxa" w:w="743"/>
          </w:tcPr>
          <w:p>
            <w:pPr>
              <w:spacing w:after="0"/>
              <w:jc w:val="left"/>
            </w:pPr>
          </w:p>
        </w:tc>
        <w:tc>
          <w:tcPr>
            <w:tcW w:type="dxa" w:w="1972"/>
          </w:tcPr>
          <w:p>
            <w:pPr>
              <w:spacing w:after="0"/>
              <w:jc w:val="left"/>
            </w:pPr>
            <w:r>
              <w:rPr>
                <w:sz w:val="16"/>
              </w:rPr>
              <w:t>B1-c worst recorded: Frost/Freeze (outside NRI Cold Wave definition)</w:t>
            </w:r>
          </w:p>
        </w:tc>
      </w:tr>
      <w:tr>
        <w:trPr>
          <w:cantSplit/>
        </w:trPr>
        <w:tc>
          <w:tcPr>
            <w:tcW w:type="dxa" w:w="1044"/>
          </w:tcPr>
          <w:p>
            <w:pPr>
              <w:spacing w:after="0"/>
              <w:jc w:val="left"/>
            </w:pPr>
            <w:r>
              <w:rPr>
                <w:sz w:val="16"/>
              </w:rPr>
              <w:t>2004-08-12</w:t>
            </w:r>
          </w:p>
        </w:tc>
        <w:tc>
          <w:tcPr>
            <w:tcW w:type="dxa" w:w="1223"/>
          </w:tcPr>
          <w:p>
            <w:pPr>
              <w:spacing w:after="0"/>
              <w:jc w:val="left"/>
            </w:pPr>
            <w:r>
              <w:rPr>
                <w:sz w:val="16"/>
              </w:rPr>
              <w:t>Thunderstorm Wind</w:t>
            </w:r>
          </w:p>
        </w:tc>
        <w:tc>
          <w:tcPr>
            <w:tcW w:type="dxa" w:w="2751"/>
          </w:tcPr>
          <w:p>
            <w:pPr>
              <w:spacing w:after="0"/>
              <w:jc w:val="left"/>
            </w:pPr>
            <w:r>
              <w:rPr>
                <w:sz w:val="16"/>
              </w:rPr>
              <w:t>80 kt (92 mph) estimated gust</w:t>
            </w:r>
          </w:p>
        </w:tc>
        <w:tc>
          <w:tcPr>
            <w:tcW w:type="dxa" w:w="2362"/>
          </w:tcPr>
          <w:p>
            <w:pPr>
              <w:spacing w:after="0"/>
              <w:jc w:val="left"/>
            </w:pPr>
            <w:r>
              <w:rPr>
                <w:sz w:val="16"/>
              </w:rPr>
              <w:t>damage not reported</w:t>
            </w:r>
          </w:p>
        </w:tc>
        <w:tc>
          <w:tcPr>
            <w:tcW w:type="dxa" w:w="1385"/>
          </w:tcPr>
          <w:p>
            <w:pPr>
              <w:spacing w:after="0"/>
              <w:jc w:val="right"/>
            </w:pPr>
            <w:r>
              <w:rPr>
                <w:sz w:val="16"/>
              </w:rPr>
              <w:t>0, 0</w:t>
            </w:r>
          </w:p>
        </w:tc>
        <w:tc>
          <w:tcPr>
            <w:tcW w:type="dxa" w:w="2631"/>
          </w:tcPr>
          <w:p>
            <w:pPr>
              <w:spacing w:after="0"/>
              <w:jc w:val="left"/>
            </w:pPr>
            <w:r>
              <w:rPr>
                <w:sz w:val="16"/>
              </w:rPr>
              <w:t>REIDSVILLE</w:t>
            </w:r>
          </w:p>
        </w:tc>
        <w:tc>
          <w:tcPr>
            <w:tcW w:type="dxa" w:w="743"/>
          </w:tcPr>
          <w:p>
            <w:pPr>
              <w:spacing w:after="0"/>
              <w:jc w:val="left"/>
            </w:pPr>
          </w:p>
        </w:tc>
        <w:tc>
          <w:tcPr>
            <w:tcW w:type="dxa" w:w="1972"/>
          </w:tcPr>
          <w:p>
            <w:pPr>
              <w:spacing w:after="0"/>
              <w:jc w:val="left"/>
            </w:pPr>
            <w:r>
              <w:rPr>
                <w:sz w:val="16"/>
              </w:rPr>
              <w:t>B1-c worst recorded: Thunderstorm Wind</w:t>
            </w:r>
          </w:p>
        </w:tc>
      </w:tr>
      <w:tr>
        <w:trPr>
          <w:cantSplit/>
        </w:trPr>
        <w:tc>
          <w:tcPr>
            <w:tcW w:type="dxa" w:w="1044"/>
          </w:tcPr>
          <w:p>
            <w:pPr>
              <w:spacing w:after="0"/>
              <w:jc w:val="left"/>
            </w:pPr>
            <w:r>
              <w:rPr>
                <w:sz w:val="16"/>
              </w:rPr>
              <w:t>2004-03-07</w:t>
            </w:r>
          </w:p>
        </w:tc>
        <w:tc>
          <w:tcPr>
            <w:tcW w:type="dxa" w:w="1223"/>
          </w:tcPr>
          <w:p>
            <w:pPr>
              <w:spacing w:after="0"/>
              <w:jc w:val="left"/>
            </w:pPr>
            <w:r>
              <w:rPr>
                <w:sz w:val="16"/>
              </w:rPr>
              <w:t>High Wind</w:t>
            </w:r>
          </w:p>
        </w:tc>
        <w:tc>
          <w:tcPr>
            <w:tcW w:type="dxa" w:w="2751"/>
          </w:tcPr>
          <w:p>
            <w:pPr>
              <w:spacing w:after="0"/>
              <w:jc w:val="left"/>
            </w:pPr>
            <w:r>
              <w:rPr>
                <w:sz w:val="16"/>
              </w:rPr>
              <w:t>60 kt (69 mph) estimated gust</w:t>
            </w:r>
          </w:p>
        </w:tc>
        <w:tc>
          <w:tcPr>
            <w:tcW w:type="dxa" w:w="2362"/>
          </w:tcPr>
          <w:p>
            <w:pPr>
              <w:spacing w:after="0"/>
              <w:jc w:val="left"/>
            </w:pPr>
            <w:r>
              <w:rPr>
                <w:sz w:val="16"/>
              </w:rPr>
              <w:t>$20,000 property; crops not reported, reported for the zone (2004 dollars)</w:t>
            </w:r>
          </w:p>
        </w:tc>
        <w:tc>
          <w:tcPr>
            <w:tcW w:type="dxa" w:w="1385"/>
          </w:tcPr>
          <w:p>
            <w:pPr>
              <w:spacing w:after="0"/>
              <w:jc w:val="right"/>
            </w:pPr>
            <w:r>
              <w:rPr>
                <w:sz w:val="16"/>
              </w:rPr>
              <w:t>0, 0</w:t>
            </w:r>
          </w:p>
        </w:tc>
        <w:tc>
          <w:tcPr>
            <w:tcW w:type="dxa" w:w="2631"/>
          </w:tcPr>
          <w:p>
            <w:pPr>
              <w:spacing w:after="0"/>
              <w:jc w:val="left"/>
            </w:pPr>
            <w:r>
              <w:rPr>
                <w:sz w:val="16"/>
              </w:rPr>
              <w:t>NWS zone NCZ005 (ROCKINGHAM), zone-level: may include parts of neighboring counties</w:t>
            </w:r>
          </w:p>
        </w:tc>
        <w:tc>
          <w:tcPr>
            <w:tcW w:type="dxa" w:w="743"/>
          </w:tcPr>
          <w:p>
            <w:pPr>
              <w:spacing w:after="0"/>
              <w:jc w:val="left"/>
            </w:pPr>
          </w:p>
        </w:tc>
        <w:tc>
          <w:tcPr>
            <w:tcW w:type="dxa" w:w="1972"/>
          </w:tcPr>
          <w:p>
            <w:pPr>
              <w:spacing w:after="0"/>
              <w:jc w:val="left"/>
            </w:pPr>
            <w:r>
              <w:rPr>
                <w:sz w:val="16"/>
              </w:rPr>
              <w:t>B1-c worst recorded: High Wind and Strong Wind (outside NRI Strong Wind definition)</w:t>
            </w:r>
          </w:p>
        </w:tc>
      </w:tr>
      <w:tr>
        <w:trPr>
          <w:cantSplit/>
        </w:trPr>
        <w:tc>
          <w:tcPr>
            <w:tcW w:type="dxa" w:w="1044"/>
          </w:tcPr>
          <w:p>
            <w:pPr>
              <w:spacing w:after="0"/>
              <w:jc w:val="left"/>
            </w:pPr>
            <w:r>
              <w:rPr>
                <w:sz w:val="16"/>
              </w:rPr>
              <w:t>1998-03-20</w:t>
            </w:r>
          </w:p>
        </w:tc>
        <w:tc>
          <w:tcPr>
            <w:tcW w:type="dxa" w:w="1223"/>
          </w:tcPr>
          <w:p>
            <w:pPr>
              <w:spacing w:after="0"/>
              <w:jc w:val="left"/>
            </w:pPr>
            <w:r>
              <w:rPr>
                <w:sz w:val="16"/>
              </w:rPr>
              <w:t>Tornado</w:t>
            </w:r>
          </w:p>
        </w:tc>
        <w:tc>
          <w:tcPr>
            <w:tcW w:type="dxa" w:w="2751"/>
          </w:tcPr>
          <w:p>
            <w:pPr>
              <w:spacing w:after="0"/>
              <w:jc w:val="left"/>
            </w:pPr>
            <w:r>
              <w:rPr>
                <w:sz w:val="16"/>
              </w:rPr>
              <w:t>F3, 12 mi within this county, 300 yd wide</w:t>
            </w:r>
          </w:p>
        </w:tc>
        <w:tc>
          <w:tcPr>
            <w:tcW w:type="dxa" w:w="2362"/>
          </w:tcPr>
          <w:p>
            <w:pPr>
              <w:spacing w:after="0"/>
              <w:jc w:val="left"/>
            </w:pPr>
            <w:r>
              <w:rPr>
                <w:sz w:val="16"/>
              </w:rPr>
              <w:t>$34,000,000 property; crops not reported (1998 dollars)</w:t>
            </w:r>
          </w:p>
        </w:tc>
        <w:tc>
          <w:tcPr>
            <w:tcW w:type="dxa" w:w="1385"/>
          </w:tcPr>
          <w:p>
            <w:pPr>
              <w:spacing w:after="0"/>
              <w:jc w:val="right"/>
            </w:pPr>
            <w:r>
              <w:rPr>
                <w:sz w:val="16"/>
              </w:rPr>
              <w:t>2, 27</w:t>
            </w:r>
          </w:p>
        </w:tc>
        <w:tc>
          <w:tcPr>
            <w:tcW w:type="dxa" w:w="2631"/>
          </w:tcPr>
          <w:p>
            <w:pPr>
              <w:spacing w:after="0"/>
              <w:jc w:val="left"/>
            </w:pPr>
            <w:r>
              <w:rPr>
                <w:sz w:val="16"/>
              </w:rPr>
              <w:t>MAYODAN to EDEN</w:t>
            </w:r>
          </w:p>
        </w:tc>
        <w:tc>
          <w:tcPr>
            <w:tcW w:type="dxa" w:w="743"/>
          </w:tcPr>
          <w:p>
            <w:pPr>
              <w:spacing w:after="0"/>
              <w:jc w:val="left"/>
            </w:pPr>
          </w:p>
        </w:tc>
        <w:tc>
          <w:tcPr>
            <w:tcW w:type="dxa" w:w="1972"/>
          </w:tcPr>
          <w:p>
            <w:pPr>
              <w:spacing w:after="0"/>
              <w:jc w:val="left"/>
            </w:pPr>
            <w:r>
              <w:rPr>
                <w:sz w:val="16"/>
              </w:rPr>
              <w:t>deaths or injuries recorded</w:t>
            </w:r>
          </w:p>
        </w:tc>
      </w:tr>
      <w:tr>
        <w:trPr>
          <w:cantSplit/>
        </w:trPr>
        <w:tc>
          <w:tcPr>
            <w:tcW w:type="dxa" w:w="1044"/>
          </w:tcPr>
          <w:p>
            <w:pPr>
              <w:spacing w:after="0"/>
              <w:jc w:val="left"/>
            </w:pPr>
            <w:r>
              <w:rPr>
                <w:sz w:val="16"/>
              </w:rPr>
              <w:t>1997-07-04</w:t>
            </w:r>
          </w:p>
        </w:tc>
        <w:tc>
          <w:tcPr>
            <w:tcW w:type="dxa" w:w="1223"/>
          </w:tcPr>
          <w:p>
            <w:pPr>
              <w:spacing w:after="0"/>
              <w:jc w:val="left"/>
            </w:pPr>
            <w:r>
              <w:rPr>
                <w:sz w:val="16"/>
              </w:rPr>
              <w:t>Lightning</w:t>
            </w:r>
          </w:p>
        </w:tc>
        <w:tc>
          <w:tcPr>
            <w:tcW w:type="dxa" w:w="2751"/>
          </w:tcPr>
          <w:p>
            <w:pPr>
              <w:spacing w:after="0"/>
              <w:jc w:val="left"/>
            </w:pPr>
          </w:p>
        </w:tc>
        <w:tc>
          <w:tcPr>
            <w:tcW w:type="dxa" w:w="2362"/>
          </w:tcPr>
          <w:p>
            <w:pPr>
              <w:spacing w:after="0"/>
              <w:jc w:val="left"/>
            </w:pPr>
            <w:r>
              <w:rPr>
                <w:sz w:val="16"/>
              </w:rPr>
              <w:t>$1,500,000 property; crops not reported (1997 dollars)</w:t>
            </w:r>
          </w:p>
        </w:tc>
        <w:tc>
          <w:tcPr>
            <w:tcW w:type="dxa" w:w="1385"/>
          </w:tcPr>
          <w:p>
            <w:pPr>
              <w:spacing w:after="0"/>
              <w:jc w:val="right"/>
            </w:pPr>
            <w:r>
              <w:rPr>
                <w:sz w:val="16"/>
              </w:rPr>
              <w:t>0, 0</w:t>
            </w:r>
          </w:p>
        </w:tc>
        <w:tc>
          <w:tcPr>
            <w:tcW w:type="dxa" w:w="2631"/>
          </w:tcPr>
          <w:p>
            <w:pPr>
              <w:spacing w:after="0"/>
              <w:jc w:val="left"/>
            </w:pPr>
            <w:r>
              <w:rPr>
                <w:sz w:val="16"/>
              </w:rPr>
              <w:t>EDEN</w:t>
            </w:r>
          </w:p>
        </w:tc>
        <w:tc>
          <w:tcPr>
            <w:tcW w:type="dxa" w:w="743"/>
          </w:tcPr>
          <w:p>
            <w:pPr>
              <w:spacing w:after="0"/>
              <w:jc w:val="left"/>
            </w:pPr>
          </w:p>
        </w:tc>
        <w:tc>
          <w:tcPr>
            <w:tcW w:type="dxa" w:w="1972"/>
          </w:tcPr>
          <w:p>
            <w:pPr>
              <w:spacing w:after="0"/>
              <w:jc w:val="left"/>
            </w:pPr>
            <w:r>
              <w:rPr>
                <w:sz w:val="16"/>
              </w:rPr>
              <w:t>B1-c worst recorded: Lightning</w:t>
            </w:r>
          </w:p>
        </w:tc>
      </w:tr>
      <w:tr>
        <w:trPr>
          <w:cantSplit/>
        </w:trPr>
        <w:tc>
          <w:tcPr>
            <w:tcW w:type="dxa" w:w="1044"/>
          </w:tcPr>
          <w:p>
            <w:pPr>
              <w:spacing w:after="0"/>
              <w:jc w:val="left"/>
            </w:pPr>
            <w:r>
              <w:rPr>
                <w:sz w:val="16"/>
              </w:rPr>
              <w:t>1996-03-08</w:t>
            </w:r>
          </w:p>
        </w:tc>
        <w:tc>
          <w:tcPr>
            <w:tcW w:type="dxa" w:w="1223"/>
          </w:tcPr>
          <w:p>
            <w:pPr>
              <w:spacing w:after="0"/>
              <w:jc w:val="left"/>
            </w:pPr>
            <w:r>
              <w:rPr>
                <w:sz w:val="16"/>
              </w:rPr>
              <w:t>Cold/Wind Chill</w:t>
            </w:r>
          </w:p>
        </w:tc>
        <w:tc>
          <w:tcPr>
            <w:tcW w:type="dxa" w:w="2751"/>
          </w:tcPr>
          <w:p>
            <w:pPr>
              <w:spacing w:after="0"/>
              <w:jc w:val="left"/>
            </w:pPr>
          </w:p>
        </w:tc>
        <w:tc>
          <w:tcPr>
            <w:tcW w:type="dxa" w:w="2362"/>
          </w:tcPr>
          <w:p>
            <w:pPr>
              <w:spacing w:after="0"/>
              <w:jc w:val="left"/>
            </w:pPr>
            <w:r>
              <w:rPr>
                <w:sz w:val="16"/>
              </w:rPr>
              <w:t>property not reported; $30,000 crops, reported for the zone (1996 dollars)</w:t>
            </w:r>
          </w:p>
        </w:tc>
        <w:tc>
          <w:tcPr>
            <w:tcW w:type="dxa" w:w="1385"/>
          </w:tcPr>
          <w:p>
            <w:pPr>
              <w:spacing w:after="0"/>
              <w:jc w:val="right"/>
            </w:pPr>
            <w:r>
              <w:rPr>
                <w:sz w:val="16"/>
              </w:rPr>
              <w:t>0, 0</w:t>
            </w:r>
          </w:p>
        </w:tc>
        <w:tc>
          <w:tcPr>
            <w:tcW w:type="dxa" w:w="2631"/>
          </w:tcPr>
          <w:p>
            <w:pPr>
              <w:spacing w:after="0"/>
              <w:jc w:val="left"/>
            </w:pPr>
            <w:r>
              <w:rPr>
                <w:sz w:val="16"/>
              </w:rPr>
              <w:t>NWS zone NCZ005 (ROCKINGHAM), zone-level: may include parts of neighboring counties</w:t>
            </w:r>
          </w:p>
        </w:tc>
        <w:tc>
          <w:tcPr>
            <w:tcW w:type="dxa" w:w="743"/>
          </w:tcPr>
          <w:p>
            <w:pPr>
              <w:spacing w:after="0"/>
              <w:jc w:val="left"/>
            </w:pPr>
          </w:p>
        </w:tc>
        <w:tc>
          <w:tcPr>
            <w:tcW w:type="dxa" w:w="1972"/>
          </w:tcPr>
          <w:p>
            <w:pPr>
              <w:spacing w:after="0"/>
              <w:jc w:val="left"/>
            </w:pPr>
            <w:r>
              <w:rPr>
                <w:sz w:val="16"/>
              </w:rPr>
              <w:t>B1-c worst recorded: Cold/Wind Chill, Extreme Cold/Wind Chill</w:t>
            </w:r>
          </w:p>
        </w:tc>
      </w:tr>
      <w:tr>
        <w:trPr>
          <w:cantSplit/>
        </w:trPr>
        <w:tc>
          <w:tcPr>
            <w:tcW w:type="dxa" w:w="1044"/>
          </w:tcPr>
          <w:p>
            <w:pPr>
              <w:spacing w:after="0"/>
              <w:jc w:val="left"/>
            </w:pPr>
            <w:r>
              <w:rPr>
                <w:sz w:val="16"/>
              </w:rPr>
              <w:t>1996-02-01</w:t>
            </w:r>
          </w:p>
        </w:tc>
        <w:tc>
          <w:tcPr>
            <w:tcW w:type="dxa" w:w="1223"/>
          </w:tcPr>
          <w:p>
            <w:pPr>
              <w:spacing w:after="0"/>
              <w:jc w:val="left"/>
            </w:pPr>
            <w:r>
              <w:rPr>
                <w:sz w:val="16"/>
              </w:rPr>
              <w:t>Ice Storm</w:t>
            </w:r>
          </w:p>
        </w:tc>
        <w:tc>
          <w:tcPr>
            <w:tcW w:type="dxa" w:w="2751"/>
          </w:tcPr>
          <w:p>
            <w:pPr>
              <w:spacing w:after="0"/>
              <w:jc w:val="left"/>
            </w:pPr>
          </w:p>
        </w:tc>
        <w:tc>
          <w:tcPr>
            <w:tcW w:type="dxa" w:w="2362"/>
          </w:tcPr>
          <w:p>
            <w:pPr>
              <w:spacing w:after="0"/>
              <w:jc w:val="left"/>
            </w:pPr>
            <w:r>
              <w:rPr>
                <w:sz w:val="16"/>
              </w:rPr>
              <w:t>$10,000 property; crops not reported, reported for the zone (1996 dollars)</w:t>
            </w:r>
          </w:p>
        </w:tc>
        <w:tc>
          <w:tcPr>
            <w:tcW w:type="dxa" w:w="1385"/>
          </w:tcPr>
          <w:p>
            <w:pPr>
              <w:spacing w:after="0"/>
              <w:jc w:val="right"/>
            </w:pPr>
            <w:r>
              <w:rPr>
                <w:sz w:val="16"/>
              </w:rPr>
              <w:t>0, 0</w:t>
            </w:r>
          </w:p>
        </w:tc>
        <w:tc>
          <w:tcPr>
            <w:tcW w:type="dxa" w:w="2631"/>
          </w:tcPr>
          <w:p>
            <w:pPr>
              <w:spacing w:after="0"/>
              <w:jc w:val="left"/>
            </w:pPr>
            <w:r>
              <w:rPr>
                <w:sz w:val="16"/>
              </w:rPr>
              <w:t>NWS zone NCZ005 (ROCKINGHAM), zone-level: may include parts of neighboring counties</w:t>
            </w:r>
          </w:p>
        </w:tc>
        <w:tc>
          <w:tcPr>
            <w:tcW w:type="dxa" w:w="743"/>
          </w:tcPr>
          <w:p>
            <w:pPr>
              <w:spacing w:after="0"/>
              <w:jc w:val="left"/>
            </w:pPr>
          </w:p>
        </w:tc>
        <w:tc>
          <w:tcPr>
            <w:tcW w:type="dxa" w:w="1972"/>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2"/>
        <w:gridCol w:w="1037"/>
        <w:gridCol w:w="1783"/>
        <w:gridCol w:w="1531"/>
        <w:gridCol w:w="1541"/>
        <w:gridCol w:w="1037"/>
        <w:gridCol w:w="1809"/>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0.579</w:t>
            </w:r>
          </w:p>
        </w:tc>
        <w:tc>
          <w:tcPr>
            <w:tcW w:type="dxa" w:w="1476"/>
          </w:tcPr>
          <w:p>
            <w:pPr>
              <w:spacing w:after="0"/>
              <w:jc w:val="left"/>
            </w:pPr>
            <w:r>
              <w:rPr>
                <w:sz w:val="16"/>
              </w:rPr>
              <w:t>event-days per year</w:t>
            </w:r>
          </w:p>
        </w:tc>
        <w:tc>
          <w:tcPr>
            <w:tcW w:type="dxa" w:w="1602"/>
          </w:tcPr>
          <w:p>
            <w:pPr>
              <w:spacing w:after="0"/>
              <w:jc w:val="left"/>
            </w:pPr>
            <w:r>
              <w:rPr>
                <w:sz w:val="16"/>
              </w:rPr>
              <w:t>about 0.579 days per year</w:t>
            </w:r>
          </w:p>
        </w:tc>
        <w:tc>
          <w:tcPr>
            <w:tcW w:type="dxa" w:w="1037"/>
          </w:tcPr>
          <w:p>
            <w:pPr>
              <w:spacing w:after="0"/>
              <w:jc w:val="left"/>
            </w:pPr>
            <w:r>
              <w:rPr>
                <w:sz w:val="16"/>
              </w:rPr>
              <w:t>Possible</w:t>
            </w:r>
          </w:p>
        </w:tc>
        <w:tc>
          <w:tcPr>
            <w:tcW w:type="dxa" w:w="1783"/>
          </w:tcPr>
          <w:p>
            <w:pPr>
              <w:spacing w:after="0"/>
              <w:jc w:val="left"/>
            </w:pPr>
            <w:r>
              <w:rPr>
                <w:sz w:val="16"/>
              </w:rPr>
              <w:t>event-days in 1 of 30 years, 1996 to 2025 (3.33%)</w:t>
            </w:r>
          </w:p>
        </w:tc>
        <w:tc>
          <w:tcPr>
            <w:tcW w:type="dxa" w:w="1531"/>
          </w:tcPr>
          <w:p>
            <w:pPr>
              <w:spacing w:after="0"/>
              <w:jc w:val="right"/>
            </w:pPr>
            <w:r>
              <w:rPr>
                <w:sz w:val="16"/>
              </w:rPr>
              <w:t>11</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16.2</w:t>
            </w:r>
          </w:p>
        </w:tc>
        <w:tc>
          <w:tcPr>
            <w:tcW w:type="dxa" w:w="1476"/>
          </w:tcPr>
          <w:p>
            <w:pPr>
              <w:spacing w:after="0"/>
              <w:jc w:val="left"/>
            </w:pPr>
            <w:r>
              <w:rPr>
                <w:sz w:val="16"/>
              </w:rPr>
              <w:t>event-days per year</w:t>
            </w:r>
          </w:p>
        </w:tc>
        <w:tc>
          <w:tcPr>
            <w:tcW w:type="dxa" w:w="1602"/>
          </w:tcPr>
          <w:p>
            <w:pPr>
              <w:spacing w:after="0"/>
              <w:jc w:val="left"/>
            </w:pPr>
            <w:r>
              <w:rPr>
                <w:sz w:val="16"/>
              </w:rPr>
              <w:t>about 16.2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595</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16.2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0.00133</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4.76</w:t>
            </w:r>
          </w:p>
        </w:tc>
        <w:tc>
          <w:tcPr>
            <w:tcW w:type="dxa" w:w="1476"/>
          </w:tcPr>
          <w:p>
            <w:pPr>
              <w:spacing w:after="0"/>
              <w:jc w:val="left"/>
            </w:pPr>
            <w:r>
              <w:rPr>
                <w:sz w:val="16"/>
              </w:rPr>
              <w:t>events per year</w:t>
            </w:r>
          </w:p>
        </w:tc>
        <w:tc>
          <w:tcPr>
            <w:tcW w:type="dxa" w:w="1602"/>
          </w:tcPr>
          <w:p>
            <w:pPr>
              <w:spacing w:after="0"/>
              <w:jc w:val="left"/>
            </w:pPr>
            <w:r>
              <w:rPr>
                <w:sz w:val="16"/>
              </w:rPr>
              <w:t>about 4.76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180.7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1.68</w:t>
            </w:r>
          </w:p>
        </w:tc>
        <w:tc>
          <w:tcPr>
            <w:tcW w:type="dxa" w:w="1476"/>
          </w:tcPr>
          <w:p>
            <w:pPr>
              <w:spacing w:after="0"/>
              <w:jc w:val="left"/>
            </w:pPr>
            <w:r>
              <w:rPr>
                <w:sz w:val="16"/>
              </w:rPr>
              <w:t>event-days per year</w:t>
            </w:r>
          </w:p>
        </w:tc>
        <w:tc>
          <w:tcPr>
            <w:tcW w:type="dxa" w:w="1602"/>
          </w:tcPr>
          <w:p>
            <w:pPr>
              <w:spacing w:after="0"/>
              <w:jc w:val="left"/>
            </w:pPr>
            <w:r>
              <w:rPr>
                <w:sz w:val="16"/>
              </w:rPr>
              <w:t>about 1.68 days per year</w:t>
            </w:r>
          </w:p>
        </w:tc>
        <w:tc>
          <w:tcPr>
            <w:tcW w:type="dxa" w:w="1037"/>
          </w:tcPr>
          <w:p>
            <w:pPr>
              <w:spacing w:after="0"/>
              <w:jc w:val="left"/>
            </w:pPr>
          </w:p>
        </w:tc>
        <w:tc>
          <w:tcPr>
            <w:tcW w:type="dxa" w:w="1783"/>
          </w:tcPr>
          <w:p>
            <w:pPr>
              <w:spacing w:after="0"/>
              <w:jc w:val="left"/>
            </w:pPr>
            <w:r>
              <w:rPr>
                <w:sz w:val="16"/>
              </w:rPr>
              <w:t>event-days in 0 of 30 years, 1996 to 2025 (0%)</w:t>
            </w:r>
          </w:p>
        </w:tc>
        <w:tc>
          <w:tcPr>
            <w:tcW w:type="dxa" w:w="1531"/>
          </w:tcPr>
          <w:p>
            <w:pPr>
              <w:spacing w:after="0"/>
              <w:jc w:val="right"/>
            </w:pPr>
            <w:r>
              <w:rPr>
                <w:sz w:val="16"/>
              </w:rPr>
              <w:t>28</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0.0919</w:t>
            </w:r>
          </w:p>
        </w:tc>
        <w:tc>
          <w:tcPr>
            <w:tcW w:type="dxa" w:w="1476"/>
          </w:tcPr>
          <w:p>
            <w:pPr>
              <w:spacing w:after="0"/>
              <w:jc w:val="left"/>
            </w:pPr>
            <w:r>
              <w:rPr>
                <w:sz w:val="16"/>
              </w:rPr>
              <w:t>events per year</w:t>
            </w:r>
          </w:p>
        </w:tc>
        <w:tc>
          <w:tcPr>
            <w:tcW w:type="dxa" w:w="1602"/>
          </w:tcPr>
          <w:p>
            <w:pPr>
              <w:spacing w:after="0"/>
              <w:jc w:val="left"/>
            </w:pPr>
            <w:r>
              <w:rPr>
                <w:sz w:val="16"/>
              </w:rPr>
              <w:t>about 1 in 11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24</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1.9</w:t>
            </w:r>
          </w:p>
        </w:tc>
        <w:tc>
          <w:tcPr>
            <w:tcW w:type="dxa" w:w="1476"/>
          </w:tcPr>
          <w:p>
            <w:pPr>
              <w:spacing w:after="0"/>
              <w:jc w:val="left"/>
            </w:pPr>
            <w:r>
              <w:rPr>
                <w:sz w:val="16"/>
              </w:rPr>
              <w:t>event-days per year</w:t>
            </w:r>
          </w:p>
        </w:tc>
        <w:tc>
          <w:tcPr>
            <w:tcW w:type="dxa" w:w="1602"/>
          </w:tcPr>
          <w:p>
            <w:pPr>
              <w:spacing w:after="0"/>
              <w:jc w:val="left"/>
            </w:pPr>
            <w:r>
              <w:rPr>
                <w:sz w:val="16"/>
              </w:rPr>
              <w:t>about 1.9 days per year</w:t>
            </w:r>
          </w:p>
        </w:tc>
        <w:tc>
          <w:tcPr>
            <w:tcW w:type="dxa" w:w="1037"/>
          </w:tcPr>
          <w:p>
            <w:pPr>
              <w:spacing w:after="0"/>
              <w:jc w:val="left"/>
            </w:pPr>
            <w:r>
              <w:rPr>
                <w:sz w:val="16"/>
              </w:rPr>
              <w:t>Likely</w:t>
            </w:r>
          </w:p>
        </w:tc>
        <w:tc>
          <w:tcPr>
            <w:tcW w:type="dxa" w:w="1783"/>
          </w:tcPr>
          <w:p>
            <w:pPr>
              <w:spacing w:after="0"/>
              <w:jc w:val="left"/>
            </w:pPr>
            <w:r>
              <w:rPr>
                <w:sz w:val="16"/>
              </w:rPr>
              <w:t>event-days in 3 of 30 years, 1996 to 2025 (10%)</w:t>
            </w:r>
          </w:p>
        </w:tc>
        <w:tc>
          <w:tcPr>
            <w:tcW w:type="dxa" w:w="1531"/>
          </w:tcPr>
          <w:p>
            <w:pPr>
              <w:spacing w:after="0"/>
              <w:jc w:val="right"/>
            </w:pPr>
            <w:r>
              <w:rPr>
                <w:sz w:val="16"/>
              </w:rPr>
              <w:t>128</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r>
              <w:rPr>
                <w:sz w:val="16"/>
              </w:rPr>
              <w:t>NRI gives about 1.9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1.89</w:t>
            </w:r>
          </w:p>
        </w:tc>
        <w:tc>
          <w:tcPr>
            <w:tcW w:type="dxa" w:w="1476"/>
          </w:tcPr>
          <w:p>
            <w:pPr>
              <w:spacing w:after="0"/>
              <w:jc w:val="left"/>
            </w:pPr>
            <w:r>
              <w:rPr>
                <w:sz w:val="16"/>
              </w:rPr>
              <w:t>event-days per year</w:t>
            </w:r>
          </w:p>
        </w:tc>
        <w:tc>
          <w:tcPr>
            <w:tcW w:type="dxa" w:w="1602"/>
          </w:tcPr>
          <w:p>
            <w:pPr>
              <w:spacing w:after="0"/>
              <w:jc w:val="left"/>
            </w:pPr>
            <w:r>
              <w:rPr>
                <w:sz w:val="16"/>
              </w:rPr>
              <w:t>about 1.89 days per year</w:t>
            </w:r>
          </w:p>
        </w:tc>
        <w:tc>
          <w:tcPr>
            <w:tcW w:type="dxa" w:w="1037"/>
          </w:tcPr>
          <w:p>
            <w:pPr>
              <w:spacing w:after="0"/>
              <w:jc w:val="left"/>
            </w:pPr>
            <w:r>
              <w:rPr>
                <w:sz w:val="16"/>
              </w:rPr>
              <w:t>Likely</w:t>
            </w:r>
          </w:p>
        </w:tc>
        <w:tc>
          <w:tcPr>
            <w:tcW w:type="dxa" w:w="1783"/>
          </w:tcPr>
          <w:p>
            <w:pPr>
              <w:spacing w:after="0"/>
              <w:jc w:val="left"/>
            </w:pPr>
            <w:r>
              <w:rPr>
                <w:sz w:val="16"/>
              </w:rPr>
              <w:t>event-days in 18 of 30 years, 1996 to 2025 (60%)</w:t>
            </w:r>
          </w:p>
        </w:tc>
        <w:tc>
          <w:tcPr>
            <w:tcW w:type="dxa" w:w="1531"/>
          </w:tcPr>
          <w:p>
            <w:pPr>
              <w:spacing w:after="0"/>
              <w:jc w:val="right"/>
            </w:pPr>
            <w:r>
              <w:rPr>
                <w:sz w:val="16"/>
              </w:rPr>
              <w:t>53</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0.734</w:t>
            </w:r>
          </w:p>
        </w:tc>
        <w:tc>
          <w:tcPr>
            <w:tcW w:type="dxa" w:w="1476"/>
          </w:tcPr>
          <w:p>
            <w:pPr>
              <w:spacing w:after="0"/>
              <w:jc w:val="left"/>
            </w:pPr>
            <w:r>
              <w:rPr>
                <w:sz w:val="16"/>
              </w:rPr>
              <w:t>events per year (modeled)</w:t>
            </w:r>
          </w:p>
        </w:tc>
        <w:tc>
          <w:tcPr>
            <w:tcW w:type="dxa" w:w="1602"/>
          </w:tcPr>
          <w:p>
            <w:pPr>
              <w:spacing w:after="0"/>
              <w:jc w:val="left"/>
            </w:pPr>
            <w:r>
              <w:rPr>
                <w:sz w:val="16"/>
              </w:rPr>
              <w:t>about 0.73 per year</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46.3</w:t>
            </w:r>
          </w:p>
        </w:tc>
        <w:tc>
          <w:tcPr>
            <w:tcW w:type="dxa" w:w="1476"/>
          </w:tcPr>
          <w:p>
            <w:pPr>
              <w:spacing w:after="0"/>
              <w:jc w:val="left"/>
            </w:pPr>
            <w:r>
              <w:rPr>
                <w:sz w:val="16"/>
              </w:rPr>
              <w:t>days per year with a strike</w:t>
            </w:r>
          </w:p>
        </w:tc>
        <w:tc>
          <w:tcPr>
            <w:tcW w:type="dxa" w:w="1602"/>
          </w:tcPr>
          <w:p>
            <w:pPr>
              <w:spacing w:after="0"/>
              <w:jc w:val="left"/>
            </w:pPr>
            <w:r>
              <w:rPr>
                <w:sz w:val="16"/>
              </w:rPr>
              <w:t>about 46.3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2.59</w:t>
            </w:r>
          </w:p>
        </w:tc>
        <w:tc>
          <w:tcPr>
            <w:tcW w:type="dxa" w:w="1476"/>
          </w:tcPr>
          <w:p>
            <w:pPr>
              <w:spacing w:after="0"/>
              <w:jc w:val="left"/>
            </w:pPr>
            <w:r>
              <w:rPr>
                <w:sz w:val="16"/>
              </w:rPr>
              <w:t>events per year</w:t>
            </w:r>
          </w:p>
        </w:tc>
        <w:tc>
          <w:tcPr>
            <w:tcW w:type="dxa" w:w="1602"/>
          </w:tcPr>
          <w:p>
            <w:pPr>
              <w:spacing w:after="0"/>
              <w:jc w:val="left"/>
            </w:pPr>
            <w:r>
              <w:rPr>
                <w:sz w:val="16"/>
              </w:rPr>
              <w:t>about 2.59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99</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0.176</w:t>
            </w:r>
          </w:p>
        </w:tc>
        <w:tc>
          <w:tcPr>
            <w:tcW w:type="dxa" w:w="1476"/>
          </w:tcPr>
          <w:p>
            <w:pPr>
              <w:spacing w:after="0"/>
              <w:jc w:val="left"/>
            </w:pPr>
            <w:r>
              <w:rPr>
                <w:sz w:val="16"/>
              </w:rPr>
              <w:t>events per year</w:t>
            </w:r>
          </w:p>
        </w:tc>
        <w:tc>
          <w:tcPr>
            <w:tcW w:type="dxa" w:w="1602"/>
          </w:tcPr>
          <w:p>
            <w:pPr>
              <w:spacing w:after="0"/>
              <w:jc w:val="left"/>
            </w:pPr>
            <w:r>
              <w:rPr>
                <w:sz w:val="16"/>
              </w:rPr>
              <w:t>about 1 in 6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0.000073</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0.0073%</w:t>
            </w:r>
          </w:p>
        </w:tc>
        <w:tc>
          <w:tcPr>
            <w:tcW w:type="dxa" w:w="1037"/>
          </w:tcPr>
          <w:p>
            <w:pPr>
              <w:spacing w:after="0"/>
              <w:jc w:val="left"/>
            </w:pPr>
            <w:r>
              <w:rPr>
                <w:sz w:val="16"/>
              </w:rPr>
              <w:t>Possible</w:t>
            </w:r>
          </w:p>
        </w:tc>
        <w:tc>
          <w:tcPr>
            <w:tcW w:type="dxa" w:w="1783"/>
          </w:tcPr>
          <w:p>
            <w:pPr>
              <w:spacing w:after="0"/>
              <w:jc w:val="left"/>
            </w:pPr>
            <w:r>
              <w:rPr>
                <w:sz w:val="16"/>
              </w:rPr>
              <w:t>Storm Events records in 1 of 30 years, 1996 to 2025 (3.33%)</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6.79</w:t>
            </w:r>
          </w:p>
        </w:tc>
        <w:tc>
          <w:tcPr>
            <w:tcW w:type="dxa" w:w="1476"/>
          </w:tcPr>
          <w:p>
            <w:pPr>
              <w:spacing w:after="0"/>
              <w:jc w:val="left"/>
            </w:pPr>
            <w:r>
              <w:rPr>
                <w:sz w:val="16"/>
              </w:rPr>
              <w:t>event-days per year</w:t>
            </w:r>
          </w:p>
        </w:tc>
        <w:tc>
          <w:tcPr>
            <w:tcW w:type="dxa" w:w="1602"/>
          </w:tcPr>
          <w:p>
            <w:pPr>
              <w:spacing w:after="0"/>
              <w:jc w:val="left"/>
            </w:pPr>
            <w:r>
              <w:rPr>
                <w:sz w:val="16"/>
              </w:rPr>
              <w:t>about 6.79 days per year</w:t>
            </w:r>
          </w:p>
        </w:tc>
        <w:tc>
          <w:tcPr>
            <w:tcW w:type="dxa" w:w="1037"/>
          </w:tcPr>
          <w:p>
            <w:pPr>
              <w:spacing w:after="0"/>
              <w:jc w:val="left"/>
            </w:pPr>
            <w:r>
              <w:rPr>
                <w:sz w:val="16"/>
              </w:rPr>
              <w:t>Likely</w:t>
            </w:r>
          </w:p>
        </w:tc>
        <w:tc>
          <w:tcPr>
            <w:tcW w:type="dxa" w:w="1783"/>
          </w:tcPr>
          <w:p>
            <w:pPr>
              <w:spacing w:after="0"/>
              <w:jc w:val="left"/>
            </w:pPr>
            <w:r>
              <w:rPr>
                <w:sz w:val="16"/>
              </w:rPr>
              <w:t>event-days in 18 of 30 years, 1996 to 2025 (60%)</w:t>
            </w:r>
          </w:p>
        </w:tc>
        <w:tc>
          <w:tcPr>
            <w:tcW w:type="dxa" w:w="1531"/>
          </w:tcPr>
          <w:p>
            <w:pPr>
              <w:spacing w:after="0"/>
              <w:jc w:val="right"/>
            </w:pPr>
            <w:r>
              <w:rPr>
                <w:sz w:val="16"/>
              </w:rPr>
              <w:t>129</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336</w:t>
            </w:r>
          </w:p>
        </w:tc>
        <w:tc>
          <w:tcPr>
            <w:tcW w:type="dxa" w:w="1476"/>
          </w:tcPr>
          <w:p>
            <w:pPr>
              <w:spacing w:after="0"/>
              <w:jc w:val="right"/>
            </w:pPr>
            <w:r>
              <w:rPr>
                <w:sz w:val="16"/>
              </w:rPr>
              <w:t>30</w:t>
            </w:r>
          </w:p>
        </w:tc>
        <w:tc>
          <w:tcPr>
            <w:tcW w:type="dxa" w:w="1476"/>
          </w:tcPr>
          <w:p>
            <w:pPr>
              <w:spacing w:after="0"/>
              <w:jc w:val="right"/>
            </w:pPr>
            <w:r>
              <w:rPr>
                <w:sz w:val="16"/>
              </w:rPr>
              <w:t>11.2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22 of 22</w:t>
            </w:r>
          </w:p>
        </w:tc>
        <w:tc>
          <w:tcPr>
            <w:tcW w:type="dxa" w:w="874"/>
          </w:tcPr>
          <w:p>
            <w:pPr>
              <w:spacing w:after="0"/>
              <w:jc w:val="right"/>
            </w:pPr>
            <w:r>
              <w:rPr>
                <w:sz w:val="16"/>
              </w:rPr>
              <w:t>25.1</w:t>
            </w:r>
          </w:p>
        </w:tc>
        <w:tc>
          <w:tcPr>
            <w:tcW w:type="dxa" w:w="680"/>
          </w:tcPr>
          <w:p>
            <w:pPr>
              <w:spacing w:after="0"/>
              <w:jc w:val="right"/>
            </w:pPr>
            <w:r>
              <w:rPr>
                <w:sz w:val="16"/>
              </w:rPr>
              <w:t>39.6</w:t>
            </w:r>
          </w:p>
        </w:tc>
        <w:tc>
          <w:tcPr>
            <w:tcW w:type="dxa" w:w="648"/>
          </w:tcPr>
          <w:p>
            <w:pPr>
              <w:spacing w:after="0"/>
              <w:jc w:val="right"/>
            </w:pPr>
            <w:r>
              <w:rPr>
                <w:sz w:val="16"/>
              </w:rPr>
              <w:t>48.1</w:t>
            </w:r>
          </w:p>
        </w:tc>
        <w:tc>
          <w:tcPr>
            <w:tcW w:type="dxa" w:w="3577"/>
          </w:tcPr>
          <w:p>
            <w:pPr>
              <w:spacing w:after="0"/>
              <w:jc w:val="left"/>
            </w:pPr>
            <w:r>
              <w:rPr>
                <w:sz w:val="16"/>
              </w:rPr>
              <w:t>Relatively Moderate 1, Relatively Low 21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17 of 22</w:t>
            </w:r>
          </w:p>
        </w:tc>
        <w:tc>
          <w:tcPr>
            <w:tcW w:type="dxa" w:w="874"/>
          </w:tcPr>
          <w:p>
            <w:pPr>
              <w:spacing w:after="0"/>
              <w:jc w:val="right"/>
            </w:pPr>
            <w:r>
              <w:rPr>
                <w:sz w:val="16"/>
              </w:rPr>
              <w:t>73.3</w:t>
            </w:r>
          </w:p>
        </w:tc>
        <w:tc>
          <w:tcPr>
            <w:tcW w:type="dxa" w:w="680"/>
          </w:tcPr>
          <w:p>
            <w:pPr>
              <w:spacing w:after="0"/>
              <w:jc w:val="right"/>
            </w:pPr>
            <w:r>
              <w:rPr>
                <w:sz w:val="16"/>
              </w:rPr>
              <w:t>88.2</w:t>
            </w:r>
          </w:p>
        </w:tc>
        <w:tc>
          <w:tcPr>
            <w:tcW w:type="dxa" w:w="648"/>
          </w:tcPr>
          <w:p>
            <w:pPr>
              <w:spacing w:after="0"/>
              <w:jc w:val="right"/>
            </w:pPr>
            <w:r>
              <w:rPr>
                <w:sz w:val="16"/>
              </w:rPr>
              <w:t>95.5</w:t>
            </w:r>
          </w:p>
        </w:tc>
        <w:tc>
          <w:tcPr>
            <w:tcW w:type="dxa" w:w="3577"/>
          </w:tcPr>
          <w:p>
            <w:pPr>
              <w:spacing w:after="0"/>
              <w:jc w:val="left"/>
            </w:pPr>
            <w:r>
              <w:rPr>
                <w:sz w:val="16"/>
              </w:rPr>
              <w:t>Relatively Moderate 5, Relatively Low 10, Very Low 2, No Rating 5</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22 of 22</w:t>
            </w:r>
          </w:p>
        </w:tc>
        <w:tc>
          <w:tcPr>
            <w:tcW w:type="dxa" w:w="874"/>
          </w:tcPr>
          <w:p>
            <w:pPr>
              <w:spacing w:after="0"/>
              <w:jc w:val="right"/>
            </w:pPr>
            <w:r>
              <w:rPr>
                <w:sz w:val="16"/>
              </w:rPr>
              <w:t>26.5</w:t>
            </w:r>
          </w:p>
        </w:tc>
        <w:tc>
          <w:tcPr>
            <w:tcW w:type="dxa" w:w="680"/>
          </w:tcPr>
          <w:p>
            <w:pPr>
              <w:spacing w:after="0"/>
              <w:jc w:val="right"/>
            </w:pPr>
            <w:r>
              <w:rPr>
                <w:sz w:val="16"/>
              </w:rPr>
              <w:t>49.3</w:t>
            </w:r>
          </w:p>
        </w:tc>
        <w:tc>
          <w:tcPr>
            <w:tcW w:type="dxa" w:w="648"/>
          </w:tcPr>
          <w:p>
            <w:pPr>
              <w:spacing w:after="0"/>
              <w:jc w:val="right"/>
            </w:pPr>
            <w:r>
              <w:rPr>
                <w:sz w:val="16"/>
              </w:rPr>
              <w:t>66.7</w:t>
            </w:r>
          </w:p>
        </w:tc>
        <w:tc>
          <w:tcPr>
            <w:tcW w:type="dxa" w:w="3577"/>
          </w:tcPr>
          <w:p>
            <w:pPr>
              <w:spacing w:after="0"/>
              <w:jc w:val="left"/>
            </w:pPr>
            <w:r>
              <w:rPr>
                <w:sz w:val="16"/>
              </w:rPr>
              <w:t>Relatively Low 17, Very Low 5</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22 of 22</w:t>
            </w:r>
          </w:p>
        </w:tc>
        <w:tc>
          <w:tcPr>
            <w:tcW w:type="dxa" w:w="874"/>
          </w:tcPr>
          <w:p>
            <w:pPr>
              <w:spacing w:after="0"/>
              <w:jc w:val="right"/>
            </w:pPr>
            <w:r>
              <w:rPr>
                <w:sz w:val="16"/>
              </w:rPr>
              <w:t>51.9</w:t>
            </w:r>
          </w:p>
        </w:tc>
        <w:tc>
          <w:tcPr>
            <w:tcW w:type="dxa" w:w="680"/>
          </w:tcPr>
          <w:p>
            <w:pPr>
              <w:spacing w:after="0"/>
              <w:jc w:val="right"/>
            </w:pPr>
            <w:r>
              <w:rPr>
                <w:sz w:val="16"/>
              </w:rPr>
              <w:t>68.3</w:t>
            </w:r>
          </w:p>
        </w:tc>
        <w:tc>
          <w:tcPr>
            <w:tcW w:type="dxa" w:w="648"/>
          </w:tcPr>
          <w:p>
            <w:pPr>
              <w:spacing w:after="0"/>
              <w:jc w:val="right"/>
            </w:pPr>
            <w:r>
              <w:rPr>
                <w:sz w:val="16"/>
              </w:rPr>
              <w:t>73.2</w:t>
            </w:r>
          </w:p>
        </w:tc>
        <w:tc>
          <w:tcPr>
            <w:tcW w:type="dxa" w:w="3577"/>
          </w:tcPr>
          <w:p>
            <w:pPr>
              <w:spacing w:after="0"/>
              <w:jc w:val="left"/>
            </w:pPr>
            <w:r>
              <w:rPr>
                <w:sz w:val="16"/>
              </w:rPr>
              <w:t>Relatively Moderate 9, Relatively Low 13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22 of 22</w:t>
            </w:r>
          </w:p>
        </w:tc>
        <w:tc>
          <w:tcPr>
            <w:tcW w:type="dxa" w:w="874"/>
          </w:tcPr>
          <w:p>
            <w:pPr>
              <w:spacing w:after="0"/>
              <w:jc w:val="right"/>
            </w:pPr>
            <w:r>
              <w:rPr>
                <w:sz w:val="16"/>
              </w:rPr>
              <w:t>10.0</w:t>
            </w:r>
          </w:p>
        </w:tc>
        <w:tc>
          <w:tcPr>
            <w:tcW w:type="dxa" w:w="680"/>
          </w:tcPr>
          <w:p>
            <w:pPr>
              <w:spacing w:after="0"/>
              <w:jc w:val="right"/>
            </w:pPr>
            <w:r>
              <w:rPr>
                <w:sz w:val="16"/>
              </w:rPr>
              <w:t>32.4</w:t>
            </w:r>
          </w:p>
        </w:tc>
        <w:tc>
          <w:tcPr>
            <w:tcW w:type="dxa" w:w="648"/>
          </w:tcPr>
          <w:p>
            <w:pPr>
              <w:spacing w:after="0"/>
              <w:jc w:val="right"/>
            </w:pPr>
            <w:r>
              <w:rPr>
                <w:sz w:val="16"/>
              </w:rPr>
              <w:t>43.9</w:t>
            </w:r>
          </w:p>
        </w:tc>
        <w:tc>
          <w:tcPr>
            <w:tcW w:type="dxa" w:w="3577"/>
          </w:tcPr>
          <w:p>
            <w:pPr>
              <w:spacing w:after="0"/>
              <w:jc w:val="left"/>
            </w:pPr>
            <w:r>
              <w:rPr>
                <w:sz w:val="16"/>
              </w:rPr>
              <w:t>Relatively Low 18, Very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22 of 22</w:t>
            </w:r>
          </w:p>
        </w:tc>
        <w:tc>
          <w:tcPr>
            <w:tcW w:type="dxa" w:w="874"/>
          </w:tcPr>
          <w:p>
            <w:pPr>
              <w:spacing w:after="0"/>
              <w:jc w:val="right"/>
            </w:pPr>
            <w:r>
              <w:rPr>
                <w:sz w:val="16"/>
              </w:rPr>
              <w:t>61.8</w:t>
            </w:r>
          </w:p>
        </w:tc>
        <w:tc>
          <w:tcPr>
            <w:tcW w:type="dxa" w:w="680"/>
          </w:tcPr>
          <w:p>
            <w:pPr>
              <w:spacing w:after="0"/>
              <w:jc w:val="right"/>
            </w:pPr>
            <w:r>
              <w:rPr>
                <w:sz w:val="16"/>
              </w:rPr>
              <w:t>73.5</w:t>
            </w:r>
          </w:p>
        </w:tc>
        <w:tc>
          <w:tcPr>
            <w:tcW w:type="dxa" w:w="648"/>
          </w:tcPr>
          <w:p>
            <w:pPr>
              <w:spacing w:after="0"/>
              <w:jc w:val="right"/>
            </w:pPr>
            <w:r>
              <w:rPr>
                <w:sz w:val="16"/>
              </w:rPr>
              <w:t>78.9</w:t>
            </w:r>
          </w:p>
        </w:tc>
        <w:tc>
          <w:tcPr>
            <w:tcW w:type="dxa" w:w="3577"/>
          </w:tcPr>
          <w:p>
            <w:pPr>
              <w:spacing w:after="0"/>
              <w:jc w:val="left"/>
            </w:pPr>
            <w:r>
              <w:rPr>
                <w:sz w:val="16"/>
              </w:rPr>
              <w:t>Relatively Moderate 1, Relatively Low 21</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22 of 22</w:t>
            </w:r>
          </w:p>
        </w:tc>
        <w:tc>
          <w:tcPr>
            <w:tcW w:type="dxa" w:w="874"/>
          </w:tcPr>
          <w:p>
            <w:pPr>
              <w:spacing w:after="0"/>
              <w:jc w:val="right"/>
            </w:pPr>
            <w:r>
              <w:rPr>
                <w:sz w:val="16"/>
              </w:rPr>
              <w:t>65.8</w:t>
            </w:r>
          </w:p>
        </w:tc>
        <w:tc>
          <w:tcPr>
            <w:tcW w:type="dxa" w:w="680"/>
          </w:tcPr>
          <w:p>
            <w:pPr>
              <w:spacing w:after="0"/>
              <w:jc w:val="right"/>
            </w:pPr>
            <w:r>
              <w:rPr>
                <w:sz w:val="16"/>
              </w:rPr>
              <w:t>84.5</w:t>
            </w:r>
          </w:p>
        </w:tc>
        <w:tc>
          <w:tcPr>
            <w:tcW w:type="dxa" w:w="648"/>
          </w:tcPr>
          <w:p>
            <w:pPr>
              <w:spacing w:after="0"/>
              <w:jc w:val="right"/>
            </w:pPr>
            <w:r>
              <w:rPr>
                <w:sz w:val="16"/>
              </w:rPr>
              <w:t>91.0</w:t>
            </w:r>
          </w:p>
        </w:tc>
        <w:tc>
          <w:tcPr>
            <w:tcW w:type="dxa" w:w="3577"/>
          </w:tcPr>
          <w:p>
            <w:pPr>
              <w:spacing w:after="0"/>
              <w:jc w:val="left"/>
            </w:pPr>
            <w:r>
              <w:rPr>
                <w:sz w:val="16"/>
              </w:rPr>
              <w:t>Relatively High 2, Relatively Moderate 19,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22 of 22</w:t>
            </w:r>
          </w:p>
        </w:tc>
        <w:tc>
          <w:tcPr>
            <w:tcW w:type="dxa" w:w="874"/>
          </w:tcPr>
          <w:p>
            <w:pPr>
              <w:spacing w:after="0"/>
              <w:jc w:val="right"/>
            </w:pPr>
            <w:r>
              <w:rPr>
                <w:sz w:val="16"/>
              </w:rPr>
              <w:t>19.6</w:t>
            </w:r>
          </w:p>
        </w:tc>
        <w:tc>
          <w:tcPr>
            <w:tcW w:type="dxa" w:w="680"/>
          </w:tcPr>
          <w:p>
            <w:pPr>
              <w:spacing w:after="0"/>
              <w:jc w:val="right"/>
            </w:pPr>
            <w:r>
              <w:rPr>
                <w:sz w:val="16"/>
              </w:rPr>
              <w:t>75.4</w:t>
            </w:r>
          </w:p>
        </w:tc>
        <w:tc>
          <w:tcPr>
            <w:tcW w:type="dxa" w:w="648"/>
          </w:tcPr>
          <w:p>
            <w:pPr>
              <w:spacing w:after="0"/>
              <w:jc w:val="right"/>
            </w:pPr>
            <w:r>
              <w:rPr>
                <w:sz w:val="16"/>
              </w:rPr>
              <w:t>92.8</w:t>
            </w:r>
          </w:p>
        </w:tc>
        <w:tc>
          <w:tcPr>
            <w:tcW w:type="dxa" w:w="3577"/>
          </w:tcPr>
          <w:p>
            <w:pPr>
              <w:spacing w:after="0"/>
              <w:jc w:val="left"/>
            </w:pPr>
            <w:r>
              <w:rPr>
                <w:sz w:val="16"/>
              </w:rPr>
              <w:t>Relatively High 9, Relatively Moderate 10, Relatively Low 3</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22 of 22</w:t>
            </w:r>
          </w:p>
        </w:tc>
        <w:tc>
          <w:tcPr>
            <w:tcW w:type="dxa" w:w="874"/>
          </w:tcPr>
          <w:p>
            <w:pPr>
              <w:spacing w:after="0"/>
              <w:jc w:val="right"/>
            </w:pPr>
            <w:r>
              <w:rPr>
                <w:sz w:val="16"/>
              </w:rPr>
              <w:t>36.4</w:t>
            </w:r>
          </w:p>
        </w:tc>
        <w:tc>
          <w:tcPr>
            <w:tcW w:type="dxa" w:w="680"/>
          </w:tcPr>
          <w:p>
            <w:pPr>
              <w:spacing w:after="0"/>
              <w:jc w:val="right"/>
            </w:pPr>
            <w:r>
              <w:rPr>
                <w:sz w:val="16"/>
              </w:rPr>
              <w:t>76.8</w:t>
            </w:r>
          </w:p>
        </w:tc>
        <w:tc>
          <w:tcPr>
            <w:tcW w:type="dxa" w:w="648"/>
          </w:tcPr>
          <w:p>
            <w:pPr>
              <w:spacing w:after="0"/>
              <w:jc w:val="right"/>
            </w:pPr>
            <w:r>
              <w:rPr>
                <w:sz w:val="16"/>
              </w:rPr>
              <w:t>91.0</w:t>
            </w:r>
          </w:p>
        </w:tc>
        <w:tc>
          <w:tcPr>
            <w:tcW w:type="dxa" w:w="3577"/>
          </w:tcPr>
          <w:p>
            <w:pPr>
              <w:spacing w:after="0"/>
              <w:jc w:val="left"/>
            </w:pPr>
            <w:r>
              <w:rPr>
                <w:sz w:val="16"/>
              </w:rPr>
              <w:t>Relatively Low 8, Very Low 14</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22 of 22</w:t>
            </w:r>
          </w:p>
        </w:tc>
        <w:tc>
          <w:tcPr>
            <w:tcW w:type="dxa" w:w="874"/>
          </w:tcPr>
          <w:p>
            <w:pPr>
              <w:spacing w:after="0"/>
              <w:jc w:val="right"/>
            </w:pPr>
            <w:r>
              <w:rPr>
                <w:sz w:val="16"/>
              </w:rPr>
              <w:t>48.2</w:t>
            </w:r>
          </w:p>
        </w:tc>
        <w:tc>
          <w:tcPr>
            <w:tcW w:type="dxa" w:w="680"/>
          </w:tcPr>
          <w:p>
            <w:pPr>
              <w:spacing w:after="0"/>
              <w:jc w:val="right"/>
            </w:pPr>
            <w:r>
              <w:rPr>
                <w:sz w:val="16"/>
              </w:rPr>
              <w:t>76.4</w:t>
            </w:r>
          </w:p>
        </w:tc>
        <w:tc>
          <w:tcPr>
            <w:tcW w:type="dxa" w:w="648"/>
          </w:tcPr>
          <w:p>
            <w:pPr>
              <w:spacing w:after="0"/>
              <w:jc w:val="right"/>
            </w:pPr>
            <w:r>
              <w:rPr>
                <w:sz w:val="16"/>
              </w:rPr>
              <w:t>87.0</w:t>
            </w:r>
          </w:p>
        </w:tc>
        <w:tc>
          <w:tcPr>
            <w:tcW w:type="dxa" w:w="3577"/>
          </w:tcPr>
          <w:p>
            <w:pPr>
              <w:spacing w:after="0"/>
              <w:jc w:val="left"/>
            </w:pPr>
            <w:r>
              <w:rPr>
                <w:sz w:val="16"/>
              </w:rPr>
              <w:t>Relatively High 10, Relatively Moderate 10,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22 of 22</w:t>
            </w:r>
          </w:p>
        </w:tc>
        <w:tc>
          <w:tcPr>
            <w:tcW w:type="dxa" w:w="874"/>
          </w:tcPr>
          <w:p>
            <w:pPr>
              <w:spacing w:after="0"/>
              <w:jc w:val="right"/>
            </w:pPr>
            <w:r>
              <w:rPr>
                <w:sz w:val="16"/>
              </w:rPr>
              <w:t>51.9</w:t>
            </w:r>
          </w:p>
        </w:tc>
        <w:tc>
          <w:tcPr>
            <w:tcW w:type="dxa" w:w="680"/>
          </w:tcPr>
          <w:p>
            <w:pPr>
              <w:spacing w:after="0"/>
              <w:jc w:val="right"/>
            </w:pPr>
            <w:r>
              <w:rPr>
                <w:sz w:val="16"/>
              </w:rPr>
              <w:t>79.0</w:t>
            </w:r>
          </w:p>
        </w:tc>
        <w:tc>
          <w:tcPr>
            <w:tcW w:type="dxa" w:w="648"/>
          </w:tcPr>
          <w:p>
            <w:pPr>
              <w:spacing w:after="0"/>
              <w:jc w:val="right"/>
            </w:pPr>
            <w:r>
              <w:rPr>
                <w:sz w:val="16"/>
              </w:rPr>
              <w:t>87.0</w:t>
            </w:r>
          </w:p>
        </w:tc>
        <w:tc>
          <w:tcPr>
            <w:tcW w:type="dxa" w:w="3577"/>
          </w:tcPr>
          <w:p>
            <w:pPr>
              <w:spacing w:after="0"/>
              <w:jc w:val="left"/>
            </w:pPr>
            <w:r>
              <w:rPr>
                <w:sz w:val="16"/>
              </w:rPr>
              <w:t>Relatively High 6, Relatively Moderate 15,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22 of 22</w:t>
            </w:r>
          </w:p>
        </w:tc>
        <w:tc>
          <w:tcPr>
            <w:tcW w:type="dxa" w:w="874"/>
          </w:tcPr>
          <w:p>
            <w:pPr>
              <w:spacing w:after="0"/>
              <w:jc w:val="right"/>
            </w:pPr>
            <w:r>
              <w:rPr>
                <w:sz w:val="16"/>
              </w:rPr>
              <w:t>36.5</w:t>
            </w:r>
          </w:p>
        </w:tc>
        <w:tc>
          <w:tcPr>
            <w:tcW w:type="dxa" w:w="680"/>
          </w:tcPr>
          <w:p>
            <w:pPr>
              <w:spacing w:after="0"/>
              <w:jc w:val="right"/>
            </w:pPr>
            <w:r>
              <w:rPr>
                <w:sz w:val="16"/>
              </w:rPr>
              <w:t>50.6</w:t>
            </w:r>
          </w:p>
        </w:tc>
        <w:tc>
          <w:tcPr>
            <w:tcW w:type="dxa" w:w="648"/>
          </w:tcPr>
          <w:p>
            <w:pPr>
              <w:spacing w:after="0"/>
              <w:jc w:val="right"/>
            </w:pPr>
            <w:r>
              <w:rPr>
                <w:sz w:val="16"/>
              </w:rPr>
              <w:t>60.8</w:t>
            </w:r>
          </w:p>
        </w:tc>
        <w:tc>
          <w:tcPr>
            <w:tcW w:type="dxa" w:w="3577"/>
          </w:tcPr>
          <w:p>
            <w:pPr>
              <w:spacing w:after="0"/>
              <w:jc w:val="left"/>
            </w:pPr>
            <w:r>
              <w:rPr>
                <w:sz w:val="16"/>
              </w:rPr>
              <w:t>Relatively Moderate 9, Relatively Low 13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22 of 22</w:t>
            </w:r>
          </w:p>
        </w:tc>
        <w:tc>
          <w:tcPr>
            <w:tcW w:type="dxa" w:w="874"/>
          </w:tcPr>
          <w:p>
            <w:pPr>
              <w:spacing w:after="0"/>
              <w:jc w:val="right"/>
            </w:pPr>
            <w:r>
              <w:rPr>
                <w:sz w:val="16"/>
              </w:rPr>
              <w:t>39.8</w:t>
            </w:r>
          </w:p>
        </w:tc>
        <w:tc>
          <w:tcPr>
            <w:tcW w:type="dxa" w:w="680"/>
          </w:tcPr>
          <w:p>
            <w:pPr>
              <w:spacing w:after="0"/>
              <w:jc w:val="right"/>
            </w:pPr>
            <w:r>
              <w:rPr>
                <w:sz w:val="16"/>
              </w:rPr>
              <w:t>56.7</w:t>
            </w:r>
          </w:p>
        </w:tc>
        <w:tc>
          <w:tcPr>
            <w:tcW w:type="dxa" w:w="648"/>
          </w:tcPr>
          <w:p>
            <w:pPr>
              <w:spacing w:after="0"/>
              <w:jc w:val="right"/>
            </w:pPr>
            <w:r>
              <w:rPr>
                <w:sz w:val="16"/>
              </w:rPr>
              <w:t>65.4</w:t>
            </w:r>
          </w:p>
        </w:tc>
        <w:tc>
          <w:tcPr>
            <w:tcW w:type="dxa" w:w="3577"/>
          </w:tcPr>
          <w:p>
            <w:pPr>
              <w:spacing w:after="0"/>
              <w:jc w:val="left"/>
            </w:pPr>
            <w:r>
              <w:rPr>
                <w:sz w:val="16"/>
              </w:rPr>
              <w:t>Very Low 22</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22 of 22</w:t>
            </w:r>
          </w:p>
        </w:tc>
        <w:tc>
          <w:tcPr>
            <w:tcW w:type="dxa" w:w="874"/>
          </w:tcPr>
          <w:p>
            <w:pPr>
              <w:spacing w:after="0"/>
              <w:jc w:val="right"/>
            </w:pPr>
            <w:r>
              <w:rPr>
                <w:sz w:val="16"/>
              </w:rPr>
              <w:t>48.4</w:t>
            </w:r>
          </w:p>
        </w:tc>
        <w:tc>
          <w:tcPr>
            <w:tcW w:type="dxa" w:w="680"/>
          </w:tcPr>
          <w:p>
            <w:pPr>
              <w:spacing w:after="0"/>
              <w:jc w:val="right"/>
            </w:pPr>
            <w:r>
              <w:rPr>
                <w:sz w:val="16"/>
              </w:rPr>
              <w:t>72.6</w:t>
            </w:r>
          </w:p>
        </w:tc>
        <w:tc>
          <w:tcPr>
            <w:tcW w:type="dxa" w:w="648"/>
          </w:tcPr>
          <w:p>
            <w:pPr>
              <w:spacing w:after="0"/>
              <w:jc w:val="right"/>
            </w:pPr>
            <w:r>
              <w:rPr>
                <w:sz w:val="16"/>
              </w:rPr>
              <w:t>80.6</w:t>
            </w:r>
          </w:p>
        </w:tc>
        <w:tc>
          <w:tcPr>
            <w:tcW w:type="dxa" w:w="3577"/>
          </w:tcPr>
          <w:p>
            <w:pPr>
              <w:spacing w:after="0"/>
              <w:jc w:val="left"/>
            </w:pPr>
            <w:r>
              <w:rPr>
                <w:sz w:val="16"/>
              </w:rPr>
              <w:t>Relatively High 3, Relatively Moderate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3"/>
        <w:gridCol w:w="1441"/>
        <w:gridCol w:w="2732"/>
        <w:gridCol w:w="2179"/>
        <w:gridCol w:w="1533"/>
        <w:gridCol w:w="1865"/>
        <w:gridCol w:w="2829"/>
      </w:tblGrid>
      <w:tr>
        <w:trPr>
          <w:cantSplit/>
          <w:tblHeader/>
        </w:trPr>
        <w:tc>
          <w:tcPr>
            <w:tcW w:type="dxa" w:w="1533"/>
            <w:shd w:val="clear" w:color="auto" w:fill="E8E8E8"/>
          </w:tcPr>
          <w:p>
            <w:pPr>
              <w:spacing w:after="0"/>
              <w:jc w:val="left"/>
            </w:pPr>
            <w:r>
              <w:rPr>
                <w:b/>
                <w:sz w:val="16"/>
              </w:rPr>
              <w:t>Member</w:t>
            </w:r>
          </w:p>
        </w:tc>
        <w:tc>
          <w:tcPr>
            <w:tcW w:type="dxa" w:w="1441"/>
            <w:shd w:val="clear" w:color="auto" w:fill="E8E8E8"/>
          </w:tcPr>
          <w:p>
            <w:pPr>
              <w:spacing w:after="0"/>
              <w:jc w:val="left"/>
            </w:pPr>
            <w:r>
              <w:rPr>
                <w:b/>
                <w:sz w:val="16"/>
              </w:rPr>
              <w:t>Type</w:t>
            </w:r>
          </w:p>
        </w:tc>
        <w:tc>
          <w:tcPr>
            <w:tcW w:type="dxa" w:w="2732"/>
            <w:shd w:val="clear" w:color="auto" w:fill="E8E8E8"/>
          </w:tcPr>
          <w:p>
            <w:pPr>
              <w:spacing w:after="0"/>
              <w:jc w:val="left"/>
            </w:pPr>
            <w:r>
              <w:rPr>
                <w:b/>
                <w:sz w:val="16"/>
              </w:rPr>
              <w:t>Plan status</w:t>
            </w:r>
          </w:p>
        </w:tc>
        <w:tc>
          <w:tcPr>
            <w:tcW w:type="dxa" w:w="21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9"/>
            <w:shd w:val="clear" w:color="auto" w:fill="E8E8E8"/>
          </w:tcPr>
          <w:p>
            <w:pPr>
              <w:spacing w:after="0"/>
              <w:jc w:val="left"/>
            </w:pPr>
            <w:r>
              <w:rPr>
                <w:b/>
                <w:sz w:val="16"/>
              </w:rPr>
              <w:t>Notes</w:t>
            </w:r>
          </w:p>
        </w:tc>
      </w:tr>
      <w:tr>
        <w:trPr>
          <w:cantSplit/>
        </w:trPr>
        <w:tc>
          <w:tcPr>
            <w:tcW w:type="dxa" w:w="1533"/>
          </w:tcPr>
          <w:p>
            <w:pPr>
              <w:spacing w:after="0"/>
              <w:jc w:val="left"/>
            </w:pPr>
            <w:r>
              <w:rPr>
                <w:sz w:val="16"/>
              </w:rPr>
              <w:t>Rockingham County (unincorporated area)</w:t>
            </w:r>
          </w:p>
        </w:tc>
        <w:tc>
          <w:tcPr>
            <w:tcW w:type="dxa" w:w="1441"/>
          </w:tcPr>
          <w:p>
            <w:pPr>
              <w:spacing w:after="0"/>
              <w:jc w:val="left"/>
            </w:pPr>
            <w:r>
              <w:rPr>
                <w:sz w:val="16"/>
              </w:rPr>
              <w:t>Unincorporated</w:t>
            </w:r>
          </w:p>
        </w:tc>
        <w:tc>
          <w:tcPr>
            <w:tcW w:type="dxa" w:w="2732"/>
          </w:tcPr>
          <w:p>
            <w:pPr>
              <w:spacing w:after="0"/>
              <w:jc w:val="left"/>
            </w:pPr>
            <w:r>
              <w:rPr>
                <w:sz w:val="16"/>
              </w:rPr>
              <w:t>Approved, expires 2030-08-18</w:t>
            </w:r>
          </w:p>
        </w:tc>
        <w:tc>
          <w:tcPr>
            <w:tcW w:type="dxa" w:w="2179"/>
          </w:tcPr>
          <w:p>
            <w:pPr>
              <w:spacing w:after="0"/>
              <w:jc w:val="right"/>
            </w:pPr>
            <w:r>
              <w:rPr>
                <w:sz w:val="16"/>
              </w:rPr>
              <w:t>FMA RL 0, SRL 0; any 3</w:t>
            </w:r>
          </w:p>
        </w:tc>
        <w:tc>
          <w:tcPr>
            <w:tcW w:type="dxa" w:w="1533"/>
          </w:tcPr>
          <w:p>
            <w:pPr>
              <w:spacing w:after="0"/>
              <w:jc w:val="right"/>
            </w:pPr>
            <w:r>
              <w:rPr>
                <w:sz w:val="16"/>
              </w:rPr>
              <w:t>$510,068.93</w:t>
            </w:r>
          </w:p>
        </w:tc>
        <w:tc>
          <w:tcPr>
            <w:tcW w:type="dxa" w:w="1865"/>
          </w:tcPr>
          <w:p>
            <w:pPr>
              <w:spacing w:after="0"/>
              <w:jc w:val="right"/>
            </w:pPr>
            <w:r>
              <w:rPr>
                <w:sz w:val="16"/>
              </w:rPr>
              <w:t>0; 0</w:t>
            </w:r>
          </w:p>
        </w:tc>
        <w:tc>
          <w:tcPr>
            <w:tcW w:type="dxa" w:w="2829"/>
          </w:tcPr>
          <w:p>
            <w:pPr>
              <w:spacing w:after="0"/>
              <w:jc w:val="left"/>
            </w:pPr>
            <w:r>
              <w:rPr>
                <w:sz w:val="16"/>
              </w:rPr>
              <w:t>Includes $477,519.84 for declarations not counted as hazard incidents (DR-4487-NC).</w:t>
            </w:r>
          </w:p>
        </w:tc>
      </w:tr>
      <w:tr>
        <w:trPr>
          <w:cantSplit/>
        </w:trPr>
        <w:tc>
          <w:tcPr>
            <w:tcW w:type="dxa" w:w="1533"/>
          </w:tcPr>
          <w:p>
            <w:pPr>
              <w:spacing w:after="0"/>
              <w:jc w:val="left"/>
            </w:pPr>
            <w:r>
              <w:rPr>
                <w:sz w:val="16"/>
              </w:rPr>
              <w:t>Eden city</w:t>
            </w:r>
          </w:p>
        </w:tc>
        <w:tc>
          <w:tcPr>
            <w:tcW w:type="dxa" w:w="1441"/>
          </w:tcPr>
          <w:p>
            <w:pPr>
              <w:spacing w:after="0"/>
              <w:jc w:val="left"/>
            </w:pPr>
            <w:r>
              <w:rPr>
                <w:sz w:val="16"/>
              </w:rPr>
              <w:t>City</w:t>
            </w:r>
          </w:p>
        </w:tc>
        <w:tc>
          <w:tcPr>
            <w:tcW w:type="dxa" w:w="2732"/>
          </w:tcPr>
          <w:p>
            <w:pPr>
              <w:spacing w:after="0"/>
              <w:jc w:val="left"/>
            </w:pPr>
            <w:r>
              <w:rPr>
                <w:sz w:val="16"/>
              </w:rPr>
              <w:t>Approved, expires 2030-08-18</w:t>
            </w:r>
          </w:p>
        </w:tc>
        <w:tc>
          <w:tcPr>
            <w:tcW w:type="dxa" w:w="2179"/>
          </w:tcPr>
          <w:p>
            <w:pPr>
              <w:spacing w:after="0"/>
              <w:jc w:val="right"/>
            </w:pPr>
            <w:r>
              <w:rPr>
                <w:sz w:val="16"/>
              </w:rPr>
              <w:t>FMA RL 0, SRL 3; any 8</w:t>
            </w:r>
          </w:p>
        </w:tc>
        <w:tc>
          <w:tcPr>
            <w:tcW w:type="dxa" w:w="1533"/>
          </w:tcPr>
          <w:p>
            <w:pPr>
              <w:spacing w:after="0"/>
              <w:jc w:val="right"/>
            </w:pPr>
            <w:r>
              <w:rPr>
                <w:sz w:val="16"/>
              </w:rPr>
              <w:t>$156,025.43</w:t>
            </w:r>
          </w:p>
        </w:tc>
        <w:tc>
          <w:tcPr>
            <w:tcW w:type="dxa" w:w="1865"/>
          </w:tcPr>
          <w:p>
            <w:pPr>
              <w:spacing w:after="0"/>
              <w:jc w:val="right"/>
            </w:pPr>
            <w:r>
              <w:rPr>
                <w:sz w:val="16"/>
              </w:rPr>
              <w:t>67; 0</w:t>
            </w:r>
          </w:p>
        </w:tc>
        <w:tc>
          <w:tcPr>
            <w:tcW w:type="dxa" w:w="2829"/>
          </w:tcPr>
          <w:p>
            <w:pPr>
              <w:spacing w:after="0"/>
              <w:jc w:val="left"/>
            </w:pPr>
          </w:p>
        </w:tc>
      </w:tr>
      <w:tr>
        <w:trPr>
          <w:cantSplit/>
        </w:trPr>
        <w:tc>
          <w:tcPr>
            <w:tcW w:type="dxa" w:w="1533"/>
          </w:tcPr>
          <w:p>
            <w:pPr>
              <w:spacing w:after="0"/>
              <w:jc w:val="left"/>
            </w:pPr>
            <w:r>
              <w:rPr>
                <w:sz w:val="16"/>
              </w:rPr>
              <w:t>Madison town</w:t>
            </w:r>
          </w:p>
        </w:tc>
        <w:tc>
          <w:tcPr>
            <w:tcW w:type="dxa" w:w="1441"/>
          </w:tcPr>
          <w:p>
            <w:pPr>
              <w:spacing w:after="0"/>
              <w:jc w:val="left"/>
            </w:pPr>
            <w:r>
              <w:rPr>
                <w:sz w:val="16"/>
              </w:rPr>
              <w:t>Town</w:t>
            </w:r>
          </w:p>
        </w:tc>
        <w:tc>
          <w:tcPr>
            <w:tcW w:type="dxa" w:w="2732"/>
          </w:tcPr>
          <w:p>
            <w:pPr>
              <w:spacing w:after="0"/>
              <w:jc w:val="left"/>
            </w:pPr>
            <w:r>
              <w:rPr>
                <w:sz w:val="16"/>
              </w:rPr>
              <w:t>Approved, expires 2030-08-18</w:t>
            </w:r>
          </w:p>
        </w:tc>
        <w:tc>
          <w:tcPr>
            <w:tcW w:type="dxa" w:w="2179"/>
          </w:tcPr>
          <w:p>
            <w:pPr>
              <w:spacing w:after="0"/>
              <w:jc w:val="right"/>
            </w:pPr>
            <w:r>
              <w:rPr>
                <w:sz w:val="16"/>
              </w:rPr>
              <w:t>FMA RL 0, SRL 0; any 3</w:t>
            </w:r>
          </w:p>
        </w:tc>
        <w:tc>
          <w:tcPr>
            <w:tcW w:type="dxa" w:w="1533"/>
          </w:tcPr>
          <w:p>
            <w:pPr>
              <w:spacing w:after="0"/>
              <w:jc w:val="right"/>
            </w:pPr>
            <w:r>
              <w:rPr>
                <w:sz w:val="16"/>
              </w:rPr>
              <w:t>$5,101.04</w:t>
            </w:r>
          </w:p>
        </w:tc>
        <w:tc>
          <w:tcPr>
            <w:tcW w:type="dxa" w:w="1865"/>
          </w:tcPr>
          <w:p>
            <w:pPr>
              <w:spacing w:after="0"/>
              <w:jc w:val="right"/>
            </w:pPr>
            <w:r>
              <w:rPr>
                <w:sz w:val="16"/>
              </w:rPr>
              <w:t>57; 0</w:t>
            </w:r>
          </w:p>
        </w:tc>
        <w:tc>
          <w:tcPr>
            <w:tcW w:type="dxa" w:w="2829"/>
          </w:tcPr>
          <w:p>
            <w:pPr>
              <w:spacing w:after="0"/>
              <w:jc w:val="left"/>
            </w:pPr>
          </w:p>
        </w:tc>
      </w:tr>
      <w:tr>
        <w:trPr>
          <w:cantSplit/>
        </w:trPr>
        <w:tc>
          <w:tcPr>
            <w:tcW w:type="dxa" w:w="1533"/>
          </w:tcPr>
          <w:p>
            <w:pPr>
              <w:spacing w:after="0"/>
              <w:jc w:val="left"/>
            </w:pPr>
            <w:r>
              <w:rPr>
                <w:sz w:val="16"/>
              </w:rPr>
              <w:t>Mayodan town</w:t>
            </w:r>
          </w:p>
        </w:tc>
        <w:tc>
          <w:tcPr>
            <w:tcW w:type="dxa" w:w="1441"/>
          </w:tcPr>
          <w:p>
            <w:pPr>
              <w:spacing w:after="0"/>
              <w:jc w:val="left"/>
            </w:pPr>
            <w:r>
              <w:rPr>
                <w:sz w:val="16"/>
              </w:rPr>
              <w:t>Town</w:t>
            </w:r>
          </w:p>
        </w:tc>
        <w:tc>
          <w:tcPr>
            <w:tcW w:type="dxa" w:w="2732"/>
          </w:tcPr>
          <w:p>
            <w:pPr>
              <w:spacing w:after="0"/>
              <w:jc w:val="left"/>
            </w:pPr>
            <w:r>
              <w:rPr>
                <w:sz w:val="16"/>
              </w:rPr>
              <w:t>Approved, expires 2030-08-18</w:t>
            </w:r>
          </w:p>
        </w:tc>
        <w:tc>
          <w:tcPr>
            <w:tcW w:type="dxa" w:w="2179"/>
          </w:tcPr>
          <w:p>
            <w:pPr>
              <w:spacing w:after="0"/>
              <w:jc w:val="right"/>
            </w:pPr>
            <w:r>
              <w:rPr>
                <w:sz w:val="16"/>
              </w:rPr>
              <w:t>FMA RL 0, SRL 0; any 0</w:t>
            </w:r>
          </w:p>
        </w:tc>
        <w:tc>
          <w:tcPr>
            <w:tcW w:type="dxa" w:w="1533"/>
          </w:tcPr>
          <w:p>
            <w:pPr>
              <w:spacing w:after="0"/>
              <w:jc w:val="right"/>
            </w:pPr>
            <w:r>
              <w:rPr>
                <w:sz w:val="16"/>
              </w:rPr>
              <w:t>$12,688.87</w:t>
            </w:r>
          </w:p>
        </w:tc>
        <w:tc>
          <w:tcPr>
            <w:tcW w:type="dxa" w:w="1865"/>
          </w:tcPr>
          <w:p>
            <w:pPr>
              <w:spacing w:after="0"/>
              <w:jc w:val="right"/>
            </w:pPr>
            <w:r>
              <w:rPr>
                <w:sz w:val="16"/>
              </w:rPr>
              <w:t>28; 0</w:t>
            </w:r>
          </w:p>
        </w:tc>
        <w:tc>
          <w:tcPr>
            <w:tcW w:type="dxa" w:w="2829"/>
          </w:tcPr>
          <w:p>
            <w:pPr>
              <w:spacing w:after="0"/>
              <w:jc w:val="left"/>
            </w:pPr>
          </w:p>
        </w:tc>
      </w:tr>
      <w:tr>
        <w:trPr>
          <w:cantSplit/>
        </w:trPr>
        <w:tc>
          <w:tcPr>
            <w:tcW w:type="dxa" w:w="1533"/>
          </w:tcPr>
          <w:p>
            <w:pPr>
              <w:spacing w:after="0"/>
              <w:jc w:val="left"/>
            </w:pPr>
            <w:r>
              <w:rPr>
                <w:sz w:val="16"/>
              </w:rPr>
              <w:t>Reidsville city</w:t>
            </w:r>
          </w:p>
        </w:tc>
        <w:tc>
          <w:tcPr>
            <w:tcW w:type="dxa" w:w="1441"/>
          </w:tcPr>
          <w:p>
            <w:pPr>
              <w:spacing w:after="0"/>
              <w:jc w:val="left"/>
            </w:pPr>
            <w:r>
              <w:rPr>
                <w:sz w:val="16"/>
              </w:rPr>
              <w:t>City</w:t>
            </w:r>
          </w:p>
        </w:tc>
        <w:tc>
          <w:tcPr>
            <w:tcW w:type="dxa" w:w="2732"/>
          </w:tcPr>
          <w:p>
            <w:pPr>
              <w:spacing w:after="0"/>
              <w:jc w:val="left"/>
            </w:pPr>
            <w:r>
              <w:rPr>
                <w:sz w:val="16"/>
              </w:rPr>
              <w:t>Approved, expires 2030-08-18</w:t>
            </w:r>
          </w:p>
        </w:tc>
        <w:tc>
          <w:tcPr>
            <w:tcW w:type="dxa" w:w="2179"/>
          </w:tcPr>
          <w:p>
            <w:pPr>
              <w:spacing w:after="0"/>
              <w:jc w:val="right"/>
            </w:pPr>
            <w:r>
              <w:rPr>
                <w:sz w:val="16"/>
              </w:rPr>
              <w:t>FMA RL 0, SRL 0; any 0</w:t>
            </w:r>
          </w:p>
        </w:tc>
        <w:tc>
          <w:tcPr>
            <w:tcW w:type="dxa" w:w="1533"/>
          </w:tcPr>
          <w:p>
            <w:pPr>
              <w:spacing w:after="0"/>
              <w:jc w:val="right"/>
            </w:pPr>
            <w:r>
              <w:rPr>
                <w:sz w:val="16"/>
              </w:rPr>
              <w:t>$304,963.88</w:t>
            </w:r>
          </w:p>
        </w:tc>
        <w:tc>
          <w:tcPr>
            <w:tcW w:type="dxa" w:w="1865"/>
          </w:tcPr>
          <w:p>
            <w:pPr>
              <w:spacing w:after="0"/>
              <w:jc w:val="right"/>
            </w:pPr>
            <w:r>
              <w:rPr>
                <w:sz w:val="16"/>
              </w:rPr>
              <w:t>96; 0</w:t>
            </w:r>
          </w:p>
        </w:tc>
        <w:tc>
          <w:tcPr>
            <w:tcW w:type="dxa" w:w="2829"/>
          </w:tcPr>
          <w:p>
            <w:pPr>
              <w:spacing w:after="0"/>
              <w:jc w:val="left"/>
            </w:pPr>
          </w:p>
        </w:tc>
      </w:tr>
      <w:tr>
        <w:trPr>
          <w:cantSplit/>
        </w:trPr>
        <w:tc>
          <w:tcPr>
            <w:tcW w:type="dxa" w:w="1533"/>
          </w:tcPr>
          <w:p>
            <w:pPr>
              <w:spacing w:after="0"/>
              <w:jc w:val="left"/>
            </w:pPr>
            <w:r>
              <w:rPr>
                <w:sz w:val="16"/>
              </w:rPr>
              <w:t>Stoneville town</w:t>
            </w:r>
          </w:p>
        </w:tc>
        <w:tc>
          <w:tcPr>
            <w:tcW w:type="dxa" w:w="1441"/>
          </w:tcPr>
          <w:p>
            <w:pPr>
              <w:spacing w:after="0"/>
              <w:jc w:val="left"/>
            </w:pPr>
            <w:r>
              <w:rPr>
                <w:sz w:val="16"/>
              </w:rPr>
              <w:t>Town</w:t>
            </w:r>
          </w:p>
        </w:tc>
        <w:tc>
          <w:tcPr>
            <w:tcW w:type="dxa" w:w="2732"/>
          </w:tcPr>
          <w:p>
            <w:pPr>
              <w:spacing w:after="0"/>
              <w:jc w:val="left"/>
            </w:pPr>
            <w:r>
              <w:rPr>
                <w:sz w:val="16"/>
              </w:rPr>
              <w:t>Approved, expires 2030-08-18</w:t>
            </w:r>
          </w:p>
        </w:tc>
        <w:tc>
          <w:tcPr>
            <w:tcW w:type="dxa" w:w="2179"/>
          </w:tcPr>
          <w:p>
            <w:pPr>
              <w:spacing w:after="0"/>
              <w:jc w:val="right"/>
            </w:pPr>
            <w:r>
              <w:rPr>
                <w:sz w:val="16"/>
              </w:rPr>
              <w:t>FMA RL 0, SRL 0; any 0</w:t>
            </w:r>
          </w:p>
        </w:tc>
        <w:tc>
          <w:tcPr>
            <w:tcW w:type="dxa" w:w="1533"/>
          </w:tcPr>
          <w:p>
            <w:pPr>
              <w:spacing w:after="0"/>
              <w:jc w:val="right"/>
            </w:pPr>
            <w:r>
              <w:rPr>
                <w:sz w:val="16"/>
              </w:rPr>
              <w:t>$7,270.27</w:t>
            </w:r>
          </w:p>
        </w:tc>
        <w:tc>
          <w:tcPr>
            <w:tcW w:type="dxa" w:w="1865"/>
          </w:tcPr>
          <w:p>
            <w:pPr>
              <w:spacing w:after="0"/>
              <w:jc w:val="right"/>
            </w:pPr>
            <w:r>
              <w:rPr>
                <w:sz w:val="16"/>
              </w:rPr>
              <w:t>60; 0</w:t>
            </w:r>
          </w:p>
        </w:tc>
        <w:tc>
          <w:tcPr>
            <w:tcW w:type="dxa" w:w="2829"/>
          </w:tcPr>
          <w:p>
            <w:pPr>
              <w:spacing w:after="0"/>
              <w:jc w:val="left"/>
            </w:pPr>
          </w:p>
        </w:tc>
      </w:tr>
      <w:tr>
        <w:trPr>
          <w:cantSplit/>
        </w:trPr>
        <w:tc>
          <w:tcPr>
            <w:tcW w:type="dxa" w:w="1533"/>
          </w:tcPr>
          <w:p>
            <w:pPr>
              <w:spacing w:after="0"/>
              <w:jc w:val="left"/>
            </w:pPr>
            <w:r>
              <w:rPr>
                <w:sz w:val="16"/>
              </w:rPr>
              <w:t>Wentworth town</w:t>
            </w:r>
          </w:p>
        </w:tc>
        <w:tc>
          <w:tcPr>
            <w:tcW w:type="dxa" w:w="1441"/>
          </w:tcPr>
          <w:p>
            <w:pPr>
              <w:spacing w:after="0"/>
              <w:jc w:val="left"/>
            </w:pPr>
            <w:r>
              <w:rPr>
                <w:sz w:val="16"/>
              </w:rPr>
              <w:t>Town</w:t>
            </w:r>
          </w:p>
        </w:tc>
        <w:tc>
          <w:tcPr>
            <w:tcW w:type="dxa" w:w="2732"/>
          </w:tcPr>
          <w:p>
            <w:pPr>
              <w:spacing w:after="0"/>
              <w:jc w:val="left"/>
            </w:pPr>
            <w:r>
              <w:rPr>
                <w:sz w:val="16"/>
              </w:rPr>
              <w:t>Approved, expires 2030-08-18</w:t>
            </w:r>
          </w:p>
        </w:tc>
        <w:tc>
          <w:tcPr>
            <w:tcW w:type="dxa" w:w="2179"/>
          </w:tcPr>
          <w:p>
            <w:pPr>
              <w:spacing w:after="0"/>
              <w:jc w:val="right"/>
            </w:pPr>
            <w:r>
              <w:rPr>
                <w:sz w:val="16"/>
              </w:rPr>
              <w:t>FMA RL 0, SRL 0; any 0</w:t>
            </w:r>
          </w:p>
        </w:tc>
        <w:tc>
          <w:tcPr>
            <w:tcW w:type="dxa" w:w="1533"/>
          </w:tcPr>
          <w:p>
            <w:pPr>
              <w:spacing w:after="0"/>
              <w:jc w:val="right"/>
            </w:pPr>
            <w:r>
              <w:rPr>
                <w:sz w:val="16"/>
              </w:rPr>
              <w:t>none found</w:t>
            </w:r>
          </w:p>
        </w:tc>
        <w:tc>
          <w:tcPr>
            <w:tcW w:type="dxa" w:w="1865"/>
          </w:tcPr>
          <w:p>
            <w:pPr>
              <w:spacing w:after="0"/>
              <w:jc w:val="right"/>
            </w:pPr>
            <w:r>
              <w:rPr>
                <w:sz w:val="16"/>
              </w:rPr>
              <w:t>45; 0</w:t>
            </w:r>
          </w:p>
        </w:tc>
        <w:tc>
          <w:tcPr>
            <w:tcW w:type="dxa" w:w="2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2025-08-19</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$20,533,163,374</w:t>
            </w:r>
          </w:p>
        </w:tc>
        <w:tc>
          <w:tcPr>
            <w:tcW w:type="dxa" w:w="1132"/>
          </w:tcPr>
          <w:p>
            <w:pPr>
              <w:spacing w:after="0"/>
              <w:jc w:val="right"/>
            </w:pPr>
            <w:r>
              <w:rPr>
                <w:sz w:val="16"/>
              </w:rPr>
              <w:t>$50,303,980</w:t>
            </w:r>
          </w:p>
        </w:tc>
        <w:tc>
          <w:tcPr>
            <w:tcW w:type="dxa" w:w="1042"/>
          </w:tcPr>
          <w:p>
            <w:pPr>
              <w:spacing w:after="0"/>
              <w:jc w:val="right"/>
            </w:pPr>
            <w:r>
              <w:rPr>
                <w:sz w:val="16"/>
              </w:rPr>
              <w:t>91,080</w:t>
            </w:r>
          </w:p>
        </w:tc>
        <w:tc>
          <w:tcPr>
            <w:tcW w:type="dxa" w:w="1126"/>
          </w:tcPr>
          <w:p>
            <w:pPr>
              <w:spacing w:after="0"/>
              <w:jc w:val="right"/>
            </w:pPr>
            <w:r>
              <w:rPr>
                <w:sz w:val="16"/>
              </w:rPr>
              <w:t>$5,667</w:t>
            </w:r>
          </w:p>
        </w:tc>
        <w:tc>
          <w:tcPr>
            <w:tcW w:type="dxa" w:w="1126"/>
          </w:tcPr>
          <w:p>
            <w:pPr>
              <w:spacing w:after="0"/>
              <w:jc w:val="right"/>
            </w:pPr>
            <w:r>
              <w:rPr>
                <w:sz w:val="16"/>
              </w:rPr>
              <w:t>$19,859</w:t>
            </w:r>
          </w:p>
        </w:tc>
        <w:tc>
          <w:tcPr>
            <w:tcW w:type="dxa" w:w="1155"/>
          </w:tcPr>
          <w:p>
            <w:pPr>
              <w:spacing w:after="0"/>
              <w:jc w:val="right"/>
            </w:pPr>
            <w:r>
              <w:rPr>
                <w:sz w:val="16"/>
              </w:rPr>
              <w:t>$535,281</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$30,159,526</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$341,421</w:t>
            </w:r>
          </w:p>
        </w:tc>
        <w:tc>
          <w:tcPr>
            <w:tcW w:type="dxa" w:w="1155"/>
          </w:tcPr>
          <w:p>
            <w:pPr>
              <w:spacing w:after="0"/>
              <w:jc w:val="right"/>
            </w:pPr>
          </w:p>
        </w:tc>
        <w:tc>
          <w:tcPr>
            <w:tcW w:type="dxa" w:w="1305"/>
          </w:tcPr>
          <w:p>
            <w:pPr>
              <w:spacing w:after="0"/>
              <w:jc w:val="right"/>
            </w:pPr>
            <w:r>
              <w:rPr>
                <w:sz w:val="16"/>
              </w:rPr>
              <w:t>1.13% (agriculture)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$36,110,129,703</w:t>
            </w:r>
          </w:p>
        </w:tc>
        <w:tc>
          <w:tcPr>
            <w:tcW w:type="dxa" w:w="1132"/>
          </w:tcPr>
          <w:p>
            <w:pPr>
              <w:spacing w:after="0"/>
              <w:jc w:val="right"/>
            </w:pPr>
          </w:p>
        </w:tc>
        <w:tc>
          <w:tcPr>
            <w:tcW w:type="dxa" w:w="1042"/>
          </w:tcPr>
          <w:p>
            <w:pPr>
              <w:spacing w:after="0"/>
              <w:jc w:val="right"/>
            </w:pPr>
            <w:r>
              <w:rPr>
                <w:sz w:val="16"/>
              </w:rPr>
              <w:t>91,096</w:t>
            </w:r>
          </w:p>
        </w:tc>
        <w:tc>
          <w:tcPr>
            <w:tcW w:type="dxa" w:w="1126"/>
          </w:tcPr>
          <w:p>
            <w:pPr>
              <w:spacing w:after="0"/>
              <w:jc w:val="right"/>
            </w:pPr>
            <w:r>
              <w:rPr>
                <w:sz w:val="16"/>
              </w:rPr>
              <w:t>$473,548</w:t>
            </w:r>
          </w:p>
        </w:tc>
        <w:tc>
          <w:tcPr>
            <w:tcW w:type="dxa" w:w="1126"/>
          </w:tcPr>
          <w:p>
            <w:pPr>
              <w:spacing w:after="0"/>
              <w:jc w:val="right"/>
            </w:pPr>
          </w:p>
        </w:tc>
        <w:tc>
          <w:tcPr>
            <w:tcW w:type="dxa" w:w="1155"/>
          </w:tcPr>
          <w:p>
            <w:pPr>
              <w:spacing w:after="0"/>
              <w:jc w:val="right"/>
            </w:pPr>
            <w:r>
              <w:rPr>
                <w:sz w:val="16"/>
              </w:rPr>
              <w:t>$104,328</w:t>
            </w:r>
          </w:p>
        </w:tc>
        <w:tc>
          <w:tcPr>
            <w:tcW w:type="dxa" w:w="1305"/>
          </w:tcPr>
          <w:p>
            <w:pPr>
              <w:spacing w:after="0"/>
              <w:jc w:val="right"/>
            </w:pPr>
            <w:r>
              <w:rPr>
                <w:sz w:val="16"/>
              </w:rPr>
              <w:t>0.00131%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$20,533,163,374</w:t>
            </w:r>
          </w:p>
        </w:tc>
        <w:tc>
          <w:tcPr>
            <w:tcW w:type="dxa" w:w="1132"/>
          </w:tcPr>
          <w:p>
            <w:pPr>
              <w:spacing w:after="0"/>
              <w:jc w:val="right"/>
            </w:pPr>
            <w:r>
              <w:rPr>
                <w:sz w:val="16"/>
              </w:rPr>
              <w:t>$50,303,980</w:t>
            </w:r>
          </w:p>
        </w:tc>
        <w:tc>
          <w:tcPr>
            <w:tcW w:type="dxa" w:w="1042"/>
          </w:tcPr>
          <w:p>
            <w:pPr>
              <w:spacing w:after="0"/>
              <w:jc w:val="right"/>
            </w:pPr>
            <w:r>
              <w:rPr>
                <w:sz w:val="16"/>
              </w:rPr>
              <w:t>91,080</w:t>
            </w:r>
          </w:p>
        </w:tc>
        <w:tc>
          <w:tcPr>
            <w:tcW w:type="dxa" w:w="1126"/>
          </w:tcPr>
          <w:p>
            <w:pPr>
              <w:spacing w:after="0"/>
              <w:jc w:val="right"/>
            </w:pPr>
            <w:r>
              <w:rPr>
                <w:sz w:val="16"/>
              </w:rPr>
              <w:t>$174,621</w:t>
            </w:r>
          </w:p>
        </w:tc>
        <w:tc>
          <w:tcPr>
            <w:tcW w:type="dxa" w:w="1126"/>
          </w:tcPr>
          <w:p>
            <w:pPr>
              <w:spacing w:after="0"/>
              <w:jc w:val="right"/>
            </w:pPr>
            <w:r>
              <w:rPr>
                <w:sz w:val="16"/>
              </w:rPr>
              <w:t>$17,069</w:t>
            </w:r>
          </w:p>
        </w:tc>
        <w:tc>
          <w:tcPr>
            <w:tcW w:type="dxa" w:w="1155"/>
          </w:tcPr>
          <w:p>
            <w:pPr>
              <w:spacing w:after="0"/>
              <w:jc w:val="right"/>
            </w:pPr>
            <w:r>
              <w:rPr>
                <w:sz w:val="16"/>
              </w:rPr>
              <w:t>$142,527</w:t>
            </w:r>
          </w:p>
        </w:tc>
        <w:tc>
          <w:tcPr>
            <w:tcW w:type="dxa" w:w="1305"/>
          </w:tcPr>
          <w:p>
            <w:pPr>
              <w:spacing w:after="0"/>
              <w:jc w:val="right"/>
            </w:pPr>
            <w:r>
              <w:rPr>
                <w:sz w:val="16"/>
              </w:rPr>
              <w:t>0.00085%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$20,533,163,374</w:t>
            </w:r>
          </w:p>
        </w:tc>
        <w:tc>
          <w:tcPr>
            <w:tcW w:type="dxa" w:w="1132"/>
          </w:tcPr>
          <w:p>
            <w:pPr>
              <w:spacing w:after="0"/>
              <w:jc w:val="right"/>
            </w:pPr>
            <w:r>
              <w:rPr>
                <w:sz w:val="16"/>
              </w:rPr>
              <w:t>$50,303,980</w:t>
            </w:r>
          </w:p>
        </w:tc>
        <w:tc>
          <w:tcPr>
            <w:tcW w:type="dxa" w:w="1042"/>
          </w:tcPr>
          <w:p>
            <w:pPr>
              <w:spacing w:after="0"/>
              <w:jc w:val="right"/>
            </w:pPr>
            <w:r>
              <w:rPr>
                <w:sz w:val="16"/>
              </w:rPr>
              <w:t>91,080</w:t>
            </w:r>
          </w:p>
        </w:tc>
        <w:tc>
          <w:tcPr>
            <w:tcW w:type="dxa" w:w="1126"/>
          </w:tcPr>
          <w:p>
            <w:pPr>
              <w:spacing w:after="0"/>
              <w:jc w:val="right"/>
            </w:pPr>
            <w:r>
              <w:rPr>
                <w:sz w:val="16"/>
              </w:rPr>
              <w:t>$23</w:t>
            </w:r>
          </w:p>
        </w:tc>
        <w:tc>
          <w:tcPr>
            <w:tcW w:type="dxa" w:w="1126"/>
          </w:tcPr>
          <w:p>
            <w:pPr>
              <w:spacing w:after="0"/>
              <w:jc w:val="right"/>
            </w:pPr>
            <w:r>
              <w:rPr>
                <w:sz w:val="16"/>
              </w:rPr>
              <w:t>$23</w:t>
            </w:r>
          </w:p>
        </w:tc>
        <w:tc>
          <w:tcPr>
            <w:tcW w:type="dxa" w:w="1155"/>
          </w:tcPr>
          <w:p>
            <w:pPr>
              <w:spacing w:after="0"/>
              <w:jc w:val="right"/>
            </w:pPr>
            <w:r>
              <w:rPr>
                <w:sz w:val="16"/>
              </w:rPr>
              <w:t>$392,515</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$20,532,525,927</w:t>
            </w:r>
          </w:p>
        </w:tc>
        <w:tc>
          <w:tcPr>
            <w:tcW w:type="dxa" w:w="1132"/>
          </w:tcPr>
          <w:p>
            <w:pPr>
              <w:spacing w:after="0"/>
              <w:jc w:val="right"/>
            </w:pPr>
            <w:r>
              <w:rPr>
                <w:sz w:val="16"/>
              </w:rPr>
              <w:t>$50,303,980</w:t>
            </w:r>
          </w:p>
        </w:tc>
        <w:tc>
          <w:tcPr>
            <w:tcW w:type="dxa" w:w="1042"/>
          </w:tcPr>
          <w:p>
            <w:pPr>
              <w:spacing w:after="0"/>
              <w:jc w:val="right"/>
            </w:pPr>
            <w:r>
              <w:rPr>
                <w:sz w:val="16"/>
              </w:rPr>
              <w:t>91,075</w:t>
            </w:r>
          </w:p>
        </w:tc>
        <w:tc>
          <w:tcPr>
            <w:tcW w:type="dxa" w:w="1126"/>
          </w:tcPr>
          <w:p>
            <w:pPr>
              <w:spacing w:after="0"/>
              <w:jc w:val="right"/>
            </w:pPr>
            <w:r>
              <w:rPr>
                <w:sz w:val="16"/>
              </w:rPr>
              <w:t>$1,159,497</w:t>
            </w:r>
          </w:p>
        </w:tc>
        <w:tc>
          <w:tcPr>
            <w:tcW w:type="dxa" w:w="1126"/>
          </w:tcPr>
          <w:p>
            <w:pPr>
              <w:spacing w:after="0"/>
              <w:jc w:val="right"/>
            </w:pPr>
            <w:r>
              <w:rPr>
                <w:sz w:val="16"/>
              </w:rPr>
              <w:t>$90,457</w:t>
            </w:r>
          </w:p>
        </w:tc>
        <w:tc>
          <w:tcPr>
            <w:tcW w:type="dxa" w:w="1155"/>
          </w:tcPr>
          <w:p>
            <w:pPr>
              <w:spacing w:after="0"/>
              <w:jc w:val="right"/>
            </w:pPr>
            <w:r>
              <w:rPr>
                <w:sz w:val="16"/>
              </w:rPr>
              <w:t>$57,697</w:t>
            </w:r>
          </w:p>
        </w:tc>
        <w:tc>
          <w:tcPr>
            <w:tcW w:type="dxa" w:w="1305"/>
          </w:tcPr>
          <w:p>
            <w:pPr>
              <w:spacing w:after="0"/>
              <w:jc w:val="right"/>
            </w:pPr>
            <w:r>
              <w:rPr>
                <w:sz w:val="16"/>
              </w:rPr>
              <w:t>0.00565%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$20,532,460,816</w:t>
            </w:r>
          </w:p>
        </w:tc>
        <w:tc>
          <w:tcPr>
            <w:tcW w:type="dxa" w:w="1132"/>
          </w:tcPr>
          <w:p>
            <w:pPr>
              <w:spacing w:after="0"/>
              <w:jc w:val="right"/>
            </w:pPr>
          </w:p>
        </w:tc>
        <w:tc>
          <w:tcPr>
            <w:tcW w:type="dxa" w:w="1042"/>
          </w:tcPr>
          <w:p>
            <w:pPr>
              <w:spacing w:after="0"/>
              <w:jc w:val="right"/>
            </w:pPr>
            <w:r>
              <w:rPr>
                <w:sz w:val="16"/>
              </w:rPr>
              <w:t>91,078</w:t>
            </w:r>
          </w:p>
        </w:tc>
        <w:tc>
          <w:tcPr>
            <w:tcW w:type="dxa" w:w="1126"/>
          </w:tcPr>
          <w:p>
            <w:pPr>
              <w:spacing w:after="0"/>
              <w:jc w:val="right"/>
            </w:pPr>
            <w:r>
              <w:rPr>
                <w:sz w:val="16"/>
              </w:rPr>
              <w:t>$355,187</w:t>
            </w:r>
          </w:p>
        </w:tc>
        <w:tc>
          <w:tcPr>
            <w:tcW w:type="dxa" w:w="1126"/>
          </w:tcPr>
          <w:p>
            <w:pPr>
              <w:spacing w:after="0"/>
              <w:jc w:val="right"/>
            </w:pPr>
          </w:p>
        </w:tc>
        <w:tc>
          <w:tcPr>
            <w:tcW w:type="dxa" w:w="1155"/>
          </w:tcPr>
          <w:p>
            <w:pPr>
              <w:spacing w:after="0"/>
              <w:jc w:val="right"/>
            </w:pPr>
            <w:r>
              <w:rPr>
                <w:sz w:val="16"/>
              </w:rPr>
              <w:t>$45,330</w:t>
            </w:r>
          </w:p>
        </w:tc>
        <w:tc>
          <w:tcPr>
            <w:tcW w:type="dxa" w:w="1305"/>
          </w:tcPr>
          <w:p>
            <w:pPr>
              <w:spacing w:after="0"/>
              <w:jc w:val="right"/>
            </w:pPr>
            <w:r>
              <w:rPr>
                <w:sz w:val="16"/>
              </w:rPr>
              <w:t>0.00173%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$20,523,893,435</w:t>
            </w:r>
          </w:p>
        </w:tc>
        <w:tc>
          <w:tcPr>
            <w:tcW w:type="dxa" w:w="1132"/>
          </w:tcPr>
          <w:p>
            <w:pPr>
              <w:spacing w:after="0"/>
              <w:jc w:val="right"/>
            </w:pPr>
            <w:r>
              <w:rPr>
                <w:sz w:val="16"/>
              </w:rPr>
              <w:t>$3,454,726</w:t>
            </w:r>
          </w:p>
        </w:tc>
        <w:tc>
          <w:tcPr>
            <w:tcW w:type="dxa" w:w="1042"/>
          </w:tcPr>
          <w:p>
            <w:pPr>
              <w:spacing w:after="0"/>
              <w:jc w:val="right"/>
            </w:pPr>
            <w:r>
              <w:rPr>
                <w:sz w:val="16"/>
              </w:rPr>
              <w:t>902</w:t>
            </w:r>
          </w:p>
        </w:tc>
        <w:tc>
          <w:tcPr>
            <w:tcW w:type="dxa" w:w="1126"/>
          </w:tcPr>
          <w:p>
            <w:pPr>
              <w:spacing w:after="0"/>
              <w:jc w:val="right"/>
            </w:pPr>
            <w:r>
              <w:rPr>
                <w:sz w:val="16"/>
              </w:rPr>
              <w:t>$18,222,825</w:t>
            </w:r>
          </w:p>
        </w:tc>
        <w:tc>
          <w:tcPr>
            <w:tcW w:type="dxa" w:w="1126"/>
          </w:tcPr>
          <w:p>
            <w:pPr>
              <w:spacing w:after="0"/>
              <w:jc w:val="right"/>
            </w:pPr>
            <w:r>
              <w:rPr>
                <w:sz w:val="16"/>
              </w:rPr>
              <w:t>$90,588</w:t>
            </w:r>
          </w:p>
        </w:tc>
        <w:tc>
          <w:tcPr>
            <w:tcW w:type="dxa" w:w="1155"/>
          </w:tcPr>
          <w:p>
            <w:pPr>
              <w:spacing w:after="0"/>
              <w:jc w:val="right"/>
            </w:pPr>
            <w:r>
              <w:rPr>
                <w:sz w:val="16"/>
              </w:rPr>
              <w:t>$87,175</w:t>
            </w:r>
          </w:p>
        </w:tc>
        <w:tc>
          <w:tcPr>
            <w:tcW w:type="dxa" w:w="1305"/>
          </w:tcPr>
          <w:p>
            <w:pPr>
              <w:spacing w:after="0"/>
              <w:jc w:val="right"/>
            </w:pPr>
            <w:r>
              <w:rPr>
                <w:sz w:val="16"/>
              </w:rPr>
              <w:t>n/a (see note)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$619,797,610</w:t>
            </w:r>
          </w:p>
        </w:tc>
        <w:tc>
          <w:tcPr>
            <w:tcW w:type="dxa" w:w="1132"/>
          </w:tcPr>
          <w:p>
            <w:pPr>
              <w:spacing w:after="0"/>
              <w:jc w:val="right"/>
            </w:pPr>
          </w:p>
        </w:tc>
        <w:tc>
          <w:tcPr>
            <w:tcW w:type="dxa" w:w="1042"/>
          </w:tcPr>
          <w:p>
            <w:pPr>
              <w:spacing w:after="0"/>
              <w:jc w:val="right"/>
            </w:pPr>
            <w:r>
              <w:rPr>
                <w:sz w:val="16"/>
              </w:rPr>
              <w:t>2,990</w:t>
            </w:r>
          </w:p>
        </w:tc>
        <w:tc>
          <w:tcPr>
            <w:tcW w:type="dxa" w:w="1126"/>
          </w:tcPr>
          <w:p>
            <w:pPr>
              <w:spacing w:after="0"/>
              <w:jc w:val="right"/>
            </w:pPr>
            <w:r>
              <w:rPr>
                <w:sz w:val="16"/>
              </w:rPr>
              <w:t>$2,298</w:t>
            </w:r>
          </w:p>
        </w:tc>
        <w:tc>
          <w:tcPr>
            <w:tcW w:type="dxa" w:w="1126"/>
          </w:tcPr>
          <w:p>
            <w:pPr>
              <w:spacing w:after="0"/>
              <w:jc w:val="right"/>
            </w:pPr>
          </w:p>
        </w:tc>
        <w:tc>
          <w:tcPr>
            <w:tcW w:type="dxa" w:w="1155"/>
          </w:tcPr>
          <w:p>
            <w:pPr>
              <w:spacing w:after="0"/>
              <w:jc w:val="right"/>
            </w:pPr>
            <w:r>
              <w:rPr>
                <w:sz w:val="16"/>
              </w:rPr>
              <w:t>$606</w:t>
            </w:r>
          </w:p>
        </w:tc>
        <w:tc>
          <w:tcPr>
            <w:tcW w:type="dxa" w:w="1305"/>
          </w:tcPr>
          <w:p>
            <w:pPr>
              <w:spacing w:after="0"/>
              <w:jc w:val="right"/>
            </w:pPr>
            <w:r>
              <w:rPr>
                <w:sz w:val="16"/>
              </w:rPr>
              <w:t>0.000371%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$20,533,163,374</w:t>
            </w:r>
          </w:p>
        </w:tc>
        <w:tc>
          <w:tcPr>
            <w:tcW w:type="dxa" w:w="1132"/>
          </w:tcPr>
          <w:p>
            <w:pPr>
              <w:spacing w:after="0"/>
              <w:jc w:val="right"/>
            </w:pPr>
          </w:p>
        </w:tc>
        <w:tc>
          <w:tcPr>
            <w:tcW w:type="dxa" w:w="1042"/>
          </w:tcPr>
          <w:p>
            <w:pPr>
              <w:spacing w:after="0"/>
              <w:jc w:val="right"/>
            </w:pPr>
            <w:r>
              <w:rPr>
                <w:sz w:val="16"/>
              </w:rPr>
              <w:t>91,080</w:t>
            </w:r>
          </w:p>
        </w:tc>
        <w:tc>
          <w:tcPr>
            <w:tcW w:type="dxa" w:w="1126"/>
          </w:tcPr>
          <w:p>
            <w:pPr>
              <w:spacing w:after="0"/>
              <w:jc w:val="right"/>
            </w:pPr>
            <w:r>
              <w:rPr>
                <w:sz w:val="16"/>
              </w:rPr>
              <w:t>$187,808</w:t>
            </w:r>
          </w:p>
        </w:tc>
        <w:tc>
          <w:tcPr>
            <w:tcW w:type="dxa" w:w="1126"/>
          </w:tcPr>
          <w:p>
            <w:pPr>
              <w:spacing w:after="0"/>
              <w:jc w:val="right"/>
            </w:pPr>
          </w:p>
        </w:tc>
        <w:tc>
          <w:tcPr>
            <w:tcW w:type="dxa" w:w="1155"/>
          </w:tcPr>
          <w:p>
            <w:pPr>
              <w:spacing w:after="0"/>
              <w:jc w:val="right"/>
            </w:pPr>
            <w:r>
              <w:rPr>
                <w:sz w:val="16"/>
              </w:rPr>
              <w:t>$293,124</w:t>
            </w:r>
          </w:p>
        </w:tc>
        <w:tc>
          <w:tcPr>
            <w:tcW w:type="dxa" w:w="1305"/>
          </w:tcPr>
          <w:p>
            <w:pPr>
              <w:spacing w:after="0"/>
              <w:jc w:val="right"/>
            </w:pPr>
            <w:r>
              <w:rPr>
                <w:sz w:val="16"/>
              </w:rPr>
              <w:t>0.000915%</w:t>
            </w:r>
          </w:p>
        </w:tc>
        <w:tc>
          <w:tcPr>
            <w:tcW w:type="dxa" w:w="1177"/>
          </w:tcPr>
          <w:p>
            <w:pPr>
              <w:spacing w:after="0"/>
              <w:jc w:val="right"/>
            </w:pPr>
            <w:r>
              <w:rPr>
                <w:sz w:val="16"/>
              </w:rPr>
              <w:t>$5,000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$20,533,163,374</w:t>
            </w:r>
          </w:p>
        </w:tc>
        <w:tc>
          <w:tcPr>
            <w:tcW w:type="dxa" w:w="1132"/>
          </w:tcPr>
          <w:p>
            <w:pPr>
              <w:spacing w:after="0"/>
              <w:jc w:val="right"/>
            </w:pPr>
            <w:r>
              <w:rPr>
                <w:sz w:val="16"/>
              </w:rPr>
              <w:t>$50,303,980</w:t>
            </w:r>
          </w:p>
        </w:tc>
        <w:tc>
          <w:tcPr>
            <w:tcW w:type="dxa" w:w="1042"/>
          </w:tcPr>
          <w:p>
            <w:pPr>
              <w:spacing w:after="0"/>
              <w:jc w:val="right"/>
            </w:pPr>
            <w:r>
              <w:rPr>
                <w:sz w:val="16"/>
              </w:rPr>
              <w:t>91,080</w:t>
            </w:r>
          </w:p>
        </w:tc>
        <w:tc>
          <w:tcPr>
            <w:tcW w:type="dxa" w:w="1126"/>
          </w:tcPr>
          <w:p>
            <w:pPr>
              <w:spacing w:after="0"/>
              <w:jc w:val="right"/>
            </w:pPr>
            <w:r>
              <w:rPr>
                <w:sz w:val="16"/>
              </w:rPr>
              <w:t>$236,653</w:t>
            </w:r>
          </w:p>
        </w:tc>
        <w:tc>
          <w:tcPr>
            <w:tcW w:type="dxa" w:w="1126"/>
          </w:tcPr>
          <w:p>
            <w:pPr>
              <w:spacing w:after="0"/>
              <w:jc w:val="right"/>
            </w:pPr>
            <w:r>
              <w:rPr>
                <w:sz w:val="16"/>
              </w:rPr>
              <w:t>$18,041</w:t>
            </w:r>
          </w:p>
        </w:tc>
        <w:tc>
          <w:tcPr>
            <w:tcW w:type="dxa" w:w="1155"/>
          </w:tcPr>
          <w:p>
            <w:pPr>
              <w:spacing w:after="0"/>
              <w:jc w:val="right"/>
            </w:pPr>
            <w:r>
              <w:rPr>
                <w:sz w:val="16"/>
              </w:rPr>
              <w:t>$624,944</w:t>
            </w:r>
          </w:p>
        </w:tc>
        <w:tc>
          <w:tcPr>
            <w:tcW w:type="dxa" w:w="1305"/>
          </w:tcPr>
          <w:p>
            <w:pPr>
              <w:spacing w:after="0"/>
              <w:jc w:val="right"/>
            </w:pPr>
            <w:r>
              <w:rPr>
                <w:sz w:val="16"/>
              </w:rPr>
              <w:t>0.00115%</w:t>
            </w:r>
          </w:p>
        </w:tc>
        <w:tc>
          <w:tcPr>
            <w:tcW w:type="dxa" w:w="1177"/>
          </w:tcPr>
          <w:p>
            <w:pPr>
              <w:spacing w:after="0"/>
              <w:jc w:val="right"/>
            </w:pPr>
            <w:r>
              <w:rPr>
                <w:sz w:val="16"/>
              </w:rPr>
              <w:t>$4,500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$20,533,163,374</w:t>
            </w:r>
          </w:p>
        </w:tc>
        <w:tc>
          <w:tcPr>
            <w:tcW w:type="dxa" w:w="1132"/>
          </w:tcPr>
          <w:p>
            <w:pPr>
              <w:spacing w:after="0"/>
              <w:jc w:val="right"/>
            </w:pPr>
            <w:r>
              <w:rPr>
                <w:sz w:val="16"/>
              </w:rPr>
              <w:t>$50,303,980</w:t>
            </w:r>
          </w:p>
        </w:tc>
        <w:tc>
          <w:tcPr>
            <w:tcW w:type="dxa" w:w="1042"/>
          </w:tcPr>
          <w:p>
            <w:pPr>
              <w:spacing w:after="0"/>
              <w:jc w:val="right"/>
            </w:pPr>
            <w:r>
              <w:rPr>
                <w:sz w:val="16"/>
              </w:rPr>
              <w:t>91,080</w:t>
            </w:r>
          </w:p>
        </w:tc>
        <w:tc>
          <w:tcPr>
            <w:tcW w:type="dxa" w:w="1126"/>
          </w:tcPr>
          <w:p>
            <w:pPr>
              <w:spacing w:after="0"/>
              <w:jc w:val="right"/>
            </w:pPr>
            <w:r>
              <w:rPr>
                <w:sz w:val="16"/>
              </w:rPr>
              <w:t>$834,346</w:t>
            </w:r>
          </w:p>
        </w:tc>
        <w:tc>
          <w:tcPr>
            <w:tcW w:type="dxa" w:w="1126"/>
          </w:tcPr>
          <w:p>
            <w:pPr>
              <w:spacing w:after="0"/>
              <w:jc w:val="right"/>
            </w:pPr>
            <w:r>
              <w:rPr>
                <w:sz w:val="16"/>
              </w:rPr>
              <w:t>$690</w:t>
            </w:r>
          </w:p>
        </w:tc>
        <w:tc>
          <w:tcPr>
            <w:tcW w:type="dxa" w:w="1155"/>
          </w:tcPr>
          <w:p>
            <w:pPr>
              <w:spacing w:after="0"/>
              <w:jc w:val="right"/>
            </w:pPr>
            <w:r>
              <w:rPr>
                <w:sz w:val="16"/>
              </w:rPr>
              <w:t>$425,477</w:t>
            </w:r>
          </w:p>
        </w:tc>
        <w:tc>
          <w:tcPr>
            <w:tcW w:type="dxa" w:w="1305"/>
          </w:tcPr>
          <w:p>
            <w:pPr>
              <w:spacing w:after="0"/>
              <w:jc w:val="right"/>
            </w:pPr>
            <w:r>
              <w:rPr>
                <w:sz w:val="16"/>
              </w:rPr>
              <w:t>0.00406%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$2,545,768,220</w:t>
            </w:r>
          </w:p>
        </w:tc>
        <w:tc>
          <w:tcPr>
            <w:tcW w:type="dxa" w:w="1132"/>
          </w:tcPr>
          <w:p>
            <w:pPr>
              <w:spacing w:after="0"/>
              <w:jc w:val="right"/>
            </w:pPr>
            <w:r>
              <w:rPr>
                <w:sz w:val="16"/>
              </w:rPr>
              <w:t>$8,632,224</w:t>
            </w:r>
          </w:p>
        </w:tc>
        <w:tc>
          <w:tcPr>
            <w:tcW w:type="dxa" w:w="1042"/>
          </w:tcPr>
          <w:p>
            <w:pPr>
              <w:spacing w:after="0"/>
              <w:jc w:val="right"/>
            </w:pPr>
            <w:r>
              <w:rPr>
                <w:sz w:val="16"/>
              </w:rPr>
              <w:t>16,776</w:t>
            </w:r>
          </w:p>
        </w:tc>
        <w:tc>
          <w:tcPr>
            <w:tcW w:type="dxa" w:w="1126"/>
          </w:tcPr>
          <w:p>
            <w:pPr>
              <w:spacing w:after="0"/>
              <w:jc w:val="right"/>
            </w:pPr>
            <w:r>
              <w:rPr>
                <w:sz w:val="16"/>
              </w:rPr>
              <w:t>$6,584</w:t>
            </w:r>
          </w:p>
        </w:tc>
        <w:tc>
          <w:tcPr>
            <w:tcW w:type="dxa" w:w="1126"/>
          </w:tcPr>
          <w:p>
            <w:pPr>
              <w:spacing w:after="0"/>
              <w:jc w:val="right"/>
            </w:pPr>
            <w:r>
              <w:rPr>
                <w:sz w:val="16"/>
              </w:rPr>
              <w:t>$5</w:t>
            </w:r>
          </w:p>
        </w:tc>
        <w:tc>
          <w:tcPr>
            <w:tcW w:type="dxa" w:w="1155"/>
          </w:tcPr>
          <w:p>
            <w:pPr>
              <w:spacing w:after="0"/>
              <w:jc w:val="right"/>
            </w:pPr>
            <w:r>
              <w:rPr>
                <w:sz w:val="16"/>
              </w:rPr>
              <w:t>$1,431</w:t>
            </w:r>
          </w:p>
        </w:tc>
        <w:tc>
          <w:tcPr>
            <w:tcW w:type="dxa" w:w="1305"/>
          </w:tcPr>
          <w:p>
            <w:pPr>
              <w:spacing w:after="0"/>
              <w:jc w:val="right"/>
            </w:pPr>
            <w:r>
              <w:rPr>
                <w:sz w:val="16"/>
              </w:rPr>
              <w:t>0.000259%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$20,533,163,374</w:t>
            </w:r>
          </w:p>
        </w:tc>
        <w:tc>
          <w:tcPr>
            <w:tcW w:type="dxa" w:w="1132"/>
          </w:tcPr>
          <w:p>
            <w:pPr>
              <w:spacing w:after="0"/>
              <w:jc w:val="right"/>
            </w:pPr>
            <w:r>
              <w:rPr>
                <w:sz w:val="16"/>
              </w:rPr>
              <w:t>$50,303,980</w:t>
            </w:r>
          </w:p>
        </w:tc>
        <w:tc>
          <w:tcPr>
            <w:tcW w:type="dxa" w:w="1042"/>
          </w:tcPr>
          <w:p>
            <w:pPr>
              <w:spacing w:after="0"/>
              <w:jc w:val="right"/>
            </w:pPr>
            <w:r>
              <w:rPr>
                <w:sz w:val="16"/>
              </w:rPr>
              <w:t>91,080</w:t>
            </w:r>
          </w:p>
        </w:tc>
        <w:tc>
          <w:tcPr>
            <w:tcW w:type="dxa" w:w="1126"/>
          </w:tcPr>
          <w:p>
            <w:pPr>
              <w:spacing w:after="0"/>
              <w:jc w:val="right"/>
            </w:pPr>
            <w:r>
              <w:rPr>
                <w:sz w:val="16"/>
              </w:rPr>
              <w:t>$7,799</w:t>
            </w:r>
          </w:p>
        </w:tc>
        <w:tc>
          <w:tcPr>
            <w:tcW w:type="dxa" w:w="1126"/>
          </w:tcPr>
          <w:p>
            <w:pPr>
              <w:spacing w:after="0"/>
              <w:jc w:val="right"/>
            </w:pPr>
            <w:r>
              <w:rPr>
                <w:sz w:val="16"/>
              </w:rPr>
              <w:t>$198</w:t>
            </w:r>
          </w:p>
        </w:tc>
        <w:tc>
          <w:tcPr>
            <w:tcW w:type="dxa" w:w="1155"/>
          </w:tcPr>
          <w:p>
            <w:pPr>
              <w:spacing w:after="0"/>
              <w:jc w:val="right"/>
            </w:pPr>
            <w:r>
              <w:rPr>
                <w:sz w:val="16"/>
              </w:rPr>
              <w:t>$107,550</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2025-08-19 (Storm Events through 2026-06-30): 6 county-coded records, 6 with a damage value recorded (including $0), $9,500; 6 zone-level records, 2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91,080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$20,533,163,374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$50,303,980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$22,245,209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$2,817,985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14</w:t>
            </w:r>
          </w:p>
        </w:tc>
        <w:tc>
          <w:tcPr>
            <w:tcW w:type="dxa" w:w="1572"/>
          </w:tcPr>
          <w:p>
            <w:pPr>
              <w:spacing w:after="0"/>
              <w:jc w:val="right"/>
            </w:pPr>
            <w:r>
              <w:rPr>
                <w:sz w:val="16"/>
              </w:rPr>
              <w:t>3</w:t>
            </w:r>
          </w:p>
        </w:tc>
        <w:tc>
          <w:tcPr>
            <w:tcW w:type="dxa" w:w="1572"/>
          </w:tcPr>
          <w:p>
            <w:pPr>
              <w:spacing w:after="0"/>
              <w:jc w:val="right"/>
            </w:pPr>
            <w:r>
              <w:rPr>
                <w:sz w:val="16"/>
              </w:rPr>
              <w:t>14</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EDEN, CITY OF</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MADISON,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ROCKINGHAM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Rockingham County (unincorporated area)</w:t>
            </w:r>
          </w:p>
        </w:tc>
        <w:tc>
          <w:tcPr>
            <w:tcW w:type="dxa" w:w="1499"/>
          </w:tcPr>
          <w:p>
            <w:pPr>
              <w:spacing w:after="0"/>
              <w:jc w:val="left"/>
            </w:pPr>
            <w:r>
              <w:rPr>
                <w:sz w:val="16"/>
              </w:rPr>
              <w:t>370350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Eden city</w:t>
            </w:r>
          </w:p>
        </w:tc>
        <w:tc>
          <w:tcPr>
            <w:tcW w:type="dxa" w:w="1499"/>
          </w:tcPr>
          <w:p>
            <w:pPr>
              <w:spacing w:after="0"/>
              <w:jc w:val="left"/>
            </w:pPr>
            <w:r>
              <w:rPr>
                <w:sz w:val="16"/>
              </w:rPr>
              <w:t>370206</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8</w:t>
            </w:r>
          </w:p>
        </w:tc>
        <w:tc>
          <w:tcPr>
            <w:tcW w:type="dxa" w:w="1347"/>
          </w:tcPr>
          <w:p>
            <w:pPr>
              <w:spacing w:after="0"/>
              <w:jc w:val="right"/>
            </w:pPr>
            <w:r>
              <w:rPr>
                <w:sz w:val="16"/>
              </w:rPr>
              <w:t>3</w:t>
            </w:r>
          </w:p>
        </w:tc>
        <w:tc>
          <w:tcPr>
            <w:tcW w:type="dxa" w:w="1347"/>
          </w:tcPr>
          <w:p>
            <w:pPr>
              <w:spacing w:after="0"/>
              <w:jc w:val="right"/>
            </w:pPr>
            <w:r>
              <w:rPr>
                <w:sz w:val="16"/>
              </w:rPr>
              <w:t>8</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Madison town</w:t>
            </w:r>
          </w:p>
        </w:tc>
        <w:tc>
          <w:tcPr>
            <w:tcW w:type="dxa" w:w="1499"/>
          </w:tcPr>
          <w:p>
            <w:pPr>
              <w:spacing w:after="0"/>
              <w:jc w:val="left"/>
            </w:pPr>
            <w:r>
              <w:rPr>
                <w:sz w:val="16"/>
              </w:rPr>
              <w:t>370207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Mayodan town</w:t>
            </w:r>
          </w:p>
        </w:tc>
        <w:tc>
          <w:tcPr>
            <w:tcW w:type="dxa" w:w="1499"/>
          </w:tcPr>
          <w:p>
            <w:pPr>
              <w:spacing w:after="0"/>
              <w:jc w:val="left"/>
            </w:pPr>
            <w:r>
              <w:rPr>
                <w:sz w:val="16"/>
              </w:rPr>
              <w:t>370208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Reidsville city</w:t>
            </w:r>
          </w:p>
        </w:tc>
        <w:tc>
          <w:tcPr>
            <w:tcW w:type="dxa" w:w="1499"/>
          </w:tcPr>
          <w:p>
            <w:pPr>
              <w:spacing w:after="0"/>
              <w:jc w:val="left"/>
            </w:pPr>
            <w:r>
              <w:rPr>
                <w:sz w:val="16"/>
              </w:rPr>
              <w:t>370209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Stoneville town</w:t>
            </w:r>
          </w:p>
        </w:tc>
        <w:tc>
          <w:tcPr>
            <w:tcW w:type="dxa" w:w="1499"/>
          </w:tcPr>
          <w:p>
            <w:pPr>
              <w:spacing w:after="0"/>
              <w:jc w:val="left"/>
            </w:pPr>
            <w:r>
              <w:rPr>
                <w:sz w:val="16"/>
              </w:rPr>
              <w:t>370620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Wentworth town</w:t>
            </w:r>
          </w:p>
        </w:tc>
        <w:tc>
          <w:tcPr>
            <w:tcW w:type="dxa" w:w="1499"/>
          </w:tcPr>
          <w:p>
            <w:pPr>
              <w:spacing w:after="0"/>
              <w:jc w:val="left"/>
            </w:pPr>
            <w:r>
              <w:rPr>
                <w:sz w:val="16"/>
              </w:rPr>
              <w:t>370682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Rockingham County, NC: risk-assessment baseline packet, release 2026-10 (data as of 2026-09-28; County area 37157).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Rockingham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Rockingham County, NC: Risk-assessment baseline packet</dc:title>
  <dc:subject>Hazard Plain release 2026-10, as of 2026-09-28. Preview: automated baseline</dc:subject>
  <dc:creator>Hazard Plain</dc:creator>
  <cp:keywords>Hazard Plain; hazard mitigation; risk assessment; 37157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