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Orange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2030-06-10</w:t>
      </w:r>
    </w:p>
    <w:p>
      <w:pPr>
        <w:keepNext/>
        <w:spacing w:after="40" w:before="0"/>
      </w:pPr>
      <w:r>
        <w:rPr>
          <w:b/>
        </w:rPr>
        <w:t xml:space="preserve">Plan: </w:t>
      </w:r>
      <w:r>
        <w:rPr/>
        <w:t>Eno-Haw Regional (FEMA plan 110807)</w:t>
      </w:r>
    </w:p>
    <w:p>
      <w:pPr>
        <w:keepNext/>
        <w:spacing w:after="40" w:before="0"/>
      </w:pPr>
      <w:r>
        <w:rPr>
          <w:b/>
        </w:rPr>
        <w:t xml:space="preserve">Approved: </w:t>
      </w:r>
      <w:r>
        <w:rPr/>
        <w:t>2025-06-11</w:t>
      </w:r>
    </w:p>
    <w:p>
      <w:pPr>
        <w:keepNext/>
        <w:spacing w:after="40" w:before="0"/>
      </w:pPr>
      <w:r>
        <w:rPr>
          <w:b/>
        </w:rPr>
        <w:t xml:space="preserve">Expires: </w:t>
      </w:r>
      <w:r>
        <w:rPr/>
        <w:t>2030-06-10</w:t>
      </w:r>
    </w:p>
    <w:p>
      <w:pPr>
        <w:keepNext/>
        <w:spacing w:after="40" w:before="0"/>
      </w:pPr>
      <w:r>
        <w:rPr>
          <w:b/>
        </w:rPr>
        <w:t xml:space="preserve">As of: </w:t>
      </w:r>
      <w:r>
        <w:rPr/>
        <w:t>2026-09-28</w:t>
      </w:r>
    </w:p>
    <w:p>
      <w:pPr>
        <w:keepNext/>
        <w:spacing w:after="40" w:before="0"/>
      </w:pPr>
      <w:r>
        <w:rPr>
          <w:b/>
        </w:rPr>
        <w:t xml:space="preserve">Days: </w:t>
      </w:r>
      <w:r>
        <w:rPr/>
        <w:t>1,351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DR-4889-NC, EM-3637-NC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15 (44 CFR 77.2); any definition: 58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1751"/>
        <w:gridCol w:w="2614"/>
        <w:gridCol w:w="3228"/>
        <w:gridCol w:w="1037"/>
        <w:gridCol w:w="1037"/>
        <w:gridCol w:w="892"/>
        <w:gridCol w:w="946"/>
        <w:gridCol w:w="1037"/>
      </w:tblGrid>
      <w:tr>
        <w:trPr>
          <w:cantSplit/>
          <w:tblHeader/>
        </w:trPr>
        <w:tc>
          <w:tcPr>
            <w:tcW w:type="dxa" w:w="157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614"/>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571"/>
          </w:tcPr>
          <w:p>
            <w:pPr>
              <w:spacing w:after="0"/>
              <w:jc w:val="left"/>
            </w:pPr>
            <w:r>
              <w:rPr>
                <w:sz w:val="16"/>
              </w:rPr>
              <w:t>Orange County</w:t>
            </w:r>
          </w:p>
        </w:tc>
        <w:tc>
          <w:tcPr>
            <w:tcW w:type="dxa" w:w="1751"/>
          </w:tcPr>
          <w:p>
            <w:pPr>
              <w:spacing w:after="0"/>
              <w:jc w:val="left"/>
            </w:pPr>
            <w:r>
              <w:rPr>
                <w:sz w:val="16"/>
              </w:rPr>
              <w:t>County</w:t>
            </w:r>
          </w:p>
        </w:tc>
        <w:tc>
          <w:tcPr>
            <w:tcW w:type="dxa" w:w="2614"/>
          </w:tcPr>
          <w:p>
            <w:pPr>
              <w:spacing w:after="0"/>
              <w:jc w:val="left"/>
            </w:pPr>
            <w:r>
              <w:rPr>
                <w:sz w:val="16"/>
              </w:rPr>
              <w:t>Approved, expires 2030-06-10</w:t>
            </w:r>
          </w:p>
        </w:tc>
        <w:tc>
          <w:tcPr>
            <w:tcW w:type="dxa" w:w="3228"/>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92"/>
          </w:tcPr>
          <w:p>
            <w:pPr>
              <w:spacing w:after="0"/>
              <w:jc w:val="right"/>
            </w:pPr>
            <w:r>
              <w:rPr>
                <w:sz w:val="16"/>
              </w:rPr>
              <w:t>1,351</w:t>
            </w:r>
          </w:p>
        </w:tc>
        <w:tc>
          <w:tcPr>
            <w:tcW w:type="dxa" w:w="946"/>
          </w:tcPr>
          <w:p>
            <w:pPr>
              <w:spacing w:after="0"/>
              <w:jc w:val="left"/>
            </w:pPr>
          </w:p>
        </w:tc>
        <w:tc>
          <w:tcPr>
            <w:tcW w:type="dxa" w:w="1037"/>
          </w:tcPr>
          <w:p>
            <w:pPr>
              <w:spacing w:after="0"/>
              <w:jc w:val="left"/>
            </w:pPr>
            <w:r>
              <w:rPr>
                <w:sz w:val="16"/>
              </w:rPr>
              <w:t>member approved 2025-09-04</w:t>
            </w:r>
          </w:p>
        </w:tc>
      </w:tr>
      <w:tr>
        <w:trPr>
          <w:cantSplit/>
        </w:trPr>
        <w:tc>
          <w:tcPr>
            <w:tcW w:type="dxa" w:w="1571"/>
          </w:tcPr>
          <w:p>
            <w:pPr>
              <w:spacing w:after="0"/>
              <w:jc w:val="left"/>
            </w:pPr>
            <w:r>
              <w:rPr>
                <w:sz w:val="16"/>
              </w:rPr>
              <w:t>Carrboro town</w:t>
            </w:r>
          </w:p>
        </w:tc>
        <w:tc>
          <w:tcPr>
            <w:tcW w:type="dxa" w:w="1751"/>
          </w:tcPr>
          <w:p>
            <w:pPr>
              <w:spacing w:after="0"/>
              <w:jc w:val="left"/>
            </w:pPr>
            <w:r>
              <w:rPr>
                <w:sz w:val="16"/>
              </w:rPr>
              <w:t>Town</w:t>
            </w:r>
          </w:p>
        </w:tc>
        <w:tc>
          <w:tcPr>
            <w:tcW w:type="dxa" w:w="2614"/>
          </w:tcPr>
          <w:p>
            <w:pPr>
              <w:spacing w:after="0"/>
              <w:jc w:val="left"/>
            </w:pPr>
            <w:r>
              <w:rPr>
                <w:sz w:val="16"/>
              </w:rPr>
              <w:t>Approved, expires 2030-06-10</w:t>
            </w:r>
          </w:p>
        </w:tc>
        <w:tc>
          <w:tcPr>
            <w:tcW w:type="dxa" w:w="3228"/>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92"/>
          </w:tcPr>
          <w:p>
            <w:pPr>
              <w:spacing w:after="0"/>
              <w:jc w:val="right"/>
            </w:pPr>
            <w:r>
              <w:rPr>
                <w:sz w:val="16"/>
              </w:rPr>
              <w:t>1,351</w:t>
            </w:r>
          </w:p>
        </w:tc>
        <w:tc>
          <w:tcPr>
            <w:tcW w:type="dxa" w:w="946"/>
          </w:tcPr>
          <w:p>
            <w:pPr>
              <w:spacing w:after="0"/>
              <w:jc w:val="left"/>
            </w:pPr>
          </w:p>
        </w:tc>
        <w:tc>
          <w:tcPr>
            <w:tcW w:type="dxa" w:w="1037"/>
          </w:tcPr>
          <w:p>
            <w:pPr>
              <w:spacing w:after="0"/>
              <w:jc w:val="left"/>
            </w:pPr>
          </w:p>
        </w:tc>
      </w:tr>
      <w:tr>
        <w:trPr>
          <w:cantSplit/>
        </w:trPr>
        <w:tc>
          <w:tcPr>
            <w:tcW w:type="dxa" w:w="1571"/>
          </w:tcPr>
          <w:p>
            <w:pPr>
              <w:spacing w:after="0"/>
              <w:jc w:val="left"/>
            </w:pPr>
            <w:r>
              <w:rPr>
                <w:sz w:val="16"/>
              </w:rPr>
              <w:t>Chapel Hill town</w:t>
            </w:r>
          </w:p>
        </w:tc>
        <w:tc>
          <w:tcPr>
            <w:tcW w:type="dxa" w:w="1751"/>
          </w:tcPr>
          <w:p>
            <w:pPr>
              <w:spacing w:after="0"/>
              <w:jc w:val="left"/>
            </w:pPr>
            <w:r>
              <w:rPr>
                <w:sz w:val="16"/>
              </w:rPr>
              <w:t>Town</w:t>
            </w:r>
          </w:p>
        </w:tc>
        <w:tc>
          <w:tcPr>
            <w:tcW w:type="dxa" w:w="2614"/>
          </w:tcPr>
          <w:p>
            <w:pPr>
              <w:spacing w:after="0"/>
              <w:jc w:val="left"/>
            </w:pPr>
            <w:r>
              <w:rPr>
                <w:sz w:val="16"/>
              </w:rPr>
              <w:t>Approved, expires 2030-06-10</w:t>
            </w:r>
          </w:p>
        </w:tc>
        <w:tc>
          <w:tcPr>
            <w:tcW w:type="dxa" w:w="3228"/>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92"/>
          </w:tcPr>
          <w:p>
            <w:pPr>
              <w:spacing w:after="0"/>
              <w:jc w:val="right"/>
            </w:pPr>
            <w:r>
              <w:rPr>
                <w:sz w:val="16"/>
              </w:rPr>
              <w:t>1,351</w:t>
            </w:r>
          </w:p>
        </w:tc>
        <w:tc>
          <w:tcPr>
            <w:tcW w:type="dxa" w:w="946"/>
          </w:tcPr>
          <w:p>
            <w:pPr>
              <w:spacing w:after="0"/>
              <w:jc w:val="left"/>
            </w:pPr>
          </w:p>
        </w:tc>
        <w:tc>
          <w:tcPr>
            <w:tcW w:type="dxa" w:w="1037"/>
          </w:tcPr>
          <w:p>
            <w:pPr>
              <w:spacing w:after="0"/>
              <w:jc w:val="left"/>
            </w:pPr>
            <w:r>
              <w:rPr>
                <w:sz w:val="16"/>
              </w:rPr>
              <w:t>member approved 2025-09-15</w:t>
            </w:r>
          </w:p>
        </w:tc>
      </w:tr>
      <w:tr>
        <w:trPr>
          <w:cantSplit/>
        </w:trPr>
        <w:tc>
          <w:tcPr>
            <w:tcW w:type="dxa" w:w="1571"/>
          </w:tcPr>
          <w:p>
            <w:pPr>
              <w:spacing w:after="0"/>
              <w:jc w:val="left"/>
            </w:pPr>
            <w:r>
              <w:rPr>
                <w:sz w:val="16"/>
              </w:rPr>
              <w:t>Hillsborough town</w:t>
            </w:r>
          </w:p>
        </w:tc>
        <w:tc>
          <w:tcPr>
            <w:tcW w:type="dxa" w:w="1751"/>
          </w:tcPr>
          <w:p>
            <w:pPr>
              <w:spacing w:after="0"/>
              <w:jc w:val="left"/>
            </w:pPr>
            <w:r>
              <w:rPr>
                <w:sz w:val="16"/>
              </w:rPr>
              <w:t>Town</w:t>
            </w:r>
          </w:p>
        </w:tc>
        <w:tc>
          <w:tcPr>
            <w:tcW w:type="dxa" w:w="2614"/>
          </w:tcPr>
          <w:p>
            <w:pPr>
              <w:spacing w:after="0"/>
              <w:jc w:val="left"/>
            </w:pPr>
            <w:r>
              <w:rPr>
                <w:sz w:val="16"/>
              </w:rPr>
              <w:t>Approved, expires 2030-06-10</w:t>
            </w:r>
          </w:p>
        </w:tc>
        <w:tc>
          <w:tcPr>
            <w:tcW w:type="dxa" w:w="3228"/>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92"/>
          </w:tcPr>
          <w:p>
            <w:pPr>
              <w:spacing w:after="0"/>
              <w:jc w:val="right"/>
            </w:pPr>
            <w:r>
              <w:rPr>
                <w:sz w:val="16"/>
              </w:rPr>
              <w:t>1,351</w:t>
            </w:r>
          </w:p>
        </w:tc>
        <w:tc>
          <w:tcPr>
            <w:tcW w:type="dxa" w:w="946"/>
          </w:tcPr>
          <w:p>
            <w:pPr>
              <w:spacing w:after="0"/>
              <w:jc w:val="left"/>
            </w:pPr>
          </w:p>
        </w:tc>
        <w:tc>
          <w:tcPr>
            <w:tcW w:type="dxa" w:w="1037"/>
          </w:tcPr>
          <w:p>
            <w:pPr>
              <w:spacing w:after="0"/>
              <w:jc w:val="left"/>
            </w:pPr>
          </w:p>
        </w:tc>
      </w:tr>
      <w:tr>
        <w:trPr>
          <w:cantSplit/>
        </w:trPr>
        <w:tc>
          <w:tcPr>
            <w:tcW w:type="dxa" w:w="1571"/>
          </w:tcPr>
          <w:p>
            <w:pPr>
              <w:spacing w:after="0"/>
              <w:jc w:val="left"/>
            </w:pPr>
            <w:r>
              <w:rPr>
                <w:sz w:val="16"/>
              </w:rPr>
              <w:t>Mebane city</w:t>
            </w:r>
          </w:p>
        </w:tc>
        <w:tc>
          <w:tcPr>
            <w:tcW w:type="dxa" w:w="1751"/>
          </w:tcPr>
          <w:p>
            <w:pPr>
              <w:spacing w:after="0"/>
              <w:jc w:val="left"/>
            </w:pPr>
            <w:r>
              <w:rPr>
                <w:sz w:val="16"/>
              </w:rPr>
              <w:t>Town</w:t>
            </w:r>
          </w:p>
        </w:tc>
        <w:tc>
          <w:tcPr>
            <w:tcW w:type="dxa" w:w="2614"/>
          </w:tcPr>
          <w:p>
            <w:pPr>
              <w:spacing w:after="0"/>
              <w:jc w:val="left"/>
            </w:pPr>
            <w:r>
              <w:rPr>
                <w:sz w:val="16"/>
              </w:rPr>
              <w:t>Approved, expires 2030-06-10</w:t>
            </w:r>
          </w:p>
        </w:tc>
        <w:tc>
          <w:tcPr>
            <w:tcW w:type="dxa" w:w="3228"/>
          </w:tcPr>
          <w:p>
            <w:pPr>
              <w:spacing w:after="0"/>
              <w:jc w:val="left"/>
            </w:pPr>
            <w:r>
              <w:rPr>
                <w:sz w:val="16"/>
              </w:rPr>
              <w:t>Eno-Haw Regional (FEMA plan 110807)</w:t>
            </w:r>
          </w:p>
        </w:tc>
        <w:tc>
          <w:tcPr>
            <w:tcW w:type="dxa" w:w="1037"/>
          </w:tcPr>
          <w:p>
            <w:pPr>
              <w:spacing w:after="0"/>
              <w:jc w:val="left"/>
            </w:pPr>
            <w:r>
              <w:rPr>
                <w:sz w:val="16"/>
              </w:rPr>
              <w:t>2025-06-11</w:t>
            </w:r>
          </w:p>
        </w:tc>
        <w:tc>
          <w:tcPr>
            <w:tcW w:type="dxa" w:w="1037"/>
          </w:tcPr>
          <w:p>
            <w:pPr>
              <w:spacing w:after="0"/>
              <w:jc w:val="left"/>
            </w:pPr>
            <w:r>
              <w:rPr>
                <w:sz w:val="16"/>
              </w:rPr>
              <w:t>2030-06-10</w:t>
            </w:r>
          </w:p>
        </w:tc>
        <w:tc>
          <w:tcPr>
            <w:tcW w:type="dxa" w:w="892"/>
          </w:tcPr>
          <w:p>
            <w:pPr>
              <w:spacing w:after="0"/>
              <w:jc w:val="right"/>
            </w:pPr>
            <w:r>
              <w:rPr>
                <w:sz w:val="16"/>
              </w:rPr>
              <w:t>1,351</w:t>
            </w:r>
          </w:p>
        </w:tc>
        <w:tc>
          <w:tcPr>
            <w:tcW w:type="dxa" w:w="946"/>
          </w:tcPr>
          <w:p>
            <w:pPr>
              <w:spacing w:after="0"/>
              <w:jc w:val="left"/>
            </w:pPr>
          </w:p>
        </w:tc>
        <w:tc>
          <w:tcPr>
            <w:tcW w:type="dxa" w:w="1037"/>
          </w:tcPr>
          <w:p>
            <w:pPr>
              <w:spacing w:after="0"/>
              <w:jc w:val="left"/>
            </w:pPr>
          </w:p>
        </w:tc>
      </w:tr>
      <w:tr>
        <w:trPr>
          <w:cantSplit/>
        </w:trPr>
        <w:tc>
          <w:tcPr>
            <w:tcW w:type="dxa" w:w="1571"/>
          </w:tcPr>
          <w:p>
            <w:pPr>
              <w:spacing w:after="0"/>
              <w:jc w:val="left"/>
            </w:pPr>
            <w:r>
              <w:rPr>
                <w:sz w:val="16"/>
              </w:rPr>
              <w:t>University of North Carolina-Chapel Hill</w:t>
            </w:r>
          </w:p>
        </w:tc>
        <w:tc>
          <w:tcPr>
            <w:tcW w:type="dxa" w:w="1751"/>
          </w:tcPr>
          <w:p>
            <w:pPr>
              <w:spacing w:after="0"/>
              <w:jc w:val="left"/>
            </w:pPr>
            <w:r>
              <w:rPr>
                <w:sz w:val="16"/>
              </w:rPr>
              <w:t>College/University</w:t>
            </w:r>
          </w:p>
        </w:tc>
        <w:tc>
          <w:tcPr>
            <w:tcW w:type="dxa" w:w="2614"/>
          </w:tcPr>
          <w:p>
            <w:pPr>
              <w:spacing w:after="0"/>
              <w:jc w:val="left"/>
            </w:pPr>
            <w:r>
              <w:rPr>
                <w:sz w:val="16"/>
              </w:rPr>
              <w:t>Approved, expires 2031-08-26</w:t>
            </w:r>
          </w:p>
        </w:tc>
        <w:tc>
          <w:tcPr>
            <w:tcW w:type="dxa" w:w="3228"/>
          </w:tcPr>
          <w:p>
            <w:pPr>
              <w:spacing w:after="0"/>
              <w:jc w:val="left"/>
            </w:pPr>
            <w:r>
              <w:rPr>
                <w:sz w:val="16"/>
              </w:rPr>
              <w:t>University of North Carolina - Eastern Campuses (FEMA plan 111827)</w:t>
            </w:r>
          </w:p>
        </w:tc>
        <w:tc>
          <w:tcPr>
            <w:tcW w:type="dxa" w:w="1037"/>
          </w:tcPr>
          <w:p>
            <w:pPr>
              <w:spacing w:after="0"/>
              <w:jc w:val="left"/>
            </w:pPr>
            <w:r>
              <w:rPr>
                <w:sz w:val="16"/>
              </w:rPr>
              <w:t>2026-08-27</w:t>
            </w:r>
          </w:p>
        </w:tc>
        <w:tc>
          <w:tcPr>
            <w:tcW w:type="dxa" w:w="1037"/>
          </w:tcPr>
          <w:p>
            <w:pPr>
              <w:spacing w:after="0"/>
              <w:jc w:val="left"/>
            </w:pPr>
            <w:r>
              <w:rPr>
                <w:sz w:val="16"/>
              </w:rPr>
              <w:t>2031-08-26</w:t>
            </w:r>
          </w:p>
        </w:tc>
        <w:tc>
          <w:tcPr>
            <w:tcW w:type="dxa" w:w="892"/>
          </w:tcPr>
          <w:p>
            <w:pPr>
              <w:spacing w:after="0"/>
              <w:jc w:val="right"/>
            </w:pPr>
            <w:r>
              <w:rPr>
                <w:sz w:val="16"/>
              </w:rPr>
              <w:t>1,793</w:t>
            </w:r>
          </w:p>
        </w:tc>
        <w:tc>
          <w:tcPr>
            <w:tcW w:type="dxa" w:w="946"/>
          </w:tcPr>
          <w:p>
            <w:pPr>
              <w:spacing w:after="0"/>
              <w:jc w:val="left"/>
            </w:pPr>
          </w:p>
        </w:tc>
        <w:tc>
          <w:tcPr>
            <w:tcW w:type="dxa" w:w="1037"/>
          </w:tcPr>
          <w:p>
            <w:pPr>
              <w:spacing w:after="0"/>
              <w:jc w:val="left"/>
            </w:pPr>
          </w:p>
        </w:tc>
      </w:tr>
    </w:tbl>
    <w:p>
      <w:pPr>
        <w:spacing w:after="40" w:before="60"/>
      </w:pPr>
      <w:r>
        <w:rPr>
          <w:sz w:val="15"/>
        </w:rPr>
        <w:t>Plan 110807 also covers 13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$33,187,068</w:t>
            </w:r>
          </w:p>
        </w:tc>
        <w:tc>
          <w:tcPr>
            <w:tcW w:type="dxa" w:w="1126"/>
          </w:tcPr>
          <w:p>
            <w:pPr>
              <w:spacing w:after="0"/>
              <w:jc w:val="right"/>
            </w:pPr>
            <w:r>
              <w:rPr>
                <w:sz w:val="16"/>
              </w:rPr>
              <w:t>$11,351</w:t>
            </w:r>
          </w:p>
        </w:tc>
        <w:tc>
          <w:tcPr>
            <w:tcW w:type="dxa" w:w="1270"/>
          </w:tcPr>
          <w:p>
            <w:pPr>
              <w:spacing w:after="0"/>
              <w:jc w:val="right"/>
            </w:pPr>
            <w:r>
              <w:rPr>
                <w:sz w:val="16"/>
              </w:rPr>
              <w:t>$60,432</w:t>
            </w:r>
          </w:p>
        </w:tc>
        <w:tc>
          <w:tcPr>
            <w:tcW w:type="dxa" w:w="1157"/>
          </w:tcPr>
          <w:p>
            <w:pPr>
              <w:spacing w:after="0"/>
              <w:jc w:val="right"/>
            </w:pPr>
            <w:r>
              <w:rPr>
                <w:sz w:val="16"/>
              </w:rPr>
              <w:t>$33,258,852</w:t>
            </w:r>
          </w:p>
        </w:tc>
        <w:tc>
          <w:tcPr>
            <w:tcW w:type="dxa" w:w="1131"/>
          </w:tcPr>
          <w:p>
            <w:pPr>
              <w:spacing w:after="0"/>
              <w:jc w:val="right"/>
            </w:pPr>
            <w:r>
              <w:rPr>
                <w:sz w:val="16"/>
              </w:rPr>
              <w:t>79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$2,163,762</w:t>
            </w:r>
          </w:p>
        </w:tc>
        <w:tc>
          <w:tcPr>
            <w:tcW w:type="dxa" w:w="1126"/>
          </w:tcPr>
          <w:p>
            <w:pPr>
              <w:spacing w:after="0"/>
              <w:jc w:val="right"/>
            </w:pPr>
            <w:r>
              <w:rPr>
                <w:sz w:val="16"/>
              </w:rPr>
              <w:t>$767</w:t>
            </w:r>
          </w:p>
        </w:tc>
        <w:tc>
          <w:tcPr>
            <w:tcW w:type="dxa" w:w="1270"/>
          </w:tcPr>
          <w:p>
            <w:pPr>
              <w:spacing w:after="0"/>
              <w:jc w:val="right"/>
            </w:pPr>
            <w:r>
              <w:rPr>
                <w:sz w:val="16"/>
              </w:rPr>
              <w:t>$3,054,848</w:t>
            </w:r>
          </w:p>
        </w:tc>
        <w:tc>
          <w:tcPr>
            <w:tcW w:type="dxa" w:w="1157"/>
          </w:tcPr>
          <w:p>
            <w:pPr>
              <w:spacing w:after="0"/>
              <w:jc w:val="right"/>
            </w:pPr>
            <w:r>
              <w:rPr>
                <w:sz w:val="16"/>
              </w:rPr>
              <w:t>$5,219,377</w:t>
            </w:r>
          </w:p>
        </w:tc>
        <w:tc>
          <w:tcPr>
            <w:tcW w:type="dxa" w:w="1131"/>
          </w:tcPr>
          <w:p>
            <w:pPr>
              <w:spacing w:after="0"/>
              <w:jc w:val="right"/>
            </w:pPr>
            <w:r>
              <w:rPr>
                <w:sz w:val="16"/>
              </w:rPr>
              <w:t>8</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Hurricane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$2,735,234</w:t>
            </w:r>
          </w:p>
        </w:tc>
        <w:tc>
          <w:tcPr>
            <w:tcW w:type="dxa" w:w="1126"/>
          </w:tcPr>
          <w:p>
            <w:pPr>
              <w:spacing w:after="0"/>
              <w:jc w:val="right"/>
            </w:pPr>
            <w:r>
              <w:rPr>
                <w:sz w:val="16"/>
              </w:rPr>
              <w:t>$116,064</w:t>
            </w:r>
          </w:p>
        </w:tc>
        <w:tc>
          <w:tcPr>
            <w:tcW w:type="dxa" w:w="1270"/>
          </w:tcPr>
          <w:p>
            <w:pPr>
              <w:spacing w:after="0"/>
              <w:jc w:val="right"/>
            </w:pPr>
            <w:r>
              <w:rPr>
                <w:sz w:val="16"/>
              </w:rPr>
              <w:t>$148,038</w:t>
            </w:r>
          </w:p>
        </w:tc>
        <w:tc>
          <w:tcPr>
            <w:tcW w:type="dxa" w:w="1157"/>
          </w:tcPr>
          <w:p>
            <w:pPr>
              <w:spacing w:after="0"/>
              <w:jc w:val="right"/>
            </w:pPr>
            <w:r>
              <w:rPr>
                <w:sz w:val="16"/>
              </w:rPr>
              <w:t>$2,999,336</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$99</w:t>
            </w:r>
          </w:p>
        </w:tc>
        <w:tc>
          <w:tcPr>
            <w:tcW w:type="dxa" w:w="1126"/>
          </w:tcPr>
          <w:p>
            <w:pPr>
              <w:spacing w:after="0"/>
              <w:jc w:val="right"/>
            </w:pPr>
            <w:r>
              <w:rPr>
                <w:sz w:val="16"/>
              </w:rPr>
              <w:t>$64</w:t>
            </w:r>
          </w:p>
        </w:tc>
        <w:tc>
          <w:tcPr>
            <w:tcW w:type="dxa" w:w="1270"/>
          </w:tcPr>
          <w:p>
            <w:pPr>
              <w:spacing w:after="0"/>
              <w:jc w:val="right"/>
            </w:pPr>
            <w:r>
              <w:rPr>
                <w:sz w:val="16"/>
              </w:rPr>
              <w:t>$2,394,906</w:t>
            </w:r>
          </w:p>
        </w:tc>
        <w:tc>
          <w:tcPr>
            <w:tcW w:type="dxa" w:w="1157"/>
          </w:tcPr>
          <w:p>
            <w:pPr>
              <w:spacing w:after="0"/>
              <w:jc w:val="right"/>
            </w:pPr>
            <w:r>
              <w:rPr>
                <w:sz w:val="16"/>
              </w:rPr>
              <w:t>$2,395,069</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$216,601</w:t>
            </w:r>
          </w:p>
        </w:tc>
        <w:tc>
          <w:tcPr>
            <w:tcW w:type="dxa" w:w="1126"/>
          </w:tcPr>
          <w:p>
            <w:pPr>
              <w:spacing w:after="0"/>
              <w:jc w:val="right"/>
            </w:pPr>
            <w:r>
              <w:rPr>
                <w:sz w:val="16"/>
              </w:rPr>
              <w:t>$7,623</w:t>
            </w:r>
          </w:p>
        </w:tc>
        <w:tc>
          <w:tcPr>
            <w:tcW w:type="dxa" w:w="1270"/>
          </w:tcPr>
          <w:p>
            <w:pPr>
              <w:spacing w:after="0"/>
              <w:jc w:val="right"/>
            </w:pPr>
            <w:r>
              <w:rPr>
                <w:sz w:val="16"/>
              </w:rPr>
              <w:t>$1,132,714</w:t>
            </w:r>
          </w:p>
        </w:tc>
        <w:tc>
          <w:tcPr>
            <w:tcW w:type="dxa" w:w="1157"/>
          </w:tcPr>
          <w:p>
            <w:pPr>
              <w:spacing w:after="0"/>
              <w:jc w:val="right"/>
            </w:pPr>
            <w:r>
              <w:rPr>
                <w:sz w:val="16"/>
              </w:rPr>
              <w:t>$1,356,939</w:t>
            </w:r>
          </w:p>
        </w:tc>
        <w:tc>
          <w:tcPr>
            <w:tcW w:type="dxa" w:w="1131"/>
          </w:tcPr>
          <w:p>
            <w:pPr>
              <w:spacing w:after="0"/>
              <w:jc w:val="right"/>
            </w:pPr>
            <w:r>
              <w:rPr>
                <w:sz w:val="16"/>
              </w:rPr>
              <w:t>268</w:t>
            </w:r>
          </w:p>
        </w:tc>
        <w:tc>
          <w:tcPr>
            <w:tcW w:type="dxa" w:w="2007"/>
          </w:tcPr>
          <w:p>
            <w:pPr>
              <w:spacing w:after="0"/>
              <w:jc w:val="left"/>
            </w:pPr>
          </w:p>
        </w:tc>
        <w:tc>
          <w:tcPr>
            <w:tcW w:type="dxa" w:w="1944"/>
          </w:tcPr>
          <w:p>
            <w:pPr>
              <w:spacing w:after="0"/>
              <w:jc w:val="left"/>
            </w:pPr>
            <w:r>
              <w:rPr>
                <w:sz w:val="16"/>
              </w:rPr>
              <w:t>Includes 4 High Wind records and 15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Lightning</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$144,316</w:t>
            </w:r>
          </w:p>
        </w:tc>
        <w:tc>
          <w:tcPr>
            <w:tcW w:type="dxa" w:w="1126"/>
          </w:tcPr>
          <w:p>
            <w:pPr>
              <w:spacing w:after="0"/>
              <w:jc w:val="right"/>
            </w:pPr>
          </w:p>
        </w:tc>
        <w:tc>
          <w:tcPr>
            <w:tcW w:type="dxa" w:w="1270"/>
          </w:tcPr>
          <w:p>
            <w:pPr>
              <w:spacing w:after="0"/>
              <w:jc w:val="right"/>
            </w:pPr>
            <w:r>
              <w:rPr>
                <w:sz w:val="16"/>
              </w:rPr>
              <w:t>$1,027,500</w:t>
            </w:r>
          </w:p>
        </w:tc>
        <w:tc>
          <w:tcPr>
            <w:tcW w:type="dxa" w:w="1157"/>
          </w:tcPr>
          <w:p>
            <w:pPr>
              <w:spacing w:after="0"/>
              <w:jc w:val="right"/>
            </w:pPr>
            <w:r>
              <w:rPr>
                <w:sz w:val="16"/>
              </w:rPr>
              <w:t>$1,171,816</w:t>
            </w:r>
          </w:p>
        </w:tc>
        <w:tc>
          <w:tcPr>
            <w:tcW w:type="dxa" w:w="1131"/>
          </w:tcPr>
          <w:p>
            <w:pPr>
              <w:spacing w:after="0"/>
              <w:jc w:val="right"/>
            </w:pPr>
            <w:r>
              <w:rPr>
                <w:sz w:val="16"/>
              </w:rPr>
              <w:t>10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$665,723</w:t>
            </w:r>
          </w:p>
        </w:tc>
        <w:tc>
          <w:tcPr>
            <w:tcW w:type="dxa" w:w="1126"/>
          </w:tcPr>
          <w:p>
            <w:pPr>
              <w:spacing w:after="0"/>
              <w:jc w:val="right"/>
            </w:pPr>
            <w:r>
              <w:rPr>
                <w:sz w:val="16"/>
              </w:rPr>
              <w:t>$24,616</w:t>
            </w:r>
          </w:p>
        </w:tc>
        <w:tc>
          <w:tcPr>
            <w:tcW w:type="dxa" w:w="1270"/>
          </w:tcPr>
          <w:p>
            <w:pPr>
              <w:spacing w:after="0"/>
              <w:jc w:val="right"/>
            </w:pPr>
            <w:r>
              <w:rPr>
                <w:sz w:val="16"/>
              </w:rPr>
              <w:t>$215,564</w:t>
            </w:r>
          </w:p>
        </w:tc>
        <w:tc>
          <w:tcPr>
            <w:tcW w:type="dxa" w:w="1157"/>
          </w:tcPr>
          <w:p>
            <w:pPr>
              <w:spacing w:after="0"/>
              <w:jc w:val="right"/>
            </w:pPr>
            <w:r>
              <w:rPr>
                <w:sz w:val="16"/>
              </w:rPr>
              <w:t>$905,903</w:t>
            </w:r>
          </w:p>
        </w:tc>
        <w:tc>
          <w:tcPr>
            <w:tcW w:type="dxa" w:w="1131"/>
          </w:tcPr>
          <w:p>
            <w:pPr>
              <w:spacing w:after="0"/>
              <w:jc w:val="right"/>
            </w:pPr>
            <w:r>
              <w:rPr>
                <w:sz w:val="16"/>
              </w:rPr>
              <w:t>56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$558,561</w:t>
            </w:r>
          </w:p>
        </w:tc>
        <w:tc>
          <w:tcPr>
            <w:tcW w:type="dxa" w:w="1126"/>
          </w:tcPr>
          <w:p>
            <w:pPr>
              <w:spacing w:after="0"/>
              <w:jc w:val="right"/>
            </w:pPr>
          </w:p>
        </w:tc>
        <w:tc>
          <w:tcPr>
            <w:tcW w:type="dxa" w:w="1270"/>
          </w:tcPr>
          <w:p>
            <w:pPr>
              <w:spacing w:after="0"/>
              <w:jc w:val="right"/>
            </w:pPr>
            <w:r>
              <w:rPr>
                <w:sz w:val="16"/>
              </w:rPr>
              <w:t>$184,995</w:t>
            </w:r>
          </w:p>
        </w:tc>
        <w:tc>
          <w:tcPr>
            <w:tcW w:type="dxa" w:w="1157"/>
          </w:tcPr>
          <w:p>
            <w:pPr>
              <w:spacing w:after="0"/>
              <w:jc w:val="right"/>
            </w:pPr>
            <w:r>
              <w:rPr>
                <w:sz w:val="16"/>
              </w:rPr>
              <w:t>$743,556</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9</w:t>
            </w:r>
          </w:p>
        </w:tc>
        <w:tc>
          <w:tcPr>
            <w:tcW w:type="dxa" w:w="1037"/>
          </w:tcPr>
          <w:p>
            <w:pPr>
              <w:spacing w:after="0"/>
              <w:jc w:val="left"/>
            </w:pPr>
            <w:r>
              <w:rPr>
                <w:sz w:val="16"/>
              </w:rPr>
              <w:t>Cold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$11,174</w:t>
            </w:r>
          </w:p>
        </w:tc>
        <w:tc>
          <w:tcPr>
            <w:tcW w:type="dxa" w:w="1126"/>
          </w:tcPr>
          <w:p>
            <w:pPr>
              <w:spacing w:after="0"/>
              <w:jc w:val="right"/>
            </w:pPr>
            <w:r>
              <w:rPr>
                <w:sz w:val="16"/>
              </w:rPr>
              <w:t>$23,960</w:t>
            </w:r>
          </w:p>
        </w:tc>
        <w:tc>
          <w:tcPr>
            <w:tcW w:type="dxa" w:w="1270"/>
          </w:tcPr>
          <w:p>
            <w:pPr>
              <w:spacing w:after="0"/>
              <w:jc w:val="right"/>
            </w:pPr>
            <w:r>
              <w:rPr>
                <w:sz w:val="16"/>
              </w:rPr>
              <w:t>$656,288</w:t>
            </w:r>
          </w:p>
        </w:tc>
        <w:tc>
          <w:tcPr>
            <w:tcW w:type="dxa" w:w="1157"/>
          </w:tcPr>
          <w:p>
            <w:pPr>
              <w:spacing w:after="0"/>
              <w:jc w:val="right"/>
            </w:pPr>
            <w:r>
              <w:rPr>
                <w:sz w:val="16"/>
              </w:rPr>
              <w:t>$691,422</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10</w:t>
            </w:r>
          </w:p>
        </w:tc>
        <w:tc>
          <w:tcPr>
            <w:tcW w:type="dxa" w:w="1037"/>
          </w:tcPr>
          <w:p>
            <w:pPr>
              <w:spacing w:after="0"/>
              <w:jc w:val="left"/>
            </w:pPr>
            <w:r>
              <w:rPr>
                <w:sz w:val="16"/>
              </w:rPr>
              <w:t>Winter Weather</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$28,159</w:t>
            </w:r>
          </w:p>
        </w:tc>
        <w:tc>
          <w:tcPr>
            <w:tcW w:type="dxa" w:w="1126"/>
          </w:tcPr>
          <w:p>
            <w:pPr>
              <w:spacing w:after="0"/>
              <w:jc w:val="right"/>
            </w:pPr>
            <w:r>
              <w:rPr>
                <w:sz w:val="16"/>
              </w:rPr>
              <w:t>$262</w:t>
            </w:r>
          </w:p>
        </w:tc>
        <w:tc>
          <w:tcPr>
            <w:tcW w:type="dxa" w:w="1270"/>
          </w:tcPr>
          <w:p>
            <w:pPr>
              <w:spacing w:after="0"/>
              <w:jc w:val="right"/>
            </w:pPr>
            <w:r>
              <w:rPr>
                <w:sz w:val="16"/>
              </w:rPr>
              <w:t>$344,080</w:t>
            </w:r>
          </w:p>
        </w:tc>
        <w:tc>
          <w:tcPr>
            <w:tcW w:type="dxa" w:w="1157"/>
          </w:tcPr>
          <w:p>
            <w:pPr>
              <w:spacing w:after="0"/>
              <w:jc w:val="right"/>
            </w:pPr>
            <w:r>
              <w:rPr>
                <w:sz w:val="16"/>
              </w:rPr>
              <w:t>$372,502</w:t>
            </w:r>
          </w:p>
        </w:tc>
        <w:tc>
          <w:tcPr>
            <w:tcW w:type="dxa" w:w="1131"/>
          </w:tcPr>
          <w:p>
            <w:pPr>
              <w:spacing w:after="0"/>
              <w:jc w:val="right"/>
            </w:pPr>
            <w:r>
              <w:rPr>
                <w:sz w:val="16"/>
              </w:rPr>
              <w:t>74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$187,798</w:t>
            </w:r>
          </w:p>
        </w:tc>
        <w:tc>
          <w:tcPr>
            <w:tcW w:type="dxa" w:w="1126"/>
          </w:tcPr>
          <w:p>
            <w:pPr>
              <w:spacing w:after="0"/>
              <w:jc w:val="right"/>
            </w:pPr>
          </w:p>
        </w:tc>
        <w:tc>
          <w:tcPr>
            <w:tcW w:type="dxa" w:w="1270"/>
          </w:tcPr>
          <w:p>
            <w:pPr>
              <w:spacing w:after="0"/>
              <w:jc w:val="right"/>
            </w:pPr>
            <w:r>
              <w:rPr>
                <w:sz w:val="16"/>
              </w:rPr>
              <w:t>$143,369</w:t>
            </w:r>
          </w:p>
        </w:tc>
        <w:tc>
          <w:tcPr>
            <w:tcW w:type="dxa" w:w="1157"/>
          </w:tcPr>
          <w:p>
            <w:pPr>
              <w:spacing w:after="0"/>
              <w:jc w:val="right"/>
            </w:pPr>
            <w:r>
              <w:rPr>
                <w:sz w:val="16"/>
              </w:rPr>
              <w:t>$331,168</w:t>
            </w:r>
          </w:p>
        </w:tc>
        <w:tc>
          <w:tcPr>
            <w:tcW w:type="dxa" w:w="1131"/>
          </w:tcPr>
          <w:p>
            <w:pPr>
              <w:spacing w:after="0"/>
              <w:jc w:val="right"/>
            </w:pPr>
            <w:r>
              <w:rPr>
                <w:sz w:val="16"/>
              </w:rPr>
              <w:t>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$248,719</w:t>
            </w:r>
          </w:p>
        </w:tc>
        <w:tc>
          <w:tcPr>
            <w:tcW w:type="dxa" w:w="1270"/>
          </w:tcPr>
          <w:p>
            <w:pPr>
              <w:spacing w:after="0"/>
              <w:jc w:val="right"/>
            </w:pPr>
          </w:p>
        </w:tc>
        <w:tc>
          <w:tcPr>
            <w:tcW w:type="dxa" w:w="1157"/>
          </w:tcPr>
          <w:p>
            <w:pPr>
              <w:spacing w:after="0"/>
              <w:jc w:val="right"/>
            </w:pPr>
            <w:r>
              <w:rPr>
                <w:sz w:val="16"/>
              </w:rPr>
              <w:t>$248,719</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2 times; no Storm Events record of this type.</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$13,553</w:t>
            </w:r>
          </w:p>
        </w:tc>
        <w:tc>
          <w:tcPr>
            <w:tcW w:type="dxa" w:w="1126"/>
          </w:tcPr>
          <w:p>
            <w:pPr>
              <w:spacing w:after="0"/>
              <w:jc w:val="right"/>
            </w:pPr>
            <w:r>
              <w:rPr>
                <w:sz w:val="16"/>
              </w:rPr>
              <w:t>$13</w:t>
            </w:r>
          </w:p>
        </w:tc>
        <w:tc>
          <w:tcPr>
            <w:tcW w:type="dxa" w:w="1270"/>
          </w:tcPr>
          <w:p>
            <w:pPr>
              <w:spacing w:after="0"/>
              <w:jc w:val="right"/>
            </w:pPr>
            <w:r>
              <w:rPr>
                <w:sz w:val="16"/>
              </w:rPr>
              <w:t>$2,309</w:t>
            </w:r>
          </w:p>
        </w:tc>
        <w:tc>
          <w:tcPr>
            <w:tcW w:type="dxa" w:w="1157"/>
          </w:tcPr>
          <w:p>
            <w:pPr>
              <w:spacing w:after="0"/>
              <w:jc w:val="right"/>
            </w:pPr>
            <w:r>
              <w:rPr>
                <w:sz w:val="16"/>
              </w:rPr>
              <w:t>$15,875</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$835</w:t>
            </w:r>
          </w:p>
        </w:tc>
        <w:tc>
          <w:tcPr>
            <w:tcW w:type="dxa" w:w="1126"/>
          </w:tcPr>
          <w:p>
            <w:pPr>
              <w:spacing w:after="0"/>
              <w:jc w:val="right"/>
            </w:pPr>
          </w:p>
        </w:tc>
        <w:tc>
          <w:tcPr>
            <w:tcW w:type="dxa" w:w="1270"/>
          </w:tcPr>
          <w:p>
            <w:pPr>
              <w:spacing w:after="0"/>
              <w:jc w:val="right"/>
            </w:pPr>
            <w:r>
              <w:rPr>
                <w:sz w:val="16"/>
              </w:rPr>
              <w:t>$76</w:t>
            </w:r>
          </w:p>
        </w:tc>
        <w:tc>
          <w:tcPr>
            <w:tcW w:type="dxa" w:w="1157"/>
          </w:tcPr>
          <w:p>
            <w:pPr>
              <w:spacing w:after="0"/>
              <w:jc w:val="right"/>
            </w:pPr>
            <w:r>
              <w:rPr>
                <w:sz w:val="16"/>
              </w:rPr>
              <w:t>$911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42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42 of 42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4"/>
        <w:gridCol w:w="1765"/>
        <w:gridCol w:w="1596"/>
        <w:gridCol w:w="1427"/>
        <w:gridCol w:w="1784"/>
        <w:gridCol w:w="1715"/>
        <w:gridCol w:w="1735"/>
        <w:gridCol w:w="2304"/>
      </w:tblGrid>
      <w:tr>
        <w:trPr>
          <w:cantSplit/>
          <w:tblHeader/>
        </w:trPr>
        <w:tc>
          <w:tcPr>
            <w:tcW w:type="dxa" w:w="1784"/>
            <w:shd w:val="clear" w:color="auto" w:fill="E8E8E8"/>
          </w:tcPr>
          <w:p>
            <w:pPr>
              <w:spacing w:after="0"/>
              <w:jc w:val="left"/>
            </w:pPr>
            <w:r>
              <w:rPr>
                <w:b/>
                <w:sz w:val="16"/>
              </w:rPr>
              <w:t>Hazard</w:t>
            </w:r>
          </w:p>
        </w:tc>
        <w:tc>
          <w:tcPr>
            <w:tcW w:type="dxa" w:w="1765"/>
            <w:shd w:val="clear" w:color="auto" w:fill="E8E8E8"/>
          </w:tcPr>
          <w:p>
            <w:pPr>
              <w:spacing w:after="0"/>
              <w:jc w:val="left"/>
            </w:pPr>
            <w:r>
              <w:rPr>
                <w:b/>
                <w:sz w:val="16"/>
              </w:rPr>
              <w:t>Scale</w:t>
            </w:r>
          </w:p>
        </w:tc>
        <w:tc>
          <w:tcPr>
            <w:tcW w:type="dxa" w:w="1596"/>
            <w:shd w:val="clear" w:color="auto" w:fill="E8E8E8"/>
          </w:tcPr>
          <w:p>
            <w:pPr>
              <w:spacing w:after="0"/>
              <w:jc w:val="right"/>
            </w:pPr>
            <w:r>
              <w:rPr>
                <w:b/>
                <w:sz w:val="16"/>
              </w:rPr>
              <w:t>Records</w:t>
            </w:r>
          </w:p>
          <w:p>
            <w:pPr>
              <w:spacing w:after="0"/>
              <w:jc w:val="right"/>
            </w:pPr>
            <w:r>
              <w:rPr>
                <w:i/>
                <w:color w:val="555555"/>
                <w:sz w:val="14"/>
              </w:rPr>
              <w:t>count, years</w:t>
            </w:r>
          </w:p>
        </w:tc>
        <w:tc>
          <w:tcPr>
            <w:tcW w:type="dxa" w:w="1427"/>
            <w:shd w:val="clear" w:color="auto" w:fill="E8E8E8"/>
          </w:tcPr>
          <w:p>
            <w:pPr>
              <w:spacing w:after="0"/>
              <w:jc w:val="left"/>
            </w:pPr>
            <w:r>
              <w:rPr>
                <w:b/>
                <w:sz w:val="16"/>
              </w:rPr>
              <w:t>Observed range</w:t>
            </w:r>
          </w:p>
        </w:tc>
        <w:tc>
          <w:tcPr>
            <w:tcW w:type="dxa" w:w="1784"/>
            <w:shd w:val="clear" w:color="auto" w:fill="E8E8E8"/>
          </w:tcPr>
          <w:p>
            <w:pPr>
              <w:spacing w:after="0"/>
              <w:jc w:val="left"/>
            </w:pPr>
            <w:r>
              <w:rPr>
                <w:b/>
                <w:sz w:val="16"/>
              </w:rPr>
              <w:t>Worst recorded event</w:t>
            </w:r>
          </w:p>
        </w:tc>
        <w:tc>
          <w:tcPr>
            <w:tcW w:type="dxa" w:w="1715"/>
            <w:shd w:val="clear" w:color="auto" w:fill="E8E8E8"/>
          </w:tcPr>
          <w:p>
            <w:pPr>
              <w:spacing w:after="0"/>
              <w:jc w:val="left"/>
            </w:pPr>
            <w:r>
              <w:rPr>
                <w:b/>
                <w:sz w:val="16"/>
              </w:rPr>
              <w:t>Most damaging (when different)</w:t>
            </w:r>
          </w:p>
        </w:tc>
        <w:tc>
          <w:tcPr>
            <w:tcW w:type="dxa" w:w="1735"/>
            <w:shd w:val="clear" w:color="auto" w:fill="E8E8E8"/>
          </w:tcPr>
          <w:p>
            <w:pPr>
              <w:spacing w:after="0"/>
              <w:jc w:val="left"/>
            </w:pPr>
            <w:r>
              <w:rPr>
                <w:b/>
                <w:sz w:val="16"/>
              </w:rPr>
              <w:t>How it applies to members</w:t>
            </w:r>
          </w:p>
        </w:tc>
        <w:tc>
          <w:tcPr>
            <w:tcW w:type="dxa" w:w="2304"/>
            <w:shd w:val="clear" w:color="auto" w:fill="E8E8E8"/>
          </w:tcPr>
          <w:p>
            <w:pPr>
              <w:spacing w:after="0"/>
              <w:jc w:val="left"/>
            </w:pPr>
            <w:r>
              <w:rPr>
                <w:b/>
                <w:sz w:val="16"/>
              </w:rPr>
              <w:t>Note</w:t>
            </w:r>
          </w:p>
        </w:tc>
      </w:tr>
      <w:tr>
        <w:trPr>
          <w:cantSplit/>
        </w:trPr>
        <w:tc>
          <w:tcPr>
            <w:tcW w:type="dxa" w:w="1784"/>
          </w:tcPr>
          <w:p>
            <w:pPr>
              <w:spacing w:after="0"/>
              <w:jc w:val="left"/>
            </w:pPr>
            <w:r>
              <w:rPr>
                <w:sz w:val="16"/>
              </w:rPr>
              <w:t>Avalanche</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427"/>
          </w:tcPr>
          <w:p>
            <w:pPr>
              <w:spacing w:after="0"/>
              <w:jc w:val="left"/>
            </w:pPr>
          </w:p>
        </w:tc>
        <w:tc>
          <w:tcPr>
            <w:tcW w:type="dxa" w:w="1784"/>
          </w:tcPr>
          <w:p>
            <w:pPr>
              <w:spacing w:after="0"/>
              <w:jc w:val="left"/>
            </w:pPr>
          </w:p>
        </w:tc>
        <w:tc>
          <w:tcPr>
            <w:tcW w:type="dxa" w:w="1715"/>
          </w:tcPr>
          <w:p>
            <w:pPr>
              <w:spacing w:after="0"/>
              <w:jc w:val="left"/>
            </w:pPr>
          </w:p>
        </w:tc>
        <w:tc>
          <w:tcPr>
            <w:tcW w:type="dxa" w:w="1735"/>
          </w:tcPr>
          <w:p>
            <w:pPr>
              <w:spacing w:after="0"/>
              <w:jc w:val="left"/>
            </w:pPr>
          </w:p>
        </w:tc>
        <w:tc>
          <w:tcPr>
            <w:tcW w:type="dxa" w:w="2304"/>
          </w:tcPr>
          <w:p>
            <w:pPr>
              <w:spacing w:after="0"/>
              <w:jc w:val="left"/>
            </w:pPr>
            <w:r>
              <w:rPr>
                <w:sz w:val="16"/>
              </w:rPr>
              <w:t>Physical measure: in event narratives only; local data required.</w:t>
            </w:r>
          </w:p>
        </w:tc>
      </w:tr>
      <w:tr>
        <w:trPr>
          <w:cantSplit/>
        </w:trPr>
        <w:tc>
          <w:tcPr>
            <w:tcW w:type="dxa" w:w="1784"/>
          </w:tcPr>
          <w:p>
            <w:pPr>
              <w:spacing w:after="0"/>
              <w:jc w:val="left"/>
            </w:pPr>
            <w:r>
              <w:rPr>
                <w:sz w:val="16"/>
              </w:rPr>
              <w:t>Coastal Flood, Storm Surge/Tide</w:t>
            </w:r>
          </w:p>
        </w:tc>
        <w:tc>
          <w:tcPr>
            <w:tcW w:type="dxa" w:w="1765"/>
          </w:tcPr>
          <w:p>
            <w:pPr>
              <w:spacing w:after="0"/>
              <w:jc w:val="left"/>
            </w:pPr>
            <w:r>
              <w:rPr>
                <w:sz w:val="16"/>
              </w:rPr>
              <w:t>none in data (FIRM for depth)</w:t>
            </w:r>
          </w:p>
        </w:tc>
        <w:tc>
          <w:tcPr>
            <w:tcW w:type="dxa" w:w="1596"/>
          </w:tcPr>
          <w:p>
            <w:pPr>
              <w:spacing w:after="0"/>
              <w:jc w:val="right"/>
            </w:pPr>
            <w:r>
              <w:rPr>
                <w:sz w:val="16"/>
              </w:rPr>
              <w:t>0</w:t>
            </w:r>
          </w:p>
        </w:tc>
        <w:tc>
          <w:tcPr>
            <w:tcW w:type="dxa" w:w="1427"/>
          </w:tcPr>
          <w:p>
            <w:pPr>
              <w:spacing w:after="0"/>
              <w:jc w:val="left"/>
            </w:pPr>
          </w:p>
        </w:tc>
        <w:tc>
          <w:tcPr>
            <w:tcW w:type="dxa" w:w="1784"/>
          </w:tcPr>
          <w:p>
            <w:pPr>
              <w:spacing w:after="0"/>
              <w:jc w:val="left"/>
            </w:pPr>
          </w:p>
        </w:tc>
        <w:tc>
          <w:tcPr>
            <w:tcW w:type="dxa" w:w="1715"/>
          </w:tcPr>
          <w:p>
            <w:pPr>
              <w:spacing w:after="0"/>
              <w:jc w:val="left"/>
            </w:pPr>
          </w:p>
        </w:tc>
        <w:tc>
          <w:tcPr>
            <w:tcW w:type="dxa" w:w="1735"/>
          </w:tcPr>
          <w:p>
            <w:pPr>
              <w:spacing w:after="0"/>
              <w:jc w:val="left"/>
            </w:pPr>
          </w:p>
        </w:tc>
        <w:tc>
          <w:tcPr>
            <w:tcW w:type="dxa" w:w="2304"/>
          </w:tcPr>
          <w:p>
            <w:pPr>
              <w:spacing w:after="0"/>
              <w:jc w:val="left"/>
            </w:pPr>
            <w:r>
              <w:rPr>
                <w:sz w:val="16"/>
              </w:rPr>
              <w:t>Flood depth: see the FEMA Flood Insurance Rate Map.</w:t>
            </w:r>
          </w:p>
        </w:tc>
      </w:tr>
      <w:tr>
        <w:trPr>
          <w:cantSplit/>
        </w:trPr>
        <w:tc>
          <w:tcPr>
            <w:tcW w:type="dxa" w:w="1784"/>
          </w:tcPr>
          <w:p>
            <w:pPr>
              <w:spacing w:after="0"/>
              <w:jc w:val="left"/>
            </w:pPr>
            <w:r>
              <w:rPr>
                <w:sz w:val="16"/>
              </w:rPr>
              <w:t>Cold/Wind Chill, Extreme Cold/Wind Chill</w:t>
            </w:r>
          </w:p>
        </w:tc>
        <w:tc>
          <w:tcPr>
            <w:tcW w:type="dxa" w:w="1765"/>
          </w:tcPr>
          <w:p>
            <w:pPr>
              <w:spacing w:after="0"/>
              <w:jc w:val="left"/>
            </w:pPr>
            <w:r>
              <w:rPr>
                <w:sz w:val="16"/>
              </w:rPr>
              <w:t>wind chill</w:t>
            </w:r>
          </w:p>
        </w:tc>
        <w:tc>
          <w:tcPr>
            <w:tcW w:type="dxa" w:w="1596"/>
          </w:tcPr>
          <w:p>
            <w:pPr>
              <w:spacing w:after="0"/>
              <w:jc w:val="right"/>
            </w:pPr>
            <w:r>
              <w:rPr>
                <w:sz w:val="16"/>
              </w:rPr>
              <w:t>1, 1996 to 1996 (1 zone-level)</w:t>
            </w:r>
          </w:p>
        </w:tc>
        <w:tc>
          <w:tcPr>
            <w:tcW w:type="dxa" w:w="1427"/>
          </w:tcPr>
          <w:p>
            <w:pPr>
              <w:spacing w:after="0"/>
              <w:jc w:val="left"/>
            </w:pPr>
            <w:r>
              <w:rPr>
                <w:sz w:val="16"/>
              </w:rPr>
              <w:t>3 days; 1 with a recorded value</w:t>
            </w:r>
          </w:p>
        </w:tc>
        <w:tc>
          <w:tcPr>
            <w:tcW w:type="dxa" w:w="1784"/>
          </w:tcPr>
          <w:p>
            <w:pPr>
              <w:spacing w:after="0"/>
              <w:jc w:val="left"/>
            </w:pPr>
            <w:r>
              <w:rPr>
                <w:sz w:val="16"/>
              </w:rPr>
              <w:t>3 consecutive days, 1996-02-03 to 1996-02-05, zone-level</w:t>
            </w:r>
          </w:p>
        </w:tc>
        <w:tc>
          <w:tcPr>
            <w:tcW w:type="dxa" w:w="1715"/>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Wind chill: in event narratives only; local data required.</w:t>
            </w:r>
          </w:p>
        </w:tc>
      </w:tr>
      <w:tr>
        <w:trPr>
          <w:cantSplit/>
        </w:trPr>
        <w:tc>
          <w:tcPr>
            <w:tcW w:type="dxa" w:w="1784"/>
          </w:tcPr>
          <w:p>
            <w:pPr>
              <w:spacing w:after="0"/>
              <w:jc w:val="left"/>
            </w:pPr>
            <w:r>
              <w:rPr>
                <w:sz w:val="16"/>
              </w:rPr>
              <w:t>Frost/Freeze (outside NRI Cold Wave definition)</w:t>
            </w:r>
          </w:p>
        </w:tc>
        <w:tc>
          <w:tcPr>
            <w:tcW w:type="dxa" w:w="1765"/>
          </w:tcPr>
          <w:p>
            <w:pPr>
              <w:spacing w:after="0"/>
              <w:jc w:val="left"/>
            </w:pPr>
            <w:r>
              <w:rPr>
                <w:sz w:val="16"/>
              </w:rPr>
              <w:t>crop damage</w:t>
            </w:r>
          </w:p>
        </w:tc>
        <w:tc>
          <w:tcPr>
            <w:tcW w:type="dxa" w:w="1596"/>
          </w:tcPr>
          <w:p>
            <w:pPr>
              <w:spacing w:after="0"/>
              <w:jc w:val="right"/>
            </w:pPr>
            <w:r>
              <w:rPr>
                <w:sz w:val="16"/>
              </w:rPr>
              <w:t>1, 2025 to 2025 (1 zone-level)</w:t>
            </w:r>
          </w:p>
        </w:tc>
        <w:tc>
          <w:tcPr>
            <w:tcW w:type="dxa" w:w="1427"/>
          </w:tcPr>
          <w:p>
            <w:pPr>
              <w:spacing w:after="0"/>
              <w:jc w:val="left"/>
            </w:pPr>
          </w:p>
        </w:tc>
        <w:tc>
          <w:tcPr>
            <w:tcW w:type="dxa" w:w="1784"/>
          </w:tcPr>
          <w:p>
            <w:pPr>
              <w:spacing w:after="0"/>
              <w:jc w:val="left"/>
            </w:pPr>
            <w:r>
              <w:rPr>
                <w:sz w:val="16"/>
              </w:rPr>
              <w:t>No crop damage reported in 1 records.</w:t>
            </w:r>
          </w:p>
        </w:tc>
        <w:tc>
          <w:tcPr>
            <w:tcW w:type="dxa" w:w="1715"/>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Temperature: in event narratives only; local data required.</w:t>
            </w:r>
          </w:p>
        </w:tc>
      </w:tr>
      <w:tr>
        <w:trPr>
          <w:cantSplit/>
        </w:trPr>
        <w:tc>
          <w:tcPr>
            <w:tcW w:type="dxa" w:w="1784"/>
          </w:tcPr>
          <w:p>
            <w:pPr>
              <w:spacing w:after="0"/>
              <w:jc w:val="left"/>
            </w:pPr>
            <w:r>
              <w:rPr>
                <w:sz w:val="16"/>
              </w:rPr>
              <w:t>Drought</w:t>
            </w:r>
          </w:p>
        </w:tc>
        <w:tc>
          <w:tcPr>
            <w:tcW w:type="dxa" w:w="1765"/>
          </w:tcPr>
          <w:p>
            <w:pPr>
              <w:spacing w:after="0"/>
              <w:jc w:val="left"/>
            </w:pPr>
            <w:r>
              <w:rPr>
                <w:sz w:val="16"/>
              </w:rPr>
              <w:t>US Drought Monitor D-scale</w:t>
            </w:r>
          </w:p>
        </w:tc>
        <w:tc>
          <w:tcPr>
            <w:tcW w:type="dxa" w:w="1596"/>
          </w:tcPr>
          <w:p>
            <w:pPr>
              <w:spacing w:after="0"/>
              <w:jc w:val="right"/>
            </w:pPr>
            <w:r>
              <w:rPr>
                <w:sz w:val="16"/>
              </w:rPr>
              <w:t>0</w:t>
            </w:r>
          </w:p>
        </w:tc>
        <w:tc>
          <w:tcPr>
            <w:tcW w:type="dxa" w:w="1427"/>
          </w:tcPr>
          <w:p>
            <w:pPr>
              <w:spacing w:after="0"/>
              <w:jc w:val="left"/>
            </w:pPr>
          </w:p>
        </w:tc>
        <w:tc>
          <w:tcPr>
            <w:tcW w:type="dxa" w:w="1784"/>
          </w:tcPr>
          <w:p>
            <w:pPr>
              <w:spacing w:after="0"/>
              <w:jc w:val="left"/>
            </w:pPr>
          </w:p>
        </w:tc>
        <w:tc>
          <w:tcPr>
            <w:tcW w:type="dxa" w:w="1715"/>
          </w:tcPr>
          <w:p>
            <w:pPr>
              <w:spacing w:after="0"/>
              <w:jc w:val="left"/>
            </w:pPr>
          </w:p>
        </w:tc>
        <w:tc>
          <w:tcPr>
            <w:tcW w:type="dxa" w:w="1735"/>
          </w:tcPr>
          <w:p>
            <w:pPr>
              <w:spacing w:after="0"/>
              <w:jc w:val="left"/>
            </w:pPr>
          </w:p>
        </w:tc>
        <w:tc>
          <w:tcPr>
            <w:tcW w:type="dxa" w:w="23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4"/>
          </w:tcPr>
          <w:p>
            <w:pPr>
              <w:spacing w:after="0"/>
              <w:jc w:val="left"/>
            </w:pPr>
            <w:r>
              <w:rPr>
                <w:sz w:val="16"/>
              </w:rPr>
              <w:t>Earthquake</w:t>
            </w:r>
          </w:p>
        </w:tc>
        <w:tc>
          <w:tcPr>
            <w:tcW w:type="dxa" w:w="1765"/>
          </w:tcPr>
          <w:p>
            <w:pPr>
              <w:spacing w:after="0"/>
              <w:jc w:val="left"/>
            </w:pPr>
            <w:r>
              <w:rPr>
                <w:sz w:val="16"/>
              </w:rPr>
              <w:t>Modified Mercalli (local data)</w:t>
            </w:r>
          </w:p>
        </w:tc>
        <w:tc>
          <w:tcPr>
            <w:tcW w:type="dxa" w:w="1596"/>
          </w:tcPr>
          <w:p>
            <w:pPr>
              <w:spacing w:after="0"/>
              <w:jc w:val="right"/>
            </w:pPr>
            <w:r>
              <w:rPr>
                <w:sz w:val="16"/>
              </w:rPr>
              <w:t>0</w:t>
            </w:r>
          </w:p>
        </w:tc>
        <w:tc>
          <w:tcPr>
            <w:tcW w:type="dxa" w:w="1427"/>
          </w:tcPr>
          <w:p>
            <w:pPr>
              <w:spacing w:after="0"/>
              <w:jc w:val="left"/>
            </w:pPr>
          </w:p>
        </w:tc>
        <w:tc>
          <w:tcPr>
            <w:tcW w:type="dxa" w:w="1784"/>
          </w:tcPr>
          <w:p>
            <w:pPr>
              <w:spacing w:after="0"/>
              <w:jc w:val="left"/>
            </w:pPr>
          </w:p>
        </w:tc>
        <w:tc>
          <w:tcPr>
            <w:tcW w:type="dxa" w:w="1715"/>
          </w:tcPr>
          <w:p>
            <w:pPr>
              <w:spacing w:after="0"/>
              <w:jc w:val="left"/>
            </w:pPr>
          </w:p>
        </w:tc>
        <w:tc>
          <w:tcPr>
            <w:tcW w:type="dxa" w:w="1735"/>
          </w:tcPr>
          <w:p>
            <w:pPr>
              <w:spacing w:after="0"/>
              <w:jc w:val="left"/>
            </w:pPr>
          </w:p>
        </w:tc>
        <w:tc>
          <w:tcPr>
            <w:tcW w:type="dxa" w:w="2304"/>
          </w:tcPr>
          <w:p>
            <w:pPr>
              <w:spacing w:after="0"/>
              <w:jc w:val="left"/>
            </w:pPr>
            <w:r>
              <w:rPr>
                <w:sz w:val="16"/>
              </w:rPr>
              <w:t>No Storm Events record; local data required (e.g., USGS).</w:t>
            </w:r>
          </w:p>
        </w:tc>
      </w:tr>
      <w:tr>
        <w:trPr>
          <w:cantSplit/>
        </w:trPr>
        <w:tc>
          <w:tcPr>
            <w:tcW w:type="dxa" w:w="1784"/>
          </w:tcPr>
          <w:p>
            <w:pPr>
              <w:spacing w:after="0"/>
              <w:jc w:val="left"/>
            </w:pPr>
            <w:r>
              <w:rPr>
                <w:sz w:val="16"/>
              </w:rPr>
              <w:t>Hail</w:t>
            </w:r>
          </w:p>
        </w:tc>
        <w:tc>
          <w:tcPr>
            <w:tcW w:type="dxa" w:w="1765"/>
          </w:tcPr>
          <w:p>
            <w:pPr>
              <w:spacing w:after="0"/>
              <w:jc w:val="left"/>
            </w:pPr>
            <w:r>
              <w:rPr>
                <w:sz w:val="16"/>
              </w:rPr>
              <w:t>hail size (inches)</w:t>
            </w:r>
          </w:p>
        </w:tc>
        <w:tc>
          <w:tcPr>
            <w:tcW w:type="dxa" w:w="1596"/>
          </w:tcPr>
          <w:p>
            <w:pPr>
              <w:spacing w:after="0"/>
              <w:jc w:val="right"/>
            </w:pPr>
            <w:r>
              <w:rPr>
                <w:sz w:val="16"/>
              </w:rPr>
              <w:t>84, 1956 to 2026</w:t>
            </w:r>
          </w:p>
        </w:tc>
        <w:tc>
          <w:tcPr>
            <w:tcW w:type="dxa" w:w="1427"/>
          </w:tcPr>
          <w:p>
            <w:pPr>
              <w:spacing w:after="0"/>
              <w:jc w:val="left"/>
            </w:pPr>
            <w:r>
              <w:rPr>
                <w:sz w:val="16"/>
              </w:rPr>
              <w:t>0.75 in to 2.75 in (median 1 in); 84 with a recorded value</w:t>
            </w:r>
          </w:p>
        </w:tc>
        <w:tc>
          <w:tcPr>
            <w:tcW w:type="dxa" w:w="1784"/>
          </w:tcPr>
          <w:p>
            <w:pPr>
              <w:spacing w:after="0"/>
              <w:jc w:val="left"/>
            </w:pPr>
            <w:r>
              <w:rPr>
                <w:sz w:val="16"/>
              </w:rPr>
              <w:t>2.75 in hail, 1967-05-14</w:t>
            </w:r>
          </w:p>
        </w:tc>
        <w:tc>
          <w:tcPr>
            <w:tcW w:type="dxa" w:w="1715"/>
          </w:tcPr>
          <w:p>
            <w:pPr>
              <w:spacing w:after="0"/>
              <w:jc w:val="left"/>
            </w:pPr>
            <w:r>
              <w:rPr>
                <w:sz w:val="16"/>
              </w:rPr>
              <w:t>Hail, 2016-04-28, $2,500 property; $500 crops (2016 dollars)</w:t>
            </w:r>
          </w:p>
        </w:tc>
        <w:tc>
          <w:tcPr>
            <w:tcW w:type="dxa" w:w="1735"/>
          </w:tcPr>
          <w:p>
            <w:pPr>
              <w:spacing w:after="0"/>
              <w:jc w:val="left"/>
            </w:pPr>
            <w:r>
              <w:rPr>
                <w:sz w:val="16"/>
              </w:rPr>
              <w:t>Event records naming member places: Hillsborough town (15 records), Chapel Hill town (9 records), Carrboro town (2 records).</w:t>
            </w:r>
          </w:p>
        </w:tc>
        <w:tc>
          <w:tcPr>
            <w:tcW w:type="dxa" w:w="2304"/>
          </w:tcPr>
          <w:p>
            <w:pPr>
              <w:spacing w:after="0"/>
              <w:jc w:val="left"/>
            </w:pPr>
          </w:p>
        </w:tc>
      </w:tr>
      <w:tr>
        <w:trPr>
          <w:cantSplit/>
        </w:trPr>
        <w:tc>
          <w:tcPr>
            <w:tcW w:type="dxa" w:w="1784"/>
          </w:tcPr>
          <w:p>
            <w:pPr>
              <w:spacing w:after="0"/>
              <w:jc w:val="left"/>
            </w:pPr>
            <w:r>
              <w:rPr>
                <w:sz w:val="16"/>
              </w:rPr>
              <w:t>Excessive Heat, Heat</w:t>
            </w:r>
          </w:p>
        </w:tc>
        <w:tc>
          <w:tcPr>
            <w:tcW w:type="dxa" w:w="1765"/>
          </w:tcPr>
          <w:p>
            <w:pPr>
              <w:spacing w:after="0"/>
              <w:jc w:val="left"/>
            </w:pPr>
            <w:r>
              <w:rPr>
                <w:sz w:val="16"/>
              </w:rPr>
              <w:t>heat index (narratives)</w:t>
            </w:r>
          </w:p>
        </w:tc>
        <w:tc>
          <w:tcPr>
            <w:tcW w:type="dxa" w:w="1596"/>
          </w:tcPr>
          <w:p>
            <w:pPr>
              <w:spacing w:after="0"/>
              <w:jc w:val="right"/>
            </w:pPr>
            <w:r>
              <w:rPr>
                <w:sz w:val="16"/>
              </w:rPr>
              <w:t>6, 1998 to 2025 (6 zone-level)</w:t>
            </w:r>
          </w:p>
        </w:tc>
        <w:tc>
          <w:tcPr>
            <w:tcW w:type="dxa" w:w="1427"/>
          </w:tcPr>
          <w:p>
            <w:pPr>
              <w:spacing w:after="0"/>
              <w:jc w:val="left"/>
            </w:pPr>
            <w:r>
              <w:rPr>
                <w:sz w:val="16"/>
              </w:rPr>
              <w:t>2 days to 3 days (median 2 days); 3 with a recorded value</w:t>
            </w:r>
          </w:p>
        </w:tc>
        <w:tc>
          <w:tcPr>
            <w:tcW w:type="dxa" w:w="1784"/>
          </w:tcPr>
          <w:p>
            <w:pPr>
              <w:spacing w:after="0"/>
              <w:jc w:val="left"/>
            </w:pPr>
            <w:r>
              <w:rPr>
                <w:sz w:val="16"/>
              </w:rPr>
              <w:t>3 consecutive days, 2025-07-26 to 2025-07-28, zone-level</w:t>
            </w:r>
          </w:p>
        </w:tc>
        <w:tc>
          <w:tcPr>
            <w:tcW w:type="dxa" w:w="1715"/>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Heat index: in event narratives only; local data required.</w:t>
            </w:r>
          </w:p>
        </w:tc>
      </w:tr>
      <w:tr>
        <w:trPr>
          <w:cantSplit/>
        </w:trPr>
        <w:tc>
          <w:tcPr>
            <w:tcW w:type="dxa" w:w="1784"/>
          </w:tcPr>
          <w:p>
            <w:pPr>
              <w:spacing w:after="0"/>
              <w:jc w:val="left"/>
            </w:pPr>
            <w:r>
              <w:rPr>
                <w:sz w:val="16"/>
              </w:rPr>
              <w:t>Hurricane, Tropical Storm, Tropical Depression</w:t>
            </w:r>
          </w:p>
        </w:tc>
        <w:tc>
          <w:tcPr>
            <w:tcW w:type="dxa" w:w="1765"/>
          </w:tcPr>
          <w:p>
            <w:pPr>
              <w:spacing w:after="0"/>
              <w:jc w:val="left"/>
            </w:pPr>
            <w:r>
              <w:rPr>
                <w:sz w:val="16"/>
              </w:rPr>
              <w:t>Saffir-Simpson</w:t>
            </w:r>
          </w:p>
        </w:tc>
        <w:tc>
          <w:tcPr>
            <w:tcW w:type="dxa" w:w="1596"/>
          </w:tcPr>
          <w:p>
            <w:pPr>
              <w:spacing w:after="0"/>
              <w:jc w:val="right"/>
            </w:pPr>
            <w:r>
              <w:rPr>
                <w:sz w:val="16"/>
              </w:rPr>
              <w:t>6, 1996 to 2022 (6 zone-level)</w:t>
            </w:r>
          </w:p>
        </w:tc>
        <w:tc>
          <w:tcPr>
            <w:tcW w:type="dxa" w:w="1427"/>
          </w:tcPr>
          <w:p>
            <w:pPr>
              <w:spacing w:after="0"/>
              <w:jc w:val="left"/>
            </w:pPr>
          </w:p>
        </w:tc>
        <w:tc>
          <w:tcPr>
            <w:tcW w:type="dxa" w:w="1784"/>
          </w:tcPr>
          <w:p>
            <w:pPr>
              <w:spacing w:after="0"/>
              <w:jc w:val="left"/>
            </w:pPr>
            <w:r>
              <w:rPr>
                <w:sz w:val="16"/>
              </w:rPr>
              <w:t>Strongest recorded (records with damage, a wind speed or direct casualties first, then storm type, category and wind): Tropical Storm record, 2022-09-30, $750,000 property; $0 crops, reported for the zone (2022 dollars); NWS zone NCZ024 (ORANGE), zone-level: may include parts of neighboring counties</w:t>
            </w:r>
          </w:p>
        </w:tc>
        <w:tc>
          <w:tcPr>
            <w:tcW w:type="dxa" w:w="1715"/>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4"/>
          </w:tcPr>
          <w:p>
            <w:pPr>
              <w:spacing w:after="0"/>
              <w:jc w:val="left"/>
            </w:pPr>
            <w:r>
              <w:rPr>
                <w:sz w:val="16"/>
              </w:rPr>
              <w:t>Ice Storm</w:t>
            </w:r>
          </w:p>
        </w:tc>
        <w:tc>
          <w:tcPr>
            <w:tcW w:type="dxa" w:w="1765"/>
          </w:tcPr>
          <w:p>
            <w:pPr>
              <w:spacing w:after="0"/>
              <w:jc w:val="left"/>
            </w:pPr>
            <w:r>
              <w:rPr>
                <w:sz w:val="16"/>
              </w:rPr>
              <w:t>Sperry-Piltz (local data)</w:t>
            </w:r>
          </w:p>
        </w:tc>
        <w:tc>
          <w:tcPr>
            <w:tcW w:type="dxa" w:w="1596"/>
          </w:tcPr>
          <w:p>
            <w:pPr>
              <w:spacing w:after="0"/>
              <w:jc w:val="right"/>
            </w:pPr>
            <w:r>
              <w:rPr>
                <w:sz w:val="16"/>
              </w:rPr>
              <w:t>4, 1996 to 2014 (4 zone-level)</w:t>
            </w:r>
          </w:p>
        </w:tc>
        <w:tc>
          <w:tcPr>
            <w:tcW w:type="dxa" w:w="1427"/>
          </w:tcPr>
          <w:p>
            <w:pPr>
              <w:spacing w:after="0"/>
              <w:jc w:val="left"/>
            </w:pPr>
          </w:p>
        </w:tc>
        <w:tc>
          <w:tcPr>
            <w:tcW w:type="dxa" w:w="1784"/>
          </w:tcPr>
          <w:p>
            <w:pPr>
              <w:spacing w:after="0"/>
              <w:jc w:val="left"/>
            </w:pPr>
            <w:r>
              <w:rPr>
                <w:sz w:val="16"/>
              </w:rPr>
              <w:t>Ice Storm, 2014-03-06, $2,700,000 property; $0 crops, reported for the zone (2014 dollars); NWS zone NCZ024 (ORANGE), zone-level: may include parts of neighboring counties</w:t>
            </w:r>
          </w:p>
        </w:tc>
        <w:tc>
          <w:tcPr>
            <w:tcW w:type="dxa" w:w="1715"/>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Ice thickness: in event narratives only; local data required.</w:t>
            </w:r>
          </w:p>
        </w:tc>
      </w:tr>
      <w:tr>
        <w:trPr>
          <w:cantSplit/>
        </w:trPr>
        <w:tc>
          <w:tcPr>
            <w:tcW w:type="dxa" w:w="1784"/>
          </w:tcPr>
          <w:p>
            <w:pPr>
              <w:spacing w:after="0"/>
              <w:jc w:val="left"/>
            </w:pPr>
            <w:r>
              <w:rPr>
                <w:sz w:val="16"/>
              </w:rPr>
              <w:t>Flash Flood, Flood, Lakeshore Flood</w:t>
            </w:r>
          </w:p>
        </w:tc>
        <w:tc>
          <w:tcPr>
            <w:tcW w:type="dxa" w:w="1765"/>
          </w:tcPr>
          <w:p>
            <w:pPr>
              <w:spacing w:after="0"/>
              <w:jc w:val="left"/>
            </w:pPr>
            <w:r>
              <w:rPr>
                <w:sz w:val="16"/>
              </w:rPr>
              <w:t>damage and flood days (FIRM for depth)</w:t>
            </w:r>
          </w:p>
        </w:tc>
        <w:tc>
          <w:tcPr>
            <w:tcW w:type="dxa" w:w="1596"/>
          </w:tcPr>
          <w:p>
            <w:pPr>
              <w:spacing w:after="0"/>
              <w:jc w:val="right"/>
            </w:pPr>
            <w:r>
              <w:rPr>
                <w:sz w:val="16"/>
              </w:rPr>
              <w:t>79, 1996 to 2025 (1 zone-level)</w:t>
            </w:r>
          </w:p>
        </w:tc>
        <w:tc>
          <w:tcPr>
            <w:tcW w:type="dxa" w:w="1427"/>
          </w:tcPr>
          <w:p>
            <w:pPr>
              <w:spacing w:after="0"/>
              <w:jc w:val="left"/>
            </w:pPr>
          </w:p>
        </w:tc>
        <w:tc>
          <w:tcPr>
            <w:tcW w:type="dxa" w:w="1784"/>
          </w:tcPr>
          <w:p>
            <w:pPr>
              <w:spacing w:after="0"/>
              <w:jc w:val="left"/>
            </w:pPr>
            <w:r>
              <w:rPr>
                <w:sz w:val="16"/>
              </w:rPr>
              <w:t>Flood, 2018-09-17, $26,400,000 property; $5,000,000 crops (2018 dollars)</w:t>
            </w:r>
          </w:p>
        </w:tc>
        <w:tc>
          <w:tcPr>
            <w:tcW w:type="dxa" w:w="1715"/>
          </w:tcPr>
          <w:p>
            <w:pPr>
              <w:spacing w:after="0"/>
              <w:jc w:val="left"/>
            </w:pPr>
          </w:p>
        </w:tc>
        <w:tc>
          <w:tcPr>
            <w:tcW w:type="dxa" w:w="1735"/>
          </w:tcPr>
          <w:p>
            <w:pPr>
              <w:spacing w:after="0"/>
              <w:jc w:val="left"/>
            </w:pPr>
            <w:r>
              <w:rPr>
                <w:sz w:val="16"/>
              </w:rPr>
              <w:t>Event records naming member places: Chapel Hill town (28 records), Hillsborough town (6 records), Carrboro town (4 records). Zone-level records (1) apply countywide.</w:t>
            </w:r>
          </w:p>
        </w:tc>
        <w:tc>
          <w:tcPr>
            <w:tcW w:type="dxa" w:w="23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4"/>
          </w:tcPr>
          <w:p>
            <w:pPr>
              <w:spacing w:after="0"/>
              <w:jc w:val="left"/>
            </w:pPr>
            <w:r>
              <w:rPr>
                <w:sz w:val="16"/>
              </w:rPr>
              <w:t>Debris Flow</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427"/>
          </w:tcPr>
          <w:p>
            <w:pPr>
              <w:spacing w:after="0"/>
              <w:jc w:val="left"/>
            </w:pPr>
          </w:p>
        </w:tc>
        <w:tc>
          <w:tcPr>
            <w:tcW w:type="dxa" w:w="1784"/>
          </w:tcPr>
          <w:p>
            <w:pPr>
              <w:spacing w:after="0"/>
              <w:jc w:val="left"/>
            </w:pPr>
          </w:p>
        </w:tc>
        <w:tc>
          <w:tcPr>
            <w:tcW w:type="dxa" w:w="1715"/>
          </w:tcPr>
          <w:p>
            <w:pPr>
              <w:spacing w:after="0"/>
              <w:jc w:val="left"/>
            </w:pPr>
          </w:p>
        </w:tc>
        <w:tc>
          <w:tcPr>
            <w:tcW w:type="dxa" w:w="1735"/>
          </w:tcPr>
          <w:p>
            <w:pPr>
              <w:spacing w:after="0"/>
              <w:jc w:val="left"/>
            </w:pPr>
          </w:p>
        </w:tc>
        <w:tc>
          <w:tcPr>
            <w:tcW w:type="dxa" w:w="2304"/>
          </w:tcPr>
          <w:p>
            <w:pPr>
              <w:spacing w:after="0"/>
              <w:jc w:val="left"/>
            </w:pPr>
            <w:r>
              <w:rPr>
                <w:sz w:val="16"/>
              </w:rPr>
              <w:t>Physical measure: in event narratives only; local data required.</w:t>
            </w:r>
          </w:p>
        </w:tc>
      </w:tr>
      <w:tr>
        <w:trPr>
          <w:cantSplit/>
        </w:trPr>
        <w:tc>
          <w:tcPr>
            <w:tcW w:type="dxa" w:w="1784"/>
          </w:tcPr>
          <w:p>
            <w:pPr>
              <w:spacing w:after="0"/>
              <w:jc w:val="left"/>
            </w:pPr>
            <w:r>
              <w:rPr>
                <w:sz w:val="16"/>
              </w:rPr>
              <w:t>Lightning</w:t>
            </w:r>
          </w:p>
        </w:tc>
        <w:tc>
          <w:tcPr>
            <w:tcW w:type="dxa" w:w="1765"/>
          </w:tcPr>
          <w:p>
            <w:pPr>
              <w:spacing w:after="0"/>
              <w:jc w:val="left"/>
            </w:pPr>
            <w:r>
              <w:rPr>
                <w:sz w:val="16"/>
              </w:rPr>
              <w:t>annualized frequency (the measure FEMA's Local Mitigation Planning Handbook names)</w:t>
            </w:r>
          </w:p>
        </w:tc>
        <w:tc>
          <w:tcPr>
            <w:tcW w:type="dxa" w:w="1596"/>
          </w:tcPr>
          <w:p>
            <w:pPr>
              <w:spacing w:after="0"/>
              <w:jc w:val="right"/>
            </w:pPr>
            <w:r>
              <w:rPr>
                <w:sz w:val="16"/>
              </w:rPr>
              <w:t>10, 1997 to 2022</w:t>
            </w:r>
          </w:p>
        </w:tc>
        <w:tc>
          <w:tcPr>
            <w:tcW w:type="dxa" w:w="1427"/>
          </w:tcPr>
          <w:p>
            <w:pPr>
              <w:spacing w:after="0"/>
              <w:jc w:val="left"/>
            </w:pPr>
          </w:p>
        </w:tc>
        <w:tc>
          <w:tcPr>
            <w:tcW w:type="dxa" w:w="1784"/>
          </w:tcPr>
          <w:p>
            <w:pPr>
              <w:spacing w:after="0"/>
              <w:jc w:val="left"/>
            </w:pPr>
            <w:r>
              <w:rPr>
                <w:sz w:val="16"/>
              </w:rPr>
              <w:t>Lightning, 2006-06-11, damage not reported, 1 direct death</w:t>
            </w:r>
          </w:p>
        </w:tc>
        <w:tc>
          <w:tcPr>
            <w:tcW w:type="dxa" w:w="1715"/>
          </w:tcPr>
          <w:p>
            <w:pPr>
              <w:spacing w:after="0"/>
              <w:jc w:val="left"/>
            </w:pPr>
            <w:r>
              <w:rPr>
                <w:sz w:val="16"/>
              </w:rPr>
              <w:t>Lightning, 2008-12-11, $1,500,000 property; $0 crops (2008 dollars)</w:t>
            </w:r>
          </w:p>
        </w:tc>
        <w:tc>
          <w:tcPr>
            <w:tcW w:type="dxa" w:w="1735"/>
          </w:tcPr>
          <w:p>
            <w:pPr>
              <w:spacing w:after="0"/>
              <w:jc w:val="left"/>
            </w:pPr>
            <w:r>
              <w:rPr>
                <w:sz w:val="16"/>
              </w:rPr>
              <w:t>Event records naming member places: Carrboro town (2 records), Chapel Hill town (2 records), Hillsborough town (2 records).</w:t>
            </w:r>
          </w:p>
        </w:tc>
        <w:tc>
          <w:tcPr>
            <w:tcW w:type="dxa" w:w="2304"/>
          </w:tcPr>
          <w:p>
            <w:pPr>
              <w:spacing w:after="0"/>
              <w:jc w:val="left"/>
            </w:pPr>
            <w:r>
              <w:rPr>
                <w:sz w:val="16"/>
              </w:rPr>
              <w:t>Storm Events lists lightning with damage or casualties; physical measure in event narratives only; local data required.</w:t>
            </w:r>
          </w:p>
        </w:tc>
      </w:tr>
      <w:tr>
        <w:trPr>
          <w:cantSplit/>
        </w:trPr>
        <w:tc>
          <w:tcPr>
            <w:tcW w:type="dxa" w:w="1784"/>
          </w:tcPr>
          <w:p>
            <w:pPr>
              <w:spacing w:after="0"/>
              <w:jc w:val="left"/>
            </w:pPr>
            <w:r>
              <w:rPr>
                <w:sz w:val="16"/>
              </w:rPr>
              <w:t>High Wind and Strong Wind (outside NRI Strong Wind definition)</w:t>
            </w:r>
          </w:p>
        </w:tc>
        <w:tc>
          <w:tcPr>
            <w:tcW w:type="dxa" w:w="1765"/>
          </w:tcPr>
          <w:p>
            <w:pPr>
              <w:spacing w:after="0"/>
              <w:jc w:val="left"/>
            </w:pPr>
            <w:r>
              <w:rPr>
                <w:sz w:val="16"/>
              </w:rPr>
              <w:t>wind speed (kt and mph)</w:t>
            </w:r>
          </w:p>
        </w:tc>
        <w:tc>
          <w:tcPr>
            <w:tcW w:type="dxa" w:w="1596"/>
          </w:tcPr>
          <w:p>
            <w:pPr>
              <w:spacing w:after="0"/>
              <w:jc w:val="right"/>
            </w:pPr>
            <w:r>
              <w:rPr>
                <w:sz w:val="16"/>
              </w:rPr>
              <w:t>19, 1998 to 2020 (19 zone-level)</w:t>
            </w:r>
          </w:p>
        </w:tc>
        <w:tc>
          <w:tcPr>
            <w:tcW w:type="dxa" w:w="1427"/>
          </w:tcPr>
          <w:p>
            <w:pPr>
              <w:spacing w:after="0"/>
              <w:jc w:val="left"/>
            </w:pPr>
            <w:r>
              <w:rPr>
                <w:sz w:val="16"/>
              </w:rPr>
              <w:t>32 kt (37 mph) to 50 kt (58 mph) (median 40 kt (46 mph)); 19 with a recorded value</w:t>
            </w:r>
          </w:p>
        </w:tc>
        <w:tc>
          <w:tcPr>
            <w:tcW w:type="dxa" w:w="1784"/>
          </w:tcPr>
          <w:p>
            <w:pPr>
              <w:spacing w:after="0"/>
              <w:jc w:val="left"/>
            </w:pPr>
            <w:r>
              <w:rPr>
                <w:sz w:val="16"/>
              </w:rPr>
              <w:t>50 kt (58 mph) estimated gust, High Wind, 2010-02-10; same speed and measurement basis also recorded on 2004-03-07; NWS zone NCZ024 (ORANGE), zone-level: may include parts of neighboring counties</w:t>
            </w:r>
          </w:p>
        </w:tc>
        <w:tc>
          <w:tcPr>
            <w:tcW w:type="dxa" w:w="1715"/>
          </w:tcPr>
          <w:p>
            <w:pPr>
              <w:spacing w:after="0"/>
              <w:jc w:val="left"/>
            </w:pPr>
            <w:r>
              <w:rPr>
                <w:sz w:val="16"/>
              </w:rPr>
              <w:t>Strong Wind, 2020-10-29, $1,000,000 property; $0 crops, reported for the zone (2020 dollars)</w:t>
            </w:r>
          </w:p>
        </w:tc>
        <w:tc>
          <w:tcPr>
            <w:tcW w:type="dxa" w:w="1735"/>
          </w:tcPr>
          <w:p>
            <w:pPr>
              <w:spacing w:after="0"/>
              <w:jc w:val="left"/>
            </w:pPr>
            <w:r>
              <w:rPr>
                <w:sz w:val="16"/>
              </w:rPr>
              <w:t>Zone-level records: applies countywide; national data do not locate these events within the county.</w:t>
            </w:r>
          </w:p>
        </w:tc>
        <w:tc>
          <w:tcPr>
            <w:tcW w:type="dxa" w:w="2304"/>
          </w:tcPr>
          <w:p>
            <w:pPr>
              <w:spacing w:after="0"/>
              <w:jc w:val="left"/>
            </w:pPr>
          </w:p>
        </w:tc>
      </w:tr>
      <w:tr>
        <w:trPr>
          <w:cantSplit/>
        </w:trPr>
        <w:tc>
          <w:tcPr>
            <w:tcW w:type="dxa" w:w="1784"/>
          </w:tcPr>
          <w:p>
            <w:pPr>
              <w:spacing w:after="0"/>
              <w:jc w:val="left"/>
            </w:pPr>
            <w:r>
              <w:rPr>
                <w:sz w:val="16"/>
              </w:rPr>
              <w:t>Thunderstorm Wind</w:t>
            </w:r>
          </w:p>
        </w:tc>
        <w:tc>
          <w:tcPr>
            <w:tcW w:type="dxa" w:w="1765"/>
          </w:tcPr>
          <w:p>
            <w:pPr>
              <w:spacing w:after="0"/>
              <w:jc w:val="left"/>
            </w:pPr>
            <w:r>
              <w:rPr>
                <w:sz w:val="16"/>
              </w:rPr>
              <w:t>wind speed (kt and mph)</w:t>
            </w:r>
          </w:p>
        </w:tc>
        <w:tc>
          <w:tcPr>
            <w:tcW w:type="dxa" w:w="1596"/>
          </w:tcPr>
          <w:p>
            <w:pPr>
              <w:spacing w:after="0"/>
              <w:jc w:val="right"/>
            </w:pPr>
            <w:r>
              <w:rPr>
                <w:sz w:val="16"/>
              </w:rPr>
              <w:t>284, 1975 to 2026</w:t>
            </w:r>
          </w:p>
        </w:tc>
        <w:tc>
          <w:tcPr>
            <w:tcW w:type="dxa" w:w="1427"/>
          </w:tcPr>
          <w:p>
            <w:pPr>
              <w:spacing w:after="0"/>
              <w:jc w:val="left"/>
            </w:pPr>
            <w:r>
              <w:rPr>
                <w:sz w:val="16"/>
              </w:rPr>
              <w:t>50 kt (58 mph) to 69 kt (79 mph) (median 50 kt (58 mph)); 245 with a recorded value</w:t>
            </w:r>
          </w:p>
        </w:tc>
        <w:tc>
          <w:tcPr>
            <w:tcW w:type="dxa" w:w="1784"/>
          </w:tcPr>
          <w:p>
            <w:pPr>
              <w:spacing w:after="0"/>
              <w:jc w:val="left"/>
            </w:pPr>
            <w:r>
              <w:rPr>
                <w:sz w:val="16"/>
              </w:rPr>
              <w:t>69 kt (79 mph), measurement type not recorded, Thunderstorm Wind, 1986-04-26</w:t>
            </w:r>
          </w:p>
        </w:tc>
        <w:tc>
          <w:tcPr>
            <w:tcW w:type="dxa" w:w="1715"/>
          </w:tcPr>
          <w:p>
            <w:pPr>
              <w:spacing w:after="0"/>
              <w:jc w:val="left"/>
            </w:pPr>
            <w:r>
              <w:rPr>
                <w:sz w:val="16"/>
              </w:rPr>
              <w:t>Thunderstorm Wind, 2020-06-28, $50,000 property; $0 crops (2020 dollars)</w:t>
            </w:r>
          </w:p>
        </w:tc>
        <w:tc>
          <w:tcPr>
            <w:tcW w:type="dxa" w:w="1735"/>
          </w:tcPr>
          <w:p>
            <w:pPr>
              <w:spacing w:after="0"/>
              <w:jc w:val="left"/>
            </w:pPr>
            <w:r>
              <w:rPr>
                <w:sz w:val="16"/>
              </w:rPr>
              <w:t>Event records naming member places: Chapel Hill town (40 records), Hillsborough town (31 records), Carrboro town (3 records).</w:t>
            </w:r>
          </w:p>
        </w:tc>
        <w:tc>
          <w:tcPr>
            <w:tcW w:type="dxa" w:w="2304"/>
          </w:tcPr>
          <w:p>
            <w:pPr>
              <w:spacing w:after="0"/>
              <w:jc w:val="left"/>
            </w:pPr>
          </w:p>
        </w:tc>
      </w:tr>
      <w:tr>
        <w:trPr>
          <w:cantSplit/>
        </w:trPr>
        <w:tc>
          <w:tcPr>
            <w:tcW w:type="dxa" w:w="1784"/>
          </w:tcPr>
          <w:p>
            <w:pPr>
              <w:spacing w:after="0"/>
              <w:jc w:val="left"/>
            </w:pPr>
            <w:r>
              <w:rPr>
                <w:sz w:val="16"/>
              </w:rPr>
              <w:t>Tornado</w:t>
            </w:r>
          </w:p>
        </w:tc>
        <w:tc>
          <w:tcPr>
            <w:tcW w:type="dxa" w:w="1765"/>
          </w:tcPr>
          <w:p>
            <w:pPr>
              <w:spacing w:after="0"/>
              <w:jc w:val="left"/>
            </w:pPr>
            <w:r>
              <w:rPr>
                <w:sz w:val="16"/>
              </w:rPr>
              <w:t>Enhanced Fujita (F before Feb 2007)</w:t>
            </w:r>
          </w:p>
        </w:tc>
        <w:tc>
          <w:tcPr>
            <w:tcW w:type="dxa" w:w="1596"/>
          </w:tcPr>
          <w:p>
            <w:pPr>
              <w:spacing w:after="0"/>
              <w:jc w:val="right"/>
            </w:pPr>
            <w:r>
              <w:rPr>
                <w:sz w:val="16"/>
              </w:rPr>
              <w:t>12, 1975 to 2025</w:t>
            </w:r>
          </w:p>
        </w:tc>
        <w:tc>
          <w:tcPr>
            <w:tcW w:type="dxa" w:w="1427"/>
          </w:tcPr>
          <w:p>
            <w:pPr>
              <w:spacing w:after="0"/>
              <w:jc w:val="left"/>
            </w:pPr>
            <w:r>
              <w:rPr>
                <w:sz w:val="16"/>
              </w:rPr>
              <w:t>F/EF0 to F/EF3 (median F/EF1); 12 with a recorded value</w:t>
            </w:r>
          </w:p>
        </w:tc>
        <w:tc>
          <w:tcPr>
            <w:tcW w:type="dxa" w:w="1784"/>
          </w:tcPr>
          <w:p>
            <w:pPr>
              <w:spacing w:after="0"/>
              <w:jc w:val="left"/>
            </w:pPr>
            <w:r>
              <w:rPr>
                <w:sz w:val="16"/>
              </w:rPr>
              <w:t>F3 tornado, 1992-11-23, 5.5 mi path length (records before 1996 may include the whole path; rating and listing come from the county where the tornado began), 1,200 yd wide, $250,000 property; crops not recorded (1992 dollars), 2 direct deaths, 10 direct injuries</w:t>
            </w:r>
          </w:p>
        </w:tc>
        <w:tc>
          <w:tcPr>
            <w:tcW w:type="dxa" w:w="1715"/>
          </w:tcPr>
          <w:p>
            <w:pPr>
              <w:spacing w:after="0"/>
              <w:jc w:val="left"/>
            </w:pPr>
            <w:r>
              <w:rPr>
                <w:sz w:val="16"/>
              </w:rPr>
              <w:t>Tornado, 2019-04-19, $2,000,000 property; $0 crops (2019 dollars)</w:t>
            </w:r>
          </w:p>
        </w:tc>
        <w:tc>
          <w:tcPr>
            <w:tcW w:type="dxa" w:w="1735"/>
          </w:tcPr>
          <w:p>
            <w:pPr>
              <w:spacing w:after="0"/>
              <w:jc w:val="left"/>
            </w:pPr>
            <w:r>
              <w:rPr>
                <w:sz w:val="16"/>
              </w:rPr>
              <w:t>Event records naming member places: Carrboro town (2 records).</w:t>
            </w:r>
          </w:p>
        </w:tc>
        <w:tc>
          <w:tcPr>
            <w:tcW w:type="dxa" w:w="23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4"/>
          </w:tcPr>
          <w:p>
            <w:pPr>
              <w:spacing w:after="0"/>
              <w:jc w:val="left"/>
            </w:pPr>
            <w:r>
              <w:rPr>
                <w:sz w:val="16"/>
              </w:rPr>
              <w:t>Tsunami</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427"/>
          </w:tcPr>
          <w:p>
            <w:pPr>
              <w:spacing w:after="0"/>
              <w:jc w:val="left"/>
            </w:pPr>
          </w:p>
        </w:tc>
        <w:tc>
          <w:tcPr>
            <w:tcW w:type="dxa" w:w="1784"/>
          </w:tcPr>
          <w:p>
            <w:pPr>
              <w:spacing w:after="0"/>
              <w:jc w:val="left"/>
            </w:pPr>
          </w:p>
        </w:tc>
        <w:tc>
          <w:tcPr>
            <w:tcW w:type="dxa" w:w="1715"/>
          </w:tcPr>
          <w:p>
            <w:pPr>
              <w:spacing w:after="0"/>
              <w:jc w:val="left"/>
            </w:pPr>
          </w:p>
        </w:tc>
        <w:tc>
          <w:tcPr>
            <w:tcW w:type="dxa" w:w="1735"/>
          </w:tcPr>
          <w:p>
            <w:pPr>
              <w:spacing w:after="0"/>
              <w:jc w:val="left"/>
            </w:pPr>
          </w:p>
        </w:tc>
        <w:tc>
          <w:tcPr>
            <w:tcW w:type="dxa" w:w="2304"/>
          </w:tcPr>
          <w:p>
            <w:pPr>
              <w:spacing w:after="0"/>
              <w:jc w:val="left"/>
            </w:pPr>
            <w:r>
              <w:rPr>
                <w:sz w:val="16"/>
              </w:rPr>
              <w:t>Physical measure: in event narratives only; local data required.</w:t>
            </w:r>
          </w:p>
        </w:tc>
      </w:tr>
      <w:tr>
        <w:trPr>
          <w:cantSplit/>
        </w:trPr>
        <w:tc>
          <w:tcPr>
            <w:tcW w:type="dxa" w:w="1784"/>
          </w:tcPr>
          <w:p>
            <w:pPr>
              <w:spacing w:after="0"/>
              <w:jc w:val="left"/>
            </w:pPr>
            <w:r>
              <w:rPr>
                <w:sz w:val="16"/>
              </w:rPr>
              <w:t>Volcanic Ash, Volcanic Ashfall</w:t>
            </w:r>
          </w:p>
        </w:tc>
        <w:tc>
          <w:tcPr>
            <w:tcW w:type="dxa" w:w="1765"/>
          </w:tcPr>
          <w:p>
            <w:pPr>
              <w:spacing w:after="0"/>
              <w:jc w:val="left"/>
            </w:pPr>
            <w:r>
              <w:rPr>
                <w:sz w:val="16"/>
              </w:rPr>
              <w:t>Volcanic Explosivity Index (local data)</w:t>
            </w:r>
          </w:p>
        </w:tc>
        <w:tc>
          <w:tcPr>
            <w:tcW w:type="dxa" w:w="1596"/>
          </w:tcPr>
          <w:p>
            <w:pPr>
              <w:spacing w:after="0"/>
              <w:jc w:val="right"/>
            </w:pPr>
            <w:r>
              <w:rPr>
                <w:sz w:val="16"/>
              </w:rPr>
              <w:t>0</w:t>
            </w:r>
          </w:p>
        </w:tc>
        <w:tc>
          <w:tcPr>
            <w:tcW w:type="dxa" w:w="1427"/>
          </w:tcPr>
          <w:p>
            <w:pPr>
              <w:spacing w:after="0"/>
              <w:jc w:val="left"/>
            </w:pPr>
          </w:p>
        </w:tc>
        <w:tc>
          <w:tcPr>
            <w:tcW w:type="dxa" w:w="1784"/>
          </w:tcPr>
          <w:p>
            <w:pPr>
              <w:spacing w:after="0"/>
              <w:jc w:val="left"/>
            </w:pPr>
          </w:p>
        </w:tc>
        <w:tc>
          <w:tcPr>
            <w:tcW w:type="dxa" w:w="1715"/>
          </w:tcPr>
          <w:p>
            <w:pPr>
              <w:spacing w:after="0"/>
              <w:jc w:val="left"/>
            </w:pPr>
          </w:p>
        </w:tc>
        <w:tc>
          <w:tcPr>
            <w:tcW w:type="dxa" w:w="1735"/>
          </w:tcPr>
          <w:p>
            <w:pPr>
              <w:spacing w:after="0"/>
              <w:jc w:val="left"/>
            </w:pPr>
          </w:p>
        </w:tc>
        <w:tc>
          <w:tcPr>
            <w:tcW w:type="dxa" w:w="2304"/>
          </w:tcPr>
          <w:p>
            <w:pPr>
              <w:spacing w:after="0"/>
              <w:jc w:val="left"/>
            </w:pPr>
            <w:r>
              <w:rPr>
                <w:sz w:val="16"/>
              </w:rPr>
              <w:t>Physical measure: in event narratives only; local data required.</w:t>
            </w:r>
          </w:p>
        </w:tc>
      </w:tr>
      <w:tr>
        <w:trPr>
          <w:cantSplit/>
        </w:trPr>
        <w:tc>
          <w:tcPr>
            <w:tcW w:type="dxa" w:w="1784"/>
          </w:tcPr>
          <w:p>
            <w:pPr>
              <w:spacing w:after="0"/>
              <w:jc w:val="left"/>
            </w:pPr>
            <w:r>
              <w:rPr>
                <w:sz w:val="16"/>
              </w:rPr>
              <w:t>Wildfire</w:t>
            </w:r>
          </w:p>
        </w:tc>
        <w:tc>
          <w:tcPr>
            <w:tcW w:type="dxa" w:w="1765"/>
          </w:tcPr>
          <w:p>
            <w:pPr>
              <w:spacing w:after="0"/>
              <w:jc w:val="left"/>
            </w:pPr>
            <w:r>
              <w:rPr>
                <w:sz w:val="16"/>
              </w:rPr>
              <w:t>acres burned (local data)</w:t>
            </w:r>
          </w:p>
        </w:tc>
        <w:tc>
          <w:tcPr>
            <w:tcW w:type="dxa" w:w="1596"/>
          </w:tcPr>
          <w:p>
            <w:pPr>
              <w:spacing w:after="0"/>
              <w:jc w:val="right"/>
            </w:pPr>
            <w:r>
              <w:rPr>
                <w:sz w:val="16"/>
              </w:rPr>
              <w:t>0</w:t>
            </w:r>
          </w:p>
        </w:tc>
        <w:tc>
          <w:tcPr>
            <w:tcW w:type="dxa" w:w="1427"/>
          </w:tcPr>
          <w:p>
            <w:pPr>
              <w:spacing w:after="0"/>
              <w:jc w:val="left"/>
            </w:pPr>
          </w:p>
        </w:tc>
        <w:tc>
          <w:tcPr>
            <w:tcW w:type="dxa" w:w="1784"/>
          </w:tcPr>
          <w:p>
            <w:pPr>
              <w:spacing w:after="0"/>
              <w:jc w:val="left"/>
            </w:pPr>
          </w:p>
        </w:tc>
        <w:tc>
          <w:tcPr>
            <w:tcW w:type="dxa" w:w="1715"/>
          </w:tcPr>
          <w:p>
            <w:pPr>
              <w:spacing w:after="0"/>
              <w:jc w:val="left"/>
            </w:pPr>
          </w:p>
        </w:tc>
        <w:tc>
          <w:tcPr>
            <w:tcW w:type="dxa" w:w="1735"/>
          </w:tcPr>
          <w:p>
            <w:pPr>
              <w:spacing w:after="0"/>
              <w:jc w:val="left"/>
            </w:pPr>
          </w:p>
        </w:tc>
        <w:tc>
          <w:tcPr>
            <w:tcW w:type="dxa" w:w="2304"/>
          </w:tcPr>
          <w:p>
            <w:pPr>
              <w:spacing w:after="0"/>
              <w:jc w:val="left"/>
            </w:pPr>
            <w:r>
              <w:rPr>
                <w:sz w:val="16"/>
              </w:rPr>
              <w:t>Acres burned: in event narratives only; local data required.</w:t>
            </w:r>
          </w:p>
        </w:tc>
      </w:tr>
      <w:tr>
        <w:trPr>
          <w:cantSplit/>
        </w:trPr>
        <w:tc>
          <w:tcPr>
            <w:tcW w:type="dxa" w:w="1784"/>
          </w:tcPr>
          <w:p>
            <w:pPr>
              <w:spacing w:after="0"/>
              <w:jc w:val="left"/>
            </w:pPr>
            <w:r>
              <w:rPr>
                <w:sz w:val="16"/>
              </w:rPr>
              <w:t>Winter Storm, Heavy Snow, Blizzard, Lake-Effect Snow, Winter Weather, Sleet</w:t>
            </w:r>
          </w:p>
        </w:tc>
        <w:tc>
          <w:tcPr>
            <w:tcW w:type="dxa" w:w="1765"/>
          </w:tcPr>
          <w:p>
            <w:pPr>
              <w:spacing w:after="0"/>
              <w:jc w:val="left"/>
            </w:pPr>
            <w:r>
              <w:rPr>
                <w:sz w:val="16"/>
              </w:rPr>
              <w:t>none in data (snowfall local)</w:t>
            </w:r>
          </w:p>
        </w:tc>
        <w:tc>
          <w:tcPr>
            <w:tcW w:type="dxa" w:w="1596"/>
          </w:tcPr>
          <w:p>
            <w:pPr>
              <w:spacing w:after="0"/>
              <w:jc w:val="right"/>
            </w:pPr>
            <w:r>
              <w:rPr>
                <w:sz w:val="16"/>
              </w:rPr>
              <w:t>74, 1996 to 2026 (74 zone-level)</w:t>
            </w:r>
          </w:p>
        </w:tc>
        <w:tc>
          <w:tcPr>
            <w:tcW w:type="dxa" w:w="1427"/>
          </w:tcPr>
          <w:p>
            <w:pPr>
              <w:spacing w:after="0"/>
              <w:jc w:val="left"/>
            </w:pPr>
          </w:p>
        </w:tc>
        <w:tc>
          <w:tcPr>
            <w:tcW w:type="dxa" w:w="1784"/>
          </w:tcPr>
          <w:p>
            <w:pPr>
              <w:spacing w:after="0"/>
              <w:jc w:val="left"/>
            </w:pPr>
            <w:r>
              <w:rPr>
                <w:sz w:val="16"/>
              </w:rPr>
              <w:t>Winter Storm, 2015-02-25, $1,000,000 property; $0 crops, reported for the zone (2015 dollars); NWS zone NCZ024 (ORANGE), zone-level: may include parts of neighboring counties</w:t>
            </w:r>
          </w:p>
        </w:tc>
        <w:tc>
          <w:tcPr>
            <w:tcW w:type="dxa" w:w="1715"/>
          </w:tcPr>
          <w:p>
            <w:pPr>
              <w:spacing w:after="0"/>
              <w:jc w:val="left"/>
            </w:pPr>
          </w:p>
        </w:tc>
        <w:tc>
          <w:tcPr>
            <w:tcW w:type="dxa" w:w="1735"/>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1"/>
        <w:gridCol w:w="1071"/>
        <w:gridCol w:w="1071"/>
        <w:gridCol w:w="1439"/>
        <w:gridCol w:w="1900"/>
        <w:gridCol w:w="2343"/>
        <w:gridCol w:w="1532"/>
        <w:gridCol w:w="2762"/>
        <w:gridCol w:w="923"/>
      </w:tblGrid>
      <w:tr>
        <w:trPr>
          <w:cantSplit/>
          <w:tblHeader/>
        </w:trPr>
        <w:tc>
          <w:tcPr>
            <w:tcW w:type="dxa" w:w="1071"/>
            <w:shd w:val="clear" w:color="auto" w:fill="E8E8E8"/>
          </w:tcPr>
          <w:p>
            <w:pPr>
              <w:spacing w:after="0"/>
              <w:jc w:val="left"/>
            </w:pPr>
            <w:r>
              <w:rPr>
                <w:b/>
                <w:sz w:val="16"/>
              </w:rPr>
              <w:t>Declared</w:t>
            </w:r>
          </w:p>
        </w:tc>
        <w:tc>
          <w:tcPr>
            <w:tcW w:type="dxa" w:w="1071"/>
            <w:shd w:val="clear" w:color="auto" w:fill="E8E8E8"/>
          </w:tcPr>
          <w:p>
            <w:pPr>
              <w:spacing w:after="0"/>
              <w:jc w:val="left"/>
            </w:pPr>
            <w:r>
              <w:rPr>
                <w:b/>
                <w:sz w:val="16"/>
              </w:rPr>
              <w:t>Incident began</w:t>
            </w:r>
          </w:p>
        </w:tc>
        <w:tc>
          <w:tcPr>
            <w:tcW w:type="dxa" w:w="1071"/>
            <w:shd w:val="clear" w:color="auto" w:fill="E8E8E8"/>
          </w:tcPr>
          <w:p>
            <w:pPr>
              <w:spacing w:after="0"/>
              <w:jc w:val="left"/>
            </w:pPr>
            <w:r>
              <w:rPr>
                <w:b/>
                <w:sz w:val="16"/>
              </w:rPr>
              <w:t>FEMA number</w:t>
            </w:r>
          </w:p>
        </w:tc>
        <w:tc>
          <w:tcPr>
            <w:tcW w:type="dxa" w:w="1439"/>
            <w:shd w:val="clear" w:color="auto" w:fill="E8E8E8"/>
          </w:tcPr>
          <w:p>
            <w:pPr>
              <w:spacing w:after="0"/>
              <w:jc w:val="left"/>
            </w:pPr>
            <w:r>
              <w:rPr>
                <w:b/>
                <w:sz w:val="16"/>
              </w:rPr>
              <w:t>Type</w:t>
            </w:r>
          </w:p>
        </w:tc>
        <w:tc>
          <w:tcPr>
            <w:tcW w:type="dxa" w:w="1900"/>
            <w:shd w:val="clear" w:color="auto" w:fill="E8E8E8"/>
          </w:tcPr>
          <w:p>
            <w:pPr>
              <w:spacing w:after="0"/>
              <w:jc w:val="left"/>
            </w:pPr>
            <w:r>
              <w:rPr>
                <w:b/>
                <w:sz w:val="16"/>
              </w:rPr>
              <w:t>Title</w:t>
            </w:r>
          </w:p>
        </w:tc>
        <w:tc>
          <w:tcPr>
            <w:tcW w:type="dxa" w:w="2343"/>
            <w:shd w:val="clear" w:color="auto" w:fill="E8E8E8"/>
          </w:tcPr>
          <w:p>
            <w:pPr>
              <w:spacing w:after="0"/>
              <w:jc w:val="left"/>
            </w:pPr>
            <w:r>
              <w:rPr>
                <w:b/>
                <w:sz w:val="16"/>
              </w:rPr>
              <w:t>Mapped hazard</w:t>
            </w:r>
          </w:p>
        </w:tc>
        <w:tc>
          <w:tcPr>
            <w:tcW w:type="dxa" w:w="15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62"/>
            <w:shd w:val="clear" w:color="auto" w:fill="E8E8E8"/>
          </w:tcPr>
          <w:p>
            <w:pPr>
              <w:spacing w:after="0"/>
              <w:jc w:val="left"/>
            </w:pPr>
            <w:r>
              <w:rPr>
                <w:b/>
                <w:sz w:val="16"/>
              </w:rPr>
              <w:t>Flags</w:t>
            </w:r>
          </w:p>
        </w:tc>
        <w:tc>
          <w:tcPr>
            <w:tcW w:type="dxa" w:w="923"/>
            <w:shd w:val="clear" w:color="auto" w:fill="E8E8E8"/>
          </w:tcPr>
          <w:p>
            <w:pPr>
              <w:spacing w:after="0"/>
              <w:jc w:val="left"/>
            </w:pPr>
            <w:r>
              <w:rPr>
                <w:b/>
                <w:sz w:val="16"/>
              </w:rPr>
              <w:t>Notes</w:t>
            </w:r>
          </w:p>
        </w:tc>
      </w:tr>
      <w:tr>
        <w:trPr>
          <w:cantSplit/>
        </w:trPr>
        <w:tc>
          <w:tcPr>
            <w:tcW w:type="dxa" w:w="1071"/>
          </w:tcPr>
          <w:p>
            <w:pPr>
              <w:spacing w:after="0"/>
              <w:jc w:val="left"/>
            </w:pPr>
            <w:r>
              <w:rPr>
                <w:sz w:val="16"/>
              </w:rPr>
              <w:t>2026-01-24</w:t>
            </w:r>
          </w:p>
        </w:tc>
        <w:tc>
          <w:tcPr>
            <w:tcW w:type="dxa" w:w="1071"/>
          </w:tcPr>
          <w:p>
            <w:pPr>
              <w:spacing w:after="0"/>
              <w:jc w:val="left"/>
            </w:pPr>
            <w:r>
              <w:rPr>
                <w:sz w:val="16"/>
              </w:rPr>
              <w:t>2026-01-21</w:t>
            </w:r>
          </w:p>
        </w:tc>
        <w:tc>
          <w:tcPr>
            <w:tcW w:type="dxa" w:w="1071"/>
          </w:tcPr>
          <w:p>
            <w:pPr>
              <w:spacing w:after="0"/>
              <w:jc w:val="left"/>
            </w:pPr>
            <w:r>
              <w:rPr>
                <w:sz w:val="16"/>
              </w:rPr>
              <w:t>EM-3637-NC</w:t>
            </w:r>
          </w:p>
        </w:tc>
        <w:tc>
          <w:tcPr>
            <w:tcW w:type="dxa" w:w="1439"/>
          </w:tcPr>
          <w:p>
            <w:pPr>
              <w:spacing w:after="0"/>
              <w:jc w:val="left"/>
            </w:pPr>
            <w:r>
              <w:rPr>
                <w:sz w:val="16"/>
              </w:rPr>
              <w:t>Emergency</w:t>
            </w:r>
          </w:p>
        </w:tc>
        <w:tc>
          <w:tcPr>
            <w:tcW w:type="dxa" w:w="1900"/>
          </w:tcPr>
          <w:p>
            <w:pPr>
              <w:spacing w:after="0"/>
              <w:jc w:val="left"/>
            </w:pPr>
            <w:r>
              <w:rPr>
                <w:sz w:val="16"/>
              </w:rPr>
              <w:t>SEVERE WINTER STORM</w:t>
            </w:r>
          </w:p>
        </w:tc>
        <w:tc>
          <w:tcPr>
            <w:tcW w:type="dxa" w:w="2343"/>
          </w:tcPr>
          <w:p>
            <w:pPr>
              <w:spacing w:after="0"/>
              <w:jc w:val="left"/>
            </w:pPr>
            <w:r>
              <w:rPr>
                <w:sz w:val="16"/>
              </w:rPr>
              <w:t>Winter Weather</w:t>
            </w:r>
          </w:p>
        </w:tc>
        <w:tc>
          <w:tcPr>
            <w:tcW w:type="dxa" w:w="1532"/>
          </w:tcPr>
          <w:p>
            <w:pPr>
              <w:spacing w:after="0"/>
              <w:jc w:val="right"/>
            </w:pPr>
            <w:r>
              <w:rPr>
                <w:sz w:val="16"/>
              </w:rPr>
              <w:t>none found</w:t>
            </w:r>
          </w:p>
        </w:tc>
        <w:tc>
          <w:tcPr>
            <w:tcW w:type="dxa" w:w="2762"/>
          </w:tcPr>
          <w:p>
            <w:pPr>
              <w:spacing w:after="0"/>
              <w:jc w:val="left"/>
            </w:pPr>
            <w:r>
              <w:rPr>
                <w:sz w:val="16"/>
              </w:rPr>
              <w:t>new since last plan; within last 5 years</w:t>
            </w:r>
          </w:p>
        </w:tc>
        <w:tc>
          <w:tcPr>
            <w:tcW w:type="dxa" w:w="923"/>
          </w:tcPr>
          <w:p>
            <w:pPr>
              <w:spacing w:after="0"/>
              <w:jc w:val="left"/>
            </w:pPr>
          </w:p>
        </w:tc>
      </w:tr>
      <w:tr>
        <w:trPr>
          <w:cantSplit/>
        </w:trPr>
        <w:tc>
          <w:tcPr>
            <w:tcW w:type="dxa" w:w="1071"/>
          </w:tcPr>
          <w:p>
            <w:pPr>
              <w:spacing w:after="0"/>
              <w:jc w:val="left"/>
            </w:pPr>
            <w:r>
              <w:rPr>
                <w:sz w:val="16"/>
              </w:rPr>
              <w:t>2025-09-11</w:t>
            </w:r>
          </w:p>
        </w:tc>
        <w:tc>
          <w:tcPr>
            <w:tcW w:type="dxa" w:w="1071"/>
          </w:tcPr>
          <w:p>
            <w:pPr>
              <w:spacing w:after="0"/>
              <w:jc w:val="left"/>
            </w:pPr>
            <w:r>
              <w:rPr>
                <w:sz w:val="16"/>
              </w:rPr>
              <w:t>2025-07-06</w:t>
            </w:r>
          </w:p>
        </w:tc>
        <w:tc>
          <w:tcPr>
            <w:tcW w:type="dxa" w:w="1071"/>
          </w:tcPr>
          <w:p>
            <w:pPr>
              <w:spacing w:after="0"/>
              <w:jc w:val="left"/>
            </w:pPr>
            <w:r>
              <w:rPr>
                <w:sz w:val="16"/>
              </w:rPr>
              <w:t>DR-4889-NC</w:t>
            </w:r>
          </w:p>
        </w:tc>
        <w:tc>
          <w:tcPr>
            <w:tcW w:type="dxa" w:w="1439"/>
          </w:tcPr>
          <w:p>
            <w:pPr>
              <w:spacing w:after="0"/>
              <w:jc w:val="left"/>
            </w:pPr>
            <w:r>
              <w:rPr>
                <w:sz w:val="16"/>
              </w:rPr>
              <w:t>Major disaster</w:t>
            </w:r>
          </w:p>
        </w:tc>
        <w:tc>
          <w:tcPr>
            <w:tcW w:type="dxa" w:w="1900"/>
          </w:tcPr>
          <w:p>
            <w:pPr>
              <w:spacing w:after="0"/>
              <w:jc w:val="left"/>
            </w:pPr>
            <w:r>
              <w:rPr>
                <w:sz w:val="16"/>
              </w:rPr>
              <w:t>TROPICAL DEPRESSION CHANTAL</w:t>
            </w:r>
          </w:p>
        </w:tc>
        <w:tc>
          <w:tcPr>
            <w:tcW w:type="dxa" w:w="2343"/>
          </w:tcPr>
          <w:p>
            <w:pPr>
              <w:spacing w:after="0"/>
              <w:jc w:val="left"/>
            </w:pPr>
            <w:r>
              <w:rPr>
                <w:sz w:val="16"/>
              </w:rPr>
              <w:t>Hurricane</w:t>
            </w:r>
          </w:p>
        </w:tc>
        <w:tc>
          <w:tcPr>
            <w:tcW w:type="dxa" w:w="1532"/>
          </w:tcPr>
          <w:p>
            <w:pPr>
              <w:spacing w:after="0"/>
              <w:jc w:val="right"/>
            </w:pPr>
            <w:r>
              <w:rPr>
                <w:sz w:val="16"/>
              </w:rPr>
              <w:t>$8,747,913.26</w:t>
            </w:r>
          </w:p>
        </w:tc>
        <w:tc>
          <w:tcPr>
            <w:tcW w:type="dxa" w:w="2762"/>
          </w:tcPr>
          <w:p>
            <w:pPr>
              <w:spacing w:after="0"/>
              <w:jc w:val="left"/>
            </w:pPr>
            <w:r>
              <w:rPr>
                <w:sz w:val="16"/>
              </w:rPr>
              <w:t>new since last plan; within last 5 years</w:t>
            </w:r>
          </w:p>
        </w:tc>
        <w:tc>
          <w:tcPr>
            <w:tcW w:type="dxa" w:w="923"/>
          </w:tcPr>
          <w:p>
            <w:pPr>
              <w:spacing w:after="0"/>
              <w:jc w:val="left"/>
            </w:pPr>
          </w:p>
        </w:tc>
      </w:tr>
      <w:tr>
        <w:trPr>
          <w:cantSplit/>
        </w:trPr>
        <w:tc>
          <w:tcPr>
            <w:tcW w:type="dxa" w:w="1071"/>
          </w:tcPr>
          <w:p>
            <w:pPr>
              <w:spacing w:after="0"/>
              <w:jc w:val="left"/>
            </w:pPr>
            <w:r>
              <w:rPr>
                <w:sz w:val="16"/>
              </w:rPr>
              <w:t>2024-09-26</w:t>
            </w:r>
          </w:p>
        </w:tc>
        <w:tc>
          <w:tcPr>
            <w:tcW w:type="dxa" w:w="1071"/>
          </w:tcPr>
          <w:p>
            <w:pPr>
              <w:spacing w:after="0"/>
              <w:jc w:val="left"/>
            </w:pPr>
            <w:r>
              <w:rPr>
                <w:sz w:val="16"/>
              </w:rPr>
              <w:t>2024-09-25</w:t>
            </w:r>
          </w:p>
        </w:tc>
        <w:tc>
          <w:tcPr>
            <w:tcW w:type="dxa" w:w="1071"/>
          </w:tcPr>
          <w:p>
            <w:pPr>
              <w:spacing w:after="0"/>
              <w:jc w:val="left"/>
            </w:pPr>
            <w:r>
              <w:rPr>
                <w:sz w:val="16"/>
              </w:rPr>
              <w:t>EM-3617-NC</w:t>
            </w:r>
          </w:p>
        </w:tc>
        <w:tc>
          <w:tcPr>
            <w:tcW w:type="dxa" w:w="1439"/>
          </w:tcPr>
          <w:p>
            <w:pPr>
              <w:spacing w:after="0"/>
              <w:jc w:val="left"/>
            </w:pPr>
            <w:r>
              <w:rPr>
                <w:sz w:val="16"/>
              </w:rPr>
              <w:t>Emergency</w:t>
            </w:r>
          </w:p>
        </w:tc>
        <w:tc>
          <w:tcPr>
            <w:tcW w:type="dxa" w:w="1900"/>
          </w:tcPr>
          <w:p>
            <w:pPr>
              <w:spacing w:after="0"/>
              <w:jc w:val="left"/>
            </w:pPr>
            <w:r>
              <w:rPr>
                <w:sz w:val="16"/>
              </w:rPr>
              <w:t>HURRICANE HELENE</w:t>
            </w:r>
          </w:p>
        </w:tc>
        <w:tc>
          <w:tcPr>
            <w:tcW w:type="dxa" w:w="2343"/>
          </w:tcPr>
          <w:p>
            <w:pPr>
              <w:spacing w:after="0"/>
              <w:jc w:val="left"/>
            </w:pPr>
            <w:r>
              <w:rPr>
                <w:sz w:val="16"/>
              </w:rPr>
              <w:t>Hurricane (primary); also designated: Inland Flooding, Landslide</w:t>
            </w:r>
          </w:p>
        </w:tc>
        <w:tc>
          <w:tcPr>
            <w:tcW w:type="dxa" w:w="1532"/>
          </w:tcPr>
          <w:p>
            <w:pPr>
              <w:spacing w:after="0"/>
              <w:jc w:val="right"/>
            </w:pPr>
            <w:r>
              <w:rPr>
                <w:sz w:val="16"/>
              </w:rPr>
              <w:t>none found</w:t>
            </w:r>
          </w:p>
        </w:tc>
        <w:tc>
          <w:tcPr>
            <w:tcW w:type="dxa" w:w="2762"/>
          </w:tcPr>
          <w:p>
            <w:pPr>
              <w:spacing w:after="0"/>
              <w:jc w:val="left"/>
            </w:pPr>
            <w:r>
              <w:rPr>
                <w:sz w:val="16"/>
              </w:rPr>
              <w:t>during plan review, check whether your last plan included it; within last 5 years</w:t>
            </w:r>
          </w:p>
        </w:tc>
        <w:tc>
          <w:tcPr>
            <w:tcW w:type="dxa" w:w="923"/>
          </w:tcPr>
          <w:p>
            <w:pPr>
              <w:spacing w:after="0"/>
              <w:jc w:val="left"/>
            </w:pPr>
          </w:p>
        </w:tc>
      </w:tr>
      <w:tr>
        <w:trPr>
          <w:cantSplit/>
        </w:trPr>
        <w:tc>
          <w:tcPr>
            <w:tcW w:type="dxa" w:w="1071"/>
          </w:tcPr>
          <w:p>
            <w:pPr>
              <w:spacing w:after="0"/>
              <w:jc w:val="left"/>
            </w:pPr>
            <w:r>
              <w:rPr>
                <w:sz w:val="16"/>
              </w:rPr>
              <w:t>2024-08-06</w:t>
            </w:r>
          </w:p>
        </w:tc>
        <w:tc>
          <w:tcPr>
            <w:tcW w:type="dxa" w:w="1071"/>
          </w:tcPr>
          <w:p>
            <w:pPr>
              <w:spacing w:after="0"/>
              <w:jc w:val="left"/>
            </w:pPr>
            <w:r>
              <w:rPr>
                <w:sz w:val="16"/>
              </w:rPr>
              <w:t>2024-08-05</w:t>
            </w:r>
          </w:p>
        </w:tc>
        <w:tc>
          <w:tcPr>
            <w:tcW w:type="dxa" w:w="1071"/>
          </w:tcPr>
          <w:p>
            <w:pPr>
              <w:spacing w:after="0"/>
              <w:jc w:val="left"/>
            </w:pPr>
            <w:r>
              <w:rPr>
                <w:sz w:val="16"/>
              </w:rPr>
              <w:t>EM-3608-NC</w:t>
            </w:r>
          </w:p>
        </w:tc>
        <w:tc>
          <w:tcPr>
            <w:tcW w:type="dxa" w:w="1439"/>
          </w:tcPr>
          <w:p>
            <w:pPr>
              <w:spacing w:after="0"/>
              <w:jc w:val="left"/>
            </w:pPr>
            <w:r>
              <w:rPr>
                <w:sz w:val="16"/>
              </w:rPr>
              <w:t>Emergency</w:t>
            </w:r>
          </w:p>
        </w:tc>
        <w:tc>
          <w:tcPr>
            <w:tcW w:type="dxa" w:w="1900"/>
          </w:tcPr>
          <w:p>
            <w:pPr>
              <w:spacing w:after="0"/>
              <w:jc w:val="left"/>
            </w:pPr>
            <w:r>
              <w:rPr>
                <w:sz w:val="16"/>
              </w:rPr>
              <w:t>TROPICAL STORM DEBBY</w:t>
            </w:r>
          </w:p>
        </w:tc>
        <w:tc>
          <w:tcPr>
            <w:tcW w:type="dxa" w:w="2343"/>
          </w:tcPr>
          <w:p>
            <w:pPr>
              <w:spacing w:after="0"/>
              <w:jc w:val="left"/>
            </w:pPr>
            <w:r>
              <w:rPr>
                <w:sz w:val="16"/>
              </w:rPr>
              <w:t>Hurricane</w:t>
            </w:r>
          </w:p>
        </w:tc>
        <w:tc>
          <w:tcPr>
            <w:tcW w:type="dxa" w:w="1532"/>
          </w:tcPr>
          <w:p>
            <w:pPr>
              <w:spacing w:after="0"/>
              <w:jc w:val="right"/>
            </w:pPr>
            <w:r>
              <w:rPr>
                <w:sz w:val="16"/>
              </w:rPr>
              <w:t>none found</w:t>
            </w:r>
          </w:p>
        </w:tc>
        <w:tc>
          <w:tcPr>
            <w:tcW w:type="dxa" w:w="2762"/>
          </w:tcPr>
          <w:p>
            <w:pPr>
              <w:spacing w:after="0"/>
              <w:jc w:val="left"/>
            </w:pPr>
            <w:r>
              <w:rPr>
                <w:sz w:val="16"/>
              </w:rPr>
              <w:t>during plan review, check whether your last plan included it; within last 5 years</w:t>
            </w:r>
          </w:p>
        </w:tc>
        <w:tc>
          <w:tcPr>
            <w:tcW w:type="dxa" w:w="923"/>
          </w:tcPr>
          <w:p>
            <w:pPr>
              <w:spacing w:after="0"/>
              <w:jc w:val="left"/>
            </w:pPr>
          </w:p>
        </w:tc>
      </w:tr>
      <w:tr>
        <w:trPr>
          <w:cantSplit/>
        </w:trPr>
        <w:tc>
          <w:tcPr>
            <w:tcW w:type="dxa" w:w="1071"/>
          </w:tcPr>
          <w:p>
            <w:pPr>
              <w:spacing w:after="0"/>
              <w:jc w:val="left"/>
            </w:pPr>
            <w:r>
              <w:rPr>
                <w:sz w:val="16"/>
              </w:rPr>
              <w:t>2022-10-01</w:t>
            </w:r>
          </w:p>
        </w:tc>
        <w:tc>
          <w:tcPr>
            <w:tcW w:type="dxa" w:w="1071"/>
          </w:tcPr>
          <w:p>
            <w:pPr>
              <w:spacing w:after="0"/>
              <w:jc w:val="left"/>
            </w:pPr>
            <w:r>
              <w:rPr>
                <w:sz w:val="16"/>
              </w:rPr>
              <w:t>2022-09-28</w:t>
            </w:r>
          </w:p>
        </w:tc>
        <w:tc>
          <w:tcPr>
            <w:tcW w:type="dxa" w:w="1071"/>
          </w:tcPr>
          <w:p>
            <w:pPr>
              <w:spacing w:after="0"/>
              <w:jc w:val="left"/>
            </w:pPr>
            <w:r>
              <w:rPr>
                <w:sz w:val="16"/>
              </w:rPr>
              <w:t>EM-3586-NC</w:t>
            </w:r>
          </w:p>
        </w:tc>
        <w:tc>
          <w:tcPr>
            <w:tcW w:type="dxa" w:w="1439"/>
          </w:tcPr>
          <w:p>
            <w:pPr>
              <w:spacing w:after="0"/>
              <w:jc w:val="left"/>
            </w:pPr>
            <w:r>
              <w:rPr>
                <w:sz w:val="16"/>
              </w:rPr>
              <w:t>Emergency</w:t>
            </w:r>
          </w:p>
        </w:tc>
        <w:tc>
          <w:tcPr>
            <w:tcW w:type="dxa" w:w="1900"/>
          </w:tcPr>
          <w:p>
            <w:pPr>
              <w:spacing w:after="0"/>
              <w:jc w:val="left"/>
            </w:pPr>
            <w:r>
              <w:rPr>
                <w:sz w:val="16"/>
              </w:rPr>
              <w:t>HURRICANE IAN</w:t>
            </w:r>
          </w:p>
        </w:tc>
        <w:tc>
          <w:tcPr>
            <w:tcW w:type="dxa" w:w="2343"/>
          </w:tcPr>
          <w:p>
            <w:pPr>
              <w:spacing w:after="0"/>
              <w:jc w:val="left"/>
            </w:pPr>
            <w:r>
              <w:rPr>
                <w:sz w:val="16"/>
              </w:rPr>
              <w:t>Hurricane</w:t>
            </w:r>
          </w:p>
        </w:tc>
        <w:tc>
          <w:tcPr>
            <w:tcW w:type="dxa" w:w="1532"/>
          </w:tcPr>
          <w:p>
            <w:pPr>
              <w:spacing w:after="0"/>
              <w:jc w:val="right"/>
            </w:pPr>
            <w:r>
              <w:rPr>
                <w:sz w:val="16"/>
              </w:rPr>
              <w:t>none found</w:t>
            </w:r>
          </w:p>
        </w:tc>
        <w:tc>
          <w:tcPr>
            <w:tcW w:type="dxa" w:w="2762"/>
          </w:tcPr>
          <w:p>
            <w:pPr>
              <w:spacing w:after="0"/>
              <w:jc w:val="left"/>
            </w:pPr>
            <w:r>
              <w:rPr>
                <w:sz w:val="16"/>
              </w:rPr>
              <w:t>within last 5 years</w:t>
            </w:r>
          </w:p>
        </w:tc>
        <w:tc>
          <w:tcPr>
            <w:tcW w:type="dxa" w:w="923"/>
          </w:tcPr>
          <w:p>
            <w:pPr>
              <w:spacing w:after="0"/>
              <w:jc w:val="left"/>
            </w:pPr>
          </w:p>
        </w:tc>
      </w:tr>
      <w:tr>
        <w:trPr>
          <w:cantSplit/>
        </w:trPr>
        <w:tc>
          <w:tcPr>
            <w:tcW w:type="dxa" w:w="1071"/>
          </w:tcPr>
          <w:p>
            <w:pPr>
              <w:spacing w:after="0"/>
              <w:jc w:val="left"/>
            </w:pPr>
            <w:r>
              <w:rPr>
                <w:sz w:val="16"/>
              </w:rPr>
              <w:t>2020-08-02</w:t>
            </w:r>
          </w:p>
        </w:tc>
        <w:tc>
          <w:tcPr>
            <w:tcW w:type="dxa" w:w="1071"/>
          </w:tcPr>
          <w:p>
            <w:pPr>
              <w:spacing w:after="0"/>
              <w:jc w:val="left"/>
            </w:pPr>
            <w:r>
              <w:rPr>
                <w:sz w:val="16"/>
              </w:rPr>
              <w:t>2020-07-31</w:t>
            </w:r>
          </w:p>
        </w:tc>
        <w:tc>
          <w:tcPr>
            <w:tcW w:type="dxa" w:w="1071"/>
          </w:tcPr>
          <w:p>
            <w:pPr>
              <w:spacing w:after="0"/>
              <w:jc w:val="left"/>
            </w:pPr>
            <w:r>
              <w:rPr>
                <w:sz w:val="16"/>
              </w:rPr>
              <w:t>EM-3534-NC</w:t>
            </w:r>
          </w:p>
        </w:tc>
        <w:tc>
          <w:tcPr>
            <w:tcW w:type="dxa" w:w="1439"/>
          </w:tcPr>
          <w:p>
            <w:pPr>
              <w:spacing w:after="0"/>
              <w:jc w:val="left"/>
            </w:pPr>
            <w:r>
              <w:rPr>
                <w:sz w:val="16"/>
              </w:rPr>
              <w:t>Emergency</w:t>
            </w:r>
          </w:p>
        </w:tc>
        <w:tc>
          <w:tcPr>
            <w:tcW w:type="dxa" w:w="1900"/>
          </w:tcPr>
          <w:p>
            <w:pPr>
              <w:spacing w:after="0"/>
              <w:jc w:val="left"/>
            </w:pPr>
            <w:r>
              <w:rPr>
                <w:sz w:val="16"/>
              </w:rPr>
              <w:t>HURRICANE ISAIAS</w:t>
            </w:r>
          </w:p>
        </w:tc>
        <w:tc>
          <w:tcPr>
            <w:tcW w:type="dxa" w:w="2343"/>
          </w:tcPr>
          <w:p>
            <w:pPr>
              <w:spacing w:after="0"/>
              <w:jc w:val="left"/>
            </w:pPr>
            <w:r>
              <w:rPr>
                <w:sz w:val="16"/>
              </w:rPr>
              <w:t>Hurricane</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2020-03-25</w:t>
            </w:r>
          </w:p>
        </w:tc>
        <w:tc>
          <w:tcPr>
            <w:tcW w:type="dxa" w:w="1071"/>
          </w:tcPr>
          <w:p>
            <w:pPr>
              <w:spacing w:after="0"/>
              <w:jc w:val="left"/>
            </w:pPr>
            <w:r>
              <w:rPr>
                <w:sz w:val="16"/>
              </w:rPr>
              <w:t>2020-01-20</w:t>
            </w:r>
          </w:p>
        </w:tc>
        <w:tc>
          <w:tcPr>
            <w:tcW w:type="dxa" w:w="1071"/>
          </w:tcPr>
          <w:p>
            <w:pPr>
              <w:spacing w:after="0"/>
              <w:jc w:val="left"/>
            </w:pPr>
            <w:r>
              <w:rPr>
                <w:sz w:val="16"/>
              </w:rPr>
              <w:t>DR-4487-NC</w:t>
            </w:r>
          </w:p>
        </w:tc>
        <w:tc>
          <w:tcPr>
            <w:tcW w:type="dxa" w:w="1439"/>
          </w:tcPr>
          <w:p>
            <w:pPr>
              <w:spacing w:after="0"/>
              <w:jc w:val="left"/>
            </w:pPr>
            <w:r>
              <w:rPr>
                <w:sz w:val="16"/>
              </w:rPr>
              <w:t>Major disaster</w:t>
            </w:r>
          </w:p>
        </w:tc>
        <w:tc>
          <w:tcPr>
            <w:tcW w:type="dxa" w:w="1900"/>
          </w:tcPr>
          <w:p>
            <w:pPr>
              <w:spacing w:after="0"/>
              <w:jc w:val="left"/>
            </w:pPr>
            <w:r>
              <w:rPr>
                <w:sz w:val="16"/>
              </w:rPr>
              <w:t>COVID-19 PANDEMIC</w:t>
            </w:r>
          </w:p>
        </w:tc>
        <w:tc>
          <w:tcPr>
            <w:tcW w:type="dxa" w:w="2343"/>
          </w:tcPr>
          <w:p>
            <w:pPr>
              <w:spacing w:after="0"/>
              <w:jc w:val="left"/>
            </w:pPr>
            <w:r>
              <w:rPr>
                <w:sz w:val="16"/>
              </w:rPr>
              <w:t>Non-natural, not counted</w:t>
            </w:r>
          </w:p>
        </w:tc>
        <w:tc>
          <w:tcPr>
            <w:tcW w:type="dxa" w:w="1532"/>
          </w:tcPr>
          <w:p>
            <w:pPr>
              <w:spacing w:after="0"/>
              <w:jc w:val="right"/>
            </w:pPr>
            <w:r>
              <w:rPr>
                <w:sz w:val="16"/>
              </w:rPr>
              <w:t>$150,279,487.39</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2020-03-13</w:t>
            </w:r>
          </w:p>
        </w:tc>
        <w:tc>
          <w:tcPr>
            <w:tcW w:type="dxa" w:w="1071"/>
          </w:tcPr>
          <w:p>
            <w:pPr>
              <w:spacing w:after="0"/>
              <w:jc w:val="left"/>
            </w:pPr>
            <w:r>
              <w:rPr>
                <w:sz w:val="16"/>
              </w:rPr>
              <w:t>2020-01-20</w:t>
            </w:r>
          </w:p>
        </w:tc>
        <w:tc>
          <w:tcPr>
            <w:tcW w:type="dxa" w:w="1071"/>
          </w:tcPr>
          <w:p>
            <w:pPr>
              <w:spacing w:after="0"/>
              <w:jc w:val="left"/>
            </w:pPr>
            <w:r>
              <w:rPr>
                <w:sz w:val="16"/>
              </w:rPr>
              <w:t>EM-3471-NC</w:t>
            </w:r>
          </w:p>
        </w:tc>
        <w:tc>
          <w:tcPr>
            <w:tcW w:type="dxa" w:w="1439"/>
          </w:tcPr>
          <w:p>
            <w:pPr>
              <w:spacing w:after="0"/>
              <w:jc w:val="left"/>
            </w:pPr>
            <w:r>
              <w:rPr>
                <w:sz w:val="16"/>
              </w:rPr>
              <w:t>Emergency</w:t>
            </w:r>
          </w:p>
        </w:tc>
        <w:tc>
          <w:tcPr>
            <w:tcW w:type="dxa" w:w="1900"/>
          </w:tcPr>
          <w:p>
            <w:pPr>
              <w:spacing w:after="0"/>
              <w:jc w:val="left"/>
            </w:pPr>
            <w:r>
              <w:rPr>
                <w:sz w:val="16"/>
              </w:rPr>
              <w:t>COVID-19</w:t>
            </w:r>
          </w:p>
        </w:tc>
        <w:tc>
          <w:tcPr>
            <w:tcW w:type="dxa" w:w="2343"/>
          </w:tcPr>
          <w:p>
            <w:pPr>
              <w:spacing w:after="0"/>
              <w:jc w:val="left"/>
            </w:pPr>
            <w:r>
              <w:rPr>
                <w:sz w:val="16"/>
              </w:rPr>
              <w:t>Non-natural, not counted</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r>
              <w:rPr>
                <w:sz w:val="16"/>
              </w:rPr>
              <w:t>same incident as DR-4487</w:t>
            </w:r>
          </w:p>
        </w:tc>
      </w:tr>
      <w:tr>
        <w:trPr>
          <w:cantSplit/>
        </w:trPr>
        <w:tc>
          <w:tcPr>
            <w:tcW w:type="dxa" w:w="1071"/>
          </w:tcPr>
          <w:p>
            <w:pPr>
              <w:spacing w:after="0"/>
              <w:jc w:val="left"/>
            </w:pPr>
            <w:r>
              <w:rPr>
                <w:sz w:val="16"/>
              </w:rPr>
              <w:t>2019-09-03</w:t>
            </w:r>
          </w:p>
        </w:tc>
        <w:tc>
          <w:tcPr>
            <w:tcW w:type="dxa" w:w="1071"/>
          </w:tcPr>
          <w:p>
            <w:pPr>
              <w:spacing w:after="0"/>
              <w:jc w:val="left"/>
            </w:pPr>
            <w:r>
              <w:rPr>
                <w:sz w:val="16"/>
              </w:rPr>
              <w:t>2019-09-01</w:t>
            </w:r>
          </w:p>
        </w:tc>
        <w:tc>
          <w:tcPr>
            <w:tcW w:type="dxa" w:w="1071"/>
          </w:tcPr>
          <w:p>
            <w:pPr>
              <w:spacing w:after="0"/>
              <w:jc w:val="left"/>
            </w:pPr>
            <w:r>
              <w:rPr>
                <w:sz w:val="16"/>
              </w:rPr>
              <w:t>EM-3423-NC</w:t>
            </w:r>
          </w:p>
        </w:tc>
        <w:tc>
          <w:tcPr>
            <w:tcW w:type="dxa" w:w="1439"/>
          </w:tcPr>
          <w:p>
            <w:pPr>
              <w:spacing w:after="0"/>
              <w:jc w:val="left"/>
            </w:pPr>
            <w:r>
              <w:rPr>
                <w:sz w:val="16"/>
              </w:rPr>
              <w:t>Emergency</w:t>
            </w:r>
          </w:p>
        </w:tc>
        <w:tc>
          <w:tcPr>
            <w:tcW w:type="dxa" w:w="1900"/>
          </w:tcPr>
          <w:p>
            <w:pPr>
              <w:spacing w:after="0"/>
              <w:jc w:val="left"/>
            </w:pPr>
            <w:r>
              <w:rPr>
                <w:sz w:val="16"/>
              </w:rPr>
              <w:t>HURRICANE DORIAN</w:t>
            </w:r>
          </w:p>
        </w:tc>
        <w:tc>
          <w:tcPr>
            <w:tcW w:type="dxa" w:w="2343"/>
          </w:tcPr>
          <w:p>
            <w:pPr>
              <w:spacing w:after="0"/>
              <w:jc w:val="left"/>
            </w:pPr>
            <w:r>
              <w:rPr>
                <w:sz w:val="16"/>
              </w:rPr>
              <w:t>Hurricane</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2019-01-31</w:t>
            </w:r>
          </w:p>
        </w:tc>
        <w:tc>
          <w:tcPr>
            <w:tcW w:type="dxa" w:w="1071"/>
          </w:tcPr>
          <w:p>
            <w:pPr>
              <w:spacing w:after="0"/>
              <w:jc w:val="left"/>
            </w:pPr>
            <w:r>
              <w:rPr>
                <w:sz w:val="16"/>
              </w:rPr>
              <w:t>2018-10-10</w:t>
            </w:r>
          </w:p>
        </w:tc>
        <w:tc>
          <w:tcPr>
            <w:tcW w:type="dxa" w:w="1071"/>
          </w:tcPr>
          <w:p>
            <w:pPr>
              <w:spacing w:after="0"/>
              <w:jc w:val="left"/>
            </w:pPr>
            <w:r>
              <w:rPr>
                <w:sz w:val="16"/>
              </w:rPr>
              <w:t>DR-4412-NC</w:t>
            </w:r>
          </w:p>
        </w:tc>
        <w:tc>
          <w:tcPr>
            <w:tcW w:type="dxa" w:w="1439"/>
          </w:tcPr>
          <w:p>
            <w:pPr>
              <w:spacing w:after="0"/>
              <w:jc w:val="left"/>
            </w:pPr>
            <w:r>
              <w:rPr>
                <w:sz w:val="16"/>
              </w:rPr>
              <w:t>Major disaster</w:t>
            </w:r>
          </w:p>
        </w:tc>
        <w:tc>
          <w:tcPr>
            <w:tcW w:type="dxa" w:w="1900"/>
          </w:tcPr>
          <w:p>
            <w:pPr>
              <w:spacing w:after="0"/>
              <w:jc w:val="left"/>
            </w:pPr>
            <w:r>
              <w:rPr>
                <w:sz w:val="16"/>
              </w:rPr>
              <w:t>TROPICAL STORM MICHAEL</w:t>
            </w:r>
          </w:p>
        </w:tc>
        <w:tc>
          <w:tcPr>
            <w:tcW w:type="dxa" w:w="2343"/>
          </w:tcPr>
          <w:p>
            <w:pPr>
              <w:spacing w:after="0"/>
              <w:jc w:val="left"/>
            </w:pPr>
            <w:r>
              <w:rPr>
                <w:sz w:val="16"/>
              </w:rPr>
              <w:t>Hurricane</w:t>
            </w:r>
          </w:p>
        </w:tc>
        <w:tc>
          <w:tcPr>
            <w:tcW w:type="dxa" w:w="1532"/>
          </w:tcPr>
          <w:p>
            <w:pPr>
              <w:spacing w:after="0"/>
              <w:jc w:val="right"/>
            </w:pPr>
            <w:r>
              <w:rPr>
                <w:sz w:val="16"/>
              </w:rPr>
              <w:t>$128,016.09</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2018-09-14</w:t>
            </w:r>
          </w:p>
        </w:tc>
        <w:tc>
          <w:tcPr>
            <w:tcW w:type="dxa" w:w="1071"/>
          </w:tcPr>
          <w:p>
            <w:pPr>
              <w:spacing w:after="0"/>
              <w:jc w:val="left"/>
            </w:pPr>
            <w:r>
              <w:rPr>
                <w:sz w:val="16"/>
              </w:rPr>
              <w:t>2018-09-07</w:t>
            </w:r>
          </w:p>
        </w:tc>
        <w:tc>
          <w:tcPr>
            <w:tcW w:type="dxa" w:w="1071"/>
          </w:tcPr>
          <w:p>
            <w:pPr>
              <w:spacing w:after="0"/>
              <w:jc w:val="left"/>
            </w:pPr>
            <w:r>
              <w:rPr>
                <w:sz w:val="16"/>
              </w:rPr>
              <w:t>DR-4393-NC</w:t>
            </w:r>
          </w:p>
        </w:tc>
        <w:tc>
          <w:tcPr>
            <w:tcW w:type="dxa" w:w="1439"/>
          </w:tcPr>
          <w:p>
            <w:pPr>
              <w:spacing w:after="0"/>
              <w:jc w:val="left"/>
            </w:pPr>
            <w:r>
              <w:rPr>
                <w:sz w:val="16"/>
              </w:rPr>
              <w:t>Major disaster</w:t>
            </w:r>
          </w:p>
        </w:tc>
        <w:tc>
          <w:tcPr>
            <w:tcW w:type="dxa" w:w="1900"/>
          </w:tcPr>
          <w:p>
            <w:pPr>
              <w:spacing w:after="0"/>
              <w:jc w:val="left"/>
            </w:pPr>
            <w:r>
              <w:rPr>
                <w:sz w:val="16"/>
              </w:rPr>
              <w:t>HURRICANE FLORENCE</w:t>
            </w:r>
          </w:p>
        </w:tc>
        <w:tc>
          <w:tcPr>
            <w:tcW w:type="dxa" w:w="2343"/>
          </w:tcPr>
          <w:p>
            <w:pPr>
              <w:spacing w:after="0"/>
              <w:jc w:val="left"/>
            </w:pPr>
            <w:r>
              <w:rPr>
                <w:sz w:val="16"/>
              </w:rPr>
              <w:t>Hurricane</w:t>
            </w:r>
          </w:p>
        </w:tc>
        <w:tc>
          <w:tcPr>
            <w:tcW w:type="dxa" w:w="1532"/>
          </w:tcPr>
          <w:p>
            <w:pPr>
              <w:spacing w:after="0"/>
              <w:jc w:val="right"/>
            </w:pPr>
            <w:r>
              <w:rPr>
                <w:sz w:val="16"/>
              </w:rPr>
              <w:t>$1,219,152.36</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2018-09-10</w:t>
            </w:r>
          </w:p>
        </w:tc>
        <w:tc>
          <w:tcPr>
            <w:tcW w:type="dxa" w:w="1071"/>
          </w:tcPr>
          <w:p>
            <w:pPr>
              <w:spacing w:after="0"/>
              <w:jc w:val="left"/>
            </w:pPr>
            <w:r>
              <w:rPr>
                <w:sz w:val="16"/>
              </w:rPr>
              <w:t>2018-09-07</w:t>
            </w:r>
          </w:p>
        </w:tc>
        <w:tc>
          <w:tcPr>
            <w:tcW w:type="dxa" w:w="1071"/>
          </w:tcPr>
          <w:p>
            <w:pPr>
              <w:spacing w:after="0"/>
              <w:jc w:val="left"/>
            </w:pPr>
            <w:r>
              <w:rPr>
                <w:sz w:val="16"/>
              </w:rPr>
              <w:t>EM-3401-NC</w:t>
            </w:r>
          </w:p>
        </w:tc>
        <w:tc>
          <w:tcPr>
            <w:tcW w:type="dxa" w:w="1439"/>
          </w:tcPr>
          <w:p>
            <w:pPr>
              <w:spacing w:after="0"/>
              <w:jc w:val="left"/>
            </w:pPr>
            <w:r>
              <w:rPr>
                <w:sz w:val="16"/>
              </w:rPr>
              <w:t>Emergency</w:t>
            </w:r>
          </w:p>
        </w:tc>
        <w:tc>
          <w:tcPr>
            <w:tcW w:type="dxa" w:w="1900"/>
          </w:tcPr>
          <w:p>
            <w:pPr>
              <w:spacing w:after="0"/>
              <w:jc w:val="left"/>
            </w:pPr>
            <w:r>
              <w:rPr>
                <w:sz w:val="16"/>
              </w:rPr>
              <w:t>HURRICANE FLORENCE</w:t>
            </w:r>
          </w:p>
        </w:tc>
        <w:tc>
          <w:tcPr>
            <w:tcW w:type="dxa" w:w="2343"/>
          </w:tcPr>
          <w:p>
            <w:pPr>
              <w:spacing w:after="0"/>
              <w:jc w:val="left"/>
            </w:pPr>
            <w:r>
              <w:rPr>
                <w:sz w:val="16"/>
              </w:rPr>
              <w:t>Hurricane</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r>
              <w:rPr>
                <w:sz w:val="16"/>
              </w:rPr>
              <w:t>same incident as DR-4393</w:t>
            </w:r>
          </w:p>
        </w:tc>
      </w:tr>
      <w:tr>
        <w:trPr>
          <w:cantSplit/>
        </w:trPr>
        <w:tc>
          <w:tcPr>
            <w:tcW w:type="dxa" w:w="1071"/>
          </w:tcPr>
          <w:p>
            <w:pPr>
              <w:spacing w:after="0"/>
              <w:jc w:val="left"/>
            </w:pPr>
            <w:r>
              <w:rPr>
                <w:sz w:val="16"/>
              </w:rPr>
              <w:t>2016-10-07</w:t>
            </w:r>
          </w:p>
        </w:tc>
        <w:tc>
          <w:tcPr>
            <w:tcW w:type="dxa" w:w="1071"/>
          </w:tcPr>
          <w:p>
            <w:pPr>
              <w:spacing w:after="0"/>
              <w:jc w:val="left"/>
            </w:pPr>
            <w:r>
              <w:rPr>
                <w:sz w:val="16"/>
              </w:rPr>
              <w:t>2016-10-04</w:t>
            </w:r>
          </w:p>
        </w:tc>
        <w:tc>
          <w:tcPr>
            <w:tcW w:type="dxa" w:w="1071"/>
          </w:tcPr>
          <w:p>
            <w:pPr>
              <w:spacing w:after="0"/>
              <w:jc w:val="left"/>
            </w:pPr>
            <w:r>
              <w:rPr>
                <w:sz w:val="16"/>
              </w:rPr>
              <w:t>EM-3380-NC</w:t>
            </w:r>
          </w:p>
        </w:tc>
        <w:tc>
          <w:tcPr>
            <w:tcW w:type="dxa" w:w="1439"/>
          </w:tcPr>
          <w:p>
            <w:pPr>
              <w:spacing w:after="0"/>
              <w:jc w:val="left"/>
            </w:pPr>
            <w:r>
              <w:rPr>
                <w:sz w:val="16"/>
              </w:rPr>
              <w:t>Emergency</w:t>
            </w:r>
          </w:p>
        </w:tc>
        <w:tc>
          <w:tcPr>
            <w:tcW w:type="dxa" w:w="1900"/>
          </w:tcPr>
          <w:p>
            <w:pPr>
              <w:spacing w:after="0"/>
              <w:jc w:val="left"/>
            </w:pPr>
            <w:r>
              <w:rPr>
                <w:sz w:val="16"/>
              </w:rPr>
              <w:t>HURRICANE MATTHEW</w:t>
            </w:r>
          </w:p>
        </w:tc>
        <w:tc>
          <w:tcPr>
            <w:tcW w:type="dxa" w:w="2343"/>
          </w:tcPr>
          <w:p>
            <w:pPr>
              <w:spacing w:after="0"/>
              <w:jc w:val="left"/>
            </w:pPr>
            <w:r>
              <w:rPr>
                <w:sz w:val="16"/>
              </w:rPr>
              <w:t>Hurricane</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2014-03-31</w:t>
            </w:r>
          </w:p>
        </w:tc>
        <w:tc>
          <w:tcPr>
            <w:tcW w:type="dxa" w:w="1071"/>
          </w:tcPr>
          <w:p>
            <w:pPr>
              <w:spacing w:after="0"/>
              <w:jc w:val="left"/>
            </w:pPr>
            <w:r>
              <w:rPr>
                <w:sz w:val="16"/>
              </w:rPr>
              <w:t>2014-03-06</w:t>
            </w:r>
          </w:p>
        </w:tc>
        <w:tc>
          <w:tcPr>
            <w:tcW w:type="dxa" w:w="1071"/>
          </w:tcPr>
          <w:p>
            <w:pPr>
              <w:spacing w:after="0"/>
              <w:jc w:val="left"/>
            </w:pPr>
            <w:r>
              <w:rPr>
                <w:sz w:val="16"/>
              </w:rPr>
              <w:t>DR-4167-NC</w:t>
            </w:r>
          </w:p>
        </w:tc>
        <w:tc>
          <w:tcPr>
            <w:tcW w:type="dxa" w:w="1439"/>
          </w:tcPr>
          <w:p>
            <w:pPr>
              <w:spacing w:after="0"/>
              <w:jc w:val="left"/>
            </w:pPr>
            <w:r>
              <w:rPr>
                <w:sz w:val="16"/>
              </w:rPr>
              <w:t>Major disaster</w:t>
            </w:r>
          </w:p>
        </w:tc>
        <w:tc>
          <w:tcPr>
            <w:tcW w:type="dxa" w:w="1900"/>
          </w:tcPr>
          <w:p>
            <w:pPr>
              <w:spacing w:after="0"/>
              <w:jc w:val="left"/>
            </w:pPr>
            <w:r>
              <w:rPr>
                <w:sz w:val="16"/>
              </w:rPr>
              <w:t>SEVERE WINTER STORM</w:t>
            </w:r>
          </w:p>
        </w:tc>
        <w:tc>
          <w:tcPr>
            <w:tcW w:type="dxa" w:w="2343"/>
          </w:tcPr>
          <w:p>
            <w:pPr>
              <w:spacing w:after="0"/>
              <w:jc w:val="left"/>
            </w:pPr>
            <w:r>
              <w:rPr>
                <w:sz w:val="16"/>
              </w:rPr>
              <w:t>Ice Storm</w:t>
            </w:r>
          </w:p>
        </w:tc>
        <w:tc>
          <w:tcPr>
            <w:tcW w:type="dxa" w:w="1532"/>
          </w:tcPr>
          <w:p>
            <w:pPr>
              <w:spacing w:after="0"/>
              <w:jc w:val="right"/>
            </w:pPr>
            <w:r>
              <w:rPr>
                <w:sz w:val="16"/>
              </w:rPr>
              <w:t>$966,574.35</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2005-09-05</w:t>
            </w:r>
          </w:p>
        </w:tc>
        <w:tc>
          <w:tcPr>
            <w:tcW w:type="dxa" w:w="1071"/>
          </w:tcPr>
          <w:p>
            <w:pPr>
              <w:spacing w:after="0"/>
              <w:jc w:val="left"/>
            </w:pPr>
            <w:r>
              <w:rPr>
                <w:sz w:val="16"/>
              </w:rPr>
              <w:t>2005-08-29</w:t>
            </w:r>
          </w:p>
        </w:tc>
        <w:tc>
          <w:tcPr>
            <w:tcW w:type="dxa" w:w="1071"/>
          </w:tcPr>
          <w:p>
            <w:pPr>
              <w:spacing w:after="0"/>
              <w:jc w:val="left"/>
            </w:pPr>
            <w:r>
              <w:rPr>
                <w:sz w:val="16"/>
              </w:rPr>
              <w:t>EM-3222-NC</w:t>
            </w:r>
          </w:p>
        </w:tc>
        <w:tc>
          <w:tcPr>
            <w:tcW w:type="dxa" w:w="1439"/>
          </w:tcPr>
          <w:p>
            <w:pPr>
              <w:spacing w:after="0"/>
              <w:jc w:val="left"/>
            </w:pPr>
            <w:r>
              <w:rPr>
                <w:sz w:val="16"/>
              </w:rPr>
              <w:t>Emergency</w:t>
            </w:r>
          </w:p>
        </w:tc>
        <w:tc>
          <w:tcPr>
            <w:tcW w:type="dxa" w:w="1900"/>
          </w:tcPr>
          <w:p>
            <w:pPr>
              <w:spacing w:after="0"/>
              <w:jc w:val="left"/>
            </w:pPr>
            <w:r>
              <w:rPr>
                <w:sz w:val="16"/>
              </w:rPr>
              <w:t>HURRICANE KATRINA EVACUATION</w:t>
            </w:r>
          </w:p>
        </w:tc>
        <w:tc>
          <w:tcPr>
            <w:tcW w:type="dxa" w:w="2343"/>
          </w:tcPr>
          <w:p>
            <w:pPr>
              <w:spacing w:after="0"/>
              <w:jc w:val="left"/>
            </w:pPr>
            <w:r>
              <w:rPr>
                <w:sz w:val="16"/>
              </w:rPr>
              <w:t>Hurricane: evacuation support, not a local hazard event; not counted</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2003-09-18</w:t>
            </w:r>
          </w:p>
        </w:tc>
        <w:tc>
          <w:tcPr>
            <w:tcW w:type="dxa" w:w="1071"/>
          </w:tcPr>
          <w:p>
            <w:pPr>
              <w:spacing w:after="0"/>
              <w:jc w:val="left"/>
            </w:pPr>
            <w:r>
              <w:rPr>
                <w:sz w:val="16"/>
              </w:rPr>
              <w:t>2003-09-18</w:t>
            </w:r>
          </w:p>
        </w:tc>
        <w:tc>
          <w:tcPr>
            <w:tcW w:type="dxa" w:w="1071"/>
          </w:tcPr>
          <w:p>
            <w:pPr>
              <w:spacing w:after="0"/>
              <w:jc w:val="left"/>
            </w:pPr>
            <w:r>
              <w:rPr>
                <w:sz w:val="16"/>
              </w:rPr>
              <w:t>DR-1490-NC</w:t>
            </w:r>
          </w:p>
        </w:tc>
        <w:tc>
          <w:tcPr>
            <w:tcW w:type="dxa" w:w="1439"/>
          </w:tcPr>
          <w:p>
            <w:pPr>
              <w:spacing w:after="0"/>
              <w:jc w:val="left"/>
            </w:pPr>
            <w:r>
              <w:rPr>
                <w:sz w:val="16"/>
              </w:rPr>
              <w:t>Major disaster</w:t>
            </w:r>
          </w:p>
        </w:tc>
        <w:tc>
          <w:tcPr>
            <w:tcW w:type="dxa" w:w="1900"/>
          </w:tcPr>
          <w:p>
            <w:pPr>
              <w:spacing w:after="0"/>
              <w:jc w:val="left"/>
            </w:pPr>
            <w:r>
              <w:rPr>
                <w:sz w:val="16"/>
              </w:rPr>
              <w:t>HURRICANE ISABEL</w:t>
            </w:r>
          </w:p>
        </w:tc>
        <w:tc>
          <w:tcPr>
            <w:tcW w:type="dxa" w:w="2343"/>
          </w:tcPr>
          <w:p>
            <w:pPr>
              <w:spacing w:after="0"/>
              <w:jc w:val="left"/>
            </w:pPr>
            <w:r>
              <w:rPr>
                <w:sz w:val="16"/>
              </w:rPr>
              <w:t>Hurricane</w:t>
            </w:r>
          </w:p>
        </w:tc>
        <w:tc>
          <w:tcPr>
            <w:tcW w:type="dxa" w:w="1532"/>
          </w:tcPr>
          <w:p>
            <w:pPr>
              <w:spacing w:after="0"/>
              <w:jc w:val="right"/>
            </w:pPr>
            <w:r>
              <w:rPr>
                <w:sz w:val="16"/>
              </w:rPr>
              <w:t>$266,484.37</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2003-03-27</w:t>
            </w:r>
          </w:p>
        </w:tc>
        <w:tc>
          <w:tcPr>
            <w:tcW w:type="dxa" w:w="1071"/>
          </w:tcPr>
          <w:p>
            <w:pPr>
              <w:spacing w:after="0"/>
              <w:jc w:val="left"/>
            </w:pPr>
            <w:r>
              <w:rPr>
                <w:sz w:val="16"/>
              </w:rPr>
              <w:t>2003-02-27</w:t>
            </w:r>
          </w:p>
        </w:tc>
        <w:tc>
          <w:tcPr>
            <w:tcW w:type="dxa" w:w="1071"/>
          </w:tcPr>
          <w:p>
            <w:pPr>
              <w:spacing w:after="0"/>
              <w:jc w:val="left"/>
            </w:pPr>
            <w:r>
              <w:rPr>
                <w:sz w:val="16"/>
              </w:rPr>
              <w:t>DR-1457-NC</w:t>
            </w:r>
          </w:p>
        </w:tc>
        <w:tc>
          <w:tcPr>
            <w:tcW w:type="dxa" w:w="1439"/>
          </w:tcPr>
          <w:p>
            <w:pPr>
              <w:spacing w:after="0"/>
              <w:jc w:val="left"/>
            </w:pPr>
            <w:r>
              <w:rPr>
                <w:sz w:val="16"/>
              </w:rPr>
              <w:t>Major disaster</w:t>
            </w:r>
          </w:p>
        </w:tc>
        <w:tc>
          <w:tcPr>
            <w:tcW w:type="dxa" w:w="1900"/>
          </w:tcPr>
          <w:p>
            <w:pPr>
              <w:spacing w:after="0"/>
              <w:jc w:val="left"/>
            </w:pPr>
            <w:r>
              <w:rPr>
                <w:sz w:val="16"/>
              </w:rPr>
              <w:t>ICE STORM</w:t>
            </w:r>
          </w:p>
        </w:tc>
        <w:tc>
          <w:tcPr>
            <w:tcW w:type="dxa" w:w="2343"/>
          </w:tcPr>
          <w:p>
            <w:pPr>
              <w:spacing w:after="0"/>
              <w:jc w:val="left"/>
            </w:pPr>
            <w:r>
              <w:rPr>
                <w:sz w:val="16"/>
              </w:rPr>
              <w:t>Ice Storm</w:t>
            </w:r>
          </w:p>
        </w:tc>
        <w:tc>
          <w:tcPr>
            <w:tcW w:type="dxa" w:w="1532"/>
          </w:tcPr>
          <w:p>
            <w:pPr>
              <w:spacing w:after="0"/>
              <w:jc w:val="right"/>
            </w:pPr>
            <w:r>
              <w:rPr>
                <w:sz w:val="16"/>
              </w:rPr>
              <w:t>$940.85</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2002-12-12</w:t>
            </w:r>
          </w:p>
        </w:tc>
        <w:tc>
          <w:tcPr>
            <w:tcW w:type="dxa" w:w="1071"/>
          </w:tcPr>
          <w:p>
            <w:pPr>
              <w:spacing w:after="0"/>
              <w:jc w:val="left"/>
            </w:pPr>
            <w:r>
              <w:rPr>
                <w:sz w:val="16"/>
              </w:rPr>
              <w:t>2002-12-04</w:t>
            </w:r>
          </w:p>
        </w:tc>
        <w:tc>
          <w:tcPr>
            <w:tcW w:type="dxa" w:w="1071"/>
          </w:tcPr>
          <w:p>
            <w:pPr>
              <w:spacing w:after="0"/>
              <w:jc w:val="left"/>
            </w:pPr>
            <w:r>
              <w:rPr>
                <w:sz w:val="16"/>
              </w:rPr>
              <w:t>DR-1448-NC</w:t>
            </w:r>
          </w:p>
        </w:tc>
        <w:tc>
          <w:tcPr>
            <w:tcW w:type="dxa" w:w="1439"/>
          </w:tcPr>
          <w:p>
            <w:pPr>
              <w:spacing w:after="0"/>
              <w:jc w:val="left"/>
            </w:pPr>
            <w:r>
              <w:rPr>
                <w:sz w:val="16"/>
              </w:rPr>
              <w:t>Major disaster</w:t>
            </w:r>
          </w:p>
        </w:tc>
        <w:tc>
          <w:tcPr>
            <w:tcW w:type="dxa" w:w="1900"/>
          </w:tcPr>
          <w:p>
            <w:pPr>
              <w:spacing w:after="0"/>
              <w:jc w:val="left"/>
            </w:pPr>
            <w:r>
              <w:rPr>
                <w:sz w:val="16"/>
              </w:rPr>
              <w:t>SEVERE ICE STORM</w:t>
            </w:r>
          </w:p>
        </w:tc>
        <w:tc>
          <w:tcPr>
            <w:tcW w:type="dxa" w:w="2343"/>
          </w:tcPr>
          <w:p>
            <w:pPr>
              <w:spacing w:after="0"/>
              <w:jc w:val="left"/>
            </w:pPr>
            <w:r>
              <w:rPr>
                <w:sz w:val="16"/>
              </w:rPr>
              <w:t>Ice Storm</w:t>
            </w:r>
          </w:p>
        </w:tc>
        <w:tc>
          <w:tcPr>
            <w:tcW w:type="dxa" w:w="1532"/>
          </w:tcPr>
          <w:p>
            <w:pPr>
              <w:spacing w:after="0"/>
              <w:jc w:val="right"/>
            </w:pPr>
            <w:r>
              <w:rPr>
                <w:sz w:val="16"/>
              </w:rPr>
              <w:t>$1,723,974.59</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2000-01-31</w:t>
            </w:r>
          </w:p>
        </w:tc>
        <w:tc>
          <w:tcPr>
            <w:tcW w:type="dxa" w:w="1071"/>
          </w:tcPr>
          <w:p>
            <w:pPr>
              <w:spacing w:after="0"/>
              <w:jc w:val="left"/>
            </w:pPr>
            <w:r>
              <w:rPr>
                <w:sz w:val="16"/>
              </w:rPr>
              <w:t>2000-01-24</w:t>
            </w:r>
          </w:p>
        </w:tc>
        <w:tc>
          <w:tcPr>
            <w:tcW w:type="dxa" w:w="1071"/>
          </w:tcPr>
          <w:p>
            <w:pPr>
              <w:spacing w:after="0"/>
              <w:jc w:val="left"/>
            </w:pPr>
            <w:r>
              <w:rPr>
                <w:sz w:val="16"/>
              </w:rPr>
              <w:t>DR-1312-NC</w:t>
            </w:r>
          </w:p>
        </w:tc>
        <w:tc>
          <w:tcPr>
            <w:tcW w:type="dxa" w:w="1439"/>
          </w:tcPr>
          <w:p>
            <w:pPr>
              <w:spacing w:after="0"/>
              <w:jc w:val="left"/>
            </w:pPr>
            <w:r>
              <w:rPr>
                <w:sz w:val="16"/>
              </w:rPr>
              <w:t>Major disaster</w:t>
            </w:r>
          </w:p>
        </w:tc>
        <w:tc>
          <w:tcPr>
            <w:tcW w:type="dxa" w:w="1900"/>
          </w:tcPr>
          <w:p>
            <w:pPr>
              <w:spacing w:after="0"/>
              <w:jc w:val="left"/>
            </w:pPr>
            <w:r>
              <w:rPr>
                <w:sz w:val="16"/>
              </w:rPr>
              <w:t>SEVERE WINTER STORM</w:t>
            </w:r>
          </w:p>
        </w:tc>
        <w:tc>
          <w:tcPr>
            <w:tcW w:type="dxa" w:w="2343"/>
          </w:tcPr>
          <w:p>
            <w:pPr>
              <w:spacing w:after="0"/>
              <w:jc w:val="left"/>
            </w:pPr>
            <w:r>
              <w:rPr>
                <w:sz w:val="16"/>
              </w:rPr>
              <w:t>Winter Weather</w:t>
            </w:r>
          </w:p>
        </w:tc>
        <w:tc>
          <w:tcPr>
            <w:tcW w:type="dxa" w:w="1532"/>
          </w:tcPr>
          <w:p>
            <w:pPr>
              <w:spacing w:after="0"/>
              <w:jc w:val="right"/>
            </w:pPr>
            <w:r>
              <w:rPr>
                <w:sz w:val="16"/>
              </w:rPr>
              <w:t>$195,871.31</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1999-09-16</w:t>
            </w:r>
          </w:p>
        </w:tc>
        <w:tc>
          <w:tcPr>
            <w:tcW w:type="dxa" w:w="1071"/>
          </w:tcPr>
          <w:p>
            <w:pPr>
              <w:spacing w:after="0"/>
              <w:jc w:val="left"/>
            </w:pPr>
            <w:r>
              <w:rPr>
                <w:sz w:val="16"/>
              </w:rPr>
              <w:t>1999-09-15</w:t>
            </w:r>
          </w:p>
        </w:tc>
        <w:tc>
          <w:tcPr>
            <w:tcW w:type="dxa" w:w="1071"/>
          </w:tcPr>
          <w:p>
            <w:pPr>
              <w:spacing w:after="0"/>
              <w:jc w:val="left"/>
            </w:pPr>
            <w:r>
              <w:rPr>
                <w:sz w:val="16"/>
              </w:rPr>
              <w:t>DR-1292-NC</w:t>
            </w:r>
          </w:p>
        </w:tc>
        <w:tc>
          <w:tcPr>
            <w:tcW w:type="dxa" w:w="1439"/>
          </w:tcPr>
          <w:p>
            <w:pPr>
              <w:spacing w:after="0"/>
              <w:jc w:val="left"/>
            </w:pPr>
            <w:r>
              <w:rPr>
                <w:sz w:val="16"/>
              </w:rPr>
              <w:t>Major disaster</w:t>
            </w:r>
          </w:p>
        </w:tc>
        <w:tc>
          <w:tcPr>
            <w:tcW w:type="dxa" w:w="1900"/>
          </w:tcPr>
          <w:p>
            <w:pPr>
              <w:spacing w:after="0"/>
              <w:jc w:val="left"/>
            </w:pPr>
            <w:r>
              <w:rPr>
                <w:sz w:val="16"/>
              </w:rPr>
              <w:t>HURRICANE FLOYD MAJOR DISASTER DECLARATIONS</w:t>
            </w:r>
          </w:p>
        </w:tc>
        <w:tc>
          <w:tcPr>
            <w:tcW w:type="dxa" w:w="2343"/>
          </w:tcPr>
          <w:p>
            <w:pPr>
              <w:spacing w:after="0"/>
              <w:jc w:val="left"/>
            </w:pPr>
            <w:r>
              <w:rPr>
                <w:sz w:val="16"/>
              </w:rPr>
              <w:t>Hurricane</w:t>
            </w:r>
          </w:p>
        </w:tc>
        <w:tc>
          <w:tcPr>
            <w:tcW w:type="dxa" w:w="1532"/>
          </w:tcPr>
          <w:p>
            <w:pPr>
              <w:spacing w:after="0"/>
              <w:jc w:val="right"/>
            </w:pPr>
            <w:r>
              <w:rPr>
                <w:sz w:val="16"/>
              </w:rPr>
              <w:t>$199,962.27</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1999-09-15</w:t>
            </w:r>
          </w:p>
        </w:tc>
        <w:tc>
          <w:tcPr>
            <w:tcW w:type="dxa" w:w="1071"/>
          </w:tcPr>
          <w:p>
            <w:pPr>
              <w:spacing w:after="0"/>
              <w:jc w:val="left"/>
            </w:pPr>
            <w:r>
              <w:rPr>
                <w:sz w:val="16"/>
              </w:rPr>
              <w:t>1999-09-15</w:t>
            </w:r>
          </w:p>
        </w:tc>
        <w:tc>
          <w:tcPr>
            <w:tcW w:type="dxa" w:w="1071"/>
          </w:tcPr>
          <w:p>
            <w:pPr>
              <w:spacing w:after="0"/>
              <w:jc w:val="left"/>
            </w:pPr>
            <w:r>
              <w:rPr>
                <w:sz w:val="16"/>
              </w:rPr>
              <w:t>EM-3146-NC</w:t>
            </w:r>
          </w:p>
        </w:tc>
        <w:tc>
          <w:tcPr>
            <w:tcW w:type="dxa" w:w="1439"/>
          </w:tcPr>
          <w:p>
            <w:pPr>
              <w:spacing w:after="0"/>
              <w:jc w:val="left"/>
            </w:pPr>
            <w:r>
              <w:rPr>
                <w:sz w:val="16"/>
              </w:rPr>
              <w:t>Emergency</w:t>
            </w:r>
          </w:p>
        </w:tc>
        <w:tc>
          <w:tcPr>
            <w:tcW w:type="dxa" w:w="1900"/>
          </w:tcPr>
          <w:p>
            <w:pPr>
              <w:spacing w:after="0"/>
              <w:jc w:val="left"/>
            </w:pPr>
            <w:r>
              <w:rPr>
                <w:sz w:val="16"/>
              </w:rPr>
              <w:t>HURRICANE FLOYD EMERGENCY DECLARATIONS</w:t>
            </w:r>
          </w:p>
        </w:tc>
        <w:tc>
          <w:tcPr>
            <w:tcW w:type="dxa" w:w="2343"/>
          </w:tcPr>
          <w:p>
            <w:pPr>
              <w:spacing w:after="0"/>
              <w:jc w:val="left"/>
            </w:pPr>
            <w:r>
              <w:rPr>
                <w:sz w:val="16"/>
              </w:rPr>
              <w:t>Hurricane</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r>
              <w:rPr>
                <w:sz w:val="16"/>
              </w:rPr>
              <w:t>same incident as DR-1292</w:t>
            </w:r>
          </w:p>
        </w:tc>
      </w:tr>
      <w:tr>
        <w:trPr>
          <w:cantSplit/>
        </w:trPr>
        <w:tc>
          <w:tcPr>
            <w:tcW w:type="dxa" w:w="1071"/>
          </w:tcPr>
          <w:p>
            <w:pPr>
              <w:spacing w:after="0"/>
              <w:jc w:val="left"/>
            </w:pPr>
            <w:r>
              <w:rPr>
                <w:sz w:val="16"/>
              </w:rPr>
              <w:t>1996-09-06</w:t>
            </w:r>
          </w:p>
        </w:tc>
        <w:tc>
          <w:tcPr>
            <w:tcW w:type="dxa" w:w="1071"/>
          </w:tcPr>
          <w:p>
            <w:pPr>
              <w:spacing w:after="0"/>
              <w:jc w:val="left"/>
            </w:pPr>
            <w:r>
              <w:rPr>
                <w:sz w:val="16"/>
              </w:rPr>
              <w:t>1996-09-05</w:t>
            </w:r>
          </w:p>
        </w:tc>
        <w:tc>
          <w:tcPr>
            <w:tcW w:type="dxa" w:w="1071"/>
          </w:tcPr>
          <w:p>
            <w:pPr>
              <w:spacing w:after="0"/>
              <w:jc w:val="left"/>
            </w:pPr>
            <w:r>
              <w:rPr>
                <w:sz w:val="16"/>
              </w:rPr>
              <w:t>DR-1134-NC</w:t>
            </w:r>
          </w:p>
        </w:tc>
        <w:tc>
          <w:tcPr>
            <w:tcW w:type="dxa" w:w="1439"/>
          </w:tcPr>
          <w:p>
            <w:pPr>
              <w:spacing w:after="0"/>
              <w:jc w:val="left"/>
            </w:pPr>
            <w:r>
              <w:rPr>
                <w:sz w:val="16"/>
              </w:rPr>
              <w:t>Major disaster</w:t>
            </w:r>
          </w:p>
        </w:tc>
        <w:tc>
          <w:tcPr>
            <w:tcW w:type="dxa" w:w="1900"/>
          </w:tcPr>
          <w:p>
            <w:pPr>
              <w:spacing w:after="0"/>
              <w:jc w:val="left"/>
            </w:pPr>
            <w:r>
              <w:rPr>
                <w:sz w:val="16"/>
              </w:rPr>
              <w:t>HURRICANE FRAN</w:t>
            </w:r>
          </w:p>
        </w:tc>
        <w:tc>
          <w:tcPr>
            <w:tcW w:type="dxa" w:w="2343"/>
          </w:tcPr>
          <w:p>
            <w:pPr>
              <w:spacing w:after="0"/>
              <w:jc w:val="left"/>
            </w:pPr>
            <w:r>
              <w:rPr>
                <w:sz w:val="16"/>
              </w:rPr>
              <w:t>Hurricane</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1996-01-13</w:t>
            </w:r>
          </w:p>
        </w:tc>
        <w:tc>
          <w:tcPr>
            <w:tcW w:type="dxa" w:w="1071"/>
          </w:tcPr>
          <w:p>
            <w:pPr>
              <w:spacing w:after="0"/>
              <w:jc w:val="left"/>
            </w:pPr>
            <w:r>
              <w:rPr>
                <w:sz w:val="16"/>
              </w:rPr>
              <w:t>1996-01-06</w:t>
            </w:r>
          </w:p>
        </w:tc>
        <w:tc>
          <w:tcPr>
            <w:tcW w:type="dxa" w:w="1071"/>
          </w:tcPr>
          <w:p>
            <w:pPr>
              <w:spacing w:after="0"/>
              <w:jc w:val="left"/>
            </w:pPr>
            <w:r>
              <w:rPr>
                <w:sz w:val="16"/>
              </w:rPr>
              <w:t>DR-1087-NC</w:t>
            </w:r>
          </w:p>
        </w:tc>
        <w:tc>
          <w:tcPr>
            <w:tcW w:type="dxa" w:w="1439"/>
          </w:tcPr>
          <w:p>
            <w:pPr>
              <w:spacing w:after="0"/>
              <w:jc w:val="left"/>
            </w:pPr>
            <w:r>
              <w:rPr>
                <w:sz w:val="16"/>
              </w:rPr>
              <w:t>Major disaster</w:t>
            </w:r>
          </w:p>
        </w:tc>
        <w:tc>
          <w:tcPr>
            <w:tcW w:type="dxa" w:w="1900"/>
          </w:tcPr>
          <w:p>
            <w:pPr>
              <w:spacing w:after="0"/>
              <w:jc w:val="left"/>
            </w:pPr>
            <w:r>
              <w:rPr>
                <w:sz w:val="16"/>
              </w:rPr>
              <w:t>BLIZZARD OF 96</w:t>
            </w:r>
          </w:p>
        </w:tc>
        <w:tc>
          <w:tcPr>
            <w:tcW w:type="dxa" w:w="2343"/>
          </w:tcPr>
          <w:p>
            <w:pPr>
              <w:spacing w:after="0"/>
              <w:jc w:val="left"/>
            </w:pPr>
            <w:r>
              <w:rPr>
                <w:sz w:val="16"/>
              </w:rPr>
              <w:t>Winter Weather</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1993-03-17</w:t>
            </w:r>
          </w:p>
        </w:tc>
        <w:tc>
          <w:tcPr>
            <w:tcW w:type="dxa" w:w="1071"/>
          </w:tcPr>
          <w:p>
            <w:pPr>
              <w:spacing w:after="0"/>
              <w:jc w:val="left"/>
            </w:pPr>
            <w:r>
              <w:rPr>
                <w:sz w:val="16"/>
              </w:rPr>
              <w:t>1993-03-13</w:t>
            </w:r>
          </w:p>
        </w:tc>
        <w:tc>
          <w:tcPr>
            <w:tcW w:type="dxa" w:w="1071"/>
          </w:tcPr>
          <w:p>
            <w:pPr>
              <w:spacing w:after="0"/>
              <w:jc w:val="left"/>
            </w:pPr>
            <w:r>
              <w:rPr>
                <w:sz w:val="16"/>
              </w:rPr>
              <w:t>EM-3110-NC</w:t>
            </w:r>
          </w:p>
        </w:tc>
        <w:tc>
          <w:tcPr>
            <w:tcW w:type="dxa" w:w="1439"/>
          </w:tcPr>
          <w:p>
            <w:pPr>
              <w:spacing w:after="0"/>
              <w:jc w:val="left"/>
            </w:pPr>
            <w:r>
              <w:rPr>
                <w:sz w:val="16"/>
              </w:rPr>
              <w:t>Emergency</w:t>
            </w:r>
          </w:p>
        </w:tc>
        <w:tc>
          <w:tcPr>
            <w:tcW w:type="dxa" w:w="1900"/>
          </w:tcPr>
          <w:p>
            <w:pPr>
              <w:spacing w:after="0"/>
              <w:jc w:val="left"/>
            </w:pPr>
            <w:r>
              <w:rPr>
                <w:sz w:val="16"/>
              </w:rPr>
              <w:t>SEVERE SNOWFALL &amp; WINTER STORM</w:t>
            </w:r>
          </w:p>
        </w:tc>
        <w:tc>
          <w:tcPr>
            <w:tcW w:type="dxa" w:w="2343"/>
          </w:tcPr>
          <w:p>
            <w:pPr>
              <w:spacing w:after="0"/>
              <w:jc w:val="left"/>
            </w:pPr>
            <w:r>
              <w:rPr>
                <w:sz w:val="16"/>
              </w:rPr>
              <w:t>Winter Weather</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1977-08-11</w:t>
            </w:r>
          </w:p>
        </w:tc>
        <w:tc>
          <w:tcPr>
            <w:tcW w:type="dxa" w:w="1071"/>
          </w:tcPr>
          <w:p>
            <w:pPr>
              <w:spacing w:after="0"/>
              <w:jc w:val="left"/>
            </w:pPr>
            <w:r>
              <w:rPr>
                <w:sz w:val="16"/>
              </w:rPr>
              <w:t>1977-08-11</w:t>
            </w:r>
          </w:p>
        </w:tc>
        <w:tc>
          <w:tcPr>
            <w:tcW w:type="dxa" w:w="1071"/>
          </w:tcPr>
          <w:p>
            <w:pPr>
              <w:spacing w:after="0"/>
              <w:jc w:val="left"/>
            </w:pPr>
            <w:r>
              <w:rPr>
                <w:sz w:val="16"/>
              </w:rPr>
              <w:t>EM-3049-NC</w:t>
            </w:r>
          </w:p>
        </w:tc>
        <w:tc>
          <w:tcPr>
            <w:tcW w:type="dxa" w:w="1439"/>
          </w:tcPr>
          <w:p>
            <w:pPr>
              <w:spacing w:after="0"/>
              <w:jc w:val="left"/>
            </w:pPr>
            <w:r>
              <w:rPr>
                <w:sz w:val="16"/>
              </w:rPr>
              <w:t>Emergency</w:t>
            </w:r>
          </w:p>
        </w:tc>
        <w:tc>
          <w:tcPr>
            <w:tcW w:type="dxa" w:w="1900"/>
          </w:tcPr>
          <w:p>
            <w:pPr>
              <w:spacing w:after="0"/>
              <w:jc w:val="left"/>
            </w:pPr>
            <w:r>
              <w:rPr>
                <w:sz w:val="16"/>
              </w:rPr>
              <w:t>DROUGHT</w:t>
            </w:r>
          </w:p>
        </w:tc>
        <w:tc>
          <w:tcPr>
            <w:tcW w:type="dxa" w:w="2343"/>
          </w:tcPr>
          <w:p>
            <w:pPr>
              <w:spacing w:after="0"/>
              <w:jc w:val="left"/>
            </w:pPr>
            <w:r>
              <w:rPr>
                <w:sz w:val="16"/>
              </w:rPr>
              <w:t>Drought</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p>
        </w:tc>
      </w:tr>
      <w:tr>
        <w:trPr>
          <w:cantSplit/>
        </w:trPr>
        <w:tc>
          <w:tcPr>
            <w:tcW w:type="dxa" w:w="1071"/>
          </w:tcPr>
          <w:p>
            <w:pPr>
              <w:spacing w:after="0"/>
              <w:jc w:val="left"/>
            </w:pPr>
            <w:r>
              <w:rPr>
                <w:sz w:val="16"/>
              </w:rPr>
              <w:t>1977-03-02</w:t>
            </w:r>
          </w:p>
        </w:tc>
        <w:tc>
          <w:tcPr>
            <w:tcW w:type="dxa" w:w="1071"/>
          </w:tcPr>
          <w:p>
            <w:pPr>
              <w:spacing w:after="0"/>
              <w:jc w:val="left"/>
            </w:pPr>
            <w:r>
              <w:rPr>
                <w:sz w:val="16"/>
              </w:rPr>
              <w:t>1977-03-02</w:t>
            </w:r>
          </w:p>
        </w:tc>
        <w:tc>
          <w:tcPr>
            <w:tcW w:type="dxa" w:w="1071"/>
          </w:tcPr>
          <w:p>
            <w:pPr>
              <w:spacing w:after="0"/>
              <w:jc w:val="left"/>
            </w:pPr>
            <w:r>
              <w:rPr>
                <w:sz w:val="16"/>
              </w:rPr>
              <w:t>EM-3033-NC</w:t>
            </w:r>
          </w:p>
        </w:tc>
        <w:tc>
          <w:tcPr>
            <w:tcW w:type="dxa" w:w="1439"/>
          </w:tcPr>
          <w:p>
            <w:pPr>
              <w:spacing w:after="0"/>
              <w:jc w:val="left"/>
            </w:pPr>
            <w:r>
              <w:rPr>
                <w:sz w:val="16"/>
              </w:rPr>
              <w:t>Emergency</w:t>
            </w:r>
          </w:p>
        </w:tc>
        <w:tc>
          <w:tcPr>
            <w:tcW w:type="dxa" w:w="1900"/>
          </w:tcPr>
          <w:p>
            <w:pPr>
              <w:spacing w:after="0"/>
              <w:jc w:val="left"/>
            </w:pPr>
            <w:r>
              <w:rPr>
                <w:sz w:val="16"/>
              </w:rPr>
              <w:t>DROUGHT &amp; FREEZING</w:t>
            </w:r>
          </w:p>
        </w:tc>
        <w:tc>
          <w:tcPr>
            <w:tcW w:type="dxa" w:w="2343"/>
          </w:tcPr>
          <w:p>
            <w:pPr>
              <w:spacing w:after="0"/>
              <w:jc w:val="left"/>
            </w:pPr>
            <w:r>
              <w:rPr>
                <w:sz w:val="16"/>
              </w:rPr>
              <w:t>Winter Weather (primary); also designated: Drought</w:t>
            </w:r>
          </w:p>
        </w:tc>
        <w:tc>
          <w:tcPr>
            <w:tcW w:type="dxa" w:w="1532"/>
          </w:tcPr>
          <w:p>
            <w:pPr>
              <w:spacing w:after="0"/>
              <w:jc w:val="right"/>
            </w:pPr>
            <w:r>
              <w:rPr>
                <w:sz w:val="16"/>
              </w:rPr>
              <w:t>none found</w:t>
            </w:r>
          </w:p>
        </w:tc>
        <w:tc>
          <w:tcPr>
            <w:tcW w:type="dxa" w:w="2762"/>
          </w:tcPr>
          <w:p>
            <w:pPr>
              <w:spacing w:after="0"/>
              <w:jc w:val="left"/>
            </w:pPr>
          </w:p>
        </w:tc>
        <w:tc>
          <w:tcPr>
            <w:tcW w:type="dxa" w:w="9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0"/>
        <w:tblDescription w:val="Hazard Plain table b1d_pa_other"/>
      </w:tblPr>
      <w:tblGrid>
        <w:gridCol w:w="1927"/>
        <w:gridCol w:w="1927"/>
        <w:gridCol w:w="3586"/>
        <w:gridCol w:w="4913"/>
        <w:gridCol w:w="1761"/>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3586"/>
            <w:shd w:val="clear" w:color="auto" w:fill="E8E8E8"/>
          </w:tcPr>
          <w:p>
            <w:pPr>
              <w:spacing w:after="0"/>
              <w:jc w:val="left"/>
            </w:pPr>
            <w:r>
              <w:rPr>
                <w:b/>
                <w:sz w:val="16"/>
              </w:rPr>
              <w:t>Title</w:t>
            </w:r>
          </w:p>
        </w:tc>
        <w:tc>
          <w:tcPr>
            <w:tcW w:type="dxa" w:w="491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DR-1801-NC</w:t>
            </w:r>
          </w:p>
        </w:tc>
        <w:tc>
          <w:tcPr>
            <w:tcW w:type="dxa" w:w="1927"/>
          </w:tcPr>
          <w:p>
            <w:pPr>
              <w:spacing w:after="0"/>
              <w:jc w:val="left"/>
            </w:pPr>
            <w:r>
              <w:rPr>
                <w:sz w:val="16"/>
              </w:rPr>
              <w:t>2008-10-08</w:t>
            </w:r>
          </w:p>
        </w:tc>
        <w:tc>
          <w:tcPr>
            <w:tcW w:type="dxa" w:w="3586"/>
          </w:tcPr>
          <w:p>
            <w:pPr>
              <w:spacing w:after="0"/>
              <w:jc w:val="left"/>
            </w:pPr>
            <w:r>
              <w:rPr>
                <w:sz w:val="16"/>
              </w:rPr>
              <w:t>TROPICAL STORM HANNA</w:t>
            </w:r>
          </w:p>
        </w:tc>
        <w:tc>
          <w:tcPr>
            <w:tcW w:type="dxa" w:w="4913"/>
          </w:tcPr>
          <w:p>
            <w:pPr>
              <w:spacing w:after="0"/>
              <w:jc w:val="left"/>
            </w:pPr>
            <w:r>
              <w:rPr>
                <w:sz w:val="16"/>
              </w:rPr>
              <w:t>PIEDMONT ELECTRIC MEMBERSHIP</w:t>
            </w:r>
          </w:p>
        </w:tc>
        <w:tc>
          <w:tcPr>
            <w:tcW w:type="dxa" w:w="1761"/>
          </w:tcPr>
          <w:p>
            <w:pPr>
              <w:spacing w:after="0"/>
              <w:jc w:val="right"/>
            </w:pPr>
            <w:r>
              <w:rPr>
                <w:sz w:val="16"/>
              </w:rPr>
              <w:t>$0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79</w:t>
            </w:r>
          </w:p>
        </w:tc>
        <w:tc>
          <w:tcPr>
            <w:tcW w:type="dxa" w:w="1422"/>
          </w:tcPr>
          <w:p>
            <w:pPr>
              <w:spacing w:after="0"/>
              <w:jc w:val="right"/>
            </w:pPr>
            <w:r>
              <w:rPr>
                <w:sz w:val="16"/>
              </w:rPr>
              <w:t>20</w:t>
            </w:r>
          </w:p>
        </w:tc>
        <w:tc>
          <w:tcPr>
            <w:tcW w:type="dxa" w:w="1356"/>
          </w:tcPr>
          <w:p>
            <w:pPr>
              <w:spacing w:after="0"/>
              <w:jc w:val="right"/>
            </w:pPr>
            <w:r>
              <w:rPr>
                <w:sz w:val="16"/>
              </w:rPr>
              <w:t>7</w:t>
            </w:r>
          </w:p>
        </w:tc>
        <w:tc>
          <w:tcPr>
            <w:tcW w:type="dxa" w:w="963"/>
          </w:tcPr>
          <w:p>
            <w:pPr>
              <w:spacing w:after="0"/>
              <w:jc w:val="right"/>
            </w:pPr>
            <w:r>
              <w:rPr>
                <w:sz w:val="16"/>
              </w:rPr>
              <w:t>43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303</w:t>
            </w:r>
          </w:p>
        </w:tc>
        <w:tc>
          <w:tcPr>
            <w:tcW w:type="dxa" w:w="1422"/>
          </w:tcPr>
          <w:p>
            <w:pPr>
              <w:spacing w:after="0"/>
              <w:jc w:val="right"/>
            </w:pPr>
            <w:r>
              <w:rPr>
                <w:sz w:val="16"/>
              </w:rPr>
              <w:t>18</w:t>
            </w:r>
          </w:p>
        </w:tc>
        <w:tc>
          <w:tcPr>
            <w:tcW w:type="dxa" w:w="1356"/>
          </w:tcPr>
          <w:p>
            <w:pPr>
              <w:spacing w:after="0"/>
              <w:jc w:val="right"/>
            </w:pPr>
            <w:r>
              <w:rPr>
                <w:sz w:val="16"/>
              </w:rPr>
              <w:t>6</w:t>
            </w:r>
          </w:p>
        </w:tc>
        <w:tc>
          <w:tcPr>
            <w:tcW w:type="dxa" w:w="963"/>
          </w:tcPr>
          <w:p>
            <w:pPr>
              <w:spacing w:after="0"/>
              <w:jc w:val="right"/>
            </w:pPr>
            <w:r>
              <w:rPr>
                <w:sz w:val="16"/>
              </w:rPr>
              <w:t>61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2965"/>
        <w:gridCol w:w="3236"/>
        <w:gridCol w:w="1113"/>
        <w:gridCol w:w="1845"/>
        <w:gridCol w:w="1031"/>
        <w:gridCol w:w="1582"/>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2965"/>
            <w:shd w:val="clear" w:color="auto" w:fill="E8E8E8"/>
          </w:tcPr>
          <w:p>
            <w:pPr>
              <w:spacing w:after="0"/>
              <w:jc w:val="left"/>
            </w:pPr>
            <w:r>
              <w:rPr>
                <w:b/>
                <w:sz w:val="16"/>
              </w:rPr>
              <w:t>Magnitude or extent</w:t>
            </w:r>
          </w:p>
        </w:tc>
        <w:tc>
          <w:tcPr>
            <w:tcW w:type="dxa" w:w="3236"/>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5"/>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15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03"/>
          </w:tcPr>
          <w:p>
            <w:pPr>
              <w:spacing w:after="0"/>
              <w:jc w:val="left"/>
            </w:pPr>
            <w:r>
              <w:rPr>
                <w:sz w:val="16"/>
              </w:rPr>
              <w:t>Excessive Heat</w:t>
            </w:r>
          </w:p>
        </w:tc>
        <w:tc>
          <w:tcPr>
            <w:tcW w:type="dxa" w:w="2965"/>
          </w:tcPr>
          <w:p>
            <w:pPr>
              <w:spacing w:after="0"/>
              <w:jc w:val="left"/>
            </w:pPr>
          </w:p>
        </w:tc>
        <w:tc>
          <w:tcPr>
            <w:tcW w:type="dxa" w:w="3236"/>
          </w:tcPr>
          <w:p>
            <w:pPr>
              <w:spacing w:after="0"/>
              <w:jc w:val="left"/>
            </w:pPr>
            <w:r>
              <w:rPr>
                <w:sz w:val="16"/>
              </w:rPr>
              <w:t>$0 property; $0 crops, reported for the zone (2025 dollars)</w:t>
            </w:r>
          </w:p>
        </w:tc>
        <w:tc>
          <w:tcPr>
            <w:tcW w:type="dxa" w:w="1113"/>
          </w:tcPr>
          <w:p>
            <w:pPr>
              <w:spacing w:after="0"/>
              <w:jc w:val="right"/>
            </w:pPr>
            <w:r>
              <w:rPr>
                <w:sz w:val="16"/>
              </w:rPr>
              <w:t>0, 0</w:t>
            </w:r>
          </w:p>
        </w:tc>
        <w:tc>
          <w:tcPr>
            <w:tcW w:type="dxa" w:w="1845"/>
          </w:tcPr>
          <w:p>
            <w:pPr>
              <w:spacing w:after="0"/>
              <w:jc w:val="left"/>
            </w:pPr>
            <w:r>
              <w:rPr>
                <w:sz w:val="16"/>
              </w:rPr>
              <w:t>NWS zone NCZ024 (ORANGE), zone-level: may include parts of neighboring counties</w:t>
            </w:r>
          </w:p>
        </w:tc>
        <w:tc>
          <w:tcPr>
            <w:tcW w:type="dxa" w:w="1031"/>
          </w:tcPr>
          <w:p>
            <w:pPr>
              <w:spacing w:after="0"/>
              <w:jc w:val="left"/>
            </w:pPr>
            <w:r>
              <w:rPr>
                <w:sz w:val="16"/>
              </w:rPr>
              <w:t>new since last plan; within last 5 years</w:t>
            </w:r>
          </w:p>
        </w:tc>
        <w:tc>
          <w:tcPr>
            <w:tcW w:type="dxa" w:w="1582"/>
          </w:tcPr>
          <w:p>
            <w:pPr>
              <w:spacing w:after="0"/>
              <w:jc w:val="left"/>
            </w:pPr>
            <w:r>
              <w:rPr>
                <w:sz w:val="16"/>
              </w:rPr>
              <w:t>B1-c worst recorded: Excessive Heat, Heat</w:t>
            </w:r>
          </w:p>
        </w:tc>
      </w:tr>
      <w:tr>
        <w:trPr>
          <w:cantSplit/>
        </w:trPr>
        <w:tc>
          <w:tcPr>
            <w:tcW w:type="dxa" w:w="1037"/>
          </w:tcPr>
          <w:p>
            <w:pPr>
              <w:spacing w:after="0"/>
              <w:jc w:val="left"/>
            </w:pPr>
            <w:r>
              <w:rPr>
                <w:sz w:val="16"/>
              </w:rPr>
              <w:t>2025-07-06</w:t>
            </w:r>
          </w:p>
        </w:tc>
        <w:tc>
          <w:tcPr>
            <w:tcW w:type="dxa" w:w="1303"/>
          </w:tcPr>
          <w:p>
            <w:pPr>
              <w:spacing w:after="0"/>
              <w:jc w:val="left"/>
            </w:pPr>
            <w:r>
              <w:rPr>
                <w:sz w:val="16"/>
              </w:rPr>
              <w:t>Flash Flood</w:t>
            </w:r>
          </w:p>
        </w:tc>
        <w:tc>
          <w:tcPr>
            <w:tcW w:type="dxa" w:w="2965"/>
          </w:tcPr>
          <w:p>
            <w:pPr>
              <w:spacing w:after="0"/>
              <w:jc w:val="left"/>
            </w:pPr>
          </w:p>
        </w:tc>
        <w:tc>
          <w:tcPr>
            <w:tcW w:type="dxa" w:w="3236"/>
          </w:tcPr>
          <w:p>
            <w:pPr>
              <w:spacing w:after="0"/>
              <w:jc w:val="left"/>
            </w:pPr>
            <w:r>
              <w:rPr>
                <w:sz w:val="16"/>
              </w:rPr>
              <w:t>$20,000 property; $0 crops (2025 dollars)</w:t>
            </w:r>
          </w:p>
        </w:tc>
        <w:tc>
          <w:tcPr>
            <w:tcW w:type="dxa" w:w="1113"/>
          </w:tcPr>
          <w:p>
            <w:pPr>
              <w:spacing w:after="0"/>
              <w:jc w:val="right"/>
            </w:pPr>
            <w:r>
              <w:rPr>
                <w:sz w:val="16"/>
              </w:rPr>
              <w:t>1, 0</w:t>
            </w:r>
          </w:p>
        </w:tc>
        <w:tc>
          <w:tcPr>
            <w:tcW w:type="dxa" w:w="1845"/>
          </w:tcPr>
          <w:p>
            <w:pPr>
              <w:spacing w:after="0"/>
              <w:jc w:val="left"/>
            </w:pPr>
            <w:r>
              <w:rPr>
                <w:sz w:val="16"/>
              </w:rPr>
              <w:t>MC DADE to SCHLEY</w:t>
            </w:r>
          </w:p>
        </w:tc>
        <w:tc>
          <w:tcPr>
            <w:tcW w:type="dxa" w:w="1031"/>
          </w:tcPr>
          <w:p>
            <w:pPr>
              <w:spacing w:after="0"/>
              <w:jc w:val="left"/>
            </w:pPr>
            <w:r>
              <w:rPr>
                <w:sz w:val="16"/>
              </w:rPr>
              <w:t>new since last plan; within last 5 years</w:t>
            </w:r>
          </w:p>
        </w:tc>
        <w:tc>
          <w:tcPr>
            <w:tcW w:type="dxa" w:w="1582"/>
          </w:tcPr>
          <w:p>
            <w:pPr>
              <w:spacing w:after="0"/>
              <w:jc w:val="left"/>
            </w:pPr>
            <w:r>
              <w:rPr>
                <w:sz w:val="16"/>
              </w:rPr>
              <w:t>deaths or injuries recorded</w:t>
            </w:r>
          </w:p>
        </w:tc>
      </w:tr>
      <w:tr>
        <w:trPr>
          <w:cantSplit/>
        </w:trPr>
        <w:tc>
          <w:tcPr>
            <w:tcW w:type="dxa" w:w="1037"/>
          </w:tcPr>
          <w:p>
            <w:pPr>
              <w:spacing w:after="0"/>
              <w:jc w:val="left"/>
            </w:pPr>
            <w:r>
              <w:rPr>
                <w:sz w:val="16"/>
              </w:rPr>
              <w:t>2022-09-30</w:t>
            </w:r>
          </w:p>
        </w:tc>
        <w:tc>
          <w:tcPr>
            <w:tcW w:type="dxa" w:w="1303"/>
          </w:tcPr>
          <w:p>
            <w:pPr>
              <w:spacing w:after="0"/>
              <w:jc w:val="left"/>
            </w:pPr>
            <w:r>
              <w:rPr>
                <w:sz w:val="16"/>
              </w:rPr>
              <w:t>Tropical Storm</w:t>
            </w:r>
          </w:p>
        </w:tc>
        <w:tc>
          <w:tcPr>
            <w:tcW w:type="dxa" w:w="2965"/>
          </w:tcPr>
          <w:p>
            <w:pPr>
              <w:spacing w:after="0"/>
              <w:jc w:val="left"/>
            </w:pPr>
          </w:p>
        </w:tc>
        <w:tc>
          <w:tcPr>
            <w:tcW w:type="dxa" w:w="3236"/>
          </w:tcPr>
          <w:p>
            <w:pPr>
              <w:spacing w:after="0"/>
              <w:jc w:val="left"/>
            </w:pPr>
            <w:r>
              <w:rPr>
                <w:sz w:val="16"/>
              </w:rPr>
              <w:t>$750,000 property; $0 crops, reported for the zone (2022 dollars)</w:t>
            </w:r>
          </w:p>
        </w:tc>
        <w:tc>
          <w:tcPr>
            <w:tcW w:type="dxa" w:w="1113"/>
          </w:tcPr>
          <w:p>
            <w:pPr>
              <w:spacing w:after="0"/>
              <w:jc w:val="right"/>
            </w:pPr>
            <w:r>
              <w:rPr>
                <w:sz w:val="16"/>
              </w:rPr>
              <w:t>0, 0</w:t>
            </w:r>
          </w:p>
        </w:tc>
        <w:tc>
          <w:tcPr>
            <w:tcW w:type="dxa" w:w="1845"/>
          </w:tcPr>
          <w:p>
            <w:pPr>
              <w:spacing w:after="0"/>
              <w:jc w:val="left"/>
            </w:pPr>
            <w:r>
              <w:rPr>
                <w:sz w:val="16"/>
              </w:rPr>
              <w:t>NWS zone NCZ024 (ORANGE), zone-level: may include parts of neighboring counties</w:t>
            </w:r>
          </w:p>
        </w:tc>
        <w:tc>
          <w:tcPr>
            <w:tcW w:type="dxa" w:w="1031"/>
          </w:tcPr>
          <w:p>
            <w:pPr>
              <w:spacing w:after="0"/>
              <w:jc w:val="left"/>
            </w:pPr>
            <w:r>
              <w:rPr>
                <w:sz w:val="16"/>
              </w:rPr>
              <w:t>within last 5 years</w:t>
            </w:r>
          </w:p>
        </w:tc>
        <w:tc>
          <w:tcPr>
            <w:tcW w:type="dxa" w:w="15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2020-06-28</w:t>
            </w:r>
          </w:p>
        </w:tc>
        <w:tc>
          <w:tcPr>
            <w:tcW w:type="dxa" w:w="1303"/>
          </w:tcPr>
          <w:p>
            <w:pPr>
              <w:spacing w:after="0"/>
              <w:jc w:val="left"/>
            </w:pPr>
            <w:r>
              <w:rPr>
                <w:sz w:val="16"/>
              </w:rPr>
              <w:t>Thunderstorm Wind</w:t>
            </w:r>
          </w:p>
        </w:tc>
        <w:tc>
          <w:tcPr>
            <w:tcW w:type="dxa" w:w="2965"/>
          </w:tcPr>
          <w:p>
            <w:pPr>
              <w:spacing w:after="0"/>
              <w:jc w:val="left"/>
            </w:pPr>
            <w:r>
              <w:rPr>
                <w:sz w:val="16"/>
              </w:rPr>
              <w:t>50 kt (58 mph) estimated gust</w:t>
            </w:r>
          </w:p>
        </w:tc>
        <w:tc>
          <w:tcPr>
            <w:tcW w:type="dxa" w:w="3236"/>
          </w:tcPr>
          <w:p>
            <w:pPr>
              <w:spacing w:after="0"/>
              <w:jc w:val="left"/>
            </w:pPr>
            <w:r>
              <w:rPr>
                <w:sz w:val="16"/>
              </w:rPr>
              <w:t>$50,000 property; $0 crops (2020 dollars)</w:t>
            </w:r>
          </w:p>
        </w:tc>
        <w:tc>
          <w:tcPr>
            <w:tcW w:type="dxa" w:w="1113"/>
          </w:tcPr>
          <w:p>
            <w:pPr>
              <w:spacing w:after="0"/>
              <w:jc w:val="right"/>
            </w:pPr>
            <w:r>
              <w:rPr>
                <w:sz w:val="16"/>
              </w:rPr>
              <w:t>1, 0</w:t>
            </w:r>
          </w:p>
        </w:tc>
        <w:tc>
          <w:tcPr>
            <w:tcW w:type="dxa" w:w="1845"/>
          </w:tcPr>
          <w:p>
            <w:pPr>
              <w:spacing w:after="0"/>
              <w:jc w:val="left"/>
            </w:pPr>
            <w:r>
              <w:rPr>
                <w:sz w:val="16"/>
              </w:rPr>
              <w:t>CHAPEL HILL WLLMS AR</w:t>
            </w:r>
          </w:p>
        </w:tc>
        <w:tc>
          <w:tcPr>
            <w:tcW w:type="dxa" w:w="1031"/>
          </w:tcPr>
          <w:p>
            <w:pPr>
              <w:spacing w:after="0"/>
              <w:jc w:val="left"/>
            </w:pPr>
          </w:p>
        </w:tc>
        <w:tc>
          <w:tcPr>
            <w:tcW w:type="dxa" w:w="1582"/>
          </w:tcPr>
          <w:p>
            <w:pPr>
              <w:spacing w:after="0"/>
              <w:jc w:val="left"/>
            </w:pPr>
            <w:r>
              <w:rPr>
                <w:sz w:val="16"/>
              </w:rPr>
              <w:t>deaths or injuries recorded</w:t>
            </w:r>
          </w:p>
        </w:tc>
      </w:tr>
      <w:tr>
        <w:trPr>
          <w:cantSplit/>
        </w:trPr>
        <w:tc>
          <w:tcPr>
            <w:tcW w:type="dxa" w:w="1037"/>
          </w:tcPr>
          <w:p>
            <w:pPr>
              <w:spacing w:after="0"/>
              <w:jc w:val="left"/>
            </w:pPr>
            <w:r>
              <w:rPr>
                <w:sz w:val="16"/>
              </w:rPr>
              <w:t>2018-09-17</w:t>
            </w:r>
          </w:p>
        </w:tc>
        <w:tc>
          <w:tcPr>
            <w:tcW w:type="dxa" w:w="1303"/>
          </w:tcPr>
          <w:p>
            <w:pPr>
              <w:spacing w:after="0"/>
              <w:jc w:val="left"/>
            </w:pPr>
            <w:r>
              <w:rPr>
                <w:sz w:val="16"/>
              </w:rPr>
              <w:t>Flood</w:t>
            </w:r>
          </w:p>
        </w:tc>
        <w:tc>
          <w:tcPr>
            <w:tcW w:type="dxa" w:w="2965"/>
          </w:tcPr>
          <w:p>
            <w:pPr>
              <w:spacing w:after="0"/>
              <w:jc w:val="left"/>
            </w:pPr>
          </w:p>
        </w:tc>
        <w:tc>
          <w:tcPr>
            <w:tcW w:type="dxa" w:w="3236"/>
          </w:tcPr>
          <w:p>
            <w:pPr>
              <w:spacing w:after="0"/>
              <w:jc w:val="left"/>
            </w:pPr>
            <w:r>
              <w:rPr>
                <w:sz w:val="16"/>
              </w:rPr>
              <w:t>$26,400,000 property; $5,000,000 crops (2018 dollars)</w:t>
            </w:r>
          </w:p>
        </w:tc>
        <w:tc>
          <w:tcPr>
            <w:tcW w:type="dxa" w:w="1113"/>
          </w:tcPr>
          <w:p>
            <w:pPr>
              <w:spacing w:after="0"/>
              <w:jc w:val="right"/>
            </w:pPr>
            <w:r>
              <w:rPr>
                <w:sz w:val="16"/>
              </w:rPr>
              <w:t>0, 0</w:t>
            </w:r>
          </w:p>
        </w:tc>
        <w:tc>
          <w:tcPr>
            <w:tcW w:type="dxa" w:w="1845"/>
          </w:tcPr>
          <w:p>
            <w:pPr>
              <w:spacing w:after="0"/>
              <w:jc w:val="left"/>
            </w:pPr>
            <w:r>
              <w:rPr>
                <w:sz w:val="16"/>
              </w:rPr>
              <w:t>TEER to CHAPEL HILL</w:t>
            </w:r>
          </w:p>
        </w:tc>
        <w:tc>
          <w:tcPr>
            <w:tcW w:type="dxa" w:w="1031"/>
          </w:tcPr>
          <w:p>
            <w:pPr>
              <w:spacing w:after="0"/>
              <w:jc w:val="left"/>
            </w:pPr>
          </w:p>
        </w:tc>
        <w:tc>
          <w:tcPr>
            <w:tcW w:type="dxa" w:w="15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2015-02-25</w:t>
            </w:r>
          </w:p>
        </w:tc>
        <w:tc>
          <w:tcPr>
            <w:tcW w:type="dxa" w:w="1303"/>
          </w:tcPr>
          <w:p>
            <w:pPr>
              <w:spacing w:after="0"/>
              <w:jc w:val="left"/>
            </w:pPr>
            <w:r>
              <w:rPr>
                <w:sz w:val="16"/>
              </w:rPr>
              <w:t>Winter Storm</w:t>
            </w:r>
          </w:p>
        </w:tc>
        <w:tc>
          <w:tcPr>
            <w:tcW w:type="dxa" w:w="2965"/>
          </w:tcPr>
          <w:p>
            <w:pPr>
              <w:spacing w:after="0"/>
              <w:jc w:val="left"/>
            </w:pPr>
          </w:p>
        </w:tc>
        <w:tc>
          <w:tcPr>
            <w:tcW w:type="dxa" w:w="3236"/>
          </w:tcPr>
          <w:p>
            <w:pPr>
              <w:spacing w:after="0"/>
              <w:jc w:val="left"/>
            </w:pPr>
            <w:r>
              <w:rPr>
                <w:sz w:val="16"/>
              </w:rPr>
              <w:t>$1,000,000 property; $0 crops, reported for the zone (2015 dollars)</w:t>
            </w:r>
          </w:p>
        </w:tc>
        <w:tc>
          <w:tcPr>
            <w:tcW w:type="dxa" w:w="1113"/>
          </w:tcPr>
          <w:p>
            <w:pPr>
              <w:spacing w:after="0"/>
              <w:jc w:val="right"/>
            </w:pPr>
            <w:r>
              <w:rPr>
                <w:sz w:val="16"/>
              </w:rPr>
              <w:t>0, 0</w:t>
            </w:r>
          </w:p>
        </w:tc>
        <w:tc>
          <w:tcPr>
            <w:tcW w:type="dxa" w:w="1845"/>
          </w:tcPr>
          <w:p>
            <w:pPr>
              <w:spacing w:after="0"/>
              <w:jc w:val="left"/>
            </w:pPr>
            <w:r>
              <w:rPr>
                <w:sz w:val="16"/>
              </w:rPr>
              <w:t>NWS zone NCZ024 (ORANGE), zone-level: may include parts of neighboring counties</w:t>
            </w:r>
          </w:p>
        </w:tc>
        <w:tc>
          <w:tcPr>
            <w:tcW w:type="dxa" w:w="1031"/>
          </w:tcPr>
          <w:p>
            <w:pPr>
              <w:spacing w:after="0"/>
              <w:jc w:val="left"/>
            </w:pPr>
          </w:p>
        </w:tc>
        <w:tc>
          <w:tcPr>
            <w:tcW w:type="dxa" w:w="15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2010-02-10</w:t>
            </w:r>
          </w:p>
        </w:tc>
        <w:tc>
          <w:tcPr>
            <w:tcW w:type="dxa" w:w="1303"/>
          </w:tcPr>
          <w:p>
            <w:pPr>
              <w:spacing w:after="0"/>
              <w:jc w:val="left"/>
            </w:pPr>
            <w:r>
              <w:rPr>
                <w:sz w:val="16"/>
              </w:rPr>
              <w:t>High Wind</w:t>
            </w:r>
          </w:p>
        </w:tc>
        <w:tc>
          <w:tcPr>
            <w:tcW w:type="dxa" w:w="2965"/>
          </w:tcPr>
          <w:p>
            <w:pPr>
              <w:spacing w:after="0"/>
              <w:jc w:val="left"/>
            </w:pPr>
            <w:r>
              <w:rPr>
                <w:sz w:val="16"/>
              </w:rPr>
              <w:t>50 kt (58 mph) estimated gust</w:t>
            </w:r>
          </w:p>
        </w:tc>
        <w:tc>
          <w:tcPr>
            <w:tcW w:type="dxa" w:w="3236"/>
          </w:tcPr>
          <w:p>
            <w:pPr>
              <w:spacing w:after="0"/>
              <w:jc w:val="left"/>
            </w:pPr>
            <w:r>
              <w:rPr>
                <w:sz w:val="16"/>
              </w:rPr>
              <w:t>$1,000 property; $0 crops, reported for the zone (2010 dollars)</w:t>
            </w:r>
          </w:p>
        </w:tc>
        <w:tc>
          <w:tcPr>
            <w:tcW w:type="dxa" w:w="1113"/>
          </w:tcPr>
          <w:p>
            <w:pPr>
              <w:spacing w:after="0"/>
              <w:jc w:val="right"/>
            </w:pPr>
            <w:r>
              <w:rPr>
                <w:sz w:val="16"/>
              </w:rPr>
              <w:t>0, 0</w:t>
            </w:r>
          </w:p>
        </w:tc>
        <w:tc>
          <w:tcPr>
            <w:tcW w:type="dxa" w:w="1845"/>
          </w:tcPr>
          <w:p>
            <w:pPr>
              <w:spacing w:after="0"/>
              <w:jc w:val="left"/>
            </w:pPr>
            <w:r>
              <w:rPr>
                <w:sz w:val="16"/>
              </w:rPr>
              <w:t>NWS zone NCZ024 (ORANGE), zone-level: may include parts of neighboring counties</w:t>
            </w:r>
          </w:p>
        </w:tc>
        <w:tc>
          <w:tcPr>
            <w:tcW w:type="dxa" w:w="1031"/>
          </w:tcPr>
          <w:p>
            <w:pPr>
              <w:spacing w:after="0"/>
              <w:jc w:val="left"/>
            </w:pPr>
          </w:p>
        </w:tc>
        <w:tc>
          <w:tcPr>
            <w:tcW w:type="dxa" w:w="15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2006-06-11</w:t>
            </w:r>
          </w:p>
        </w:tc>
        <w:tc>
          <w:tcPr>
            <w:tcW w:type="dxa" w:w="1303"/>
          </w:tcPr>
          <w:p>
            <w:pPr>
              <w:spacing w:after="0"/>
              <w:jc w:val="left"/>
            </w:pPr>
            <w:r>
              <w:rPr>
                <w:sz w:val="16"/>
              </w:rPr>
              <w:t>Lightning</w:t>
            </w:r>
          </w:p>
        </w:tc>
        <w:tc>
          <w:tcPr>
            <w:tcW w:type="dxa" w:w="2965"/>
          </w:tcPr>
          <w:p>
            <w:pPr>
              <w:spacing w:after="0"/>
              <w:jc w:val="left"/>
            </w:pPr>
          </w:p>
        </w:tc>
        <w:tc>
          <w:tcPr>
            <w:tcW w:type="dxa" w:w="3236"/>
          </w:tcPr>
          <w:p>
            <w:pPr>
              <w:spacing w:after="0"/>
              <w:jc w:val="left"/>
            </w:pPr>
            <w:r>
              <w:rPr>
                <w:sz w:val="16"/>
              </w:rPr>
              <w:t>damage not reported</w:t>
            </w:r>
          </w:p>
        </w:tc>
        <w:tc>
          <w:tcPr>
            <w:tcW w:type="dxa" w:w="1113"/>
          </w:tcPr>
          <w:p>
            <w:pPr>
              <w:spacing w:after="0"/>
              <w:jc w:val="right"/>
            </w:pPr>
            <w:r>
              <w:rPr>
                <w:sz w:val="16"/>
              </w:rPr>
              <w:t>1, 0</w:t>
            </w:r>
          </w:p>
        </w:tc>
        <w:tc>
          <w:tcPr>
            <w:tcW w:type="dxa" w:w="1845"/>
          </w:tcPr>
          <w:p>
            <w:pPr>
              <w:spacing w:after="0"/>
              <w:jc w:val="left"/>
            </w:pPr>
            <w:r>
              <w:rPr>
                <w:sz w:val="16"/>
              </w:rPr>
              <w:t>HILLSBOROUGH</w:t>
            </w:r>
          </w:p>
        </w:tc>
        <w:tc>
          <w:tcPr>
            <w:tcW w:type="dxa" w:w="1031"/>
          </w:tcPr>
          <w:p>
            <w:pPr>
              <w:spacing w:after="0"/>
              <w:jc w:val="left"/>
            </w:pPr>
          </w:p>
        </w:tc>
        <w:tc>
          <w:tcPr>
            <w:tcW w:type="dxa" w:w="1582"/>
          </w:tcPr>
          <w:p>
            <w:pPr>
              <w:spacing w:after="0"/>
              <w:jc w:val="left"/>
            </w:pPr>
            <w:r>
              <w:rPr>
                <w:sz w:val="16"/>
              </w:rPr>
              <w:t>B1-c worst recorded: Lightning</w:t>
            </w:r>
          </w:p>
        </w:tc>
      </w:tr>
      <w:tr>
        <w:trPr>
          <w:cantSplit/>
        </w:trPr>
        <w:tc>
          <w:tcPr>
            <w:tcW w:type="dxa" w:w="1037"/>
          </w:tcPr>
          <w:p>
            <w:pPr>
              <w:spacing w:after="0"/>
              <w:jc w:val="left"/>
            </w:pPr>
            <w:r>
              <w:rPr>
                <w:sz w:val="16"/>
              </w:rPr>
              <w:t>1996-02-03</w:t>
            </w:r>
          </w:p>
        </w:tc>
        <w:tc>
          <w:tcPr>
            <w:tcW w:type="dxa" w:w="1303"/>
          </w:tcPr>
          <w:p>
            <w:pPr>
              <w:spacing w:after="0"/>
              <w:jc w:val="left"/>
            </w:pPr>
            <w:r>
              <w:rPr>
                <w:sz w:val="16"/>
              </w:rPr>
              <w:t>Cold/Wind Chill</w:t>
            </w:r>
          </w:p>
        </w:tc>
        <w:tc>
          <w:tcPr>
            <w:tcW w:type="dxa" w:w="2965"/>
          </w:tcPr>
          <w:p>
            <w:pPr>
              <w:spacing w:after="0"/>
              <w:jc w:val="left"/>
            </w:pPr>
          </w:p>
        </w:tc>
        <w:tc>
          <w:tcPr>
            <w:tcW w:type="dxa" w:w="3236"/>
          </w:tcPr>
          <w:p>
            <w:pPr>
              <w:spacing w:after="0"/>
              <w:jc w:val="left"/>
            </w:pPr>
            <w:r>
              <w:rPr>
                <w:sz w:val="16"/>
              </w:rPr>
              <w:t>damage not reported</w:t>
            </w:r>
          </w:p>
        </w:tc>
        <w:tc>
          <w:tcPr>
            <w:tcW w:type="dxa" w:w="1113"/>
          </w:tcPr>
          <w:p>
            <w:pPr>
              <w:spacing w:after="0"/>
              <w:jc w:val="right"/>
            </w:pPr>
            <w:r>
              <w:rPr>
                <w:sz w:val="16"/>
              </w:rPr>
              <w:t>0, 0</w:t>
            </w:r>
          </w:p>
        </w:tc>
        <w:tc>
          <w:tcPr>
            <w:tcW w:type="dxa" w:w="1845"/>
          </w:tcPr>
          <w:p>
            <w:pPr>
              <w:spacing w:after="0"/>
              <w:jc w:val="left"/>
            </w:pPr>
            <w:r>
              <w:rPr>
                <w:sz w:val="16"/>
              </w:rPr>
              <w:t>NWS zone NCZ024 (ORANGE), zone-level: may include parts of neighboring counties</w:t>
            </w:r>
          </w:p>
        </w:tc>
        <w:tc>
          <w:tcPr>
            <w:tcW w:type="dxa" w:w="1031"/>
          </w:tcPr>
          <w:p>
            <w:pPr>
              <w:spacing w:after="0"/>
              <w:jc w:val="left"/>
            </w:pPr>
          </w:p>
        </w:tc>
        <w:tc>
          <w:tcPr>
            <w:tcW w:type="dxa" w:w="15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1992-11-23</w:t>
            </w:r>
          </w:p>
        </w:tc>
        <w:tc>
          <w:tcPr>
            <w:tcW w:type="dxa" w:w="1303"/>
          </w:tcPr>
          <w:p>
            <w:pPr>
              <w:spacing w:after="0"/>
              <w:jc w:val="left"/>
            </w:pPr>
            <w:r>
              <w:rPr>
                <w:sz w:val="16"/>
              </w:rPr>
              <w:t>Tornado</w:t>
            </w:r>
          </w:p>
        </w:tc>
        <w:tc>
          <w:tcPr>
            <w:tcW w:type="dxa" w:w="2965"/>
          </w:tcPr>
          <w:p>
            <w:pPr>
              <w:spacing w:after="0"/>
              <w:jc w:val="left"/>
            </w:pPr>
            <w:r>
              <w:rPr>
                <w:sz w:val="16"/>
              </w:rPr>
              <w:t>F3, 5.5 mi path length (records before 1996 may include the whole path; rating and listing come from the county where the tornado began), 1,200 yd wide</w:t>
            </w:r>
          </w:p>
        </w:tc>
        <w:tc>
          <w:tcPr>
            <w:tcW w:type="dxa" w:w="3236"/>
          </w:tcPr>
          <w:p>
            <w:pPr>
              <w:spacing w:after="0"/>
              <w:jc w:val="left"/>
            </w:pPr>
            <w:r>
              <w:rPr>
                <w:sz w:val="16"/>
              </w:rPr>
              <w:t>$250,000 property; crops not recorded (1992 dollars)</w:t>
            </w:r>
          </w:p>
        </w:tc>
        <w:tc>
          <w:tcPr>
            <w:tcW w:type="dxa" w:w="1113"/>
          </w:tcPr>
          <w:p>
            <w:pPr>
              <w:spacing w:after="0"/>
              <w:jc w:val="right"/>
            </w:pPr>
            <w:r>
              <w:rPr>
                <w:sz w:val="16"/>
              </w:rPr>
              <w:t>2, 10</w:t>
            </w:r>
          </w:p>
        </w:tc>
        <w:tc>
          <w:tcPr>
            <w:tcW w:type="dxa" w:w="1845"/>
          </w:tcPr>
          <w:p>
            <w:pPr>
              <w:spacing w:after="0"/>
              <w:jc w:val="left"/>
            </w:pPr>
            <w:r>
              <w:rPr>
                <w:sz w:val="16"/>
              </w:rPr>
              <w:t>location not recorded</w:t>
            </w:r>
          </w:p>
        </w:tc>
        <w:tc>
          <w:tcPr>
            <w:tcW w:type="dxa" w:w="1031"/>
          </w:tcPr>
          <w:p>
            <w:pPr>
              <w:spacing w:after="0"/>
              <w:jc w:val="left"/>
            </w:pPr>
          </w:p>
        </w:tc>
        <w:tc>
          <w:tcPr>
            <w:tcW w:type="dxa" w:w="1582"/>
          </w:tcPr>
          <w:p>
            <w:pPr>
              <w:spacing w:after="0"/>
              <w:jc w:val="left"/>
            </w:pPr>
            <w:r>
              <w:rPr>
                <w:sz w:val="16"/>
              </w:rPr>
              <w:t>deaths or injuries recorded</w:t>
            </w:r>
          </w:p>
        </w:tc>
      </w:tr>
      <w:tr>
        <w:trPr>
          <w:cantSplit/>
        </w:trPr>
        <w:tc>
          <w:tcPr>
            <w:tcW w:type="dxa" w:w="1037"/>
          </w:tcPr>
          <w:p>
            <w:pPr>
              <w:spacing w:after="0"/>
              <w:jc w:val="left"/>
            </w:pPr>
            <w:r>
              <w:rPr>
                <w:sz w:val="16"/>
              </w:rPr>
              <w:t>1986-04-26</w:t>
            </w:r>
          </w:p>
        </w:tc>
        <w:tc>
          <w:tcPr>
            <w:tcW w:type="dxa" w:w="1303"/>
          </w:tcPr>
          <w:p>
            <w:pPr>
              <w:spacing w:after="0"/>
              <w:jc w:val="left"/>
            </w:pPr>
            <w:r>
              <w:rPr>
                <w:sz w:val="16"/>
              </w:rPr>
              <w:t>Thunderstorm Wind</w:t>
            </w:r>
          </w:p>
        </w:tc>
        <w:tc>
          <w:tcPr>
            <w:tcW w:type="dxa" w:w="2965"/>
          </w:tcPr>
          <w:p>
            <w:pPr>
              <w:spacing w:after="0"/>
              <w:jc w:val="left"/>
            </w:pPr>
            <w:r>
              <w:rPr>
                <w:sz w:val="16"/>
              </w:rPr>
              <w:t>69 kt (79 mph), measurement type not recorded</w:t>
            </w:r>
          </w:p>
        </w:tc>
        <w:tc>
          <w:tcPr>
            <w:tcW w:type="dxa" w:w="3236"/>
          </w:tcPr>
          <w:p>
            <w:pPr>
              <w:spacing w:after="0"/>
              <w:jc w:val="left"/>
            </w:pPr>
            <w:r>
              <w:rPr>
                <w:sz w:val="16"/>
              </w:rPr>
              <w:t>damage not recorded (pre-1996 record)</w:t>
            </w:r>
          </w:p>
        </w:tc>
        <w:tc>
          <w:tcPr>
            <w:tcW w:type="dxa" w:w="1113"/>
          </w:tcPr>
          <w:p>
            <w:pPr>
              <w:spacing w:after="0"/>
              <w:jc w:val="right"/>
            </w:pPr>
            <w:r>
              <w:rPr>
                <w:sz w:val="16"/>
              </w:rPr>
              <w:t>0, 0</w:t>
            </w:r>
          </w:p>
        </w:tc>
        <w:tc>
          <w:tcPr>
            <w:tcW w:type="dxa" w:w="1845"/>
          </w:tcPr>
          <w:p>
            <w:pPr>
              <w:spacing w:after="0"/>
              <w:jc w:val="left"/>
            </w:pPr>
            <w:r>
              <w:rPr>
                <w:sz w:val="16"/>
              </w:rPr>
              <w:t>location not recorded</w:t>
            </w:r>
          </w:p>
        </w:tc>
        <w:tc>
          <w:tcPr>
            <w:tcW w:type="dxa" w:w="1031"/>
          </w:tcPr>
          <w:p>
            <w:pPr>
              <w:spacing w:after="0"/>
              <w:jc w:val="left"/>
            </w:pPr>
          </w:p>
        </w:tc>
        <w:tc>
          <w:tcPr>
            <w:tcW w:type="dxa" w:w="1582"/>
          </w:tcPr>
          <w:p>
            <w:pPr>
              <w:spacing w:after="0"/>
              <w:jc w:val="left"/>
            </w:pPr>
            <w:r>
              <w:rPr>
                <w:sz w:val="16"/>
              </w:rPr>
              <w:t>B1-c worst recorded: Thunderstorm Wind</w:t>
            </w:r>
          </w:p>
        </w:tc>
      </w:tr>
      <w:tr>
        <w:trPr>
          <w:cantSplit/>
        </w:trPr>
        <w:tc>
          <w:tcPr>
            <w:tcW w:type="dxa" w:w="1037"/>
          </w:tcPr>
          <w:p>
            <w:pPr>
              <w:spacing w:after="0"/>
              <w:jc w:val="left"/>
            </w:pPr>
            <w:r>
              <w:rPr>
                <w:sz w:val="16"/>
              </w:rPr>
              <w:t>1967-05-14</w:t>
            </w:r>
          </w:p>
        </w:tc>
        <w:tc>
          <w:tcPr>
            <w:tcW w:type="dxa" w:w="1303"/>
          </w:tcPr>
          <w:p>
            <w:pPr>
              <w:spacing w:after="0"/>
              <w:jc w:val="left"/>
            </w:pPr>
            <w:r>
              <w:rPr>
                <w:sz w:val="16"/>
              </w:rPr>
              <w:t>Hail</w:t>
            </w:r>
          </w:p>
        </w:tc>
        <w:tc>
          <w:tcPr>
            <w:tcW w:type="dxa" w:w="2965"/>
          </w:tcPr>
          <w:p>
            <w:pPr>
              <w:spacing w:after="0"/>
              <w:jc w:val="left"/>
            </w:pPr>
            <w:r>
              <w:rPr>
                <w:sz w:val="16"/>
              </w:rPr>
              <w:t>2.75 in</w:t>
            </w:r>
          </w:p>
        </w:tc>
        <w:tc>
          <w:tcPr>
            <w:tcW w:type="dxa" w:w="3236"/>
          </w:tcPr>
          <w:p>
            <w:pPr>
              <w:spacing w:after="0"/>
              <w:jc w:val="left"/>
            </w:pPr>
            <w:r>
              <w:rPr>
                <w:sz w:val="16"/>
              </w:rPr>
              <w:t>damage not recorded (pre-1996 record)</w:t>
            </w:r>
          </w:p>
        </w:tc>
        <w:tc>
          <w:tcPr>
            <w:tcW w:type="dxa" w:w="1113"/>
          </w:tcPr>
          <w:p>
            <w:pPr>
              <w:spacing w:after="0"/>
              <w:jc w:val="right"/>
            </w:pPr>
            <w:r>
              <w:rPr>
                <w:sz w:val="16"/>
              </w:rPr>
              <w:t>0, 0</w:t>
            </w:r>
          </w:p>
        </w:tc>
        <w:tc>
          <w:tcPr>
            <w:tcW w:type="dxa" w:w="1845"/>
          </w:tcPr>
          <w:p>
            <w:pPr>
              <w:spacing w:after="0"/>
              <w:jc w:val="left"/>
            </w:pPr>
            <w:r>
              <w:rPr>
                <w:sz w:val="16"/>
              </w:rPr>
              <w:t>location not recorded</w:t>
            </w:r>
          </w:p>
        </w:tc>
        <w:tc>
          <w:tcPr>
            <w:tcW w:type="dxa" w:w="1031"/>
          </w:tcPr>
          <w:p>
            <w:pPr>
              <w:spacing w:after="0"/>
              <w:jc w:val="left"/>
            </w:pPr>
          </w:p>
        </w:tc>
        <w:tc>
          <w:tcPr>
            <w:tcW w:type="dxa" w:w="158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4"/>
        <w:gridCol w:w="1531"/>
        <w:gridCol w:w="1542"/>
        <w:gridCol w:w="1037"/>
        <w:gridCol w:w="1807"/>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4"/>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p>
        </w:tc>
        <w:tc>
          <w:tcPr>
            <w:tcW w:type="dxa" w:w="1542"/>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0.684</w:t>
            </w:r>
          </w:p>
        </w:tc>
        <w:tc>
          <w:tcPr>
            <w:tcW w:type="dxa" w:w="1476"/>
          </w:tcPr>
          <w:p>
            <w:pPr>
              <w:spacing w:after="0"/>
              <w:jc w:val="left"/>
            </w:pPr>
            <w:r>
              <w:rPr>
                <w:sz w:val="16"/>
              </w:rPr>
              <w:t>event-days per year</w:t>
            </w:r>
          </w:p>
        </w:tc>
        <w:tc>
          <w:tcPr>
            <w:tcW w:type="dxa" w:w="1602"/>
          </w:tcPr>
          <w:p>
            <w:pPr>
              <w:spacing w:after="0"/>
              <w:jc w:val="left"/>
            </w:pPr>
            <w:r>
              <w:rPr>
                <w:sz w:val="16"/>
              </w:rPr>
              <w:t>about 0.684 days per year</w:t>
            </w:r>
          </w:p>
        </w:tc>
        <w:tc>
          <w:tcPr>
            <w:tcW w:type="dxa" w:w="1037"/>
          </w:tcPr>
          <w:p>
            <w:pPr>
              <w:spacing w:after="0"/>
              <w:jc w:val="left"/>
            </w:pPr>
            <w:r>
              <w:rPr>
                <w:sz w:val="16"/>
              </w:rPr>
              <w:t>Possible</w:t>
            </w:r>
          </w:p>
        </w:tc>
        <w:tc>
          <w:tcPr>
            <w:tcW w:type="dxa" w:w="1784"/>
          </w:tcPr>
          <w:p>
            <w:pPr>
              <w:spacing w:after="0"/>
              <w:jc w:val="left"/>
            </w:pPr>
            <w:r>
              <w:rPr>
                <w:sz w:val="16"/>
              </w:rPr>
              <w:t>event-days in 1 of 30 years, 1996 to 2025 (3.33%)</w:t>
            </w:r>
          </w:p>
        </w:tc>
        <w:tc>
          <w:tcPr>
            <w:tcW w:type="dxa" w:w="1531"/>
          </w:tcPr>
          <w:p>
            <w:pPr>
              <w:spacing w:after="0"/>
              <w:jc w:val="right"/>
            </w:pPr>
            <w:r>
              <w:rPr>
                <w:sz w:val="16"/>
              </w:rPr>
              <w:t>13</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15.5</w:t>
            </w:r>
          </w:p>
        </w:tc>
        <w:tc>
          <w:tcPr>
            <w:tcW w:type="dxa" w:w="1476"/>
          </w:tcPr>
          <w:p>
            <w:pPr>
              <w:spacing w:after="0"/>
              <w:jc w:val="left"/>
            </w:pPr>
            <w:r>
              <w:rPr>
                <w:sz w:val="16"/>
              </w:rPr>
              <w:t>event-days per year</w:t>
            </w:r>
          </w:p>
        </w:tc>
        <w:tc>
          <w:tcPr>
            <w:tcW w:type="dxa" w:w="1602"/>
          </w:tcPr>
          <w:p>
            <w:pPr>
              <w:spacing w:after="0"/>
              <w:jc w:val="left"/>
            </w:pPr>
            <w:r>
              <w:rPr>
                <w:sz w:val="16"/>
              </w:rPr>
              <w:t>about 15.5 days per year</w:t>
            </w:r>
          </w:p>
        </w:tc>
        <w:tc>
          <w:tcPr>
            <w:tcW w:type="dxa" w:w="1037"/>
          </w:tcPr>
          <w:p>
            <w:pPr>
              <w:spacing w:after="0"/>
              <w:jc w:val="left"/>
            </w:pPr>
          </w:p>
        </w:tc>
        <w:tc>
          <w:tcPr>
            <w:tcW w:type="dxa" w:w="1784"/>
          </w:tcPr>
          <w:p>
            <w:pPr>
              <w:spacing w:after="0"/>
              <w:jc w:val="left"/>
            </w:pPr>
            <w:r>
              <w:rPr>
                <w:sz w:val="16"/>
              </w:rPr>
              <w:t>event-days in 0 of 30 years, 1996 to 2025 (0%)</w:t>
            </w:r>
          </w:p>
        </w:tc>
        <w:tc>
          <w:tcPr>
            <w:tcW w:type="dxa" w:w="1531"/>
          </w:tcPr>
          <w:p>
            <w:pPr>
              <w:spacing w:after="0"/>
              <w:jc w:val="right"/>
            </w:pPr>
            <w:r>
              <w:rPr>
                <w:sz w:val="16"/>
              </w:rPr>
              <w:t>462</w:t>
            </w:r>
          </w:p>
        </w:tc>
        <w:tc>
          <w:tcPr>
            <w:tcW w:type="dxa" w:w="15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0.00118</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4.43</w:t>
            </w:r>
          </w:p>
        </w:tc>
        <w:tc>
          <w:tcPr>
            <w:tcW w:type="dxa" w:w="1476"/>
          </w:tcPr>
          <w:p>
            <w:pPr>
              <w:spacing w:after="0"/>
              <w:jc w:val="left"/>
            </w:pPr>
            <w:r>
              <w:rPr>
                <w:sz w:val="16"/>
              </w:rPr>
              <w:t>events per year</w:t>
            </w:r>
          </w:p>
        </w:tc>
        <w:tc>
          <w:tcPr>
            <w:tcW w:type="dxa" w:w="1602"/>
          </w:tcPr>
          <w:p>
            <w:pPr>
              <w:spacing w:after="0"/>
              <w:jc w:val="left"/>
            </w:pPr>
            <w:r>
              <w:rPr>
                <w:sz w:val="16"/>
              </w:rPr>
              <w:t>about 4.43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168.5 (modeled)</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4.84</w:t>
            </w:r>
          </w:p>
        </w:tc>
        <w:tc>
          <w:tcPr>
            <w:tcW w:type="dxa" w:w="1476"/>
          </w:tcPr>
          <w:p>
            <w:pPr>
              <w:spacing w:after="0"/>
              <w:jc w:val="left"/>
            </w:pPr>
            <w:r>
              <w:rPr>
                <w:sz w:val="16"/>
              </w:rPr>
              <w:t>event-days per year</w:t>
            </w:r>
          </w:p>
        </w:tc>
        <w:tc>
          <w:tcPr>
            <w:tcW w:type="dxa" w:w="1602"/>
          </w:tcPr>
          <w:p>
            <w:pPr>
              <w:spacing w:after="0"/>
              <w:jc w:val="left"/>
            </w:pPr>
            <w:r>
              <w:rPr>
                <w:sz w:val="16"/>
              </w:rPr>
              <w:t>about 4.84 days per year</w:t>
            </w:r>
          </w:p>
        </w:tc>
        <w:tc>
          <w:tcPr>
            <w:tcW w:type="dxa" w:w="1037"/>
          </w:tcPr>
          <w:p>
            <w:pPr>
              <w:spacing w:after="0"/>
              <w:jc w:val="left"/>
            </w:pPr>
            <w:r>
              <w:rPr>
                <w:sz w:val="16"/>
              </w:rPr>
              <w:t>Possible</w:t>
            </w:r>
          </w:p>
        </w:tc>
        <w:tc>
          <w:tcPr>
            <w:tcW w:type="dxa" w:w="1784"/>
          </w:tcPr>
          <w:p>
            <w:pPr>
              <w:spacing w:after="0"/>
              <w:jc w:val="left"/>
            </w:pPr>
            <w:r>
              <w:rPr>
                <w:sz w:val="16"/>
              </w:rPr>
              <w:t>event-days in 2 of 30 years, 1996 to 2025 (6.67%)</w:t>
            </w:r>
          </w:p>
        </w:tc>
        <w:tc>
          <w:tcPr>
            <w:tcW w:type="dxa" w:w="1531"/>
          </w:tcPr>
          <w:p>
            <w:pPr>
              <w:spacing w:after="0"/>
              <w:jc w:val="right"/>
            </w:pPr>
            <w:r>
              <w:rPr>
                <w:sz w:val="16"/>
              </w:rPr>
              <w:t>78</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NRI gives about 4.84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0.106</w:t>
            </w:r>
          </w:p>
        </w:tc>
        <w:tc>
          <w:tcPr>
            <w:tcW w:type="dxa" w:w="1476"/>
          </w:tcPr>
          <w:p>
            <w:pPr>
              <w:spacing w:after="0"/>
              <w:jc w:val="left"/>
            </w:pPr>
            <w:r>
              <w:rPr>
                <w:sz w:val="16"/>
              </w:rPr>
              <w:t>events per year</w:t>
            </w:r>
          </w:p>
        </w:tc>
        <w:tc>
          <w:tcPr>
            <w:tcW w:type="dxa" w:w="1602"/>
          </w:tcPr>
          <w:p>
            <w:pPr>
              <w:spacing w:after="0"/>
              <w:jc w:val="left"/>
            </w:pPr>
            <w:r>
              <w:rPr>
                <w:sz w:val="16"/>
              </w:rPr>
              <w:t>about 1 in 9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31"/>
          </w:tcPr>
          <w:p>
            <w:pPr>
              <w:spacing w:after="0"/>
              <w:jc w:val="right"/>
            </w:pPr>
            <w:r>
              <w:rPr>
                <w:sz w:val="16"/>
              </w:rPr>
              <w:t>26</w:t>
            </w:r>
          </w:p>
        </w:tc>
        <w:tc>
          <w:tcPr>
            <w:tcW w:type="dxa" w:w="1542"/>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1.8</w:t>
            </w:r>
          </w:p>
        </w:tc>
        <w:tc>
          <w:tcPr>
            <w:tcW w:type="dxa" w:w="1476"/>
          </w:tcPr>
          <w:p>
            <w:pPr>
              <w:spacing w:after="0"/>
              <w:jc w:val="left"/>
            </w:pPr>
            <w:r>
              <w:rPr>
                <w:sz w:val="16"/>
              </w:rPr>
              <w:t>event-days per year</w:t>
            </w:r>
          </w:p>
        </w:tc>
        <w:tc>
          <w:tcPr>
            <w:tcW w:type="dxa" w:w="1602"/>
          </w:tcPr>
          <w:p>
            <w:pPr>
              <w:spacing w:after="0"/>
              <w:jc w:val="left"/>
            </w:pPr>
            <w:r>
              <w:rPr>
                <w:sz w:val="16"/>
              </w:rPr>
              <w:t>about 1.8 days per year</w:t>
            </w:r>
          </w:p>
        </w:tc>
        <w:tc>
          <w:tcPr>
            <w:tcW w:type="dxa" w:w="1037"/>
          </w:tcPr>
          <w:p>
            <w:pPr>
              <w:spacing w:after="0"/>
              <w:jc w:val="left"/>
            </w:pPr>
            <w:r>
              <w:rPr>
                <w:sz w:val="16"/>
              </w:rPr>
              <w:t>Likely</w:t>
            </w:r>
          </w:p>
        </w:tc>
        <w:tc>
          <w:tcPr>
            <w:tcW w:type="dxa" w:w="1784"/>
          </w:tcPr>
          <w:p>
            <w:pPr>
              <w:spacing w:after="0"/>
              <w:jc w:val="left"/>
            </w:pPr>
            <w:r>
              <w:rPr>
                <w:sz w:val="16"/>
              </w:rPr>
              <w:t>event-days in 3 of 30 years, 1996 to 2025 (10%)</w:t>
            </w:r>
          </w:p>
        </w:tc>
        <w:tc>
          <w:tcPr>
            <w:tcW w:type="dxa" w:w="1531"/>
          </w:tcPr>
          <w:p>
            <w:pPr>
              <w:spacing w:after="0"/>
              <w:jc w:val="right"/>
            </w:pPr>
            <w:r>
              <w:rPr>
                <w:sz w:val="16"/>
              </w:rPr>
              <w:t>121</w:t>
            </w:r>
          </w:p>
        </w:tc>
        <w:tc>
          <w:tcPr>
            <w:tcW w:type="dxa" w:w="1542"/>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r>
              <w:rPr>
                <w:sz w:val="16"/>
              </w:rPr>
              <w:t>NRI gives about 1.8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1.29</w:t>
            </w:r>
          </w:p>
        </w:tc>
        <w:tc>
          <w:tcPr>
            <w:tcW w:type="dxa" w:w="1476"/>
          </w:tcPr>
          <w:p>
            <w:pPr>
              <w:spacing w:after="0"/>
              <w:jc w:val="left"/>
            </w:pPr>
            <w:r>
              <w:rPr>
                <w:sz w:val="16"/>
              </w:rPr>
              <w:t>event-days per year</w:t>
            </w:r>
          </w:p>
        </w:tc>
        <w:tc>
          <w:tcPr>
            <w:tcW w:type="dxa" w:w="1602"/>
          </w:tcPr>
          <w:p>
            <w:pPr>
              <w:spacing w:after="0"/>
              <w:jc w:val="left"/>
            </w:pPr>
            <w:r>
              <w:rPr>
                <w:sz w:val="16"/>
              </w:rPr>
              <w:t>about 1.29 days per year</w:t>
            </w:r>
          </w:p>
        </w:tc>
        <w:tc>
          <w:tcPr>
            <w:tcW w:type="dxa" w:w="1037"/>
          </w:tcPr>
          <w:p>
            <w:pPr>
              <w:spacing w:after="0"/>
              <w:jc w:val="left"/>
            </w:pPr>
            <w:r>
              <w:rPr>
                <w:sz w:val="16"/>
              </w:rPr>
              <w:t>Likely</w:t>
            </w:r>
          </w:p>
        </w:tc>
        <w:tc>
          <w:tcPr>
            <w:tcW w:type="dxa" w:w="1784"/>
          </w:tcPr>
          <w:p>
            <w:pPr>
              <w:spacing w:after="0"/>
              <w:jc w:val="left"/>
            </w:pPr>
            <w:r>
              <w:rPr>
                <w:sz w:val="16"/>
              </w:rPr>
              <w:t>event-days in 23 of 30 years, 1996 to 2025 (76.7%)</w:t>
            </w:r>
          </w:p>
        </w:tc>
        <w:tc>
          <w:tcPr>
            <w:tcW w:type="dxa" w:w="1531"/>
          </w:tcPr>
          <w:p>
            <w:pPr>
              <w:spacing w:after="0"/>
              <w:jc w:val="right"/>
            </w:pPr>
            <w:r>
              <w:rPr>
                <w:sz w:val="16"/>
              </w:rPr>
              <w:t>36</w:t>
            </w:r>
          </w:p>
        </w:tc>
        <w:tc>
          <w:tcPr>
            <w:tcW w:type="dxa" w:w="1542"/>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0.174</w:t>
            </w:r>
          </w:p>
        </w:tc>
        <w:tc>
          <w:tcPr>
            <w:tcW w:type="dxa" w:w="1476"/>
          </w:tcPr>
          <w:p>
            <w:pPr>
              <w:spacing w:after="0"/>
              <w:jc w:val="left"/>
            </w:pPr>
            <w:r>
              <w:rPr>
                <w:sz w:val="16"/>
              </w:rPr>
              <w:t>events per year (modeled)</w:t>
            </w:r>
          </w:p>
        </w:tc>
        <w:tc>
          <w:tcPr>
            <w:tcW w:type="dxa" w:w="1602"/>
          </w:tcPr>
          <w:p>
            <w:pPr>
              <w:spacing w:after="0"/>
              <w:jc w:val="left"/>
            </w:pPr>
            <w:r>
              <w:rPr>
                <w:sz w:val="16"/>
              </w:rPr>
              <w:t>about 1 in 6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47.1</w:t>
            </w:r>
          </w:p>
        </w:tc>
        <w:tc>
          <w:tcPr>
            <w:tcW w:type="dxa" w:w="1476"/>
          </w:tcPr>
          <w:p>
            <w:pPr>
              <w:spacing w:after="0"/>
              <w:jc w:val="left"/>
            </w:pPr>
            <w:r>
              <w:rPr>
                <w:sz w:val="16"/>
              </w:rPr>
              <w:t>days per year with a strike</w:t>
            </w:r>
          </w:p>
        </w:tc>
        <w:tc>
          <w:tcPr>
            <w:tcW w:type="dxa" w:w="1602"/>
          </w:tcPr>
          <w:p>
            <w:pPr>
              <w:spacing w:after="0"/>
              <w:jc w:val="left"/>
            </w:pPr>
            <w:r>
              <w:rPr>
                <w:sz w:val="16"/>
              </w:rPr>
              <w:t>about 47.1 days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1.57</w:t>
            </w:r>
          </w:p>
        </w:tc>
        <w:tc>
          <w:tcPr>
            <w:tcW w:type="dxa" w:w="1476"/>
          </w:tcPr>
          <w:p>
            <w:pPr>
              <w:spacing w:after="0"/>
              <w:jc w:val="left"/>
            </w:pPr>
            <w:r>
              <w:rPr>
                <w:sz w:val="16"/>
              </w:rPr>
              <w:t>events per year</w:t>
            </w:r>
          </w:p>
        </w:tc>
        <w:tc>
          <w:tcPr>
            <w:tcW w:type="dxa" w:w="1602"/>
          </w:tcPr>
          <w:p>
            <w:pPr>
              <w:spacing w:after="0"/>
              <w:jc w:val="left"/>
            </w:pPr>
            <w:r>
              <w:rPr>
                <w:sz w:val="16"/>
              </w:rPr>
              <w:t>about 1.57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60</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0.154</w:t>
            </w:r>
          </w:p>
        </w:tc>
        <w:tc>
          <w:tcPr>
            <w:tcW w:type="dxa" w:w="1476"/>
          </w:tcPr>
          <w:p>
            <w:pPr>
              <w:spacing w:after="0"/>
              <w:jc w:val="left"/>
            </w:pPr>
            <w:r>
              <w:rPr>
                <w:sz w:val="16"/>
              </w:rPr>
              <w:t>events per year</w:t>
            </w:r>
          </w:p>
        </w:tc>
        <w:tc>
          <w:tcPr>
            <w:tcW w:type="dxa" w:w="1602"/>
          </w:tcPr>
          <w:p>
            <w:pPr>
              <w:spacing w:after="0"/>
              <w:jc w:val="left"/>
            </w:pPr>
            <w:r>
              <w:rPr>
                <w:sz w:val="16"/>
              </w:rPr>
              <w:t>about 1 in 7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0.000102</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0.0102%</w:t>
            </w:r>
          </w:p>
        </w:tc>
        <w:tc>
          <w:tcPr>
            <w:tcW w:type="dxa" w:w="1037"/>
          </w:tcPr>
          <w:p>
            <w:pPr>
              <w:spacing w:after="0"/>
              <w:jc w:val="left"/>
            </w:pPr>
          </w:p>
        </w:tc>
        <w:tc>
          <w:tcPr>
            <w:tcW w:type="dxa" w:w="1784"/>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7.42</w:t>
            </w:r>
          </w:p>
        </w:tc>
        <w:tc>
          <w:tcPr>
            <w:tcW w:type="dxa" w:w="1476"/>
          </w:tcPr>
          <w:p>
            <w:pPr>
              <w:spacing w:after="0"/>
              <w:jc w:val="left"/>
            </w:pPr>
            <w:r>
              <w:rPr>
                <w:sz w:val="16"/>
              </w:rPr>
              <w:t>event-days per year</w:t>
            </w:r>
          </w:p>
        </w:tc>
        <w:tc>
          <w:tcPr>
            <w:tcW w:type="dxa" w:w="1602"/>
          </w:tcPr>
          <w:p>
            <w:pPr>
              <w:spacing w:after="0"/>
              <w:jc w:val="left"/>
            </w:pPr>
            <w:r>
              <w:rPr>
                <w:sz w:val="16"/>
              </w:rPr>
              <w:t>about 7.42 days per year</w:t>
            </w:r>
          </w:p>
        </w:tc>
        <w:tc>
          <w:tcPr>
            <w:tcW w:type="dxa" w:w="1037"/>
          </w:tcPr>
          <w:p>
            <w:pPr>
              <w:spacing w:after="0"/>
              <w:jc w:val="left"/>
            </w:pPr>
            <w:r>
              <w:rPr>
                <w:sz w:val="16"/>
              </w:rPr>
              <w:t>Likely</w:t>
            </w:r>
          </w:p>
        </w:tc>
        <w:tc>
          <w:tcPr>
            <w:tcW w:type="dxa" w:w="1784"/>
          </w:tcPr>
          <w:p>
            <w:pPr>
              <w:spacing w:after="0"/>
              <w:jc w:val="left"/>
            </w:pPr>
            <w:r>
              <w:rPr>
                <w:sz w:val="16"/>
              </w:rPr>
              <w:t>event-days in 22 of 30 years, 1996 to 2025 (73.3%)</w:t>
            </w:r>
          </w:p>
        </w:tc>
        <w:tc>
          <w:tcPr>
            <w:tcW w:type="dxa" w:w="1531"/>
          </w:tcPr>
          <w:p>
            <w:pPr>
              <w:spacing w:after="0"/>
              <w:jc w:val="right"/>
            </w:pPr>
            <w:r>
              <w:rPr>
                <w:sz w:val="16"/>
              </w:rPr>
              <w:t>141</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236</w:t>
            </w:r>
          </w:p>
        </w:tc>
        <w:tc>
          <w:tcPr>
            <w:tcW w:type="dxa" w:w="1476"/>
          </w:tcPr>
          <w:p>
            <w:pPr>
              <w:spacing w:after="0"/>
              <w:jc w:val="right"/>
            </w:pPr>
            <w:r>
              <w:rPr>
                <w:sz w:val="16"/>
              </w:rPr>
              <w:t>30</w:t>
            </w:r>
          </w:p>
        </w:tc>
        <w:tc>
          <w:tcPr>
            <w:tcW w:type="dxa" w:w="1476"/>
          </w:tcPr>
          <w:p>
            <w:pPr>
              <w:spacing w:after="0"/>
              <w:jc w:val="right"/>
            </w:pPr>
            <w:r>
              <w:rPr>
                <w:sz w:val="16"/>
              </w:rPr>
              <w:t>7.87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42</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42</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42</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42</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42 of 42</w:t>
            </w:r>
          </w:p>
        </w:tc>
        <w:tc>
          <w:tcPr>
            <w:tcW w:type="dxa" w:w="838"/>
          </w:tcPr>
          <w:p>
            <w:pPr>
              <w:spacing w:after="0"/>
              <w:jc w:val="right"/>
            </w:pPr>
            <w:r>
              <w:rPr>
                <w:sz w:val="16"/>
              </w:rPr>
              <w:t>19.9</w:t>
            </w:r>
          </w:p>
        </w:tc>
        <w:tc>
          <w:tcPr>
            <w:tcW w:type="dxa" w:w="680"/>
          </w:tcPr>
          <w:p>
            <w:pPr>
              <w:spacing w:after="0"/>
              <w:jc w:val="right"/>
            </w:pPr>
            <w:r>
              <w:rPr>
                <w:sz w:val="16"/>
              </w:rPr>
              <w:t>27.1</w:t>
            </w:r>
          </w:p>
        </w:tc>
        <w:tc>
          <w:tcPr>
            <w:tcW w:type="dxa" w:w="648"/>
          </w:tcPr>
          <w:p>
            <w:pPr>
              <w:spacing w:after="0"/>
              <w:jc w:val="right"/>
            </w:pPr>
            <w:r>
              <w:rPr>
                <w:sz w:val="16"/>
              </w:rPr>
              <w:t>41.7</w:t>
            </w:r>
          </w:p>
        </w:tc>
        <w:tc>
          <w:tcPr>
            <w:tcW w:type="dxa" w:w="4484"/>
          </w:tcPr>
          <w:p>
            <w:pPr>
              <w:spacing w:after="0"/>
              <w:jc w:val="left"/>
            </w:pPr>
            <w:r>
              <w:rPr>
                <w:sz w:val="16"/>
              </w:rPr>
              <w:t>Relatively Low 42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19 of 42</w:t>
            </w:r>
          </w:p>
        </w:tc>
        <w:tc>
          <w:tcPr>
            <w:tcW w:type="dxa" w:w="838"/>
          </w:tcPr>
          <w:p>
            <w:pPr>
              <w:spacing w:after="0"/>
              <w:jc w:val="right"/>
            </w:pPr>
            <w:r>
              <w:rPr>
                <w:sz w:val="16"/>
              </w:rPr>
              <w:t>73.0</w:t>
            </w:r>
          </w:p>
        </w:tc>
        <w:tc>
          <w:tcPr>
            <w:tcW w:type="dxa" w:w="680"/>
          </w:tcPr>
          <w:p>
            <w:pPr>
              <w:spacing w:after="0"/>
              <w:jc w:val="right"/>
            </w:pPr>
            <w:r>
              <w:rPr>
                <w:sz w:val="16"/>
              </w:rPr>
              <w:t>84.3</w:t>
            </w:r>
          </w:p>
        </w:tc>
        <w:tc>
          <w:tcPr>
            <w:tcW w:type="dxa" w:w="648"/>
          </w:tcPr>
          <w:p>
            <w:pPr>
              <w:spacing w:after="0"/>
              <w:jc w:val="right"/>
            </w:pPr>
            <w:r>
              <w:rPr>
                <w:sz w:val="16"/>
              </w:rPr>
              <w:t>94.9</w:t>
            </w:r>
          </w:p>
        </w:tc>
        <w:tc>
          <w:tcPr>
            <w:tcW w:type="dxa" w:w="4484"/>
          </w:tcPr>
          <w:p>
            <w:pPr>
              <w:spacing w:after="0"/>
              <w:jc w:val="left"/>
            </w:pPr>
            <w:r>
              <w:rPr>
                <w:sz w:val="16"/>
              </w:rPr>
              <w:t>Relatively Moderate 4, Relatively Low 9, Very Low 6, No Rating 23</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42 of 42</w:t>
            </w:r>
          </w:p>
        </w:tc>
        <w:tc>
          <w:tcPr>
            <w:tcW w:type="dxa" w:w="838"/>
          </w:tcPr>
          <w:p>
            <w:pPr>
              <w:spacing w:after="0"/>
              <w:jc w:val="right"/>
            </w:pPr>
            <w:r>
              <w:rPr>
                <w:sz w:val="16"/>
              </w:rPr>
              <w:t>14.8</w:t>
            </w:r>
          </w:p>
        </w:tc>
        <w:tc>
          <w:tcPr>
            <w:tcW w:type="dxa" w:w="680"/>
          </w:tcPr>
          <w:p>
            <w:pPr>
              <w:spacing w:after="0"/>
              <w:jc w:val="right"/>
            </w:pPr>
            <w:r>
              <w:rPr>
                <w:sz w:val="16"/>
              </w:rPr>
              <w:t>31.2</w:t>
            </w:r>
          </w:p>
        </w:tc>
        <w:tc>
          <w:tcPr>
            <w:tcW w:type="dxa" w:w="648"/>
          </w:tcPr>
          <w:p>
            <w:pPr>
              <w:spacing w:after="0"/>
              <w:jc w:val="right"/>
            </w:pPr>
            <w:r>
              <w:rPr>
                <w:sz w:val="16"/>
              </w:rPr>
              <w:t>60.7</w:t>
            </w:r>
          </w:p>
        </w:tc>
        <w:tc>
          <w:tcPr>
            <w:tcW w:type="dxa" w:w="4484"/>
          </w:tcPr>
          <w:p>
            <w:pPr>
              <w:spacing w:after="0"/>
              <w:jc w:val="left"/>
            </w:pPr>
            <w:r>
              <w:rPr>
                <w:sz w:val="16"/>
              </w:rPr>
              <w:t>Relatively Low 11, Very Low 31</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42 of 42</w:t>
            </w:r>
          </w:p>
        </w:tc>
        <w:tc>
          <w:tcPr>
            <w:tcW w:type="dxa" w:w="838"/>
          </w:tcPr>
          <w:p>
            <w:pPr>
              <w:spacing w:after="0"/>
              <w:jc w:val="right"/>
            </w:pPr>
            <w:r>
              <w:rPr>
                <w:sz w:val="16"/>
              </w:rPr>
              <w:t>46.8</w:t>
            </w:r>
          </w:p>
        </w:tc>
        <w:tc>
          <w:tcPr>
            <w:tcW w:type="dxa" w:w="680"/>
          </w:tcPr>
          <w:p>
            <w:pPr>
              <w:spacing w:after="0"/>
              <w:jc w:val="right"/>
            </w:pPr>
            <w:r>
              <w:rPr>
                <w:sz w:val="16"/>
              </w:rPr>
              <w:t>67.6</w:t>
            </w:r>
          </w:p>
        </w:tc>
        <w:tc>
          <w:tcPr>
            <w:tcW w:type="dxa" w:w="648"/>
          </w:tcPr>
          <w:p>
            <w:pPr>
              <w:spacing w:after="0"/>
              <w:jc w:val="right"/>
            </w:pPr>
            <w:r>
              <w:rPr>
                <w:sz w:val="16"/>
              </w:rPr>
              <w:t>84.0</w:t>
            </w:r>
          </w:p>
        </w:tc>
        <w:tc>
          <w:tcPr>
            <w:tcW w:type="dxa" w:w="4484"/>
          </w:tcPr>
          <w:p>
            <w:pPr>
              <w:spacing w:after="0"/>
              <w:jc w:val="left"/>
            </w:pPr>
            <w:r>
              <w:rPr>
                <w:sz w:val="16"/>
              </w:rPr>
              <w:t>Relatively Moderate 15, Relatively Low 27</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42 of 42</w:t>
            </w:r>
          </w:p>
        </w:tc>
        <w:tc>
          <w:tcPr>
            <w:tcW w:type="dxa" w:w="838"/>
          </w:tcPr>
          <w:p>
            <w:pPr>
              <w:spacing w:after="0"/>
              <w:jc w:val="right"/>
            </w:pPr>
            <w:r>
              <w:rPr>
                <w:sz w:val="16"/>
              </w:rPr>
              <w:t>20.5</w:t>
            </w:r>
          </w:p>
        </w:tc>
        <w:tc>
          <w:tcPr>
            <w:tcW w:type="dxa" w:w="680"/>
          </w:tcPr>
          <w:p>
            <w:pPr>
              <w:spacing w:after="0"/>
              <w:jc w:val="right"/>
            </w:pPr>
            <w:r>
              <w:rPr>
                <w:sz w:val="16"/>
              </w:rPr>
              <w:t>58.5</w:t>
            </w:r>
          </w:p>
        </w:tc>
        <w:tc>
          <w:tcPr>
            <w:tcW w:type="dxa" w:w="648"/>
          </w:tcPr>
          <w:p>
            <w:pPr>
              <w:spacing w:after="0"/>
              <w:jc w:val="right"/>
            </w:pPr>
            <w:r>
              <w:rPr>
                <w:sz w:val="16"/>
              </w:rPr>
              <w:t>84.7</w:t>
            </w:r>
          </w:p>
        </w:tc>
        <w:tc>
          <w:tcPr>
            <w:tcW w:type="dxa" w:w="4484"/>
          </w:tcPr>
          <w:p>
            <w:pPr>
              <w:spacing w:after="0"/>
              <w:jc w:val="left"/>
            </w:pPr>
            <w:r>
              <w:rPr>
                <w:sz w:val="16"/>
              </w:rPr>
              <w:t>Relatively High 1, Relatively Moderate 24, Relatively Low 17</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42 of 42</w:t>
            </w:r>
          </w:p>
        </w:tc>
        <w:tc>
          <w:tcPr>
            <w:tcW w:type="dxa" w:w="838"/>
          </w:tcPr>
          <w:p>
            <w:pPr>
              <w:spacing w:after="0"/>
              <w:jc w:val="right"/>
            </w:pPr>
            <w:r>
              <w:rPr>
                <w:sz w:val="16"/>
              </w:rPr>
              <w:t>54.9</w:t>
            </w:r>
          </w:p>
        </w:tc>
        <w:tc>
          <w:tcPr>
            <w:tcW w:type="dxa" w:w="680"/>
          </w:tcPr>
          <w:p>
            <w:pPr>
              <w:spacing w:after="0"/>
              <w:jc w:val="right"/>
            </w:pPr>
            <w:r>
              <w:rPr>
                <w:sz w:val="16"/>
              </w:rPr>
              <w:t>71.5</w:t>
            </w:r>
          </w:p>
        </w:tc>
        <w:tc>
          <w:tcPr>
            <w:tcW w:type="dxa" w:w="648"/>
          </w:tcPr>
          <w:p>
            <w:pPr>
              <w:spacing w:after="0"/>
              <w:jc w:val="right"/>
            </w:pPr>
            <w:r>
              <w:rPr>
                <w:sz w:val="16"/>
              </w:rPr>
              <w:t>84.9</w:t>
            </w:r>
          </w:p>
        </w:tc>
        <w:tc>
          <w:tcPr>
            <w:tcW w:type="dxa" w:w="4484"/>
          </w:tcPr>
          <w:p>
            <w:pPr>
              <w:spacing w:after="0"/>
              <w:jc w:val="left"/>
            </w:pPr>
            <w:r>
              <w:rPr>
                <w:sz w:val="16"/>
              </w:rPr>
              <w:t>Relatively Moderate 2, Relatively Low 40</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42 of 42</w:t>
            </w:r>
          </w:p>
        </w:tc>
        <w:tc>
          <w:tcPr>
            <w:tcW w:type="dxa" w:w="838"/>
          </w:tcPr>
          <w:p>
            <w:pPr>
              <w:spacing w:after="0"/>
              <w:jc w:val="right"/>
            </w:pPr>
            <w:r>
              <w:rPr>
                <w:sz w:val="16"/>
              </w:rPr>
              <w:t>29.3</w:t>
            </w:r>
          </w:p>
        </w:tc>
        <w:tc>
          <w:tcPr>
            <w:tcW w:type="dxa" w:w="680"/>
          </w:tcPr>
          <w:p>
            <w:pPr>
              <w:spacing w:after="0"/>
              <w:jc w:val="right"/>
            </w:pPr>
            <w:r>
              <w:rPr>
                <w:sz w:val="16"/>
              </w:rPr>
              <w:t>59.2</w:t>
            </w:r>
          </w:p>
        </w:tc>
        <w:tc>
          <w:tcPr>
            <w:tcW w:type="dxa" w:w="648"/>
          </w:tcPr>
          <w:p>
            <w:pPr>
              <w:spacing w:after="0"/>
              <w:jc w:val="right"/>
            </w:pPr>
            <w:r>
              <w:rPr>
                <w:sz w:val="16"/>
              </w:rPr>
              <w:t>80.8</w:t>
            </w:r>
          </w:p>
        </w:tc>
        <w:tc>
          <w:tcPr>
            <w:tcW w:type="dxa" w:w="4484"/>
          </w:tcPr>
          <w:p>
            <w:pPr>
              <w:spacing w:after="0"/>
              <w:jc w:val="left"/>
            </w:pPr>
            <w:r>
              <w:rPr>
                <w:sz w:val="16"/>
              </w:rPr>
              <w:t>Relatively Moderate 8, Relatively Low 32, Very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42 of 42</w:t>
            </w:r>
          </w:p>
        </w:tc>
        <w:tc>
          <w:tcPr>
            <w:tcW w:type="dxa" w:w="838"/>
          </w:tcPr>
          <w:p>
            <w:pPr>
              <w:spacing w:after="0"/>
              <w:jc w:val="right"/>
            </w:pPr>
            <w:r>
              <w:rPr>
                <w:sz w:val="16"/>
              </w:rPr>
              <w:t>4.3</w:t>
            </w:r>
          </w:p>
        </w:tc>
        <w:tc>
          <w:tcPr>
            <w:tcW w:type="dxa" w:w="680"/>
          </w:tcPr>
          <w:p>
            <w:pPr>
              <w:spacing w:after="0"/>
              <w:jc w:val="right"/>
            </w:pPr>
            <w:r>
              <w:rPr>
                <w:sz w:val="16"/>
              </w:rPr>
              <w:t>51.0</w:t>
            </w:r>
          </w:p>
        </w:tc>
        <w:tc>
          <w:tcPr>
            <w:tcW w:type="dxa" w:w="648"/>
          </w:tcPr>
          <w:p>
            <w:pPr>
              <w:spacing w:after="0"/>
              <w:jc w:val="right"/>
            </w:pPr>
            <w:r>
              <w:rPr>
                <w:sz w:val="16"/>
              </w:rPr>
              <w:t>95.1</w:t>
            </w:r>
          </w:p>
        </w:tc>
        <w:tc>
          <w:tcPr>
            <w:tcW w:type="dxa" w:w="4484"/>
          </w:tcPr>
          <w:p>
            <w:pPr>
              <w:spacing w:after="0"/>
              <w:jc w:val="left"/>
            </w:pPr>
            <w:r>
              <w:rPr>
                <w:sz w:val="16"/>
              </w:rPr>
              <w:t>Relatively High 6, Relatively Moderate 18, Relatively Low 14, Very Low 4</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42 of 42</w:t>
            </w:r>
          </w:p>
        </w:tc>
        <w:tc>
          <w:tcPr>
            <w:tcW w:type="dxa" w:w="838"/>
          </w:tcPr>
          <w:p>
            <w:pPr>
              <w:spacing w:after="0"/>
              <w:jc w:val="right"/>
            </w:pPr>
            <w:r>
              <w:rPr>
                <w:sz w:val="16"/>
              </w:rPr>
              <w:t>14.6</w:t>
            </w:r>
          </w:p>
        </w:tc>
        <w:tc>
          <w:tcPr>
            <w:tcW w:type="dxa" w:w="680"/>
          </w:tcPr>
          <w:p>
            <w:pPr>
              <w:spacing w:after="0"/>
              <w:jc w:val="right"/>
            </w:pPr>
            <w:r>
              <w:rPr>
                <w:sz w:val="16"/>
              </w:rPr>
              <w:t>57.3</w:t>
            </w:r>
          </w:p>
        </w:tc>
        <w:tc>
          <w:tcPr>
            <w:tcW w:type="dxa" w:w="648"/>
          </w:tcPr>
          <w:p>
            <w:pPr>
              <w:spacing w:after="0"/>
              <w:jc w:val="right"/>
            </w:pPr>
            <w:r>
              <w:rPr>
                <w:sz w:val="16"/>
              </w:rPr>
              <w:t>83.6</w:t>
            </w:r>
          </w:p>
        </w:tc>
        <w:tc>
          <w:tcPr>
            <w:tcW w:type="dxa" w:w="4484"/>
          </w:tcPr>
          <w:p>
            <w:pPr>
              <w:spacing w:after="0"/>
              <w:jc w:val="left"/>
            </w:pPr>
            <w:r>
              <w:rPr>
                <w:sz w:val="16"/>
              </w:rPr>
              <w:t>Relatively Low 1, Very Low 41</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42 of 42</w:t>
            </w:r>
          </w:p>
        </w:tc>
        <w:tc>
          <w:tcPr>
            <w:tcW w:type="dxa" w:w="838"/>
          </w:tcPr>
          <w:p>
            <w:pPr>
              <w:spacing w:after="0"/>
              <w:jc w:val="right"/>
            </w:pPr>
            <w:r>
              <w:rPr>
                <w:sz w:val="16"/>
              </w:rPr>
              <w:t>37.1</w:t>
            </w:r>
          </w:p>
        </w:tc>
        <w:tc>
          <w:tcPr>
            <w:tcW w:type="dxa" w:w="680"/>
          </w:tcPr>
          <w:p>
            <w:pPr>
              <w:spacing w:after="0"/>
              <w:jc w:val="right"/>
            </w:pPr>
            <w:r>
              <w:rPr>
                <w:sz w:val="16"/>
              </w:rPr>
              <w:t>74.0</w:t>
            </w:r>
          </w:p>
        </w:tc>
        <w:tc>
          <w:tcPr>
            <w:tcW w:type="dxa" w:w="648"/>
          </w:tcPr>
          <w:p>
            <w:pPr>
              <w:spacing w:after="0"/>
              <w:jc w:val="right"/>
            </w:pPr>
            <w:r>
              <w:rPr>
                <w:sz w:val="16"/>
              </w:rPr>
              <w:t>94.2</w:t>
            </w:r>
          </w:p>
        </w:tc>
        <w:tc>
          <w:tcPr>
            <w:tcW w:type="dxa" w:w="4484"/>
          </w:tcPr>
          <w:p>
            <w:pPr>
              <w:spacing w:after="0"/>
              <w:jc w:val="left"/>
            </w:pPr>
            <w:r>
              <w:rPr>
                <w:sz w:val="16"/>
              </w:rPr>
              <w:t>Relatively High 15, Relatively Moderate 24, Relatively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42 of 42</w:t>
            </w:r>
          </w:p>
        </w:tc>
        <w:tc>
          <w:tcPr>
            <w:tcW w:type="dxa" w:w="838"/>
          </w:tcPr>
          <w:p>
            <w:pPr>
              <w:spacing w:after="0"/>
              <w:jc w:val="right"/>
            </w:pPr>
            <w:r>
              <w:rPr>
                <w:sz w:val="16"/>
              </w:rPr>
              <w:t>28.0</w:t>
            </w:r>
          </w:p>
        </w:tc>
        <w:tc>
          <w:tcPr>
            <w:tcW w:type="dxa" w:w="680"/>
          </w:tcPr>
          <w:p>
            <w:pPr>
              <w:spacing w:after="0"/>
              <w:jc w:val="right"/>
            </w:pPr>
            <w:r>
              <w:rPr>
                <w:sz w:val="16"/>
              </w:rPr>
              <w:t>65.1</w:t>
            </w:r>
          </w:p>
        </w:tc>
        <w:tc>
          <w:tcPr>
            <w:tcW w:type="dxa" w:w="648"/>
          </w:tcPr>
          <w:p>
            <w:pPr>
              <w:spacing w:after="0"/>
              <w:jc w:val="right"/>
            </w:pPr>
            <w:r>
              <w:rPr>
                <w:sz w:val="16"/>
              </w:rPr>
              <w:t>83.0</w:t>
            </w:r>
          </w:p>
        </w:tc>
        <w:tc>
          <w:tcPr>
            <w:tcW w:type="dxa" w:w="4484"/>
          </w:tcPr>
          <w:p>
            <w:pPr>
              <w:spacing w:after="0"/>
              <w:jc w:val="left"/>
            </w:pPr>
            <w:r>
              <w:rPr>
                <w:sz w:val="16"/>
              </w:rPr>
              <w:t>Relatively High 1, Relatively Moderate 29, Relatively Low 12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42 of 42</w:t>
            </w:r>
          </w:p>
        </w:tc>
        <w:tc>
          <w:tcPr>
            <w:tcW w:type="dxa" w:w="838"/>
          </w:tcPr>
          <w:p>
            <w:pPr>
              <w:spacing w:after="0"/>
              <w:jc w:val="right"/>
            </w:pPr>
            <w:r>
              <w:rPr>
                <w:sz w:val="16"/>
              </w:rPr>
              <w:t>38.1</w:t>
            </w:r>
          </w:p>
        </w:tc>
        <w:tc>
          <w:tcPr>
            <w:tcW w:type="dxa" w:w="680"/>
          </w:tcPr>
          <w:p>
            <w:pPr>
              <w:spacing w:after="0"/>
              <w:jc w:val="right"/>
            </w:pPr>
            <w:r>
              <w:rPr>
                <w:sz w:val="16"/>
              </w:rPr>
              <w:t>59.9</w:t>
            </w:r>
          </w:p>
        </w:tc>
        <w:tc>
          <w:tcPr>
            <w:tcW w:type="dxa" w:w="648"/>
          </w:tcPr>
          <w:p>
            <w:pPr>
              <w:spacing w:after="0"/>
              <w:jc w:val="right"/>
            </w:pPr>
            <w:r>
              <w:rPr>
                <w:sz w:val="16"/>
              </w:rPr>
              <w:t>80.3</w:t>
            </w:r>
          </w:p>
        </w:tc>
        <w:tc>
          <w:tcPr>
            <w:tcW w:type="dxa" w:w="4484"/>
          </w:tcPr>
          <w:p>
            <w:pPr>
              <w:spacing w:after="0"/>
              <w:jc w:val="left"/>
            </w:pPr>
            <w:r>
              <w:rPr>
                <w:sz w:val="16"/>
              </w:rPr>
              <w:t>Relatively High 3, Relatively Moderate 27, Relatively Low 12</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42</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42</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42</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42</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42 of 42</w:t>
            </w:r>
          </w:p>
        </w:tc>
        <w:tc>
          <w:tcPr>
            <w:tcW w:type="dxa" w:w="838"/>
          </w:tcPr>
          <w:p>
            <w:pPr>
              <w:spacing w:after="0"/>
              <w:jc w:val="right"/>
            </w:pPr>
            <w:r>
              <w:rPr>
                <w:sz w:val="16"/>
              </w:rPr>
              <w:t>29.7</w:t>
            </w:r>
          </w:p>
        </w:tc>
        <w:tc>
          <w:tcPr>
            <w:tcW w:type="dxa" w:w="680"/>
          </w:tcPr>
          <w:p>
            <w:pPr>
              <w:spacing w:after="0"/>
              <w:jc w:val="right"/>
            </w:pPr>
            <w:r>
              <w:rPr>
                <w:sz w:val="16"/>
              </w:rPr>
              <w:t>51.5</w:t>
            </w:r>
          </w:p>
        </w:tc>
        <w:tc>
          <w:tcPr>
            <w:tcW w:type="dxa" w:w="648"/>
          </w:tcPr>
          <w:p>
            <w:pPr>
              <w:spacing w:after="0"/>
              <w:jc w:val="right"/>
            </w:pPr>
            <w:r>
              <w:rPr>
                <w:sz w:val="16"/>
              </w:rPr>
              <w:t>69.8</w:t>
            </w:r>
          </w:p>
        </w:tc>
        <w:tc>
          <w:tcPr>
            <w:tcW w:type="dxa" w:w="4484"/>
          </w:tcPr>
          <w:p>
            <w:pPr>
              <w:spacing w:after="0"/>
              <w:jc w:val="left"/>
            </w:pPr>
            <w:r>
              <w:rPr>
                <w:sz w:val="16"/>
              </w:rPr>
              <w:t>Relatively Low 2, Very Low 40</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42 of 42</w:t>
            </w:r>
          </w:p>
        </w:tc>
        <w:tc>
          <w:tcPr>
            <w:tcW w:type="dxa" w:w="838"/>
          </w:tcPr>
          <w:p>
            <w:pPr>
              <w:spacing w:after="0"/>
              <w:jc w:val="right"/>
            </w:pPr>
            <w:r>
              <w:rPr>
                <w:sz w:val="16"/>
              </w:rPr>
              <w:t>47.4</w:t>
            </w:r>
          </w:p>
        </w:tc>
        <w:tc>
          <w:tcPr>
            <w:tcW w:type="dxa" w:w="680"/>
          </w:tcPr>
          <w:p>
            <w:pPr>
              <w:spacing w:after="0"/>
              <w:jc w:val="right"/>
            </w:pPr>
            <w:r>
              <w:rPr>
                <w:sz w:val="16"/>
              </w:rPr>
              <w:t>76.3</w:t>
            </w:r>
          </w:p>
        </w:tc>
        <w:tc>
          <w:tcPr>
            <w:tcW w:type="dxa" w:w="648"/>
          </w:tcPr>
          <w:p>
            <w:pPr>
              <w:spacing w:after="0"/>
              <w:jc w:val="right"/>
            </w:pPr>
            <w:r>
              <w:rPr>
                <w:sz w:val="16"/>
              </w:rPr>
              <w:t>92.3</w:t>
            </w:r>
          </w:p>
        </w:tc>
        <w:tc>
          <w:tcPr>
            <w:tcW w:type="dxa" w:w="4484"/>
          </w:tcPr>
          <w:p>
            <w:pPr>
              <w:spacing w:after="0"/>
              <w:jc w:val="left"/>
            </w:pPr>
            <w:r>
              <w:rPr>
                <w:sz w:val="16"/>
              </w:rPr>
              <w:t>Relatively High 17, Relatively Moderate 24, Relatively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2"/>
        <w:gridCol w:w="740"/>
        <w:gridCol w:w="2878"/>
        <w:gridCol w:w="2295"/>
        <w:gridCol w:w="1614"/>
        <w:gridCol w:w="1964"/>
        <w:gridCol w:w="2910"/>
      </w:tblGrid>
      <w:tr>
        <w:trPr>
          <w:cantSplit/>
          <w:tblHeader/>
        </w:trPr>
        <w:tc>
          <w:tcPr>
            <w:tcW w:type="dxa" w:w="1712"/>
            <w:shd w:val="clear" w:color="auto" w:fill="E8E8E8"/>
          </w:tcPr>
          <w:p>
            <w:pPr>
              <w:spacing w:after="0"/>
              <w:jc w:val="left"/>
            </w:pPr>
            <w:r>
              <w:rPr>
                <w:b/>
                <w:sz w:val="16"/>
              </w:rPr>
              <w:t>Member</w:t>
            </w:r>
          </w:p>
        </w:tc>
        <w:tc>
          <w:tcPr>
            <w:tcW w:type="dxa" w:w="740"/>
            <w:shd w:val="clear" w:color="auto" w:fill="E8E8E8"/>
          </w:tcPr>
          <w:p>
            <w:pPr>
              <w:spacing w:after="0"/>
              <w:jc w:val="left"/>
            </w:pPr>
            <w:r>
              <w:rPr>
                <w:b/>
                <w:sz w:val="16"/>
              </w:rPr>
              <w:t>Type</w:t>
            </w:r>
          </w:p>
        </w:tc>
        <w:tc>
          <w:tcPr>
            <w:tcW w:type="dxa" w:w="2878"/>
            <w:shd w:val="clear" w:color="auto" w:fill="E8E8E8"/>
          </w:tcPr>
          <w:p>
            <w:pPr>
              <w:spacing w:after="0"/>
              <w:jc w:val="left"/>
            </w:pPr>
            <w:r>
              <w:rPr>
                <w:b/>
                <w:sz w:val="16"/>
              </w:rPr>
              <w:t>Plan status</w:t>
            </w:r>
          </w:p>
        </w:tc>
        <w:tc>
          <w:tcPr>
            <w:tcW w:type="dxa" w:w="22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0"/>
            <w:shd w:val="clear" w:color="auto" w:fill="E8E8E8"/>
          </w:tcPr>
          <w:p>
            <w:pPr>
              <w:spacing w:after="0"/>
              <w:jc w:val="left"/>
            </w:pPr>
            <w:r>
              <w:rPr>
                <w:b/>
                <w:sz w:val="16"/>
              </w:rPr>
              <w:t>Notes</w:t>
            </w:r>
          </w:p>
        </w:tc>
      </w:tr>
      <w:tr>
        <w:trPr>
          <w:cantSplit/>
        </w:trPr>
        <w:tc>
          <w:tcPr>
            <w:tcW w:type="dxa" w:w="1712"/>
          </w:tcPr>
          <w:p>
            <w:pPr>
              <w:spacing w:after="0"/>
              <w:jc w:val="left"/>
            </w:pPr>
            <w:r>
              <w:rPr>
                <w:sz w:val="16"/>
              </w:rPr>
              <w:t>Orange County</w:t>
            </w:r>
          </w:p>
        </w:tc>
        <w:tc>
          <w:tcPr>
            <w:tcW w:type="dxa" w:w="740"/>
          </w:tcPr>
          <w:p>
            <w:pPr>
              <w:spacing w:after="0"/>
              <w:jc w:val="left"/>
            </w:pPr>
            <w:r>
              <w:rPr>
                <w:sz w:val="16"/>
              </w:rPr>
              <w:t>County</w:t>
            </w:r>
          </w:p>
        </w:tc>
        <w:tc>
          <w:tcPr>
            <w:tcW w:type="dxa" w:w="2878"/>
          </w:tcPr>
          <w:p>
            <w:pPr>
              <w:spacing w:after="0"/>
              <w:jc w:val="left"/>
            </w:pPr>
            <w:r>
              <w:rPr>
                <w:sz w:val="16"/>
              </w:rPr>
              <w:t>Approved, expires 2030-06-10</w:t>
            </w:r>
          </w:p>
        </w:tc>
        <w:tc>
          <w:tcPr>
            <w:tcW w:type="dxa" w:w="2295"/>
          </w:tcPr>
          <w:p>
            <w:pPr>
              <w:spacing w:after="0"/>
              <w:jc w:val="right"/>
            </w:pPr>
            <w:r>
              <w:rPr>
                <w:sz w:val="16"/>
              </w:rPr>
              <w:t>FMA RL 1, SRL 1; any 3</w:t>
            </w:r>
          </w:p>
        </w:tc>
        <w:tc>
          <w:tcPr>
            <w:tcW w:type="dxa" w:w="1614"/>
          </w:tcPr>
          <w:p>
            <w:pPr>
              <w:spacing w:after="0"/>
              <w:jc w:val="right"/>
            </w:pPr>
            <w:r>
              <w:rPr>
                <w:sz w:val="16"/>
              </w:rPr>
              <w:t>$2,815,360.43</w:t>
            </w:r>
          </w:p>
        </w:tc>
        <w:tc>
          <w:tcPr>
            <w:tcW w:type="dxa" w:w="1964"/>
          </w:tcPr>
          <w:p>
            <w:pPr>
              <w:spacing w:after="0"/>
              <w:jc w:val="right"/>
            </w:pPr>
            <w:r>
              <w:rPr>
                <w:sz w:val="16"/>
              </w:rPr>
              <w:t>0; 0</w:t>
            </w:r>
          </w:p>
        </w:tc>
        <w:tc>
          <w:tcPr>
            <w:tcW w:type="dxa" w:w="2910"/>
          </w:tcPr>
          <w:p>
            <w:pPr>
              <w:spacing w:after="0"/>
              <w:jc w:val="left"/>
            </w:pPr>
            <w:r>
              <w:rPr>
                <w:sz w:val="16"/>
              </w:rPr>
              <w:t>Includes $1,765,539.49 for declarations not counted as hazard incidents (DR-4487-NC).</w:t>
            </w:r>
          </w:p>
        </w:tc>
      </w:tr>
      <w:tr>
        <w:trPr>
          <w:cantSplit/>
        </w:trPr>
        <w:tc>
          <w:tcPr>
            <w:tcW w:type="dxa" w:w="1712"/>
          </w:tcPr>
          <w:p>
            <w:pPr>
              <w:spacing w:after="0"/>
              <w:jc w:val="left"/>
            </w:pPr>
            <w:r>
              <w:rPr>
                <w:sz w:val="16"/>
              </w:rPr>
              <w:t>Carrboro town</w:t>
            </w:r>
          </w:p>
        </w:tc>
        <w:tc>
          <w:tcPr>
            <w:tcW w:type="dxa" w:w="740"/>
          </w:tcPr>
          <w:p>
            <w:pPr>
              <w:spacing w:after="0"/>
              <w:jc w:val="left"/>
            </w:pPr>
            <w:r>
              <w:rPr>
                <w:sz w:val="16"/>
              </w:rPr>
              <w:t>Town</w:t>
            </w:r>
          </w:p>
        </w:tc>
        <w:tc>
          <w:tcPr>
            <w:tcW w:type="dxa" w:w="2878"/>
          </w:tcPr>
          <w:p>
            <w:pPr>
              <w:spacing w:after="0"/>
              <w:jc w:val="left"/>
            </w:pPr>
            <w:r>
              <w:rPr>
                <w:sz w:val="16"/>
              </w:rPr>
              <w:t>Approved, expires 2030-06-10</w:t>
            </w:r>
          </w:p>
        </w:tc>
        <w:tc>
          <w:tcPr>
            <w:tcW w:type="dxa" w:w="2295"/>
          </w:tcPr>
          <w:p>
            <w:pPr>
              <w:spacing w:after="0"/>
              <w:jc w:val="right"/>
            </w:pPr>
            <w:r>
              <w:rPr>
                <w:sz w:val="16"/>
              </w:rPr>
              <w:t>FMA RL 0, SRL 1; any 5</w:t>
            </w:r>
          </w:p>
        </w:tc>
        <w:tc>
          <w:tcPr>
            <w:tcW w:type="dxa" w:w="1614"/>
          </w:tcPr>
          <w:p>
            <w:pPr>
              <w:spacing w:after="0"/>
              <w:jc w:val="right"/>
            </w:pPr>
            <w:r>
              <w:rPr>
                <w:sz w:val="16"/>
              </w:rPr>
              <w:t>$469,579.78</w:t>
            </w:r>
          </w:p>
        </w:tc>
        <w:tc>
          <w:tcPr>
            <w:tcW w:type="dxa" w:w="1964"/>
          </w:tcPr>
          <w:p>
            <w:pPr>
              <w:spacing w:after="0"/>
              <w:jc w:val="right"/>
            </w:pPr>
            <w:r>
              <w:rPr>
                <w:sz w:val="16"/>
              </w:rPr>
              <w:t>13; 1</w:t>
            </w:r>
          </w:p>
        </w:tc>
        <w:tc>
          <w:tcPr>
            <w:tcW w:type="dxa" w:w="2910"/>
          </w:tcPr>
          <w:p>
            <w:pPr>
              <w:spacing w:after="0"/>
              <w:jc w:val="left"/>
            </w:pPr>
          </w:p>
        </w:tc>
      </w:tr>
      <w:tr>
        <w:trPr>
          <w:cantSplit/>
        </w:trPr>
        <w:tc>
          <w:tcPr>
            <w:tcW w:type="dxa" w:w="1712"/>
          </w:tcPr>
          <w:p>
            <w:pPr>
              <w:spacing w:after="0"/>
              <w:jc w:val="left"/>
            </w:pPr>
            <w:r>
              <w:rPr>
                <w:sz w:val="16"/>
              </w:rPr>
              <w:t>Chapel Hill town</w:t>
            </w:r>
          </w:p>
        </w:tc>
        <w:tc>
          <w:tcPr>
            <w:tcW w:type="dxa" w:w="740"/>
          </w:tcPr>
          <w:p>
            <w:pPr>
              <w:spacing w:after="0"/>
              <w:jc w:val="left"/>
            </w:pPr>
            <w:r>
              <w:rPr>
                <w:sz w:val="16"/>
              </w:rPr>
              <w:t>Town</w:t>
            </w:r>
          </w:p>
        </w:tc>
        <w:tc>
          <w:tcPr>
            <w:tcW w:type="dxa" w:w="2878"/>
          </w:tcPr>
          <w:p>
            <w:pPr>
              <w:spacing w:after="0"/>
              <w:jc w:val="left"/>
            </w:pPr>
            <w:r>
              <w:rPr>
                <w:sz w:val="16"/>
              </w:rPr>
              <w:t>Approved, expires 2030-06-10</w:t>
            </w:r>
          </w:p>
        </w:tc>
        <w:tc>
          <w:tcPr>
            <w:tcW w:type="dxa" w:w="2295"/>
          </w:tcPr>
          <w:p>
            <w:pPr>
              <w:spacing w:after="0"/>
              <w:jc w:val="right"/>
            </w:pPr>
            <w:r>
              <w:rPr>
                <w:sz w:val="16"/>
              </w:rPr>
              <w:t>FMA RL 9, SRL 13; any 51</w:t>
            </w:r>
          </w:p>
        </w:tc>
        <w:tc>
          <w:tcPr>
            <w:tcW w:type="dxa" w:w="1614"/>
          </w:tcPr>
          <w:p>
            <w:pPr>
              <w:spacing w:after="0"/>
              <w:jc w:val="right"/>
            </w:pPr>
            <w:r>
              <w:rPr>
                <w:sz w:val="16"/>
              </w:rPr>
              <w:t>$2,895,466.79</w:t>
            </w:r>
          </w:p>
        </w:tc>
        <w:tc>
          <w:tcPr>
            <w:tcW w:type="dxa" w:w="1964"/>
          </w:tcPr>
          <w:p>
            <w:pPr>
              <w:spacing w:after="0"/>
              <w:jc w:val="right"/>
            </w:pPr>
            <w:r>
              <w:rPr>
                <w:sz w:val="16"/>
              </w:rPr>
              <w:t>79; 9</w:t>
            </w:r>
          </w:p>
        </w:tc>
        <w:tc>
          <w:tcPr>
            <w:tcW w:type="dxa" w:w="2910"/>
          </w:tcPr>
          <w:p>
            <w:pPr>
              <w:spacing w:after="0"/>
              <w:jc w:val="left"/>
            </w:pPr>
            <w:r>
              <w:rPr>
                <w:sz w:val="16"/>
              </w:rPr>
              <w:t>Whole community, including the part in Durham County; in-county portion (county table): FMA RL 9, FMA SRL 13, NFIP RL 50, NFIP SRL 12, any category 50. Includes $72,509.25 for declarations not counted as hazard incidents (DR-4487-NC).</w:t>
            </w:r>
          </w:p>
        </w:tc>
      </w:tr>
      <w:tr>
        <w:trPr>
          <w:cantSplit/>
        </w:trPr>
        <w:tc>
          <w:tcPr>
            <w:tcW w:type="dxa" w:w="1712"/>
          </w:tcPr>
          <w:p>
            <w:pPr>
              <w:spacing w:after="0"/>
              <w:jc w:val="left"/>
            </w:pPr>
            <w:r>
              <w:rPr>
                <w:sz w:val="16"/>
              </w:rPr>
              <w:t>Hillsborough town</w:t>
            </w:r>
          </w:p>
        </w:tc>
        <w:tc>
          <w:tcPr>
            <w:tcW w:type="dxa" w:w="740"/>
          </w:tcPr>
          <w:p>
            <w:pPr>
              <w:spacing w:after="0"/>
              <w:jc w:val="left"/>
            </w:pPr>
            <w:r>
              <w:rPr>
                <w:sz w:val="16"/>
              </w:rPr>
              <w:t>Town</w:t>
            </w:r>
          </w:p>
        </w:tc>
        <w:tc>
          <w:tcPr>
            <w:tcW w:type="dxa" w:w="2878"/>
          </w:tcPr>
          <w:p>
            <w:pPr>
              <w:spacing w:after="0"/>
              <w:jc w:val="left"/>
            </w:pPr>
            <w:r>
              <w:rPr>
                <w:sz w:val="16"/>
              </w:rPr>
              <w:t>Approved, expires 2030-06-10</w:t>
            </w:r>
          </w:p>
        </w:tc>
        <w:tc>
          <w:tcPr>
            <w:tcW w:type="dxa" w:w="2295"/>
          </w:tcPr>
          <w:p>
            <w:pPr>
              <w:spacing w:after="0"/>
              <w:jc w:val="right"/>
            </w:pPr>
            <w:r>
              <w:rPr>
                <w:sz w:val="16"/>
              </w:rPr>
              <w:t>FMA RL 0, SRL 0; any 0</w:t>
            </w:r>
          </w:p>
        </w:tc>
        <w:tc>
          <w:tcPr>
            <w:tcW w:type="dxa" w:w="1614"/>
          </w:tcPr>
          <w:p>
            <w:pPr>
              <w:spacing w:after="0"/>
              <w:jc w:val="right"/>
            </w:pPr>
            <w:r>
              <w:rPr>
                <w:sz w:val="16"/>
              </w:rPr>
              <w:t>$1,502,048.72</w:t>
            </w:r>
          </w:p>
        </w:tc>
        <w:tc>
          <w:tcPr>
            <w:tcW w:type="dxa" w:w="1964"/>
          </w:tcPr>
          <w:p>
            <w:pPr>
              <w:spacing w:after="0"/>
              <w:jc w:val="right"/>
            </w:pPr>
            <w:r>
              <w:rPr>
                <w:sz w:val="16"/>
              </w:rPr>
              <w:t>54; 1</w:t>
            </w:r>
          </w:p>
        </w:tc>
        <w:tc>
          <w:tcPr>
            <w:tcW w:type="dxa" w:w="2910"/>
          </w:tcPr>
          <w:p>
            <w:pPr>
              <w:spacing w:after="0"/>
              <w:jc w:val="left"/>
            </w:pPr>
            <w:r>
              <w:rPr>
                <w:sz w:val="16"/>
              </w:rPr>
              <w:t>Includes $9,863.01 for declarations not counted as hazard incidents (DR-4487-NC).</w:t>
            </w:r>
          </w:p>
        </w:tc>
      </w:tr>
      <w:tr>
        <w:trPr>
          <w:cantSplit/>
        </w:trPr>
        <w:tc>
          <w:tcPr>
            <w:tcW w:type="dxa" w:w="1712"/>
          </w:tcPr>
          <w:p>
            <w:pPr>
              <w:spacing w:after="0"/>
              <w:jc w:val="left"/>
            </w:pPr>
            <w:r>
              <w:rPr>
                <w:sz w:val="16"/>
              </w:rPr>
              <w:t>Mebane city</w:t>
            </w:r>
          </w:p>
        </w:tc>
        <w:tc>
          <w:tcPr>
            <w:tcW w:type="dxa" w:w="740"/>
          </w:tcPr>
          <w:p>
            <w:pPr>
              <w:spacing w:after="0"/>
              <w:jc w:val="left"/>
            </w:pPr>
            <w:r>
              <w:rPr>
                <w:sz w:val="16"/>
              </w:rPr>
              <w:t>Town</w:t>
            </w:r>
          </w:p>
        </w:tc>
        <w:tc>
          <w:tcPr>
            <w:tcW w:type="dxa" w:w="2878"/>
          </w:tcPr>
          <w:p>
            <w:pPr>
              <w:spacing w:after="0"/>
              <w:jc w:val="left"/>
            </w:pPr>
            <w:r>
              <w:rPr>
                <w:sz w:val="16"/>
              </w:rPr>
              <w:t>Approved, expires 2030-06-10</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0; 0</w:t>
            </w:r>
          </w:p>
        </w:tc>
        <w:tc>
          <w:tcPr>
            <w:tcW w:type="dxa" w:w="2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4"/>
        <w:gridCol w:w="1305"/>
        <w:gridCol w:w="1167"/>
        <w:gridCol w:w="1063"/>
        <w:gridCol w:w="1319"/>
        <w:gridCol w:w="11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7"/>
            <w:shd w:val="clear" w:color="auto" w:fill="E8E8E8"/>
          </w:tcPr>
          <w:p>
            <w:pPr>
              <w:spacing w:after="0"/>
              <w:jc w:val="right"/>
            </w:pPr>
            <w:r>
              <w:rPr>
                <w:b/>
                <w:sz w:val="16"/>
              </w:rPr>
              <w:t>Storm Events damage since 2025-06-11</w:t>
            </w:r>
          </w:p>
          <w:p>
            <w:pPr>
              <w:spacing w:after="0"/>
              <w:jc w:val="right"/>
            </w:pPr>
            <w:r>
              <w:rPr>
                <w:i/>
                <w:color w:val="555555"/>
                <w:sz w:val="14"/>
              </w:rPr>
              <w:t>county-coded records, property plus crops, nominal dollars</w:t>
            </w:r>
          </w:p>
        </w:tc>
        <w:tc>
          <w:tcPr>
            <w:tcW w:type="dxa" w:w="106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$30,307,887,227</w:t>
            </w:r>
          </w:p>
        </w:tc>
        <w:tc>
          <w:tcPr>
            <w:tcW w:type="dxa" w:w="1130"/>
          </w:tcPr>
          <w:p>
            <w:pPr>
              <w:spacing w:after="0"/>
              <w:jc w:val="right"/>
            </w:pPr>
            <w:r>
              <w:rPr>
                <w:sz w:val="16"/>
              </w:rPr>
              <w:t>$48,552,110</w:t>
            </w:r>
          </w:p>
        </w:tc>
        <w:tc>
          <w:tcPr>
            <w:tcW w:type="dxa" w:w="1040"/>
          </w:tcPr>
          <w:p>
            <w:pPr>
              <w:spacing w:after="0"/>
              <w:jc w:val="right"/>
            </w:pPr>
            <w:r>
              <w:rPr>
                <w:sz w:val="16"/>
              </w:rPr>
              <w:t>148,579</w:t>
            </w:r>
          </w:p>
        </w:tc>
        <w:tc>
          <w:tcPr>
            <w:tcW w:type="dxa" w:w="1126"/>
          </w:tcPr>
          <w:p>
            <w:pPr>
              <w:spacing w:after="0"/>
              <w:jc w:val="right"/>
            </w:pPr>
            <w:r>
              <w:rPr>
                <w:sz w:val="16"/>
              </w:rPr>
              <w:t>$11,174</w:t>
            </w:r>
          </w:p>
        </w:tc>
        <w:tc>
          <w:tcPr>
            <w:tcW w:type="dxa" w:w="1126"/>
          </w:tcPr>
          <w:p>
            <w:pPr>
              <w:spacing w:after="0"/>
              <w:jc w:val="right"/>
            </w:pPr>
            <w:r>
              <w:rPr>
                <w:sz w:val="16"/>
              </w:rPr>
              <w:t>$23,960</w:t>
            </w:r>
          </w:p>
        </w:tc>
        <w:tc>
          <w:tcPr>
            <w:tcW w:type="dxa" w:w="1144"/>
          </w:tcPr>
          <w:p>
            <w:pPr>
              <w:spacing w:after="0"/>
              <w:jc w:val="right"/>
            </w:pPr>
            <w:r>
              <w:rPr>
                <w:sz w:val="16"/>
              </w:rPr>
              <w:t>$656,288</w:t>
            </w:r>
          </w:p>
        </w:tc>
        <w:tc>
          <w:tcPr>
            <w:tcW w:type="dxa" w:w="1305"/>
          </w:tcPr>
          <w:p>
            <w:pPr>
              <w:spacing w:after="0"/>
              <w:jc w:val="right"/>
            </w:pPr>
            <w:r>
              <w:rPr>
                <w:sz w:val="16"/>
              </w:rPr>
              <w:t>under 0.0001%</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$30,140,829</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$248,719</w:t>
            </w:r>
          </w:p>
        </w:tc>
        <w:tc>
          <w:tcPr>
            <w:tcW w:type="dxa" w:w="1144"/>
          </w:tcPr>
          <w:p>
            <w:pPr>
              <w:spacing w:after="0"/>
              <w:jc w:val="right"/>
            </w:pPr>
          </w:p>
        </w:tc>
        <w:tc>
          <w:tcPr>
            <w:tcW w:type="dxa" w:w="1305"/>
          </w:tcPr>
          <w:p>
            <w:pPr>
              <w:spacing w:after="0"/>
              <w:jc w:val="right"/>
            </w:pPr>
            <w:r>
              <w:rPr>
                <w:sz w:val="16"/>
              </w:rPr>
              <w:t>0.825% (agriculture)</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$51,330,531,852</w:t>
            </w:r>
          </w:p>
        </w:tc>
        <w:tc>
          <w:tcPr>
            <w:tcW w:type="dxa" w:w="1130"/>
          </w:tcPr>
          <w:p>
            <w:pPr>
              <w:spacing w:after="0"/>
              <w:jc w:val="right"/>
            </w:pPr>
          </w:p>
        </w:tc>
        <w:tc>
          <w:tcPr>
            <w:tcW w:type="dxa" w:w="1040"/>
          </w:tcPr>
          <w:p>
            <w:pPr>
              <w:spacing w:after="0"/>
              <w:jc w:val="right"/>
            </w:pPr>
            <w:r>
              <w:rPr>
                <w:sz w:val="16"/>
              </w:rPr>
              <w:t>148,696</w:t>
            </w:r>
          </w:p>
        </w:tc>
        <w:tc>
          <w:tcPr>
            <w:tcW w:type="dxa" w:w="1126"/>
          </w:tcPr>
          <w:p>
            <w:pPr>
              <w:spacing w:after="0"/>
              <w:jc w:val="right"/>
            </w:pPr>
            <w:r>
              <w:rPr>
                <w:sz w:val="16"/>
              </w:rPr>
              <w:t>$558,561</w:t>
            </w:r>
          </w:p>
        </w:tc>
        <w:tc>
          <w:tcPr>
            <w:tcW w:type="dxa" w:w="1126"/>
          </w:tcPr>
          <w:p>
            <w:pPr>
              <w:spacing w:after="0"/>
              <w:jc w:val="right"/>
            </w:pPr>
          </w:p>
        </w:tc>
        <w:tc>
          <w:tcPr>
            <w:tcW w:type="dxa" w:w="1144"/>
          </w:tcPr>
          <w:p>
            <w:pPr>
              <w:spacing w:after="0"/>
              <w:jc w:val="right"/>
            </w:pPr>
            <w:r>
              <w:rPr>
                <w:sz w:val="16"/>
              </w:rPr>
              <w:t>$184,995</w:t>
            </w:r>
          </w:p>
        </w:tc>
        <w:tc>
          <w:tcPr>
            <w:tcW w:type="dxa" w:w="1305"/>
          </w:tcPr>
          <w:p>
            <w:pPr>
              <w:spacing w:after="0"/>
              <w:jc w:val="right"/>
            </w:pPr>
            <w:r>
              <w:rPr>
                <w:sz w:val="16"/>
              </w:rPr>
              <w:t>0.00109%</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$30,307,887,227</w:t>
            </w:r>
          </w:p>
        </w:tc>
        <w:tc>
          <w:tcPr>
            <w:tcW w:type="dxa" w:w="1130"/>
          </w:tcPr>
          <w:p>
            <w:pPr>
              <w:spacing w:after="0"/>
              <w:jc w:val="right"/>
            </w:pPr>
            <w:r>
              <w:rPr>
                <w:sz w:val="16"/>
              </w:rPr>
              <w:t>$48,552,110</w:t>
            </w:r>
          </w:p>
        </w:tc>
        <w:tc>
          <w:tcPr>
            <w:tcW w:type="dxa" w:w="1040"/>
          </w:tcPr>
          <w:p>
            <w:pPr>
              <w:spacing w:after="0"/>
              <w:jc w:val="right"/>
            </w:pPr>
            <w:r>
              <w:rPr>
                <w:sz w:val="16"/>
              </w:rPr>
              <w:t>148,579</w:t>
            </w:r>
          </w:p>
        </w:tc>
        <w:tc>
          <w:tcPr>
            <w:tcW w:type="dxa" w:w="1126"/>
          </w:tcPr>
          <w:p>
            <w:pPr>
              <w:spacing w:after="0"/>
              <w:jc w:val="right"/>
            </w:pPr>
            <w:r>
              <w:rPr>
                <w:sz w:val="16"/>
              </w:rPr>
              <w:t>$665,723</w:t>
            </w:r>
          </w:p>
        </w:tc>
        <w:tc>
          <w:tcPr>
            <w:tcW w:type="dxa" w:w="1126"/>
          </w:tcPr>
          <w:p>
            <w:pPr>
              <w:spacing w:after="0"/>
              <w:jc w:val="right"/>
            </w:pPr>
            <w:r>
              <w:rPr>
                <w:sz w:val="16"/>
              </w:rPr>
              <w:t>$24,616</w:t>
            </w:r>
          </w:p>
        </w:tc>
        <w:tc>
          <w:tcPr>
            <w:tcW w:type="dxa" w:w="1144"/>
          </w:tcPr>
          <w:p>
            <w:pPr>
              <w:spacing w:after="0"/>
              <w:jc w:val="right"/>
            </w:pPr>
            <w:r>
              <w:rPr>
                <w:sz w:val="16"/>
              </w:rPr>
              <w:t>$215,564</w:t>
            </w:r>
          </w:p>
        </w:tc>
        <w:tc>
          <w:tcPr>
            <w:tcW w:type="dxa" w:w="1305"/>
          </w:tcPr>
          <w:p>
            <w:pPr>
              <w:spacing w:after="0"/>
              <w:jc w:val="right"/>
            </w:pPr>
            <w:r>
              <w:rPr>
                <w:sz w:val="16"/>
              </w:rPr>
              <w:t>0.0022%</w:t>
            </w:r>
          </w:p>
        </w:tc>
        <w:tc>
          <w:tcPr>
            <w:tcW w:type="dxa" w:w="1167"/>
          </w:tcPr>
          <w:p>
            <w:pPr>
              <w:spacing w:after="0"/>
              <w:jc w:val="right"/>
            </w:pPr>
            <w:r>
              <w:rPr>
                <w:sz w:val="16"/>
              </w:rPr>
              <w:t>$0</w:t>
            </w: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$30,307,887,227</w:t>
            </w:r>
          </w:p>
        </w:tc>
        <w:tc>
          <w:tcPr>
            <w:tcW w:type="dxa" w:w="1130"/>
          </w:tcPr>
          <w:p>
            <w:pPr>
              <w:spacing w:after="0"/>
              <w:jc w:val="right"/>
            </w:pPr>
            <w:r>
              <w:rPr>
                <w:sz w:val="16"/>
              </w:rPr>
              <w:t>$48,552,110</w:t>
            </w:r>
          </w:p>
        </w:tc>
        <w:tc>
          <w:tcPr>
            <w:tcW w:type="dxa" w:w="1040"/>
          </w:tcPr>
          <w:p>
            <w:pPr>
              <w:spacing w:after="0"/>
              <w:jc w:val="right"/>
            </w:pPr>
            <w:r>
              <w:rPr>
                <w:sz w:val="16"/>
              </w:rPr>
              <w:t>148,579</w:t>
            </w:r>
          </w:p>
        </w:tc>
        <w:tc>
          <w:tcPr>
            <w:tcW w:type="dxa" w:w="1126"/>
          </w:tcPr>
          <w:p>
            <w:pPr>
              <w:spacing w:after="0"/>
              <w:jc w:val="right"/>
            </w:pPr>
            <w:r>
              <w:rPr>
                <w:sz w:val="16"/>
              </w:rPr>
              <w:t>$99</w:t>
            </w:r>
          </w:p>
        </w:tc>
        <w:tc>
          <w:tcPr>
            <w:tcW w:type="dxa" w:w="1126"/>
          </w:tcPr>
          <w:p>
            <w:pPr>
              <w:spacing w:after="0"/>
              <w:jc w:val="right"/>
            </w:pPr>
            <w:r>
              <w:rPr>
                <w:sz w:val="16"/>
              </w:rPr>
              <w:t>$64</w:t>
            </w:r>
          </w:p>
        </w:tc>
        <w:tc>
          <w:tcPr>
            <w:tcW w:type="dxa" w:w="1144"/>
          </w:tcPr>
          <w:p>
            <w:pPr>
              <w:spacing w:after="0"/>
              <w:jc w:val="right"/>
            </w:pPr>
            <w:r>
              <w:rPr>
                <w:sz w:val="16"/>
              </w:rPr>
              <w:t>$2,394,906</w:t>
            </w:r>
          </w:p>
        </w:tc>
        <w:tc>
          <w:tcPr>
            <w:tcW w:type="dxa" w:w="1305"/>
          </w:tcPr>
          <w:p>
            <w:pPr>
              <w:spacing w:after="0"/>
              <w:jc w:val="right"/>
            </w:pPr>
            <w:r>
              <w:rPr>
                <w:sz w:val="16"/>
              </w:rPr>
              <w:t>under 0.0001%</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$30,307,887,227</w:t>
            </w:r>
          </w:p>
        </w:tc>
        <w:tc>
          <w:tcPr>
            <w:tcW w:type="dxa" w:w="1130"/>
          </w:tcPr>
          <w:p>
            <w:pPr>
              <w:spacing w:after="0"/>
              <w:jc w:val="right"/>
            </w:pPr>
            <w:r>
              <w:rPr>
                <w:sz w:val="16"/>
              </w:rPr>
              <w:t>$48,552,110</w:t>
            </w:r>
          </w:p>
        </w:tc>
        <w:tc>
          <w:tcPr>
            <w:tcW w:type="dxa" w:w="1040"/>
          </w:tcPr>
          <w:p>
            <w:pPr>
              <w:spacing w:after="0"/>
              <w:jc w:val="right"/>
            </w:pPr>
            <w:r>
              <w:rPr>
                <w:sz w:val="16"/>
              </w:rPr>
              <w:t>148,579</w:t>
            </w:r>
          </w:p>
        </w:tc>
        <w:tc>
          <w:tcPr>
            <w:tcW w:type="dxa" w:w="1126"/>
          </w:tcPr>
          <w:p>
            <w:pPr>
              <w:spacing w:after="0"/>
              <w:jc w:val="right"/>
            </w:pPr>
            <w:r>
              <w:rPr>
                <w:sz w:val="16"/>
              </w:rPr>
              <w:t>$2,735,234</w:t>
            </w:r>
          </w:p>
        </w:tc>
        <w:tc>
          <w:tcPr>
            <w:tcW w:type="dxa" w:w="1126"/>
          </w:tcPr>
          <w:p>
            <w:pPr>
              <w:spacing w:after="0"/>
              <w:jc w:val="right"/>
            </w:pPr>
            <w:r>
              <w:rPr>
                <w:sz w:val="16"/>
              </w:rPr>
              <w:t>$116,064</w:t>
            </w:r>
          </w:p>
        </w:tc>
        <w:tc>
          <w:tcPr>
            <w:tcW w:type="dxa" w:w="1144"/>
          </w:tcPr>
          <w:p>
            <w:pPr>
              <w:spacing w:after="0"/>
              <w:jc w:val="right"/>
            </w:pPr>
            <w:r>
              <w:rPr>
                <w:sz w:val="16"/>
              </w:rPr>
              <w:t>$148,038</w:t>
            </w:r>
          </w:p>
        </w:tc>
        <w:tc>
          <w:tcPr>
            <w:tcW w:type="dxa" w:w="1305"/>
          </w:tcPr>
          <w:p>
            <w:pPr>
              <w:spacing w:after="0"/>
              <w:jc w:val="right"/>
            </w:pPr>
            <w:r>
              <w:rPr>
                <w:sz w:val="16"/>
              </w:rPr>
              <w:t>0.00902%</w:t>
            </w:r>
          </w:p>
        </w:tc>
        <w:tc>
          <w:tcPr>
            <w:tcW w:type="dxa" w:w="1167"/>
          </w:tcPr>
          <w:p>
            <w:pPr>
              <w:spacing w:after="0"/>
              <w:jc w:val="right"/>
            </w:pPr>
          </w:p>
        </w:tc>
        <w:tc>
          <w:tcPr>
            <w:tcW w:type="dxa" w:w="1063"/>
          </w:tcPr>
          <w:p>
            <w:pPr>
              <w:spacing w:after="0"/>
              <w:jc w:val="right"/>
            </w:pPr>
          </w:p>
        </w:tc>
        <w:tc>
          <w:tcPr>
            <w:tcW w:type="dxa" w:w="1319"/>
          </w:tcPr>
          <w:p>
            <w:pPr>
              <w:spacing w:after="0"/>
              <w:jc w:val="right"/>
            </w:pPr>
            <w:r>
              <w:rPr>
                <w:sz w:val="16"/>
              </w:rPr>
              <w:t>$8,747,913.26</w:t>
            </w:r>
          </w:p>
        </w:tc>
        <w:tc>
          <w:tcPr>
            <w:tcW w:type="dxa" w:w="11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$30,307,887,227</w:t>
            </w:r>
          </w:p>
        </w:tc>
        <w:tc>
          <w:tcPr>
            <w:tcW w:type="dxa" w:w="1130"/>
          </w:tcPr>
          <w:p>
            <w:pPr>
              <w:spacing w:after="0"/>
              <w:jc w:val="right"/>
            </w:pPr>
          </w:p>
        </w:tc>
        <w:tc>
          <w:tcPr>
            <w:tcW w:type="dxa" w:w="1040"/>
          </w:tcPr>
          <w:p>
            <w:pPr>
              <w:spacing w:after="0"/>
              <w:jc w:val="right"/>
            </w:pPr>
            <w:r>
              <w:rPr>
                <w:sz w:val="16"/>
              </w:rPr>
              <w:t>148,579</w:t>
            </w:r>
          </w:p>
        </w:tc>
        <w:tc>
          <w:tcPr>
            <w:tcW w:type="dxa" w:w="1126"/>
          </w:tcPr>
          <w:p>
            <w:pPr>
              <w:spacing w:after="0"/>
              <w:jc w:val="right"/>
            </w:pPr>
            <w:r>
              <w:rPr>
                <w:sz w:val="16"/>
              </w:rPr>
              <w:t>$187,798</w:t>
            </w:r>
          </w:p>
        </w:tc>
        <w:tc>
          <w:tcPr>
            <w:tcW w:type="dxa" w:w="1126"/>
          </w:tcPr>
          <w:p>
            <w:pPr>
              <w:spacing w:after="0"/>
              <w:jc w:val="right"/>
            </w:pPr>
          </w:p>
        </w:tc>
        <w:tc>
          <w:tcPr>
            <w:tcW w:type="dxa" w:w="1144"/>
          </w:tcPr>
          <w:p>
            <w:pPr>
              <w:spacing w:after="0"/>
              <w:jc w:val="right"/>
            </w:pPr>
            <w:r>
              <w:rPr>
                <w:sz w:val="16"/>
              </w:rPr>
              <w:t>$143,369</w:t>
            </w:r>
          </w:p>
        </w:tc>
        <w:tc>
          <w:tcPr>
            <w:tcW w:type="dxa" w:w="1305"/>
          </w:tcPr>
          <w:p>
            <w:pPr>
              <w:spacing w:after="0"/>
              <w:jc w:val="right"/>
            </w:pPr>
            <w:r>
              <w:rPr>
                <w:sz w:val="16"/>
              </w:rPr>
              <w:t>0.00062%</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$30,291,362,177</w:t>
            </w:r>
          </w:p>
        </w:tc>
        <w:tc>
          <w:tcPr>
            <w:tcW w:type="dxa" w:w="1130"/>
          </w:tcPr>
          <w:p>
            <w:pPr>
              <w:spacing w:after="0"/>
              <w:jc w:val="right"/>
            </w:pPr>
            <w:r>
              <w:rPr>
                <w:sz w:val="16"/>
              </w:rPr>
              <w:t>$611,393</w:t>
            </w:r>
          </w:p>
        </w:tc>
        <w:tc>
          <w:tcPr>
            <w:tcW w:type="dxa" w:w="1040"/>
          </w:tcPr>
          <w:p>
            <w:pPr>
              <w:spacing w:after="0"/>
              <w:jc w:val="right"/>
            </w:pPr>
            <w:r>
              <w:rPr>
                <w:sz w:val="16"/>
              </w:rPr>
              <w:t>1,592</w:t>
            </w:r>
          </w:p>
        </w:tc>
        <w:tc>
          <w:tcPr>
            <w:tcW w:type="dxa" w:w="1126"/>
          </w:tcPr>
          <w:p>
            <w:pPr>
              <w:spacing w:after="0"/>
              <w:jc w:val="right"/>
            </w:pPr>
            <w:r>
              <w:rPr>
                <w:sz w:val="16"/>
              </w:rPr>
              <w:t>$33,187,068</w:t>
            </w:r>
          </w:p>
        </w:tc>
        <w:tc>
          <w:tcPr>
            <w:tcW w:type="dxa" w:w="1126"/>
          </w:tcPr>
          <w:p>
            <w:pPr>
              <w:spacing w:after="0"/>
              <w:jc w:val="right"/>
            </w:pPr>
            <w:r>
              <w:rPr>
                <w:sz w:val="16"/>
              </w:rPr>
              <w:t>$11,351</w:t>
            </w:r>
          </w:p>
        </w:tc>
        <w:tc>
          <w:tcPr>
            <w:tcW w:type="dxa" w:w="1144"/>
          </w:tcPr>
          <w:p>
            <w:pPr>
              <w:spacing w:after="0"/>
              <w:jc w:val="right"/>
            </w:pPr>
            <w:r>
              <w:rPr>
                <w:sz w:val="16"/>
              </w:rPr>
              <w:t>$60,432</w:t>
            </w:r>
          </w:p>
        </w:tc>
        <w:tc>
          <w:tcPr>
            <w:tcW w:type="dxa" w:w="1305"/>
          </w:tcPr>
          <w:p>
            <w:pPr>
              <w:spacing w:after="0"/>
              <w:jc w:val="right"/>
            </w:pPr>
            <w:r>
              <w:rPr>
                <w:sz w:val="16"/>
              </w:rPr>
              <w:t>n/a (see note)</w:t>
            </w:r>
          </w:p>
        </w:tc>
        <w:tc>
          <w:tcPr>
            <w:tcW w:type="dxa" w:w="1167"/>
          </w:tcPr>
          <w:p>
            <w:pPr>
              <w:spacing w:after="0"/>
              <w:jc w:val="right"/>
            </w:pPr>
            <w:r>
              <w:rPr>
                <w:sz w:val="16"/>
              </w:rPr>
              <w:t>$30,704,000</w:t>
            </w: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$949,847,133</w:t>
            </w:r>
          </w:p>
        </w:tc>
        <w:tc>
          <w:tcPr>
            <w:tcW w:type="dxa" w:w="1130"/>
          </w:tcPr>
          <w:p>
            <w:pPr>
              <w:spacing w:after="0"/>
              <w:jc w:val="right"/>
            </w:pPr>
          </w:p>
        </w:tc>
        <w:tc>
          <w:tcPr>
            <w:tcW w:type="dxa" w:w="1040"/>
          </w:tcPr>
          <w:p>
            <w:pPr>
              <w:spacing w:after="0"/>
              <w:jc w:val="right"/>
            </w:pPr>
            <w:r>
              <w:rPr>
                <w:sz w:val="16"/>
              </w:rPr>
              <w:t>4,905</w:t>
            </w:r>
          </w:p>
        </w:tc>
        <w:tc>
          <w:tcPr>
            <w:tcW w:type="dxa" w:w="1126"/>
          </w:tcPr>
          <w:p>
            <w:pPr>
              <w:spacing w:after="0"/>
              <w:jc w:val="right"/>
            </w:pPr>
            <w:r>
              <w:rPr>
                <w:sz w:val="16"/>
              </w:rPr>
              <w:t>$835</w:t>
            </w:r>
          </w:p>
        </w:tc>
        <w:tc>
          <w:tcPr>
            <w:tcW w:type="dxa" w:w="1126"/>
          </w:tcPr>
          <w:p>
            <w:pPr>
              <w:spacing w:after="0"/>
              <w:jc w:val="right"/>
            </w:pPr>
          </w:p>
        </w:tc>
        <w:tc>
          <w:tcPr>
            <w:tcW w:type="dxa" w:w="1144"/>
          </w:tcPr>
          <w:p>
            <w:pPr>
              <w:spacing w:after="0"/>
              <w:jc w:val="right"/>
            </w:pPr>
            <w:r>
              <w:rPr>
                <w:sz w:val="16"/>
              </w:rPr>
              <w:t>$76</w:t>
            </w:r>
          </w:p>
        </w:tc>
        <w:tc>
          <w:tcPr>
            <w:tcW w:type="dxa" w:w="1305"/>
          </w:tcPr>
          <w:p>
            <w:pPr>
              <w:spacing w:after="0"/>
              <w:jc w:val="right"/>
            </w:pPr>
            <w:r>
              <w:rPr>
                <w:sz w:val="16"/>
              </w:rPr>
              <w:t>under 0.0001%</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$30,307,887,227</w:t>
            </w:r>
          </w:p>
        </w:tc>
        <w:tc>
          <w:tcPr>
            <w:tcW w:type="dxa" w:w="1130"/>
          </w:tcPr>
          <w:p>
            <w:pPr>
              <w:spacing w:after="0"/>
              <w:jc w:val="right"/>
            </w:pPr>
          </w:p>
        </w:tc>
        <w:tc>
          <w:tcPr>
            <w:tcW w:type="dxa" w:w="1040"/>
          </w:tcPr>
          <w:p>
            <w:pPr>
              <w:spacing w:after="0"/>
              <w:jc w:val="right"/>
            </w:pPr>
            <w:r>
              <w:rPr>
                <w:sz w:val="16"/>
              </w:rPr>
              <w:t>148,579</w:t>
            </w:r>
          </w:p>
        </w:tc>
        <w:tc>
          <w:tcPr>
            <w:tcW w:type="dxa" w:w="1126"/>
          </w:tcPr>
          <w:p>
            <w:pPr>
              <w:spacing w:after="0"/>
              <w:jc w:val="right"/>
            </w:pPr>
            <w:r>
              <w:rPr>
                <w:sz w:val="16"/>
              </w:rPr>
              <w:t>$144,316</w:t>
            </w:r>
          </w:p>
        </w:tc>
        <w:tc>
          <w:tcPr>
            <w:tcW w:type="dxa" w:w="1126"/>
          </w:tcPr>
          <w:p>
            <w:pPr>
              <w:spacing w:after="0"/>
              <w:jc w:val="right"/>
            </w:pPr>
          </w:p>
        </w:tc>
        <w:tc>
          <w:tcPr>
            <w:tcW w:type="dxa" w:w="1144"/>
          </w:tcPr>
          <w:p>
            <w:pPr>
              <w:spacing w:after="0"/>
              <w:jc w:val="right"/>
            </w:pPr>
            <w:r>
              <w:rPr>
                <w:sz w:val="16"/>
              </w:rPr>
              <w:t>$1,027,500</w:t>
            </w:r>
          </w:p>
        </w:tc>
        <w:tc>
          <w:tcPr>
            <w:tcW w:type="dxa" w:w="1305"/>
          </w:tcPr>
          <w:p>
            <w:pPr>
              <w:spacing w:after="0"/>
              <w:jc w:val="right"/>
            </w:pPr>
            <w:r>
              <w:rPr>
                <w:sz w:val="16"/>
              </w:rPr>
              <w:t>0.000476%</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$30,307,887,227</w:t>
            </w:r>
          </w:p>
        </w:tc>
        <w:tc>
          <w:tcPr>
            <w:tcW w:type="dxa" w:w="1130"/>
          </w:tcPr>
          <w:p>
            <w:pPr>
              <w:spacing w:after="0"/>
              <w:jc w:val="right"/>
            </w:pPr>
            <w:r>
              <w:rPr>
                <w:sz w:val="16"/>
              </w:rPr>
              <w:t>$48,552,110</w:t>
            </w:r>
          </w:p>
        </w:tc>
        <w:tc>
          <w:tcPr>
            <w:tcW w:type="dxa" w:w="1040"/>
          </w:tcPr>
          <w:p>
            <w:pPr>
              <w:spacing w:after="0"/>
              <w:jc w:val="right"/>
            </w:pPr>
            <w:r>
              <w:rPr>
                <w:sz w:val="16"/>
              </w:rPr>
              <w:t>148,579</w:t>
            </w:r>
          </w:p>
        </w:tc>
        <w:tc>
          <w:tcPr>
            <w:tcW w:type="dxa" w:w="1126"/>
          </w:tcPr>
          <w:p>
            <w:pPr>
              <w:spacing w:after="0"/>
              <w:jc w:val="right"/>
            </w:pPr>
            <w:r>
              <w:rPr>
                <w:sz w:val="16"/>
              </w:rPr>
              <w:t>$216,601</w:t>
            </w:r>
          </w:p>
        </w:tc>
        <w:tc>
          <w:tcPr>
            <w:tcW w:type="dxa" w:w="1126"/>
          </w:tcPr>
          <w:p>
            <w:pPr>
              <w:spacing w:after="0"/>
              <w:jc w:val="right"/>
            </w:pPr>
            <w:r>
              <w:rPr>
                <w:sz w:val="16"/>
              </w:rPr>
              <w:t>$7,623</w:t>
            </w:r>
          </w:p>
        </w:tc>
        <w:tc>
          <w:tcPr>
            <w:tcW w:type="dxa" w:w="1144"/>
          </w:tcPr>
          <w:p>
            <w:pPr>
              <w:spacing w:after="0"/>
              <w:jc w:val="right"/>
            </w:pPr>
            <w:r>
              <w:rPr>
                <w:sz w:val="16"/>
              </w:rPr>
              <w:t>$1,132,714</w:t>
            </w:r>
          </w:p>
        </w:tc>
        <w:tc>
          <w:tcPr>
            <w:tcW w:type="dxa" w:w="1305"/>
          </w:tcPr>
          <w:p>
            <w:pPr>
              <w:spacing w:after="0"/>
              <w:jc w:val="right"/>
            </w:pPr>
            <w:r>
              <w:rPr>
                <w:sz w:val="16"/>
              </w:rPr>
              <w:t>0.000715%</w:t>
            </w:r>
          </w:p>
        </w:tc>
        <w:tc>
          <w:tcPr>
            <w:tcW w:type="dxa" w:w="1167"/>
          </w:tcPr>
          <w:p>
            <w:pPr>
              <w:spacing w:after="0"/>
              <w:jc w:val="right"/>
            </w:pPr>
            <w:r>
              <w:rPr>
                <w:sz w:val="16"/>
              </w:rPr>
              <w:t>$66,000</w:t>
            </w: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$30,307,887,227</w:t>
            </w:r>
          </w:p>
        </w:tc>
        <w:tc>
          <w:tcPr>
            <w:tcW w:type="dxa" w:w="1130"/>
          </w:tcPr>
          <w:p>
            <w:pPr>
              <w:spacing w:after="0"/>
              <w:jc w:val="right"/>
            </w:pPr>
            <w:r>
              <w:rPr>
                <w:sz w:val="16"/>
              </w:rPr>
              <w:t>$48,552,110</w:t>
            </w:r>
          </w:p>
        </w:tc>
        <w:tc>
          <w:tcPr>
            <w:tcW w:type="dxa" w:w="1040"/>
          </w:tcPr>
          <w:p>
            <w:pPr>
              <w:spacing w:after="0"/>
              <w:jc w:val="right"/>
            </w:pPr>
            <w:r>
              <w:rPr>
                <w:sz w:val="16"/>
              </w:rPr>
              <w:t>148,579</w:t>
            </w:r>
          </w:p>
        </w:tc>
        <w:tc>
          <w:tcPr>
            <w:tcW w:type="dxa" w:w="1126"/>
          </w:tcPr>
          <w:p>
            <w:pPr>
              <w:spacing w:after="0"/>
              <w:jc w:val="right"/>
            </w:pPr>
            <w:r>
              <w:rPr>
                <w:sz w:val="16"/>
              </w:rPr>
              <w:t>$2,163,762</w:t>
            </w:r>
          </w:p>
        </w:tc>
        <w:tc>
          <w:tcPr>
            <w:tcW w:type="dxa" w:w="1126"/>
          </w:tcPr>
          <w:p>
            <w:pPr>
              <w:spacing w:after="0"/>
              <w:jc w:val="right"/>
            </w:pPr>
            <w:r>
              <w:rPr>
                <w:sz w:val="16"/>
              </w:rPr>
              <w:t>$767</w:t>
            </w:r>
          </w:p>
        </w:tc>
        <w:tc>
          <w:tcPr>
            <w:tcW w:type="dxa" w:w="1144"/>
          </w:tcPr>
          <w:p>
            <w:pPr>
              <w:spacing w:after="0"/>
              <w:jc w:val="right"/>
            </w:pPr>
            <w:r>
              <w:rPr>
                <w:sz w:val="16"/>
              </w:rPr>
              <w:t>$3,054,848</w:t>
            </w:r>
          </w:p>
        </w:tc>
        <w:tc>
          <w:tcPr>
            <w:tcW w:type="dxa" w:w="1305"/>
          </w:tcPr>
          <w:p>
            <w:pPr>
              <w:spacing w:after="0"/>
              <w:jc w:val="right"/>
            </w:pPr>
            <w:r>
              <w:rPr>
                <w:sz w:val="16"/>
              </w:rPr>
              <w:t>0.00714%</w:t>
            </w:r>
          </w:p>
        </w:tc>
        <w:tc>
          <w:tcPr>
            <w:tcW w:type="dxa" w:w="1167"/>
          </w:tcPr>
          <w:p>
            <w:pPr>
              <w:spacing w:after="0"/>
              <w:jc w:val="right"/>
            </w:pPr>
            <w:r>
              <w:rPr>
                <w:sz w:val="16"/>
              </w:rPr>
              <w:t>$20,000</w:t>
            </w: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$7,208,974,613</w:t>
            </w:r>
          </w:p>
        </w:tc>
        <w:tc>
          <w:tcPr>
            <w:tcW w:type="dxa" w:w="1130"/>
          </w:tcPr>
          <w:p>
            <w:pPr>
              <w:spacing w:after="0"/>
              <w:jc w:val="right"/>
            </w:pPr>
            <w:r>
              <w:rPr>
                <w:sz w:val="16"/>
              </w:rPr>
              <w:t>$10,068,310</w:t>
            </w:r>
          </w:p>
        </w:tc>
        <w:tc>
          <w:tcPr>
            <w:tcW w:type="dxa" w:w="1040"/>
          </w:tcPr>
          <w:p>
            <w:pPr>
              <w:spacing w:after="0"/>
              <w:jc w:val="right"/>
            </w:pPr>
            <w:r>
              <w:rPr>
                <w:sz w:val="16"/>
              </w:rPr>
              <w:t>36,160</w:t>
            </w:r>
          </w:p>
        </w:tc>
        <w:tc>
          <w:tcPr>
            <w:tcW w:type="dxa" w:w="1126"/>
          </w:tcPr>
          <w:p>
            <w:pPr>
              <w:spacing w:after="0"/>
              <w:jc w:val="right"/>
            </w:pPr>
            <w:r>
              <w:rPr>
                <w:sz w:val="16"/>
              </w:rPr>
              <w:t>$13,553</w:t>
            </w:r>
          </w:p>
        </w:tc>
        <w:tc>
          <w:tcPr>
            <w:tcW w:type="dxa" w:w="1126"/>
          </w:tcPr>
          <w:p>
            <w:pPr>
              <w:spacing w:after="0"/>
              <w:jc w:val="right"/>
            </w:pPr>
            <w:r>
              <w:rPr>
                <w:sz w:val="16"/>
              </w:rPr>
              <w:t>$13</w:t>
            </w:r>
          </w:p>
        </w:tc>
        <w:tc>
          <w:tcPr>
            <w:tcW w:type="dxa" w:w="1144"/>
          </w:tcPr>
          <w:p>
            <w:pPr>
              <w:spacing w:after="0"/>
              <w:jc w:val="right"/>
            </w:pPr>
            <w:r>
              <w:rPr>
                <w:sz w:val="16"/>
              </w:rPr>
              <w:t>$2,309</w:t>
            </w:r>
          </w:p>
        </w:tc>
        <w:tc>
          <w:tcPr>
            <w:tcW w:type="dxa" w:w="1305"/>
          </w:tcPr>
          <w:p>
            <w:pPr>
              <w:spacing w:after="0"/>
              <w:jc w:val="right"/>
            </w:pPr>
            <w:r>
              <w:rPr>
                <w:sz w:val="16"/>
              </w:rPr>
              <w:t>0.000188%</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$30,307,887,227</w:t>
            </w:r>
          </w:p>
        </w:tc>
        <w:tc>
          <w:tcPr>
            <w:tcW w:type="dxa" w:w="1130"/>
          </w:tcPr>
          <w:p>
            <w:pPr>
              <w:spacing w:after="0"/>
              <w:jc w:val="right"/>
            </w:pPr>
            <w:r>
              <w:rPr>
                <w:sz w:val="16"/>
              </w:rPr>
              <w:t>$48,552,110</w:t>
            </w:r>
          </w:p>
        </w:tc>
        <w:tc>
          <w:tcPr>
            <w:tcW w:type="dxa" w:w="1040"/>
          </w:tcPr>
          <w:p>
            <w:pPr>
              <w:spacing w:after="0"/>
              <w:jc w:val="right"/>
            </w:pPr>
            <w:r>
              <w:rPr>
                <w:sz w:val="16"/>
              </w:rPr>
              <w:t>148,579</w:t>
            </w:r>
          </w:p>
        </w:tc>
        <w:tc>
          <w:tcPr>
            <w:tcW w:type="dxa" w:w="1126"/>
          </w:tcPr>
          <w:p>
            <w:pPr>
              <w:spacing w:after="0"/>
              <w:jc w:val="right"/>
            </w:pPr>
            <w:r>
              <w:rPr>
                <w:sz w:val="16"/>
              </w:rPr>
              <w:t>$28,159</w:t>
            </w:r>
          </w:p>
        </w:tc>
        <w:tc>
          <w:tcPr>
            <w:tcW w:type="dxa" w:w="1126"/>
          </w:tcPr>
          <w:p>
            <w:pPr>
              <w:spacing w:after="0"/>
              <w:jc w:val="right"/>
            </w:pPr>
            <w:r>
              <w:rPr>
                <w:sz w:val="16"/>
              </w:rPr>
              <w:t>$262</w:t>
            </w:r>
          </w:p>
        </w:tc>
        <w:tc>
          <w:tcPr>
            <w:tcW w:type="dxa" w:w="1144"/>
          </w:tcPr>
          <w:p>
            <w:pPr>
              <w:spacing w:after="0"/>
              <w:jc w:val="right"/>
            </w:pPr>
            <w:r>
              <w:rPr>
                <w:sz w:val="16"/>
              </w:rPr>
              <w:t>$344,080</w:t>
            </w:r>
          </w:p>
        </w:tc>
        <w:tc>
          <w:tcPr>
            <w:tcW w:type="dxa" w:w="1305"/>
          </w:tcPr>
          <w:p>
            <w:pPr>
              <w:spacing w:after="0"/>
              <w:jc w:val="right"/>
            </w:pPr>
            <w:r>
              <w:rPr>
                <w:sz w:val="16"/>
              </w:rPr>
              <w:t>under 0.0001%</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r>
              <w:rPr>
                <w:sz w:val="16"/>
              </w:rPr>
              <w:t>none found (1 declaration)</w:t>
            </w:r>
          </w:p>
        </w:tc>
        <w:tc>
          <w:tcPr>
            <w:tcW w:type="dxa" w:w="1172"/>
          </w:tcPr>
          <w:p>
            <w:pPr>
              <w:spacing w:after="0"/>
              <w:jc w:val="left"/>
            </w:pPr>
          </w:p>
        </w:tc>
      </w:tr>
    </w:tbl>
    <w:p>
      <w:pPr>
        <w:spacing w:after="40" w:before="60"/>
      </w:pPr>
      <w:r>
        <w:rPr>
          <w:sz w:val="15"/>
        </w:rPr>
        <w:t>Totals since 2025-06-11 (Storm Events through 2026-06-30): 41 county-coded records, 41 with a damage value recorded (including $0), $30,790,000; 8 zone-level records, 8 with a damage value recorded (including $0), $0 reported for the zone; Public Assistance on counted declarations $8,747,913.26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148,579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$30,307,887,227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$48,552,110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$40,346,325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$9,365,120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10</w:t>
            </w:r>
          </w:p>
        </w:tc>
        <w:tc>
          <w:tcPr>
            <w:tcW w:type="dxa" w:w="1542"/>
          </w:tcPr>
          <w:p>
            <w:pPr>
              <w:spacing w:after="0"/>
              <w:jc w:val="right"/>
            </w:pPr>
            <w:r>
              <w:rPr>
                <w:sz w:val="16"/>
              </w:rPr>
              <w:t>15</w:t>
            </w:r>
          </w:p>
        </w:tc>
        <w:tc>
          <w:tcPr>
            <w:tcW w:type="dxa" w:w="1542"/>
          </w:tcPr>
          <w:p>
            <w:pPr>
              <w:spacing w:after="0"/>
              <w:jc w:val="right"/>
            </w:pPr>
            <w:r>
              <w:rPr>
                <w:sz w:val="16"/>
              </w:rPr>
              <w:t>57</w:t>
            </w:r>
          </w:p>
        </w:tc>
        <w:tc>
          <w:tcPr>
            <w:tcW w:type="dxa" w:w="1542"/>
          </w:tcPr>
          <w:p>
            <w:pPr>
              <w:spacing w:after="0"/>
              <w:jc w:val="right"/>
            </w:pPr>
            <w:r>
              <w:rPr>
                <w:sz w:val="16"/>
              </w:rPr>
              <w:t>14</w:t>
            </w:r>
          </w:p>
        </w:tc>
        <w:tc>
          <w:tcPr>
            <w:tcW w:type="dxa" w:w="1542"/>
          </w:tcPr>
          <w:p>
            <w:pPr>
              <w:spacing w:after="0"/>
              <w:jc w:val="right"/>
            </w:pPr>
            <w:r>
              <w:rPr>
                <w:sz w:val="16"/>
              </w:rPr>
              <w:t>58</w:t>
            </w:r>
          </w:p>
        </w:tc>
        <w:tc>
          <w:tcPr>
            <w:tcW w:type="dxa" w:w="1542"/>
          </w:tcPr>
          <w:p>
            <w:pPr>
              <w:spacing w:after="0"/>
              <w:jc w:val="right"/>
            </w:pPr>
            <w:r>
              <w:rPr>
                <w:sz w:val="16"/>
              </w:rPr>
              <w:t>0</w:t>
            </w:r>
          </w:p>
        </w:tc>
        <w:tc>
          <w:tcPr>
            <w:tcW w:type="dxa" w:w="1717"/>
          </w:tcPr>
          <w:p>
            <w:pPr>
              <w:spacing w:after="0"/>
              <w:jc w:val="right"/>
            </w:pPr>
            <w:r>
              <w:rPr>
                <w:sz w:val="16"/>
              </w:rPr>
              <w:t>42</w:t>
            </w:r>
          </w:p>
        </w:tc>
      </w:tr>
      <w:tr>
        <w:trPr>
          <w:cantSplit/>
        </w:trPr>
        <w:tc>
          <w:tcPr>
            <w:tcW w:type="dxa" w:w="3141"/>
          </w:tcPr>
          <w:p>
            <w:pPr>
              <w:spacing w:after="0"/>
              <w:jc w:val="left"/>
            </w:pPr>
            <w:r>
              <w:rPr>
                <w:sz w:val="16"/>
              </w:rPr>
              <w:t>CHAPEL HILL, TOWN OF</w:t>
            </w:r>
          </w:p>
        </w:tc>
        <w:tc>
          <w:tcPr>
            <w:tcW w:type="dxa" w:w="1542"/>
          </w:tcPr>
          <w:p>
            <w:pPr>
              <w:spacing w:after="0"/>
              <w:jc w:val="right"/>
            </w:pPr>
            <w:r>
              <w:rPr>
                <w:sz w:val="16"/>
              </w:rPr>
              <w:t>9</w:t>
            </w:r>
          </w:p>
        </w:tc>
        <w:tc>
          <w:tcPr>
            <w:tcW w:type="dxa" w:w="1542"/>
          </w:tcPr>
          <w:p>
            <w:pPr>
              <w:spacing w:after="0"/>
              <w:jc w:val="right"/>
            </w:pPr>
            <w:r>
              <w:rPr>
                <w:sz w:val="16"/>
              </w:rPr>
              <w:t>13</w:t>
            </w:r>
          </w:p>
        </w:tc>
        <w:tc>
          <w:tcPr>
            <w:tcW w:type="dxa" w:w="1542"/>
          </w:tcPr>
          <w:p>
            <w:pPr>
              <w:spacing w:after="0"/>
              <w:jc w:val="right"/>
            </w:pPr>
            <w:r>
              <w:rPr>
                <w:sz w:val="16"/>
              </w:rPr>
              <w:t>50</w:t>
            </w:r>
          </w:p>
        </w:tc>
        <w:tc>
          <w:tcPr>
            <w:tcW w:type="dxa" w:w="1542"/>
          </w:tcPr>
          <w:p>
            <w:pPr>
              <w:spacing w:after="0"/>
              <w:jc w:val="right"/>
            </w:pPr>
            <w:r>
              <w:rPr>
                <w:sz w:val="16"/>
              </w:rPr>
              <w:t>12</w:t>
            </w:r>
          </w:p>
        </w:tc>
        <w:tc>
          <w:tcPr>
            <w:tcW w:type="dxa" w:w="1542"/>
          </w:tcPr>
          <w:p>
            <w:pPr>
              <w:spacing w:after="0"/>
              <w:jc w:val="right"/>
            </w:pPr>
            <w:r>
              <w:rPr>
                <w:sz w:val="16"/>
              </w:rPr>
              <w:t>50</w:t>
            </w:r>
          </w:p>
        </w:tc>
        <w:tc>
          <w:tcPr>
            <w:tcW w:type="dxa" w:w="1542"/>
          </w:tcPr>
          <w:p>
            <w:pPr>
              <w:spacing w:after="0"/>
              <w:jc w:val="right"/>
            </w:pPr>
            <w:r>
              <w:rPr>
                <w:sz w:val="16"/>
              </w:rPr>
              <w:t>0</w:t>
            </w:r>
          </w:p>
        </w:tc>
        <w:tc>
          <w:tcPr>
            <w:tcW w:type="dxa" w:w="1717"/>
          </w:tcPr>
          <w:p>
            <w:pPr>
              <w:spacing w:after="0"/>
              <w:jc w:val="right"/>
            </w:pPr>
            <w:r>
              <w:rPr>
                <w:sz w:val="16"/>
              </w:rPr>
              <w:t>38</w:t>
            </w:r>
          </w:p>
        </w:tc>
      </w:tr>
      <w:tr>
        <w:trPr>
          <w:cantSplit/>
        </w:trPr>
        <w:tc>
          <w:tcPr>
            <w:tcW w:type="dxa" w:w="3141"/>
          </w:tcPr>
          <w:p>
            <w:pPr>
              <w:spacing w:after="0"/>
              <w:jc w:val="left"/>
            </w:pPr>
            <w:r>
              <w:rPr>
                <w:sz w:val="16"/>
              </w:rPr>
              <w:t>CARRBORO, TOWN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ORANGE COUNTY *</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63"/>
        <w:gridCol w:w="1052"/>
        <w:gridCol w:w="948"/>
        <w:gridCol w:w="948"/>
        <w:gridCol w:w="948"/>
        <w:gridCol w:w="948"/>
        <w:gridCol w:w="948"/>
        <w:gridCol w:w="948"/>
        <w:gridCol w:w="1052"/>
        <w:gridCol w:w="4760"/>
      </w:tblGrid>
      <w:tr>
        <w:trPr>
          <w:cantSplit/>
          <w:tblHeader/>
        </w:trPr>
        <w:tc>
          <w:tcPr>
            <w:tcW w:type="dxa" w:w="1563"/>
            <w:shd w:val="clear" w:color="auto" w:fill="E8E8E8"/>
          </w:tcPr>
          <w:p>
            <w:pPr>
              <w:spacing w:after="0"/>
              <w:jc w:val="left"/>
            </w:pPr>
            <w:r>
              <w:rPr>
                <w:b/>
                <w:sz w:val="16"/>
              </w:rPr>
              <w:t>Member</w:t>
            </w:r>
          </w:p>
        </w:tc>
        <w:tc>
          <w:tcPr>
            <w:tcW w:type="dxa" w:w="1052"/>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60"/>
            <w:shd w:val="clear" w:color="auto" w:fill="E8E8E8"/>
          </w:tcPr>
          <w:p>
            <w:pPr>
              <w:spacing w:after="0"/>
              <w:jc w:val="left"/>
            </w:pPr>
            <w:r>
              <w:rPr>
                <w:b/>
                <w:sz w:val="16"/>
              </w:rPr>
              <w:t>Note</w:t>
            </w:r>
          </w:p>
        </w:tc>
      </w:tr>
      <w:tr>
        <w:trPr>
          <w:cantSplit/>
        </w:trPr>
        <w:tc>
          <w:tcPr>
            <w:tcW w:type="dxa" w:w="1563"/>
          </w:tcPr>
          <w:p>
            <w:pPr>
              <w:spacing w:after="0"/>
              <w:jc w:val="left"/>
            </w:pPr>
            <w:r>
              <w:rPr>
                <w:sz w:val="16"/>
              </w:rPr>
              <w:t>Orange County</w:t>
            </w:r>
          </w:p>
        </w:tc>
        <w:tc>
          <w:tcPr>
            <w:tcW w:type="dxa" w:w="1052"/>
          </w:tcPr>
          <w:p>
            <w:pPr>
              <w:spacing w:after="0"/>
              <w:jc w:val="left"/>
            </w:pPr>
            <w:r>
              <w:rPr>
                <w:sz w:val="16"/>
              </w:rPr>
              <w:t>370342</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2"/>
          </w:tcPr>
          <w:p>
            <w:pPr>
              <w:spacing w:after="0"/>
              <w:jc w:val="right"/>
            </w:pPr>
            <w:r>
              <w:rPr>
                <w:sz w:val="16"/>
              </w:rPr>
              <w:t>1</w:t>
            </w:r>
          </w:p>
        </w:tc>
        <w:tc>
          <w:tcPr>
            <w:tcW w:type="dxa" w:w="4760"/>
          </w:tcPr>
          <w:p>
            <w:pPr>
              <w:spacing w:after="0"/>
              <w:jc w:val="left"/>
            </w:pPr>
          </w:p>
        </w:tc>
      </w:tr>
      <w:tr>
        <w:trPr>
          <w:cantSplit/>
        </w:trPr>
        <w:tc>
          <w:tcPr>
            <w:tcW w:type="dxa" w:w="1563"/>
          </w:tcPr>
          <w:p>
            <w:pPr>
              <w:spacing w:after="0"/>
              <w:jc w:val="left"/>
            </w:pPr>
            <w:r>
              <w:rPr>
                <w:sz w:val="16"/>
              </w:rPr>
              <w:t>Carrboro town</w:t>
            </w:r>
          </w:p>
        </w:tc>
        <w:tc>
          <w:tcPr>
            <w:tcW w:type="dxa" w:w="1052"/>
          </w:tcPr>
          <w:p>
            <w:pPr>
              <w:spacing w:after="0"/>
              <w:jc w:val="left"/>
            </w:pPr>
            <w:r>
              <w:rPr>
                <w:sz w:val="16"/>
              </w:rPr>
              <w:t>370275</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52"/>
          </w:tcPr>
          <w:p>
            <w:pPr>
              <w:spacing w:after="0"/>
              <w:jc w:val="right"/>
            </w:pPr>
            <w:r>
              <w:rPr>
                <w:sz w:val="16"/>
              </w:rPr>
              <w:t>3</w:t>
            </w:r>
          </w:p>
        </w:tc>
        <w:tc>
          <w:tcPr>
            <w:tcW w:type="dxa" w:w="4760"/>
          </w:tcPr>
          <w:p>
            <w:pPr>
              <w:spacing w:after="0"/>
              <w:jc w:val="left"/>
            </w:pPr>
          </w:p>
        </w:tc>
      </w:tr>
      <w:tr>
        <w:trPr>
          <w:cantSplit/>
        </w:trPr>
        <w:tc>
          <w:tcPr>
            <w:tcW w:type="dxa" w:w="1563"/>
          </w:tcPr>
          <w:p>
            <w:pPr>
              <w:spacing w:after="0"/>
              <w:jc w:val="left"/>
            </w:pPr>
            <w:r>
              <w:rPr>
                <w:sz w:val="16"/>
              </w:rPr>
              <w:t>Chapel Hill town</w:t>
            </w:r>
          </w:p>
        </w:tc>
        <w:tc>
          <w:tcPr>
            <w:tcW w:type="dxa" w:w="1052"/>
          </w:tcPr>
          <w:p>
            <w:pPr>
              <w:spacing w:after="0"/>
              <w:jc w:val="left"/>
            </w:pPr>
            <w:r>
              <w:rPr>
                <w:sz w:val="16"/>
              </w:rPr>
              <w:t>370180</w:t>
            </w:r>
          </w:p>
        </w:tc>
        <w:tc>
          <w:tcPr>
            <w:tcW w:type="dxa" w:w="948"/>
          </w:tcPr>
          <w:p>
            <w:pPr>
              <w:spacing w:after="0"/>
              <w:jc w:val="right"/>
            </w:pPr>
            <w:r>
              <w:rPr>
                <w:sz w:val="16"/>
              </w:rPr>
              <w:t>9</w:t>
            </w:r>
          </w:p>
        </w:tc>
        <w:tc>
          <w:tcPr>
            <w:tcW w:type="dxa" w:w="948"/>
          </w:tcPr>
          <w:p>
            <w:pPr>
              <w:spacing w:after="0"/>
              <w:jc w:val="right"/>
            </w:pPr>
            <w:r>
              <w:rPr>
                <w:sz w:val="16"/>
              </w:rPr>
              <w:t>13</w:t>
            </w:r>
          </w:p>
        </w:tc>
        <w:tc>
          <w:tcPr>
            <w:tcW w:type="dxa" w:w="948"/>
          </w:tcPr>
          <w:p>
            <w:pPr>
              <w:spacing w:after="0"/>
              <w:jc w:val="right"/>
            </w:pPr>
            <w:r>
              <w:rPr>
                <w:sz w:val="16"/>
              </w:rPr>
              <w:t>51</w:t>
            </w:r>
          </w:p>
        </w:tc>
        <w:tc>
          <w:tcPr>
            <w:tcW w:type="dxa" w:w="948"/>
          </w:tcPr>
          <w:p>
            <w:pPr>
              <w:spacing w:after="0"/>
              <w:jc w:val="right"/>
            </w:pPr>
            <w:r>
              <w:rPr>
                <w:sz w:val="16"/>
              </w:rPr>
              <w:t>12</w:t>
            </w:r>
          </w:p>
        </w:tc>
        <w:tc>
          <w:tcPr>
            <w:tcW w:type="dxa" w:w="948"/>
          </w:tcPr>
          <w:p>
            <w:pPr>
              <w:spacing w:after="0"/>
              <w:jc w:val="right"/>
            </w:pPr>
            <w:r>
              <w:rPr>
                <w:sz w:val="16"/>
              </w:rPr>
              <w:t>51</w:t>
            </w:r>
          </w:p>
        </w:tc>
        <w:tc>
          <w:tcPr>
            <w:tcW w:type="dxa" w:w="948"/>
          </w:tcPr>
          <w:p>
            <w:pPr>
              <w:spacing w:after="0"/>
              <w:jc w:val="right"/>
            </w:pPr>
            <w:r>
              <w:rPr>
                <w:sz w:val="16"/>
              </w:rPr>
              <w:t>0</w:t>
            </w:r>
          </w:p>
        </w:tc>
        <w:tc>
          <w:tcPr>
            <w:tcW w:type="dxa" w:w="1052"/>
          </w:tcPr>
          <w:p>
            <w:pPr>
              <w:spacing w:after="0"/>
              <w:jc w:val="right"/>
            </w:pPr>
            <w:r>
              <w:rPr>
                <w:sz w:val="16"/>
              </w:rPr>
              <w:t>38</w:t>
            </w:r>
          </w:p>
        </w:tc>
        <w:tc>
          <w:tcPr>
            <w:tcW w:type="dxa" w:w="4760"/>
          </w:tcPr>
          <w:p>
            <w:pPr>
              <w:spacing w:after="0"/>
              <w:jc w:val="left"/>
            </w:pPr>
            <w:r>
              <w:rPr>
                <w:sz w:val="16"/>
              </w:rPr>
              <w:t>Whole community, including the part in Durham County; in-county portion (county table): FMA RL 9, FMA SRL 13, NFIP RL 50, NFIP SRL 12, any category 50.</w:t>
            </w:r>
          </w:p>
        </w:tc>
      </w:tr>
      <w:tr>
        <w:trPr>
          <w:cantSplit/>
        </w:trPr>
        <w:tc>
          <w:tcPr>
            <w:tcW w:type="dxa" w:w="1563"/>
          </w:tcPr>
          <w:p>
            <w:pPr>
              <w:spacing w:after="0"/>
              <w:jc w:val="left"/>
            </w:pPr>
            <w:r>
              <w:rPr>
                <w:sz w:val="16"/>
              </w:rPr>
              <w:t>Hillsborough town</w:t>
            </w:r>
          </w:p>
        </w:tc>
        <w:tc>
          <w:tcPr>
            <w:tcW w:type="dxa" w:w="1052"/>
          </w:tcPr>
          <w:p>
            <w:pPr>
              <w:spacing w:after="0"/>
              <w:jc w:val="left"/>
            </w:pPr>
            <w:r>
              <w:rPr>
                <w:sz w:val="16"/>
              </w:rPr>
              <w:t>370343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60"/>
          </w:tcPr>
          <w:p>
            <w:pPr>
              <w:spacing w:after="0"/>
              <w:jc w:val="left"/>
            </w:pPr>
          </w:p>
        </w:tc>
      </w:tr>
      <w:tr>
        <w:trPr>
          <w:cantSplit/>
        </w:trPr>
        <w:tc>
          <w:tcPr>
            <w:tcW w:type="dxa" w:w="1563"/>
          </w:tcPr>
          <w:p>
            <w:pPr>
              <w:spacing w:after="0"/>
              <w:jc w:val="left"/>
            </w:pPr>
            <w:r>
              <w:rPr>
                <w:sz w:val="16"/>
              </w:rPr>
              <w:t>Mebane city</w:t>
            </w:r>
          </w:p>
        </w:tc>
        <w:tc>
          <w:tcPr>
            <w:tcW w:type="dxa" w:w="1052"/>
          </w:tcPr>
          <w:p>
            <w:pPr>
              <w:spacing w:after="0"/>
              <w:jc w:val="left"/>
            </w:pPr>
            <w:r>
              <w:rPr>
                <w:sz w:val="16"/>
              </w:rPr>
              <w:t>370390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6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33</w:t>
            </w:r>
          </w:p>
        </w:tc>
        <w:tc>
          <w:tcPr>
            <w:tcW w:type="dxa" w:w="1496"/>
          </w:tcPr>
          <w:p>
            <w:pPr>
              <w:spacing w:after="0"/>
              <w:jc w:val="right"/>
            </w:pPr>
            <w:r>
              <w:rPr>
                <w:sz w:val="16"/>
              </w:rPr>
              <w:t>6</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8</w:t>
            </w:r>
          </w:p>
        </w:tc>
        <w:tc>
          <w:tcPr>
            <w:tcW w:type="dxa" w:w="1496"/>
          </w:tcPr>
          <w:p>
            <w:pPr>
              <w:spacing w:after="0"/>
              <w:jc w:val="right"/>
            </w:pPr>
            <w:r>
              <w:rPr>
                <w:sz w:val="16"/>
              </w:rPr>
              <w:t>7</w:t>
            </w:r>
          </w:p>
        </w:tc>
        <w:tc>
          <w:tcPr>
            <w:tcW w:type="dxa" w:w="1496"/>
          </w:tcPr>
          <w:p>
            <w:pPr>
              <w:spacing w:after="0"/>
              <w:jc w:val="right"/>
            </w:pPr>
            <w:r>
              <w:rPr>
                <w:sz w:val="16"/>
              </w:rPr>
              <w:t>14</w:t>
            </w:r>
          </w:p>
        </w:tc>
        <w:tc>
          <w:tcPr>
            <w:tcW w:type="dxa" w:w="1496"/>
          </w:tcPr>
          <w:p>
            <w:pPr>
              <w:spacing w:after="0"/>
              <w:jc w:val="right"/>
            </w:pPr>
            <w:r>
              <w:rPr>
                <w:sz w:val="16"/>
              </w:rPr>
              <w:t>7</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Orange County, NC: risk-assessment baseline packet, release 2026-10 (data as of 2026-09-28; County area 37135).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Orange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County, NC: Risk-assessment baseline packet</dc:title>
  <dc:subject>Hazard Plain release 2026-10, as of 2026-09-28. Preview: automated baseline</dc:subject>
  <dc:creator>Hazard Plain</dc:creator>
  <cp:keywords>Hazard Plain; hazard mitigation; risk assessment; 37135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