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Iredell County, NC</w:t>
      </w:r>
    </w:p>
    <w:p>
      <w:pPr>
        <w:spacing w:after="120" w:before="0"/>
      </w:pPr>
      <w:r>
        <w:rPr>
          <w:color w:val="555555"/>
          <w:sz w:val="24"/>
        </w:rPr>
        <w:t>Risk-assessment baseline packet</w:t>
      </w:r>
    </w:p>
    <w:p>
      <w:pPr>
        <w:spacing w:after="120" w:before="0"/>
      </w:pPr>
      <w:r>
        <w:rPr>
          <w:b/>
          <w:sz w:val="18"/>
        </w:rPr>
        <w:t xml:space="preserve">Unit: </w:t>
      </w:r>
      <w:r>
        <w:rPr>
          <w:sz w:val="18"/>
        </w:rPr>
        <w:t>County area 37097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2030-06-05</w:t>
      </w:r>
    </w:p>
    <w:p>
      <w:pPr>
        <w:keepNext/>
        <w:spacing w:after="40" w:before="0"/>
      </w:pPr>
      <w:r>
        <w:rPr>
          <w:b/>
        </w:rPr>
        <w:t xml:space="preserve">Plan: </w:t>
      </w:r>
      <w:r>
        <w:rPr/>
        <w:t>Iredell Rowan Regional (FEMA plan 110627)</w:t>
      </w:r>
    </w:p>
    <w:p>
      <w:pPr>
        <w:keepNext/>
        <w:spacing w:after="40" w:before="0"/>
      </w:pPr>
      <w:r>
        <w:rPr>
          <w:b/>
        </w:rPr>
        <w:t xml:space="preserve">Approved: </w:t>
      </w:r>
      <w:r>
        <w:rPr/>
        <w:t>2025-06-06</w:t>
      </w:r>
    </w:p>
    <w:p>
      <w:pPr>
        <w:keepNext/>
        <w:spacing w:after="40" w:before="0"/>
      </w:pPr>
      <w:r>
        <w:rPr>
          <w:b/>
        </w:rPr>
        <w:t xml:space="preserve">Expires: </w:t>
      </w:r>
      <w:r>
        <w:rPr/>
        <w:t>2030-06-05</w:t>
      </w:r>
    </w:p>
    <w:p>
      <w:pPr>
        <w:keepNext/>
        <w:spacing w:after="40" w:before="0"/>
      </w:pPr>
      <w:r>
        <w:rPr>
          <w:b/>
        </w:rPr>
        <w:t xml:space="preserve">As of: </w:t>
      </w:r>
      <w:r>
        <w:rPr/>
        <w:t>2026-09-28</w:t>
      </w:r>
    </w:p>
    <w:p>
      <w:pPr>
        <w:keepNext/>
        <w:spacing w:after="40" w:before="0"/>
      </w:pPr>
      <w:r>
        <w:rPr>
          <w:b/>
        </w:rPr>
        <w:t xml:space="preserve">Days: </w:t>
      </w:r>
      <w:r>
        <w:rPr/>
        <w:t>1,346 days to expiry</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2025-06-06)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EM-3637-NC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7"/>
        <w:gridCol w:w="1394"/>
        <w:gridCol w:w="2193"/>
        <w:gridCol w:w="3053"/>
        <w:gridCol w:w="1037"/>
        <w:gridCol w:w="1037"/>
        <w:gridCol w:w="864"/>
        <w:gridCol w:w="922"/>
        <w:gridCol w:w="2065"/>
      </w:tblGrid>
      <w:tr>
        <w:trPr>
          <w:cantSplit/>
          <w:tblHeader/>
        </w:trPr>
        <w:tc>
          <w:tcPr>
            <w:tcW w:type="dxa" w:w="1547"/>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93"/>
            <w:shd w:val="clear" w:color="auto" w:fill="E8E8E8"/>
          </w:tcPr>
          <w:p>
            <w:pPr>
              <w:spacing w:after="0"/>
              <w:jc w:val="left"/>
            </w:pPr>
            <w:r>
              <w:rPr>
                <w:b/>
                <w:sz w:val="16"/>
              </w:rPr>
              <w:t>Status</w:t>
            </w:r>
          </w:p>
        </w:tc>
        <w:tc>
          <w:tcPr>
            <w:tcW w:type="dxa" w:w="305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2"/>
            <w:shd w:val="clear" w:color="auto" w:fill="E8E8E8"/>
          </w:tcPr>
          <w:p>
            <w:pPr>
              <w:spacing w:after="0"/>
              <w:jc w:val="left"/>
            </w:pPr>
            <w:r>
              <w:rPr>
                <w:b/>
                <w:sz w:val="16"/>
              </w:rPr>
              <w:t>Update underway</w:t>
            </w:r>
          </w:p>
        </w:tc>
        <w:tc>
          <w:tcPr>
            <w:tcW w:type="dxa" w:w="2065"/>
            <w:shd w:val="clear" w:color="auto" w:fill="E8E8E8"/>
          </w:tcPr>
          <w:p>
            <w:pPr>
              <w:spacing w:after="0"/>
              <w:jc w:val="left"/>
            </w:pPr>
            <w:r>
              <w:rPr>
                <w:b/>
                <w:sz w:val="16"/>
              </w:rPr>
              <w:t>Notes</w:t>
            </w:r>
          </w:p>
        </w:tc>
      </w:tr>
      <w:tr>
        <w:trPr>
          <w:cantSplit/>
        </w:trPr>
        <w:tc>
          <w:tcPr>
            <w:tcW w:type="dxa" w:w="1547"/>
          </w:tcPr>
          <w:p>
            <w:pPr>
              <w:spacing w:after="0"/>
              <w:jc w:val="left"/>
            </w:pPr>
            <w:r>
              <w:rPr>
                <w:sz w:val="16"/>
              </w:rPr>
              <w:t>Iredell County (unincorporated area)</w:t>
            </w:r>
          </w:p>
        </w:tc>
        <w:tc>
          <w:tcPr>
            <w:tcW w:type="dxa" w:w="1394"/>
          </w:tcPr>
          <w:p>
            <w:pPr>
              <w:spacing w:after="0"/>
              <w:jc w:val="left"/>
            </w:pPr>
            <w:r>
              <w:rPr>
                <w:sz w:val="16"/>
              </w:rPr>
              <w:t>Unincorporated</w:t>
            </w:r>
          </w:p>
        </w:tc>
        <w:tc>
          <w:tcPr>
            <w:tcW w:type="dxa" w:w="2193"/>
          </w:tcPr>
          <w:p>
            <w:pPr>
              <w:spacing w:after="0"/>
              <w:jc w:val="left"/>
            </w:pPr>
            <w:r>
              <w:rPr>
                <w:sz w:val="16"/>
              </w:rPr>
              <w:t>Approved, expires 2030-06-05</w:t>
            </w:r>
          </w:p>
        </w:tc>
        <w:tc>
          <w:tcPr>
            <w:tcW w:type="dxa" w:w="3053"/>
          </w:tcPr>
          <w:p>
            <w:pPr>
              <w:spacing w:after="0"/>
              <w:jc w:val="left"/>
            </w:pPr>
            <w:r>
              <w:rPr>
                <w:sz w:val="16"/>
              </w:rPr>
              <w:t>Iredell Rowan Regional (FEMA plan 110627)</w:t>
            </w:r>
          </w:p>
        </w:tc>
        <w:tc>
          <w:tcPr>
            <w:tcW w:type="dxa" w:w="1037"/>
          </w:tcPr>
          <w:p>
            <w:pPr>
              <w:spacing w:after="0"/>
              <w:jc w:val="left"/>
            </w:pPr>
            <w:r>
              <w:rPr>
                <w:sz w:val="16"/>
              </w:rPr>
              <w:t>2025-06-06</w:t>
            </w:r>
          </w:p>
        </w:tc>
        <w:tc>
          <w:tcPr>
            <w:tcW w:type="dxa" w:w="1037"/>
          </w:tcPr>
          <w:p>
            <w:pPr>
              <w:spacing w:after="0"/>
              <w:jc w:val="left"/>
            </w:pPr>
            <w:r>
              <w:rPr>
                <w:sz w:val="16"/>
              </w:rPr>
              <w:t>2030-06-05</w:t>
            </w:r>
          </w:p>
        </w:tc>
        <w:tc>
          <w:tcPr>
            <w:tcW w:type="dxa" w:w="864"/>
          </w:tcPr>
          <w:p>
            <w:pPr>
              <w:spacing w:after="0"/>
              <w:jc w:val="right"/>
            </w:pPr>
            <w:r>
              <w:rPr>
                <w:sz w:val="16"/>
              </w:rPr>
              <w:t>1,346</w:t>
            </w:r>
          </w:p>
        </w:tc>
        <w:tc>
          <w:tcPr>
            <w:tcW w:type="dxa" w:w="922"/>
          </w:tcPr>
          <w:p>
            <w:pPr>
              <w:spacing w:after="0"/>
              <w:jc w:val="left"/>
            </w:pPr>
          </w:p>
        </w:tc>
        <w:tc>
          <w:tcPr>
            <w:tcW w:type="dxa" w:w="2065"/>
          </w:tcPr>
          <w:p>
            <w:pPr>
              <w:spacing w:after="0"/>
              <w:jc w:val="left"/>
            </w:pPr>
          </w:p>
        </w:tc>
      </w:tr>
      <w:tr>
        <w:trPr>
          <w:cantSplit/>
        </w:trPr>
        <w:tc>
          <w:tcPr>
            <w:tcW w:type="dxa" w:w="1547"/>
          </w:tcPr>
          <w:p>
            <w:pPr>
              <w:spacing w:after="0"/>
              <w:jc w:val="left"/>
            </w:pPr>
            <w:r>
              <w:rPr>
                <w:sz w:val="16"/>
              </w:rPr>
              <w:t>Davidson town</w:t>
            </w:r>
          </w:p>
        </w:tc>
        <w:tc>
          <w:tcPr>
            <w:tcW w:type="dxa" w:w="1394"/>
          </w:tcPr>
          <w:p>
            <w:pPr>
              <w:spacing w:after="0"/>
              <w:jc w:val="left"/>
            </w:pPr>
            <w:r>
              <w:rPr>
                <w:sz w:val="16"/>
              </w:rPr>
              <w:t>Town</w:t>
            </w:r>
          </w:p>
        </w:tc>
        <w:tc>
          <w:tcPr>
            <w:tcW w:type="dxa" w:w="2193"/>
          </w:tcPr>
          <w:p>
            <w:pPr>
              <w:spacing w:after="0"/>
              <w:jc w:val="left"/>
            </w:pPr>
            <w:r>
              <w:rPr>
                <w:sz w:val="16"/>
              </w:rPr>
              <w:t>Approved, expires 2030-10-13</w:t>
            </w:r>
          </w:p>
        </w:tc>
        <w:tc>
          <w:tcPr>
            <w:tcW w:type="dxa" w:w="3053"/>
          </w:tcPr>
          <w:p>
            <w:pPr>
              <w:spacing w:after="0"/>
              <w:jc w:val="left"/>
            </w:pPr>
            <w:r>
              <w:rPr>
                <w:sz w:val="16"/>
              </w:rPr>
              <w:t>Mecklenburg County (FEMA plan 111011)</w:t>
            </w:r>
          </w:p>
        </w:tc>
        <w:tc>
          <w:tcPr>
            <w:tcW w:type="dxa" w:w="1037"/>
          </w:tcPr>
          <w:p>
            <w:pPr>
              <w:spacing w:after="0"/>
              <w:jc w:val="left"/>
            </w:pPr>
            <w:r>
              <w:rPr>
                <w:sz w:val="16"/>
              </w:rPr>
              <w:t>2025-10-14</w:t>
            </w:r>
          </w:p>
        </w:tc>
        <w:tc>
          <w:tcPr>
            <w:tcW w:type="dxa" w:w="1037"/>
          </w:tcPr>
          <w:p>
            <w:pPr>
              <w:spacing w:after="0"/>
              <w:jc w:val="left"/>
            </w:pPr>
            <w:r>
              <w:rPr>
                <w:sz w:val="16"/>
              </w:rPr>
              <w:t>2030-10-13</w:t>
            </w:r>
          </w:p>
        </w:tc>
        <w:tc>
          <w:tcPr>
            <w:tcW w:type="dxa" w:w="864"/>
          </w:tcPr>
          <w:p>
            <w:pPr>
              <w:spacing w:after="0"/>
              <w:jc w:val="right"/>
            </w:pPr>
            <w:r>
              <w:rPr>
                <w:sz w:val="16"/>
              </w:rPr>
              <w:t>1,476</w:t>
            </w:r>
          </w:p>
        </w:tc>
        <w:tc>
          <w:tcPr>
            <w:tcW w:type="dxa" w:w="922"/>
          </w:tcPr>
          <w:p>
            <w:pPr>
              <w:spacing w:after="0"/>
              <w:jc w:val="left"/>
            </w:pPr>
          </w:p>
        </w:tc>
        <w:tc>
          <w:tcPr>
            <w:tcW w:type="dxa" w:w="2065"/>
          </w:tcPr>
          <w:p>
            <w:pPr>
              <w:spacing w:after="0"/>
              <w:jc w:val="left"/>
            </w:pPr>
            <w:r>
              <w:rPr>
                <w:sz w:val="16"/>
              </w:rPr>
              <w:t>member approved 2025-10-21</w:t>
            </w:r>
          </w:p>
        </w:tc>
      </w:tr>
      <w:tr>
        <w:trPr>
          <w:cantSplit/>
        </w:trPr>
        <w:tc>
          <w:tcPr>
            <w:tcW w:type="dxa" w:w="1547"/>
          </w:tcPr>
          <w:p>
            <w:pPr>
              <w:spacing w:after="0"/>
              <w:jc w:val="left"/>
            </w:pPr>
            <w:r>
              <w:rPr>
                <w:sz w:val="16"/>
              </w:rPr>
              <w:t>Harmony town</w:t>
            </w:r>
          </w:p>
        </w:tc>
        <w:tc>
          <w:tcPr>
            <w:tcW w:type="dxa" w:w="1394"/>
          </w:tcPr>
          <w:p>
            <w:pPr>
              <w:spacing w:after="0"/>
              <w:jc w:val="left"/>
            </w:pPr>
            <w:r>
              <w:rPr>
                <w:sz w:val="16"/>
              </w:rPr>
              <w:t>Town</w:t>
            </w:r>
          </w:p>
        </w:tc>
        <w:tc>
          <w:tcPr>
            <w:tcW w:type="dxa" w:w="2193"/>
          </w:tcPr>
          <w:p>
            <w:pPr>
              <w:spacing w:after="0"/>
              <w:jc w:val="left"/>
            </w:pPr>
            <w:r>
              <w:rPr>
                <w:sz w:val="16"/>
              </w:rPr>
              <w:t>Approved, expires 2030-06-05</w:t>
            </w:r>
          </w:p>
        </w:tc>
        <w:tc>
          <w:tcPr>
            <w:tcW w:type="dxa" w:w="3053"/>
          </w:tcPr>
          <w:p>
            <w:pPr>
              <w:spacing w:after="0"/>
              <w:jc w:val="left"/>
            </w:pPr>
            <w:r>
              <w:rPr>
                <w:sz w:val="16"/>
              </w:rPr>
              <w:t>Iredell Rowan Regional (FEMA plan 110627)</w:t>
            </w:r>
          </w:p>
        </w:tc>
        <w:tc>
          <w:tcPr>
            <w:tcW w:type="dxa" w:w="1037"/>
          </w:tcPr>
          <w:p>
            <w:pPr>
              <w:spacing w:after="0"/>
              <w:jc w:val="left"/>
            </w:pPr>
            <w:r>
              <w:rPr>
                <w:sz w:val="16"/>
              </w:rPr>
              <w:t>2025-06-06</w:t>
            </w:r>
          </w:p>
        </w:tc>
        <w:tc>
          <w:tcPr>
            <w:tcW w:type="dxa" w:w="1037"/>
          </w:tcPr>
          <w:p>
            <w:pPr>
              <w:spacing w:after="0"/>
              <w:jc w:val="left"/>
            </w:pPr>
            <w:r>
              <w:rPr>
                <w:sz w:val="16"/>
              </w:rPr>
              <w:t>2030-06-05</w:t>
            </w:r>
          </w:p>
        </w:tc>
        <w:tc>
          <w:tcPr>
            <w:tcW w:type="dxa" w:w="864"/>
          </w:tcPr>
          <w:p>
            <w:pPr>
              <w:spacing w:after="0"/>
              <w:jc w:val="right"/>
            </w:pPr>
            <w:r>
              <w:rPr>
                <w:sz w:val="16"/>
              </w:rPr>
              <w:t>1,346</w:t>
            </w:r>
          </w:p>
        </w:tc>
        <w:tc>
          <w:tcPr>
            <w:tcW w:type="dxa" w:w="922"/>
          </w:tcPr>
          <w:p>
            <w:pPr>
              <w:spacing w:after="0"/>
              <w:jc w:val="left"/>
            </w:pPr>
          </w:p>
        </w:tc>
        <w:tc>
          <w:tcPr>
            <w:tcW w:type="dxa" w:w="2065"/>
          </w:tcPr>
          <w:p>
            <w:pPr>
              <w:spacing w:after="0"/>
              <w:jc w:val="left"/>
            </w:pPr>
          </w:p>
        </w:tc>
      </w:tr>
      <w:tr>
        <w:trPr>
          <w:cantSplit/>
        </w:trPr>
        <w:tc>
          <w:tcPr>
            <w:tcW w:type="dxa" w:w="1547"/>
          </w:tcPr>
          <w:p>
            <w:pPr>
              <w:spacing w:after="0"/>
              <w:jc w:val="left"/>
            </w:pPr>
            <w:r>
              <w:rPr>
                <w:sz w:val="16"/>
              </w:rPr>
              <w:t>Love Valley town</w:t>
            </w:r>
          </w:p>
        </w:tc>
        <w:tc>
          <w:tcPr>
            <w:tcW w:type="dxa" w:w="1394"/>
          </w:tcPr>
          <w:p>
            <w:pPr>
              <w:spacing w:after="0"/>
              <w:jc w:val="left"/>
            </w:pPr>
            <w:r>
              <w:rPr>
                <w:sz w:val="16"/>
              </w:rPr>
              <w:t>Town</w:t>
            </w:r>
          </w:p>
        </w:tc>
        <w:tc>
          <w:tcPr>
            <w:tcW w:type="dxa" w:w="2193"/>
          </w:tcPr>
          <w:p>
            <w:pPr>
              <w:spacing w:after="0"/>
              <w:jc w:val="left"/>
            </w:pPr>
            <w:r>
              <w:rPr>
                <w:sz w:val="16"/>
              </w:rPr>
              <w:t>Approved, expires 2030-06-05</w:t>
            </w:r>
          </w:p>
        </w:tc>
        <w:tc>
          <w:tcPr>
            <w:tcW w:type="dxa" w:w="3053"/>
          </w:tcPr>
          <w:p>
            <w:pPr>
              <w:spacing w:after="0"/>
              <w:jc w:val="left"/>
            </w:pPr>
            <w:r>
              <w:rPr>
                <w:sz w:val="16"/>
              </w:rPr>
              <w:t>Iredell Rowan Regional (FEMA plan 110627)</w:t>
            </w:r>
          </w:p>
        </w:tc>
        <w:tc>
          <w:tcPr>
            <w:tcW w:type="dxa" w:w="1037"/>
          </w:tcPr>
          <w:p>
            <w:pPr>
              <w:spacing w:after="0"/>
              <w:jc w:val="left"/>
            </w:pPr>
            <w:r>
              <w:rPr>
                <w:sz w:val="16"/>
              </w:rPr>
              <w:t>2025-06-06</w:t>
            </w:r>
          </w:p>
        </w:tc>
        <w:tc>
          <w:tcPr>
            <w:tcW w:type="dxa" w:w="1037"/>
          </w:tcPr>
          <w:p>
            <w:pPr>
              <w:spacing w:after="0"/>
              <w:jc w:val="left"/>
            </w:pPr>
            <w:r>
              <w:rPr>
                <w:sz w:val="16"/>
              </w:rPr>
              <w:t>2030-06-05</w:t>
            </w:r>
          </w:p>
        </w:tc>
        <w:tc>
          <w:tcPr>
            <w:tcW w:type="dxa" w:w="864"/>
          </w:tcPr>
          <w:p>
            <w:pPr>
              <w:spacing w:after="0"/>
              <w:jc w:val="right"/>
            </w:pPr>
            <w:r>
              <w:rPr>
                <w:sz w:val="16"/>
              </w:rPr>
              <w:t>1,346</w:t>
            </w:r>
          </w:p>
        </w:tc>
        <w:tc>
          <w:tcPr>
            <w:tcW w:type="dxa" w:w="922"/>
          </w:tcPr>
          <w:p>
            <w:pPr>
              <w:spacing w:after="0"/>
              <w:jc w:val="left"/>
            </w:pPr>
          </w:p>
        </w:tc>
        <w:tc>
          <w:tcPr>
            <w:tcW w:type="dxa" w:w="2065"/>
          </w:tcPr>
          <w:p>
            <w:pPr>
              <w:spacing w:after="0"/>
              <w:jc w:val="left"/>
            </w:pPr>
            <w:r>
              <w:rPr>
                <w:sz w:val="16"/>
              </w:rPr>
              <w:t>member approved 2025-08-19</w:t>
            </w:r>
          </w:p>
        </w:tc>
      </w:tr>
      <w:tr>
        <w:trPr>
          <w:cantSplit/>
        </w:trPr>
        <w:tc>
          <w:tcPr>
            <w:tcW w:type="dxa" w:w="1547"/>
          </w:tcPr>
          <w:p>
            <w:pPr>
              <w:spacing w:after="0"/>
              <w:jc w:val="left"/>
            </w:pPr>
            <w:r>
              <w:rPr>
                <w:sz w:val="16"/>
              </w:rPr>
              <w:t>Mooresville town</w:t>
            </w:r>
          </w:p>
        </w:tc>
        <w:tc>
          <w:tcPr>
            <w:tcW w:type="dxa" w:w="1394"/>
          </w:tcPr>
          <w:p>
            <w:pPr>
              <w:spacing w:after="0"/>
              <w:jc w:val="left"/>
            </w:pPr>
            <w:r>
              <w:rPr>
                <w:sz w:val="16"/>
              </w:rPr>
              <w:t>Town</w:t>
            </w:r>
          </w:p>
        </w:tc>
        <w:tc>
          <w:tcPr>
            <w:tcW w:type="dxa" w:w="2193"/>
          </w:tcPr>
          <w:p>
            <w:pPr>
              <w:spacing w:after="0"/>
              <w:jc w:val="left"/>
            </w:pPr>
            <w:r>
              <w:rPr>
                <w:sz w:val="16"/>
              </w:rPr>
              <w:t>Approved, expires 2030-06-05</w:t>
            </w:r>
          </w:p>
        </w:tc>
        <w:tc>
          <w:tcPr>
            <w:tcW w:type="dxa" w:w="3053"/>
          </w:tcPr>
          <w:p>
            <w:pPr>
              <w:spacing w:after="0"/>
              <w:jc w:val="left"/>
            </w:pPr>
            <w:r>
              <w:rPr>
                <w:sz w:val="16"/>
              </w:rPr>
              <w:t>Iredell Rowan Regional (FEMA plan 110627)</w:t>
            </w:r>
          </w:p>
        </w:tc>
        <w:tc>
          <w:tcPr>
            <w:tcW w:type="dxa" w:w="1037"/>
          </w:tcPr>
          <w:p>
            <w:pPr>
              <w:spacing w:after="0"/>
              <w:jc w:val="left"/>
            </w:pPr>
            <w:r>
              <w:rPr>
                <w:sz w:val="16"/>
              </w:rPr>
              <w:t>2025-06-06</w:t>
            </w:r>
          </w:p>
        </w:tc>
        <w:tc>
          <w:tcPr>
            <w:tcW w:type="dxa" w:w="1037"/>
          </w:tcPr>
          <w:p>
            <w:pPr>
              <w:spacing w:after="0"/>
              <w:jc w:val="left"/>
            </w:pPr>
            <w:r>
              <w:rPr>
                <w:sz w:val="16"/>
              </w:rPr>
              <w:t>2030-06-05</w:t>
            </w:r>
          </w:p>
        </w:tc>
        <w:tc>
          <w:tcPr>
            <w:tcW w:type="dxa" w:w="864"/>
          </w:tcPr>
          <w:p>
            <w:pPr>
              <w:spacing w:after="0"/>
              <w:jc w:val="right"/>
            </w:pPr>
            <w:r>
              <w:rPr>
                <w:sz w:val="16"/>
              </w:rPr>
              <w:t>1,346</w:t>
            </w:r>
          </w:p>
        </w:tc>
        <w:tc>
          <w:tcPr>
            <w:tcW w:type="dxa" w:w="922"/>
          </w:tcPr>
          <w:p>
            <w:pPr>
              <w:spacing w:after="0"/>
              <w:jc w:val="left"/>
            </w:pPr>
          </w:p>
        </w:tc>
        <w:tc>
          <w:tcPr>
            <w:tcW w:type="dxa" w:w="2065"/>
          </w:tcPr>
          <w:p>
            <w:pPr>
              <w:spacing w:after="0"/>
              <w:jc w:val="left"/>
            </w:pPr>
            <w:r>
              <w:rPr>
                <w:sz w:val="16"/>
              </w:rPr>
              <w:t>member approved 2025-06-18</w:t>
            </w:r>
          </w:p>
        </w:tc>
      </w:tr>
      <w:tr>
        <w:trPr>
          <w:cantSplit/>
        </w:trPr>
        <w:tc>
          <w:tcPr>
            <w:tcW w:type="dxa" w:w="1547"/>
          </w:tcPr>
          <w:p>
            <w:pPr>
              <w:spacing w:after="0"/>
              <w:jc w:val="left"/>
            </w:pPr>
            <w:r>
              <w:rPr>
                <w:sz w:val="16"/>
              </w:rPr>
              <w:t>Statesville city</w:t>
            </w:r>
          </w:p>
        </w:tc>
        <w:tc>
          <w:tcPr>
            <w:tcW w:type="dxa" w:w="1394"/>
          </w:tcPr>
          <w:p>
            <w:pPr>
              <w:spacing w:after="0"/>
              <w:jc w:val="left"/>
            </w:pPr>
            <w:r>
              <w:rPr>
                <w:sz w:val="16"/>
              </w:rPr>
              <w:t>City</w:t>
            </w:r>
          </w:p>
        </w:tc>
        <w:tc>
          <w:tcPr>
            <w:tcW w:type="dxa" w:w="2193"/>
          </w:tcPr>
          <w:p>
            <w:pPr>
              <w:spacing w:after="0"/>
              <w:jc w:val="left"/>
            </w:pPr>
            <w:r>
              <w:rPr>
                <w:sz w:val="16"/>
              </w:rPr>
              <w:t>Approved, expires 2030-06-05</w:t>
            </w:r>
          </w:p>
        </w:tc>
        <w:tc>
          <w:tcPr>
            <w:tcW w:type="dxa" w:w="3053"/>
          </w:tcPr>
          <w:p>
            <w:pPr>
              <w:spacing w:after="0"/>
              <w:jc w:val="left"/>
            </w:pPr>
            <w:r>
              <w:rPr>
                <w:sz w:val="16"/>
              </w:rPr>
              <w:t>Iredell Rowan Regional (FEMA plan 110627)</w:t>
            </w:r>
          </w:p>
        </w:tc>
        <w:tc>
          <w:tcPr>
            <w:tcW w:type="dxa" w:w="1037"/>
          </w:tcPr>
          <w:p>
            <w:pPr>
              <w:spacing w:after="0"/>
              <w:jc w:val="left"/>
            </w:pPr>
            <w:r>
              <w:rPr>
                <w:sz w:val="16"/>
              </w:rPr>
              <w:t>2025-06-06</w:t>
            </w:r>
          </w:p>
        </w:tc>
        <w:tc>
          <w:tcPr>
            <w:tcW w:type="dxa" w:w="1037"/>
          </w:tcPr>
          <w:p>
            <w:pPr>
              <w:spacing w:after="0"/>
              <w:jc w:val="left"/>
            </w:pPr>
            <w:r>
              <w:rPr>
                <w:sz w:val="16"/>
              </w:rPr>
              <w:t>2030-06-05</w:t>
            </w:r>
          </w:p>
        </w:tc>
        <w:tc>
          <w:tcPr>
            <w:tcW w:type="dxa" w:w="864"/>
          </w:tcPr>
          <w:p>
            <w:pPr>
              <w:spacing w:after="0"/>
              <w:jc w:val="right"/>
            </w:pPr>
            <w:r>
              <w:rPr>
                <w:sz w:val="16"/>
              </w:rPr>
              <w:t>1,346</w:t>
            </w:r>
          </w:p>
        </w:tc>
        <w:tc>
          <w:tcPr>
            <w:tcW w:type="dxa" w:w="922"/>
          </w:tcPr>
          <w:p>
            <w:pPr>
              <w:spacing w:after="0"/>
              <w:jc w:val="left"/>
            </w:pPr>
          </w:p>
        </w:tc>
        <w:tc>
          <w:tcPr>
            <w:tcW w:type="dxa" w:w="2065"/>
          </w:tcPr>
          <w:p>
            <w:pPr>
              <w:spacing w:after="0"/>
              <w:jc w:val="left"/>
            </w:pPr>
          </w:p>
        </w:tc>
      </w:tr>
      <w:tr>
        <w:trPr>
          <w:cantSplit/>
        </w:trPr>
        <w:tc>
          <w:tcPr>
            <w:tcW w:type="dxa" w:w="1547"/>
          </w:tcPr>
          <w:p>
            <w:pPr>
              <w:spacing w:after="0"/>
              <w:jc w:val="left"/>
            </w:pPr>
            <w:r>
              <w:rPr>
                <w:sz w:val="16"/>
              </w:rPr>
              <w:t>Troutman town</w:t>
            </w:r>
          </w:p>
        </w:tc>
        <w:tc>
          <w:tcPr>
            <w:tcW w:type="dxa" w:w="1394"/>
          </w:tcPr>
          <w:p>
            <w:pPr>
              <w:spacing w:after="0"/>
              <w:jc w:val="left"/>
            </w:pPr>
            <w:r>
              <w:rPr>
                <w:sz w:val="16"/>
              </w:rPr>
              <w:t>Town</w:t>
            </w:r>
          </w:p>
        </w:tc>
        <w:tc>
          <w:tcPr>
            <w:tcW w:type="dxa" w:w="2193"/>
          </w:tcPr>
          <w:p>
            <w:pPr>
              <w:spacing w:after="0"/>
              <w:jc w:val="left"/>
            </w:pPr>
            <w:r>
              <w:rPr>
                <w:sz w:val="16"/>
              </w:rPr>
              <w:t>Approved, expires 2030-06-05</w:t>
            </w:r>
          </w:p>
        </w:tc>
        <w:tc>
          <w:tcPr>
            <w:tcW w:type="dxa" w:w="3053"/>
          </w:tcPr>
          <w:p>
            <w:pPr>
              <w:spacing w:after="0"/>
              <w:jc w:val="left"/>
            </w:pPr>
            <w:r>
              <w:rPr>
                <w:sz w:val="16"/>
              </w:rPr>
              <w:t>Iredell Rowan Regional (FEMA plan 110627)</w:t>
            </w:r>
          </w:p>
        </w:tc>
        <w:tc>
          <w:tcPr>
            <w:tcW w:type="dxa" w:w="1037"/>
          </w:tcPr>
          <w:p>
            <w:pPr>
              <w:spacing w:after="0"/>
              <w:jc w:val="left"/>
            </w:pPr>
            <w:r>
              <w:rPr>
                <w:sz w:val="16"/>
              </w:rPr>
              <w:t>2025-06-06</w:t>
            </w:r>
          </w:p>
        </w:tc>
        <w:tc>
          <w:tcPr>
            <w:tcW w:type="dxa" w:w="1037"/>
          </w:tcPr>
          <w:p>
            <w:pPr>
              <w:spacing w:after="0"/>
              <w:jc w:val="left"/>
            </w:pPr>
            <w:r>
              <w:rPr>
                <w:sz w:val="16"/>
              </w:rPr>
              <w:t>2030-06-05</w:t>
            </w:r>
          </w:p>
        </w:tc>
        <w:tc>
          <w:tcPr>
            <w:tcW w:type="dxa" w:w="864"/>
          </w:tcPr>
          <w:p>
            <w:pPr>
              <w:spacing w:after="0"/>
              <w:jc w:val="right"/>
            </w:pPr>
            <w:r>
              <w:rPr>
                <w:sz w:val="16"/>
              </w:rPr>
              <w:t>1,346</w:t>
            </w:r>
          </w:p>
        </w:tc>
        <w:tc>
          <w:tcPr>
            <w:tcW w:type="dxa" w:w="922"/>
          </w:tcPr>
          <w:p>
            <w:pPr>
              <w:spacing w:after="0"/>
              <w:jc w:val="left"/>
            </w:pPr>
          </w:p>
        </w:tc>
        <w:tc>
          <w:tcPr>
            <w:tcW w:type="dxa" w:w="2065"/>
          </w:tcPr>
          <w:p>
            <w:pPr>
              <w:spacing w:after="0"/>
              <w:jc w:val="left"/>
            </w:pPr>
            <w:r>
              <w:rPr>
                <w:sz w:val="16"/>
              </w:rPr>
              <w:t>member approved 2025-06-20</w:t>
            </w:r>
          </w:p>
        </w:tc>
      </w:tr>
    </w:tbl>
    <w:p>
      <w:pPr>
        <w:spacing w:after="40" w:before="60"/>
      </w:pPr>
      <w:r>
        <w:rPr>
          <w:sz w:val="15"/>
        </w:rPr>
        <w:t>Plan 110627 also covers 10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09"/>
        <w:gridCol w:w="1209"/>
        <w:gridCol w:w="1126"/>
        <w:gridCol w:w="1126"/>
        <w:gridCol w:w="1284"/>
        <w:gridCol w:w="1160"/>
        <w:gridCol w:w="1168"/>
        <w:gridCol w:w="2095"/>
        <w:gridCol w:w="2017"/>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9"/>
            <w:shd w:val="clear" w:color="auto" w:fill="E8E8E8"/>
          </w:tcPr>
          <w:p>
            <w:pPr>
              <w:spacing w:after="0"/>
              <w:jc w:val="left"/>
            </w:pPr>
            <w:r>
              <w:rPr>
                <w:b/>
                <w:sz w:val="16"/>
              </w:rPr>
              <w:t>NRI risk rating</w:t>
            </w:r>
          </w:p>
        </w:tc>
        <w:tc>
          <w:tcPr>
            <w:tcW w:type="dxa" w:w="120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7"/>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$34,914,503</w:t>
            </w:r>
          </w:p>
        </w:tc>
        <w:tc>
          <w:tcPr>
            <w:tcW w:type="dxa" w:w="1126"/>
          </w:tcPr>
          <w:p>
            <w:pPr>
              <w:spacing w:after="0"/>
              <w:jc w:val="right"/>
            </w:pPr>
            <w:r>
              <w:rPr>
                <w:sz w:val="16"/>
              </w:rPr>
              <w:t>$81,357</w:t>
            </w:r>
          </w:p>
        </w:tc>
        <w:tc>
          <w:tcPr>
            <w:tcW w:type="dxa" w:w="1284"/>
          </w:tcPr>
          <w:p>
            <w:pPr>
              <w:spacing w:after="0"/>
              <w:jc w:val="right"/>
            </w:pPr>
            <w:r>
              <w:rPr>
                <w:sz w:val="16"/>
              </w:rPr>
              <w:t>$41,952</w:t>
            </w:r>
          </w:p>
        </w:tc>
        <w:tc>
          <w:tcPr>
            <w:tcW w:type="dxa" w:w="1160"/>
          </w:tcPr>
          <w:p>
            <w:pPr>
              <w:spacing w:after="0"/>
              <w:jc w:val="right"/>
            </w:pPr>
            <w:r>
              <w:rPr>
                <w:sz w:val="16"/>
              </w:rPr>
              <w:t>$35,037,813</w:t>
            </w:r>
          </w:p>
        </w:tc>
        <w:tc>
          <w:tcPr>
            <w:tcW w:type="dxa" w:w="1168"/>
          </w:tcPr>
          <w:p>
            <w:pPr>
              <w:spacing w:after="0"/>
              <w:jc w:val="right"/>
            </w:pPr>
            <w:r>
              <w:rPr>
                <w:sz w:val="16"/>
              </w:rPr>
              <w:t>30</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Tornado</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$4,174,215</w:t>
            </w:r>
          </w:p>
        </w:tc>
        <w:tc>
          <w:tcPr>
            <w:tcW w:type="dxa" w:w="1126"/>
          </w:tcPr>
          <w:p>
            <w:pPr>
              <w:spacing w:after="0"/>
              <w:jc w:val="right"/>
            </w:pPr>
            <w:r>
              <w:rPr>
                <w:sz w:val="16"/>
              </w:rPr>
              <w:t>$3,461</w:t>
            </w:r>
          </w:p>
        </w:tc>
        <w:tc>
          <w:tcPr>
            <w:tcW w:type="dxa" w:w="1284"/>
          </w:tcPr>
          <w:p>
            <w:pPr>
              <w:spacing w:after="0"/>
              <w:jc w:val="right"/>
            </w:pPr>
            <w:r>
              <w:rPr>
                <w:sz w:val="16"/>
              </w:rPr>
              <w:t>$2,537,111</w:t>
            </w:r>
          </w:p>
        </w:tc>
        <w:tc>
          <w:tcPr>
            <w:tcW w:type="dxa" w:w="1160"/>
          </w:tcPr>
          <w:p>
            <w:pPr>
              <w:spacing w:after="0"/>
              <w:jc w:val="right"/>
            </w:pPr>
            <w:r>
              <w:rPr>
                <w:sz w:val="16"/>
              </w:rPr>
              <w:t>$6,714,788</w:t>
            </w:r>
          </w:p>
        </w:tc>
        <w:tc>
          <w:tcPr>
            <w:tcW w:type="dxa" w:w="1168"/>
          </w:tcPr>
          <w:p>
            <w:pPr>
              <w:spacing w:after="0"/>
              <w:jc w:val="right"/>
            </w:pPr>
            <w:r>
              <w:rPr>
                <w:sz w:val="16"/>
              </w:rPr>
              <w:t>13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Cold Wave</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$46</w:t>
            </w:r>
          </w:p>
        </w:tc>
        <w:tc>
          <w:tcPr>
            <w:tcW w:type="dxa" w:w="1126"/>
          </w:tcPr>
          <w:p>
            <w:pPr>
              <w:spacing w:after="0"/>
              <w:jc w:val="right"/>
            </w:pPr>
            <w:r>
              <w:rPr>
                <w:sz w:val="16"/>
              </w:rPr>
              <w:t>$62,832</w:t>
            </w:r>
          </w:p>
        </w:tc>
        <w:tc>
          <w:tcPr>
            <w:tcW w:type="dxa" w:w="1284"/>
          </w:tcPr>
          <w:p>
            <w:pPr>
              <w:spacing w:after="0"/>
              <w:jc w:val="right"/>
            </w:pPr>
            <w:r>
              <w:rPr>
                <w:sz w:val="16"/>
              </w:rPr>
              <w:t>$3,360,567</w:t>
            </w:r>
          </w:p>
        </w:tc>
        <w:tc>
          <w:tcPr>
            <w:tcW w:type="dxa" w:w="1160"/>
          </w:tcPr>
          <w:p>
            <w:pPr>
              <w:spacing w:after="0"/>
              <w:jc w:val="right"/>
            </w:pPr>
            <w:r>
              <w:rPr>
                <w:sz w:val="16"/>
              </w:rPr>
              <w:t>$3,423,445</w:t>
            </w:r>
          </w:p>
        </w:tc>
        <w:tc>
          <w:tcPr>
            <w:tcW w:type="dxa" w:w="1168"/>
          </w:tcPr>
          <w:p>
            <w:pPr>
              <w:spacing w:after="0"/>
              <w:jc w:val="right"/>
            </w:pPr>
            <w:r>
              <w:rPr>
                <w:sz w:val="16"/>
              </w:rPr>
              <w:t>12</w:t>
            </w:r>
          </w:p>
        </w:tc>
        <w:tc>
          <w:tcPr>
            <w:tcW w:type="dxa" w:w="2095"/>
          </w:tcPr>
          <w:p>
            <w:pPr>
              <w:spacing w:after="0"/>
              <w:jc w:val="left"/>
            </w:pPr>
          </w:p>
        </w:tc>
        <w:tc>
          <w:tcPr>
            <w:tcW w:type="dxa" w:w="2017"/>
          </w:tcPr>
          <w:p>
            <w:pPr>
              <w:spacing w:after="0"/>
              <w:jc w:val="left"/>
            </w:pPr>
            <w:r>
              <w:rPr>
                <w:sz w:val="16"/>
              </w:rPr>
              <w:t>Includes 4 Frost/Freeze records, event types the NRI definition of this hazard leaves out.</w:t>
            </w:r>
          </w:p>
        </w:tc>
      </w:tr>
      <w:tr>
        <w:trPr>
          <w:cantSplit/>
        </w:trPr>
        <w:tc>
          <w:tcPr>
            <w:tcW w:type="dxa" w:w="681"/>
          </w:tcPr>
          <w:p>
            <w:pPr>
              <w:spacing w:after="0"/>
              <w:jc w:val="right"/>
            </w:pPr>
            <w:r>
              <w:rPr>
                <w:sz w:val="16"/>
              </w:rPr>
              <w:t>4</w:t>
            </w:r>
          </w:p>
        </w:tc>
        <w:tc>
          <w:tcPr>
            <w:tcW w:type="dxa" w:w="1037"/>
          </w:tcPr>
          <w:p>
            <w:pPr>
              <w:spacing w:after="0"/>
              <w:jc w:val="left"/>
            </w:pPr>
            <w:r>
              <w:rPr>
                <w:sz w:val="16"/>
              </w:rPr>
              <w:t>Earthquake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$1,671,978</w:t>
            </w:r>
          </w:p>
        </w:tc>
        <w:tc>
          <w:tcPr>
            <w:tcW w:type="dxa" w:w="1126"/>
          </w:tcPr>
          <w:p>
            <w:pPr>
              <w:spacing w:after="0"/>
              <w:jc w:val="right"/>
            </w:pPr>
          </w:p>
        </w:tc>
        <w:tc>
          <w:tcPr>
            <w:tcW w:type="dxa" w:w="1284"/>
          </w:tcPr>
          <w:p>
            <w:pPr>
              <w:spacing w:after="0"/>
              <w:jc w:val="right"/>
            </w:pPr>
            <w:r>
              <w:rPr>
                <w:sz w:val="16"/>
              </w:rPr>
              <w:t>$295,388</w:t>
            </w:r>
          </w:p>
        </w:tc>
        <w:tc>
          <w:tcPr>
            <w:tcW w:type="dxa" w:w="1160"/>
          </w:tcPr>
          <w:p>
            <w:pPr>
              <w:spacing w:after="0"/>
              <w:jc w:val="right"/>
            </w:pPr>
            <w:r>
              <w:rPr>
                <w:sz w:val="16"/>
              </w:rPr>
              <w:t>$1,967,366</w:t>
            </w:r>
          </w:p>
        </w:tc>
        <w:tc>
          <w:tcPr>
            <w:tcW w:type="dxa" w:w="1168"/>
          </w:tcPr>
          <w:p>
            <w:pPr>
              <w:spacing w:after="0"/>
              <w:jc w:val="right"/>
            </w:pPr>
          </w:p>
        </w:tc>
        <w:tc>
          <w:tcPr>
            <w:tcW w:type="dxa" w:w="2095"/>
          </w:tcPr>
          <w:p>
            <w:pPr>
              <w:spacing w:after="0"/>
              <w:jc w:val="left"/>
            </w:pPr>
          </w:p>
        </w:tc>
        <w:tc>
          <w:tcPr>
            <w:tcW w:type="dxa" w:w="2017"/>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5</w:t>
            </w:r>
          </w:p>
        </w:tc>
        <w:tc>
          <w:tcPr>
            <w:tcW w:type="dxa" w:w="1037"/>
          </w:tcPr>
          <w:p>
            <w:pPr>
              <w:spacing w:after="0"/>
              <w:jc w:val="left"/>
            </w:pPr>
            <w:r>
              <w:rPr>
                <w:sz w:val="16"/>
              </w:rPr>
              <w:t>Strong Wind</w:t>
            </w:r>
          </w:p>
        </w:tc>
        <w:tc>
          <w:tcPr>
            <w:tcW w:type="dxa" w:w="1209"/>
          </w:tcPr>
          <w:p>
            <w:pPr>
              <w:spacing w:after="0"/>
              <w:jc w:val="left"/>
            </w:pPr>
            <w:r>
              <w:rPr>
                <w:sz w:val="16"/>
              </w:rPr>
              <w:t>Relatively Moderate</w:t>
            </w:r>
          </w:p>
        </w:tc>
        <w:tc>
          <w:tcPr>
            <w:tcW w:type="dxa" w:w="1209"/>
          </w:tcPr>
          <w:p>
            <w:pPr>
              <w:spacing w:after="0"/>
              <w:jc w:val="left"/>
            </w:pPr>
            <w:r>
              <w:rPr>
                <w:sz w:val="16"/>
              </w:rPr>
              <w:t>Relatively High</w:t>
            </w:r>
          </w:p>
        </w:tc>
        <w:tc>
          <w:tcPr>
            <w:tcW w:type="dxa" w:w="1126"/>
          </w:tcPr>
          <w:p>
            <w:pPr>
              <w:spacing w:after="0"/>
              <w:jc w:val="right"/>
            </w:pPr>
            <w:r>
              <w:rPr>
                <w:sz w:val="16"/>
              </w:rPr>
              <w:t>$159,208</w:t>
            </w:r>
          </w:p>
        </w:tc>
        <w:tc>
          <w:tcPr>
            <w:tcW w:type="dxa" w:w="1126"/>
          </w:tcPr>
          <w:p>
            <w:pPr>
              <w:spacing w:after="0"/>
              <w:jc w:val="right"/>
            </w:pPr>
            <w:r>
              <w:rPr>
                <w:sz w:val="16"/>
              </w:rPr>
              <w:t>$11,283</w:t>
            </w:r>
          </w:p>
        </w:tc>
        <w:tc>
          <w:tcPr>
            <w:tcW w:type="dxa" w:w="1284"/>
          </w:tcPr>
          <w:p>
            <w:pPr>
              <w:spacing w:after="0"/>
              <w:jc w:val="right"/>
            </w:pPr>
            <w:r>
              <w:rPr>
                <w:sz w:val="16"/>
              </w:rPr>
              <w:t>$1,694,061</w:t>
            </w:r>
          </w:p>
        </w:tc>
        <w:tc>
          <w:tcPr>
            <w:tcW w:type="dxa" w:w="1160"/>
          </w:tcPr>
          <w:p>
            <w:pPr>
              <w:spacing w:after="0"/>
              <w:jc w:val="right"/>
            </w:pPr>
            <w:r>
              <w:rPr>
                <w:sz w:val="16"/>
              </w:rPr>
              <w:t>$1,864,551</w:t>
            </w:r>
          </w:p>
        </w:tc>
        <w:tc>
          <w:tcPr>
            <w:tcW w:type="dxa" w:w="1168"/>
          </w:tcPr>
          <w:p>
            <w:pPr>
              <w:spacing w:after="0"/>
              <w:jc w:val="right"/>
            </w:pPr>
            <w:r>
              <w:rPr>
                <w:sz w:val="16"/>
              </w:rPr>
              <w:t>303</w:t>
            </w:r>
          </w:p>
        </w:tc>
        <w:tc>
          <w:tcPr>
            <w:tcW w:type="dxa" w:w="2095"/>
          </w:tcPr>
          <w:p>
            <w:pPr>
              <w:spacing w:after="0"/>
              <w:jc w:val="left"/>
            </w:pPr>
          </w:p>
        </w:tc>
        <w:tc>
          <w:tcPr>
            <w:tcW w:type="dxa" w:w="2017"/>
          </w:tcPr>
          <w:p>
            <w:pPr>
              <w:spacing w:after="0"/>
              <w:jc w:val="left"/>
            </w:pPr>
            <w:r>
              <w:rPr>
                <w:sz w:val="16"/>
              </w:rPr>
              <w:t>Includes 14 High Wind records and 8 Strong Wind records, event types the NRI definition of this hazard leaves out.</w:t>
            </w:r>
          </w:p>
        </w:tc>
      </w:tr>
      <w:tr>
        <w:trPr>
          <w:cantSplit/>
        </w:trPr>
        <w:tc>
          <w:tcPr>
            <w:tcW w:type="dxa" w:w="681"/>
          </w:tcPr>
          <w:p>
            <w:pPr>
              <w:spacing w:after="0"/>
              <w:jc w:val="right"/>
            </w:pPr>
            <w:r>
              <w:rPr>
                <w:sz w:val="16"/>
              </w:rPr>
              <w:t>6</w:t>
            </w:r>
          </w:p>
        </w:tc>
        <w:tc>
          <w:tcPr>
            <w:tcW w:type="dxa" w:w="1037"/>
          </w:tcPr>
          <w:p>
            <w:pPr>
              <w:spacing w:after="0"/>
              <w:jc w:val="left"/>
            </w:pPr>
            <w:r>
              <w:rPr>
                <w:sz w:val="16"/>
              </w:rPr>
              <w:t>Ice Storm</w:t>
            </w:r>
          </w:p>
        </w:tc>
        <w:tc>
          <w:tcPr>
            <w:tcW w:type="dxa" w:w="1209"/>
          </w:tcPr>
          <w:p>
            <w:pPr>
              <w:spacing w:after="0"/>
              <w:jc w:val="left"/>
            </w:pPr>
            <w:r>
              <w:rPr>
                <w:sz w:val="16"/>
              </w:rPr>
              <w:t>Relatively High</w:t>
            </w:r>
          </w:p>
        </w:tc>
        <w:tc>
          <w:tcPr>
            <w:tcW w:type="dxa" w:w="1209"/>
          </w:tcPr>
          <w:p>
            <w:pPr>
              <w:spacing w:after="0"/>
              <w:jc w:val="left"/>
            </w:pPr>
            <w:r>
              <w:rPr>
                <w:sz w:val="16"/>
              </w:rPr>
              <w:t>Very High</w:t>
            </w:r>
          </w:p>
        </w:tc>
        <w:tc>
          <w:tcPr>
            <w:tcW w:type="dxa" w:w="1126"/>
          </w:tcPr>
          <w:p>
            <w:pPr>
              <w:spacing w:after="0"/>
              <w:jc w:val="right"/>
            </w:pPr>
            <w:r>
              <w:rPr>
                <w:sz w:val="16"/>
              </w:rPr>
              <w:t>$1,400,568</w:t>
            </w:r>
          </w:p>
        </w:tc>
        <w:tc>
          <w:tcPr>
            <w:tcW w:type="dxa" w:w="1126"/>
          </w:tcPr>
          <w:p>
            <w:pPr>
              <w:spacing w:after="0"/>
              <w:jc w:val="right"/>
            </w:pPr>
          </w:p>
        </w:tc>
        <w:tc>
          <w:tcPr>
            <w:tcW w:type="dxa" w:w="1284"/>
          </w:tcPr>
          <w:p>
            <w:pPr>
              <w:spacing w:after="0"/>
              <w:jc w:val="right"/>
            </w:pPr>
            <w:r>
              <w:rPr>
                <w:sz w:val="16"/>
              </w:rPr>
              <w:t>$265,920</w:t>
            </w:r>
          </w:p>
        </w:tc>
        <w:tc>
          <w:tcPr>
            <w:tcW w:type="dxa" w:w="1160"/>
          </w:tcPr>
          <w:p>
            <w:pPr>
              <w:spacing w:after="0"/>
              <w:jc w:val="right"/>
            </w:pPr>
            <w:r>
              <w:rPr>
                <w:sz w:val="16"/>
              </w:rPr>
              <w:t>$1,666,488</w:t>
            </w:r>
          </w:p>
        </w:tc>
        <w:tc>
          <w:tcPr>
            <w:tcW w:type="dxa" w:w="1168"/>
          </w:tcPr>
          <w:p>
            <w:pPr>
              <w:spacing w:after="0"/>
              <w:jc w:val="right"/>
            </w:pPr>
            <w:r>
              <w:rPr>
                <w:sz w:val="16"/>
              </w:rPr>
              <w:t>9</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Lightning</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$85,188</w:t>
            </w:r>
          </w:p>
        </w:tc>
        <w:tc>
          <w:tcPr>
            <w:tcW w:type="dxa" w:w="1126"/>
          </w:tcPr>
          <w:p>
            <w:pPr>
              <w:spacing w:after="0"/>
              <w:jc w:val="right"/>
            </w:pPr>
          </w:p>
        </w:tc>
        <w:tc>
          <w:tcPr>
            <w:tcW w:type="dxa" w:w="1284"/>
          </w:tcPr>
          <w:p>
            <w:pPr>
              <w:spacing w:after="0"/>
              <w:jc w:val="right"/>
            </w:pPr>
            <w:r>
              <w:rPr>
                <w:sz w:val="16"/>
              </w:rPr>
              <w:t>$683,580</w:t>
            </w:r>
          </w:p>
        </w:tc>
        <w:tc>
          <w:tcPr>
            <w:tcW w:type="dxa" w:w="1160"/>
          </w:tcPr>
          <w:p>
            <w:pPr>
              <w:spacing w:after="0"/>
              <w:jc w:val="right"/>
            </w:pPr>
            <w:r>
              <w:rPr>
                <w:sz w:val="16"/>
              </w:rPr>
              <w:t>$768,769</w:t>
            </w:r>
          </w:p>
        </w:tc>
        <w:tc>
          <w:tcPr>
            <w:tcW w:type="dxa" w:w="1168"/>
          </w:tcPr>
          <w:p>
            <w:pPr>
              <w:spacing w:after="0"/>
              <w:jc w:val="right"/>
            </w:pPr>
            <w:r>
              <w:rPr>
                <w:sz w:val="16"/>
              </w:rPr>
              <w:t>24</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Hurricane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$542,278</w:t>
            </w:r>
          </w:p>
        </w:tc>
        <w:tc>
          <w:tcPr>
            <w:tcW w:type="dxa" w:w="1126"/>
          </w:tcPr>
          <w:p>
            <w:pPr>
              <w:spacing w:after="0"/>
              <w:jc w:val="right"/>
            </w:pPr>
            <w:r>
              <w:rPr>
                <w:sz w:val="16"/>
              </w:rPr>
              <w:t>$176,280</w:t>
            </w:r>
          </w:p>
        </w:tc>
        <w:tc>
          <w:tcPr>
            <w:tcW w:type="dxa" w:w="1284"/>
          </w:tcPr>
          <w:p>
            <w:pPr>
              <w:spacing w:after="0"/>
              <w:jc w:val="right"/>
            </w:pPr>
            <w:r>
              <w:rPr>
                <w:sz w:val="16"/>
              </w:rPr>
              <w:t>$25,576</w:t>
            </w:r>
          </w:p>
        </w:tc>
        <w:tc>
          <w:tcPr>
            <w:tcW w:type="dxa" w:w="1160"/>
          </w:tcPr>
          <w:p>
            <w:pPr>
              <w:spacing w:after="0"/>
              <w:jc w:val="right"/>
            </w:pPr>
            <w:r>
              <w:rPr>
                <w:sz w:val="16"/>
              </w:rPr>
              <w:t>$744,134</w:t>
            </w:r>
          </w:p>
        </w:tc>
        <w:tc>
          <w:tcPr>
            <w:tcW w:type="dxa" w:w="1168"/>
          </w:tcPr>
          <w:p>
            <w:pPr>
              <w:spacing w:after="0"/>
              <w:jc w:val="right"/>
            </w:pPr>
            <w:r>
              <w:rPr>
                <w:sz w:val="16"/>
              </w:rPr>
              <w:t>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Heat Wave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$34</w:t>
            </w:r>
          </w:p>
        </w:tc>
        <w:tc>
          <w:tcPr>
            <w:tcW w:type="dxa" w:w="1126"/>
          </w:tcPr>
          <w:p>
            <w:pPr>
              <w:spacing w:after="0"/>
              <w:jc w:val="right"/>
            </w:pPr>
            <w:r>
              <w:rPr>
                <w:sz w:val="16"/>
              </w:rPr>
              <w:t>$44</w:t>
            </w:r>
          </w:p>
        </w:tc>
        <w:tc>
          <w:tcPr>
            <w:tcW w:type="dxa" w:w="1284"/>
          </w:tcPr>
          <w:p>
            <w:pPr>
              <w:spacing w:after="0"/>
              <w:jc w:val="right"/>
            </w:pPr>
            <w:r>
              <w:rPr>
                <w:sz w:val="16"/>
              </w:rPr>
              <w:t>$381,154</w:t>
            </w:r>
          </w:p>
        </w:tc>
        <w:tc>
          <w:tcPr>
            <w:tcW w:type="dxa" w:w="1160"/>
          </w:tcPr>
          <w:p>
            <w:pPr>
              <w:spacing w:after="0"/>
              <w:jc w:val="right"/>
            </w:pPr>
            <w:r>
              <w:rPr>
                <w:sz w:val="16"/>
              </w:rPr>
              <w:t>$381,231</w:t>
            </w:r>
          </w:p>
        </w:tc>
        <w:tc>
          <w:tcPr>
            <w:tcW w:type="dxa" w:w="1168"/>
          </w:tcPr>
          <w:p>
            <w:pPr>
              <w:spacing w:after="0"/>
              <w:jc w:val="right"/>
            </w:pPr>
            <w:r>
              <w:rPr>
                <w:sz w:val="16"/>
              </w:rPr>
              <w:t>2</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Hail</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$369,048</w:t>
            </w:r>
          </w:p>
        </w:tc>
        <w:tc>
          <w:tcPr>
            <w:tcW w:type="dxa" w:w="1126"/>
          </w:tcPr>
          <w:p>
            <w:pPr>
              <w:spacing w:after="0"/>
              <w:jc w:val="right"/>
            </w:pPr>
            <w:r>
              <w:rPr>
                <w:sz w:val="16"/>
              </w:rPr>
              <w:t>$6,631</w:t>
            </w:r>
          </w:p>
        </w:tc>
        <w:tc>
          <w:tcPr>
            <w:tcW w:type="dxa" w:w="1284"/>
          </w:tcPr>
          <w:p>
            <w:pPr>
              <w:spacing w:after="0"/>
              <w:jc w:val="right"/>
            </w:pPr>
            <w:r>
              <w:rPr>
                <w:sz w:val="16"/>
              </w:rPr>
              <w:t>$762</w:t>
            </w:r>
          </w:p>
        </w:tc>
        <w:tc>
          <w:tcPr>
            <w:tcW w:type="dxa" w:w="1160"/>
          </w:tcPr>
          <w:p>
            <w:pPr>
              <w:spacing w:after="0"/>
              <w:jc w:val="right"/>
            </w:pPr>
            <w:r>
              <w:rPr>
                <w:sz w:val="16"/>
              </w:rPr>
              <w:t>$376,441</w:t>
            </w:r>
          </w:p>
        </w:tc>
        <w:tc>
          <w:tcPr>
            <w:tcW w:type="dxa" w:w="1168"/>
          </w:tcPr>
          <w:p>
            <w:pPr>
              <w:spacing w:after="0"/>
              <w:jc w:val="right"/>
            </w:pPr>
            <w:r>
              <w:rPr>
                <w:sz w:val="16"/>
              </w:rPr>
              <w:t>141</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Drought</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$209,087</w:t>
            </w:r>
          </w:p>
        </w:tc>
        <w:tc>
          <w:tcPr>
            <w:tcW w:type="dxa" w:w="1284"/>
          </w:tcPr>
          <w:p>
            <w:pPr>
              <w:spacing w:after="0"/>
              <w:jc w:val="right"/>
            </w:pPr>
          </w:p>
        </w:tc>
        <w:tc>
          <w:tcPr>
            <w:tcW w:type="dxa" w:w="1160"/>
          </w:tcPr>
          <w:p>
            <w:pPr>
              <w:spacing w:after="0"/>
              <w:jc w:val="right"/>
            </w:pPr>
            <w:r>
              <w:rPr>
                <w:sz w:val="16"/>
              </w:rPr>
              <w:t>$209,087</w:t>
            </w:r>
          </w:p>
        </w:tc>
        <w:tc>
          <w:tcPr>
            <w:tcW w:type="dxa" w:w="1168"/>
          </w:tcPr>
          <w:p>
            <w:pPr>
              <w:spacing w:after="0"/>
              <w:jc w:val="right"/>
            </w:pPr>
            <w:r>
              <w:rPr>
                <w:sz w:val="16"/>
              </w:rPr>
              <w:t>35</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Winter Weather</w:t>
            </w:r>
          </w:p>
        </w:tc>
        <w:tc>
          <w:tcPr>
            <w:tcW w:type="dxa" w:w="1209"/>
          </w:tcPr>
          <w:p>
            <w:pPr>
              <w:spacing w:after="0"/>
              <w:jc w:val="left"/>
            </w:pPr>
            <w:r>
              <w:rPr>
                <w:sz w:val="16"/>
              </w:rPr>
              <w:t>Relatively Low</w:t>
            </w:r>
          </w:p>
        </w:tc>
        <w:tc>
          <w:tcPr>
            <w:tcW w:type="dxa" w:w="1209"/>
          </w:tcPr>
          <w:p>
            <w:pPr>
              <w:spacing w:after="0"/>
              <w:jc w:val="left"/>
            </w:pPr>
            <w:r>
              <w:rPr>
                <w:sz w:val="16"/>
              </w:rPr>
              <w:t>Relatively Moderate</w:t>
            </w:r>
          </w:p>
        </w:tc>
        <w:tc>
          <w:tcPr>
            <w:tcW w:type="dxa" w:w="1126"/>
          </w:tcPr>
          <w:p>
            <w:pPr>
              <w:spacing w:after="0"/>
              <w:jc w:val="right"/>
            </w:pPr>
            <w:r>
              <w:rPr>
                <w:sz w:val="16"/>
              </w:rPr>
              <w:t>$7,470</w:t>
            </w:r>
          </w:p>
        </w:tc>
        <w:tc>
          <w:tcPr>
            <w:tcW w:type="dxa" w:w="1126"/>
          </w:tcPr>
          <w:p>
            <w:pPr>
              <w:spacing w:after="0"/>
              <w:jc w:val="right"/>
            </w:pPr>
            <w:r>
              <w:rPr>
                <w:sz w:val="16"/>
              </w:rPr>
              <w:t>$605</w:t>
            </w:r>
          </w:p>
        </w:tc>
        <w:tc>
          <w:tcPr>
            <w:tcW w:type="dxa" w:w="1284"/>
          </w:tcPr>
          <w:p>
            <w:pPr>
              <w:spacing w:after="0"/>
              <w:jc w:val="right"/>
            </w:pPr>
            <w:r>
              <w:rPr>
                <w:sz w:val="16"/>
              </w:rPr>
              <w:t>$101,722</w:t>
            </w:r>
          </w:p>
        </w:tc>
        <w:tc>
          <w:tcPr>
            <w:tcW w:type="dxa" w:w="1160"/>
          </w:tcPr>
          <w:p>
            <w:pPr>
              <w:spacing w:after="0"/>
              <w:jc w:val="right"/>
            </w:pPr>
            <w:r>
              <w:rPr>
                <w:sz w:val="16"/>
              </w:rPr>
              <w:t>$109,797</w:t>
            </w:r>
          </w:p>
        </w:tc>
        <w:tc>
          <w:tcPr>
            <w:tcW w:type="dxa" w:w="1168"/>
          </w:tcPr>
          <w:p>
            <w:pPr>
              <w:spacing w:after="0"/>
              <w:jc w:val="right"/>
            </w:pPr>
            <w:r>
              <w:rPr>
                <w:sz w:val="16"/>
              </w:rPr>
              <w:t>108</w:t>
            </w:r>
          </w:p>
        </w:tc>
        <w:tc>
          <w:tcPr>
            <w:tcW w:type="dxa" w:w="2095"/>
          </w:tcPr>
          <w:p>
            <w:pPr>
              <w:spacing w:after="0"/>
              <w:jc w:val="left"/>
            </w:pPr>
          </w:p>
        </w:tc>
        <w:tc>
          <w:tcPr>
            <w:tcW w:type="dxa" w:w="2017"/>
          </w:tcPr>
          <w:p>
            <w:pPr>
              <w:spacing w:after="0"/>
              <w:jc w:val="left"/>
            </w:pPr>
            <w:r>
              <w:rPr>
                <w:sz w:val="16"/>
              </w:rPr>
              <w:t>Includes 4 Sleet records, event types the NRI definition of this hazard leaves out.</w:t>
            </w:r>
          </w:p>
        </w:tc>
      </w:tr>
      <w:tr>
        <w:trPr>
          <w:cantSplit/>
        </w:trPr>
        <w:tc>
          <w:tcPr>
            <w:tcW w:type="dxa" w:w="681"/>
          </w:tcPr>
          <w:p>
            <w:pPr>
              <w:spacing w:after="0"/>
              <w:jc w:val="right"/>
            </w:pPr>
            <w:r>
              <w:rPr>
                <w:sz w:val="16"/>
              </w:rPr>
              <w:t>13</w:t>
            </w:r>
          </w:p>
        </w:tc>
        <w:tc>
          <w:tcPr>
            <w:tcW w:type="dxa" w:w="1037"/>
          </w:tcPr>
          <w:p>
            <w:pPr>
              <w:spacing w:after="0"/>
              <w:jc w:val="left"/>
            </w:pPr>
            <w:r>
              <w:rPr>
                <w:sz w:val="16"/>
              </w:rPr>
              <w:t>Wildfire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$34,280</w:t>
            </w:r>
          </w:p>
        </w:tc>
        <w:tc>
          <w:tcPr>
            <w:tcW w:type="dxa" w:w="1126"/>
          </w:tcPr>
          <w:p>
            <w:pPr>
              <w:spacing w:after="0"/>
              <w:jc w:val="right"/>
            </w:pPr>
            <w:r>
              <w:rPr>
                <w:sz w:val="16"/>
              </w:rPr>
              <w:t>$25</w:t>
            </w:r>
          </w:p>
        </w:tc>
        <w:tc>
          <w:tcPr>
            <w:tcW w:type="dxa" w:w="1284"/>
          </w:tcPr>
          <w:p>
            <w:pPr>
              <w:spacing w:after="0"/>
              <w:jc w:val="right"/>
            </w:pPr>
            <w:r>
              <w:rPr>
                <w:sz w:val="16"/>
              </w:rPr>
              <w:t>$4,610</w:t>
            </w:r>
          </w:p>
        </w:tc>
        <w:tc>
          <w:tcPr>
            <w:tcW w:type="dxa" w:w="1160"/>
          </w:tcPr>
          <w:p>
            <w:pPr>
              <w:spacing w:after="0"/>
              <w:jc w:val="right"/>
            </w:pPr>
            <w:r>
              <w:rPr>
                <w:sz w:val="16"/>
              </w:rPr>
              <w:t>$38,916</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209"/>
          </w:tcPr>
          <w:p>
            <w:pPr>
              <w:spacing w:after="0"/>
              <w:jc w:val="left"/>
            </w:pPr>
            <w:r>
              <w:rPr>
                <w:sz w:val="16"/>
              </w:rPr>
              <w:t>Relatively Low</w:t>
            </w:r>
          </w:p>
        </w:tc>
        <w:tc>
          <w:tcPr>
            <w:tcW w:type="dxa" w:w="1209"/>
          </w:tcPr>
          <w:p>
            <w:pPr>
              <w:spacing w:after="0"/>
              <w:jc w:val="left"/>
            </w:pPr>
            <w:r>
              <w:rPr>
                <w:sz w:val="16"/>
              </w:rPr>
              <w:t>Very Low</w:t>
            </w:r>
          </w:p>
        </w:tc>
        <w:tc>
          <w:tcPr>
            <w:tcW w:type="dxa" w:w="1126"/>
          </w:tcPr>
          <w:p>
            <w:pPr>
              <w:spacing w:after="0"/>
              <w:jc w:val="right"/>
            </w:pPr>
            <w:r>
              <w:rPr>
                <w:sz w:val="16"/>
              </w:rPr>
              <w:t>$3,726</w:t>
            </w:r>
          </w:p>
        </w:tc>
        <w:tc>
          <w:tcPr>
            <w:tcW w:type="dxa" w:w="1126"/>
          </w:tcPr>
          <w:p>
            <w:pPr>
              <w:spacing w:after="0"/>
              <w:jc w:val="right"/>
            </w:pPr>
          </w:p>
        </w:tc>
        <w:tc>
          <w:tcPr>
            <w:tcW w:type="dxa" w:w="1284"/>
          </w:tcPr>
          <w:p>
            <w:pPr>
              <w:spacing w:after="0"/>
              <w:jc w:val="right"/>
            </w:pPr>
            <w:r>
              <w:rPr>
                <w:sz w:val="16"/>
              </w:rPr>
              <w:t>$312</w:t>
            </w:r>
          </w:p>
        </w:tc>
        <w:tc>
          <w:tcPr>
            <w:tcW w:type="dxa" w:w="1160"/>
          </w:tcPr>
          <w:p>
            <w:pPr>
              <w:spacing w:after="0"/>
              <w:jc w:val="right"/>
            </w:pPr>
            <w:r>
              <w:rPr>
                <w:sz w:val="16"/>
              </w:rPr>
              <w:t>$4,038</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avalanche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coastal flooding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tsunami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volcanic activity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46 of 46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37 of 46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46 of 46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46 of 46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46 of 46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46 of 46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46 of 46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46 of 46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46 of 46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46 of 46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46 of 46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46 of 46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46 of 46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46 of 46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7"/>
        <w:gridCol w:w="1689"/>
        <w:gridCol w:w="1500"/>
        <w:gridCol w:w="1782"/>
        <w:gridCol w:w="2150"/>
        <w:gridCol w:w="1585"/>
        <w:gridCol w:w="1604"/>
        <w:gridCol w:w="2135"/>
      </w:tblGrid>
      <w:tr>
        <w:trPr>
          <w:cantSplit/>
          <w:tblHeader/>
        </w:trPr>
        <w:tc>
          <w:tcPr>
            <w:tcW w:type="dxa" w:w="1667"/>
            <w:shd w:val="clear" w:color="auto" w:fill="E8E8E8"/>
          </w:tcPr>
          <w:p>
            <w:pPr>
              <w:spacing w:after="0"/>
              <w:jc w:val="left"/>
            </w:pPr>
            <w:r>
              <w:rPr>
                <w:b/>
                <w:sz w:val="16"/>
              </w:rPr>
              <w:t>Hazard</w:t>
            </w:r>
          </w:p>
        </w:tc>
        <w:tc>
          <w:tcPr>
            <w:tcW w:type="dxa" w:w="1689"/>
            <w:shd w:val="clear" w:color="auto" w:fill="E8E8E8"/>
          </w:tcPr>
          <w:p>
            <w:pPr>
              <w:spacing w:after="0"/>
              <w:jc w:val="left"/>
            </w:pPr>
            <w:r>
              <w:rPr>
                <w:b/>
                <w:sz w:val="16"/>
              </w:rPr>
              <w:t>Scale</w:t>
            </w:r>
          </w:p>
        </w:tc>
        <w:tc>
          <w:tcPr>
            <w:tcW w:type="dxa" w:w="1500"/>
            <w:shd w:val="clear" w:color="auto" w:fill="E8E8E8"/>
          </w:tcPr>
          <w:p>
            <w:pPr>
              <w:spacing w:after="0"/>
              <w:jc w:val="right"/>
            </w:pPr>
            <w:r>
              <w:rPr>
                <w:b/>
                <w:sz w:val="16"/>
              </w:rPr>
              <w:t>Records</w:t>
            </w:r>
          </w:p>
          <w:p>
            <w:pPr>
              <w:spacing w:after="0"/>
              <w:jc w:val="right"/>
            </w:pPr>
            <w:r>
              <w:rPr>
                <w:i/>
                <w:color w:val="555555"/>
                <w:sz w:val="14"/>
              </w:rPr>
              <w:t>count, years</w:t>
            </w:r>
          </w:p>
        </w:tc>
        <w:tc>
          <w:tcPr>
            <w:tcW w:type="dxa" w:w="1782"/>
            <w:shd w:val="clear" w:color="auto" w:fill="E8E8E8"/>
          </w:tcPr>
          <w:p>
            <w:pPr>
              <w:spacing w:after="0"/>
              <w:jc w:val="left"/>
            </w:pPr>
            <w:r>
              <w:rPr>
                <w:b/>
                <w:sz w:val="16"/>
              </w:rPr>
              <w:t>Observed range</w:t>
            </w:r>
          </w:p>
        </w:tc>
        <w:tc>
          <w:tcPr>
            <w:tcW w:type="dxa" w:w="2150"/>
            <w:shd w:val="clear" w:color="auto" w:fill="E8E8E8"/>
          </w:tcPr>
          <w:p>
            <w:pPr>
              <w:spacing w:after="0"/>
              <w:jc w:val="left"/>
            </w:pPr>
            <w:r>
              <w:rPr>
                <w:b/>
                <w:sz w:val="16"/>
              </w:rPr>
              <w:t>Worst recorded event</w:t>
            </w:r>
          </w:p>
        </w:tc>
        <w:tc>
          <w:tcPr>
            <w:tcW w:type="dxa" w:w="1585"/>
            <w:shd w:val="clear" w:color="auto" w:fill="E8E8E8"/>
          </w:tcPr>
          <w:p>
            <w:pPr>
              <w:spacing w:after="0"/>
              <w:jc w:val="left"/>
            </w:pPr>
            <w:r>
              <w:rPr>
                <w:b/>
                <w:sz w:val="16"/>
              </w:rPr>
              <w:t>Most damaging (when different)</w:t>
            </w:r>
          </w:p>
        </w:tc>
        <w:tc>
          <w:tcPr>
            <w:tcW w:type="dxa" w:w="1604"/>
            <w:shd w:val="clear" w:color="auto" w:fill="E8E8E8"/>
          </w:tcPr>
          <w:p>
            <w:pPr>
              <w:spacing w:after="0"/>
              <w:jc w:val="left"/>
            </w:pPr>
            <w:r>
              <w:rPr>
                <w:b/>
                <w:sz w:val="16"/>
              </w:rPr>
              <w:t>How it applies to members</w:t>
            </w:r>
          </w:p>
        </w:tc>
        <w:tc>
          <w:tcPr>
            <w:tcW w:type="dxa" w:w="2135"/>
            <w:shd w:val="clear" w:color="auto" w:fill="E8E8E8"/>
          </w:tcPr>
          <w:p>
            <w:pPr>
              <w:spacing w:after="0"/>
              <w:jc w:val="left"/>
            </w:pPr>
            <w:r>
              <w:rPr>
                <w:b/>
                <w:sz w:val="16"/>
              </w:rPr>
              <w:t>Note</w:t>
            </w:r>
          </w:p>
        </w:tc>
      </w:tr>
      <w:tr>
        <w:trPr>
          <w:cantSplit/>
        </w:trPr>
        <w:tc>
          <w:tcPr>
            <w:tcW w:type="dxa" w:w="1667"/>
          </w:tcPr>
          <w:p>
            <w:pPr>
              <w:spacing w:after="0"/>
              <w:jc w:val="left"/>
            </w:pPr>
            <w:r>
              <w:rPr>
                <w:sz w:val="16"/>
              </w:rPr>
              <w:t>Avalanche</w:t>
            </w:r>
          </w:p>
        </w:tc>
        <w:tc>
          <w:tcPr>
            <w:tcW w:type="dxa" w:w="1689"/>
          </w:tcPr>
          <w:p>
            <w:pPr>
              <w:spacing w:after="0"/>
              <w:jc w:val="left"/>
            </w:pPr>
            <w:r>
              <w:rPr>
                <w:sz w:val="16"/>
              </w:rPr>
              <w:t>none (count and damage)</w:t>
            </w:r>
          </w:p>
        </w:tc>
        <w:tc>
          <w:tcPr>
            <w:tcW w:type="dxa" w:w="1500"/>
          </w:tcPr>
          <w:p>
            <w:pPr>
              <w:spacing w:after="0"/>
              <w:jc w:val="right"/>
            </w:pPr>
            <w:r>
              <w:rPr>
                <w:sz w:val="16"/>
              </w:rPr>
              <w:t>0</w:t>
            </w:r>
          </w:p>
        </w:tc>
        <w:tc>
          <w:tcPr>
            <w:tcW w:type="dxa" w:w="1782"/>
          </w:tcPr>
          <w:p>
            <w:pPr>
              <w:spacing w:after="0"/>
              <w:jc w:val="left"/>
            </w:pPr>
          </w:p>
        </w:tc>
        <w:tc>
          <w:tcPr>
            <w:tcW w:type="dxa" w:w="2150"/>
          </w:tcPr>
          <w:p>
            <w:pPr>
              <w:spacing w:after="0"/>
              <w:jc w:val="left"/>
            </w:pPr>
          </w:p>
        </w:tc>
        <w:tc>
          <w:tcPr>
            <w:tcW w:type="dxa" w:w="1585"/>
          </w:tcPr>
          <w:p>
            <w:pPr>
              <w:spacing w:after="0"/>
              <w:jc w:val="left"/>
            </w:pPr>
          </w:p>
        </w:tc>
        <w:tc>
          <w:tcPr>
            <w:tcW w:type="dxa" w:w="1604"/>
          </w:tcPr>
          <w:p>
            <w:pPr>
              <w:spacing w:after="0"/>
              <w:jc w:val="left"/>
            </w:pPr>
          </w:p>
        </w:tc>
        <w:tc>
          <w:tcPr>
            <w:tcW w:type="dxa" w:w="2135"/>
          </w:tcPr>
          <w:p>
            <w:pPr>
              <w:spacing w:after="0"/>
              <w:jc w:val="left"/>
            </w:pPr>
            <w:r>
              <w:rPr>
                <w:sz w:val="16"/>
              </w:rPr>
              <w:t>Physical measure: in event narratives only; local data required.</w:t>
            </w:r>
          </w:p>
        </w:tc>
      </w:tr>
      <w:tr>
        <w:trPr>
          <w:cantSplit/>
        </w:trPr>
        <w:tc>
          <w:tcPr>
            <w:tcW w:type="dxa" w:w="1667"/>
          </w:tcPr>
          <w:p>
            <w:pPr>
              <w:spacing w:after="0"/>
              <w:jc w:val="left"/>
            </w:pPr>
            <w:r>
              <w:rPr>
                <w:sz w:val="16"/>
              </w:rPr>
              <w:t>Coastal Flood, Storm Surge/Tide</w:t>
            </w:r>
          </w:p>
        </w:tc>
        <w:tc>
          <w:tcPr>
            <w:tcW w:type="dxa" w:w="1689"/>
          </w:tcPr>
          <w:p>
            <w:pPr>
              <w:spacing w:after="0"/>
              <w:jc w:val="left"/>
            </w:pPr>
            <w:r>
              <w:rPr>
                <w:sz w:val="16"/>
              </w:rPr>
              <w:t>none in data (FIRM for depth)</w:t>
            </w:r>
          </w:p>
        </w:tc>
        <w:tc>
          <w:tcPr>
            <w:tcW w:type="dxa" w:w="1500"/>
          </w:tcPr>
          <w:p>
            <w:pPr>
              <w:spacing w:after="0"/>
              <w:jc w:val="right"/>
            </w:pPr>
            <w:r>
              <w:rPr>
                <w:sz w:val="16"/>
              </w:rPr>
              <w:t>0</w:t>
            </w:r>
          </w:p>
        </w:tc>
        <w:tc>
          <w:tcPr>
            <w:tcW w:type="dxa" w:w="1782"/>
          </w:tcPr>
          <w:p>
            <w:pPr>
              <w:spacing w:after="0"/>
              <w:jc w:val="left"/>
            </w:pPr>
          </w:p>
        </w:tc>
        <w:tc>
          <w:tcPr>
            <w:tcW w:type="dxa" w:w="2150"/>
          </w:tcPr>
          <w:p>
            <w:pPr>
              <w:spacing w:after="0"/>
              <w:jc w:val="left"/>
            </w:pPr>
          </w:p>
        </w:tc>
        <w:tc>
          <w:tcPr>
            <w:tcW w:type="dxa" w:w="1585"/>
          </w:tcPr>
          <w:p>
            <w:pPr>
              <w:spacing w:after="0"/>
              <w:jc w:val="left"/>
            </w:pPr>
          </w:p>
        </w:tc>
        <w:tc>
          <w:tcPr>
            <w:tcW w:type="dxa" w:w="1604"/>
          </w:tcPr>
          <w:p>
            <w:pPr>
              <w:spacing w:after="0"/>
              <w:jc w:val="left"/>
            </w:pPr>
          </w:p>
        </w:tc>
        <w:tc>
          <w:tcPr>
            <w:tcW w:type="dxa" w:w="2135"/>
          </w:tcPr>
          <w:p>
            <w:pPr>
              <w:spacing w:after="0"/>
              <w:jc w:val="left"/>
            </w:pPr>
            <w:r>
              <w:rPr>
                <w:sz w:val="16"/>
              </w:rPr>
              <w:t>Flood depth: see the FEMA Flood Insurance Rate Map.</w:t>
            </w:r>
          </w:p>
        </w:tc>
      </w:tr>
      <w:tr>
        <w:trPr>
          <w:cantSplit/>
        </w:trPr>
        <w:tc>
          <w:tcPr>
            <w:tcW w:type="dxa" w:w="1667"/>
          </w:tcPr>
          <w:p>
            <w:pPr>
              <w:spacing w:after="0"/>
              <w:jc w:val="left"/>
            </w:pPr>
            <w:r>
              <w:rPr>
                <w:sz w:val="16"/>
              </w:rPr>
              <w:t>Cold/Wind Chill, Extreme Cold/Wind Chill</w:t>
            </w:r>
          </w:p>
        </w:tc>
        <w:tc>
          <w:tcPr>
            <w:tcW w:type="dxa" w:w="1689"/>
          </w:tcPr>
          <w:p>
            <w:pPr>
              <w:spacing w:after="0"/>
              <w:jc w:val="left"/>
            </w:pPr>
            <w:r>
              <w:rPr>
                <w:sz w:val="16"/>
              </w:rPr>
              <w:t>wind chill</w:t>
            </w:r>
          </w:p>
        </w:tc>
        <w:tc>
          <w:tcPr>
            <w:tcW w:type="dxa" w:w="1500"/>
          </w:tcPr>
          <w:p>
            <w:pPr>
              <w:spacing w:after="0"/>
              <w:jc w:val="right"/>
            </w:pPr>
            <w:r>
              <w:rPr>
                <w:sz w:val="16"/>
              </w:rPr>
              <w:t>8, 1997 to 2026 (8 zone-level)</w:t>
            </w:r>
          </w:p>
        </w:tc>
        <w:tc>
          <w:tcPr>
            <w:tcW w:type="dxa" w:w="1782"/>
          </w:tcPr>
          <w:p>
            <w:pPr>
              <w:spacing w:after="0"/>
              <w:jc w:val="left"/>
            </w:pPr>
            <w:r>
              <w:rPr>
                <w:sz w:val="16"/>
              </w:rPr>
              <w:t>1 day to 31 days (median 2 days); 8 with a recorded value</w:t>
            </w:r>
          </w:p>
        </w:tc>
        <w:tc>
          <w:tcPr>
            <w:tcW w:type="dxa" w:w="2150"/>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585"/>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135"/>
          </w:tcPr>
          <w:p>
            <w:pPr>
              <w:spacing w:after="0"/>
              <w:jc w:val="left"/>
            </w:pPr>
            <w:r>
              <w:rPr>
                <w:sz w:val="16"/>
              </w:rPr>
              <w:t>Wind chill: in event narratives only; local data required.</w:t>
            </w:r>
          </w:p>
        </w:tc>
      </w:tr>
      <w:tr>
        <w:trPr>
          <w:cantSplit/>
        </w:trPr>
        <w:tc>
          <w:tcPr>
            <w:tcW w:type="dxa" w:w="1667"/>
          </w:tcPr>
          <w:p>
            <w:pPr>
              <w:spacing w:after="0"/>
              <w:jc w:val="left"/>
            </w:pPr>
            <w:r>
              <w:rPr>
                <w:sz w:val="16"/>
              </w:rPr>
              <w:t>Frost/Freeze (outside NRI Cold Wave definition)</w:t>
            </w:r>
          </w:p>
        </w:tc>
        <w:tc>
          <w:tcPr>
            <w:tcW w:type="dxa" w:w="1689"/>
          </w:tcPr>
          <w:p>
            <w:pPr>
              <w:spacing w:after="0"/>
              <w:jc w:val="left"/>
            </w:pPr>
            <w:r>
              <w:rPr>
                <w:sz w:val="16"/>
              </w:rPr>
              <w:t>crop damage</w:t>
            </w:r>
          </w:p>
        </w:tc>
        <w:tc>
          <w:tcPr>
            <w:tcW w:type="dxa" w:w="1500"/>
          </w:tcPr>
          <w:p>
            <w:pPr>
              <w:spacing w:after="0"/>
              <w:jc w:val="right"/>
            </w:pPr>
            <w:r>
              <w:rPr>
                <w:sz w:val="16"/>
              </w:rPr>
              <w:t>4, 2002 to 2007 (4 zone-level)</w:t>
            </w:r>
          </w:p>
        </w:tc>
        <w:tc>
          <w:tcPr>
            <w:tcW w:type="dxa" w:w="1782"/>
          </w:tcPr>
          <w:p>
            <w:pPr>
              <w:spacing w:after="0"/>
              <w:jc w:val="left"/>
            </w:pPr>
          </w:p>
        </w:tc>
        <w:tc>
          <w:tcPr>
            <w:tcW w:type="dxa" w:w="2150"/>
          </w:tcPr>
          <w:p>
            <w:pPr>
              <w:spacing w:after="0"/>
              <w:jc w:val="left"/>
            </w:pPr>
            <w:r>
              <w:rPr>
                <w:sz w:val="16"/>
              </w:rPr>
              <w:t>Frost/Freeze, 2007-04-08, $1,000,000 crop damage, reported for the zone (2007 dollars); NWS zone NCZ036 (IREDELL), zone-level: may include parts of neighboring counties</w:t>
            </w:r>
          </w:p>
        </w:tc>
        <w:tc>
          <w:tcPr>
            <w:tcW w:type="dxa" w:w="1585"/>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135"/>
          </w:tcPr>
          <w:p>
            <w:pPr>
              <w:spacing w:after="0"/>
              <w:jc w:val="left"/>
            </w:pPr>
            <w:r>
              <w:rPr>
                <w:sz w:val="16"/>
              </w:rPr>
              <w:t>Temperature: in event narratives only; local data required.</w:t>
            </w:r>
          </w:p>
        </w:tc>
      </w:tr>
      <w:tr>
        <w:trPr>
          <w:cantSplit/>
        </w:trPr>
        <w:tc>
          <w:tcPr>
            <w:tcW w:type="dxa" w:w="1667"/>
          </w:tcPr>
          <w:p>
            <w:pPr>
              <w:spacing w:after="0"/>
              <w:jc w:val="left"/>
            </w:pPr>
            <w:r>
              <w:rPr>
                <w:sz w:val="16"/>
              </w:rPr>
              <w:t>Drought</w:t>
            </w:r>
          </w:p>
        </w:tc>
        <w:tc>
          <w:tcPr>
            <w:tcW w:type="dxa" w:w="1689"/>
          </w:tcPr>
          <w:p>
            <w:pPr>
              <w:spacing w:after="0"/>
              <w:jc w:val="left"/>
            </w:pPr>
            <w:r>
              <w:rPr>
                <w:sz w:val="16"/>
              </w:rPr>
              <w:t>US Drought Monitor D-scale</w:t>
            </w:r>
          </w:p>
        </w:tc>
        <w:tc>
          <w:tcPr>
            <w:tcW w:type="dxa" w:w="1500"/>
          </w:tcPr>
          <w:p>
            <w:pPr>
              <w:spacing w:after="0"/>
              <w:jc w:val="right"/>
            </w:pPr>
            <w:r>
              <w:rPr>
                <w:sz w:val="16"/>
              </w:rPr>
              <w:t>35, 1998 to 2026 (35 zone-level)</w:t>
            </w:r>
          </w:p>
        </w:tc>
        <w:tc>
          <w:tcPr>
            <w:tcW w:type="dxa" w:w="1782"/>
          </w:tcPr>
          <w:p>
            <w:pPr>
              <w:spacing w:after="0"/>
              <w:jc w:val="left"/>
            </w:pPr>
            <w:r>
              <w:rPr>
                <w:sz w:val="16"/>
              </w:rPr>
              <w:t>31 days to 276 days (median 61 days); 12 with a recorded value</w:t>
            </w:r>
          </w:p>
        </w:tc>
        <w:tc>
          <w:tcPr>
            <w:tcW w:type="dxa" w:w="2150"/>
          </w:tcPr>
          <w:p>
            <w:pPr>
              <w:spacing w:after="0"/>
              <w:jc w:val="left"/>
            </w:pPr>
            <w:r>
              <w:rPr>
                <w:sz w:val="16"/>
              </w:rPr>
              <w:t>276 days (9 months), 2007-05-01 to 2008-01-31, a run of 9 consecutive Storm Events drought records, zone-level</w:t>
            </w:r>
          </w:p>
        </w:tc>
        <w:tc>
          <w:tcPr>
            <w:tcW w:type="dxa" w:w="1585"/>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13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7"/>
          </w:tcPr>
          <w:p>
            <w:pPr>
              <w:spacing w:after="0"/>
              <w:jc w:val="left"/>
            </w:pPr>
            <w:r>
              <w:rPr>
                <w:sz w:val="16"/>
              </w:rPr>
              <w:t>Earthquake</w:t>
            </w:r>
          </w:p>
        </w:tc>
        <w:tc>
          <w:tcPr>
            <w:tcW w:type="dxa" w:w="1689"/>
          </w:tcPr>
          <w:p>
            <w:pPr>
              <w:spacing w:after="0"/>
              <w:jc w:val="left"/>
            </w:pPr>
            <w:r>
              <w:rPr>
                <w:sz w:val="16"/>
              </w:rPr>
              <w:t>Modified Mercalli (local data)</w:t>
            </w:r>
          </w:p>
        </w:tc>
        <w:tc>
          <w:tcPr>
            <w:tcW w:type="dxa" w:w="1500"/>
          </w:tcPr>
          <w:p>
            <w:pPr>
              <w:spacing w:after="0"/>
              <w:jc w:val="right"/>
            </w:pPr>
            <w:r>
              <w:rPr>
                <w:sz w:val="16"/>
              </w:rPr>
              <w:t>0</w:t>
            </w:r>
          </w:p>
        </w:tc>
        <w:tc>
          <w:tcPr>
            <w:tcW w:type="dxa" w:w="1782"/>
          </w:tcPr>
          <w:p>
            <w:pPr>
              <w:spacing w:after="0"/>
              <w:jc w:val="left"/>
            </w:pPr>
          </w:p>
        </w:tc>
        <w:tc>
          <w:tcPr>
            <w:tcW w:type="dxa" w:w="2150"/>
          </w:tcPr>
          <w:p>
            <w:pPr>
              <w:spacing w:after="0"/>
              <w:jc w:val="left"/>
            </w:pPr>
          </w:p>
        </w:tc>
        <w:tc>
          <w:tcPr>
            <w:tcW w:type="dxa" w:w="1585"/>
          </w:tcPr>
          <w:p>
            <w:pPr>
              <w:spacing w:after="0"/>
              <w:jc w:val="left"/>
            </w:pPr>
          </w:p>
        </w:tc>
        <w:tc>
          <w:tcPr>
            <w:tcW w:type="dxa" w:w="1604"/>
          </w:tcPr>
          <w:p>
            <w:pPr>
              <w:spacing w:after="0"/>
              <w:jc w:val="left"/>
            </w:pPr>
          </w:p>
        </w:tc>
        <w:tc>
          <w:tcPr>
            <w:tcW w:type="dxa" w:w="2135"/>
          </w:tcPr>
          <w:p>
            <w:pPr>
              <w:spacing w:after="0"/>
              <w:jc w:val="left"/>
            </w:pPr>
            <w:r>
              <w:rPr>
                <w:sz w:val="16"/>
              </w:rPr>
              <w:t>No Storm Events record; local data required (e.g., USGS).</w:t>
            </w:r>
          </w:p>
        </w:tc>
      </w:tr>
      <w:tr>
        <w:trPr>
          <w:cantSplit/>
        </w:trPr>
        <w:tc>
          <w:tcPr>
            <w:tcW w:type="dxa" w:w="1667"/>
          </w:tcPr>
          <w:p>
            <w:pPr>
              <w:spacing w:after="0"/>
              <w:jc w:val="left"/>
            </w:pPr>
            <w:r>
              <w:rPr>
                <w:sz w:val="16"/>
              </w:rPr>
              <w:t>Hail</w:t>
            </w:r>
          </w:p>
        </w:tc>
        <w:tc>
          <w:tcPr>
            <w:tcW w:type="dxa" w:w="1689"/>
          </w:tcPr>
          <w:p>
            <w:pPr>
              <w:spacing w:after="0"/>
              <w:jc w:val="left"/>
            </w:pPr>
            <w:r>
              <w:rPr>
                <w:sz w:val="16"/>
              </w:rPr>
              <w:t>hail size (inches)</w:t>
            </w:r>
          </w:p>
        </w:tc>
        <w:tc>
          <w:tcPr>
            <w:tcW w:type="dxa" w:w="1500"/>
          </w:tcPr>
          <w:p>
            <w:pPr>
              <w:spacing w:after="0"/>
              <w:jc w:val="right"/>
            </w:pPr>
            <w:r>
              <w:rPr>
                <w:sz w:val="16"/>
              </w:rPr>
              <w:t>163, 1983 to 2026</w:t>
            </w:r>
          </w:p>
        </w:tc>
        <w:tc>
          <w:tcPr>
            <w:tcW w:type="dxa" w:w="1782"/>
          </w:tcPr>
          <w:p>
            <w:pPr>
              <w:spacing w:after="0"/>
              <w:jc w:val="left"/>
            </w:pPr>
            <w:r>
              <w:rPr>
                <w:sz w:val="16"/>
              </w:rPr>
              <w:t>0.75 in to 2.75 in (median 0.88 in); 163 with a recorded value</w:t>
            </w:r>
          </w:p>
        </w:tc>
        <w:tc>
          <w:tcPr>
            <w:tcW w:type="dxa" w:w="2150"/>
          </w:tcPr>
          <w:p>
            <w:pPr>
              <w:spacing w:after="0"/>
              <w:jc w:val="left"/>
            </w:pPr>
            <w:r>
              <w:rPr>
                <w:sz w:val="16"/>
              </w:rPr>
              <w:t>2.75 in hail, 1988-05-03</w:t>
            </w:r>
          </w:p>
        </w:tc>
        <w:tc>
          <w:tcPr>
            <w:tcW w:type="dxa" w:w="1585"/>
          </w:tcPr>
          <w:p>
            <w:pPr>
              <w:spacing w:after="0"/>
              <w:jc w:val="left"/>
            </w:pPr>
            <w:r>
              <w:rPr>
                <w:sz w:val="16"/>
              </w:rPr>
              <w:t>Hail, 1997-05-01, $10,000 property; crops not reported (1997 dollars)</w:t>
            </w:r>
          </w:p>
        </w:tc>
        <w:tc>
          <w:tcPr>
            <w:tcW w:type="dxa" w:w="1604"/>
          </w:tcPr>
          <w:p>
            <w:pPr>
              <w:spacing w:after="0"/>
              <w:jc w:val="left"/>
            </w:pPr>
            <w:r>
              <w:rPr>
                <w:sz w:val="16"/>
              </w:rPr>
              <w:t>Event records naming member places: Statesville city (37 records), Mooresville town (31 records), Harmony town (11 records), Love Valley town (7 records), Troutman town (7 records).</w:t>
            </w:r>
          </w:p>
        </w:tc>
        <w:tc>
          <w:tcPr>
            <w:tcW w:type="dxa" w:w="2135"/>
          </w:tcPr>
          <w:p>
            <w:pPr>
              <w:spacing w:after="0"/>
              <w:jc w:val="left"/>
            </w:pPr>
          </w:p>
        </w:tc>
      </w:tr>
      <w:tr>
        <w:trPr>
          <w:cantSplit/>
        </w:trPr>
        <w:tc>
          <w:tcPr>
            <w:tcW w:type="dxa" w:w="1667"/>
          </w:tcPr>
          <w:p>
            <w:pPr>
              <w:spacing w:after="0"/>
              <w:jc w:val="left"/>
            </w:pPr>
            <w:r>
              <w:rPr>
                <w:sz w:val="16"/>
              </w:rPr>
              <w:t>Excessive Heat, Heat</w:t>
            </w:r>
          </w:p>
        </w:tc>
        <w:tc>
          <w:tcPr>
            <w:tcW w:type="dxa" w:w="1689"/>
          </w:tcPr>
          <w:p>
            <w:pPr>
              <w:spacing w:after="0"/>
              <w:jc w:val="left"/>
            </w:pPr>
            <w:r>
              <w:rPr>
                <w:sz w:val="16"/>
              </w:rPr>
              <w:t>heat index (narratives)</w:t>
            </w:r>
          </w:p>
        </w:tc>
        <w:tc>
          <w:tcPr>
            <w:tcW w:type="dxa" w:w="1500"/>
          </w:tcPr>
          <w:p>
            <w:pPr>
              <w:spacing w:after="0"/>
              <w:jc w:val="right"/>
            </w:pPr>
            <w:r>
              <w:rPr>
                <w:sz w:val="16"/>
              </w:rPr>
              <w:t>2, 2012 to 2012 (2 zone-level)</w:t>
            </w:r>
          </w:p>
        </w:tc>
        <w:tc>
          <w:tcPr>
            <w:tcW w:type="dxa" w:w="1782"/>
          </w:tcPr>
          <w:p>
            <w:pPr>
              <w:spacing w:after="0"/>
              <w:jc w:val="left"/>
            </w:pPr>
            <w:r>
              <w:rPr>
                <w:sz w:val="16"/>
              </w:rPr>
              <w:t>3 days; 1 with a recorded value</w:t>
            </w:r>
          </w:p>
        </w:tc>
        <w:tc>
          <w:tcPr>
            <w:tcW w:type="dxa" w:w="2150"/>
          </w:tcPr>
          <w:p>
            <w:pPr>
              <w:spacing w:after="0"/>
              <w:jc w:val="left"/>
            </w:pPr>
            <w:r>
              <w:rPr>
                <w:sz w:val="16"/>
              </w:rPr>
              <w:t>3 consecutive days, 2012-06-29 to 2012-07-01, zone-level</w:t>
            </w:r>
          </w:p>
        </w:tc>
        <w:tc>
          <w:tcPr>
            <w:tcW w:type="dxa" w:w="1585"/>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135"/>
          </w:tcPr>
          <w:p>
            <w:pPr>
              <w:spacing w:after="0"/>
              <w:jc w:val="left"/>
            </w:pPr>
            <w:r>
              <w:rPr>
                <w:sz w:val="16"/>
              </w:rPr>
              <w:t>Heat index: in event narratives only; local data required.</w:t>
            </w:r>
          </w:p>
        </w:tc>
      </w:tr>
      <w:tr>
        <w:trPr>
          <w:cantSplit/>
        </w:trPr>
        <w:tc>
          <w:tcPr>
            <w:tcW w:type="dxa" w:w="1667"/>
          </w:tcPr>
          <w:p>
            <w:pPr>
              <w:spacing w:after="0"/>
              <w:jc w:val="left"/>
            </w:pPr>
            <w:r>
              <w:rPr>
                <w:sz w:val="16"/>
              </w:rPr>
              <w:t>Hurricane, Tropical Storm, Tropical Depression</w:t>
            </w:r>
          </w:p>
        </w:tc>
        <w:tc>
          <w:tcPr>
            <w:tcW w:type="dxa" w:w="1689"/>
          </w:tcPr>
          <w:p>
            <w:pPr>
              <w:spacing w:after="0"/>
              <w:jc w:val="left"/>
            </w:pPr>
            <w:r>
              <w:rPr>
                <w:sz w:val="16"/>
              </w:rPr>
              <w:t>Saffir-Simpson</w:t>
            </w:r>
          </w:p>
        </w:tc>
        <w:tc>
          <w:tcPr>
            <w:tcW w:type="dxa" w:w="1500"/>
          </w:tcPr>
          <w:p>
            <w:pPr>
              <w:spacing w:after="0"/>
              <w:jc w:val="right"/>
            </w:pPr>
            <w:r>
              <w:rPr>
                <w:sz w:val="16"/>
              </w:rPr>
              <w:t>3, 2018 to 2022 (3 zone-level)</w:t>
            </w:r>
          </w:p>
        </w:tc>
        <w:tc>
          <w:tcPr>
            <w:tcW w:type="dxa" w:w="1782"/>
          </w:tcPr>
          <w:p>
            <w:pPr>
              <w:spacing w:after="0"/>
              <w:jc w:val="left"/>
            </w:pPr>
          </w:p>
        </w:tc>
        <w:tc>
          <w:tcPr>
            <w:tcW w:type="dxa" w:w="2150"/>
          </w:tcPr>
          <w:p>
            <w:pPr>
              <w:spacing w:after="0"/>
              <w:jc w:val="left"/>
            </w:pPr>
            <w:r>
              <w:rPr>
                <w:sz w:val="16"/>
              </w:rPr>
              <w:t>Strongest recorded (records with damage, a wind speed or direct casualties first, then storm type, category and wind): Tropical Storm record, 2020-10-29, $200,000 property; $0 crops, reported for the zone (2020 dollars); NWS zone NCZ036 (IREDELL), zone-level: may include parts of neighboring counties</w:t>
            </w:r>
          </w:p>
        </w:tc>
        <w:tc>
          <w:tcPr>
            <w:tcW w:type="dxa" w:w="1585"/>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13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7"/>
          </w:tcPr>
          <w:p>
            <w:pPr>
              <w:spacing w:after="0"/>
              <w:jc w:val="left"/>
            </w:pPr>
            <w:r>
              <w:rPr>
                <w:sz w:val="16"/>
              </w:rPr>
              <w:t>Ice Storm</w:t>
            </w:r>
          </w:p>
        </w:tc>
        <w:tc>
          <w:tcPr>
            <w:tcW w:type="dxa" w:w="1689"/>
          </w:tcPr>
          <w:p>
            <w:pPr>
              <w:spacing w:after="0"/>
              <w:jc w:val="left"/>
            </w:pPr>
            <w:r>
              <w:rPr>
                <w:sz w:val="16"/>
              </w:rPr>
              <w:t>Sperry-Piltz (local data)</w:t>
            </w:r>
          </w:p>
        </w:tc>
        <w:tc>
          <w:tcPr>
            <w:tcW w:type="dxa" w:w="1500"/>
          </w:tcPr>
          <w:p>
            <w:pPr>
              <w:spacing w:after="0"/>
              <w:jc w:val="right"/>
            </w:pPr>
            <w:r>
              <w:rPr>
                <w:sz w:val="16"/>
              </w:rPr>
              <w:t>9, 1996 to 2019 (9 zone-level)</w:t>
            </w:r>
          </w:p>
        </w:tc>
        <w:tc>
          <w:tcPr>
            <w:tcW w:type="dxa" w:w="1782"/>
          </w:tcPr>
          <w:p>
            <w:pPr>
              <w:spacing w:after="0"/>
              <w:jc w:val="left"/>
            </w:pPr>
          </w:p>
        </w:tc>
        <w:tc>
          <w:tcPr>
            <w:tcW w:type="dxa" w:w="2150"/>
          </w:tcPr>
          <w:p>
            <w:pPr>
              <w:spacing w:after="0"/>
              <w:jc w:val="left"/>
            </w:pPr>
            <w:r>
              <w:rPr>
                <w:sz w:val="16"/>
              </w:rPr>
              <w:t>Ice Storm, 2002-12-04, $10,000,000 property; crops not reported, reported for the zone (2002 dollars); NWS zone NCZ036 (IREDELL), zone-level: may include parts of neighboring counties</w:t>
            </w:r>
          </w:p>
        </w:tc>
        <w:tc>
          <w:tcPr>
            <w:tcW w:type="dxa" w:w="1585"/>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135"/>
          </w:tcPr>
          <w:p>
            <w:pPr>
              <w:spacing w:after="0"/>
              <w:jc w:val="left"/>
            </w:pPr>
            <w:r>
              <w:rPr>
                <w:sz w:val="16"/>
              </w:rPr>
              <w:t>Ice thickness: in event narratives only; local data required.</w:t>
            </w:r>
          </w:p>
        </w:tc>
      </w:tr>
      <w:tr>
        <w:trPr>
          <w:cantSplit/>
        </w:trPr>
        <w:tc>
          <w:tcPr>
            <w:tcW w:type="dxa" w:w="1667"/>
          </w:tcPr>
          <w:p>
            <w:pPr>
              <w:spacing w:after="0"/>
              <w:jc w:val="left"/>
            </w:pPr>
            <w:r>
              <w:rPr>
                <w:sz w:val="16"/>
              </w:rPr>
              <w:t>Flash Flood, Flood, Lakeshore Flood</w:t>
            </w:r>
          </w:p>
        </w:tc>
        <w:tc>
          <w:tcPr>
            <w:tcW w:type="dxa" w:w="1689"/>
          </w:tcPr>
          <w:p>
            <w:pPr>
              <w:spacing w:after="0"/>
              <w:jc w:val="left"/>
            </w:pPr>
            <w:r>
              <w:rPr>
                <w:sz w:val="16"/>
              </w:rPr>
              <w:t>damage and flood days (FIRM for depth)</w:t>
            </w:r>
          </w:p>
        </w:tc>
        <w:tc>
          <w:tcPr>
            <w:tcW w:type="dxa" w:w="1500"/>
          </w:tcPr>
          <w:p>
            <w:pPr>
              <w:spacing w:after="0"/>
              <w:jc w:val="right"/>
            </w:pPr>
            <w:r>
              <w:rPr>
                <w:sz w:val="16"/>
              </w:rPr>
              <w:t>30, 1997 to 2024 (3 zone-level)</w:t>
            </w:r>
          </w:p>
        </w:tc>
        <w:tc>
          <w:tcPr>
            <w:tcW w:type="dxa" w:w="1782"/>
          </w:tcPr>
          <w:p>
            <w:pPr>
              <w:spacing w:after="0"/>
              <w:jc w:val="left"/>
            </w:pPr>
          </w:p>
        </w:tc>
        <w:tc>
          <w:tcPr>
            <w:tcW w:type="dxa" w:w="2150"/>
          </w:tcPr>
          <w:p>
            <w:pPr>
              <w:spacing w:after="0"/>
              <w:jc w:val="left"/>
            </w:pPr>
            <w:r>
              <w:rPr>
                <w:sz w:val="16"/>
              </w:rPr>
              <w:t>Flood, 2003-03-20, $2,000,000 property; crops not reported, reported for the zone (2003 dollars); NWS zone NCZ036 (IREDELL), zone-level: may include parts of neighboring counties</w:t>
            </w:r>
          </w:p>
        </w:tc>
        <w:tc>
          <w:tcPr>
            <w:tcW w:type="dxa" w:w="1585"/>
          </w:tcPr>
          <w:p>
            <w:pPr>
              <w:spacing w:after="0"/>
              <w:jc w:val="left"/>
            </w:pPr>
          </w:p>
        </w:tc>
        <w:tc>
          <w:tcPr>
            <w:tcW w:type="dxa" w:w="1604"/>
          </w:tcPr>
          <w:p>
            <w:pPr>
              <w:spacing w:after="0"/>
              <w:jc w:val="left"/>
            </w:pPr>
            <w:r>
              <w:rPr>
                <w:sz w:val="16"/>
              </w:rPr>
              <w:t>Event records naming member places: Statesville city (8 records), Mooresville town (4 records), Love Valley town (2 records), Harmony town (1 record), Troutman town (1 record). Zone-level records (3) apply countywide.</w:t>
            </w:r>
          </w:p>
        </w:tc>
        <w:tc>
          <w:tcPr>
            <w:tcW w:type="dxa" w:w="213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7"/>
          </w:tcPr>
          <w:p>
            <w:pPr>
              <w:spacing w:after="0"/>
              <w:jc w:val="left"/>
            </w:pPr>
            <w:r>
              <w:rPr>
                <w:sz w:val="16"/>
              </w:rPr>
              <w:t>Debris Flow</w:t>
            </w:r>
          </w:p>
        </w:tc>
        <w:tc>
          <w:tcPr>
            <w:tcW w:type="dxa" w:w="1689"/>
          </w:tcPr>
          <w:p>
            <w:pPr>
              <w:spacing w:after="0"/>
              <w:jc w:val="left"/>
            </w:pPr>
            <w:r>
              <w:rPr>
                <w:sz w:val="16"/>
              </w:rPr>
              <w:t>none (count and damage)</w:t>
            </w:r>
          </w:p>
        </w:tc>
        <w:tc>
          <w:tcPr>
            <w:tcW w:type="dxa" w:w="1500"/>
          </w:tcPr>
          <w:p>
            <w:pPr>
              <w:spacing w:after="0"/>
              <w:jc w:val="right"/>
            </w:pPr>
            <w:r>
              <w:rPr>
                <w:sz w:val="16"/>
              </w:rPr>
              <w:t>0</w:t>
            </w:r>
          </w:p>
        </w:tc>
        <w:tc>
          <w:tcPr>
            <w:tcW w:type="dxa" w:w="1782"/>
          </w:tcPr>
          <w:p>
            <w:pPr>
              <w:spacing w:after="0"/>
              <w:jc w:val="left"/>
            </w:pPr>
          </w:p>
        </w:tc>
        <w:tc>
          <w:tcPr>
            <w:tcW w:type="dxa" w:w="2150"/>
          </w:tcPr>
          <w:p>
            <w:pPr>
              <w:spacing w:after="0"/>
              <w:jc w:val="left"/>
            </w:pPr>
          </w:p>
        </w:tc>
        <w:tc>
          <w:tcPr>
            <w:tcW w:type="dxa" w:w="1585"/>
          </w:tcPr>
          <w:p>
            <w:pPr>
              <w:spacing w:after="0"/>
              <w:jc w:val="left"/>
            </w:pPr>
          </w:p>
        </w:tc>
        <w:tc>
          <w:tcPr>
            <w:tcW w:type="dxa" w:w="1604"/>
          </w:tcPr>
          <w:p>
            <w:pPr>
              <w:spacing w:after="0"/>
              <w:jc w:val="left"/>
            </w:pPr>
          </w:p>
        </w:tc>
        <w:tc>
          <w:tcPr>
            <w:tcW w:type="dxa" w:w="2135"/>
          </w:tcPr>
          <w:p>
            <w:pPr>
              <w:spacing w:after="0"/>
              <w:jc w:val="left"/>
            </w:pPr>
            <w:r>
              <w:rPr>
                <w:sz w:val="16"/>
              </w:rPr>
              <w:t>Physical measure: in event narratives only; local data required.</w:t>
            </w:r>
          </w:p>
        </w:tc>
      </w:tr>
      <w:tr>
        <w:trPr>
          <w:cantSplit/>
        </w:trPr>
        <w:tc>
          <w:tcPr>
            <w:tcW w:type="dxa" w:w="1667"/>
          </w:tcPr>
          <w:p>
            <w:pPr>
              <w:spacing w:after="0"/>
              <w:jc w:val="left"/>
            </w:pPr>
            <w:r>
              <w:rPr>
                <w:sz w:val="16"/>
              </w:rPr>
              <w:t>Lightning</w:t>
            </w:r>
          </w:p>
        </w:tc>
        <w:tc>
          <w:tcPr>
            <w:tcW w:type="dxa" w:w="1689"/>
          </w:tcPr>
          <w:p>
            <w:pPr>
              <w:spacing w:after="0"/>
              <w:jc w:val="left"/>
            </w:pPr>
            <w:r>
              <w:rPr>
                <w:sz w:val="16"/>
              </w:rPr>
              <w:t>annualized frequency (the measure FEMA's Local Mitigation Planning Handbook names)</w:t>
            </w:r>
          </w:p>
        </w:tc>
        <w:tc>
          <w:tcPr>
            <w:tcW w:type="dxa" w:w="1500"/>
          </w:tcPr>
          <w:p>
            <w:pPr>
              <w:spacing w:after="0"/>
              <w:jc w:val="right"/>
            </w:pPr>
            <w:r>
              <w:rPr>
                <w:sz w:val="16"/>
              </w:rPr>
              <w:t>24, 1996 to 2025</w:t>
            </w:r>
          </w:p>
        </w:tc>
        <w:tc>
          <w:tcPr>
            <w:tcW w:type="dxa" w:w="1782"/>
          </w:tcPr>
          <w:p>
            <w:pPr>
              <w:spacing w:after="0"/>
              <w:jc w:val="left"/>
            </w:pPr>
          </w:p>
        </w:tc>
        <w:tc>
          <w:tcPr>
            <w:tcW w:type="dxa" w:w="2150"/>
          </w:tcPr>
          <w:p>
            <w:pPr>
              <w:spacing w:after="0"/>
              <w:jc w:val="left"/>
            </w:pPr>
            <w:r>
              <w:rPr>
                <w:sz w:val="16"/>
              </w:rPr>
              <w:t>Lightning, 2006-05-20, $300,000 property; crops not reported (2006 dollars)</w:t>
            </w:r>
          </w:p>
        </w:tc>
        <w:tc>
          <w:tcPr>
            <w:tcW w:type="dxa" w:w="1585"/>
          </w:tcPr>
          <w:p>
            <w:pPr>
              <w:spacing w:after="0"/>
              <w:jc w:val="left"/>
            </w:pPr>
          </w:p>
        </w:tc>
        <w:tc>
          <w:tcPr>
            <w:tcW w:type="dxa" w:w="1604"/>
          </w:tcPr>
          <w:p>
            <w:pPr>
              <w:spacing w:after="0"/>
              <w:jc w:val="left"/>
            </w:pPr>
            <w:r>
              <w:rPr>
                <w:sz w:val="16"/>
              </w:rPr>
              <w:t>Event records naming member places: Mooresville town (6 records), Statesville city (6 records), Troutman town (1 record).</w:t>
            </w:r>
          </w:p>
        </w:tc>
        <w:tc>
          <w:tcPr>
            <w:tcW w:type="dxa" w:w="2135"/>
          </w:tcPr>
          <w:p>
            <w:pPr>
              <w:spacing w:after="0"/>
              <w:jc w:val="left"/>
            </w:pPr>
            <w:r>
              <w:rPr>
                <w:sz w:val="16"/>
              </w:rPr>
              <w:t>Storm Events lists lightning with damage or casualties; physical measure in event narratives only; local data required.</w:t>
            </w:r>
          </w:p>
        </w:tc>
      </w:tr>
      <w:tr>
        <w:trPr>
          <w:cantSplit/>
        </w:trPr>
        <w:tc>
          <w:tcPr>
            <w:tcW w:type="dxa" w:w="1667"/>
          </w:tcPr>
          <w:p>
            <w:pPr>
              <w:spacing w:after="0"/>
              <w:jc w:val="left"/>
            </w:pPr>
            <w:r>
              <w:rPr>
                <w:sz w:val="16"/>
              </w:rPr>
              <w:t>High Wind and Strong Wind (outside NRI Strong Wind definition)</w:t>
            </w:r>
          </w:p>
        </w:tc>
        <w:tc>
          <w:tcPr>
            <w:tcW w:type="dxa" w:w="1689"/>
          </w:tcPr>
          <w:p>
            <w:pPr>
              <w:spacing w:after="0"/>
              <w:jc w:val="left"/>
            </w:pPr>
            <w:r>
              <w:rPr>
                <w:sz w:val="16"/>
              </w:rPr>
              <w:t>wind speed (kt and mph)</w:t>
            </w:r>
          </w:p>
        </w:tc>
        <w:tc>
          <w:tcPr>
            <w:tcW w:type="dxa" w:w="1500"/>
          </w:tcPr>
          <w:p>
            <w:pPr>
              <w:spacing w:after="0"/>
              <w:jc w:val="right"/>
            </w:pPr>
            <w:r>
              <w:rPr>
                <w:sz w:val="16"/>
              </w:rPr>
              <w:t>22, 1996 to 2022 (20 zone-level)</w:t>
            </w:r>
          </w:p>
        </w:tc>
        <w:tc>
          <w:tcPr>
            <w:tcW w:type="dxa" w:w="1782"/>
          </w:tcPr>
          <w:p>
            <w:pPr>
              <w:spacing w:after="0"/>
              <w:jc w:val="left"/>
            </w:pPr>
            <w:r>
              <w:rPr>
                <w:sz w:val="16"/>
              </w:rPr>
              <w:t>35 kt (40 mph) to 65 kt (75 mph) (median 50 kt (58 mph)); 18 with a recorded value</w:t>
            </w:r>
          </w:p>
        </w:tc>
        <w:tc>
          <w:tcPr>
            <w:tcW w:type="dxa" w:w="2150"/>
          </w:tcPr>
          <w:p>
            <w:pPr>
              <w:spacing w:after="0"/>
              <w:jc w:val="left"/>
            </w:pPr>
            <w:r>
              <w:rPr>
                <w:sz w:val="16"/>
              </w:rPr>
              <w:t>65 kt (75 mph) estimated gust, High Wind, 2004-03-07; NWS zone NCZ036 (IREDELL), zone-level: may include parts of neighboring counties</w:t>
            </w:r>
          </w:p>
        </w:tc>
        <w:tc>
          <w:tcPr>
            <w:tcW w:type="dxa" w:w="1585"/>
          </w:tcPr>
          <w:p>
            <w:pPr>
              <w:spacing w:after="0"/>
              <w:jc w:val="left"/>
            </w:pPr>
            <w:r>
              <w:rPr>
                <w:sz w:val="16"/>
              </w:rPr>
              <w:t>High Wind, 2007-04-16, $500,000 property; $0 crops, reported for the zone (2007 dollars)</w:t>
            </w:r>
          </w:p>
        </w:tc>
        <w:tc>
          <w:tcPr>
            <w:tcW w:type="dxa" w:w="1604"/>
          </w:tcPr>
          <w:p>
            <w:pPr>
              <w:spacing w:after="0"/>
              <w:jc w:val="left"/>
            </w:pPr>
            <w:r>
              <w:rPr>
                <w:sz w:val="16"/>
              </w:rPr>
              <w:t>Event records naming member places: Mooresville town (1 record). Zone-level records (20) apply countywide.</w:t>
            </w:r>
          </w:p>
        </w:tc>
        <w:tc>
          <w:tcPr>
            <w:tcW w:type="dxa" w:w="2135"/>
          </w:tcPr>
          <w:p>
            <w:pPr>
              <w:spacing w:after="0"/>
              <w:jc w:val="left"/>
            </w:pPr>
          </w:p>
        </w:tc>
      </w:tr>
      <w:tr>
        <w:trPr>
          <w:cantSplit/>
        </w:trPr>
        <w:tc>
          <w:tcPr>
            <w:tcW w:type="dxa" w:w="1667"/>
          </w:tcPr>
          <w:p>
            <w:pPr>
              <w:spacing w:after="0"/>
              <w:jc w:val="left"/>
            </w:pPr>
            <w:r>
              <w:rPr>
                <w:sz w:val="16"/>
              </w:rPr>
              <w:t>Thunderstorm Wind</w:t>
            </w:r>
          </w:p>
        </w:tc>
        <w:tc>
          <w:tcPr>
            <w:tcW w:type="dxa" w:w="1689"/>
          </w:tcPr>
          <w:p>
            <w:pPr>
              <w:spacing w:after="0"/>
              <w:jc w:val="left"/>
            </w:pPr>
            <w:r>
              <w:rPr>
                <w:sz w:val="16"/>
              </w:rPr>
              <w:t>wind speed (kt and mph)</w:t>
            </w:r>
          </w:p>
        </w:tc>
        <w:tc>
          <w:tcPr>
            <w:tcW w:type="dxa" w:w="1500"/>
          </w:tcPr>
          <w:p>
            <w:pPr>
              <w:spacing w:after="0"/>
              <w:jc w:val="right"/>
            </w:pPr>
            <w:r>
              <w:rPr>
                <w:sz w:val="16"/>
              </w:rPr>
              <w:t>331, 1964 to 2026</w:t>
            </w:r>
          </w:p>
        </w:tc>
        <w:tc>
          <w:tcPr>
            <w:tcW w:type="dxa" w:w="1782"/>
          </w:tcPr>
          <w:p>
            <w:pPr>
              <w:spacing w:after="0"/>
              <w:jc w:val="left"/>
            </w:pPr>
            <w:r>
              <w:rPr>
                <w:sz w:val="16"/>
              </w:rPr>
              <w:t>40 kt (46 mph) to 70 kt (81 mph) (median 50 kt (58 mph)); 285 with a recorded value</w:t>
            </w:r>
          </w:p>
        </w:tc>
        <w:tc>
          <w:tcPr>
            <w:tcW w:type="dxa" w:w="2150"/>
          </w:tcPr>
          <w:p>
            <w:pPr>
              <w:spacing w:after="0"/>
              <w:jc w:val="left"/>
            </w:pPr>
            <w:r>
              <w:rPr>
                <w:sz w:val="16"/>
              </w:rPr>
              <w:t>70 kt (81 mph) estimated gust, Thunderstorm Wind, 2018-04-15</w:t>
            </w:r>
          </w:p>
        </w:tc>
        <w:tc>
          <w:tcPr>
            <w:tcW w:type="dxa" w:w="1585"/>
          </w:tcPr>
          <w:p>
            <w:pPr>
              <w:spacing w:after="0"/>
              <w:jc w:val="left"/>
            </w:pPr>
            <w:r>
              <w:rPr>
                <w:sz w:val="16"/>
              </w:rPr>
              <w:t>Thunderstorm Wind, 2024-07-30, $200,000 property; $0 crops (2024 dollars)</w:t>
            </w:r>
          </w:p>
        </w:tc>
        <w:tc>
          <w:tcPr>
            <w:tcW w:type="dxa" w:w="1604"/>
          </w:tcPr>
          <w:p>
            <w:pPr>
              <w:spacing w:after="0"/>
              <w:jc w:val="left"/>
            </w:pPr>
            <w:r>
              <w:rPr>
                <w:sz w:val="16"/>
              </w:rPr>
              <w:t>Event records naming member places: Statesville city (73 records), Mooresville town (31 records), Troutman town (24 records), Harmony town (23 records), Love Valley town (5 records).</w:t>
            </w:r>
          </w:p>
        </w:tc>
        <w:tc>
          <w:tcPr>
            <w:tcW w:type="dxa" w:w="2135"/>
          </w:tcPr>
          <w:p>
            <w:pPr>
              <w:spacing w:after="0"/>
              <w:jc w:val="left"/>
            </w:pPr>
          </w:p>
        </w:tc>
      </w:tr>
      <w:tr>
        <w:trPr>
          <w:cantSplit/>
        </w:trPr>
        <w:tc>
          <w:tcPr>
            <w:tcW w:type="dxa" w:w="1667"/>
          </w:tcPr>
          <w:p>
            <w:pPr>
              <w:spacing w:after="0"/>
              <w:jc w:val="left"/>
            </w:pPr>
            <w:r>
              <w:rPr>
                <w:sz w:val="16"/>
              </w:rPr>
              <w:t>Tornado</w:t>
            </w:r>
          </w:p>
        </w:tc>
        <w:tc>
          <w:tcPr>
            <w:tcW w:type="dxa" w:w="1689"/>
          </w:tcPr>
          <w:p>
            <w:pPr>
              <w:spacing w:after="0"/>
              <w:jc w:val="left"/>
            </w:pPr>
            <w:r>
              <w:rPr>
                <w:sz w:val="16"/>
              </w:rPr>
              <w:t>Enhanced Fujita (F before Feb 2007)</w:t>
            </w:r>
          </w:p>
        </w:tc>
        <w:tc>
          <w:tcPr>
            <w:tcW w:type="dxa" w:w="1500"/>
          </w:tcPr>
          <w:p>
            <w:pPr>
              <w:spacing w:after="0"/>
              <w:jc w:val="right"/>
            </w:pPr>
            <w:r>
              <w:rPr>
                <w:sz w:val="16"/>
              </w:rPr>
              <w:t>23, 1957 to 2024</w:t>
            </w:r>
          </w:p>
        </w:tc>
        <w:tc>
          <w:tcPr>
            <w:tcW w:type="dxa" w:w="1782"/>
          </w:tcPr>
          <w:p>
            <w:pPr>
              <w:spacing w:after="0"/>
              <w:jc w:val="left"/>
            </w:pPr>
            <w:r>
              <w:rPr>
                <w:sz w:val="16"/>
              </w:rPr>
              <w:t>F/EF0 to F/EF2 (median F/EF1); 22 with a recorded value</w:t>
            </w:r>
          </w:p>
        </w:tc>
        <w:tc>
          <w:tcPr>
            <w:tcW w:type="dxa" w:w="2150"/>
          </w:tcPr>
          <w:p>
            <w:pPr>
              <w:spacing w:after="0"/>
              <w:jc w:val="left"/>
            </w:pPr>
            <w:r>
              <w:rPr>
                <w:sz w:val="16"/>
              </w:rPr>
              <w:t>EF2 tornado, 2022-05-26, 5.97 mi within this county, 150 yd wide, $30,000 property; $0 crops (2022 dollars), 1 direct injury</w:t>
            </w:r>
          </w:p>
        </w:tc>
        <w:tc>
          <w:tcPr>
            <w:tcW w:type="dxa" w:w="1585"/>
          </w:tcPr>
          <w:p>
            <w:pPr>
              <w:spacing w:after="0"/>
              <w:jc w:val="left"/>
            </w:pPr>
            <w:r>
              <w:rPr>
                <w:sz w:val="16"/>
              </w:rPr>
              <w:t>Tornado, 2005-07-07, $2,000,000 property; $400,000 crops (2005 dollars)</w:t>
            </w:r>
          </w:p>
        </w:tc>
        <w:tc>
          <w:tcPr>
            <w:tcW w:type="dxa" w:w="1604"/>
          </w:tcPr>
          <w:p>
            <w:pPr>
              <w:spacing w:after="0"/>
              <w:jc w:val="left"/>
            </w:pPr>
            <w:r>
              <w:rPr>
                <w:sz w:val="16"/>
              </w:rPr>
              <w:t>Event records naming member places: Harmony town (2 records), Statesville city (2 records), Love Valley town (1 record), Mooresville town (1 record).</w:t>
            </w:r>
          </w:p>
        </w:tc>
        <w:tc>
          <w:tcPr>
            <w:tcW w:type="dxa" w:w="213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7"/>
          </w:tcPr>
          <w:p>
            <w:pPr>
              <w:spacing w:after="0"/>
              <w:jc w:val="left"/>
            </w:pPr>
            <w:r>
              <w:rPr>
                <w:sz w:val="16"/>
              </w:rPr>
              <w:t>Tsunami</w:t>
            </w:r>
          </w:p>
        </w:tc>
        <w:tc>
          <w:tcPr>
            <w:tcW w:type="dxa" w:w="1689"/>
          </w:tcPr>
          <w:p>
            <w:pPr>
              <w:spacing w:after="0"/>
              <w:jc w:val="left"/>
            </w:pPr>
            <w:r>
              <w:rPr>
                <w:sz w:val="16"/>
              </w:rPr>
              <w:t>none (count and damage)</w:t>
            </w:r>
          </w:p>
        </w:tc>
        <w:tc>
          <w:tcPr>
            <w:tcW w:type="dxa" w:w="1500"/>
          </w:tcPr>
          <w:p>
            <w:pPr>
              <w:spacing w:after="0"/>
              <w:jc w:val="right"/>
            </w:pPr>
            <w:r>
              <w:rPr>
                <w:sz w:val="16"/>
              </w:rPr>
              <w:t>0</w:t>
            </w:r>
          </w:p>
        </w:tc>
        <w:tc>
          <w:tcPr>
            <w:tcW w:type="dxa" w:w="1782"/>
          </w:tcPr>
          <w:p>
            <w:pPr>
              <w:spacing w:after="0"/>
              <w:jc w:val="left"/>
            </w:pPr>
          </w:p>
        </w:tc>
        <w:tc>
          <w:tcPr>
            <w:tcW w:type="dxa" w:w="2150"/>
          </w:tcPr>
          <w:p>
            <w:pPr>
              <w:spacing w:after="0"/>
              <w:jc w:val="left"/>
            </w:pPr>
          </w:p>
        </w:tc>
        <w:tc>
          <w:tcPr>
            <w:tcW w:type="dxa" w:w="1585"/>
          </w:tcPr>
          <w:p>
            <w:pPr>
              <w:spacing w:after="0"/>
              <w:jc w:val="left"/>
            </w:pPr>
          </w:p>
        </w:tc>
        <w:tc>
          <w:tcPr>
            <w:tcW w:type="dxa" w:w="1604"/>
          </w:tcPr>
          <w:p>
            <w:pPr>
              <w:spacing w:after="0"/>
              <w:jc w:val="left"/>
            </w:pPr>
          </w:p>
        </w:tc>
        <w:tc>
          <w:tcPr>
            <w:tcW w:type="dxa" w:w="2135"/>
          </w:tcPr>
          <w:p>
            <w:pPr>
              <w:spacing w:after="0"/>
              <w:jc w:val="left"/>
            </w:pPr>
            <w:r>
              <w:rPr>
                <w:sz w:val="16"/>
              </w:rPr>
              <w:t>Physical measure: in event narratives only; local data required.</w:t>
            </w:r>
          </w:p>
        </w:tc>
      </w:tr>
      <w:tr>
        <w:trPr>
          <w:cantSplit/>
        </w:trPr>
        <w:tc>
          <w:tcPr>
            <w:tcW w:type="dxa" w:w="1667"/>
          </w:tcPr>
          <w:p>
            <w:pPr>
              <w:spacing w:after="0"/>
              <w:jc w:val="left"/>
            </w:pPr>
            <w:r>
              <w:rPr>
                <w:sz w:val="16"/>
              </w:rPr>
              <w:t>Volcanic Ash, Volcanic Ashfall</w:t>
            </w:r>
          </w:p>
        </w:tc>
        <w:tc>
          <w:tcPr>
            <w:tcW w:type="dxa" w:w="1689"/>
          </w:tcPr>
          <w:p>
            <w:pPr>
              <w:spacing w:after="0"/>
              <w:jc w:val="left"/>
            </w:pPr>
            <w:r>
              <w:rPr>
                <w:sz w:val="16"/>
              </w:rPr>
              <w:t>Volcanic Explosivity Index (local data)</w:t>
            </w:r>
          </w:p>
        </w:tc>
        <w:tc>
          <w:tcPr>
            <w:tcW w:type="dxa" w:w="1500"/>
          </w:tcPr>
          <w:p>
            <w:pPr>
              <w:spacing w:after="0"/>
              <w:jc w:val="right"/>
            </w:pPr>
            <w:r>
              <w:rPr>
                <w:sz w:val="16"/>
              </w:rPr>
              <w:t>0</w:t>
            </w:r>
          </w:p>
        </w:tc>
        <w:tc>
          <w:tcPr>
            <w:tcW w:type="dxa" w:w="1782"/>
          </w:tcPr>
          <w:p>
            <w:pPr>
              <w:spacing w:after="0"/>
              <w:jc w:val="left"/>
            </w:pPr>
          </w:p>
        </w:tc>
        <w:tc>
          <w:tcPr>
            <w:tcW w:type="dxa" w:w="2150"/>
          </w:tcPr>
          <w:p>
            <w:pPr>
              <w:spacing w:after="0"/>
              <w:jc w:val="left"/>
            </w:pPr>
          </w:p>
        </w:tc>
        <w:tc>
          <w:tcPr>
            <w:tcW w:type="dxa" w:w="1585"/>
          </w:tcPr>
          <w:p>
            <w:pPr>
              <w:spacing w:after="0"/>
              <w:jc w:val="left"/>
            </w:pPr>
          </w:p>
        </w:tc>
        <w:tc>
          <w:tcPr>
            <w:tcW w:type="dxa" w:w="1604"/>
          </w:tcPr>
          <w:p>
            <w:pPr>
              <w:spacing w:after="0"/>
              <w:jc w:val="left"/>
            </w:pPr>
          </w:p>
        </w:tc>
        <w:tc>
          <w:tcPr>
            <w:tcW w:type="dxa" w:w="2135"/>
          </w:tcPr>
          <w:p>
            <w:pPr>
              <w:spacing w:after="0"/>
              <w:jc w:val="left"/>
            </w:pPr>
            <w:r>
              <w:rPr>
                <w:sz w:val="16"/>
              </w:rPr>
              <w:t>Physical measure: in event narratives only; local data required.</w:t>
            </w:r>
          </w:p>
        </w:tc>
      </w:tr>
      <w:tr>
        <w:trPr>
          <w:cantSplit/>
        </w:trPr>
        <w:tc>
          <w:tcPr>
            <w:tcW w:type="dxa" w:w="1667"/>
          </w:tcPr>
          <w:p>
            <w:pPr>
              <w:spacing w:after="0"/>
              <w:jc w:val="left"/>
            </w:pPr>
            <w:r>
              <w:rPr>
                <w:sz w:val="16"/>
              </w:rPr>
              <w:t>Wildfire</w:t>
            </w:r>
          </w:p>
        </w:tc>
        <w:tc>
          <w:tcPr>
            <w:tcW w:type="dxa" w:w="1689"/>
          </w:tcPr>
          <w:p>
            <w:pPr>
              <w:spacing w:after="0"/>
              <w:jc w:val="left"/>
            </w:pPr>
            <w:r>
              <w:rPr>
                <w:sz w:val="16"/>
              </w:rPr>
              <w:t>acres burned (local data)</w:t>
            </w:r>
          </w:p>
        </w:tc>
        <w:tc>
          <w:tcPr>
            <w:tcW w:type="dxa" w:w="1500"/>
          </w:tcPr>
          <w:p>
            <w:pPr>
              <w:spacing w:after="0"/>
              <w:jc w:val="right"/>
            </w:pPr>
            <w:r>
              <w:rPr>
                <w:sz w:val="16"/>
              </w:rPr>
              <w:t>0</w:t>
            </w:r>
          </w:p>
        </w:tc>
        <w:tc>
          <w:tcPr>
            <w:tcW w:type="dxa" w:w="1782"/>
          </w:tcPr>
          <w:p>
            <w:pPr>
              <w:spacing w:after="0"/>
              <w:jc w:val="left"/>
            </w:pPr>
          </w:p>
        </w:tc>
        <w:tc>
          <w:tcPr>
            <w:tcW w:type="dxa" w:w="2150"/>
          </w:tcPr>
          <w:p>
            <w:pPr>
              <w:spacing w:after="0"/>
              <w:jc w:val="left"/>
            </w:pPr>
          </w:p>
        </w:tc>
        <w:tc>
          <w:tcPr>
            <w:tcW w:type="dxa" w:w="1585"/>
          </w:tcPr>
          <w:p>
            <w:pPr>
              <w:spacing w:after="0"/>
              <w:jc w:val="left"/>
            </w:pPr>
          </w:p>
        </w:tc>
        <w:tc>
          <w:tcPr>
            <w:tcW w:type="dxa" w:w="1604"/>
          </w:tcPr>
          <w:p>
            <w:pPr>
              <w:spacing w:after="0"/>
              <w:jc w:val="left"/>
            </w:pPr>
          </w:p>
        </w:tc>
        <w:tc>
          <w:tcPr>
            <w:tcW w:type="dxa" w:w="2135"/>
          </w:tcPr>
          <w:p>
            <w:pPr>
              <w:spacing w:after="0"/>
              <w:jc w:val="left"/>
            </w:pPr>
            <w:r>
              <w:rPr>
                <w:sz w:val="16"/>
              </w:rPr>
              <w:t>Acres burned: in event narratives only; local data required.</w:t>
            </w:r>
          </w:p>
        </w:tc>
      </w:tr>
      <w:tr>
        <w:trPr>
          <w:cantSplit/>
        </w:trPr>
        <w:tc>
          <w:tcPr>
            <w:tcW w:type="dxa" w:w="1667"/>
          </w:tcPr>
          <w:p>
            <w:pPr>
              <w:spacing w:after="0"/>
              <w:jc w:val="left"/>
            </w:pPr>
            <w:r>
              <w:rPr>
                <w:sz w:val="16"/>
              </w:rPr>
              <w:t>Winter Storm, Heavy Snow, Blizzard, Lake-Effect Snow, Winter Weather, Sleet</w:t>
            </w:r>
          </w:p>
        </w:tc>
        <w:tc>
          <w:tcPr>
            <w:tcW w:type="dxa" w:w="1689"/>
          </w:tcPr>
          <w:p>
            <w:pPr>
              <w:spacing w:after="0"/>
              <w:jc w:val="left"/>
            </w:pPr>
            <w:r>
              <w:rPr>
                <w:sz w:val="16"/>
              </w:rPr>
              <w:t>none in data (snowfall local)</w:t>
            </w:r>
          </w:p>
        </w:tc>
        <w:tc>
          <w:tcPr>
            <w:tcW w:type="dxa" w:w="1500"/>
          </w:tcPr>
          <w:p>
            <w:pPr>
              <w:spacing w:after="0"/>
              <w:jc w:val="right"/>
            </w:pPr>
            <w:r>
              <w:rPr>
                <w:sz w:val="16"/>
              </w:rPr>
              <w:t>108, 1996 to 2026 (108 zone-level)</w:t>
            </w:r>
          </w:p>
        </w:tc>
        <w:tc>
          <w:tcPr>
            <w:tcW w:type="dxa" w:w="1782"/>
          </w:tcPr>
          <w:p>
            <w:pPr>
              <w:spacing w:after="0"/>
              <w:jc w:val="left"/>
            </w:pPr>
          </w:p>
        </w:tc>
        <w:tc>
          <w:tcPr>
            <w:tcW w:type="dxa" w:w="2150"/>
          </w:tcPr>
          <w:p>
            <w:pPr>
              <w:spacing w:after="0"/>
              <w:jc w:val="left"/>
            </w:pPr>
            <w:r>
              <w:rPr>
                <w:sz w:val="16"/>
              </w:rPr>
              <w:t>Heavy Snow, 2004-02-26, $5,000 property; crops not reported, reported for the zone (2004 dollars); NWS zone NCZ036 (IREDELL), zone-level: may include parts of neighboring counties</w:t>
            </w:r>
          </w:p>
        </w:tc>
        <w:tc>
          <w:tcPr>
            <w:tcW w:type="dxa" w:w="1585"/>
          </w:tcPr>
          <w:p>
            <w:pPr>
              <w:spacing w:after="0"/>
              <w:jc w:val="left"/>
            </w:pPr>
          </w:p>
        </w:tc>
        <w:tc>
          <w:tcPr>
            <w:tcW w:type="dxa" w:w="1604"/>
          </w:tcPr>
          <w:p>
            <w:pPr>
              <w:spacing w:after="0"/>
              <w:jc w:val="left"/>
            </w:pPr>
            <w:r>
              <w:rPr>
                <w:sz w:val="16"/>
              </w:rPr>
              <w:t>Zone-level records: applies countywide; national data do not locate these events within the county.</w:t>
            </w:r>
          </w:p>
        </w:tc>
        <w:tc>
          <w:tcPr>
            <w:tcW w:type="dxa" w:w="213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23</w:t>
      </w:r>
    </w:p>
    <w:p>
      <w:pPr>
        <w:keepNext/>
        <w:spacing w:after="40" w:before="0"/>
      </w:pPr>
      <w:r>
        <w:rPr>
          <w:b/>
        </w:rPr>
        <w:t xml:space="preserve">Counted incidents: </w:t>
      </w:r>
      <w:r>
        <w:rPr/>
        <w:t>19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8"/>
        <w:gridCol w:w="1068"/>
        <w:gridCol w:w="1068"/>
        <w:gridCol w:w="1436"/>
        <w:gridCol w:w="1987"/>
        <w:gridCol w:w="2337"/>
        <w:gridCol w:w="1472"/>
        <w:gridCol w:w="2755"/>
        <w:gridCol w:w="921"/>
      </w:tblGrid>
      <w:tr>
        <w:trPr>
          <w:cantSplit/>
          <w:tblHeader/>
        </w:trPr>
        <w:tc>
          <w:tcPr>
            <w:tcW w:type="dxa" w:w="1068"/>
            <w:shd w:val="clear" w:color="auto" w:fill="E8E8E8"/>
          </w:tcPr>
          <w:p>
            <w:pPr>
              <w:spacing w:after="0"/>
              <w:jc w:val="left"/>
            </w:pPr>
            <w:r>
              <w:rPr>
                <w:b/>
                <w:sz w:val="16"/>
              </w:rPr>
              <w:t>Declared</w:t>
            </w:r>
          </w:p>
        </w:tc>
        <w:tc>
          <w:tcPr>
            <w:tcW w:type="dxa" w:w="1068"/>
            <w:shd w:val="clear" w:color="auto" w:fill="E8E8E8"/>
          </w:tcPr>
          <w:p>
            <w:pPr>
              <w:spacing w:after="0"/>
              <w:jc w:val="left"/>
            </w:pPr>
            <w:r>
              <w:rPr>
                <w:b/>
                <w:sz w:val="16"/>
              </w:rPr>
              <w:t>Incident began</w:t>
            </w:r>
          </w:p>
        </w:tc>
        <w:tc>
          <w:tcPr>
            <w:tcW w:type="dxa" w:w="1068"/>
            <w:shd w:val="clear" w:color="auto" w:fill="E8E8E8"/>
          </w:tcPr>
          <w:p>
            <w:pPr>
              <w:spacing w:after="0"/>
              <w:jc w:val="left"/>
            </w:pPr>
            <w:r>
              <w:rPr>
                <w:b/>
                <w:sz w:val="16"/>
              </w:rPr>
              <w:t>FEMA number</w:t>
            </w:r>
          </w:p>
        </w:tc>
        <w:tc>
          <w:tcPr>
            <w:tcW w:type="dxa" w:w="1436"/>
            <w:shd w:val="clear" w:color="auto" w:fill="E8E8E8"/>
          </w:tcPr>
          <w:p>
            <w:pPr>
              <w:spacing w:after="0"/>
              <w:jc w:val="left"/>
            </w:pPr>
            <w:r>
              <w:rPr>
                <w:b/>
                <w:sz w:val="16"/>
              </w:rPr>
              <w:t>Type</w:t>
            </w:r>
          </w:p>
        </w:tc>
        <w:tc>
          <w:tcPr>
            <w:tcW w:type="dxa" w:w="1987"/>
            <w:shd w:val="clear" w:color="auto" w:fill="E8E8E8"/>
          </w:tcPr>
          <w:p>
            <w:pPr>
              <w:spacing w:after="0"/>
              <w:jc w:val="left"/>
            </w:pPr>
            <w:r>
              <w:rPr>
                <w:b/>
                <w:sz w:val="16"/>
              </w:rPr>
              <w:t>Title</w:t>
            </w:r>
          </w:p>
        </w:tc>
        <w:tc>
          <w:tcPr>
            <w:tcW w:type="dxa" w:w="2337"/>
            <w:shd w:val="clear" w:color="auto" w:fill="E8E8E8"/>
          </w:tcPr>
          <w:p>
            <w:pPr>
              <w:spacing w:after="0"/>
              <w:jc w:val="left"/>
            </w:pPr>
            <w:r>
              <w:rPr>
                <w:b/>
                <w:sz w:val="16"/>
              </w:rPr>
              <w:t>Mapped hazard</w:t>
            </w:r>
          </w:p>
        </w:tc>
        <w:tc>
          <w:tcPr>
            <w:tcW w:type="dxa" w:w="147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755"/>
            <w:shd w:val="clear" w:color="auto" w:fill="E8E8E8"/>
          </w:tcPr>
          <w:p>
            <w:pPr>
              <w:spacing w:after="0"/>
              <w:jc w:val="left"/>
            </w:pPr>
            <w:r>
              <w:rPr>
                <w:b/>
                <w:sz w:val="16"/>
              </w:rPr>
              <w:t>Flags</w:t>
            </w:r>
          </w:p>
        </w:tc>
        <w:tc>
          <w:tcPr>
            <w:tcW w:type="dxa" w:w="921"/>
            <w:shd w:val="clear" w:color="auto" w:fill="E8E8E8"/>
          </w:tcPr>
          <w:p>
            <w:pPr>
              <w:spacing w:after="0"/>
              <w:jc w:val="left"/>
            </w:pPr>
            <w:r>
              <w:rPr>
                <w:b/>
                <w:sz w:val="16"/>
              </w:rPr>
              <w:t>Notes</w:t>
            </w:r>
          </w:p>
        </w:tc>
      </w:tr>
      <w:tr>
        <w:trPr>
          <w:cantSplit/>
        </w:trPr>
        <w:tc>
          <w:tcPr>
            <w:tcW w:type="dxa" w:w="1068"/>
          </w:tcPr>
          <w:p>
            <w:pPr>
              <w:spacing w:after="0"/>
              <w:jc w:val="left"/>
            </w:pPr>
            <w:r>
              <w:rPr>
                <w:sz w:val="16"/>
              </w:rPr>
              <w:t>2026-01-24</w:t>
            </w:r>
          </w:p>
        </w:tc>
        <w:tc>
          <w:tcPr>
            <w:tcW w:type="dxa" w:w="1068"/>
          </w:tcPr>
          <w:p>
            <w:pPr>
              <w:spacing w:after="0"/>
              <w:jc w:val="left"/>
            </w:pPr>
            <w:r>
              <w:rPr>
                <w:sz w:val="16"/>
              </w:rPr>
              <w:t>2026-01-21</w:t>
            </w:r>
          </w:p>
        </w:tc>
        <w:tc>
          <w:tcPr>
            <w:tcW w:type="dxa" w:w="1068"/>
          </w:tcPr>
          <w:p>
            <w:pPr>
              <w:spacing w:after="0"/>
              <w:jc w:val="left"/>
            </w:pPr>
            <w:r>
              <w:rPr>
                <w:sz w:val="16"/>
              </w:rPr>
              <w:t>EM-3637-NC</w:t>
            </w:r>
          </w:p>
        </w:tc>
        <w:tc>
          <w:tcPr>
            <w:tcW w:type="dxa" w:w="1436"/>
          </w:tcPr>
          <w:p>
            <w:pPr>
              <w:spacing w:after="0"/>
              <w:jc w:val="left"/>
            </w:pPr>
            <w:r>
              <w:rPr>
                <w:sz w:val="16"/>
              </w:rPr>
              <w:t>Emergency</w:t>
            </w:r>
          </w:p>
        </w:tc>
        <w:tc>
          <w:tcPr>
            <w:tcW w:type="dxa" w:w="1987"/>
          </w:tcPr>
          <w:p>
            <w:pPr>
              <w:spacing w:after="0"/>
              <w:jc w:val="left"/>
            </w:pPr>
            <w:r>
              <w:rPr>
                <w:sz w:val="16"/>
              </w:rPr>
              <w:t>SEVERE WINTER STORM</w:t>
            </w:r>
          </w:p>
        </w:tc>
        <w:tc>
          <w:tcPr>
            <w:tcW w:type="dxa" w:w="2337"/>
          </w:tcPr>
          <w:p>
            <w:pPr>
              <w:spacing w:after="0"/>
              <w:jc w:val="left"/>
            </w:pPr>
            <w:r>
              <w:rPr>
                <w:sz w:val="16"/>
              </w:rPr>
              <w:t>Winter Weather</w:t>
            </w:r>
          </w:p>
        </w:tc>
        <w:tc>
          <w:tcPr>
            <w:tcW w:type="dxa" w:w="1472"/>
          </w:tcPr>
          <w:p>
            <w:pPr>
              <w:spacing w:after="0"/>
              <w:jc w:val="right"/>
            </w:pPr>
            <w:r>
              <w:rPr>
                <w:sz w:val="16"/>
              </w:rPr>
              <w:t>none found</w:t>
            </w:r>
          </w:p>
        </w:tc>
        <w:tc>
          <w:tcPr>
            <w:tcW w:type="dxa" w:w="2755"/>
          </w:tcPr>
          <w:p>
            <w:pPr>
              <w:spacing w:after="0"/>
              <w:jc w:val="left"/>
            </w:pPr>
            <w:r>
              <w:rPr>
                <w:sz w:val="16"/>
              </w:rPr>
              <w:t>new since last plan; within last 5 years</w:t>
            </w:r>
          </w:p>
        </w:tc>
        <w:tc>
          <w:tcPr>
            <w:tcW w:type="dxa" w:w="921"/>
          </w:tcPr>
          <w:p>
            <w:pPr>
              <w:spacing w:after="0"/>
              <w:jc w:val="left"/>
            </w:pPr>
          </w:p>
        </w:tc>
      </w:tr>
      <w:tr>
        <w:trPr>
          <w:cantSplit/>
        </w:trPr>
        <w:tc>
          <w:tcPr>
            <w:tcW w:type="dxa" w:w="1068"/>
          </w:tcPr>
          <w:p>
            <w:pPr>
              <w:spacing w:after="0"/>
              <w:jc w:val="left"/>
            </w:pPr>
            <w:r>
              <w:rPr>
                <w:sz w:val="16"/>
              </w:rPr>
              <w:t>2024-09-28</w:t>
            </w:r>
          </w:p>
        </w:tc>
        <w:tc>
          <w:tcPr>
            <w:tcW w:type="dxa" w:w="1068"/>
          </w:tcPr>
          <w:p>
            <w:pPr>
              <w:spacing w:after="0"/>
              <w:jc w:val="left"/>
            </w:pPr>
            <w:r>
              <w:rPr>
                <w:sz w:val="16"/>
              </w:rPr>
              <w:t>2024-09-25</w:t>
            </w:r>
          </w:p>
        </w:tc>
        <w:tc>
          <w:tcPr>
            <w:tcW w:type="dxa" w:w="1068"/>
          </w:tcPr>
          <w:p>
            <w:pPr>
              <w:spacing w:after="0"/>
              <w:jc w:val="left"/>
            </w:pPr>
            <w:r>
              <w:rPr>
                <w:sz w:val="16"/>
              </w:rPr>
              <w:t>DR-4827-NC</w:t>
            </w:r>
          </w:p>
        </w:tc>
        <w:tc>
          <w:tcPr>
            <w:tcW w:type="dxa" w:w="1436"/>
          </w:tcPr>
          <w:p>
            <w:pPr>
              <w:spacing w:after="0"/>
              <w:jc w:val="left"/>
            </w:pPr>
            <w:r>
              <w:rPr>
                <w:sz w:val="16"/>
              </w:rPr>
              <w:t>Major disaster</w:t>
            </w:r>
          </w:p>
        </w:tc>
        <w:tc>
          <w:tcPr>
            <w:tcW w:type="dxa" w:w="1987"/>
          </w:tcPr>
          <w:p>
            <w:pPr>
              <w:spacing w:after="0"/>
              <w:jc w:val="left"/>
            </w:pPr>
            <w:r>
              <w:rPr>
                <w:sz w:val="16"/>
              </w:rPr>
              <w:t>TROPICAL STORM HELENE</w:t>
            </w:r>
          </w:p>
        </w:tc>
        <w:tc>
          <w:tcPr>
            <w:tcW w:type="dxa" w:w="2337"/>
          </w:tcPr>
          <w:p>
            <w:pPr>
              <w:spacing w:after="0"/>
              <w:jc w:val="left"/>
            </w:pPr>
            <w:r>
              <w:rPr>
                <w:sz w:val="16"/>
              </w:rPr>
              <w:t>Hurricane</w:t>
            </w:r>
          </w:p>
        </w:tc>
        <w:tc>
          <w:tcPr>
            <w:tcW w:type="dxa" w:w="1472"/>
          </w:tcPr>
          <w:p>
            <w:pPr>
              <w:spacing w:after="0"/>
              <w:jc w:val="right"/>
            </w:pPr>
            <w:r>
              <w:rPr>
                <w:sz w:val="16"/>
              </w:rPr>
              <w:t>$2,902,019.17</w:t>
            </w:r>
          </w:p>
        </w:tc>
        <w:tc>
          <w:tcPr>
            <w:tcW w:type="dxa" w:w="2755"/>
          </w:tcPr>
          <w:p>
            <w:pPr>
              <w:spacing w:after="0"/>
              <w:jc w:val="left"/>
            </w:pPr>
            <w:r>
              <w:rPr>
                <w:sz w:val="16"/>
              </w:rPr>
              <w:t>during plan review, check whether your last plan included it; within last 5 years</w:t>
            </w:r>
          </w:p>
        </w:tc>
        <w:tc>
          <w:tcPr>
            <w:tcW w:type="dxa" w:w="921"/>
          </w:tcPr>
          <w:p>
            <w:pPr>
              <w:spacing w:after="0"/>
              <w:jc w:val="left"/>
            </w:pPr>
          </w:p>
        </w:tc>
      </w:tr>
      <w:tr>
        <w:trPr>
          <w:cantSplit/>
        </w:trPr>
        <w:tc>
          <w:tcPr>
            <w:tcW w:type="dxa" w:w="1068"/>
          </w:tcPr>
          <w:p>
            <w:pPr>
              <w:spacing w:after="0"/>
              <w:jc w:val="left"/>
            </w:pPr>
            <w:r>
              <w:rPr>
                <w:sz w:val="16"/>
              </w:rPr>
              <w:t>2024-09-26</w:t>
            </w:r>
          </w:p>
        </w:tc>
        <w:tc>
          <w:tcPr>
            <w:tcW w:type="dxa" w:w="1068"/>
          </w:tcPr>
          <w:p>
            <w:pPr>
              <w:spacing w:after="0"/>
              <w:jc w:val="left"/>
            </w:pPr>
            <w:r>
              <w:rPr>
                <w:sz w:val="16"/>
              </w:rPr>
              <w:t>2024-09-25</w:t>
            </w:r>
          </w:p>
        </w:tc>
        <w:tc>
          <w:tcPr>
            <w:tcW w:type="dxa" w:w="1068"/>
          </w:tcPr>
          <w:p>
            <w:pPr>
              <w:spacing w:after="0"/>
              <w:jc w:val="left"/>
            </w:pPr>
            <w:r>
              <w:rPr>
                <w:sz w:val="16"/>
              </w:rPr>
              <w:t>EM-3617-NC</w:t>
            </w:r>
          </w:p>
        </w:tc>
        <w:tc>
          <w:tcPr>
            <w:tcW w:type="dxa" w:w="1436"/>
          </w:tcPr>
          <w:p>
            <w:pPr>
              <w:spacing w:after="0"/>
              <w:jc w:val="left"/>
            </w:pPr>
            <w:r>
              <w:rPr>
                <w:sz w:val="16"/>
              </w:rPr>
              <w:t>Emergency</w:t>
            </w:r>
          </w:p>
        </w:tc>
        <w:tc>
          <w:tcPr>
            <w:tcW w:type="dxa" w:w="1987"/>
          </w:tcPr>
          <w:p>
            <w:pPr>
              <w:spacing w:after="0"/>
              <w:jc w:val="left"/>
            </w:pPr>
            <w:r>
              <w:rPr>
                <w:sz w:val="16"/>
              </w:rPr>
              <w:t>HURRICANE HELENE</w:t>
            </w:r>
          </w:p>
        </w:tc>
        <w:tc>
          <w:tcPr>
            <w:tcW w:type="dxa" w:w="2337"/>
          </w:tcPr>
          <w:p>
            <w:pPr>
              <w:spacing w:after="0"/>
              <w:jc w:val="left"/>
            </w:pPr>
            <w:r>
              <w:rPr>
                <w:sz w:val="16"/>
              </w:rPr>
              <w:t>Hurricane (primary); also designated: Inland Flooding, Landslide</w:t>
            </w:r>
          </w:p>
        </w:tc>
        <w:tc>
          <w:tcPr>
            <w:tcW w:type="dxa" w:w="1472"/>
          </w:tcPr>
          <w:p>
            <w:pPr>
              <w:spacing w:after="0"/>
              <w:jc w:val="right"/>
            </w:pPr>
            <w:r>
              <w:rPr>
                <w:sz w:val="16"/>
              </w:rPr>
              <w:t>none found</w:t>
            </w:r>
          </w:p>
        </w:tc>
        <w:tc>
          <w:tcPr>
            <w:tcW w:type="dxa" w:w="2755"/>
          </w:tcPr>
          <w:p>
            <w:pPr>
              <w:spacing w:after="0"/>
              <w:jc w:val="left"/>
            </w:pPr>
            <w:r>
              <w:rPr>
                <w:sz w:val="16"/>
              </w:rPr>
              <w:t>during plan review, check whether your last plan included it; within last 5 years</w:t>
            </w:r>
          </w:p>
        </w:tc>
        <w:tc>
          <w:tcPr>
            <w:tcW w:type="dxa" w:w="921"/>
          </w:tcPr>
          <w:p>
            <w:pPr>
              <w:spacing w:after="0"/>
              <w:jc w:val="left"/>
            </w:pPr>
            <w:r>
              <w:rPr>
                <w:sz w:val="16"/>
              </w:rPr>
              <w:t>same incident as DR-4827</w:t>
            </w:r>
          </w:p>
        </w:tc>
      </w:tr>
      <w:tr>
        <w:trPr>
          <w:cantSplit/>
        </w:trPr>
        <w:tc>
          <w:tcPr>
            <w:tcW w:type="dxa" w:w="1068"/>
          </w:tcPr>
          <w:p>
            <w:pPr>
              <w:spacing w:after="0"/>
              <w:jc w:val="left"/>
            </w:pPr>
            <w:r>
              <w:rPr>
                <w:sz w:val="16"/>
              </w:rPr>
              <w:t>2024-08-06</w:t>
            </w:r>
          </w:p>
        </w:tc>
        <w:tc>
          <w:tcPr>
            <w:tcW w:type="dxa" w:w="1068"/>
          </w:tcPr>
          <w:p>
            <w:pPr>
              <w:spacing w:after="0"/>
              <w:jc w:val="left"/>
            </w:pPr>
            <w:r>
              <w:rPr>
                <w:sz w:val="16"/>
              </w:rPr>
              <w:t>2024-08-05</w:t>
            </w:r>
          </w:p>
        </w:tc>
        <w:tc>
          <w:tcPr>
            <w:tcW w:type="dxa" w:w="1068"/>
          </w:tcPr>
          <w:p>
            <w:pPr>
              <w:spacing w:after="0"/>
              <w:jc w:val="left"/>
            </w:pPr>
            <w:r>
              <w:rPr>
                <w:sz w:val="16"/>
              </w:rPr>
              <w:t>EM-3608-NC</w:t>
            </w:r>
          </w:p>
        </w:tc>
        <w:tc>
          <w:tcPr>
            <w:tcW w:type="dxa" w:w="1436"/>
          </w:tcPr>
          <w:p>
            <w:pPr>
              <w:spacing w:after="0"/>
              <w:jc w:val="left"/>
            </w:pPr>
            <w:r>
              <w:rPr>
                <w:sz w:val="16"/>
              </w:rPr>
              <w:t>Emergency</w:t>
            </w:r>
          </w:p>
        </w:tc>
        <w:tc>
          <w:tcPr>
            <w:tcW w:type="dxa" w:w="1987"/>
          </w:tcPr>
          <w:p>
            <w:pPr>
              <w:spacing w:after="0"/>
              <w:jc w:val="left"/>
            </w:pPr>
            <w:r>
              <w:rPr>
                <w:sz w:val="16"/>
              </w:rPr>
              <w:t>TROPICAL STORM DEBBY</w:t>
            </w:r>
          </w:p>
        </w:tc>
        <w:tc>
          <w:tcPr>
            <w:tcW w:type="dxa" w:w="2337"/>
          </w:tcPr>
          <w:p>
            <w:pPr>
              <w:spacing w:after="0"/>
              <w:jc w:val="left"/>
            </w:pPr>
            <w:r>
              <w:rPr>
                <w:sz w:val="16"/>
              </w:rPr>
              <w:t>Hurricane</w:t>
            </w:r>
          </w:p>
        </w:tc>
        <w:tc>
          <w:tcPr>
            <w:tcW w:type="dxa" w:w="1472"/>
          </w:tcPr>
          <w:p>
            <w:pPr>
              <w:spacing w:after="0"/>
              <w:jc w:val="right"/>
            </w:pPr>
            <w:r>
              <w:rPr>
                <w:sz w:val="16"/>
              </w:rPr>
              <w:t>none found</w:t>
            </w:r>
          </w:p>
        </w:tc>
        <w:tc>
          <w:tcPr>
            <w:tcW w:type="dxa" w:w="2755"/>
          </w:tcPr>
          <w:p>
            <w:pPr>
              <w:spacing w:after="0"/>
              <w:jc w:val="left"/>
            </w:pPr>
            <w:r>
              <w:rPr>
                <w:sz w:val="16"/>
              </w:rPr>
              <w:t>during plan review, check whether your last plan included it; within last 5 years</w:t>
            </w:r>
          </w:p>
        </w:tc>
        <w:tc>
          <w:tcPr>
            <w:tcW w:type="dxa" w:w="921"/>
          </w:tcPr>
          <w:p>
            <w:pPr>
              <w:spacing w:after="0"/>
              <w:jc w:val="left"/>
            </w:pPr>
          </w:p>
        </w:tc>
      </w:tr>
      <w:tr>
        <w:trPr>
          <w:cantSplit/>
        </w:trPr>
        <w:tc>
          <w:tcPr>
            <w:tcW w:type="dxa" w:w="1068"/>
          </w:tcPr>
          <w:p>
            <w:pPr>
              <w:spacing w:after="0"/>
              <w:jc w:val="left"/>
            </w:pPr>
            <w:r>
              <w:rPr>
                <w:sz w:val="16"/>
              </w:rPr>
              <w:t>2022-10-01</w:t>
            </w:r>
          </w:p>
        </w:tc>
        <w:tc>
          <w:tcPr>
            <w:tcW w:type="dxa" w:w="1068"/>
          </w:tcPr>
          <w:p>
            <w:pPr>
              <w:spacing w:after="0"/>
              <w:jc w:val="left"/>
            </w:pPr>
            <w:r>
              <w:rPr>
                <w:sz w:val="16"/>
              </w:rPr>
              <w:t>2022-09-28</w:t>
            </w:r>
          </w:p>
        </w:tc>
        <w:tc>
          <w:tcPr>
            <w:tcW w:type="dxa" w:w="1068"/>
          </w:tcPr>
          <w:p>
            <w:pPr>
              <w:spacing w:after="0"/>
              <w:jc w:val="left"/>
            </w:pPr>
            <w:r>
              <w:rPr>
                <w:sz w:val="16"/>
              </w:rPr>
              <w:t>EM-3586-NC</w:t>
            </w:r>
          </w:p>
        </w:tc>
        <w:tc>
          <w:tcPr>
            <w:tcW w:type="dxa" w:w="1436"/>
          </w:tcPr>
          <w:p>
            <w:pPr>
              <w:spacing w:after="0"/>
              <w:jc w:val="left"/>
            </w:pPr>
            <w:r>
              <w:rPr>
                <w:sz w:val="16"/>
              </w:rPr>
              <w:t>Emergency</w:t>
            </w:r>
          </w:p>
        </w:tc>
        <w:tc>
          <w:tcPr>
            <w:tcW w:type="dxa" w:w="1987"/>
          </w:tcPr>
          <w:p>
            <w:pPr>
              <w:spacing w:after="0"/>
              <w:jc w:val="left"/>
            </w:pPr>
            <w:r>
              <w:rPr>
                <w:sz w:val="16"/>
              </w:rPr>
              <w:t>HURRICANE IAN</w:t>
            </w:r>
          </w:p>
        </w:tc>
        <w:tc>
          <w:tcPr>
            <w:tcW w:type="dxa" w:w="2337"/>
          </w:tcPr>
          <w:p>
            <w:pPr>
              <w:spacing w:after="0"/>
              <w:jc w:val="left"/>
            </w:pPr>
            <w:r>
              <w:rPr>
                <w:sz w:val="16"/>
              </w:rPr>
              <w:t>Hurricane</w:t>
            </w:r>
          </w:p>
        </w:tc>
        <w:tc>
          <w:tcPr>
            <w:tcW w:type="dxa" w:w="1472"/>
          </w:tcPr>
          <w:p>
            <w:pPr>
              <w:spacing w:after="0"/>
              <w:jc w:val="right"/>
            </w:pPr>
            <w:r>
              <w:rPr>
                <w:sz w:val="16"/>
              </w:rPr>
              <w:t>none found</w:t>
            </w:r>
          </w:p>
        </w:tc>
        <w:tc>
          <w:tcPr>
            <w:tcW w:type="dxa" w:w="2755"/>
          </w:tcPr>
          <w:p>
            <w:pPr>
              <w:spacing w:after="0"/>
              <w:jc w:val="left"/>
            </w:pPr>
            <w:r>
              <w:rPr>
                <w:sz w:val="16"/>
              </w:rPr>
              <w:t>within last 5 years</w:t>
            </w:r>
          </w:p>
        </w:tc>
        <w:tc>
          <w:tcPr>
            <w:tcW w:type="dxa" w:w="921"/>
          </w:tcPr>
          <w:p>
            <w:pPr>
              <w:spacing w:after="0"/>
              <w:jc w:val="left"/>
            </w:pPr>
          </w:p>
        </w:tc>
      </w:tr>
      <w:tr>
        <w:trPr>
          <w:cantSplit/>
        </w:trPr>
        <w:tc>
          <w:tcPr>
            <w:tcW w:type="dxa" w:w="1068"/>
          </w:tcPr>
          <w:p>
            <w:pPr>
              <w:spacing w:after="0"/>
              <w:jc w:val="left"/>
            </w:pPr>
            <w:r>
              <w:rPr>
                <w:sz w:val="16"/>
              </w:rPr>
              <w:t>2021-03-03</w:t>
            </w:r>
          </w:p>
        </w:tc>
        <w:tc>
          <w:tcPr>
            <w:tcW w:type="dxa" w:w="1068"/>
          </w:tcPr>
          <w:p>
            <w:pPr>
              <w:spacing w:after="0"/>
              <w:jc w:val="left"/>
            </w:pPr>
            <w:r>
              <w:rPr>
                <w:sz w:val="16"/>
              </w:rPr>
              <w:t>2020-11-12</w:t>
            </w:r>
          </w:p>
        </w:tc>
        <w:tc>
          <w:tcPr>
            <w:tcW w:type="dxa" w:w="1068"/>
          </w:tcPr>
          <w:p>
            <w:pPr>
              <w:spacing w:after="0"/>
              <w:jc w:val="left"/>
            </w:pPr>
            <w:r>
              <w:rPr>
                <w:sz w:val="16"/>
              </w:rPr>
              <w:t>DR-4588-NC</w:t>
            </w:r>
          </w:p>
        </w:tc>
        <w:tc>
          <w:tcPr>
            <w:tcW w:type="dxa" w:w="1436"/>
          </w:tcPr>
          <w:p>
            <w:pPr>
              <w:spacing w:after="0"/>
              <w:jc w:val="left"/>
            </w:pPr>
            <w:r>
              <w:rPr>
                <w:sz w:val="16"/>
              </w:rPr>
              <w:t>Major disaster</w:t>
            </w:r>
          </w:p>
        </w:tc>
        <w:tc>
          <w:tcPr>
            <w:tcW w:type="dxa" w:w="1987"/>
          </w:tcPr>
          <w:p>
            <w:pPr>
              <w:spacing w:after="0"/>
              <w:jc w:val="left"/>
            </w:pPr>
            <w:r>
              <w:rPr>
                <w:sz w:val="16"/>
              </w:rPr>
              <w:t>TROPICAL STORM ETA</w:t>
            </w:r>
          </w:p>
        </w:tc>
        <w:tc>
          <w:tcPr>
            <w:tcW w:type="dxa" w:w="2337"/>
          </w:tcPr>
          <w:p>
            <w:pPr>
              <w:spacing w:after="0"/>
              <w:jc w:val="left"/>
            </w:pPr>
            <w:r>
              <w:rPr>
                <w:sz w:val="16"/>
              </w:rPr>
              <w:t>Hurricane</w:t>
            </w:r>
          </w:p>
        </w:tc>
        <w:tc>
          <w:tcPr>
            <w:tcW w:type="dxa" w:w="1472"/>
          </w:tcPr>
          <w:p>
            <w:pPr>
              <w:spacing w:after="0"/>
              <w:jc w:val="right"/>
            </w:pPr>
            <w:r>
              <w:rPr>
                <w:sz w:val="16"/>
              </w:rPr>
              <w:t>$1,603,331.90</w:t>
            </w:r>
          </w:p>
        </w:tc>
        <w:tc>
          <w:tcPr>
            <w:tcW w:type="dxa" w:w="2755"/>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2020-08-02</w:t>
            </w:r>
          </w:p>
        </w:tc>
        <w:tc>
          <w:tcPr>
            <w:tcW w:type="dxa" w:w="1068"/>
          </w:tcPr>
          <w:p>
            <w:pPr>
              <w:spacing w:after="0"/>
              <w:jc w:val="left"/>
            </w:pPr>
            <w:r>
              <w:rPr>
                <w:sz w:val="16"/>
              </w:rPr>
              <w:t>2020-07-31</w:t>
            </w:r>
          </w:p>
        </w:tc>
        <w:tc>
          <w:tcPr>
            <w:tcW w:type="dxa" w:w="1068"/>
          </w:tcPr>
          <w:p>
            <w:pPr>
              <w:spacing w:after="0"/>
              <w:jc w:val="left"/>
            </w:pPr>
            <w:r>
              <w:rPr>
                <w:sz w:val="16"/>
              </w:rPr>
              <w:t>EM-3534-NC</w:t>
            </w:r>
          </w:p>
        </w:tc>
        <w:tc>
          <w:tcPr>
            <w:tcW w:type="dxa" w:w="1436"/>
          </w:tcPr>
          <w:p>
            <w:pPr>
              <w:spacing w:after="0"/>
              <w:jc w:val="left"/>
            </w:pPr>
            <w:r>
              <w:rPr>
                <w:sz w:val="16"/>
              </w:rPr>
              <w:t>Emergency</w:t>
            </w:r>
          </w:p>
        </w:tc>
        <w:tc>
          <w:tcPr>
            <w:tcW w:type="dxa" w:w="1987"/>
          </w:tcPr>
          <w:p>
            <w:pPr>
              <w:spacing w:after="0"/>
              <w:jc w:val="left"/>
            </w:pPr>
            <w:r>
              <w:rPr>
                <w:sz w:val="16"/>
              </w:rPr>
              <w:t>HURRICANE ISAIAS</w:t>
            </w:r>
          </w:p>
        </w:tc>
        <w:tc>
          <w:tcPr>
            <w:tcW w:type="dxa" w:w="2337"/>
          </w:tcPr>
          <w:p>
            <w:pPr>
              <w:spacing w:after="0"/>
              <w:jc w:val="left"/>
            </w:pPr>
            <w:r>
              <w:rPr>
                <w:sz w:val="16"/>
              </w:rPr>
              <w:t>Hurricane</w:t>
            </w:r>
          </w:p>
        </w:tc>
        <w:tc>
          <w:tcPr>
            <w:tcW w:type="dxa" w:w="1472"/>
          </w:tcPr>
          <w:p>
            <w:pPr>
              <w:spacing w:after="0"/>
              <w:jc w:val="right"/>
            </w:pPr>
            <w:r>
              <w:rPr>
                <w:sz w:val="16"/>
              </w:rPr>
              <w:t>none found</w:t>
            </w:r>
          </w:p>
        </w:tc>
        <w:tc>
          <w:tcPr>
            <w:tcW w:type="dxa" w:w="2755"/>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2020-03-25</w:t>
            </w:r>
          </w:p>
        </w:tc>
        <w:tc>
          <w:tcPr>
            <w:tcW w:type="dxa" w:w="1068"/>
          </w:tcPr>
          <w:p>
            <w:pPr>
              <w:spacing w:after="0"/>
              <w:jc w:val="left"/>
            </w:pPr>
            <w:r>
              <w:rPr>
                <w:sz w:val="16"/>
              </w:rPr>
              <w:t>2020-01-20</w:t>
            </w:r>
          </w:p>
        </w:tc>
        <w:tc>
          <w:tcPr>
            <w:tcW w:type="dxa" w:w="1068"/>
          </w:tcPr>
          <w:p>
            <w:pPr>
              <w:spacing w:after="0"/>
              <w:jc w:val="left"/>
            </w:pPr>
            <w:r>
              <w:rPr>
                <w:sz w:val="16"/>
              </w:rPr>
              <w:t>DR-4487-NC</w:t>
            </w:r>
          </w:p>
        </w:tc>
        <w:tc>
          <w:tcPr>
            <w:tcW w:type="dxa" w:w="1436"/>
          </w:tcPr>
          <w:p>
            <w:pPr>
              <w:spacing w:after="0"/>
              <w:jc w:val="left"/>
            </w:pPr>
            <w:r>
              <w:rPr>
                <w:sz w:val="16"/>
              </w:rPr>
              <w:t>Major disaster</w:t>
            </w:r>
          </w:p>
        </w:tc>
        <w:tc>
          <w:tcPr>
            <w:tcW w:type="dxa" w:w="1987"/>
          </w:tcPr>
          <w:p>
            <w:pPr>
              <w:spacing w:after="0"/>
              <w:jc w:val="left"/>
            </w:pPr>
            <w:r>
              <w:rPr>
                <w:sz w:val="16"/>
              </w:rPr>
              <w:t>COVID-19 PANDEMIC</w:t>
            </w:r>
          </w:p>
        </w:tc>
        <w:tc>
          <w:tcPr>
            <w:tcW w:type="dxa" w:w="2337"/>
          </w:tcPr>
          <w:p>
            <w:pPr>
              <w:spacing w:after="0"/>
              <w:jc w:val="left"/>
            </w:pPr>
            <w:r>
              <w:rPr>
                <w:sz w:val="16"/>
              </w:rPr>
              <w:t>Non-natural, not counted</w:t>
            </w:r>
          </w:p>
        </w:tc>
        <w:tc>
          <w:tcPr>
            <w:tcW w:type="dxa" w:w="1472"/>
          </w:tcPr>
          <w:p>
            <w:pPr>
              <w:spacing w:after="0"/>
              <w:jc w:val="right"/>
            </w:pPr>
            <w:r>
              <w:rPr>
                <w:sz w:val="16"/>
              </w:rPr>
              <w:t>$687,524.23</w:t>
            </w:r>
          </w:p>
        </w:tc>
        <w:tc>
          <w:tcPr>
            <w:tcW w:type="dxa" w:w="2755"/>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2020-03-13</w:t>
            </w:r>
          </w:p>
        </w:tc>
        <w:tc>
          <w:tcPr>
            <w:tcW w:type="dxa" w:w="1068"/>
          </w:tcPr>
          <w:p>
            <w:pPr>
              <w:spacing w:after="0"/>
              <w:jc w:val="left"/>
            </w:pPr>
            <w:r>
              <w:rPr>
                <w:sz w:val="16"/>
              </w:rPr>
              <w:t>2020-01-20</w:t>
            </w:r>
          </w:p>
        </w:tc>
        <w:tc>
          <w:tcPr>
            <w:tcW w:type="dxa" w:w="1068"/>
          </w:tcPr>
          <w:p>
            <w:pPr>
              <w:spacing w:after="0"/>
              <w:jc w:val="left"/>
            </w:pPr>
            <w:r>
              <w:rPr>
                <w:sz w:val="16"/>
              </w:rPr>
              <w:t>EM-3471-NC</w:t>
            </w:r>
          </w:p>
        </w:tc>
        <w:tc>
          <w:tcPr>
            <w:tcW w:type="dxa" w:w="1436"/>
          </w:tcPr>
          <w:p>
            <w:pPr>
              <w:spacing w:after="0"/>
              <w:jc w:val="left"/>
            </w:pPr>
            <w:r>
              <w:rPr>
                <w:sz w:val="16"/>
              </w:rPr>
              <w:t>Emergency</w:t>
            </w:r>
          </w:p>
        </w:tc>
        <w:tc>
          <w:tcPr>
            <w:tcW w:type="dxa" w:w="1987"/>
          </w:tcPr>
          <w:p>
            <w:pPr>
              <w:spacing w:after="0"/>
              <w:jc w:val="left"/>
            </w:pPr>
            <w:r>
              <w:rPr>
                <w:sz w:val="16"/>
              </w:rPr>
              <w:t>COVID-19</w:t>
            </w:r>
          </w:p>
        </w:tc>
        <w:tc>
          <w:tcPr>
            <w:tcW w:type="dxa" w:w="2337"/>
          </w:tcPr>
          <w:p>
            <w:pPr>
              <w:spacing w:after="0"/>
              <w:jc w:val="left"/>
            </w:pPr>
            <w:r>
              <w:rPr>
                <w:sz w:val="16"/>
              </w:rPr>
              <w:t>Non-natural, not counted</w:t>
            </w:r>
          </w:p>
        </w:tc>
        <w:tc>
          <w:tcPr>
            <w:tcW w:type="dxa" w:w="1472"/>
          </w:tcPr>
          <w:p>
            <w:pPr>
              <w:spacing w:after="0"/>
              <w:jc w:val="right"/>
            </w:pPr>
            <w:r>
              <w:rPr>
                <w:sz w:val="16"/>
              </w:rPr>
              <w:t>none found</w:t>
            </w:r>
          </w:p>
        </w:tc>
        <w:tc>
          <w:tcPr>
            <w:tcW w:type="dxa" w:w="2755"/>
          </w:tcPr>
          <w:p>
            <w:pPr>
              <w:spacing w:after="0"/>
              <w:jc w:val="left"/>
            </w:pPr>
          </w:p>
        </w:tc>
        <w:tc>
          <w:tcPr>
            <w:tcW w:type="dxa" w:w="921"/>
          </w:tcPr>
          <w:p>
            <w:pPr>
              <w:spacing w:after="0"/>
              <w:jc w:val="left"/>
            </w:pPr>
            <w:r>
              <w:rPr>
                <w:sz w:val="16"/>
              </w:rPr>
              <w:t>same incident as DR-4487</w:t>
            </w:r>
          </w:p>
        </w:tc>
      </w:tr>
      <w:tr>
        <w:trPr>
          <w:cantSplit/>
        </w:trPr>
        <w:tc>
          <w:tcPr>
            <w:tcW w:type="dxa" w:w="1068"/>
          </w:tcPr>
          <w:p>
            <w:pPr>
              <w:spacing w:after="0"/>
              <w:jc w:val="left"/>
            </w:pPr>
            <w:r>
              <w:rPr>
                <w:sz w:val="16"/>
              </w:rPr>
              <w:t>2019-09-03</w:t>
            </w:r>
          </w:p>
        </w:tc>
        <w:tc>
          <w:tcPr>
            <w:tcW w:type="dxa" w:w="1068"/>
          </w:tcPr>
          <w:p>
            <w:pPr>
              <w:spacing w:after="0"/>
              <w:jc w:val="left"/>
            </w:pPr>
            <w:r>
              <w:rPr>
                <w:sz w:val="16"/>
              </w:rPr>
              <w:t>2019-09-01</w:t>
            </w:r>
          </w:p>
        </w:tc>
        <w:tc>
          <w:tcPr>
            <w:tcW w:type="dxa" w:w="1068"/>
          </w:tcPr>
          <w:p>
            <w:pPr>
              <w:spacing w:after="0"/>
              <w:jc w:val="left"/>
            </w:pPr>
            <w:r>
              <w:rPr>
                <w:sz w:val="16"/>
              </w:rPr>
              <w:t>EM-3423-NC</w:t>
            </w:r>
          </w:p>
        </w:tc>
        <w:tc>
          <w:tcPr>
            <w:tcW w:type="dxa" w:w="1436"/>
          </w:tcPr>
          <w:p>
            <w:pPr>
              <w:spacing w:after="0"/>
              <w:jc w:val="left"/>
            </w:pPr>
            <w:r>
              <w:rPr>
                <w:sz w:val="16"/>
              </w:rPr>
              <w:t>Emergency</w:t>
            </w:r>
          </w:p>
        </w:tc>
        <w:tc>
          <w:tcPr>
            <w:tcW w:type="dxa" w:w="1987"/>
          </w:tcPr>
          <w:p>
            <w:pPr>
              <w:spacing w:after="0"/>
              <w:jc w:val="left"/>
            </w:pPr>
            <w:r>
              <w:rPr>
                <w:sz w:val="16"/>
              </w:rPr>
              <w:t>HURRICANE DORIAN</w:t>
            </w:r>
          </w:p>
        </w:tc>
        <w:tc>
          <w:tcPr>
            <w:tcW w:type="dxa" w:w="2337"/>
          </w:tcPr>
          <w:p>
            <w:pPr>
              <w:spacing w:after="0"/>
              <w:jc w:val="left"/>
            </w:pPr>
            <w:r>
              <w:rPr>
                <w:sz w:val="16"/>
              </w:rPr>
              <w:t>Hurricane</w:t>
            </w:r>
          </w:p>
        </w:tc>
        <w:tc>
          <w:tcPr>
            <w:tcW w:type="dxa" w:w="1472"/>
          </w:tcPr>
          <w:p>
            <w:pPr>
              <w:spacing w:after="0"/>
              <w:jc w:val="right"/>
            </w:pPr>
            <w:r>
              <w:rPr>
                <w:sz w:val="16"/>
              </w:rPr>
              <w:t>none found</w:t>
            </w:r>
          </w:p>
        </w:tc>
        <w:tc>
          <w:tcPr>
            <w:tcW w:type="dxa" w:w="2755"/>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2019-01-31</w:t>
            </w:r>
          </w:p>
        </w:tc>
        <w:tc>
          <w:tcPr>
            <w:tcW w:type="dxa" w:w="1068"/>
          </w:tcPr>
          <w:p>
            <w:pPr>
              <w:spacing w:after="0"/>
              <w:jc w:val="left"/>
            </w:pPr>
            <w:r>
              <w:rPr>
                <w:sz w:val="16"/>
              </w:rPr>
              <w:t>2018-10-10</w:t>
            </w:r>
          </w:p>
        </w:tc>
        <w:tc>
          <w:tcPr>
            <w:tcW w:type="dxa" w:w="1068"/>
          </w:tcPr>
          <w:p>
            <w:pPr>
              <w:spacing w:after="0"/>
              <w:jc w:val="left"/>
            </w:pPr>
            <w:r>
              <w:rPr>
                <w:sz w:val="16"/>
              </w:rPr>
              <w:t>DR-4412-NC</w:t>
            </w:r>
          </w:p>
        </w:tc>
        <w:tc>
          <w:tcPr>
            <w:tcW w:type="dxa" w:w="1436"/>
          </w:tcPr>
          <w:p>
            <w:pPr>
              <w:spacing w:after="0"/>
              <w:jc w:val="left"/>
            </w:pPr>
            <w:r>
              <w:rPr>
                <w:sz w:val="16"/>
              </w:rPr>
              <w:t>Major disaster</w:t>
            </w:r>
          </w:p>
        </w:tc>
        <w:tc>
          <w:tcPr>
            <w:tcW w:type="dxa" w:w="1987"/>
          </w:tcPr>
          <w:p>
            <w:pPr>
              <w:spacing w:after="0"/>
              <w:jc w:val="left"/>
            </w:pPr>
            <w:r>
              <w:rPr>
                <w:sz w:val="16"/>
              </w:rPr>
              <w:t>TROPICAL STORM MICHAEL</w:t>
            </w:r>
          </w:p>
        </w:tc>
        <w:tc>
          <w:tcPr>
            <w:tcW w:type="dxa" w:w="2337"/>
          </w:tcPr>
          <w:p>
            <w:pPr>
              <w:spacing w:after="0"/>
              <w:jc w:val="left"/>
            </w:pPr>
            <w:r>
              <w:rPr>
                <w:sz w:val="16"/>
              </w:rPr>
              <w:t>Hurricane</w:t>
            </w:r>
          </w:p>
        </w:tc>
        <w:tc>
          <w:tcPr>
            <w:tcW w:type="dxa" w:w="1472"/>
          </w:tcPr>
          <w:p>
            <w:pPr>
              <w:spacing w:after="0"/>
              <w:jc w:val="right"/>
            </w:pPr>
            <w:r>
              <w:rPr>
                <w:sz w:val="16"/>
              </w:rPr>
              <w:t>$1,874,891.08</w:t>
            </w:r>
          </w:p>
        </w:tc>
        <w:tc>
          <w:tcPr>
            <w:tcW w:type="dxa" w:w="2755"/>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2018-09-10</w:t>
            </w:r>
          </w:p>
        </w:tc>
        <w:tc>
          <w:tcPr>
            <w:tcW w:type="dxa" w:w="1068"/>
          </w:tcPr>
          <w:p>
            <w:pPr>
              <w:spacing w:after="0"/>
              <w:jc w:val="left"/>
            </w:pPr>
            <w:r>
              <w:rPr>
                <w:sz w:val="16"/>
              </w:rPr>
              <w:t>2018-09-07</w:t>
            </w:r>
          </w:p>
        </w:tc>
        <w:tc>
          <w:tcPr>
            <w:tcW w:type="dxa" w:w="1068"/>
          </w:tcPr>
          <w:p>
            <w:pPr>
              <w:spacing w:after="0"/>
              <w:jc w:val="left"/>
            </w:pPr>
            <w:r>
              <w:rPr>
                <w:sz w:val="16"/>
              </w:rPr>
              <w:t>EM-3401-NC</w:t>
            </w:r>
          </w:p>
        </w:tc>
        <w:tc>
          <w:tcPr>
            <w:tcW w:type="dxa" w:w="1436"/>
          </w:tcPr>
          <w:p>
            <w:pPr>
              <w:spacing w:after="0"/>
              <w:jc w:val="left"/>
            </w:pPr>
            <w:r>
              <w:rPr>
                <w:sz w:val="16"/>
              </w:rPr>
              <w:t>Emergency</w:t>
            </w:r>
          </w:p>
        </w:tc>
        <w:tc>
          <w:tcPr>
            <w:tcW w:type="dxa" w:w="1987"/>
          </w:tcPr>
          <w:p>
            <w:pPr>
              <w:spacing w:after="0"/>
              <w:jc w:val="left"/>
            </w:pPr>
            <w:r>
              <w:rPr>
                <w:sz w:val="16"/>
              </w:rPr>
              <w:t>HURRICANE FLORENCE</w:t>
            </w:r>
          </w:p>
        </w:tc>
        <w:tc>
          <w:tcPr>
            <w:tcW w:type="dxa" w:w="2337"/>
          </w:tcPr>
          <w:p>
            <w:pPr>
              <w:spacing w:after="0"/>
              <w:jc w:val="left"/>
            </w:pPr>
            <w:r>
              <w:rPr>
                <w:sz w:val="16"/>
              </w:rPr>
              <w:t>Hurricane</w:t>
            </w:r>
          </w:p>
        </w:tc>
        <w:tc>
          <w:tcPr>
            <w:tcW w:type="dxa" w:w="1472"/>
          </w:tcPr>
          <w:p>
            <w:pPr>
              <w:spacing w:after="0"/>
              <w:jc w:val="right"/>
            </w:pPr>
            <w:r>
              <w:rPr>
                <w:sz w:val="16"/>
              </w:rPr>
              <w:t>none found</w:t>
            </w:r>
          </w:p>
        </w:tc>
        <w:tc>
          <w:tcPr>
            <w:tcW w:type="dxa" w:w="2755"/>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2005-09-05</w:t>
            </w:r>
          </w:p>
        </w:tc>
        <w:tc>
          <w:tcPr>
            <w:tcW w:type="dxa" w:w="1068"/>
          </w:tcPr>
          <w:p>
            <w:pPr>
              <w:spacing w:after="0"/>
              <w:jc w:val="left"/>
            </w:pPr>
            <w:r>
              <w:rPr>
                <w:sz w:val="16"/>
              </w:rPr>
              <w:t>2005-08-29</w:t>
            </w:r>
          </w:p>
        </w:tc>
        <w:tc>
          <w:tcPr>
            <w:tcW w:type="dxa" w:w="1068"/>
          </w:tcPr>
          <w:p>
            <w:pPr>
              <w:spacing w:after="0"/>
              <w:jc w:val="left"/>
            </w:pPr>
            <w:r>
              <w:rPr>
                <w:sz w:val="16"/>
              </w:rPr>
              <w:t>EM-3222-NC</w:t>
            </w:r>
          </w:p>
        </w:tc>
        <w:tc>
          <w:tcPr>
            <w:tcW w:type="dxa" w:w="1436"/>
          </w:tcPr>
          <w:p>
            <w:pPr>
              <w:spacing w:after="0"/>
              <w:jc w:val="left"/>
            </w:pPr>
            <w:r>
              <w:rPr>
                <w:sz w:val="16"/>
              </w:rPr>
              <w:t>Emergency</w:t>
            </w:r>
          </w:p>
        </w:tc>
        <w:tc>
          <w:tcPr>
            <w:tcW w:type="dxa" w:w="1987"/>
          </w:tcPr>
          <w:p>
            <w:pPr>
              <w:spacing w:after="0"/>
              <w:jc w:val="left"/>
            </w:pPr>
            <w:r>
              <w:rPr>
                <w:sz w:val="16"/>
              </w:rPr>
              <w:t>HURRICANE KATRINA EVACUATION</w:t>
            </w:r>
          </w:p>
        </w:tc>
        <w:tc>
          <w:tcPr>
            <w:tcW w:type="dxa" w:w="2337"/>
          </w:tcPr>
          <w:p>
            <w:pPr>
              <w:spacing w:after="0"/>
              <w:jc w:val="left"/>
            </w:pPr>
            <w:r>
              <w:rPr>
                <w:sz w:val="16"/>
              </w:rPr>
              <w:t>Hurricane: evacuation support, not a local hazard event; not counted</w:t>
            </w:r>
          </w:p>
        </w:tc>
        <w:tc>
          <w:tcPr>
            <w:tcW w:type="dxa" w:w="1472"/>
          </w:tcPr>
          <w:p>
            <w:pPr>
              <w:spacing w:after="0"/>
              <w:jc w:val="right"/>
            </w:pPr>
            <w:r>
              <w:rPr>
                <w:sz w:val="16"/>
              </w:rPr>
              <w:t>none found</w:t>
            </w:r>
          </w:p>
        </w:tc>
        <w:tc>
          <w:tcPr>
            <w:tcW w:type="dxa" w:w="2755"/>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2004-09-10</w:t>
            </w:r>
          </w:p>
        </w:tc>
        <w:tc>
          <w:tcPr>
            <w:tcW w:type="dxa" w:w="1068"/>
          </w:tcPr>
          <w:p>
            <w:pPr>
              <w:spacing w:after="0"/>
              <w:jc w:val="left"/>
            </w:pPr>
            <w:r>
              <w:rPr>
                <w:sz w:val="16"/>
              </w:rPr>
              <w:t>2004-09-07</w:t>
            </w:r>
          </w:p>
        </w:tc>
        <w:tc>
          <w:tcPr>
            <w:tcW w:type="dxa" w:w="1068"/>
          </w:tcPr>
          <w:p>
            <w:pPr>
              <w:spacing w:after="0"/>
              <w:jc w:val="left"/>
            </w:pPr>
            <w:r>
              <w:rPr>
                <w:sz w:val="16"/>
              </w:rPr>
              <w:t>DR-1546-NC</w:t>
            </w:r>
          </w:p>
        </w:tc>
        <w:tc>
          <w:tcPr>
            <w:tcW w:type="dxa" w:w="1436"/>
          </w:tcPr>
          <w:p>
            <w:pPr>
              <w:spacing w:after="0"/>
              <w:jc w:val="left"/>
            </w:pPr>
            <w:r>
              <w:rPr>
                <w:sz w:val="16"/>
              </w:rPr>
              <w:t>Major disaster</w:t>
            </w:r>
          </w:p>
        </w:tc>
        <w:tc>
          <w:tcPr>
            <w:tcW w:type="dxa" w:w="1987"/>
          </w:tcPr>
          <w:p>
            <w:pPr>
              <w:spacing w:after="0"/>
              <w:jc w:val="left"/>
            </w:pPr>
            <w:r>
              <w:rPr>
                <w:sz w:val="16"/>
              </w:rPr>
              <w:t>TROPICAL STORM FRANCES</w:t>
            </w:r>
          </w:p>
        </w:tc>
        <w:tc>
          <w:tcPr>
            <w:tcW w:type="dxa" w:w="2337"/>
          </w:tcPr>
          <w:p>
            <w:pPr>
              <w:spacing w:after="0"/>
              <w:jc w:val="left"/>
            </w:pPr>
            <w:r>
              <w:rPr>
                <w:sz w:val="16"/>
              </w:rPr>
              <w:t>Hurricane</w:t>
            </w:r>
          </w:p>
        </w:tc>
        <w:tc>
          <w:tcPr>
            <w:tcW w:type="dxa" w:w="1472"/>
          </w:tcPr>
          <w:p>
            <w:pPr>
              <w:spacing w:after="0"/>
              <w:jc w:val="right"/>
            </w:pPr>
            <w:r>
              <w:rPr>
                <w:sz w:val="16"/>
              </w:rPr>
              <w:t>PA not declared for this county</w:t>
            </w:r>
          </w:p>
        </w:tc>
        <w:tc>
          <w:tcPr>
            <w:tcW w:type="dxa" w:w="2755"/>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2002-12-12</w:t>
            </w:r>
          </w:p>
        </w:tc>
        <w:tc>
          <w:tcPr>
            <w:tcW w:type="dxa" w:w="1068"/>
          </w:tcPr>
          <w:p>
            <w:pPr>
              <w:spacing w:after="0"/>
              <w:jc w:val="left"/>
            </w:pPr>
            <w:r>
              <w:rPr>
                <w:sz w:val="16"/>
              </w:rPr>
              <w:t>2002-12-04</w:t>
            </w:r>
          </w:p>
        </w:tc>
        <w:tc>
          <w:tcPr>
            <w:tcW w:type="dxa" w:w="1068"/>
          </w:tcPr>
          <w:p>
            <w:pPr>
              <w:spacing w:after="0"/>
              <w:jc w:val="left"/>
            </w:pPr>
            <w:r>
              <w:rPr>
                <w:sz w:val="16"/>
              </w:rPr>
              <w:t>DR-1448-NC</w:t>
            </w:r>
          </w:p>
        </w:tc>
        <w:tc>
          <w:tcPr>
            <w:tcW w:type="dxa" w:w="1436"/>
          </w:tcPr>
          <w:p>
            <w:pPr>
              <w:spacing w:after="0"/>
              <w:jc w:val="left"/>
            </w:pPr>
            <w:r>
              <w:rPr>
                <w:sz w:val="16"/>
              </w:rPr>
              <w:t>Major disaster</w:t>
            </w:r>
          </w:p>
        </w:tc>
        <w:tc>
          <w:tcPr>
            <w:tcW w:type="dxa" w:w="1987"/>
          </w:tcPr>
          <w:p>
            <w:pPr>
              <w:spacing w:after="0"/>
              <w:jc w:val="left"/>
            </w:pPr>
            <w:r>
              <w:rPr>
                <w:sz w:val="16"/>
              </w:rPr>
              <w:t>SEVERE ICE STORM</w:t>
            </w:r>
          </w:p>
        </w:tc>
        <w:tc>
          <w:tcPr>
            <w:tcW w:type="dxa" w:w="2337"/>
          </w:tcPr>
          <w:p>
            <w:pPr>
              <w:spacing w:after="0"/>
              <w:jc w:val="left"/>
            </w:pPr>
            <w:r>
              <w:rPr>
                <w:sz w:val="16"/>
              </w:rPr>
              <w:t>Ice Storm</w:t>
            </w:r>
          </w:p>
        </w:tc>
        <w:tc>
          <w:tcPr>
            <w:tcW w:type="dxa" w:w="1472"/>
          </w:tcPr>
          <w:p>
            <w:pPr>
              <w:spacing w:after="0"/>
              <w:jc w:val="right"/>
            </w:pPr>
            <w:r>
              <w:rPr>
                <w:sz w:val="16"/>
              </w:rPr>
              <w:t>$2,262,940.80</w:t>
            </w:r>
          </w:p>
        </w:tc>
        <w:tc>
          <w:tcPr>
            <w:tcW w:type="dxa" w:w="2755"/>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1996-02-23</w:t>
            </w:r>
          </w:p>
        </w:tc>
        <w:tc>
          <w:tcPr>
            <w:tcW w:type="dxa" w:w="1068"/>
          </w:tcPr>
          <w:p>
            <w:pPr>
              <w:spacing w:after="0"/>
              <w:jc w:val="left"/>
            </w:pPr>
            <w:r>
              <w:rPr>
                <w:sz w:val="16"/>
              </w:rPr>
              <w:t>1996-02-02</w:t>
            </w:r>
          </w:p>
        </w:tc>
        <w:tc>
          <w:tcPr>
            <w:tcW w:type="dxa" w:w="1068"/>
          </w:tcPr>
          <w:p>
            <w:pPr>
              <w:spacing w:after="0"/>
              <w:jc w:val="left"/>
            </w:pPr>
            <w:r>
              <w:rPr>
                <w:sz w:val="16"/>
              </w:rPr>
              <w:t>DR-1103-NC</w:t>
            </w:r>
          </w:p>
        </w:tc>
        <w:tc>
          <w:tcPr>
            <w:tcW w:type="dxa" w:w="1436"/>
          </w:tcPr>
          <w:p>
            <w:pPr>
              <w:spacing w:after="0"/>
              <w:jc w:val="left"/>
            </w:pPr>
            <w:r>
              <w:rPr>
                <w:sz w:val="16"/>
              </w:rPr>
              <w:t>Major disaster</w:t>
            </w:r>
          </w:p>
        </w:tc>
        <w:tc>
          <w:tcPr>
            <w:tcW w:type="dxa" w:w="1987"/>
          </w:tcPr>
          <w:p>
            <w:pPr>
              <w:spacing w:after="0"/>
              <w:jc w:val="left"/>
            </w:pPr>
            <w:r>
              <w:rPr>
                <w:sz w:val="16"/>
              </w:rPr>
              <w:t>WINTER STORM</w:t>
            </w:r>
          </w:p>
        </w:tc>
        <w:tc>
          <w:tcPr>
            <w:tcW w:type="dxa" w:w="2337"/>
          </w:tcPr>
          <w:p>
            <w:pPr>
              <w:spacing w:after="0"/>
              <w:jc w:val="left"/>
            </w:pPr>
            <w:r>
              <w:rPr>
                <w:sz w:val="16"/>
              </w:rPr>
              <w:t>Winter Weather</w:t>
            </w:r>
          </w:p>
        </w:tc>
        <w:tc>
          <w:tcPr>
            <w:tcW w:type="dxa" w:w="1472"/>
          </w:tcPr>
          <w:p>
            <w:pPr>
              <w:spacing w:after="0"/>
              <w:jc w:val="right"/>
            </w:pPr>
            <w:r>
              <w:rPr>
                <w:sz w:val="16"/>
              </w:rPr>
              <w:t>none found</w:t>
            </w:r>
          </w:p>
        </w:tc>
        <w:tc>
          <w:tcPr>
            <w:tcW w:type="dxa" w:w="2755"/>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1996-01-13</w:t>
            </w:r>
          </w:p>
        </w:tc>
        <w:tc>
          <w:tcPr>
            <w:tcW w:type="dxa" w:w="1068"/>
          </w:tcPr>
          <w:p>
            <w:pPr>
              <w:spacing w:after="0"/>
              <w:jc w:val="left"/>
            </w:pPr>
            <w:r>
              <w:rPr>
                <w:sz w:val="16"/>
              </w:rPr>
              <w:t>1996-01-06</w:t>
            </w:r>
          </w:p>
        </w:tc>
        <w:tc>
          <w:tcPr>
            <w:tcW w:type="dxa" w:w="1068"/>
          </w:tcPr>
          <w:p>
            <w:pPr>
              <w:spacing w:after="0"/>
              <w:jc w:val="left"/>
            </w:pPr>
            <w:r>
              <w:rPr>
                <w:sz w:val="16"/>
              </w:rPr>
              <w:t>DR-1087-NC</w:t>
            </w:r>
          </w:p>
        </w:tc>
        <w:tc>
          <w:tcPr>
            <w:tcW w:type="dxa" w:w="1436"/>
          </w:tcPr>
          <w:p>
            <w:pPr>
              <w:spacing w:after="0"/>
              <w:jc w:val="left"/>
            </w:pPr>
            <w:r>
              <w:rPr>
                <w:sz w:val="16"/>
              </w:rPr>
              <w:t>Major disaster</w:t>
            </w:r>
          </w:p>
        </w:tc>
        <w:tc>
          <w:tcPr>
            <w:tcW w:type="dxa" w:w="1987"/>
          </w:tcPr>
          <w:p>
            <w:pPr>
              <w:spacing w:after="0"/>
              <w:jc w:val="left"/>
            </w:pPr>
            <w:r>
              <w:rPr>
                <w:sz w:val="16"/>
              </w:rPr>
              <w:t>BLIZZARD OF 96</w:t>
            </w:r>
          </w:p>
        </w:tc>
        <w:tc>
          <w:tcPr>
            <w:tcW w:type="dxa" w:w="2337"/>
          </w:tcPr>
          <w:p>
            <w:pPr>
              <w:spacing w:after="0"/>
              <w:jc w:val="left"/>
            </w:pPr>
            <w:r>
              <w:rPr>
                <w:sz w:val="16"/>
              </w:rPr>
              <w:t>Winter Weather</w:t>
            </w:r>
          </w:p>
        </w:tc>
        <w:tc>
          <w:tcPr>
            <w:tcW w:type="dxa" w:w="1472"/>
          </w:tcPr>
          <w:p>
            <w:pPr>
              <w:spacing w:after="0"/>
              <w:jc w:val="right"/>
            </w:pPr>
            <w:r>
              <w:rPr>
                <w:sz w:val="16"/>
              </w:rPr>
              <w:t>none found</w:t>
            </w:r>
          </w:p>
        </w:tc>
        <w:tc>
          <w:tcPr>
            <w:tcW w:type="dxa" w:w="2755"/>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1993-03-17</w:t>
            </w:r>
          </w:p>
        </w:tc>
        <w:tc>
          <w:tcPr>
            <w:tcW w:type="dxa" w:w="1068"/>
          </w:tcPr>
          <w:p>
            <w:pPr>
              <w:spacing w:after="0"/>
              <w:jc w:val="left"/>
            </w:pPr>
            <w:r>
              <w:rPr>
                <w:sz w:val="16"/>
              </w:rPr>
              <w:t>1993-03-13</w:t>
            </w:r>
          </w:p>
        </w:tc>
        <w:tc>
          <w:tcPr>
            <w:tcW w:type="dxa" w:w="1068"/>
          </w:tcPr>
          <w:p>
            <w:pPr>
              <w:spacing w:after="0"/>
              <w:jc w:val="left"/>
            </w:pPr>
            <w:r>
              <w:rPr>
                <w:sz w:val="16"/>
              </w:rPr>
              <w:t>EM-3110-NC</w:t>
            </w:r>
          </w:p>
        </w:tc>
        <w:tc>
          <w:tcPr>
            <w:tcW w:type="dxa" w:w="1436"/>
          </w:tcPr>
          <w:p>
            <w:pPr>
              <w:spacing w:after="0"/>
              <w:jc w:val="left"/>
            </w:pPr>
            <w:r>
              <w:rPr>
                <w:sz w:val="16"/>
              </w:rPr>
              <w:t>Emergency</w:t>
            </w:r>
          </w:p>
        </w:tc>
        <w:tc>
          <w:tcPr>
            <w:tcW w:type="dxa" w:w="1987"/>
          </w:tcPr>
          <w:p>
            <w:pPr>
              <w:spacing w:after="0"/>
              <w:jc w:val="left"/>
            </w:pPr>
            <w:r>
              <w:rPr>
                <w:sz w:val="16"/>
              </w:rPr>
              <w:t>SEVERE SNOWFALL &amp; WINTER STORM</w:t>
            </w:r>
          </w:p>
        </w:tc>
        <w:tc>
          <w:tcPr>
            <w:tcW w:type="dxa" w:w="2337"/>
          </w:tcPr>
          <w:p>
            <w:pPr>
              <w:spacing w:after="0"/>
              <w:jc w:val="left"/>
            </w:pPr>
            <w:r>
              <w:rPr>
                <w:sz w:val="16"/>
              </w:rPr>
              <w:t>Winter Weather</w:t>
            </w:r>
          </w:p>
        </w:tc>
        <w:tc>
          <w:tcPr>
            <w:tcW w:type="dxa" w:w="1472"/>
          </w:tcPr>
          <w:p>
            <w:pPr>
              <w:spacing w:after="0"/>
              <w:jc w:val="right"/>
            </w:pPr>
            <w:r>
              <w:rPr>
                <w:sz w:val="16"/>
              </w:rPr>
              <w:t>none found</w:t>
            </w:r>
          </w:p>
        </w:tc>
        <w:tc>
          <w:tcPr>
            <w:tcW w:type="dxa" w:w="2755"/>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1989-09-25</w:t>
            </w:r>
          </w:p>
        </w:tc>
        <w:tc>
          <w:tcPr>
            <w:tcW w:type="dxa" w:w="1068"/>
          </w:tcPr>
          <w:p>
            <w:pPr>
              <w:spacing w:after="0"/>
              <w:jc w:val="left"/>
            </w:pPr>
            <w:r>
              <w:rPr>
                <w:sz w:val="16"/>
              </w:rPr>
              <w:t>1989-09-21</w:t>
            </w:r>
          </w:p>
        </w:tc>
        <w:tc>
          <w:tcPr>
            <w:tcW w:type="dxa" w:w="1068"/>
          </w:tcPr>
          <w:p>
            <w:pPr>
              <w:spacing w:after="0"/>
              <w:jc w:val="left"/>
            </w:pPr>
            <w:r>
              <w:rPr>
                <w:sz w:val="16"/>
              </w:rPr>
              <w:t>DR-844-NC</w:t>
            </w:r>
          </w:p>
        </w:tc>
        <w:tc>
          <w:tcPr>
            <w:tcW w:type="dxa" w:w="1436"/>
          </w:tcPr>
          <w:p>
            <w:pPr>
              <w:spacing w:after="0"/>
              <w:jc w:val="left"/>
            </w:pPr>
            <w:r>
              <w:rPr>
                <w:sz w:val="16"/>
              </w:rPr>
              <w:t>Major disaster</w:t>
            </w:r>
          </w:p>
        </w:tc>
        <w:tc>
          <w:tcPr>
            <w:tcW w:type="dxa" w:w="1987"/>
          </w:tcPr>
          <w:p>
            <w:pPr>
              <w:spacing w:after="0"/>
              <w:jc w:val="left"/>
            </w:pPr>
            <w:r>
              <w:rPr>
                <w:sz w:val="16"/>
              </w:rPr>
              <w:t>HURRICANE HUGO</w:t>
            </w:r>
          </w:p>
        </w:tc>
        <w:tc>
          <w:tcPr>
            <w:tcW w:type="dxa" w:w="2337"/>
          </w:tcPr>
          <w:p>
            <w:pPr>
              <w:spacing w:after="0"/>
              <w:jc w:val="left"/>
            </w:pPr>
            <w:r>
              <w:rPr>
                <w:sz w:val="16"/>
              </w:rPr>
              <w:t>Hurricane</w:t>
            </w:r>
          </w:p>
        </w:tc>
        <w:tc>
          <w:tcPr>
            <w:tcW w:type="dxa" w:w="1472"/>
          </w:tcPr>
          <w:p>
            <w:pPr>
              <w:spacing w:after="0"/>
              <w:jc w:val="right"/>
            </w:pPr>
            <w:r>
              <w:rPr>
                <w:sz w:val="16"/>
              </w:rPr>
              <w:t>none found</w:t>
            </w:r>
          </w:p>
        </w:tc>
        <w:tc>
          <w:tcPr>
            <w:tcW w:type="dxa" w:w="2755"/>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1989-05-17</w:t>
            </w:r>
          </w:p>
        </w:tc>
        <w:tc>
          <w:tcPr>
            <w:tcW w:type="dxa" w:w="1068"/>
          </w:tcPr>
          <w:p>
            <w:pPr>
              <w:spacing w:after="0"/>
              <w:jc w:val="left"/>
            </w:pPr>
            <w:r>
              <w:rPr>
                <w:sz w:val="16"/>
              </w:rPr>
              <w:t>1989-05-05</w:t>
            </w:r>
          </w:p>
        </w:tc>
        <w:tc>
          <w:tcPr>
            <w:tcW w:type="dxa" w:w="1068"/>
          </w:tcPr>
          <w:p>
            <w:pPr>
              <w:spacing w:after="0"/>
              <w:jc w:val="left"/>
            </w:pPr>
            <w:r>
              <w:rPr>
                <w:sz w:val="16"/>
              </w:rPr>
              <w:t>DR-827-NC</w:t>
            </w:r>
          </w:p>
        </w:tc>
        <w:tc>
          <w:tcPr>
            <w:tcW w:type="dxa" w:w="1436"/>
          </w:tcPr>
          <w:p>
            <w:pPr>
              <w:spacing w:after="0"/>
              <w:jc w:val="left"/>
            </w:pPr>
            <w:r>
              <w:rPr>
                <w:sz w:val="16"/>
              </w:rPr>
              <w:t>Major disaster</w:t>
            </w:r>
          </w:p>
        </w:tc>
        <w:tc>
          <w:tcPr>
            <w:tcW w:type="dxa" w:w="1987"/>
          </w:tcPr>
          <w:p>
            <w:pPr>
              <w:spacing w:after="0"/>
              <w:jc w:val="left"/>
            </w:pPr>
            <w:r>
              <w:rPr>
                <w:sz w:val="16"/>
              </w:rPr>
              <w:t>TORNADOES</w:t>
            </w:r>
          </w:p>
        </w:tc>
        <w:tc>
          <w:tcPr>
            <w:tcW w:type="dxa" w:w="2337"/>
          </w:tcPr>
          <w:p>
            <w:pPr>
              <w:spacing w:after="0"/>
              <w:jc w:val="left"/>
            </w:pPr>
            <w:r>
              <w:rPr>
                <w:sz w:val="16"/>
              </w:rPr>
              <w:t>Tornado</w:t>
            </w:r>
          </w:p>
        </w:tc>
        <w:tc>
          <w:tcPr>
            <w:tcW w:type="dxa" w:w="1472"/>
          </w:tcPr>
          <w:p>
            <w:pPr>
              <w:spacing w:after="0"/>
              <w:jc w:val="right"/>
            </w:pPr>
            <w:r>
              <w:rPr>
                <w:sz w:val="16"/>
              </w:rPr>
              <w:t>PA not declared for this county</w:t>
            </w:r>
          </w:p>
        </w:tc>
        <w:tc>
          <w:tcPr>
            <w:tcW w:type="dxa" w:w="2755"/>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1977-08-11</w:t>
            </w:r>
          </w:p>
        </w:tc>
        <w:tc>
          <w:tcPr>
            <w:tcW w:type="dxa" w:w="1068"/>
          </w:tcPr>
          <w:p>
            <w:pPr>
              <w:spacing w:after="0"/>
              <w:jc w:val="left"/>
            </w:pPr>
            <w:r>
              <w:rPr>
                <w:sz w:val="16"/>
              </w:rPr>
              <w:t>1977-08-11</w:t>
            </w:r>
          </w:p>
        </w:tc>
        <w:tc>
          <w:tcPr>
            <w:tcW w:type="dxa" w:w="1068"/>
          </w:tcPr>
          <w:p>
            <w:pPr>
              <w:spacing w:after="0"/>
              <w:jc w:val="left"/>
            </w:pPr>
            <w:r>
              <w:rPr>
                <w:sz w:val="16"/>
              </w:rPr>
              <w:t>EM-3049-NC</w:t>
            </w:r>
          </w:p>
        </w:tc>
        <w:tc>
          <w:tcPr>
            <w:tcW w:type="dxa" w:w="1436"/>
          </w:tcPr>
          <w:p>
            <w:pPr>
              <w:spacing w:after="0"/>
              <w:jc w:val="left"/>
            </w:pPr>
            <w:r>
              <w:rPr>
                <w:sz w:val="16"/>
              </w:rPr>
              <w:t>Emergency</w:t>
            </w:r>
          </w:p>
        </w:tc>
        <w:tc>
          <w:tcPr>
            <w:tcW w:type="dxa" w:w="1987"/>
          </w:tcPr>
          <w:p>
            <w:pPr>
              <w:spacing w:after="0"/>
              <w:jc w:val="left"/>
            </w:pPr>
            <w:r>
              <w:rPr>
                <w:sz w:val="16"/>
              </w:rPr>
              <w:t>DROUGHT</w:t>
            </w:r>
          </w:p>
        </w:tc>
        <w:tc>
          <w:tcPr>
            <w:tcW w:type="dxa" w:w="2337"/>
          </w:tcPr>
          <w:p>
            <w:pPr>
              <w:spacing w:after="0"/>
              <w:jc w:val="left"/>
            </w:pPr>
            <w:r>
              <w:rPr>
                <w:sz w:val="16"/>
              </w:rPr>
              <w:t>Drought</w:t>
            </w:r>
          </w:p>
        </w:tc>
        <w:tc>
          <w:tcPr>
            <w:tcW w:type="dxa" w:w="1472"/>
          </w:tcPr>
          <w:p>
            <w:pPr>
              <w:spacing w:after="0"/>
              <w:jc w:val="right"/>
            </w:pPr>
            <w:r>
              <w:rPr>
                <w:sz w:val="16"/>
              </w:rPr>
              <w:t>none found</w:t>
            </w:r>
          </w:p>
        </w:tc>
        <w:tc>
          <w:tcPr>
            <w:tcW w:type="dxa" w:w="2755"/>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1977-03-02</w:t>
            </w:r>
          </w:p>
        </w:tc>
        <w:tc>
          <w:tcPr>
            <w:tcW w:type="dxa" w:w="1068"/>
          </w:tcPr>
          <w:p>
            <w:pPr>
              <w:spacing w:after="0"/>
              <w:jc w:val="left"/>
            </w:pPr>
            <w:r>
              <w:rPr>
                <w:sz w:val="16"/>
              </w:rPr>
              <w:t>1977-03-02</w:t>
            </w:r>
          </w:p>
        </w:tc>
        <w:tc>
          <w:tcPr>
            <w:tcW w:type="dxa" w:w="1068"/>
          </w:tcPr>
          <w:p>
            <w:pPr>
              <w:spacing w:after="0"/>
              <w:jc w:val="left"/>
            </w:pPr>
            <w:r>
              <w:rPr>
                <w:sz w:val="16"/>
              </w:rPr>
              <w:t>EM-3033-NC</w:t>
            </w:r>
          </w:p>
        </w:tc>
        <w:tc>
          <w:tcPr>
            <w:tcW w:type="dxa" w:w="1436"/>
          </w:tcPr>
          <w:p>
            <w:pPr>
              <w:spacing w:after="0"/>
              <w:jc w:val="left"/>
            </w:pPr>
            <w:r>
              <w:rPr>
                <w:sz w:val="16"/>
              </w:rPr>
              <w:t>Emergency</w:t>
            </w:r>
          </w:p>
        </w:tc>
        <w:tc>
          <w:tcPr>
            <w:tcW w:type="dxa" w:w="1987"/>
          </w:tcPr>
          <w:p>
            <w:pPr>
              <w:spacing w:after="0"/>
              <w:jc w:val="left"/>
            </w:pPr>
            <w:r>
              <w:rPr>
                <w:sz w:val="16"/>
              </w:rPr>
              <w:t>DROUGHT &amp; FREEZING</w:t>
            </w:r>
          </w:p>
        </w:tc>
        <w:tc>
          <w:tcPr>
            <w:tcW w:type="dxa" w:w="2337"/>
          </w:tcPr>
          <w:p>
            <w:pPr>
              <w:spacing w:after="0"/>
              <w:jc w:val="left"/>
            </w:pPr>
            <w:r>
              <w:rPr>
                <w:sz w:val="16"/>
              </w:rPr>
              <w:t>Winter Weather (primary); also designated: Drought</w:t>
            </w:r>
          </w:p>
        </w:tc>
        <w:tc>
          <w:tcPr>
            <w:tcW w:type="dxa" w:w="1472"/>
          </w:tcPr>
          <w:p>
            <w:pPr>
              <w:spacing w:after="0"/>
              <w:jc w:val="right"/>
            </w:pPr>
            <w:r>
              <w:rPr>
                <w:sz w:val="16"/>
              </w:rPr>
              <w:t>none found</w:t>
            </w:r>
          </w:p>
        </w:tc>
        <w:tc>
          <w:tcPr>
            <w:tcW w:type="dxa" w:w="2755"/>
          </w:tcPr>
          <w:p>
            <w:pPr>
              <w:spacing w:after="0"/>
              <w:jc w:val="left"/>
            </w:pPr>
          </w:p>
        </w:tc>
        <w:tc>
          <w:tcPr>
            <w:tcW w:type="dxa" w:w="921"/>
          </w:tcPr>
          <w:p>
            <w:pPr>
              <w:spacing w:after="0"/>
              <w:jc w:val="left"/>
            </w:pPr>
          </w:p>
        </w:tc>
      </w:tr>
      <w:tr>
        <w:trPr>
          <w:cantSplit/>
        </w:trPr>
        <w:tc>
          <w:tcPr>
            <w:tcW w:type="dxa" w:w="1068"/>
          </w:tcPr>
          <w:p>
            <w:pPr>
              <w:spacing w:after="0"/>
              <w:jc w:val="left"/>
            </w:pPr>
            <w:r>
              <w:rPr>
                <w:sz w:val="16"/>
              </w:rPr>
              <w:t>1973-06-25</w:t>
            </w:r>
          </w:p>
        </w:tc>
        <w:tc>
          <w:tcPr>
            <w:tcW w:type="dxa" w:w="1068"/>
          </w:tcPr>
          <w:p>
            <w:pPr>
              <w:spacing w:after="0"/>
              <w:jc w:val="left"/>
            </w:pPr>
            <w:r>
              <w:rPr>
                <w:sz w:val="16"/>
              </w:rPr>
              <w:t>1973-06-25</w:t>
            </w:r>
          </w:p>
        </w:tc>
        <w:tc>
          <w:tcPr>
            <w:tcW w:type="dxa" w:w="1068"/>
          </w:tcPr>
          <w:p>
            <w:pPr>
              <w:spacing w:after="0"/>
              <w:jc w:val="left"/>
            </w:pPr>
            <w:r>
              <w:rPr>
                <w:sz w:val="16"/>
              </w:rPr>
              <w:t>DR-394-NC</w:t>
            </w:r>
          </w:p>
        </w:tc>
        <w:tc>
          <w:tcPr>
            <w:tcW w:type="dxa" w:w="1436"/>
          </w:tcPr>
          <w:p>
            <w:pPr>
              <w:spacing w:after="0"/>
              <w:jc w:val="left"/>
            </w:pPr>
            <w:r>
              <w:rPr>
                <w:sz w:val="16"/>
              </w:rPr>
              <w:t>Major disaster</w:t>
            </w:r>
          </w:p>
        </w:tc>
        <w:tc>
          <w:tcPr>
            <w:tcW w:type="dxa" w:w="1987"/>
          </w:tcPr>
          <w:p>
            <w:pPr>
              <w:spacing w:after="0"/>
              <w:jc w:val="left"/>
            </w:pPr>
            <w:r>
              <w:rPr>
                <w:sz w:val="16"/>
              </w:rPr>
              <w:t>SEVERE STORMS &amp; FLOODING</w:t>
            </w:r>
          </w:p>
        </w:tc>
        <w:tc>
          <w:tcPr>
            <w:tcW w:type="dxa" w:w="2337"/>
          </w:tcPr>
          <w:p>
            <w:pPr>
              <w:spacing w:after="0"/>
              <w:jc w:val="left"/>
            </w:pPr>
            <w:r>
              <w:rPr>
                <w:sz w:val="16"/>
              </w:rPr>
              <w:t>Inland Flooding</w:t>
            </w:r>
          </w:p>
        </w:tc>
        <w:tc>
          <w:tcPr>
            <w:tcW w:type="dxa" w:w="1472"/>
          </w:tcPr>
          <w:p>
            <w:pPr>
              <w:spacing w:after="0"/>
              <w:jc w:val="right"/>
            </w:pPr>
            <w:r>
              <w:rPr>
                <w:sz w:val="16"/>
              </w:rPr>
              <w:t>none found</w:t>
            </w:r>
          </w:p>
        </w:tc>
        <w:tc>
          <w:tcPr>
            <w:tcW w:type="dxa" w:w="2755"/>
          </w:tcPr>
          <w:p>
            <w:pPr>
              <w:spacing w:after="0"/>
              <w:jc w:val="left"/>
            </w:pPr>
          </w:p>
        </w:tc>
        <w:tc>
          <w:tcPr>
            <w:tcW w:type="dxa" w:w="92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37"/>
        <w:gridCol w:w="1137"/>
        <w:gridCol w:w="1039"/>
        <w:gridCol w:w="1528"/>
        <w:gridCol w:w="2507"/>
        <w:gridCol w:w="5345"/>
        <w:gridCol w:w="710"/>
        <w:gridCol w:w="710"/>
      </w:tblGrid>
      <w:tr>
        <w:trPr>
          <w:cantSplit/>
          <w:tblHeader/>
        </w:trPr>
        <w:tc>
          <w:tcPr>
            <w:tcW w:type="dxa" w:w="1137"/>
            <w:shd w:val="clear" w:color="auto" w:fill="E8E8E8"/>
          </w:tcPr>
          <w:p>
            <w:pPr>
              <w:spacing w:after="0"/>
              <w:jc w:val="left"/>
            </w:pPr>
            <w:r>
              <w:rPr>
                <w:b/>
                <w:sz w:val="16"/>
              </w:rPr>
              <w:t>Declared</w:t>
            </w:r>
          </w:p>
        </w:tc>
        <w:tc>
          <w:tcPr>
            <w:tcW w:type="dxa" w:w="1137"/>
            <w:shd w:val="clear" w:color="auto" w:fill="E8E8E8"/>
          </w:tcPr>
          <w:p>
            <w:pPr>
              <w:spacing w:after="0"/>
              <w:jc w:val="left"/>
            </w:pPr>
            <w:r>
              <w:rPr>
                <w:b/>
                <w:sz w:val="16"/>
              </w:rPr>
              <w:t>Incident began</w:t>
            </w:r>
          </w:p>
        </w:tc>
        <w:tc>
          <w:tcPr>
            <w:tcW w:type="dxa" w:w="1039"/>
            <w:shd w:val="clear" w:color="auto" w:fill="E8E8E8"/>
          </w:tcPr>
          <w:p>
            <w:pPr>
              <w:spacing w:after="0"/>
              <w:jc w:val="left"/>
            </w:pPr>
            <w:r>
              <w:rPr>
                <w:b/>
                <w:sz w:val="16"/>
              </w:rPr>
              <w:t>FEMA number</w:t>
            </w:r>
          </w:p>
        </w:tc>
        <w:tc>
          <w:tcPr>
            <w:tcW w:type="dxa" w:w="1528"/>
            <w:shd w:val="clear" w:color="auto" w:fill="E8E8E8"/>
          </w:tcPr>
          <w:p>
            <w:pPr>
              <w:spacing w:after="0"/>
              <w:jc w:val="left"/>
            </w:pPr>
            <w:r>
              <w:rPr>
                <w:b/>
                <w:sz w:val="16"/>
              </w:rPr>
              <w:t>Type</w:t>
            </w:r>
          </w:p>
        </w:tc>
        <w:tc>
          <w:tcPr>
            <w:tcW w:type="dxa" w:w="2507"/>
            <w:shd w:val="clear" w:color="auto" w:fill="E8E8E8"/>
          </w:tcPr>
          <w:p>
            <w:pPr>
              <w:spacing w:after="0"/>
              <w:jc w:val="left"/>
            </w:pPr>
            <w:r>
              <w:rPr>
                <w:b/>
                <w:sz w:val="16"/>
              </w:rPr>
              <w:t>Title</w:t>
            </w:r>
          </w:p>
        </w:tc>
        <w:tc>
          <w:tcPr>
            <w:tcW w:type="dxa" w:w="5345"/>
            <w:shd w:val="clear" w:color="auto" w:fill="E8E8E8"/>
          </w:tcPr>
          <w:p>
            <w:pPr>
              <w:spacing w:after="0"/>
              <w:jc w:val="left"/>
            </w:pPr>
            <w:r>
              <w:rPr>
                <w:b/>
                <w:sz w:val="16"/>
              </w:rPr>
              <w:t>Mapped hazard</w:t>
            </w:r>
          </w:p>
        </w:tc>
        <w:tc>
          <w:tcPr>
            <w:tcW w:type="dxa" w:w="710"/>
            <w:shd w:val="clear" w:color="auto" w:fill="E8E8E8"/>
          </w:tcPr>
          <w:p>
            <w:pPr>
              <w:spacing w:after="0"/>
              <w:jc w:val="left"/>
            </w:pPr>
            <w:r>
              <w:rPr>
                <w:b/>
                <w:sz w:val="16"/>
              </w:rPr>
              <w:t>Flags</w:t>
            </w:r>
          </w:p>
        </w:tc>
        <w:tc>
          <w:tcPr>
            <w:tcW w:type="dxa" w:w="710"/>
            <w:shd w:val="clear" w:color="auto" w:fill="E8E8E8"/>
          </w:tcPr>
          <w:p>
            <w:pPr>
              <w:spacing w:after="0"/>
              <w:jc w:val="left"/>
            </w:pPr>
            <w:r>
              <w:rPr>
                <w:b/>
                <w:sz w:val="16"/>
              </w:rPr>
              <w:t>Notes</w:t>
            </w:r>
          </w:p>
        </w:tc>
      </w:tr>
      <w:tr>
        <w:trPr>
          <w:cantSplit/>
        </w:trPr>
        <w:tc>
          <w:tcPr>
            <w:tcW w:type="dxa" w:w="1137"/>
          </w:tcPr>
          <w:p>
            <w:pPr>
              <w:spacing w:after="0"/>
              <w:jc w:val="left"/>
            </w:pPr>
            <w:r>
              <w:rPr>
                <w:sz w:val="16"/>
              </w:rPr>
              <w:t>1964-10-13</w:t>
            </w:r>
          </w:p>
        </w:tc>
        <w:tc>
          <w:tcPr>
            <w:tcW w:type="dxa" w:w="1137"/>
          </w:tcPr>
          <w:p>
            <w:pPr>
              <w:spacing w:after="0"/>
              <w:jc w:val="left"/>
            </w:pPr>
            <w:r>
              <w:rPr>
                <w:sz w:val="16"/>
              </w:rPr>
              <w:t>1964-10-13</w:t>
            </w:r>
          </w:p>
        </w:tc>
        <w:tc>
          <w:tcPr>
            <w:tcW w:type="dxa" w:w="1039"/>
          </w:tcPr>
          <w:p>
            <w:pPr>
              <w:spacing w:after="0"/>
              <w:jc w:val="left"/>
            </w:pPr>
            <w:r>
              <w:rPr>
                <w:sz w:val="16"/>
              </w:rPr>
              <w:t>DR-179-NC</w:t>
            </w:r>
          </w:p>
        </w:tc>
        <w:tc>
          <w:tcPr>
            <w:tcW w:type="dxa" w:w="1528"/>
          </w:tcPr>
          <w:p>
            <w:pPr>
              <w:spacing w:after="0"/>
              <w:jc w:val="left"/>
            </w:pPr>
            <w:r>
              <w:rPr>
                <w:sz w:val="16"/>
              </w:rPr>
              <w:t>Major disaster</w:t>
            </w:r>
          </w:p>
        </w:tc>
        <w:tc>
          <w:tcPr>
            <w:tcW w:type="dxa" w:w="2507"/>
          </w:tcPr>
          <w:p>
            <w:pPr>
              <w:spacing w:after="0"/>
              <w:jc w:val="left"/>
            </w:pPr>
            <w:r>
              <w:rPr>
                <w:sz w:val="16"/>
              </w:rPr>
              <w:t>SEVERE STORMS &amp; FLOODING</w:t>
            </w:r>
          </w:p>
        </w:tc>
        <w:tc>
          <w:tcPr>
            <w:tcW w:type="dxa" w:w="5345"/>
          </w:tcPr>
          <w:p>
            <w:pPr>
              <w:spacing w:after="0"/>
              <w:jc w:val="left"/>
            </w:pPr>
            <w:r>
              <w:rPr>
                <w:sz w:val="16"/>
              </w:rPr>
              <w:t>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1962-03-16</w:t>
            </w:r>
          </w:p>
        </w:tc>
        <w:tc>
          <w:tcPr>
            <w:tcW w:type="dxa" w:w="1137"/>
          </w:tcPr>
          <w:p>
            <w:pPr>
              <w:spacing w:after="0"/>
              <w:jc w:val="left"/>
            </w:pPr>
            <w:r>
              <w:rPr>
                <w:sz w:val="16"/>
              </w:rPr>
              <w:t>1962-03-16</w:t>
            </w:r>
          </w:p>
        </w:tc>
        <w:tc>
          <w:tcPr>
            <w:tcW w:type="dxa" w:w="1039"/>
          </w:tcPr>
          <w:p>
            <w:pPr>
              <w:spacing w:after="0"/>
              <w:jc w:val="left"/>
            </w:pPr>
            <w:r>
              <w:rPr>
                <w:sz w:val="16"/>
              </w:rPr>
              <w:t>DR-130-NC</w:t>
            </w:r>
          </w:p>
        </w:tc>
        <w:tc>
          <w:tcPr>
            <w:tcW w:type="dxa" w:w="1528"/>
          </w:tcPr>
          <w:p>
            <w:pPr>
              <w:spacing w:after="0"/>
              <w:jc w:val="left"/>
            </w:pPr>
            <w:r>
              <w:rPr>
                <w:sz w:val="16"/>
              </w:rPr>
              <w:t>Major disaster</w:t>
            </w:r>
          </w:p>
        </w:tc>
        <w:tc>
          <w:tcPr>
            <w:tcW w:type="dxa" w:w="2507"/>
          </w:tcPr>
          <w:p>
            <w:pPr>
              <w:spacing w:after="0"/>
              <w:jc w:val="left"/>
            </w:pPr>
            <w:r>
              <w:rPr>
                <w:sz w:val="16"/>
              </w:rPr>
              <w:t>SEVERE STORM, HIGH TIDES &amp; FLOODING</w:t>
            </w:r>
          </w:p>
        </w:tc>
        <w:tc>
          <w:tcPr>
            <w:tcW w:type="dxa" w:w="5345"/>
          </w:tcPr>
          <w:p>
            <w:pPr>
              <w:spacing w:after="0"/>
              <w:jc w:val="left"/>
            </w:pPr>
            <w:r>
              <w:rPr>
                <w:sz w:val="16"/>
              </w:rPr>
              <w:t>Inland Flooding (primary); also designated: Coastal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1960-09-16</w:t>
            </w:r>
          </w:p>
        </w:tc>
        <w:tc>
          <w:tcPr>
            <w:tcW w:type="dxa" w:w="1137"/>
          </w:tcPr>
          <w:p>
            <w:pPr>
              <w:spacing w:after="0"/>
              <w:jc w:val="left"/>
            </w:pPr>
            <w:r>
              <w:rPr>
                <w:sz w:val="16"/>
              </w:rPr>
              <w:t>1960-09-16</w:t>
            </w:r>
          </w:p>
        </w:tc>
        <w:tc>
          <w:tcPr>
            <w:tcW w:type="dxa" w:w="1039"/>
          </w:tcPr>
          <w:p>
            <w:pPr>
              <w:spacing w:after="0"/>
              <w:jc w:val="left"/>
            </w:pPr>
            <w:r>
              <w:rPr>
                <w:sz w:val="16"/>
              </w:rPr>
              <w:t>DR-107-NC</w:t>
            </w:r>
          </w:p>
        </w:tc>
        <w:tc>
          <w:tcPr>
            <w:tcW w:type="dxa" w:w="1528"/>
          </w:tcPr>
          <w:p>
            <w:pPr>
              <w:spacing w:after="0"/>
              <w:jc w:val="left"/>
            </w:pPr>
            <w:r>
              <w:rPr>
                <w:sz w:val="16"/>
              </w:rPr>
              <w:t>Major disaster</w:t>
            </w:r>
          </w:p>
        </w:tc>
        <w:tc>
          <w:tcPr>
            <w:tcW w:type="dxa" w:w="2507"/>
          </w:tcPr>
          <w:p>
            <w:pPr>
              <w:spacing w:after="0"/>
              <w:jc w:val="left"/>
            </w:pPr>
            <w:r>
              <w:rPr>
                <w:sz w:val="16"/>
              </w:rPr>
              <w:t>HURRICANE DONNA</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1958-10-01</w:t>
            </w:r>
          </w:p>
        </w:tc>
        <w:tc>
          <w:tcPr>
            <w:tcW w:type="dxa" w:w="1137"/>
          </w:tcPr>
          <w:p>
            <w:pPr>
              <w:spacing w:after="0"/>
              <w:jc w:val="left"/>
            </w:pPr>
            <w:r>
              <w:rPr>
                <w:sz w:val="16"/>
              </w:rPr>
              <w:t>1958-10-01</w:t>
            </w:r>
          </w:p>
        </w:tc>
        <w:tc>
          <w:tcPr>
            <w:tcW w:type="dxa" w:w="1039"/>
          </w:tcPr>
          <w:p>
            <w:pPr>
              <w:spacing w:after="0"/>
              <w:jc w:val="left"/>
            </w:pPr>
            <w:r>
              <w:rPr>
                <w:sz w:val="16"/>
              </w:rPr>
              <w:t>DR-87-NC</w:t>
            </w:r>
          </w:p>
        </w:tc>
        <w:tc>
          <w:tcPr>
            <w:tcW w:type="dxa" w:w="1528"/>
          </w:tcPr>
          <w:p>
            <w:pPr>
              <w:spacing w:after="0"/>
              <w:jc w:val="left"/>
            </w:pPr>
            <w:r>
              <w:rPr>
                <w:sz w:val="16"/>
              </w:rPr>
              <w:t>Major disaster</w:t>
            </w:r>
          </w:p>
        </w:tc>
        <w:tc>
          <w:tcPr>
            <w:tcW w:type="dxa" w:w="2507"/>
          </w:tcPr>
          <w:p>
            <w:pPr>
              <w:spacing w:after="0"/>
              <w:jc w:val="left"/>
            </w:pPr>
            <w:r>
              <w:rPr>
                <w:sz w:val="16"/>
              </w:rPr>
              <w:t>HURRICANE &amp; SEVERE STORM</w:t>
            </w:r>
          </w:p>
        </w:tc>
        <w:tc>
          <w:tcPr>
            <w:tcW w:type="dxa" w:w="5345"/>
          </w:tcPr>
          <w:p>
            <w:pPr>
              <w:spacing w:after="0"/>
              <w:jc w:val="left"/>
            </w:pPr>
            <w:r>
              <w:rPr>
                <w:sz w:val="16"/>
              </w:rPr>
              <w:t>Hurricane</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1956-04-24</w:t>
            </w:r>
          </w:p>
        </w:tc>
        <w:tc>
          <w:tcPr>
            <w:tcW w:type="dxa" w:w="1137"/>
          </w:tcPr>
          <w:p>
            <w:pPr>
              <w:spacing w:after="0"/>
              <w:jc w:val="left"/>
            </w:pPr>
            <w:r>
              <w:rPr>
                <w:sz w:val="16"/>
              </w:rPr>
              <w:t>1956-04-24</w:t>
            </w:r>
          </w:p>
        </w:tc>
        <w:tc>
          <w:tcPr>
            <w:tcW w:type="dxa" w:w="1039"/>
          </w:tcPr>
          <w:p>
            <w:pPr>
              <w:spacing w:after="0"/>
              <w:jc w:val="left"/>
            </w:pPr>
            <w:r>
              <w:rPr>
                <w:sz w:val="16"/>
              </w:rPr>
              <w:t>DR-56-NC</w:t>
            </w:r>
          </w:p>
        </w:tc>
        <w:tc>
          <w:tcPr>
            <w:tcW w:type="dxa" w:w="1528"/>
          </w:tcPr>
          <w:p>
            <w:pPr>
              <w:spacing w:after="0"/>
              <w:jc w:val="left"/>
            </w:pPr>
            <w:r>
              <w:rPr>
                <w:sz w:val="16"/>
              </w:rPr>
              <w:t>Major disaster</w:t>
            </w:r>
          </w:p>
        </w:tc>
        <w:tc>
          <w:tcPr>
            <w:tcW w:type="dxa" w:w="2507"/>
          </w:tcPr>
          <w:p>
            <w:pPr>
              <w:spacing w:after="0"/>
              <w:jc w:val="left"/>
            </w:pPr>
            <w:r>
              <w:rPr>
                <w:sz w:val="16"/>
              </w:rPr>
              <w:t>SEVERE STORM</w:t>
            </w:r>
          </w:p>
        </w:tc>
        <w:tc>
          <w:tcPr>
            <w:tcW w:type="dxa" w:w="5345"/>
          </w:tcPr>
          <w:p>
            <w:pPr>
              <w:spacing w:after="0"/>
              <w:jc w:val="left"/>
            </w:pPr>
            <w:r>
              <w:rPr>
                <w:sz w:val="16"/>
              </w:rPr>
              <w:t>Hazard not mapped (severe storm title names no single hazard); not counted</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1955-08-13</w:t>
            </w:r>
          </w:p>
        </w:tc>
        <w:tc>
          <w:tcPr>
            <w:tcW w:type="dxa" w:w="1137"/>
          </w:tcPr>
          <w:p>
            <w:pPr>
              <w:spacing w:after="0"/>
              <w:jc w:val="left"/>
            </w:pPr>
            <w:r>
              <w:rPr>
                <w:sz w:val="16"/>
              </w:rPr>
              <w:t>1955-08-13</w:t>
            </w:r>
          </w:p>
        </w:tc>
        <w:tc>
          <w:tcPr>
            <w:tcW w:type="dxa" w:w="1039"/>
          </w:tcPr>
          <w:p>
            <w:pPr>
              <w:spacing w:after="0"/>
              <w:jc w:val="left"/>
            </w:pPr>
            <w:r>
              <w:rPr>
                <w:sz w:val="16"/>
              </w:rPr>
              <w:t>DR-37-NC</w:t>
            </w:r>
          </w:p>
        </w:tc>
        <w:tc>
          <w:tcPr>
            <w:tcW w:type="dxa" w:w="1528"/>
          </w:tcPr>
          <w:p>
            <w:pPr>
              <w:spacing w:after="0"/>
              <w:jc w:val="left"/>
            </w:pPr>
            <w:r>
              <w:rPr>
                <w:sz w:val="16"/>
              </w:rPr>
              <w:t>Major disaster</w:t>
            </w:r>
          </w:p>
        </w:tc>
        <w:tc>
          <w:tcPr>
            <w:tcW w:type="dxa" w:w="2507"/>
          </w:tcPr>
          <w:p>
            <w:pPr>
              <w:spacing w:after="0"/>
              <w:jc w:val="left"/>
            </w:pPr>
            <w:r>
              <w:rPr>
                <w:sz w:val="16"/>
              </w:rPr>
              <w:t>HURRICANES</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1954-10-17</w:t>
            </w:r>
          </w:p>
        </w:tc>
        <w:tc>
          <w:tcPr>
            <w:tcW w:type="dxa" w:w="1137"/>
          </w:tcPr>
          <w:p>
            <w:pPr>
              <w:spacing w:after="0"/>
              <w:jc w:val="left"/>
            </w:pPr>
            <w:r>
              <w:rPr>
                <w:sz w:val="16"/>
              </w:rPr>
              <w:t>1954-10-17</w:t>
            </w:r>
          </w:p>
        </w:tc>
        <w:tc>
          <w:tcPr>
            <w:tcW w:type="dxa" w:w="1039"/>
          </w:tcPr>
          <w:p>
            <w:pPr>
              <w:spacing w:after="0"/>
              <w:jc w:val="left"/>
            </w:pPr>
            <w:r>
              <w:rPr>
                <w:sz w:val="16"/>
              </w:rPr>
              <w:t>DR-28-NC</w:t>
            </w:r>
          </w:p>
        </w:tc>
        <w:tc>
          <w:tcPr>
            <w:tcW w:type="dxa" w:w="1528"/>
          </w:tcPr>
          <w:p>
            <w:pPr>
              <w:spacing w:after="0"/>
              <w:jc w:val="left"/>
            </w:pPr>
            <w:r>
              <w:rPr>
                <w:sz w:val="16"/>
              </w:rPr>
              <w:t>Major disaster</w:t>
            </w:r>
          </w:p>
        </w:tc>
        <w:tc>
          <w:tcPr>
            <w:tcW w:type="dxa" w:w="2507"/>
          </w:tcPr>
          <w:p>
            <w:pPr>
              <w:spacing w:after="0"/>
              <w:jc w:val="left"/>
            </w:pPr>
            <w:r>
              <w:rPr>
                <w:sz w:val="16"/>
              </w:rPr>
              <w:t>HURRICANE</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 Fire Management declaration (1986-05-10 to 1986-05-10)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4 rows, $911,412.30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4 rows, $911,412.30"/>
        <w:tblDescription w:val="Hazard Plain table b1d_pa_other"/>
      </w:tblPr>
      <w:tblGrid>
        <w:gridCol w:w="1606"/>
        <w:gridCol w:w="1606"/>
        <w:gridCol w:w="2850"/>
        <w:gridCol w:w="6307"/>
        <w:gridCol w:w="1744"/>
      </w:tblGrid>
      <w:tr>
        <w:trPr>
          <w:cantSplit/>
          <w:tblHeader/>
        </w:trPr>
        <w:tc>
          <w:tcPr>
            <w:tcW w:type="dxa" w:w="1606"/>
            <w:shd w:val="clear" w:color="auto" w:fill="E8E8E8"/>
          </w:tcPr>
          <w:p>
            <w:pPr>
              <w:spacing w:after="0"/>
              <w:jc w:val="left"/>
            </w:pPr>
            <w:r>
              <w:rPr>
                <w:b/>
                <w:sz w:val="16"/>
              </w:rPr>
              <w:t>FEMA number</w:t>
            </w:r>
          </w:p>
        </w:tc>
        <w:tc>
          <w:tcPr>
            <w:tcW w:type="dxa" w:w="1606"/>
            <w:shd w:val="clear" w:color="auto" w:fill="E8E8E8"/>
          </w:tcPr>
          <w:p>
            <w:pPr>
              <w:spacing w:after="0"/>
              <w:jc w:val="left"/>
            </w:pPr>
            <w:r>
              <w:rPr>
                <w:b/>
                <w:sz w:val="16"/>
              </w:rPr>
              <w:t>Declared</w:t>
            </w:r>
          </w:p>
        </w:tc>
        <w:tc>
          <w:tcPr>
            <w:tcW w:type="dxa" w:w="2850"/>
            <w:shd w:val="clear" w:color="auto" w:fill="E8E8E8"/>
          </w:tcPr>
          <w:p>
            <w:pPr>
              <w:spacing w:after="0"/>
              <w:jc w:val="left"/>
            </w:pPr>
            <w:r>
              <w:rPr>
                <w:b/>
                <w:sz w:val="16"/>
              </w:rPr>
              <w:t>Title</w:t>
            </w:r>
          </w:p>
        </w:tc>
        <w:tc>
          <w:tcPr>
            <w:tcW w:type="dxa" w:w="6307"/>
            <w:shd w:val="clear" w:color="auto" w:fill="E8E8E8"/>
          </w:tcPr>
          <w:p>
            <w:pPr>
              <w:spacing w:after="0"/>
              <w:jc w:val="left"/>
            </w:pPr>
            <w:r>
              <w:rPr>
                <w:b/>
                <w:sz w:val="16"/>
              </w:rPr>
              <w:t>Applicant</w:t>
            </w:r>
          </w:p>
        </w:tc>
        <w:tc>
          <w:tcPr>
            <w:tcW w:type="dxa" w:w="174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06"/>
          </w:tcPr>
          <w:p>
            <w:pPr>
              <w:spacing w:after="0"/>
              <w:jc w:val="left"/>
            </w:pPr>
            <w:r>
              <w:rPr>
                <w:sz w:val="16"/>
              </w:rPr>
              <w:t>DR-4393-NC</w:t>
            </w:r>
          </w:p>
        </w:tc>
        <w:tc>
          <w:tcPr>
            <w:tcW w:type="dxa" w:w="1606"/>
          </w:tcPr>
          <w:p>
            <w:pPr>
              <w:spacing w:after="0"/>
              <w:jc w:val="left"/>
            </w:pPr>
            <w:r>
              <w:rPr>
                <w:sz w:val="16"/>
              </w:rPr>
              <w:t>2018-09-14</w:t>
            </w:r>
          </w:p>
        </w:tc>
        <w:tc>
          <w:tcPr>
            <w:tcW w:type="dxa" w:w="2850"/>
          </w:tcPr>
          <w:p>
            <w:pPr>
              <w:spacing w:after="0"/>
              <w:jc w:val="left"/>
            </w:pPr>
            <w:r>
              <w:rPr>
                <w:sz w:val="16"/>
              </w:rPr>
              <w:t>HURRICANE FLORENCE</w:t>
            </w:r>
          </w:p>
        </w:tc>
        <w:tc>
          <w:tcPr>
            <w:tcW w:type="dxa" w:w="6307"/>
          </w:tcPr>
          <w:p>
            <w:pPr>
              <w:spacing w:after="0"/>
              <w:jc w:val="left"/>
            </w:pPr>
            <w:r>
              <w:rPr>
                <w:sz w:val="16"/>
              </w:rPr>
              <w:t>ENERGYUNITED ELECTRIC MEMBERSHIP CORPORATION</w:t>
            </w:r>
          </w:p>
        </w:tc>
        <w:tc>
          <w:tcPr>
            <w:tcW w:type="dxa" w:w="1744"/>
          </w:tcPr>
          <w:p>
            <w:pPr>
              <w:spacing w:after="0"/>
              <w:jc w:val="right"/>
            </w:pPr>
            <w:r>
              <w:rPr>
                <w:sz w:val="16"/>
              </w:rPr>
              <w:t>$129,682.05</w:t>
            </w:r>
          </w:p>
        </w:tc>
      </w:tr>
      <w:tr>
        <w:trPr>
          <w:cantSplit/>
        </w:trPr>
        <w:tc>
          <w:tcPr>
            <w:tcW w:type="dxa" w:w="1606"/>
          </w:tcPr>
          <w:p>
            <w:pPr>
              <w:spacing w:after="0"/>
              <w:jc w:val="left"/>
            </w:pPr>
            <w:r>
              <w:rPr>
                <w:sz w:val="16"/>
              </w:rPr>
              <w:t>DR-1457-NC</w:t>
            </w:r>
          </w:p>
        </w:tc>
        <w:tc>
          <w:tcPr>
            <w:tcW w:type="dxa" w:w="1606"/>
          </w:tcPr>
          <w:p>
            <w:pPr>
              <w:spacing w:after="0"/>
              <w:jc w:val="left"/>
            </w:pPr>
            <w:r>
              <w:rPr>
                <w:sz w:val="16"/>
              </w:rPr>
              <w:t>2003-03-27</w:t>
            </w:r>
          </w:p>
        </w:tc>
        <w:tc>
          <w:tcPr>
            <w:tcW w:type="dxa" w:w="2850"/>
          </w:tcPr>
          <w:p>
            <w:pPr>
              <w:spacing w:after="0"/>
              <w:jc w:val="left"/>
            </w:pPr>
            <w:r>
              <w:rPr>
                <w:sz w:val="16"/>
              </w:rPr>
              <w:t>ICE STORM</w:t>
            </w:r>
          </w:p>
        </w:tc>
        <w:tc>
          <w:tcPr>
            <w:tcW w:type="dxa" w:w="6307"/>
          </w:tcPr>
          <w:p>
            <w:pPr>
              <w:spacing w:after="0"/>
              <w:jc w:val="left"/>
            </w:pPr>
            <w:r>
              <w:rPr>
                <w:sz w:val="16"/>
              </w:rPr>
              <w:t>ENERGYUNITED ELECTRIC MEMBERSHIP CORPORATION</w:t>
            </w:r>
          </w:p>
        </w:tc>
        <w:tc>
          <w:tcPr>
            <w:tcW w:type="dxa" w:w="1744"/>
          </w:tcPr>
          <w:p>
            <w:pPr>
              <w:spacing w:after="0"/>
              <w:jc w:val="right"/>
            </w:pPr>
            <w:r>
              <w:rPr>
                <w:sz w:val="16"/>
              </w:rPr>
              <w:t>$480,554.47</w:t>
            </w:r>
          </w:p>
        </w:tc>
      </w:tr>
      <w:tr>
        <w:trPr>
          <w:cantSplit/>
        </w:trPr>
        <w:tc>
          <w:tcPr>
            <w:tcW w:type="dxa" w:w="1606"/>
          </w:tcPr>
          <w:p>
            <w:pPr>
              <w:spacing w:after="0"/>
              <w:jc w:val="left"/>
            </w:pPr>
            <w:r>
              <w:rPr>
                <w:sz w:val="16"/>
              </w:rPr>
              <w:t>DR-1312-NC</w:t>
            </w:r>
          </w:p>
        </w:tc>
        <w:tc>
          <w:tcPr>
            <w:tcW w:type="dxa" w:w="1606"/>
          </w:tcPr>
          <w:p>
            <w:pPr>
              <w:spacing w:after="0"/>
              <w:jc w:val="left"/>
            </w:pPr>
            <w:r>
              <w:rPr>
                <w:sz w:val="16"/>
              </w:rPr>
              <w:t>2000-01-31</w:t>
            </w:r>
          </w:p>
        </w:tc>
        <w:tc>
          <w:tcPr>
            <w:tcW w:type="dxa" w:w="2850"/>
          </w:tcPr>
          <w:p>
            <w:pPr>
              <w:spacing w:after="0"/>
              <w:jc w:val="left"/>
            </w:pPr>
            <w:r>
              <w:rPr>
                <w:sz w:val="16"/>
              </w:rPr>
              <w:t>SEVERE WINTER STORM</w:t>
            </w:r>
          </w:p>
        </w:tc>
        <w:tc>
          <w:tcPr>
            <w:tcW w:type="dxa" w:w="6307"/>
          </w:tcPr>
          <w:p>
            <w:pPr>
              <w:spacing w:after="0"/>
              <w:jc w:val="left"/>
            </w:pPr>
            <w:r>
              <w:rPr>
                <w:sz w:val="16"/>
              </w:rPr>
              <w:t>ENERGYUNITED ELECTRIC MEMBERSHIP CORPORATION</w:t>
            </w:r>
          </w:p>
        </w:tc>
        <w:tc>
          <w:tcPr>
            <w:tcW w:type="dxa" w:w="1744"/>
          </w:tcPr>
          <w:p>
            <w:pPr>
              <w:spacing w:after="0"/>
              <w:jc w:val="right"/>
            </w:pPr>
            <w:r>
              <w:rPr>
                <w:sz w:val="16"/>
              </w:rPr>
              <w:t>$296,340.60</w:t>
            </w:r>
          </w:p>
        </w:tc>
      </w:tr>
      <w:tr>
        <w:trPr>
          <w:cantSplit/>
        </w:trPr>
        <w:tc>
          <w:tcPr>
            <w:tcW w:type="dxa" w:w="1606"/>
          </w:tcPr>
          <w:p>
            <w:pPr>
              <w:spacing w:after="0"/>
              <w:jc w:val="left"/>
            </w:pPr>
            <w:r>
              <w:rPr>
                <w:sz w:val="16"/>
              </w:rPr>
              <w:t>DR-1292-NC</w:t>
            </w:r>
          </w:p>
        </w:tc>
        <w:tc>
          <w:tcPr>
            <w:tcW w:type="dxa" w:w="1606"/>
          </w:tcPr>
          <w:p>
            <w:pPr>
              <w:spacing w:after="0"/>
              <w:jc w:val="left"/>
            </w:pPr>
            <w:r>
              <w:rPr>
                <w:sz w:val="16"/>
              </w:rPr>
              <w:t>1999-09-16</w:t>
            </w:r>
          </w:p>
        </w:tc>
        <w:tc>
          <w:tcPr>
            <w:tcW w:type="dxa" w:w="2850"/>
          </w:tcPr>
          <w:p>
            <w:pPr>
              <w:spacing w:after="0"/>
              <w:jc w:val="left"/>
            </w:pPr>
            <w:r>
              <w:rPr>
                <w:sz w:val="16"/>
              </w:rPr>
              <w:t>HURRICANE FLOYD MAJOR DISASTER DECLARATIONS</w:t>
            </w:r>
          </w:p>
        </w:tc>
        <w:tc>
          <w:tcPr>
            <w:tcW w:type="dxa" w:w="6307"/>
          </w:tcPr>
          <w:p>
            <w:pPr>
              <w:spacing w:after="0"/>
              <w:jc w:val="left"/>
            </w:pPr>
            <w:r>
              <w:rPr>
                <w:sz w:val="16"/>
              </w:rPr>
              <w:t>ENERGYUNITED ELECTRIC MEMBERSHIP CORPORATION</w:t>
            </w:r>
          </w:p>
        </w:tc>
        <w:tc>
          <w:tcPr>
            <w:tcW w:type="dxa" w:w="1744"/>
          </w:tcPr>
          <w:p>
            <w:pPr>
              <w:spacing w:after="0"/>
              <w:jc w:val="right"/>
            </w:pPr>
            <w:r>
              <w:rPr>
                <w:sz w:val="16"/>
              </w:rPr>
              <w:t>$4,835.18</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4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163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30</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353</w:t>
            </w:r>
          </w:p>
        </w:tc>
        <w:tc>
          <w:tcPr>
            <w:tcW w:type="dxa" w:w="1422"/>
          </w:tcPr>
          <w:p>
            <w:pPr>
              <w:spacing w:after="0"/>
              <w:jc w:val="right"/>
            </w:pPr>
            <w:r>
              <w:rPr>
                <w:sz w:val="16"/>
              </w:rPr>
              <w:t>14</w:t>
            </w:r>
          </w:p>
        </w:tc>
        <w:tc>
          <w:tcPr>
            <w:tcW w:type="dxa" w:w="1356"/>
          </w:tcPr>
          <w:p>
            <w:pPr>
              <w:spacing w:after="0"/>
              <w:jc w:val="right"/>
            </w:pPr>
            <w:r>
              <w:rPr>
                <w:sz w:val="16"/>
              </w:rPr>
              <w:t>13</w:t>
            </w:r>
          </w:p>
        </w:tc>
        <w:tc>
          <w:tcPr>
            <w:tcW w:type="dxa" w:w="963"/>
          </w:tcPr>
          <w:p>
            <w:pPr>
              <w:spacing w:after="0"/>
              <w:jc w:val="right"/>
            </w:pPr>
            <w:r>
              <w:rPr>
                <w:sz w:val="16"/>
              </w:rPr>
              <w:t>51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14 High Wind records and 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108</w:t>
            </w:r>
          </w:p>
        </w:tc>
        <w:tc>
          <w:tcPr>
            <w:tcW w:type="dxa" w:w="1422"/>
          </w:tcPr>
          <w:p>
            <w:pPr>
              <w:spacing w:after="0"/>
              <w:jc w:val="right"/>
            </w:pPr>
            <w:r>
              <w:rPr>
                <w:sz w:val="16"/>
              </w:rPr>
              <w:t>2</w:t>
            </w:r>
          </w:p>
        </w:tc>
        <w:tc>
          <w:tcPr>
            <w:tcW w:type="dxa" w:w="1356"/>
          </w:tcPr>
          <w:p>
            <w:pPr>
              <w:spacing w:after="0"/>
              <w:jc w:val="right"/>
            </w:pPr>
            <w:r>
              <w:rPr>
                <w:sz w:val="16"/>
              </w:rPr>
              <w:t>4</w:t>
            </w:r>
          </w:p>
        </w:tc>
        <w:tc>
          <w:tcPr>
            <w:tcW w:type="dxa" w:w="963"/>
          </w:tcPr>
          <w:p>
            <w:pPr>
              <w:spacing w:after="0"/>
              <w:jc w:val="right"/>
            </w:pPr>
            <w:r>
              <w:rPr>
                <w:sz w:val="16"/>
              </w:rPr>
              <w:t>8</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4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53"/>
        <w:gridCol w:w="1415"/>
        <w:gridCol w:w="2775"/>
        <w:gridCol w:w="2171"/>
        <w:gridCol w:w="1397"/>
        <w:gridCol w:w="2563"/>
        <w:gridCol w:w="749"/>
        <w:gridCol w:w="1989"/>
      </w:tblGrid>
      <w:tr>
        <w:trPr>
          <w:cantSplit/>
          <w:tblHeader/>
        </w:trPr>
        <w:tc>
          <w:tcPr>
            <w:tcW w:type="dxa" w:w="1053"/>
            <w:shd w:val="clear" w:color="auto" w:fill="E8E8E8"/>
          </w:tcPr>
          <w:p>
            <w:pPr>
              <w:spacing w:after="0"/>
              <w:jc w:val="left"/>
            </w:pPr>
            <w:r>
              <w:rPr>
                <w:b/>
                <w:sz w:val="16"/>
              </w:rPr>
              <w:t>Date</w:t>
            </w:r>
          </w:p>
        </w:tc>
        <w:tc>
          <w:tcPr>
            <w:tcW w:type="dxa" w:w="1415"/>
            <w:shd w:val="clear" w:color="auto" w:fill="E8E8E8"/>
          </w:tcPr>
          <w:p>
            <w:pPr>
              <w:spacing w:after="0"/>
              <w:jc w:val="left"/>
            </w:pPr>
            <w:r>
              <w:rPr>
                <w:b/>
                <w:sz w:val="16"/>
              </w:rPr>
              <w:t>Event type</w:t>
            </w:r>
          </w:p>
        </w:tc>
        <w:tc>
          <w:tcPr>
            <w:tcW w:type="dxa" w:w="2775"/>
            <w:shd w:val="clear" w:color="auto" w:fill="E8E8E8"/>
          </w:tcPr>
          <w:p>
            <w:pPr>
              <w:spacing w:after="0"/>
              <w:jc w:val="left"/>
            </w:pPr>
            <w:r>
              <w:rPr>
                <w:b/>
                <w:sz w:val="16"/>
              </w:rPr>
              <w:t>Magnitude or extent</w:t>
            </w:r>
          </w:p>
        </w:tc>
        <w:tc>
          <w:tcPr>
            <w:tcW w:type="dxa" w:w="2171"/>
            <w:shd w:val="clear" w:color="auto" w:fill="E8E8E8"/>
          </w:tcPr>
          <w:p>
            <w:pPr>
              <w:spacing w:after="0"/>
              <w:jc w:val="left"/>
            </w:pPr>
            <w:r>
              <w:rPr>
                <w:b/>
                <w:sz w:val="16"/>
              </w:rPr>
              <w:t>Damage</w:t>
            </w:r>
          </w:p>
          <w:p>
            <w:pPr>
              <w:spacing w:after="0"/>
              <w:jc w:val="left"/>
            </w:pPr>
            <w:r>
              <w:rPr>
                <w:i/>
                <w:color w:val="555555"/>
                <w:sz w:val="14"/>
              </w:rPr>
              <w:t>nominal dollars</w:t>
            </w:r>
          </w:p>
        </w:tc>
        <w:tc>
          <w:tcPr>
            <w:tcW w:type="dxa" w:w="139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563"/>
            <w:shd w:val="clear" w:color="auto" w:fill="E8E8E8"/>
          </w:tcPr>
          <w:p>
            <w:pPr>
              <w:spacing w:after="0"/>
              <w:jc w:val="left"/>
            </w:pPr>
            <w:r>
              <w:rPr>
                <w:b/>
                <w:sz w:val="16"/>
              </w:rPr>
              <w:t>Location</w:t>
            </w:r>
          </w:p>
        </w:tc>
        <w:tc>
          <w:tcPr>
            <w:tcW w:type="dxa" w:w="749"/>
            <w:shd w:val="clear" w:color="auto" w:fill="E8E8E8"/>
          </w:tcPr>
          <w:p>
            <w:pPr>
              <w:spacing w:after="0"/>
              <w:jc w:val="left"/>
            </w:pPr>
            <w:r>
              <w:rPr>
                <w:b/>
                <w:sz w:val="16"/>
              </w:rPr>
              <w:t>Flags</w:t>
            </w:r>
          </w:p>
        </w:tc>
        <w:tc>
          <w:tcPr>
            <w:tcW w:type="dxa" w:w="1989"/>
            <w:shd w:val="clear" w:color="auto" w:fill="E8E8E8"/>
          </w:tcPr>
          <w:p>
            <w:pPr>
              <w:spacing w:after="0"/>
              <w:jc w:val="left"/>
            </w:pPr>
            <w:r>
              <w:rPr>
                <w:b/>
                <w:sz w:val="16"/>
              </w:rPr>
              <w:t>Why listed</w:t>
            </w:r>
          </w:p>
        </w:tc>
      </w:tr>
      <w:tr>
        <w:trPr>
          <w:cantSplit/>
        </w:trPr>
        <w:tc>
          <w:tcPr>
            <w:tcW w:type="dxa" w:w="1053"/>
          </w:tcPr>
          <w:p>
            <w:pPr>
              <w:spacing w:after="0"/>
              <w:jc w:val="left"/>
            </w:pPr>
            <w:r>
              <w:rPr>
                <w:sz w:val="16"/>
              </w:rPr>
              <w:t>2022-05-26</w:t>
            </w:r>
          </w:p>
        </w:tc>
        <w:tc>
          <w:tcPr>
            <w:tcW w:type="dxa" w:w="1415"/>
          </w:tcPr>
          <w:p>
            <w:pPr>
              <w:spacing w:after="0"/>
              <w:jc w:val="left"/>
            </w:pPr>
            <w:r>
              <w:rPr>
                <w:sz w:val="16"/>
              </w:rPr>
              <w:t>Tornado</w:t>
            </w:r>
          </w:p>
        </w:tc>
        <w:tc>
          <w:tcPr>
            <w:tcW w:type="dxa" w:w="2775"/>
          </w:tcPr>
          <w:p>
            <w:pPr>
              <w:spacing w:after="0"/>
              <w:jc w:val="left"/>
            </w:pPr>
            <w:r>
              <w:rPr>
                <w:sz w:val="16"/>
              </w:rPr>
              <w:t>EF2, 5.97 mi within this county, 150 yd wide</w:t>
            </w:r>
          </w:p>
        </w:tc>
        <w:tc>
          <w:tcPr>
            <w:tcW w:type="dxa" w:w="2171"/>
          </w:tcPr>
          <w:p>
            <w:pPr>
              <w:spacing w:after="0"/>
              <w:jc w:val="left"/>
            </w:pPr>
            <w:r>
              <w:rPr>
                <w:sz w:val="16"/>
              </w:rPr>
              <w:t>$30,000 property; $0 crops (2022 dollars)</w:t>
            </w:r>
          </w:p>
        </w:tc>
        <w:tc>
          <w:tcPr>
            <w:tcW w:type="dxa" w:w="1397"/>
          </w:tcPr>
          <w:p>
            <w:pPr>
              <w:spacing w:after="0"/>
              <w:jc w:val="right"/>
            </w:pPr>
            <w:r>
              <w:rPr>
                <w:sz w:val="16"/>
              </w:rPr>
              <w:t>0, 1</w:t>
            </w:r>
          </w:p>
        </w:tc>
        <w:tc>
          <w:tcPr>
            <w:tcW w:type="dxa" w:w="2563"/>
          </w:tcPr>
          <w:p>
            <w:pPr>
              <w:spacing w:after="0"/>
              <w:jc w:val="left"/>
            </w:pPr>
            <w:r>
              <w:rPr>
                <w:sz w:val="16"/>
              </w:rPr>
              <w:t>STATESVILLE RHYNE AR to UNION GROVE</w:t>
            </w:r>
          </w:p>
        </w:tc>
        <w:tc>
          <w:tcPr>
            <w:tcW w:type="dxa" w:w="749"/>
          </w:tcPr>
          <w:p>
            <w:pPr>
              <w:spacing w:after="0"/>
              <w:jc w:val="left"/>
            </w:pPr>
            <w:r>
              <w:rPr>
                <w:sz w:val="16"/>
              </w:rPr>
              <w:t>within last 5 years</w:t>
            </w:r>
          </w:p>
        </w:tc>
        <w:tc>
          <w:tcPr>
            <w:tcW w:type="dxa" w:w="1989"/>
          </w:tcPr>
          <w:p>
            <w:pPr>
              <w:spacing w:after="0"/>
              <w:jc w:val="left"/>
            </w:pPr>
            <w:r>
              <w:rPr>
                <w:sz w:val="16"/>
              </w:rPr>
              <w:t>B1-c worst recorded: Tornado</w:t>
            </w:r>
          </w:p>
        </w:tc>
      </w:tr>
      <w:tr>
        <w:trPr>
          <w:cantSplit/>
        </w:trPr>
        <w:tc>
          <w:tcPr>
            <w:tcW w:type="dxa" w:w="1053"/>
          </w:tcPr>
          <w:p>
            <w:pPr>
              <w:spacing w:after="0"/>
              <w:jc w:val="left"/>
            </w:pPr>
            <w:r>
              <w:rPr>
                <w:sz w:val="16"/>
              </w:rPr>
              <w:t>2020-10-29</w:t>
            </w:r>
          </w:p>
        </w:tc>
        <w:tc>
          <w:tcPr>
            <w:tcW w:type="dxa" w:w="1415"/>
          </w:tcPr>
          <w:p>
            <w:pPr>
              <w:spacing w:after="0"/>
              <w:jc w:val="left"/>
            </w:pPr>
            <w:r>
              <w:rPr>
                <w:sz w:val="16"/>
              </w:rPr>
              <w:t>Tropical Storm</w:t>
            </w:r>
          </w:p>
        </w:tc>
        <w:tc>
          <w:tcPr>
            <w:tcW w:type="dxa" w:w="2775"/>
          </w:tcPr>
          <w:p>
            <w:pPr>
              <w:spacing w:after="0"/>
              <w:jc w:val="left"/>
            </w:pPr>
          </w:p>
        </w:tc>
        <w:tc>
          <w:tcPr>
            <w:tcW w:type="dxa" w:w="2171"/>
          </w:tcPr>
          <w:p>
            <w:pPr>
              <w:spacing w:after="0"/>
              <w:jc w:val="left"/>
            </w:pPr>
            <w:r>
              <w:rPr>
                <w:sz w:val="16"/>
              </w:rPr>
              <w:t>$200,000 property; $0 crops, reported for the zone (2020 dollars)</w:t>
            </w:r>
          </w:p>
        </w:tc>
        <w:tc>
          <w:tcPr>
            <w:tcW w:type="dxa" w:w="1397"/>
          </w:tcPr>
          <w:p>
            <w:pPr>
              <w:spacing w:after="0"/>
              <w:jc w:val="right"/>
            </w:pPr>
            <w:r>
              <w:rPr>
                <w:sz w:val="16"/>
              </w:rPr>
              <w:t>0, 0</w:t>
            </w:r>
          </w:p>
        </w:tc>
        <w:tc>
          <w:tcPr>
            <w:tcW w:type="dxa" w:w="2563"/>
          </w:tcPr>
          <w:p>
            <w:pPr>
              <w:spacing w:after="0"/>
              <w:jc w:val="left"/>
            </w:pPr>
            <w:r>
              <w:rPr>
                <w:sz w:val="16"/>
              </w:rPr>
              <w:t>NWS zone NCZ036 (IREDELL), zone-level: may include parts of neighboring counties</w:t>
            </w:r>
          </w:p>
        </w:tc>
        <w:tc>
          <w:tcPr>
            <w:tcW w:type="dxa" w:w="749"/>
          </w:tcPr>
          <w:p>
            <w:pPr>
              <w:spacing w:after="0"/>
              <w:jc w:val="left"/>
            </w:pPr>
          </w:p>
        </w:tc>
        <w:tc>
          <w:tcPr>
            <w:tcW w:type="dxa" w:w="1989"/>
          </w:tcPr>
          <w:p>
            <w:pPr>
              <w:spacing w:after="0"/>
              <w:jc w:val="left"/>
            </w:pPr>
            <w:r>
              <w:rPr>
                <w:sz w:val="16"/>
              </w:rPr>
              <w:t>B1-c worst recorded: Hurricane, Tropical Storm, Tropical Depression</w:t>
            </w:r>
          </w:p>
        </w:tc>
      </w:tr>
      <w:tr>
        <w:trPr>
          <w:cantSplit/>
        </w:trPr>
        <w:tc>
          <w:tcPr>
            <w:tcW w:type="dxa" w:w="1053"/>
          </w:tcPr>
          <w:p>
            <w:pPr>
              <w:spacing w:after="0"/>
              <w:jc w:val="left"/>
            </w:pPr>
            <w:r>
              <w:rPr>
                <w:sz w:val="16"/>
              </w:rPr>
              <w:t>2020-04-09</w:t>
            </w:r>
          </w:p>
        </w:tc>
        <w:tc>
          <w:tcPr>
            <w:tcW w:type="dxa" w:w="1415"/>
          </w:tcPr>
          <w:p>
            <w:pPr>
              <w:spacing w:after="0"/>
              <w:jc w:val="left"/>
            </w:pPr>
            <w:r>
              <w:rPr>
                <w:sz w:val="16"/>
              </w:rPr>
              <w:t>Strong Wind</w:t>
            </w:r>
          </w:p>
        </w:tc>
        <w:tc>
          <w:tcPr>
            <w:tcW w:type="dxa" w:w="2775"/>
          </w:tcPr>
          <w:p>
            <w:pPr>
              <w:spacing w:after="0"/>
              <w:jc w:val="left"/>
            </w:pPr>
            <w:r>
              <w:rPr>
                <w:sz w:val="16"/>
              </w:rPr>
              <w:t>35 kt (40 mph) estimated gust</w:t>
            </w:r>
          </w:p>
        </w:tc>
        <w:tc>
          <w:tcPr>
            <w:tcW w:type="dxa" w:w="2171"/>
          </w:tcPr>
          <w:p>
            <w:pPr>
              <w:spacing w:after="0"/>
              <w:jc w:val="left"/>
            </w:pPr>
            <w:r>
              <w:rPr>
                <w:sz w:val="16"/>
              </w:rPr>
              <w:t>$10,000 property; $0 crops, reported for the zone (2020 dollars)</w:t>
            </w:r>
          </w:p>
        </w:tc>
        <w:tc>
          <w:tcPr>
            <w:tcW w:type="dxa" w:w="1397"/>
          </w:tcPr>
          <w:p>
            <w:pPr>
              <w:spacing w:after="0"/>
              <w:jc w:val="right"/>
            </w:pPr>
            <w:r>
              <w:rPr>
                <w:sz w:val="16"/>
              </w:rPr>
              <w:t>1, 0</w:t>
            </w:r>
          </w:p>
        </w:tc>
        <w:tc>
          <w:tcPr>
            <w:tcW w:type="dxa" w:w="2563"/>
          </w:tcPr>
          <w:p>
            <w:pPr>
              <w:spacing w:after="0"/>
              <w:jc w:val="left"/>
            </w:pPr>
            <w:r>
              <w:rPr>
                <w:sz w:val="16"/>
              </w:rPr>
              <w:t>NWS zone NCZ036 (IREDELL), zone-level: may include parts of neighboring counties</w:t>
            </w:r>
          </w:p>
        </w:tc>
        <w:tc>
          <w:tcPr>
            <w:tcW w:type="dxa" w:w="749"/>
          </w:tcPr>
          <w:p>
            <w:pPr>
              <w:spacing w:after="0"/>
              <w:jc w:val="left"/>
            </w:pPr>
          </w:p>
        </w:tc>
        <w:tc>
          <w:tcPr>
            <w:tcW w:type="dxa" w:w="1989"/>
          </w:tcPr>
          <w:p>
            <w:pPr>
              <w:spacing w:after="0"/>
              <w:jc w:val="left"/>
            </w:pPr>
            <w:r>
              <w:rPr>
                <w:sz w:val="16"/>
              </w:rPr>
              <w:t>deaths or injuries recorded</w:t>
            </w:r>
          </w:p>
        </w:tc>
      </w:tr>
      <w:tr>
        <w:trPr>
          <w:cantSplit/>
        </w:trPr>
        <w:tc>
          <w:tcPr>
            <w:tcW w:type="dxa" w:w="1053"/>
          </w:tcPr>
          <w:p>
            <w:pPr>
              <w:spacing w:after="0"/>
              <w:jc w:val="left"/>
            </w:pPr>
            <w:r>
              <w:rPr>
                <w:sz w:val="16"/>
              </w:rPr>
              <w:t>2018-04-15</w:t>
            </w:r>
          </w:p>
        </w:tc>
        <w:tc>
          <w:tcPr>
            <w:tcW w:type="dxa" w:w="1415"/>
          </w:tcPr>
          <w:p>
            <w:pPr>
              <w:spacing w:after="0"/>
              <w:jc w:val="left"/>
            </w:pPr>
            <w:r>
              <w:rPr>
                <w:sz w:val="16"/>
              </w:rPr>
              <w:t>Thunderstorm Wind</w:t>
            </w:r>
          </w:p>
        </w:tc>
        <w:tc>
          <w:tcPr>
            <w:tcW w:type="dxa" w:w="2775"/>
          </w:tcPr>
          <w:p>
            <w:pPr>
              <w:spacing w:after="0"/>
              <w:jc w:val="left"/>
            </w:pPr>
            <w:r>
              <w:rPr>
                <w:sz w:val="16"/>
              </w:rPr>
              <w:t>70 kt (81 mph) estimated gust</w:t>
            </w:r>
          </w:p>
        </w:tc>
        <w:tc>
          <w:tcPr>
            <w:tcW w:type="dxa" w:w="2171"/>
          </w:tcPr>
          <w:p>
            <w:pPr>
              <w:spacing w:after="0"/>
              <w:jc w:val="left"/>
            </w:pPr>
            <w:r>
              <w:rPr>
                <w:sz w:val="16"/>
              </w:rPr>
              <w:t>$100,000 property; $0 crops (2018 dollars)</w:t>
            </w:r>
          </w:p>
        </w:tc>
        <w:tc>
          <w:tcPr>
            <w:tcW w:type="dxa" w:w="1397"/>
          </w:tcPr>
          <w:p>
            <w:pPr>
              <w:spacing w:after="0"/>
              <w:jc w:val="right"/>
            </w:pPr>
            <w:r>
              <w:rPr>
                <w:sz w:val="16"/>
              </w:rPr>
              <w:t>0, 0</w:t>
            </w:r>
          </w:p>
        </w:tc>
        <w:tc>
          <w:tcPr>
            <w:tcW w:type="dxa" w:w="2563"/>
          </w:tcPr>
          <w:p>
            <w:pPr>
              <w:spacing w:after="0"/>
              <w:jc w:val="left"/>
            </w:pPr>
            <w:r>
              <w:rPr>
                <w:sz w:val="16"/>
              </w:rPr>
              <w:t>MT MOURNE to MOORESVILLE JCT</w:t>
            </w:r>
          </w:p>
        </w:tc>
        <w:tc>
          <w:tcPr>
            <w:tcW w:type="dxa" w:w="749"/>
          </w:tcPr>
          <w:p>
            <w:pPr>
              <w:spacing w:after="0"/>
              <w:jc w:val="left"/>
            </w:pPr>
          </w:p>
        </w:tc>
        <w:tc>
          <w:tcPr>
            <w:tcW w:type="dxa" w:w="1989"/>
          </w:tcPr>
          <w:p>
            <w:pPr>
              <w:spacing w:after="0"/>
              <w:jc w:val="left"/>
            </w:pPr>
            <w:r>
              <w:rPr>
                <w:sz w:val="16"/>
              </w:rPr>
              <w:t>B1-c worst recorded: Thunderstorm Wind</w:t>
            </w:r>
          </w:p>
        </w:tc>
      </w:tr>
      <w:tr>
        <w:trPr>
          <w:cantSplit/>
        </w:trPr>
        <w:tc>
          <w:tcPr>
            <w:tcW w:type="dxa" w:w="1053"/>
          </w:tcPr>
          <w:p>
            <w:pPr>
              <w:spacing w:after="0"/>
              <w:jc w:val="left"/>
            </w:pPr>
            <w:r>
              <w:rPr>
                <w:sz w:val="16"/>
              </w:rPr>
              <w:t>2007-04-08</w:t>
            </w:r>
          </w:p>
        </w:tc>
        <w:tc>
          <w:tcPr>
            <w:tcW w:type="dxa" w:w="1415"/>
          </w:tcPr>
          <w:p>
            <w:pPr>
              <w:spacing w:after="0"/>
              <w:jc w:val="left"/>
            </w:pPr>
            <w:r>
              <w:rPr>
                <w:sz w:val="16"/>
              </w:rPr>
              <w:t>Frost/Freeze</w:t>
            </w:r>
          </w:p>
        </w:tc>
        <w:tc>
          <w:tcPr>
            <w:tcW w:type="dxa" w:w="2775"/>
          </w:tcPr>
          <w:p>
            <w:pPr>
              <w:spacing w:after="0"/>
              <w:jc w:val="left"/>
            </w:pPr>
          </w:p>
        </w:tc>
        <w:tc>
          <w:tcPr>
            <w:tcW w:type="dxa" w:w="2171"/>
          </w:tcPr>
          <w:p>
            <w:pPr>
              <w:spacing w:after="0"/>
              <w:jc w:val="left"/>
            </w:pPr>
            <w:r>
              <w:rPr>
                <w:sz w:val="16"/>
              </w:rPr>
              <w:t>$0 property; $1,000,000 crops, reported for the zone (2007 dollars)</w:t>
            </w:r>
          </w:p>
        </w:tc>
        <w:tc>
          <w:tcPr>
            <w:tcW w:type="dxa" w:w="1397"/>
          </w:tcPr>
          <w:p>
            <w:pPr>
              <w:spacing w:after="0"/>
              <w:jc w:val="right"/>
            </w:pPr>
            <w:r>
              <w:rPr>
                <w:sz w:val="16"/>
              </w:rPr>
              <w:t>0, 0</w:t>
            </w:r>
          </w:p>
        </w:tc>
        <w:tc>
          <w:tcPr>
            <w:tcW w:type="dxa" w:w="2563"/>
          </w:tcPr>
          <w:p>
            <w:pPr>
              <w:spacing w:after="0"/>
              <w:jc w:val="left"/>
            </w:pPr>
            <w:r>
              <w:rPr>
                <w:sz w:val="16"/>
              </w:rPr>
              <w:t>NWS zone NCZ036 (IREDELL), zone-level: may include parts of neighboring counties</w:t>
            </w:r>
          </w:p>
        </w:tc>
        <w:tc>
          <w:tcPr>
            <w:tcW w:type="dxa" w:w="749"/>
          </w:tcPr>
          <w:p>
            <w:pPr>
              <w:spacing w:after="0"/>
              <w:jc w:val="left"/>
            </w:pPr>
          </w:p>
        </w:tc>
        <w:tc>
          <w:tcPr>
            <w:tcW w:type="dxa" w:w="1989"/>
          </w:tcPr>
          <w:p>
            <w:pPr>
              <w:spacing w:after="0"/>
              <w:jc w:val="left"/>
            </w:pPr>
            <w:r>
              <w:rPr>
                <w:sz w:val="16"/>
              </w:rPr>
              <w:t>B1-c worst recorded: Frost/Freeze (outside NRI Cold Wave definition)</w:t>
            </w:r>
          </w:p>
        </w:tc>
      </w:tr>
      <w:tr>
        <w:trPr>
          <w:cantSplit/>
        </w:trPr>
        <w:tc>
          <w:tcPr>
            <w:tcW w:type="dxa" w:w="1053"/>
          </w:tcPr>
          <w:p>
            <w:pPr>
              <w:spacing w:after="0"/>
              <w:jc w:val="left"/>
            </w:pPr>
            <w:r>
              <w:rPr>
                <w:sz w:val="16"/>
              </w:rPr>
              <w:t>2006-11-15</w:t>
            </w:r>
          </w:p>
        </w:tc>
        <w:tc>
          <w:tcPr>
            <w:tcW w:type="dxa" w:w="1415"/>
          </w:tcPr>
          <w:p>
            <w:pPr>
              <w:spacing w:after="0"/>
              <w:jc w:val="left"/>
            </w:pPr>
            <w:r>
              <w:rPr>
                <w:sz w:val="16"/>
              </w:rPr>
              <w:t>Tornado</w:t>
            </w:r>
          </w:p>
        </w:tc>
        <w:tc>
          <w:tcPr>
            <w:tcW w:type="dxa" w:w="2775"/>
          </w:tcPr>
          <w:p>
            <w:pPr>
              <w:spacing w:after="0"/>
              <w:jc w:val="left"/>
            </w:pPr>
            <w:r>
              <w:rPr>
                <w:sz w:val="16"/>
              </w:rPr>
              <w:t>F1, 6 mi within this county, 40 yd wide</w:t>
            </w:r>
          </w:p>
        </w:tc>
        <w:tc>
          <w:tcPr>
            <w:tcW w:type="dxa" w:w="2171"/>
          </w:tcPr>
          <w:p>
            <w:pPr>
              <w:spacing w:after="0"/>
              <w:jc w:val="left"/>
            </w:pPr>
            <w:r>
              <w:rPr>
                <w:sz w:val="16"/>
              </w:rPr>
              <w:t>$110,000 property; $0 crops (2006 dollars)</w:t>
            </w:r>
          </w:p>
        </w:tc>
        <w:tc>
          <w:tcPr>
            <w:tcW w:type="dxa" w:w="1397"/>
          </w:tcPr>
          <w:p>
            <w:pPr>
              <w:spacing w:after="0"/>
              <w:jc w:val="right"/>
            </w:pPr>
            <w:r>
              <w:rPr>
                <w:sz w:val="16"/>
              </w:rPr>
              <w:t>1, 1</w:t>
            </w:r>
          </w:p>
        </w:tc>
        <w:tc>
          <w:tcPr>
            <w:tcW w:type="dxa" w:w="2563"/>
          </w:tcPr>
          <w:p>
            <w:pPr>
              <w:spacing w:after="0"/>
              <w:jc w:val="left"/>
            </w:pPr>
            <w:r>
              <w:rPr>
                <w:sz w:val="16"/>
              </w:rPr>
              <w:t>STATESVILLE</w:t>
            </w:r>
          </w:p>
        </w:tc>
        <w:tc>
          <w:tcPr>
            <w:tcW w:type="dxa" w:w="749"/>
          </w:tcPr>
          <w:p>
            <w:pPr>
              <w:spacing w:after="0"/>
              <w:jc w:val="left"/>
            </w:pPr>
          </w:p>
        </w:tc>
        <w:tc>
          <w:tcPr>
            <w:tcW w:type="dxa" w:w="1989"/>
          </w:tcPr>
          <w:p>
            <w:pPr>
              <w:spacing w:after="0"/>
              <w:jc w:val="left"/>
            </w:pPr>
            <w:r>
              <w:rPr>
                <w:sz w:val="16"/>
              </w:rPr>
              <w:t>deaths or injuries recorded</w:t>
            </w:r>
          </w:p>
        </w:tc>
      </w:tr>
      <w:tr>
        <w:trPr>
          <w:cantSplit/>
        </w:trPr>
        <w:tc>
          <w:tcPr>
            <w:tcW w:type="dxa" w:w="1053"/>
          </w:tcPr>
          <w:p>
            <w:pPr>
              <w:spacing w:after="0"/>
              <w:jc w:val="left"/>
            </w:pPr>
            <w:r>
              <w:rPr>
                <w:sz w:val="16"/>
              </w:rPr>
              <w:t>2006-05-20</w:t>
            </w:r>
          </w:p>
        </w:tc>
        <w:tc>
          <w:tcPr>
            <w:tcW w:type="dxa" w:w="1415"/>
          </w:tcPr>
          <w:p>
            <w:pPr>
              <w:spacing w:after="0"/>
              <w:jc w:val="left"/>
            </w:pPr>
            <w:r>
              <w:rPr>
                <w:sz w:val="16"/>
              </w:rPr>
              <w:t>Lightning</w:t>
            </w:r>
          </w:p>
        </w:tc>
        <w:tc>
          <w:tcPr>
            <w:tcW w:type="dxa" w:w="2775"/>
          </w:tcPr>
          <w:p>
            <w:pPr>
              <w:spacing w:after="0"/>
              <w:jc w:val="left"/>
            </w:pPr>
          </w:p>
        </w:tc>
        <w:tc>
          <w:tcPr>
            <w:tcW w:type="dxa" w:w="2171"/>
          </w:tcPr>
          <w:p>
            <w:pPr>
              <w:spacing w:after="0"/>
              <w:jc w:val="left"/>
            </w:pPr>
            <w:r>
              <w:rPr>
                <w:sz w:val="16"/>
              </w:rPr>
              <w:t>$300,000 property; crops not reported (2006 dollars)</w:t>
            </w:r>
          </w:p>
        </w:tc>
        <w:tc>
          <w:tcPr>
            <w:tcW w:type="dxa" w:w="1397"/>
          </w:tcPr>
          <w:p>
            <w:pPr>
              <w:spacing w:after="0"/>
              <w:jc w:val="right"/>
            </w:pPr>
            <w:r>
              <w:rPr>
                <w:sz w:val="16"/>
              </w:rPr>
              <w:t>0, 0</w:t>
            </w:r>
          </w:p>
        </w:tc>
        <w:tc>
          <w:tcPr>
            <w:tcW w:type="dxa" w:w="2563"/>
          </w:tcPr>
          <w:p>
            <w:pPr>
              <w:spacing w:after="0"/>
              <w:jc w:val="left"/>
            </w:pPr>
            <w:r>
              <w:rPr>
                <w:sz w:val="16"/>
              </w:rPr>
              <w:t>MOORESVILLE</w:t>
            </w:r>
          </w:p>
        </w:tc>
        <w:tc>
          <w:tcPr>
            <w:tcW w:type="dxa" w:w="749"/>
          </w:tcPr>
          <w:p>
            <w:pPr>
              <w:spacing w:after="0"/>
              <w:jc w:val="left"/>
            </w:pPr>
          </w:p>
        </w:tc>
        <w:tc>
          <w:tcPr>
            <w:tcW w:type="dxa" w:w="1989"/>
          </w:tcPr>
          <w:p>
            <w:pPr>
              <w:spacing w:after="0"/>
              <w:jc w:val="left"/>
            </w:pPr>
            <w:r>
              <w:rPr>
                <w:sz w:val="16"/>
              </w:rPr>
              <w:t>B1-c worst recorded: Lightning</w:t>
            </w:r>
          </w:p>
        </w:tc>
      </w:tr>
      <w:tr>
        <w:trPr>
          <w:cantSplit/>
        </w:trPr>
        <w:tc>
          <w:tcPr>
            <w:tcW w:type="dxa" w:w="1053"/>
          </w:tcPr>
          <w:p>
            <w:pPr>
              <w:spacing w:after="0"/>
              <w:jc w:val="left"/>
            </w:pPr>
            <w:r>
              <w:rPr>
                <w:sz w:val="16"/>
              </w:rPr>
              <w:t>2004-03-07</w:t>
            </w:r>
          </w:p>
        </w:tc>
        <w:tc>
          <w:tcPr>
            <w:tcW w:type="dxa" w:w="1415"/>
          </w:tcPr>
          <w:p>
            <w:pPr>
              <w:spacing w:after="0"/>
              <w:jc w:val="left"/>
            </w:pPr>
            <w:r>
              <w:rPr>
                <w:sz w:val="16"/>
              </w:rPr>
              <w:t>High Wind</w:t>
            </w:r>
          </w:p>
        </w:tc>
        <w:tc>
          <w:tcPr>
            <w:tcW w:type="dxa" w:w="2775"/>
          </w:tcPr>
          <w:p>
            <w:pPr>
              <w:spacing w:after="0"/>
              <w:jc w:val="left"/>
            </w:pPr>
            <w:r>
              <w:rPr>
                <w:sz w:val="16"/>
              </w:rPr>
              <w:t>65 kt (75 mph) estimated gust</w:t>
            </w:r>
          </w:p>
        </w:tc>
        <w:tc>
          <w:tcPr>
            <w:tcW w:type="dxa" w:w="2171"/>
          </w:tcPr>
          <w:p>
            <w:pPr>
              <w:spacing w:after="0"/>
              <w:jc w:val="left"/>
            </w:pPr>
            <w:r>
              <w:rPr>
                <w:sz w:val="16"/>
              </w:rPr>
              <w:t>$50,000 property; crops not reported, reported for the zone (2004 dollars)</w:t>
            </w:r>
          </w:p>
        </w:tc>
        <w:tc>
          <w:tcPr>
            <w:tcW w:type="dxa" w:w="1397"/>
          </w:tcPr>
          <w:p>
            <w:pPr>
              <w:spacing w:after="0"/>
              <w:jc w:val="right"/>
            </w:pPr>
            <w:r>
              <w:rPr>
                <w:sz w:val="16"/>
              </w:rPr>
              <w:t>0, 0</w:t>
            </w:r>
          </w:p>
        </w:tc>
        <w:tc>
          <w:tcPr>
            <w:tcW w:type="dxa" w:w="2563"/>
          </w:tcPr>
          <w:p>
            <w:pPr>
              <w:spacing w:after="0"/>
              <w:jc w:val="left"/>
            </w:pPr>
            <w:r>
              <w:rPr>
                <w:sz w:val="16"/>
              </w:rPr>
              <w:t>NWS zone NCZ036 (IREDELL), zone-level: may include parts of neighboring counties</w:t>
            </w:r>
          </w:p>
        </w:tc>
        <w:tc>
          <w:tcPr>
            <w:tcW w:type="dxa" w:w="749"/>
          </w:tcPr>
          <w:p>
            <w:pPr>
              <w:spacing w:after="0"/>
              <w:jc w:val="left"/>
            </w:pPr>
          </w:p>
        </w:tc>
        <w:tc>
          <w:tcPr>
            <w:tcW w:type="dxa" w:w="1989"/>
          </w:tcPr>
          <w:p>
            <w:pPr>
              <w:spacing w:after="0"/>
              <w:jc w:val="left"/>
            </w:pPr>
            <w:r>
              <w:rPr>
                <w:sz w:val="16"/>
              </w:rPr>
              <w:t>B1-c worst recorded: High Wind and Strong Wind (outside NRI Strong Wind definition)</w:t>
            </w:r>
          </w:p>
        </w:tc>
      </w:tr>
      <w:tr>
        <w:trPr>
          <w:cantSplit/>
        </w:trPr>
        <w:tc>
          <w:tcPr>
            <w:tcW w:type="dxa" w:w="1053"/>
          </w:tcPr>
          <w:p>
            <w:pPr>
              <w:spacing w:after="0"/>
              <w:jc w:val="left"/>
            </w:pPr>
            <w:r>
              <w:rPr>
                <w:sz w:val="16"/>
              </w:rPr>
              <w:t>2003-03-20</w:t>
            </w:r>
          </w:p>
        </w:tc>
        <w:tc>
          <w:tcPr>
            <w:tcW w:type="dxa" w:w="1415"/>
          </w:tcPr>
          <w:p>
            <w:pPr>
              <w:spacing w:after="0"/>
              <w:jc w:val="left"/>
            </w:pPr>
            <w:r>
              <w:rPr>
                <w:sz w:val="16"/>
              </w:rPr>
              <w:t>Flood</w:t>
            </w:r>
          </w:p>
        </w:tc>
        <w:tc>
          <w:tcPr>
            <w:tcW w:type="dxa" w:w="2775"/>
          </w:tcPr>
          <w:p>
            <w:pPr>
              <w:spacing w:after="0"/>
              <w:jc w:val="left"/>
            </w:pPr>
          </w:p>
        </w:tc>
        <w:tc>
          <w:tcPr>
            <w:tcW w:type="dxa" w:w="2171"/>
          </w:tcPr>
          <w:p>
            <w:pPr>
              <w:spacing w:after="0"/>
              <w:jc w:val="left"/>
            </w:pPr>
            <w:r>
              <w:rPr>
                <w:sz w:val="16"/>
              </w:rPr>
              <w:t>$2,000,000 property; crops not reported, reported for the zone (2003 dollars)</w:t>
            </w:r>
          </w:p>
        </w:tc>
        <w:tc>
          <w:tcPr>
            <w:tcW w:type="dxa" w:w="1397"/>
          </w:tcPr>
          <w:p>
            <w:pPr>
              <w:spacing w:after="0"/>
              <w:jc w:val="right"/>
            </w:pPr>
            <w:r>
              <w:rPr>
                <w:sz w:val="16"/>
              </w:rPr>
              <w:t>0, 0</w:t>
            </w:r>
          </w:p>
        </w:tc>
        <w:tc>
          <w:tcPr>
            <w:tcW w:type="dxa" w:w="2563"/>
          </w:tcPr>
          <w:p>
            <w:pPr>
              <w:spacing w:after="0"/>
              <w:jc w:val="left"/>
            </w:pPr>
            <w:r>
              <w:rPr>
                <w:sz w:val="16"/>
              </w:rPr>
              <w:t>NWS zone NCZ036 (IREDELL), zone-level: may include parts of neighboring counties</w:t>
            </w:r>
          </w:p>
        </w:tc>
        <w:tc>
          <w:tcPr>
            <w:tcW w:type="dxa" w:w="749"/>
          </w:tcPr>
          <w:p>
            <w:pPr>
              <w:spacing w:after="0"/>
              <w:jc w:val="left"/>
            </w:pPr>
          </w:p>
        </w:tc>
        <w:tc>
          <w:tcPr>
            <w:tcW w:type="dxa" w:w="1989"/>
          </w:tcPr>
          <w:p>
            <w:pPr>
              <w:spacing w:after="0"/>
              <w:jc w:val="left"/>
            </w:pPr>
            <w:r>
              <w:rPr>
                <w:sz w:val="16"/>
              </w:rPr>
              <w:t>B1-c worst recorded: Flash Flood, Flood, Lakeshore Flood</w:t>
            </w:r>
          </w:p>
        </w:tc>
      </w:tr>
      <w:tr>
        <w:trPr>
          <w:cantSplit/>
        </w:trPr>
        <w:tc>
          <w:tcPr>
            <w:tcW w:type="dxa" w:w="1053"/>
          </w:tcPr>
          <w:p>
            <w:pPr>
              <w:spacing w:after="0"/>
              <w:jc w:val="left"/>
            </w:pPr>
            <w:r>
              <w:rPr>
                <w:sz w:val="16"/>
              </w:rPr>
              <w:t>2002-12-04</w:t>
            </w:r>
          </w:p>
        </w:tc>
        <w:tc>
          <w:tcPr>
            <w:tcW w:type="dxa" w:w="1415"/>
          </w:tcPr>
          <w:p>
            <w:pPr>
              <w:spacing w:after="0"/>
              <w:jc w:val="left"/>
            </w:pPr>
            <w:r>
              <w:rPr>
                <w:sz w:val="16"/>
              </w:rPr>
              <w:t>Ice Storm</w:t>
            </w:r>
          </w:p>
        </w:tc>
        <w:tc>
          <w:tcPr>
            <w:tcW w:type="dxa" w:w="2775"/>
          </w:tcPr>
          <w:p>
            <w:pPr>
              <w:spacing w:after="0"/>
              <w:jc w:val="left"/>
            </w:pPr>
          </w:p>
        </w:tc>
        <w:tc>
          <w:tcPr>
            <w:tcW w:type="dxa" w:w="2171"/>
          </w:tcPr>
          <w:p>
            <w:pPr>
              <w:spacing w:after="0"/>
              <w:jc w:val="left"/>
            </w:pPr>
            <w:r>
              <w:rPr>
                <w:sz w:val="16"/>
              </w:rPr>
              <w:t>$10,000,000 property; crops not reported, reported for the zone (2002 dollars)</w:t>
            </w:r>
          </w:p>
        </w:tc>
        <w:tc>
          <w:tcPr>
            <w:tcW w:type="dxa" w:w="1397"/>
          </w:tcPr>
          <w:p>
            <w:pPr>
              <w:spacing w:after="0"/>
              <w:jc w:val="right"/>
            </w:pPr>
            <w:r>
              <w:rPr>
                <w:sz w:val="16"/>
              </w:rPr>
              <w:t>0, 0</w:t>
            </w:r>
          </w:p>
        </w:tc>
        <w:tc>
          <w:tcPr>
            <w:tcW w:type="dxa" w:w="2563"/>
          </w:tcPr>
          <w:p>
            <w:pPr>
              <w:spacing w:after="0"/>
              <w:jc w:val="left"/>
            </w:pPr>
            <w:r>
              <w:rPr>
                <w:sz w:val="16"/>
              </w:rPr>
              <w:t>NWS zone NCZ036 (IREDELL), zone-level: may include parts of neighboring counties</w:t>
            </w:r>
          </w:p>
        </w:tc>
        <w:tc>
          <w:tcPr>
            <w:tcW w:type="dxa" w:w="749"/>
          </w:tcPr>
          <w:p>
            <w:pPr>
              <w:spacing w:after="0"/>
              <w:jc w:val="left"/>
            </w:pPr>
          </w:p>
        </w:tc>
        <w:tc>
          <w:tcPr>
            <w:tcW w:type="dxa" w:w="1989"/>
          </w:tcPr>
          <w:p>
            <w:pPr>
              <w:spacing w:after="0"/>
              <w:jc w:val="left"/>
            </w:pPr>
            <w:r>
              <w:rPr>
                <w:sz w:val="16"/>
              </w:rPr>
              <w:t>B1-c worst recorded: Ice Storm</w:t>
            </w:r>
          </w:p>
        </w:tc>
      </w:tr>
      <w:tr>
        <w:trPr>
          <w:cantSplit/>
        </w:trPr>
        <w:tc>
          <w:tcPr>
            <w:tcW w:type="dxa" w:w="1053"/>
          </w:tcPr>
          <w:p>
            <w:pPr>
              <w:spacing w:after="0"/>
              <w:jc w:val="left"/>
            </w:pPr>
            <w:r>
              <w:rPr>
                <w:sz w:val="16"/>
              </w:rPr>
              <w:t>2000-12-01</w:t>
            </w:r>
          </w:p>
        </w:tc>
        <w:tc>
          <w:tcPr>
            <w:tcW w:type="dxa" w:w="1415"/>
          </w:tcPr>
          <w:p>
            <w:pPr>
              <w:spacing w:after="0"/>
              <w:jc w:val="left"/>
            </w:pPr>
            <w:r>
              <w:rPr>
                <w:sz w:val="16"/>
              </w:rPr>
              <w:t>Extreme Cold/Wind Chill</w:t>
            </w:r>
          </w:p>
        </w:tc>
        <w:tc>
          <w:tcPr>
            <w:tcW w:type="dxa" w:w="2775"/>
          </w:tcPr>
          <w:p>
            <w:pPr>
              <w:spacing w:after="0"/>
              <w:jc w:val="left"/>
            </w:pPr>
          </w:p>
        </w:tc>
        <w:tc>
          <w:tcPr>
            <w:tcW w:type="dxa" w:w="2171"/>
          </w:tcPr>
          <w:p>
            <w:pPr>
              <w:spacing w:after="0"/>
              <w:jc w:val="left"/>
            </w:pPr>
            <w:r>
              <w:rPr>
                <w:sz w:val="16"/>
              </w:rPr>
              <w:t>damage not reported</w:t>
            </w:r>
          </w:p>
        </w:tc>
        <w:tc>
          <w:tcPr>
            <w:tcW w:type="dxa" w:w="1397"/>
          </w:tcPr>
          <w:p>
            <w:pPr>
              <w:spacing w:after="0"/>
              <w:jc w:val="right"/>
            </w:pPr>
            <w:r>
              <w:rPr>
                <w:sz w:val="16"/>
              </w:rPr>
              <w:t>0, 0</w:t>
            </w:r>
          </w:p>
        </w:tc>
        <w:tc>
          <w:tcPr>
            <w:tcW w:type="dxa" w:w="2563"/>
          </w:tcPr>
          <w:p>
            <w:pPr>
              <w:spacing w:after="0"/>
              <w:jc w:val="left"/>
            </w:pPr>
            <w:r>
              <w:rPr>
                <w:sz w:val="16"/>
              </w:rPr>
              <w:t>NWS zone NCZ036 (IREDELL), zone-level: may include parts of neighboring counties</w:t>
            </w:r>
          </w:p>
        </w:tc>
        <w:tc>
          <w:tcPr>
            <w:tcW w:type="dxa" w:w="749"/>
          </w:tcPr>
          <w:p>
            <w:pPr>
              <w:spacing w:after="0"/>
              <w:jc w:val="left"/>
            </w:pPr>
          </w:p>
        </w:tc>
        <w:tc>
          <w:tcPr>
            <w:tcW w:type="dxa" w:w="1989"/>
          </w:tcPr>
          <w:p>
            <w:pPr>
              <w:spacing w:after="0"/>
              <w:jc w:val="left"/>
            </w:pPr>
            <w:r>
              <w:rPr>
                <w:sz w:val="16"/>
              </w:rPr>
              <w:t>B1-c worst recorded: Cold/Wind Chill, Extreme Cold/Wind Chill</w:t>
            </w:r>
          </w:p>
        </w:tc>
      </w:tr>
      <w:tr>
        <w:trPr>
          <w:cantSplit/>
        </w:trPr>
        <w:tc>
          <w:tcPr>
            <w:tcW w:type="dxa" w:w="1053"/>
          </w:tcPr>
          <w:p>
            <w:pPr>
              <w:spacing w:after="0"/>
              <w:jc w:val="left"/>
            </w:pPr>
            <w:r>
              <w:rPr>
                <w:sz w:val="16"/>
              </w:rPr>
              <w:t>1989-05-06</w:t>
            </w:r>
          </w:p>
        </w:tc>
        <w:tc>
          <w:tcPr>
            <w:tcW w:type="dxa" w:w="1415"/>
          </w:tcPr>
          <w:p>
            <w:pPr>
              <w:spacing w:after="0"/>
              <w:jc w:val="left"/>
            </w:pPr>
            <w:r>
              <w:rPr>
                <w:sz w:val="16"/>
              </w:rPr>
              <w:t>Thunderstorm Wind</w:t>
            </w:r>
          </w:p>
        </w:tc>
        <w:tc>
          <w:tcPr>
            <w:tcW w:type="dxa" w:w="2775"/>
          </w:tcPr>
          <w:p>
            <w:pPr>
              <w:spacing w:after="0"/>
              <w:jc w:val="left"/>
            </w:pPr>
            <w:r>
              <w:rPr>
                <w:sz w:val="16"/>
              </w:rPr>
              <w:t>speed not recorded</w:t>
            </w:r>
          </w:p>
        </w:tc>
        <w:tc>
          <w:tcPr>
            <w:tcW w:type="dxa" w:w="2171"/>
          </w:tcPr>
          <w:p>
            <w:pPr>
              <w:spacing w:after="0"/>
              <w:jc w:val="left"/>
            </w:pPr>
            <w:r>
              <w:rPr>
                <w:sz w:val="16"/>
              </w:rPr>
              <w:t>damage not recorded (pre-1996 record)</w:t>
            </w:r>
          </w:p>
        </w:tc>
        <w:tc>
          <w:tcPr>
            <w:tcW w:type="dxa" w:w="1397"/>
          </w:tcPr>
          <w:p>
            <w:pPr>
              <w:spacing w:after="0"/>
              <w:jc w:val="right"/>
            </w:pPr>
            <w:r>
              <w:rPr>
                <w:sz w:val="16"/>
              </w:rPr>
              <w:t>2, 0</w:t>
            </w:r>
          </w:p>
        </w:tc>
        <w:tc>
          <w:tcPr>
            <w:tcW w:type="dxa" w:w="2563"/>
          </w:tcPr>
          <w:p>
            <w:pPr>
              <w:spacing w:after="0"/>
              <w:jc w:val="left"/>
            </w:pPr>
            <w:r>
              <w:rPr>
                <w:sz w:val="16"/>
              </w:rPr>
              <w:t>location not recorded</w:t>
            </w:r>
          </w:p>
        </w:tc>
        <w:tc>
          <w:tcPr>
            <w:tcW w:type="dxa" w:w="749"/>
          </w:tcPr>
          <w:p>
            <w:pPr>
              <w:spacing w:after="0"/>
              <w:jc w:val="left"/>
            </w:pPr>
          </w:p>
        </w:tc>
        <w:tc>
          <w:tcPr>
            <w:tcW w:type="dxa" w:w="198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(762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49"/>
        <w:gridCol w:w="1559"/>
        <w:gridCol w:w="1037"/>
        <w:gridCol w:w="1763"/>
        <w:gridCol w:w="1521"/>
        <w:gridCol w:w="1502"/>
        <w:gridCol w:w="1037"/>
        <w:gridCol w:w="1966"/>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5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3"/>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49"/>
          </w:tcPr>
          <w:p>
            <w:pPr>
              <w:spacing w:after="0"/>
              <w:jc w:val="left"/>
            </w:pPr>
            <w:r>
              <w:rPr>
                <w:sz w:val="16"/>
              </w:rPr>
              <w:t>events per year</w:t>
            </w:r>
          </w:p>
        </w:tc>
        <w:tc>
          <w:tcPr>
            <w:tcW w:type="dxa" w:w="1559"/>
          </w:tcPr>
          <w:p>
            <w:pPr>
              <w:spacing w:after="0"/>
              <w:jc w:val="left"/>
            </w:pPr>
          </w:p>
        </w:tc>
        <w:tc>
          <w:tcPr>
            <w:tcW w:type="dxa" w:w="1037"/>
          </w:tcPr>
          <w:p>
            <w:pPr>
              <w:spacing w:after="0"/>
              <w:jc w:val="left"/>
            </w:pPr>
          </w:p>
        </w:tc>
        <w:tc>
          <w:tcPr>
            <w:tcW w:type="dxa" w:w="1763"/>
          </w:tcPr>
          <w:p>
            <w:pPr>
              <w:spacing w:after="0"/>
              <w:jc w:val="left"/>
            </w:pPr>
          </w:p>
        </w:tc>
        <w:tc>
          <w:tcPr>
            <w:tcW w:type="dxa" w:w="1521"/>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6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49"/>
          </w:tcPr>
          <w:p>
            <w:pPr>
              <w:spacing w:after="0"/>
              <w:jc w:val="left"/>
            </w:pPr>
            <w:r>
              <w:rPr>
                <w:sz w:val="16"/>
              </w:rPr>
              <w:t>events per year at a location (modeled)</w:t>
            </w:r>
          </w:p>
        </w:tc>
        <w:tc>
          <w:tcPr>
            <w:tcW w:type="dxa" w:w="1559"/>
          </w:tcPr>
          <w:p>
            <w:pPr>
              <w:spacing w:after="0"/>
              <w:jc w:val="left"/>
            </w:pPr>
          </w:p>
        </w:tc>
        <w:tc>
          <w:tcPr>
            <w:tcW w:type="dxa" w:w="1037"/>
          </w:tcPr>
          <w:p>
            <w:pPr>
              <w:spacing w:after="0"/>
              <w:jc w:val="left"/>
            </w:pPr>
          </w:p>
        </w:tc>
        <w:tc>
          <w:tcPr>
            <w:tcW w:type="dxa" w:w="1763"/>
          </w:tcPr>
          <w:p>
            <w:pPr>
              <w:spacing w:after="0"/>
              <w:jc w:val="left"/>
            </w:pPr>
          </w:p>
        </w:tc>
        <w:tc>
          <w:tcPr>
            <w:tcW w:type="dxa" w:w="1521"/>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6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0.526</w:t>
            </w:r>
          </w:p>
        </w:tc>
        <w:tc>
          <w:tcPr>
            <w:tcW w:type="dxa" w:w="1449"/>
          </w:tcPr>
          <w:p>
            <w:pPr>
              <w:spacing w:after="0"/>
              <w:jc w:val="left"/>
            </w:pPr>
            <w:r>
              <w:rPr>
                <w:sz w:val="16"/>
              </w:rPr>
              <w:t>event-days per year</w:t>
            </w:r>
          </w:p>
        </w:tc>
        <w:tc>
          <w:tcPr>
            <w:tcW w:type="dxa" w:w="1559"/>
          </w:tcPr>
          <w:p>
            <w:pPr>
              <w:spacing w:after="0"/>
              <w:jc w:val="left"/>
            </w:pPr>
            <w:r>
              <w:rPr>
                <w:sz w:val="16"/>
              </w:rPr>
              <w:t>about 0.526 days per year</w:t>
            </w:r>
          </w:p>
        </w:tc>
        <w:tc>
          <w:tcPr>
            <w:tcW w:type="dxa" w:w="1037"/>
          </w:tcPr>
          <w:p>
            <w:pPr>
              <w:spacing w:after="0"/>
              <w:jc w:val="left"/>
            </w:pPr>
            <w:r>
              <w:rPr>
                <w:sz w:val="16"/>
              </w:rPr>
              <w:t>Likely</w:t>
            </w:r>
          </w:p>
        </w:tc>
        <w:tc>
          <w:tcPr>
            <w:tcW w:type="dxa" w:w="1763"/>
          </w:tcPr>
          <w:p>
            <w:pPr>
              <w:spacing w:after="0"/>
              <w:jc w:val="left"/>
            </w:pPr>
            <w:r>
              <w:rPr>
                <w:sz w:val="16"/>
              </w:rPr>
              <w:t>event-days in 6 of 30 years, 1996 to 2025 (20%)</w:t>
            </w:r>
          </w:p>
        </w:tc>
        <w:tc>
          <w:tcPr>
            <w:tcW w:type="dxa" w:w="1521"/>
          </w:tcPr>
          <w:p>
            <w:pPr>
              <w:spacing w:after="0"/>
              <w:jc w:val="right"/>
            </w:pPr>
            <w:r>
              <w:rPr>
                <w:sz w:val="16"/>
              </w:rPr>
              <w:t>10</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66"/>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26.5</w:t>
            </w:r>
          </w:p>
        </w:tc>
        <w:tc>
          <w:tcPr>
            <w:tcW w:type="dxa" w:w="1449"/>
          </w:tcPr>
          <w:p>
            <w:pPr>
              <w:spacing w:after="0"/>
              <w:jc w:val="left"/>
            </w:pPr>
            <w:r>
              <w:rPr>
                <w:sz w:val="16"/>
              </w:rPr>
              <w:t>event-days per year</w:t>
            </w:r>
          </w:p>
        </w:tc>
        <w:tc>
          <w:tcPr>
            <w:tcW w:type="dxa" w:w="1559"/>
          </w:tcPr>
          <w:p>
            <w:pPr>
              <w:spacing w:after="0"/>
              <w:jc w:val="left"/>
            </w:pPr>
            <w:r>
              <w:rPr>
                <w:sz w:val="16"/>
              </w:rPr>
              <w:t>about 26.5 days per year</w:t>
            </w:r>
          </w:p>
        </w:tc>
        <w:tc>
          <w:tcPr>
            <w:tcW w:type="dxa" w:w="1037"/>
          </w:tcPr>
          <w:p>
            <w:pPr>
              <w:spacing w:after="0"/>
              <w:jc w:val="left"/>
            </w:pPr>
            <w:r>
              <w:rPr>
                <w:sz w:val="16"/>
              </w:rPr>
              <w:t>Likely</w:t>
            </w:r>
          </w:p>
        </w:tc>
        <w:tc>
          <w:tcPr>
            <w:tcW w:type="dxa" w:w="1763"/>
          </w:tcPr>
          <w:p>
            <w:pPr>
              <w:spacing w:after="0"/>
              <w:jc w:val="left"/>
            </w:pPr>
            <w:r>
              <w:rPr>
                <w:sz w:val="16"/>
              </w:rPr>
              <w:t>event-days in 8 of 30 years, 1996 to 2025 (26.7%)</w:t>
            </w:r>
          </w:p>
        </w:tc>
        <w:tc>
          <w:tcPr>
            <w:tcW w:type="dxa" w:w="1521"/>
          </w:tcPr>
          <w:p>
            <w:pPr>
              <w:spacing w:after="0"/>
              <w:jc w:val="right"/>
            </w:pPr>
            <w:r>
              <w:rPr>
                <w:sz w:val="16"/>
              </w:rPr>
              <w:t>994</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6"/>
          </w:tcPr>
          <w:p>
            <w:pPr>
              <w:spacing w:after="0"/>
              <w:jc w:val="left"/>
            </w:pPr>
            <w:r>
              <w:rPr>
                <w:sz w:val="16"/>
              </w:rPr>
              <w:t>NRI gives about 26.5 drought event-days a year here (its annualized frequency over 25.25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0.002</w:t>
            </w:r>
          </w:p>
        </w:tc>
        <w:tc>
          <w:tcPr>
            <w:tcW w:type="dxa" w:w="1449"/>
          </w:tcPr>
          <w:p>
            <w:pPr>
              <w:spacing w:after="0"/>
              <w:jc w:val="left"/>
            </w:pPr>
            <w:r>
              <w:rPr>
                <w:sz w:val="16"/>
              </w:rPr>
              <w:t>annual probability at a location</w:t>
            </w:r>
          </w:p>
        </w:tc>
        <w:tc>
          <w:tcPr>
            <w:tcW w:type="dxa" w:w="1559"/>
          </w:tcPr>
          <w:p>
            <w:pPr>
              <w:spacing w:after="0"/>
              <w:jc w:val="left"/>
            </w:pPr>
            <w:r>
              <w:rPr>
                <w:sz w:val="16"/>
              </w:rPr>
              <w:t>chance a given location in the county has at least minor-damage shaking in a year: 0.2%</w:t>
            </w:r>
          </w:p>
        </w:tc>
        <w:tc>
          <w:tcPr>
            <w:tcW w:type="dxa" w:w="1037"/>
          </w:tcPr>
          <w:p>
            <w:pPr>
              <w:spacing w:after="0"/>
              <w:jc w:val="left"/>
            </w:pPr>
          </w:p>
        </w:tc>
        <w:tc>
          <w:tcPr>
            <w:tcW w:type="dxa" w:w="1763"/>
          </w:tcPr>
          <w:p>
            <w:pPr>
              <w:spacing w:after="0"/>
              <w:jc w:val="left"/>
            </w:pPr>
          </w:p>
        </w:tc>
        <w:tc>
          <w:tcPr>
            <w:tcW w:type="dxa" w:w="1521"/>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6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5.13</w:t>
            </w:r>
          </w:p>
        </w:tc>
        <w:tc>
          <w:tcPr>
            <w:tcW w:type="dxa" w:w="1449"/>
          </w:tcPr>
          <w:p>
            <w:pPr>
              <w:spacing w:after="0"/>
              <w:jc w:val="left"/>
            </w:pPr>
            <w:r>
              <w:rPr>
                <w:sz w:val="16"/>
              </w:rPr>
              <w:t>events per year</w:t>
            </w:r>
          </w:p>
        </w:tc>
        <w:tc>
          <w:tcPr>
            <w:tcW w:type="dxa" w:w="1559"/>
          </w:tcPr>
          <w:p>
            <w:pPr>
              <w:spacing w:after="0"/>
              <w:jc w:val="left"/>
            </w:pPr>
            <w:r>
              <w:rPr>
                <w:sz w:val="16"/>
              </w:rPr>
              <w:t>about 5.13 per year</w:t>
            </w:r>
          </w:p>
        </w:tc>
        <w:tc>
          <w:tcPr>
            <w:tcW w:type="dxa" w:w="1037"/>
          </w:tcPr>
          <w:p>
            <w:pPr>
              <w:spacing w:after="0"/>
              <w:jc w:val="left"/>
            </w:pPr>
            <w:r>
              <w:rPr>
                <w:sz w:val="16"/>
              </w:rPr>
              <w:t>Highly likely</w:t>
            </w:r>
          </w:p>
        </w:tc>
        <w:tc>
          <w:tcPr>
            <w:tcW w:type="dxa" w:w="1763"/>
          </w:tcPr>
          <w:p>
            <w:pPr>
              <w:spacing w:after="0"/>
              <w:jc w:val="left"/>
            </w:pPr>
            <w:r>
              <w:rPr>
                <w:sz w:val="16"/>
              </w:rPr>
              <w:t>FEMA annualized frequency (modeled)</w:t>
            </w:r>
          </w:p>
        </w:tc>
        <w:tc>
          <w:tcPr>
            <w:tcW w:type="dxa" w:w="1521"/>
          </w:tcPr>
          <w:p>
            <w:pPr>
              <w:spacing w:after="0"/>
              <w:jc w:val="right"/>
            </w:pPr>
            <w:r>
              <w:rPr>
                <w:sz w:val="16"/>
              </w:rPr>
              <w:t>194.9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66"/>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1.11</w:t>
            </w:r>
          </w:p>
        </w:tc>
        <w:tc>
          <w:tcPr>
            <w:tcW w:type="dxa" w:w="1449"/>
          </w:tcPr>
          <w:p>
            <w:pPr>
              <w:spacing w:after="0"/>
              <w:jc w:val="left"/>
            </w:pPr>
            <w:r>
              <w:rPr>
                <w:sz w:val="16"/>
              </w:rPr>
              <w:t>event-days per year</w:t>
            </w:r>
          </w:p>
        </w:tc>
        <w:tc>
          <w:tcPr>
            <w:tcW w:type="dxa" w:w="1559"/>
          </w:tcPr>
          <w:p>
            <w:pPr>
              <w:spacing w:after="0"/>
              <w:jc w:val="left"/>
            </w:pPr>
            <w:r>
              <w:rPr>
                <w:sz w:val="16"/>
              </w:rPr>
              <w:t>about 1.11 days per year</w:t>
            </w:r>
          </w:p>
        </w:tc>
        <w:tc>
          <w:tcPr>
            <w:tcW w:type="dxa" w:w="1037"/>
          </w:tcPr>
          <w:p>
            <w:pPr>
              <w:spacing w:after="0"/>
              <w:jc w:val="left"/>
            </w:pPr>
            <w:r>
              <w:rPr>
                <w:sz w:val="16"/>
              </w:rPr>
              <w:t>Possible</w:t>
            </w:r>
          </w:p>
        </w:tc>
        <w:tc>
          <w:tcPr>
            <w:tcW w:type="dxa" w:w="1763"/>
          </w:tcPr>
          <w:p>
            <w:pPr>
              <w:spacing w:after="0"/>
              <w:jc w:val="left"/>
            </w:pPr>
            <w:r>
              <w:rPr>
                <w:sz w:val="16"/>
              </w:rPr>
              <w:t>event-days in 1 of 30 years, 1996 to 2025 (3.33%)</w:t>
            </w:r>
          </w:p>
        </w:tc>
        <w:tc>
          <w:tcPr>
            <w:tcW w:type="dxa" w:w="1521"/>
          </w:tcPr>
          <w:p>
            <w:pPr>
              <w:spacing w:after="0"/>
              <w:jc w:val="right"/>
            </w:pPr>
            <w:r>
              <w:rPr>
                <w:sz w:val="16"/>
              </w:rPr>
              <w:t>19</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66"/>
          </w:tcPr>
          <w:p>
            <w:pPr>
              <w:spacing w:after="0"/>
              <w:jc w:val="left"/>
            </w:pPr>
            <w:r>
              <w:rPr>
                <w:sz w:val="16"/>
              </w:rPr>
              <w:t>NRI gives about 1.11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0.0656</w:t>
            </w:r>
          </w:p>
        </w:tc>
        <w:tc>
          <w:tcPr>
            <w:tcW w:type="dxa" w:w="1449"/>
          </w:tcPr>
          <w:p>
            <w:pPr>
              <w:spacing w:after="0"/>
              <w:jc w:val="left"/>
            </w:pPr>
            <w:r>
              <w:rPr>
                <w:sz w:val="16"/>
              </w:rPr>
              <w:t>events per year</w:t>
            </w:r>
          </w:p>
        </w:tc>
        <w:tc>
          <w:tcPr>
            <w:tcW w:type="dxa" w:w="1559"/>
          </w:tcPr>
          <w:p>
            <w:pPr>
              <w:spacing w:after="0"/>
              <w:jc w:val="left"/>
            </w:pPr>
            <w:r>
              <w:rPr>
                <w:sz w:val="16"/>
              </w:rPr>
              <w:t>about 1 in 15 years</w:t>
            </w:r>
          </w:p>
        </w:tc>
        <w:tc>
          <w:tcPr>
            <w:tcW w:type="dxa" w:w="1037"/>
          </w:tcPr>
          <w:p>
            <w:pPr>
              <w:spacing w:after="0"/>
              <w:jc w:val="left"/>
            </w:pPr>
            <w:r>
              <w:rPr>
                <w:sz w:val="16"/>
              </w:rPr>
              <w:t>Possible</w:t>
            </w:r>
          </w:p>
        </w:tc>
        <w:tc>
          <w:tcPr>
            <w:tcW w:type="dxa" w:w="1763"/>
          </w:tcPr>
          <w:p>
            <w:pPr>
              <w:spacing w:after="0"/>
              <w:jc w:val="left"/>
            </w:pPr>
            <w:r>
              <w:rPr>
                <w:sz w:val="16"/>
              </w:rPr>
              <w:t>FEMA annualized frequency (modeled)</w:t>
            </w:r>
          </w:p>
        </w:tc>
        <w:tc>
          <w:tcPr>
            <w:tcW w:type="dxa" w:w="1521"/>
          </w:tcPr>
          <w:p>
            <w:pPr>
              <w:spacing w:after="0"/>
              <w:jc w:val="right"/>
            </w:pPr>
            <w:r>
              <w:rPr>
                <w:sz w:val="16"/>
              </w:rPr>
              <w:t>22</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66"/>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1.72</w:t>
            </w:r>
          </w:p>
        </w:tc>
        <w:tc>
          <w:tcPr>
            <w:tcW w:type="dxa" w:w="1449"/>
          </w:tcPr>
          <w:p>
            <w:pPr>
              <w:spacing w:after="0"/>
              <w:jc w:val="left"/>
            </w:pPr>
            <w:r>
              <w:rPr>
                <w:sz w:val="16"/>
              </w:rPr>
              <w:t>event-days per year</w:t>
            </w:r>
          </w:p>
        </w:tc>
        <w:tc>
          <w:tcPr>
            <w:tcW w:type="dxa" w:w="1559"/>
          </w:tcPr>
          <w:p>
            <w:pPr>
              <w:spacing w:after="0"/>
              <w:jc w:val="left"/>
            </w:pPr>
            <w:r>
              <w:rPr>
                <w:sz w:val="16"/>
              </w:rPr>
              <w:t>about 1.72 days per year</w:t>
            </w:r>
          </w:p>
        </w:tc>
        <w:tc>
          <w:tcPr>
            <w:tcW w:type="dxa" w:w="1037"/>
          </w:tcPr>
          <w:p>
            <w:pPr>
              <w:spacing w:after="0"/>
              <w:jc w:val="left"/>
            </w:pPr>
            <w:r>
              <w:rPr>
                <w:sz w:val="16"/>
              </w:rPr>
              <w:t>Likely</w:t>
            </w:r>
          </w:p>
        </w:tc>
        <w:tc>
          <w:tcPr>
            <w:tcW w:type="dxa" w:w="1763"/>
          </w:tcPr>
          <w:p>
            <w:pPr>
              <w:spacing w:after="0"/>
              <w:jc w:val="left"/>
            </w:pPr>
            <w:r>
              <w:rPr>
                <w:sz w:val="16"/>
              </w:rPr>
              <w:t>event-days in 7 of 30 years, 1996 to 2025 (23.3%)</w:t>
            </w:r>
          </w:p>
        </w:tc>
        <w:tc>
          <w:tcPr>
            <w:tcW w:type="dxa" w:w="1521"/>
          </w:tcPr>
          <w:p>
            <w:pPr>
              <w:spacing w:after="0"/>
              <w:jc w:val="right"/>
            </w:pPr>
            <w:r>
              <w:rPr>
                <w:sz w:val="16"/>
              </w:rPr>
              <w:t>116</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66"/>
          </w:tcPr>
          <w:p>
            <w:pPr>
              <w:spacing w:after="0"/>
              <w:jc w:val="left"/>
            </w:pPr>
            <w:r>
              <w:rPr>
                <w:sz w:val="16"/>
              </w:rPr>
              <w:t>NRI gives about 1.72 ice storm event-days a year here (its annualized frequency over 67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0.786</w:t>
            </w:r>
          </w:p>
        </w:tc>
        <w:tc>
          <w:tcPr>
            <w:tcW w:type="dxa" w:w="1449"/>
          </w:tcPr>
          <w:p>
            <w:pPr>
              <w:spacing w:after="0"/>
              <w:jc w:val="left"/>
            </w:pPr>
            <w:r>
              <w:rPr>
                <w:sz w:val="16"/>
              </w:rPr>
              <w:t>event-days per year</w:t>
            </w:r>
          </w:p>
        </w:tc>
        <w:tc>
          <w:tcPr>
            <w:tcW w:type="dxa" w:w="1559"/>
          </w:tcPr>
          <w:p>
            <w:pPr>
              <w:spacing w:after="0"/>
              <w:jc w:val="left"/>
            </w:pPr>
            <w:r>
              <w:rPr>
                <w:sz w:val="16"/>
              </w:rPr>
              <w:t>about 0.786 days per year</w:t>
            </w:r>
          </w:p>
        </w:tc>
        <w:tc>
          <w:tcPr>
            <w:tcW w:type="dxa" w:w="1037"/>
          </w:tcPr>
          <w:p>
            <w:pPr>
              <w:spacing w:after="0"/>
              <w:jc w:val="left"/>
            </w:pPr>
            <w:r>
              <w:rPr>
                <w:sz w:val="16"/>
              </w:rPr>
              <w:t>Likely</w:t>
            </w:r>
          </w:p>
        </w:tc>
        <w:tc>
          <w:tcPr>
            <w:tcW w:type="dxa" w:w="1763"/>
          </w:tcPr>
          <w:p>
            <w:pPr>
              <w:spacing w:after="0"/>
              <w:jc w:val="left"/>
            </w:pPr>
            <w:r>
              <w:rPr>
                <w:sz w:val="16"/>
              </w:rPr>
              <w:t>event-days in 13 of 30 years, 1996 to 2025 (43.3%)</w:t>
            </w:r>
          </w:p>
        </w:tc>
        <w:tc>
          <w:tcPr>
            <w:tcW w:type="dxa" w:w="1521"/>
          </w:tcPr>
          <w:p>
            <w:pPr>
              <w:spacing w:after="0"/>
              <w:jc w:val="right"/>
            </w:pPr>
            <w:r>
              <w:rPr>
                <w:sz w:val="16"/>
              </w:rPr>
              <w:t>22</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66"/>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0.618</w:t>
            </w:r>
          </w:p>
        </w:tc>
        <w:tc>
          <w:tcPr>
            <w:tcW w:type="dxa" w:w="1449"/>
          </w:tcPr>
          <w:p>
            <w:pPr>
              <w:spacing w:after="0"/>
              <w:jc w:val="left"/>
            </w:pPr>
            <w:r>
              <w:rPr>
                <w:sz w:val="16"/>
              </w:rPr>
              <w:t>events per year (modeled)</w:t>
            </w:r>
          </w:p>
        </w:tc>
        <w:tc>
          <w:tcPr>
            <w:tcW w:type="dxa" w:w="1559"/>
          </w:tcPr>
          <w:p>
            <w:pPr>
              <w:spacing w:after="0"/>
              <w:jc w:val="left"/>
            </w:pPr>
            <w:r>
              <w:rPr>
                <w:sz w:val="16"/>
              </w:rPr>
              <w:t>about 0.62 per year</w:t>
            </w:r>
          </w:p>
        </w:tc>
        <w:tc>
          <w:tcPr>
            <w:tcW w:type="dxa" w:w="1037"/>
          </w:tcPr>
          <w:p>
            <w:pPr>
              <w:spacing w:after="0"/>
              <w:jc w:val="left"/>
            </w:pPr>
            <w:r>
              <w:rPr>
                <w:sz w:val="16"/>
              </w:rPr>
              <w:t>Likely</w:t>
            </w:r>
          </w:p>
        </w:tc>
        <w:tc>
          <w:tcPr>
            <w:tcW w:type="dxa" w:w="1763"/>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66"/>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50.4</w:t>
            </w:r>
          </w:p>
        </w:tc>
        <w:tc>
          <w:tcPr>
            <w:tcW w:type="dxa" w:w="1449"/>
          </w:tcPr>
          <w:p>
            <w:pPr>
              <w:spacing w:after="0"/>
              <w:jc w:val="left"/>
            </w:pPr>
            <w:r>
              <w:rPr>
                <w:sz w:val="16"/>
              </w:rPr>
              <w:t>days per year with a strike</w:t>
            </w:r>
          </w:p>
        </w:tc>
        <w:tc>
          <w:tcPr>
            <w:tcW w:type="dxa" w:w="1559"/>
          </w:tcPr>
          <w:p>
            <w:pPr>
              <w:spacing w:after="0"/>
              <w:jc w:val="left"/>
            </w:pPr>
            <w:r>
              <w:rPr>
                <w:sz w:val="16"/>
              </w:rPr>
              <w:t>about 50.4 days per year</w:t>
            </w:r>
          </w:p>
        </w:tc>
        <w:tc>
          <w:tcPr>
            <w:tcW w:type="dxa" w:w="1037"/>
          </w:tcPr>
          <w:p>
            <w:pPr>
              <w:spacing w:after="0"/>
              <w:jc w:val="left"/>
            </w:pPr>
            <w:r>
              <w:rPr>
                <w:sz w:val="16"/>
              </w:rPr>
              <w:t>Highly likely</w:t>
            </w:r>
          </w:p>
        </w:tc>
        <w:tc>
          <w:tcPr>
            <w:tcW w:type="dxa" w:w="1763"/>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66"/>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2.41</w:t>
            </w:r>
          </w:p>
        </w:tc>
        <w:tc>
          <w:tcPr>
            <w:tcW w:type="dxa" w:w="1449"/>
          </w:tcPr>
          <w:p>
            <w:pPr>
              <w:spacing w:after="0"/>
              <w:jc w:val="left"/>
            </w:pPr>
            <w:r>
              <w:rPr>
                <w:sz w:val="16"/>
              </w:rPr>
              <w:t>events per year</w:t>
            </w:r>
          </w:p>
        </w:tc>
        <w:tc>
          <w:tcPr>
            <w:tcW w:type="dxa" w:w="1559"/>
          </w:tcPr>
          <w:p>
            <w:pPr>
              <w:spacing w:after="0"/>
              <w:jc w:val="left"/>
            </w:pPr>
            <w:r>
              <w:rPr>
                <w:sz w:val="16"/>
              </w:rPr>
              <w:t>about 2.41 per year</w:t>
            </w:r>
          </w:p>
        </w:tc>
        <w:tc>
          <w:tcPr>
            <w:tcW w:type="dxa" w:w="1037"/>
          </w:tcPr>
          <w:p>
            <w:pPr>
              <w:spacing w:after="0"/>
              <w:jc w:val="left"/>
            </w:pPr>
            <w:r>
              <w:rPr>
                <w:sz w:val="16"/>
              </w:rPr>
              <w:t>Highly likely</w:t>
            </w:r>
          </w:p>
        </w:tc>
        <w:tc>
          <w:tcPr>
            <w:tcW w:type="dxa" w:w="1763"/>
          </w:tcPr>
          <w:p>
            <w:pPr>
              <w:spacing w:after="0"/>
              <w:jc w:val="left"/>
            </w:pPr>
            <w:r>
              <w:rPr>
                <w:sz w:val="16"/>
              </w:rPr>
              <w:t>FEMA annualized frequency (modeled)</w:t>
            </w:r>
          </w:p>
        </w:tc>
        <w:tc>
          <w:tcPr>
            <w:tcW w:type="dxa" w:w="1521"/>
          </w:tcPr>
          <w:p>
            <w:pPr>
              <w:spacing w:after="0"/>
              <w:jc w:val="right"/>
            </w:pPr>
            <w:r>
              <w:rPr>
                <w:sz w:val="16"/>
              </w:rPr>
              <w:t>92</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66"/>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0.241</w:t>
            </w:r>
          </w:p>
        </w:tc>
        <w:tc>
          <w:tcPr>
            <w:tcW w:type="dxa" w:w="1449"/>
          </w:tcPr>
          <w:p>
            <w:pPr>
              <w:spacing w:after="0"/>
              <w:jc w:val="left"/>
            </w:pPr>
            <w:r>
              <w:rPr>
                <w:sz w:val="16"/>
              </w:rPr>
              <w:t>events per year</w:t>
            </w:r>
          </w:p>
        </w:tc>
        <w:tc>
          <w:tcPr>
            <w:tcW w:type="dxa" w:w="1559"/>
          </w:tcPr>
          <w:p>
            <w:pPr>
              <w:spacing w:after="0"/>
              <w:jc w:val="left"/>
            </w:pPr>
            <w:r>
              <w:rPr>
                <w:sz w:val="16"/>
              </w:rPr>
              <w:t>about 1 in 4 years</w:t>
            </w:r>
          </w:p>
        </w:tc>
        <w:tc>
          <w:tcPr>
            <w:tcW w:type="dxa" w:w="1037"/>
          </w:tcPr>
          <w:p>
            <w:pPr>
              <w:spacing w:after="0"/>
              <w:jc w:val="left"/>
            </w:pPr>
            <w:r>
              <w:rPr>
                <w:sz w:val="16"/>
              </w:rPr>
              <w:t>Likely</w:t>
            </w:r>
          </w:p>
        </w:tc>
        <w:tc>
          <w:tcPr>
            <w:tcW w:type="dxa" w:w="1763"/>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66"/>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59"/>
          </w:tcPr>
          <w:p>
            <w:pPr>
              <w:spacing w:after="0"/>
              <w:jc w:val="left"/>
            </w:pPr>
          </w:p>
        </w:tc>
        <w:tc>
          <w:tcPr>
            <w:tcW w:type="dxa" w:w="1037"/>
          </w:tcPr>
          <w:p>
            <w:pPr>
              <w:spacing w:after="0"/>
              <w:jc w:val="left"/>
            </w:pPr>
          </w:p>
        </w:tc>
        <w:tc>
          <w:tcPr>
            <w:tcW w:type="dxa" w:w="1763"/>
          </w:tcPr>
          <w:p>
            <w:pPr>
              <w:spacing w:after="0"/>
              <w:jc w:val="left"/>
            </w:pPr>
          </w:p>
        </w:tc>
        <w:tc>
          <w:tcPr>
            <w:tcW w:type="dxa" w:w="1521"/>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6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49"/>
          </w:tcPr>
          <w:p>
            <w:pPr>
              <w:spacing w:after="0"/>
              <w:jc w:val="left"/>
            </w:pPr>
            <w:r>
              <w:rPr>
                <w:sz w:val="16"/>
              </w:rPr>
              <w:t>annual probability</w:t>
            </w:r>
          </w:p>
        </w:tc>
        <w:tc>
          <w:tcPr>
            <w:tcW w:type="dxa" w:w="1559"/>
          </w:tcPr>
          <w:p>
            <w:pPr>
              <w:spacing w:after="0"/>
              <w:jc w:val="left"/>
            </w:pPr>
          </w:p>
        </w:tc>
        <w:tc>
          <w:tcPr>
            <w:tcW w:type="dxa" w:w="1037"/>
          </w:tcPr>
          <w:p>
            <w:pPr>
              <w:spacing w:after="0"/>
              <w:jc w:val="left"/>
            </w:pPr>
          </w:p>
        </w:tc>
        <w:tc>
          <w:tcPr>
            <w:tcW w:type="dxa" w:w="1763"/>
          </w:tcPr>
          <w:p>
            <w:pPr>
              <w:spacing w:after="0"/>
              <w:jc w:val="left"/>
            </w:pPr>
          </w:p>
        </w:tc>
        <w:tc>
          <w:tcPr>
            <w:tcW w:type="dxa" w:w="1521"/>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6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0.0000758</w:t>
            </w:r>
          </w:p>
        </w:tc>
        <w:tc>
          <w:tcPr>
            <w:tcW w:type="dxa" w:w="1449"/>
          </w:tcPr>
          <w:p>
            <w:pPr>
              <w:spacing w:after="0"/>
              <w:jc w:val="left"/>
            </w:pPr>
            <w:r>
              <w:rPr>
                <w:sz w:val="16"/>
              </w:rPr>
              <w:t>annual probability at a location</w:t>
            </w:r>
          </w:p>
        </w:tc>
        <w:tc>
          <w:tcPr>
            <w:tcW w:type="dxa" w:w="1559"/>
          </w:tcPr>
          <w:p>
            <w:pPr>
              <w:spacing w:after="0"/>
              <w:jc w:val="left"/>
            </w:pPr>
            <w:r>
              <w:rPr>
                <w:sz w:val="16"/>
              </w:rPr>
              <w:t>chance a given location in the county burns in a year: 0.00758%</w:t>
            </w:r>
          </w:p>
        </w:tc>
        <w:tc>
          <w:tcPr>
            <w:tcW w:type="dxa" w:w="1037"/>
          </w:tcPr>
          <w:p>
            <w:pPr>
              <w:spacing w:after="0"/>
              <w:jc w:val="left"/>
            </w:pPr>
          </w:p>
        </w:tc>
        <w:tc>
          <w:tcPr>
            <w:tcW w:type="dxa" w:w="1763"/>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66"/>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6.89</w:t>
            </w:r>
          </w:p>
        </w:tc>
        <w:tc>
          <w:tcPr>
            <w:tcW w:type="dxa" w:w="1449"/>
          </w:tcPr>
          <w:p>
            <w:pPr>
              <w:spacing w:after="0"/>
              <w:jc w:val="left"/>
            </w:pPr>
            <w:r>
              <w:rPr>
                <w:sz w:val="16"/>
              </w:rPr>
              <w:t>event-days per year</w:t>
            </w:r>
          </w:p>
        </w:tc>
        <w:tc>
          <w:tcPr>
            <w:tcW w:type="dxa" w:w="1559"/>
          </w:tcPr>
          <w:p>
            <w:pPr>
              <w:spacing w:after="0"/>
              <w:jc w:val="left"/>
            </w:pPr>
            <w:r>
              <w:rPr>
                <w:sz w:val="16"/>
              </w:rPr>
              <w:t>about 6.89 days per year</w:t>
            </w:r>
          </w:p>
        </w:tc>
        <w:tc>
          <w:tcPr>
            <w:tcW w:type="dxa" w:w="1037"/>
          </w:tcPr>
          <w:p>
            <w:pPr>
              <w:spacing w:after="0"/>
              <w:jc w:val="left"/>
            </w:pPr>
            <w:r>
              <w:rPr>
                <w:sz w:val="16"/>
              </w:rPr>
              <w:t>Highly likely</w:t>
            </w:r>
          </w:p>
        </w:tc>
        <w:tc>
          <w:tcPr>
            <w:tcW w:type="dxa" w:w="1763"/>
          </w:tcPr>
          <w:p>
            <w:pPr>
              <w:spacing w:after="0"/>
              <w:jc w:val="left"/>
            </w:pPr>
            <w:r>
              <w:rPr>
                <w:sz w:val="16"/>
              </w:rPr>
              <w:t>event-days in 29 of 30 years, 1996 to 2025 (96.7%)</w:t>
            </w:r>
          </w:p>
        </w:tc>
        <w:tc>
          <w:tcPr>
            <w:tcW w:type="dxa" w:w="1521"/>
          </w:tcPr>
          <w:p>
            <w:pPr>
              <w:spacing w:after="0"/>
              <w:jc w:val="right"/>
            </w:pPr>
            <w:r>
              <w:rPr>
                <w:sz w:val="16"/>
              </w:rPr>
              <w:t>131</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6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68</w:t>
            </w:r>
          </w:p>
        </w:tc>
        <w:tc>
          <w:tcPr>
            <w:tcW w:type="dxa" w:w="1476"/>
          </w:tcPr>
          <w:p>
            <w:pPr>
              <w:spacing w:after="0"/>
              <w:jc w:val="right"/>
            </w:pPr>
            <w:r>
              <w:rPr>
                <w:sz w:val="16"/>
              </w:rPr>
              <w:t>30</w:t>
            </w:r>
          </w:p>
        </w:tc>
        <w:tc>
          <w:tcPr>
            <w:tcW w:type="dxa" w:w="1476"/>
          </w:tcPr>
          <w:p>
            <w:pPr>
              <w:spacing w:after="0"/>
              <w:jc w:val="right"/>
            </w:pPr>
            <w:r>
              <w:rPr>
                <w:sz w:val="16"/>
              </w:rPr>
              <w:t>2.27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259</w:t>
            </w:r>
          </w:p>
        </w:tc>
        <w:tc>
          <w:tcPr>
            <w:tcW w:type="dxa" w:w="1476"/>
          </w:tcPr>
          <w:p>
            <w:pPr>
              <w:spacing w:after="0"/>
              <w:jc w:val="right"/>
            </w:pPr>
            <w:r>
              <w:rPr>
                <w:sz w:val="16"/>
              </w:rPr>
              <w:t>30</w:t>
            </w:r>
          </w:p>
        </w:tc>
        <w:tc>
          <w:tcPr>
            <w:tcW w:type="dxa" w:w="1476"/>
          </w:tcPr>
          <w:p>
            <w:pPr>
              <w:spacing w:after="0"/>
              <w:jc w:val="right"/>
            </w:pPr>
            <w:r>
              <w:rPr>
                <w:sz w:val="16"/>
              </w:rPr>
              <w:t>8.63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19"/>
        <w:gridCol w:w="840"/>
        <w:gridCol w:w="680"/>
        <w:gridCol w:w="648"/>
        <w:gridCol w:w="4444"/>
        <w:gridCol w:w="5646"/>
      </w:tblGrid>
      <w:tr>
        <w:trPr>
          <w:cantSplit/>
          <w:tblHeader/>
        </w:trPr>
        <w:tc>
          <w:tcPr>
            <w:tcW w:type="dxa" w:w="1037"/>
            <w:shd w:val="clear" w:color="auto" w:fill="E8E8E8"/>
          </w:tcPr>
          <w:p>
            <w:pPr>
              <w:spacing w:after="0"/>
              <w:jc w:val="left"/>
            </w:pPr>
            <w:r>
              <w:rPr>
                <w:b/>
                <w:sz w:val="16"/>
              </w:rPr>
              <w:t>Hazard</w:t>
            </w:r>
          </w:p>
        </w:tc>
        <w:tc>
          <w:tcPr>
            <w:tcW w:type="dxa" w:w="819"/>
            <w:shd w:val="clear" w:color="auto" w:fill="E8E8E8"/>
          </w:tcPr>
          <w:p>
            <w:pPr>
              <w:spacing w:after="0"/>
              <w:jc w:val="right"/>
            </w:pPr>
            <w:r>
              <w:rPr>
                <w:b/>
                <w:sz w:val="16"/>
              </w:rPr>
              <w:t>Tracts</w:t>
            </w:r>
          </w:p>
          <w:p>
            <w:pPr>
              <w:spacing w:after="0"/>
              <w:jc w:val="right"/>
            </w:pPr>
            <w:r>
              <w:rPr>
                <w:i/>
                <w:color w:val="555555"/>
                <w:sz w:val="14"/>
              </w:rPr>
              <w:t>rated of all</w:t>
            </w:r>
          </w:p>
        </w:tc>
        <w:tc>
          <w:tcPr>
            <w:tcW w:type="dxa" w:w="84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444"/>
            <w:shd w:val="clear" w:color="auto" w:fill="E8E8E8"/>
          </w:tcPr>
          <w:p>
            <w:pPr>
              <w:spacing w:after="0"/>
              <w:jc w:val="left"/>
            </w:pPr>
            <w:r>
              <w:rPr>
                <w:b/>
                <w:sz w:val="16"/>
              </w:rPr>
              <w:t>Tracts by rating</w:t>
            </w:r>
          </w:p>
        </w:tc>
        <w:tc>
          <w:tcPr>
            <w:tcW w:type="dxa" w:w="564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19"/>
          </w:tcPr>
          <w:p>
            <w:pPr>
              <w:spacing w:after="0"/>
              <w:jc w:val="right"/>
            </w:pPr>
            <w:r>
              <w:rPr>
                <w:sz w:val="16"/>
              </w:rPr>
              <w:t>0 of 46</w:t>
            </w:r>
          </w:p>
        </w:tc>
        <w:tc>
          <w:tcPr>
            <w:tcW w:type="dxa" w:w="840"/>
          </w:tcPr>
          <w:p>
            <w:pPr>
              <w:spacing w:after="0"/>
              <w:jc w:val="right"/>
            </w:pPr>
          </w:p>
        </w:tc>
        <w:tc>
          <w:tcPr>
            <w:tcW w:type="dxa" w:w="680"/>
          </w:tcPr>
          <w:p>
            <w:pPr>
              <w:spacing w:after="0"/>
              <w:jc w:val="right"/>
            </w:pPr>
          </w:p>
        </w:tc>
        <w:tc>
          <w:tcPr>
            <w:tcW w:type="dxa" w:w="648"/>
          </w:tcPr>
          <w:p>
            <w:pPr>
              <w:spacing w:after="0"/>
              <w:jc w:val="right"/>
            </w:pPr>
          </w:p>
        </w:tc>
        <w:tc>
          <w:tcPr>
            <w:tcW w:type="dxa" w:w="4444"/>
          </w:tcPr>
          <w:p>
            <w:pPr>
              <w:spacing w:after="0"/>
              <w:jc w:val="left"/>
            </w:pPr>
            <w:r>
              <w:rPr>
                <w:sz w:val="16"/>
              </w:rPr>
              <w:t>Not Applicable 46</w:t>
            </w:r>
          </w:p>
        </w:tc>
        <w:tc>
          <w:tcPr>
            <w:tcW w:type="dxa" w:w="5646"/>
          </w:tcPr>
          <w:p>
            <w:pPr>
              <w:spacing w:after="0"/>
              <w:jc w:val="left"/>
            </w:pPr>
          </w:p>
        </w:tc>
      </w:tr>
      <w:tr>
        <w:trPr>
          <w:cantSplit/>
        </w:trPr>
        <w:tc>
          <w:tcPr>
            <w:tcW w:type="dxa" w:w="1037"/>
          </w:tcPr>
          <w:p>
            <w:pPr>
              <w:spacing w:after="0"/>
              <w:jc w:val="left"/>
            </w:pPr>
            <w:r>
              <w:rPr>
                <w:sz w:val="16"/>
              </w:rPr>
              <w:t>Coastal Flooding</w:t>
            </w:r>
          </w:p>
        </w:tc>
        <w:tc>
          <w:tcPr>
            <w:tcW w:type="dxa" w:w="819"/>
          </w:tcPr>
          <w:p>
            <w:pPr>
              <w:spacing w:after="0"/>
              <w:jc w:val="right"/>
            </w:pPr>
            <w:r>
              <w:rPr>
                <w:sz w:val="16"/>
              </w:rPr>
              <w:t>0 of 46</w:t>
            </w:r>
          </w:p>
        </w:tc>
        <w:tc>
          <w:tcPr>
            <w:tcW w:type="dxa" w:w="840"/>
          </w:tcPr>
          <w:p>
            <w:pPr>
              <w:spacing w:after="0"/>
              <w:jc w:val="right"/>
            </w:pPr>
          </w:p>
        </w:tc>
        <w:tc>
          <w:tcPr>
            <w:tcW w:type="dxa" w:w="680"/>
          </w:tcPr>
          <w:p>
            <w:pPr>
              <w:spacing w:after="0"/>
              <w:jc w:val="right"/>
            </w:pPr>
          </w:p>
        </w:tc>
        <w:tc>
          <w:tcPr>
            <w:tcW w:type="dxa" w:w="648"/>
          </w:tcPr>
          <w:p>
            <w:pPr>
              <w:spacing w:after="0"/>
              <w:jc w:val="right"/>
            </w:pPr>
          </w:p>
        </w:tc>
        <w:tc>
          <w:tcPr>
            <w:tcW w:type="dxa" w:w="4444"/>
          </w:tcPr>
          <w:p>
            <w:pPr>
              <w:spacing w:after="0"/>
              <w:jc w:val="left"/>
            </w:pPr>
            <w:r>
              <w:rPr>
                <w:sz w:val="16"/>
              </w:rPr>
              <w:t>Not Applicable 46</w:t>
            </w:r>
          </w:p>
        </w:tc>
        <w:tc>
          <w:tcPr>
            <w:tcW w:type="dxa" w:w="5646"/>
          </w:tcPr>
          <w:p>
            <w:pPr>
              <w:spacing w:after="0"/>
              <w:jc w:val="left"/>
            </w:pPr>
          </w:p>
        </w:tc>
      </w:tr>
      <w:tr>
        <w:trPr>
          <w:cantSplit/>
        </w:trPr>
        <w:tc>
          <w:tcPr>
            <w:tcW w:type="dxa" w:w="1037"/>
          </w:tcPr>
          <w:p>
            <w:pPr>
              <w:spacing w:after="0"/>
              <w:jc w:val="left"/>
            </w:pPr>
            <w:r>
              <w:rPr>
                <w:sz w:val="16"/>
              </w:rPr>
              <w:t>Cold Wave</w:t>
            </w:r>
          </w:p>
        </w:tc>
        <w:tc>
          <w:tcPr>
            <w:tcW w:type="dxa" w:w="819"/>
          </w:tcPr>
          <w:p>
            <w:pPr>
              <w:spacing w:after="0"/>
              <w:jc w:val="right"/>
            </w:pPr>
            <w:r>
              <w:rPr>
                <w:sz w:val="16"/>
              </w:rPr>
              <w:t>46 of 46</w:t>
            </w:r>
          </w:p>
        </w:tc>
        <w:tc>
          <w:tcPr>
            <w:tcW w:type="dxa" w:w="840"/>
          </w:tcPr>
          <w:p>
            <w:pPr>
              <w:spacing w:after="0"/>
              <w:jc w:val="right"/>
            </w:pPr>
            <w:r>
              <w:rPr>
                <w:sz w:val="16"/>
              </w:rPr>
              <w:t>30.7</w:t>
            </w:r>
          </w:p>
        </w:tc>
        <w:tc>
          <w:tcPr>
            <w:tcW w:type="dxa" w:w="680"/>
          </w:tcPr>
          <w:p>
            <w:pPr>
              <w:spacing w:after="0"/>
              <w:jc w:val="right"/>
            </w:pPr>
            <w:r>
              <w:rPr>
                <w:sz w:val="16"/>
              </w:rPr>
              <w:t>58.8</w:t>
            </w:r>
          </w:p>
        </w:tc>
        <w:tc>
          <w:tcPr>
            <w:tcW w:type="dxa" w:w="648"/>
          </w:tcPr>
          <w:p>
            <w:pPr>
              <w:spacing w:after="0"/>
              <w:jc w:val="right"/>
            </w:pPr>
            <w:r>
              <w:rPr>
                <w:sz w:val="16"/>
              </w:rPr>
              <w:t>76.2</w:t>
            </w:r>
          </w:p>
        </w:tc>
        <w:tc>
          <w:tcPr>
            <w:tcW w:type="dxa" w:w="4444"/>
          </w:tcPr>
          <w:p>
            <w:pPr>
              <w:spacing w:after="0"/>
              <w:jc w:val="left"/>
            </w:pPr>
            <w:r>
              <w:rPr>
                <w:sz w:val="16"/>
              </w:rPr>
              <w:t>Relatively Moderate 38, Relatively Low 8</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19"/>
          </w:tcPr>
          <w:p>
            <w:pPr>
              <w:spacing w:after="0"/>
              <w:jc w:val="right"/>
            </w:pPr>
            <w:r>
              <w:rPr>
                <w:sz w:val="16"/>
              </w:rPr>
              <w:t>37 of 46</w:t>
            </w:r>
          </w:p>
        </w:tc>
        <w:tc>
          <w:tcPr>
            <w:tcW w:type="dxa" w:w="840"/>
          </w:tcPr>
          <w:p>
            <w:pPr>
              <w:spacing w:after="0"/>
              <w:jc w:val="right"/>
            </w:pPr>
            <w:r>
              <w:rPr>
                <w:sz w:val="16"/>
              </w:rPr>
              <w:t>70.2</w:t>
            </w:r>
          </w:p>
        </w:tc>
        <w:tc>
          <w:tcPr>
            <w:tcW w:type="dxa" w:w="680"/>
          </w:tcPr>
          <w:p>
            <w:pPr>
              <w:spacing w:after="0"/>
              <w:jc w:val="right"/>
            </w:pPr>
            <w:r>
              <w:rPr>
                <w:sz w:val="16"/>
              </w:rPr>
              <w:t>81.7</w:t>
            </w:r>
          </w:p>
        </w:tc>
        <w:tc>
          <w:tcPr>
            <w:tcW w:type="dxa" w:w="648"/>
          </w:tcPr>
          <w:p>
            <w:pPr>
              <w:spacing w:after="0"/>
              <w:jc w:val="right"/>
            </w:pPr>
            <w:r>
              <w:rPr>
                <w:sz w:val="16"/>
              </w:rPr>
              <w:t>92.8</w:t>
            </w:r>
          </w:p>
        </w:tc>
        <w:tc>
          <w:tcPr>
            <w:tcW w:type="dxa" w:w="4444"/>
          </w:tcPr>
          <w:p>
            <w:pPr>
              <w:spacing w:after="0"/>
              <w:jc w:val="left"/>
            </w:pPr>
            <w:r>
              <w:rPr>
                <w:sz w:val="16"/>
              </w:rPr>
              <w:t>Relatively Moderate 3, Relatively Low 20, Very Low 14, No Rating 9</w:t>
            </w:r>
          </w:p>
        </w:tc>
        <w:tc>
          <w:tcPr>
            <w:tcW w:type="dxa" w:w="564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19"/>
          </w:tcPr>
          <w:p>
            <w:pPr>
              <w:spacing w:after="0"/>
              <w:jc w:val="right"/>
            </w:pPr>
            <w:r>
              <w:rPr>
                <w:sz w:val="16"/>
              </w:rPr>
              <w:t>46 of 46</w:t>
            </w:r>
          </w:p>
        </w:tc>
        <w:tc>
          <w:tcPr>
            <w:tcW w:type="dxa" w:w="840"/>
          </w:tcPr>
          <w:p>
            <w:pPr>
              <w:spacing w:after="0"/>
              <w:jc w:val="right"/>
            </w:pPr>
            <w:r>
              <w:rPr>
                <w:sz w:val="16"/>
              </w:rPr>
              <w:t>19.8</w:t>
            </w:r>
          </w:p>
        </w:tc>
        <w:tc>
          <w:tcPr>
            <w:tcW w:type="dxa" w:w="680"/>
          </w:tcPr>
          <w:p>
            <w:pPr>
              <w:spacing w:after="0"/>
              <w:jc w:val="right"/>
            </w:pPr>
            <w:r>
              <w:rPr>
                <w:sz w:val="16"/>
              </w:rPr>
              <w:t>53.5</w:t>
            </w:r>
          </w:p>
        </w:tc>
        <w:tc>
          <w:tcPr>
            <w:tcW w:type="dxa" w:w="648"/>
          </w:tcPr>
          <w:p>
            <w:pPr>
              <w:spacing w:after="0"/>
              <w:jc w:val="right"/>
            </w:pPr>
            <w:r>
              <w:rPr>
                <w:sz w:val="16"/>
              </w:rPr>
              <w:t>76.0</w:t>
            </w:r>
          </w:p>
        </w:tc>
        <w:tc>
          <w:tcPr>
            <w:tcW w:type="dxa" w:w="4444"/>
          </w:tcPr>
          <w:p>
            <w:pPr>
              <w:spacing w:after="0"/>
              <w:jc w:val="left"/>
            </w:pPr>
            <w:r>
              <w:rPr>
                <w:sz w:val="16"/>
              </w:rPr>
              <w:t>Relatively Low 38, Very Low 8</w:t>
            </w:r>
          </w:p>
        </w:tc>
        <w:tc>
          <w:tcPr>
            <w:tcW w:type="dxa" w:w="5646"/>
          </w:tcPr>
          <w:p>
            <w:pPr>
              <w:spacing w:after="0"/>
              <w:jc w:val="left"/>
            </w:pPr>
          </w:p>
        </w:tc>
      </w:tr>
      <w:tr>
        <w:trPr>
          <w:cantSplit/>
        </w:trPr>
        <w:tc>
          <w:tcPr>
            <w:tcW w:type="dxa" w:w="1037"/>
          </w:tcPr>
          <w:p>
            <w:pPr>
              <w:spacing w:after="0"/>
              <w:jc w:val="left"/>
            </w:pPr>
            <w:r>
              <w:rPr>
                <w:sz w:val="16"/>
              </w:rPr>
              <w:t>Hail</w:t>
            </w:r>
          </w:p>
        </w:tc>
        <w:tc>
          <w:tcPr>
            <w:tcW w:type="dxa" w:w="819"/>
          </w:tcPr>
          <w:p>
            <w:pPr>
              <w:spacing w:after="0"/>
              <w:jc w:val="right"/>
            </w:pPr>
            <w:r>
              <w:rPr>
                <w:sz w:val="16"/>
              </w:rPr>
              <w:t>46 of 46</w:t>
            </w:r>
          </w:p>
        </w:tc>
        <w:tc>
          <w:tcPr>
            <w:tcW w:type="dxa" w:w="840"/>
          </w:tcPr>
          <w:p>
            <w:pPr>
              <w:spacing w:after="0"/>
              <w:jc w:val="right"/>
            </w:pPr>
            <w:r>
              <w:rPr>
                <w:sz w:val="16"/>
              </w:rPr>
              <w:t>26.7</w:t>
            </w:r>
          </w:p>
        </w:tc>
        <w:tc>
          <w:tcPr>
            <w:tcW w:type="dxa" w:w="680"/>
          </w:tcPr>
          <w:p>
            <w:pPr>
              <w:spacing w:after="0"/>
              <w:jc w:val="right"/>
            </w:pPr>
            <w:r>
              <w:rPr>
                <w:sz w:val="16"/>
              </w:rPr>
              <w:t>51.2</w:t>
            </w:r>
          </w:p>
        </w:tc>
        <w:tc>
          <w:tcPr>
            <w:tcW w:type="dxa" w:w="648"/>
          </w:tcPr>
          <w:p>
            <w:pPr>
              <w:spacing w:after="0"/>
              <w:jc w:val="right"/>
            </w:pPr>
            <w:r>
              <w:rPr>
                <w:sz w:val="16"/>
              </w:rPr>
              <w:t>63.8</w:t>
            </w:r>
          </w:p>
        </w:tc>
        <w:tc>
          <w:tcPr>
            <w:tcW w:type="dxa" w:w="4444"/>
          </w:tcPr>
          <w:p>
            <w:pPr>
              <w:spacing w:after="0"/>
              <w:jc w:val="left"/>
            </w:pPr>
            <w:r>
              <w:rPr>
                <w:sz w:val="16"/>
              </w:rPr>
              <w:t>Relatively Low 42, Very Low 4</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19"/>
          </w:tcPr>
          <w:p>
            <w:pPr>
              <w:spacing w:after="0"/>
              <w:jc w:val="right"/>
            </w:pPr>
            <w:r>
              <w:rPr>
                <w:sz w:val="16"/>
              </w:rPr>
              <w:t>46 of 46</w:t>
            </w:r>
          </w:p>
        </w:tc>
        <w:tc>
          <w:tcPr>
            <w:tcW w:type="dxa" w:w="840"/>
          </w:tcPr>
          <w:p>
            <w:pPr>
              <w:spacing w:after="0"/>
              <w:jc w:val="right"/>
            </w:pPr>
            <w:r>
              <w:rPr>
                <w:sz w:val="16"/>
              </w:rPr>
              <w:t>3.2</w:t>
            </w:r>
          </w:p>
        </w:tc>
        <w:tc>
          <w:tcPr>
            <w:tcW w:type="dxa" w:w="680"/>
          </w:tcPr>
          <w:p>
            <w:pPr>
              <w:spacing w:after="0"/>
              <w:jc w:val="right"/>
            </w:pPr>
            <w:r>
              <w:rPr>
                <w:sz w:val="16"/>
              </w:rPr>
              <w:t>9.6</w:t>
            </w:r>
          </w:p>
        </w:tc>
        <w:tc>
          <w:tcPr>
            <w:tcW w:type="dxa" w:w="648"/>
          </w:tcPr>
          <w:p>
            <w:pPr>
              <w:spacing w:after="0"/>
              <w:jc w:val="right"/>
            </w:pPr>
            <w:r>
              <w:rPr>
                <w:sz w:val="16"/>
              </w:rPr>
              <w:t>23.6</w:t>
            </w:r>
          </w:p>
        </w:tc>
        <w:tc>
          <w:tcPr>
            <w:tcW w:type="dxa" w:w="4444"/>
          </w:tcPr>
          <w:p>
            <w:pPr>
              <w:spacing w:after="0"/>
              <w:jc w:val="left"/>
            </w:pPr>
            <w:r>
              <w:rPr>
                <w:sz w:val="16"/>
              </w:rPr>
              <w:t>Relatively Low 4, Very Low 42</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19"/>
          </w:tcPr>
          <w:p>
            <w:pPr>
              <w:spacing w:after="0"/>
              <w:jc w:val="right"/>
            </w:pPr>
            <w:r>
              <w:rPr>
                <w:sz w:val="16"/>
              </w:rPr>
              <w:t>46 of 46</w:t>
            </w:r>
          </w:p>
        </w:tc>
        <w:tc>
          <w:tcPr>
            <w:tcW w:type="dxa" w:w="840"/>
          </w:tcPr>
          <w:p>
            <w:pPr>
              <w:spacing w:after="0"/>
              <w:jc w:val="right"/>
            </w:pPr>
            <w:r>
              <w:rPr>
                <w:sz w:val="16"/>
              </w:rPr>
              <w:t>43.1</w:t>
            </w:r>
          </w:p>
        </w:tc>
        <w:tc>
          <w:tcPr>
            <w:tcW w:type="dxa" w:w="680"/>
          </w:tcPr>
          <w:p>
            <w:pPr>
              <w:spacing w:after="0"/>
              <w:jc w:val="right"/>
            </w:pPr>
            <w:r>
              <w:rPr>
                <w:sz w:val="16"/>
              </w:rPr>
              <w:t>55.0</w:t>
            </w:r>
          </w:p>
        </w:tc>
        <w:tc>
          <w:tcPr>
            <w:tcW w:type="dxa" w:w="648"/>
          </w:tcPr>
          <w:p>
            <w:pPr>
              <w:spacing w:after="0"/>
              <w:jc w:val="right"/>
            </w:pPr>
            <w:r>
              <w:rPr>
                <w:sz w:val="16"/>
              </w:rPr>
              <w:t>62.2</w:t>
            </w:r>
          </w:p>
        </w:tc>
        <w:tc>
          <w:tcPr>
            <w:tcW w:type="dxa" w:w="4444"/>
          </w:tcPr>
          <w:p>
            <w:pPr>
              <w:spacing w:after="0"/>
              <w:jc w:val="left"/>
            </w:pPr>
            <w:r>
              <w:rPr>
                <w:sz w:val="16"/>
              </w:rPr>
              <w:t>Relatively Low 38, Very Low 8</w:t>
            </w:r>
          </w:p>
        </w:tc>
        <w:tc>
          <w:tcPr>
            <w:tcW w:type="dxa" w:w="5646"/>
          </w:tcPr>
          <w:p>
            <w:pPr>
              <w:spacing w:after="0"/>
              <w:jc w:val="left"/>
            </w:pPr>
          </w:p>
        </w:tc>
      </w:tr>
      <w:tr>
        <w:trPr>
          <w:cantSplit/>
        </w:trPr>
        <w:tc>
          <w:tcPr>
            <w:tcW w:type="dxa" w:w="1037"/>
          </w:tcPr>
          <w:p>
            <w:pPr>
              <w:spacing w:after="0"/>
              <w:jc w:val="left"/>
            </w:pPr>
            <w:r>
              <w:rPr>
                <w:sz w:val="16"/>
              </w:rPr>
              <w:t>Ice Storm</w:t>
            </w:r>
          </w:p>
        </w:tc>
        <w:tc>
          <w:tcPr>
            <w:tcW w:type="dxa" w:w="819"/>
          </w:tcPr>
          <w:p>
            <w:pPr>
              <w:spacing w:after="0"/>
              <w:jc w:val="right"/>
            </w:pPr>
            <w:r>
              <w:rPr>
                <w:sz w:val="16"/>
              </w:rPr>
              <w:t>46 of 46</w:t>
            </w:r>
          </w:p>
        </w:tc>
        <w:tc>
          <w:tcPr>
            <w:tcW w:type="dxa" w:w="840"/>
          </w:tcPr>
          <w:p>
            <w:pPr>
              <w:spacing w:after="0"/>
              <w:jc w:val="right"/>
            </w:pPr>
            <w:r>
              <w:rPr>
                <w:sz w:val="16"/>
              </w:rPr>
              <w:t>61.4</w:t>
            </w:r>
          </w:p>
        </w:tc>
        <w:tc>
          <w:tcPr>
            <w:tcW w:type="dxa" w:w="680"/>
          </w:tcPr>
          <w:p>
            <w:pPr>
              <w:spacing w:after="0"/>
              <w:jc w:val="right"/>
            </w:pPr>
            <w:r>
              <w:rPr>
                <w:sz w:val="16"/>
              </w:rPr>
              <w:t>90.3</w:t>
            </w:r>
          </w:p>
        </w:tc>
        <w:tc>
          <w:tcPr>
            <w:tcW w:type="dxa" w:w="648"/>
          </w:tcPr>
          <w:p>
            <w:pPr>
              <w:spacing w:after="0"/>
              <w:jc w:val="right"/>
            </w:pPr>
            <w:r>
              <w:rPr>
                <w:sz w:val="16"/>
              </w:rPr>
              <w:t>95.2</w:t>
            </w:r>
          </w:p>
        </w:tc>
        <w:tc>
          <w:tcPr>
            <w:tcW w:type="dxa" w:w="4444"/>
          </w:tcPr>
          <w:p>
            <w:pPr>
              <w:spacing w:after="0"/>
              <w:jc w:val="left"/>
            </w:pPr>
            <w:r>
              <w:rPr>
                <w:sz w:val="16"/>
              </w:rPr>
              <w:t>Relatively High 24, Relatively Moderate 21, Relatively Low 1</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19"/>
          </w:tcPr>
          <w:p>
            <w:pPr>
              <w:spacing w:after="0"/>
              <w:jc w:val="right"/>
            </w:pPr>
            <w:r>
              <w:rPr>
                <w:sz w:val="16"/>
              </w:rPr>
              <w:t>46 of 46</w:t>
            </w:r>
          </w:p>
        </w:tc>
        <w:tc>
          <w:tcPr>
            <w:tcW w:type="dxa" w:w="840"/>
          </w:tcPr>
          <w:p>
            <w:pPr>
              <w:spacing w:after="0"/>
              <w:jc w:val="right"/>
            </w:pPr>
            <w:r>
              <w:rPr>
                <w:sz w:val="16"/>
              </w:rPr>
              <w:t>9.1</w:t>
            </w:r>
          </w:p>
        </w:tc>
        <w:tc>
          <w:tcPr>
            <w:tcW w:type="dxa" w:w="680"/>
          </w:tcPr>
          <w:p>
            <w:pPr>
              <w:spacing w:after="0"/>
              <w:jc w:val="right"/>
            </w:pPr>
            <w:r>
              <w:rPr>
                <w:sz w:val="16"/>
              </w:rPr>
              <w:t>53.0</w:t>
            </w:r>
          </w:p>
        </w:tc>
        <w:tc>
          <w:tcPr>
            <w:tcW w:type="dxa" w:w="648"/>
          </w:tcPr>
          <w:p>
            <w:pPr>
              <w:spacing w:after="0"/>
              <w:jc w:val="right"/>
            </w:pPr>
            <w:r>
              <w:rPr>
                <w:sz w:val="16"/>
              </w:rPr>
              <w:t>91.7</w:t>
            </w:r>
          </w:p>
        </w:tc>
        <w:tc>
          <w:tcPr>
            <w:tcW w:type="dxa" w:w="4444"/>
          </w:tcPr>
          <w:p>
            <w:pPr>
              <w:spacing w:after="0"/>
              <w:jc w:val="left"/>
            </w:pPr>
            <w:r>
              <w:rPr>
                <w:sz w:val="16"/>
              </w:rPr>
              <w:t>Relatively High 8, Relatively Moderate 18, Relatively Low 17, Very Low 3</w:t>
            </w:r>
          </w:p>
        </w:tc>
        <w:tc>
          <w:tcPr>
            <w:tcW w:type="dxa" w:w="5646"/>
          </w:tcPr>
          <w:p>
            <w:pPr>
              <w:spacing w:after="0"/>
              <w:jc w:val="left"/>
            </w:pPr>
          </w:p>
        </w:tc>
      </w:tr>
      <w:tr>
        <w:trPr>
          <w:cantSplit/>
        </w:trPr>
        <w:tc>
          <w:tcPr>
            <w:tcW w:type="dxa" w:w="1037"/>
          </w:tcPr>
          <w:p>
            <w:pPr>
              <w:spacing w:after="0"/>
              <w:jc w:val="left"/>
            </w:pPr>
            <w:r>
              <w:rPr>
                <w:sz w:val="16"/>
              </w:rPr>
              <w:t>Landslide</w:t>
            </w:r>
          </w:p>
        </w:tc>
        <w:tc>
          <w:tcPr>
            <w:tcW w:type="dxa" w:w="819"/>
          </w:tcPr>
          <w:p>
            <w:pPr>
              <w:spacing w:after="0"/>
              <w:jc w:val="right"/>
            </w:pPr>
            <w:r>
              <w:rPr>
                <w:sz w:val="16"/>
              </w:rPr>
              <w:t>46 of 46</w:t>
            </w:r>
          </w:p>
        </w:tc>
        <w:tc>
          <w:tcPr>
            <w:tcW w:type="dxa" w:w="840"/>
          </w:tcPr>
          <w:p>
            <w:pPr>
              <w:spacing w:after="0"/>
              <w:jc w:val="right"/>
            </w:pPr>
            <w:r>
              <w:rPr>
                <w:sz w:val="16"/>
              </w:rPr>
              <w:t>40.2</w:t>
            </w:r>
          </w:p>
        </w:tc>
        <w:tc>
          <w:tcPr>
            <w:tcW w:type="dxa" w:w="680"/>
          </w:tcPr>
          <w:p>
            <w:pPr>
              <w:spacing w:after="0"/>
              <w:jc w:val="right"/>
            </w:pPr>
            <w:r>
              <w:rPr>
                <w:sz w:val="16"/>
              </w:rPr>
              <w:t>71.1</w:t>
            </w:r>
          </w:p>
        </w:tc>
        <w:tc>
          <w:tcPr>
            <w:tcW w:type="dxa" w:w="648"/>
          </w:tcPr>
          <w:p>
            <w:pPr>
              <w:spacing w:after="0"/>
              <w:jc w:val="right"/>
            </w:pPr>
            <w:r>
              <w:rPr>
                <w:sz w:val="16"/>
              </w:rPr>
              <w:t>93.1</w:t>
            </w:r>
          </w:p>
        </w:tc>
        <w:tc>
          <w:tcPr>
            <w:tcW w:type="dxa" w:w="4444"/>
          </w:tcPr>
          <w:p>
            <w:pPr>
              <w:spacing w:after="0"/>
              <w:jc w:val="left"/>
            </w:pPr>
            <w:r>
              <w:rPr>
                <w:sz w:val="16"/>
              </w:rPr>
              <w:t>Relatively Low 9, Very Low 37</w:t>
            </w:r>
          </w:p>
        </w:tc>
        <w:tc>
          <w:tcPr>
            <w:tcW w:type="dxa" w:w="5646"/>
          </w:tcPr>
          <w:p>
            <w:pPr>
              <w:spacing w:after="0"/>
              <w:jc w:val="left"/>
            </w:pPr>
          </w:p>
        </w:tc>
      </w:tr>
      <w:tr>
        <w:trPr>
          <w:cantSplit/>
        </w:trPr>
        <w:tc>
          <w:tcPr>
            <w:tcW w:type="dxa" w:w="1037"/>
          </w:tcPr>
          <w:p>
            <w:pPr>
              <w:spacing w:after="0"/>
              <w:jc w:val="left"/>
            </w:pPr>
            <w:r>
              <w:rPr>
                <w:sz w:val="16"/>
              </w:rPr>
              <w:t>Lightning</w:t>
            </w:r>
          </w:p>
        </w:tc>
        <w:tc>
          <w:tcPr>
            <w:tcW w:type="dxa" w:w="819"/>
          </w:tcPr>
          <w:p>
            <w:pPr>
              <w:spacing w:after="0"/>
              <w:jc w:val="right"/>
            </w:pPr>
            <w:r>
              <w:rPr>
                <w:sz w:val="16"/>
              </w:rPr>
              <w:t>46 of 46</w:t>
            </w:r>
          </w:p>
        </w:tc>
        <w:tc>
          <w:tcPr>
            <w:tcW w:type="dxa" w:w="840"/>
          </w:tcPr>
          <w:p>
            <w:pPr>
              <w:spacing w:after="0"/>
              <w:jc w:val="right"/>
            </w:pPr>
            <w:r>
              <w:rPr>
                <w:sz w:val="16"/>
              </w:rPr>
              <w:t>24.9</w:t>
            </w:r>
          </w:p>
        </w:tc>
        <w:tc>
          <w:tcPr>
            <w:tcW w:type="dxa" w:w="680"/>
          </w:tcPr>
          <w:p>
            <w:pPr>
              <w:spacing w:after="0"/>
              <w:jc w:val="right"/>
            </w:pPr>
            <w:r>
              <w:rPr>
                <w:sz w:val="16"/>
              </w:rPr>
              <w:t>60.0</w:t>
            </w:r>
          </w:p>
        </w:tc>
        <w:tc>
          <w:tcPr>
            <w:tcW w:type="dxa" w:w="648"/>
          </w:tcPr>
          <w:p>
            <w:pPr>
              <w:spacing w:after="0"/>
              <w:jc w:val="right"/>
            </w:pPr>
            <w:r>
              <w:rPr>
                <w:sz w:val="16"/>
              </w:rPr>
              <w:t>82.1</w:t>
            </w:r>
          </w:p>
        </w:tc>
        <w:tc>
          <w:tcPr>
            <w:tcW w:type="dxa" w:w="4444"/>
          </w:tcPr>
          <w:p>
            <w:pPr>
              <w:spacing w:after="0"/>
              <w:jc w:val="left"/>
            </w:pPr>
            <w:r>
              <w:rPr>
                <w:sz w:val="16"/>
              </w:rPr>
              <w:t>Relatively High 3, Relatively Moderate 31, Relatively Low 12</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19"/>
          </w:tcPr>
          <w:p>
            <w:pPr>
              <w:spacing w:after="0"/>
              <w:jc w:val="right"/>
            </w:pPr>
            <w:r>
              <w:rPr>
                <w:sz w:val="16"/>
              </w:rPr>
              <w:t>46 of 46</w:t>
            </w:r>
          </w:p>
        </w:tc>
        <w:tc>
          <w:tcPr>
            <w:tcW w:type="dxa" w:w="840"/>
          </w:tcPr>
          <w:p>
            <w:pPr>
              <w:spacing w:after="0"/>
              <w:jc w:val="right"/>
            </w:pPr>
            <w:r>
              <w:rPr>
                <w:sz w:val="16"/>
              </w:rPr>
              <w:t>37.1</w:t>
            </w:r>
          </w:p>
        </w:tc>
        <w:tc>
          <w:tcPr>
            <w:tcW w:type="dxa" w:w="680"/>
          </w:tcPr>
          <w:p>
            <w:pPr>
              <w:spacing w:after="0"/>
              <w:jc w:val="right"/>
            </w:pPr>
            <w:r>
              <w:rPr>
                <w:sz w:val="16"/>
              </w:rPr>
              <w:t>73.0</w:t>
            </w:r>
          </w:p>
        </w:tc>
        <w:tc>
          <w:tcPr>
            <w:tcW w:type="dxa" w:w="648"/>
          </w:tcPr>
          <w:p>
            <w:pPr>
              <w:spacing w:after="0"/>
              <w:jc w:val="right"/>
            </w:pPr>
            <w:r>
              <w:rPr>
                <w:sz w:val="16"/>
              </w:rPr>
              <w:t>87.6</w:t>
            </w:r>
          </w:p>
        </w:tc>
        <w:tc>
          <w:tcPr>
            <w:tcW w:type="dxa" w:w="4444"/>
          </w:tcPr>
          <w:p>
            <w:pPr>
              <w:spacing w:after="0"/>
              <w:jc w:val="left"/>
            </w:pPr>
            <w:r>
              <w:rPr>
                <w:sz w:val="16"/>
              </w:rPr>
              <w:t>Relatively High 4, Relatively Moderate 41, Relatively Low 1</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19"/>
          </w:tcPr>
          <w:p>
            <w:pPr>
              <w:spacing w:after="0"/>
              <w:jc w:val="right"/>
            </w:pPr>
            <w:r>
              <w:rPr>
                <w:sz w:val="16"/>
              </w:rPr>
              <w:t>46 of 46</w:t>
            </w:r>
          </w:p>
        </w:tc>
        <w:tc>
          <w:tcPr>
            <w:tcW w:type="dxa" w:w="840"/>
          </w:tcPr>
          <w:p>
            <w:pPr>
              <w:spacing w:after="0"/>
              <w:jc w:val="right"/>
            </w:pPr>
            <w:r>
              <w:rPr>
                <w:sz w:val="16"/>
              </w:rPr>
              <w:t>39.5</w:t>
            </w:r>
          </w:p>
        </w:tc>
        <w:tc>
          <w:tcPr>
            <w:tcW w:type="dxa" w:w="680"/>
          </w:tcPr>
          <w:p>
            <w:pPr>
              <w:spacing w:after="0"/>
              <w:jc w:val="right"/>
            </w:pPr>
            <w:r>
              <w:rPr>
                <w:sz w:val="16"/>
              </w:rPr>
              <w:t>63.9</w:t>
            </w:r>
          </w:p>
        </w:tc>
        <w:tc>
          <w:tcPr>
            <w:tcW w:type="dxa" w:w="648"/>
          </w:tcPr>
          <w:p>
            <w:pPr>
              <w:spacing w:after="0"/>
              <w:jc w:val="right"/>
            </w:pPr>
            <w:r>
              <w:rPr>
                <w:sz w:val="16"/>
              </w:rPr>
              <w:t>83.9</w:t>
            </w:r>
          </w:p>
        </w:tc>
        <w:tc>
          <w:tcPr>
            <w:tcW w:type="dxa" w:w="4444"/>
          </w:tcPr>
          <w:p>
            <w:pPr>
              <w:spacing w:after="0"/>
              <w:jc w:val="left"/>
            </w:pPr>
            <w:r>
              <w:rPr>
                <w:sz w:val="16"/>
              </w:rPr>
              <w:t>Relatively High 8, Relatively Moderate 31, Relatively Low 7</w:t>
            </w:r>
          </w:p>
        </w:tc>
        <w:tc>
          <w:tcPr>
            <w:tcW w:type="dxa" w:w="5646"/>
          </w:tcPr>
          <w:p>
            <w:pPr>
              <w:spacing w:after="0"/>
              <w:jc w:val="left"/>
            </w:pPr>
          </w:p>
        </w:tc>
      </w:tr>
      <w:tr>
        <w:trPr>
          <w:cantSplit/>
        </w:trPr>
        <w:tc>
          <w:tcPr>
            <w:tcW w:type="dxa" w:w="1037"/>
          </w:tcPr>
          <w:p>
            <w:pPr>
              <w:spacing w:after="0"/>
              <w:jc w:val="left"/>
            </w:pPr>
            <w:r>
              <w:rPr>
                <w:sz w:val="16"/>
              </w:rPr>
              <w:t>Tsunami</w:t>
            </w:r>
          </w:p>
        </w:tc>
        <w:tc>
          <w:tcPr>
            <w:tcW w:type="dxa" w:w="819"/>
          </w:tcPr>
          <w:p>
            <w:pPr>
              <w:spacing w:after="0"/>
              <w:jc w:val="right"/>
            </w:pPr>
            <w:r>
              <w:rPr>
                <w:sz w:val="16"/>
              </w:rPr>
              <w:t>0 of 46</w:t>
            </w:r>
          </w:p>
        </w:tc>
        <w:tc>
          <w:tcPr>
            <w:tcW w:type="dxa" w:w="840"/>
          </w:tcPr>
          <w:p>
            <w:pPr>
              <w:spacing w:after="0"/>
              <w:jc w:val="right"/>
            </w:pPr>
          </w:p>
        </w:tc>
        <w:tc>
          <w:tcPr>
            <w:tcW w:type="dxa" w:w="680"/>
          </w:tcPr>
          <w:p>
            <w:pPr>
              <w:spacing w:after="0"/>
              <w:jc w:val="right"/>
            </w:pPr>
          </w:p>
        </w:tc>
        <w:tc>
          <w:tcPr>
            <w:tcW w:type="dxa" w:w="648"/>
          </w:tcPr>
          <w:p>
            <w:pPr>
              <w:spacing w:after="0"/>
              <w:jc w:val="right"/>
            </w:pPr>
          </w:p>
        </w:tc>
        <w:tc>
          <w:tcPr>
            <w:tcW w:type="dxa" w:w="4444"/>
          </w:tcPr>
          <w:p>
            <w:pPr>
              <w:spacing w:after="0"/>
              <w:jc w:val="left"/>
            </w:pPr>
            <w:r>
              <w:rPr>
                <w:sz w:val="16"/>
              </w:rPr>
              <w:t>Not Applicable 46</w:t>
            </w:r>
          </w:p>
        </w:tc>
        <w:tc>
          <w:tcPr>
            <w:tcW w:type="dxa" w:w="5646"/>
          </w:tcPr>
          <w:p>
            <w:pPr>
              <w:spacing w:after="0"/>
              <w:jc w:val="left"/>
            </w:pPr>
          </w:p>
        </w:tc>
      </w:tr>
      <w:tr>
        <w:trPr>
          <w:cantSplit/>
        </w:trPr>
        <w:tc>
          <w:tcPr>
            <w:tcW w:type="dxa" w:w="1037"/>
          </w:tcPr>
          <w:p>
            <w:pPr>
              <w:spacing w:after="0"/>
              <w:jc w:val="left"/>
            </w:pPr>
            <w:r>
              <w:rPr>
                <w:sz w:val="16"/>
              </w:rPr>
              <w:t>Volcanic Activity</w:t>
            </w:r>
          </w:p>
        </w:tc>
        <w:tc>
          <w:tcPr>
            <w:tcW w:type="dxa" w:w="819"/>
          </w:tcPr>
          <w:p>
            <w:pPr>
              <w:spacing w:after="0"/>
              <w:jc w:val="right"/>
            </w:pPr>
            <w:r>
              <w:rPr>
                <w:sz w:val="16"/>
              </w:rPr>
              <w:t>0 of 46</w:t>
            </w:r>
          </w:p>
        </w:tc>
        <w:tc>
          <w:tcPr>
            <w:tcW w:type="dxa" w:w="840"/>
          </w:tcPr>
          <w:p>
            <w:pPr>
              <w:spacing w:after="0"/>
              <w:jc w:val="right"/>
            </w:pPr>
          </w:p>
        </w:tc>
        <w:tc>
          <w:tcPr>
            <w:tcW w:type="dxa" w:w="680"/>
          </w:tcPr>
          <w:p>
            <w:pPr>
              <w:spacing w:after="0"/>
              <w:jc w:val="right"/>
            </w:pPr>
          </w:p>
        </w:tc>
        <w:tc>
          <w:tcPr>
            <w:tcW w:type="dxa" w:w="648"/>
          </w:tcPr>
          <w:p>
            <w:pPr>
              <w:spacing w:after="0"/>
              <w:jc w:val="right"/>
            </w:pPr>
          </w:p>
        </w:tc>
        <w:tc>
          <w:tcPr>
            <w:tcW w:type="dxa" w:w="4444"/>
          </w:tcPr>
          <w:p>
            <w:pPr>
              <w:spacing w:after="0"/>
              <w:jc w:val="left"/>
            </w:pPr>
            <w:r>
              <w:rPr>
                <w:sz w:val="16"/>
              </w:rPr>
              <w:t>Not Applicable 46</w:t>
            </w:r>
          </w:p>
        </w:tc>
        <w:tc>
          <w:tcPr>
            <w:tcW w:type="dxa" w:w="5646"/>
          </w:tcPr>
          <w:p>
            <w:pPr>
              <w:spacing w:after="0"/>
              <w:jc w:val="left"/>
            </w:pPr>
          </w:p>
        </w:tc>
      </w:tr>
      <w:tr>
        <w:trPr>
          <w:cantSplit/>
        </w:trPr>
        <w:tc>
          <w:tcPr>
            <w:tcW w:type="dxa" w:w="1037"/>
          </w:tcPr>
          <w:p>
            <w:pPr>
              <w:spacing w:after="0"/>
              <w:jc w:val="left"/>
            </w:pPr>
            <w:r>
              <w:rPr>
                <w:sz w:val="16"/>
              </w:rPr>
              <w:t>Wildfire</w:t>
            </w:r>
          </w:p>
        </w:tc>
        <w:tc>
          <w:tcPr>
            <w:tcW w:type="dxa" w:w="819"/>
          </w:tcPr>
          <w:p>
            <w:pPr>
              <w:spacing w:after="0"/>
              <w:jc w:val="right"/>
            </w:pPr>
            <w:r>
              <w:rPr>
                <w:sz w:val="16"/>
              </w:rPr>
              <w:t>46 of 46</w:t>
            </w:r>
          </w:p>
        </w:tc>
        <w:tc>
          <w:tcPr>
            <w:tcW w:type="dxa" w:w="840"/>
          </w:tcPr>
          <w:p>
            <w:pPr>
              <w:spacing w:after="0"/>
              <w:jc w:val="right"/>
            </w:pPr>
            <w:r>
              <w:rPr>
                <w:sz w:val="16"/>
              </w:rPr>
              <w:t>32.5</w:t>
            </w:r>
          </w:p>
        </w:tc>
        <w:tc>
          <w:tcPr>
            <w:tcW w:type="dxa" w:w="680"/>
          </w:tcPr>
          <w:p>
            <w:pPr>
              <w:spacing w:after="0"/>
              <w:jc w:val="right"/>
            </w:pPr>
            <w:r>
              <w:rPr>
                <w:sz w:val="16"/>
              </w:rPr>
              <w:t>59.7</w:t>
            </w:r>
          </w:p>
        </w:tc>
        <w:tc>
          <w:tcPr>
            <w:tcW w:type="dxa" w:w="648"/>
          </w:tcPr>
          <w:p>
            <w:pPr>
              <w:spacing w:after="0"/>
              <w:jc w:val="right"/>
            </w:pPr>
            <w:r>
              <w:rPr>
                <w:sz w:val="16"/>
              </w:rPr>
              <w:t>80.4</w:t>
            </w:r>
          </w:p>
        </w:tc>
        <w:tc>
          <w:tcPr>
            <w:tcW w:type="dxa" w:w="4444"/>
          </w:tcPr>
          <w:p>
            <w:pPr>
              <w:spacing w:after="0"/>
              <w:jc w:val="left"/>
            </w:pPr>
            <w:r>
              <w:rPr>
                <w:sz w:val="16"/>
              </w:rPr>
              <w:t>Relatively Low 7, Very Low 39</w:t>
            </w:r>
          </w:p>
        </w:tc>
        <w:tc>
          <w:tcPr>
            <w:tcW w:type="dxa" w:w="5646"/>
          </w:tcPr>
          <w:p>
            <w:pPr>
              <w:spacing w:after="0"/>
              <w:jc w:val="left"/>
            </w:pPr>
          </w:p>
        </w:tc>
      </w:tr>
      <w:tr>
        <w:trPr>
          <w:cantSplit/>
        </w:trPr>
        <w:tc>
          <w:tcPr>
            <w:tcW w:type="dxa" w:w="1037"/>
          </w:tcPr>
          <w:p>
            <w:pPr>
              <w:spacing w:after="0"/>
              <w:jc w:val="left"/>
            </w:pPr>
            <w:r>
              <w:rPr>
                <w:sz w:val="16"/>
              </w:rPr>
              <w:t>Winter Weather</w:t>
            </w:r>
          </w:p>
        </w:tc>
        <w:tc>
          <w:tcPr>
            <w:tcW w:type="dxa" w:w="819"/>
          </w:tcPr>
          <w:p>
            <w:pPr>
              <w:spacing w:after="0"/>
              <w:jc w:val="right"/>
            </w:pPr>
            <w:r>
              <w:rPr>
                <w:sz w:val="16"/>
              </w:rPr>
              <w:t>46 of 46</w:t>
            </w:r>
          </w:p>
        </w:tc>
        <w:tc>
          <w:tcPr>
            <w:tcW w:type="dxa" w:w="840"/>
          </w:tcPr>
          <w:p>
            <w:pPr>
              <w:spacing w:after="0"/>
              <w:jc w:val="right"/>
            </w:pPr>
            <w:r>
              <w:rPr>
                <w:sz w:val="16"/>
              </w:rPr>
              <w:t>26.2</w:t>
            </w:r>
          </w:p>
        </w:tc>
        <w:tc>
          <w:tcPr>
            <w:tcW w:type="dxa" w:w="680"/>
          </w:tcPr>
          <w:p>
            <w:pPr>
              <w:spacing w:after="0"/>
              <w:jc w:val="right"/>
            </w:pPr>
            <w:r>
              <w:rPr>
                <w:sz w:val="16"/>
              </w:rPr>
              <w:t>47.1</w:t>
            </w:r>
          </w:p>
        </w:tc>
        <w:tc>
          <w:tcPr>
            <w:tcW w:type="dxa" w:w="648"/>
          </w:tcPr>
          <w:p>
            <w:pPr>
              <w:spacing w:after="0"/>
              <w:jc w:val="right"/>
            </w:pPr>
            <w:r>
              <w:rPr>
                <w:sz w:val="16"/>
              </w:rPr>
              <w:t>64.2</w:t>
            </w:r>
          </w:p>
        </w:tc>
        <w:tc>
          <w:tcPr>
            <w:tcW w:type="dxa" w:w="4444"/>
          </w:tcPr>
          <w:p>
            <w:pPr>
              <w:spacing w:after="0"/>
              <w:jc w:val="left"/>
            </w:pPr>
            <w:r>
              <w:rPr>
                <w:sz w:val="16"/>
              </w:rPr>
              <w:t>Relatively Moderate 20, Relatively Low 26</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18"/>
        <w:gridCol w:w="1435"/>
        <w:gridCol w:w="2721"/>
        <w:gridCol w:w="2170"/>
        <w:gridCol w:w="1526"/>
        <w:gridCol w:w="1857"/>
        <w:gridCol w:w="2785"/>
      </w:tblGrid>
      <w:tr>
        <w:trPr>
          <w:cantSplit/>
          <w:tblHeader/>
        </w:trPr>
        <w:tc>
          <w:tcPr>
            <w:tcW w:type="dxa" w:w="1618"/>
            <w:shd w:val="clear" w:color="auto" w:fill="E8E8E8"/>
          </w:tcPr>
          <w:p>
            <w:pPr>
              <w:spacing w:after="0"/>
              <w:jc w:val="left"/>
            </w:pPr>
            <w:r>
              <w:rPr>
                <w:b/>
                <w:sz w:val="16"/>
              </w:rPr>
              <w:t>Member</w:t>
            </w:r>
          </w:p>
        </w:tc>
        <w:tc>
          <w:tcPr>
            <w:tcW w:type="dxa" w:w="1435"/>
            <w:shd w:val="clear" w:color="auto" w:fill="E8E8E8"/>
          </w:tcPr>
          <w:p>
            <w:pPr>
              <w:spacing w:after="0"/>
              <w:jc w:val="left"/>
            </w:pPr>
            <w:r>
              <w:rPr>
                <w:b/>
                <w:sz w:val="16"/>
              </w:rPr>
              <w:t>Type</w:t>
            </w:r>
          </w:p>
        </w:tc>
        <w:tc>
          <w:tcPr>
            <w:tcW w:type="dxa" w:w="2721"/>
            <w:shd w:val="clear" w:color="auto" w:fill="E8E8E8"/>
          </w:tcPr>
          <w:p>
            <w:pPr>
              <w:spacing w:after="0"/>
              <w:jc w:val="left"/>
            </w:pPr>
            <w:r>
              <w:rPr>
                <w:b/>
                <w:sz w:val="16"/>
              </w:rPr>
              <w:t>Plan status</w:t>
            </w:r>
          </w:p>
        </w:tc>
        <w:tc>
          <w:tcPr>
            <w:tcW w:type="dxa" w:w="217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2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5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85"/>
            <w:shd w:val="clear" w:color="auto" w:fill="E8E8E8"/>
          </w:tcPr>
          <w:p>
            <w:pPr>
              <w:spacing w:after="0"/>
              <w:jc w:val="left"/>
            </w:pPr>
            <w:r>
              <w:rPr>
                <w:b/>
                <w:sz w:val="16"/>
              </w:rPr>
              <w:t>Notes</w:t>
            </w:r>
          </w:p>
        </w:tc>
      </w:tr>
      <w:tr>
        <w:trPr>
          <w:cantSplit/>
        </w:trPr>
        <w:tc>
          <w:tcPr>
            <w:tcW w:type="dxa" w:w="1618"/>
          </w:tcPr>
          <w:p>
            <w:pPr>
              <w:spacing w:after="0"/>
              <w:jc w:val="left"/>
            </w:pPr>
            <w:r>
              <w:rPr>
                <w:sz w:val="16"/>
              </w:rPr>
              <w:t>Iredell County (unincorporated area)</w:t>
            </w:r>
          </w:p>
        </w:tc>
        <w:tc>
          <w:tcPr>
            <w:tcW w:type="dxa" w:w="1435"/>
          </w:tcPr>
          <w:p>
            <w:pPr>
              <w:spacing w:after="0"/>
              <w:jc w:val="left"/>
            </w:pPr>
            <w:r>
              <w:rPr>
                <w:sz w:val="16"/>
              </w:rPr>
              <w:t>Unincorporated</w:t>
            </w:r>
          </w:p>
        </w:tc>
        <w:tc>
          <w:tcPr>
            <w:tcW w:type="dxa" w:w="2721"/>
          </w:tcPr>
          <w:p>
            <w:pPr>
              <w:spacing w:after="0"/>
              <w:jc w:val="left"/>
            </w:pPr>
            <w:r>
              <w:rPr>
                <w:sz w:val="16"/>
              </w:rPr>
              <w:t>Approved, expires 2030-06-05</w:t>
            </w:r>
          </w:p>
        </w:tc>
        <w:tc>
          <w:tcPr>
            <w:tcW w:type="dxa" w:w="2170"/>
          </w:tcPr>
          <w:p>
            <w:pPr>
              <w:spacing w:after="0"/>
              <w:jc w:val="right"/>
            </w:pPr>
            <w:r>
              <w:rPr>
                <w:sz w:val="16"/>
              </w:rPr>
              <w:t>FMA RL 0, SRL 0; any 2</w:t>
            </w:r>
          </w:p>
        </w:tc>
        <w:tc>
          <w:tcPr>
            <w:tcW w:type="dxa" w:w="1526"/>
          </w:tcPr>
          <w:p>
            <w:pPr>
              <w:spacing w:after="0"/>
              <w:jc w:val="right"/>
            </w:pPr>
            <w:r>
              <w:rPr>
                <w:sz w:val="16"/>
              </w:rPr>
              <w:t>$96,396.69</w:t>
            </w:r>
          </w:p>
        </w:tc>
        <w:tc>
          <w:tcPr>
            <w:tcW w:type="dxa" w:w="1857"/>
          </w:tcPr>
          <w:p>
            <w:pPr>
              <w:spacing w:after="0"/>
              <w:jc w:val="right"/>
            </w:pPr>
            <w:r>
              <w:rPr>
                <w:sz w:val="16"/>
              </w:rPr>
              <w:t>0; 0</w:t>
            </w:r>
          </w:p>
        </w:tc>
        <w:tc>
          <w:tcPr>
            <w:tcW w:type="dxa" w:w="2785"/>
          </w:tcPr>
          <w:p>
            <w:pPr>
              <w:spacing w:after="0"/>
              <w:jc w:val="left"/>
            </w:pPr>
          </w:p>
        </w:tc>
      </w:tr>
      <w:tr>
        <w:trPr>
          <w:cantSplit/>
        </w:trPr>
        <w:tc>
          <w:tcPr>
            <w:tcW w:type="dxa" w:w="1618"/>
          </w:tcPr>
          <w:p>
            <w:pPr>
              <w:spacing w:after="0"/>
              <w:jc w:val="left"/>
            </w:pPr>
            <w:r>
              <w:rPr>
                <w:sz w:val="16"/>
              </w:rPr>
              <w:t>Davidson town</w:t>
            </w:r>
          </w:p>
        </w:tc>
        <w:tc>
          <w:tcPr>
            <w:tcW w:type="dxa" w:w="1435"/>
          </w:tcPr>
          <w:p>
            <w:pPr>
              <w:spacing w:after="0"/>
              <w:jc w:val="left"/>
            </w:pPr>
            <w:r>
              <w:rPr>
                <w:sz w:val="16"/>
              </w:rPr>
              <w:t>Town</w:t>
            </w:r>
          </w:p>
        </w:tc>
        <w:tc>
          <w:tcPr>
            <w:tcW w:type="dxa" w:w="2721"/>
          </w:tcPr>
          <w:p>
            <w:pPr>
              <w:spacing w:after="0"/>
              <w:jc w:val="left"/>
            </w:pPr>
            <w:r>
              <w:rPr>
                <w:sz w:val="16"/>
              </w:rPr>
              <w:t>Approved, expires 2030-10-13</w:t>
            </w:r>
          </w:p>
        </w:tc>
        <w:tc>
          <w:tcPr>
            <w:tcW w:type="dxa" w:w="2170"/>
          </w:tcPr>
          <w:p>
            <w:pPr>
              <w:spacing w:after="0"/>
              <w:jc w:val="right"/>
            </w:pPr>
            <w:r>
              <w:rPr>
                <w:sz w:val="16"/>
              </w:rPr>
              <w:t>FMA RL 0, SRL 0; any 0</w:t>
            </w:r>
          </w:p>
        </w:tc>
        <w:tc>
          <w:tcPr>
            <w:tcW w:type="dxa" w:w="1526"/>
          </w:tcPr>
          <w:p>
            <w:pPr>
              <w:spacing w:after="0"/>
              <w:jc w:val="right"/>
            </w:pPr>
            <w:r>
              <w:rPr>
                <w:sz w:val="16"/>
              </w:rPr>
              <w:t>none found</w:t>
            </w:r>
          </w:p>
        </w:tc>
        <w:tc>
          <w:tcPr>
            <w:tcW w:type="dxa" w:w="1857"/>
          </w:tcPr>
          <w:p>
            <w:pPr>
              <w:spacing w:after="0"/>
              <w:jc w:val="right"/>
            </w:pPr>
            <w:r>
              <w:rPr>
                <w:sz w:val="16"/>
              </w:rPr>
              <w:t>0; 0</w:t>
            </w:r>
          </w:p>
        </w:tc>
        <w:tc>
          <w:tcPr>
            <w:tcW w:type="dxa" w:w="2785"/>
          </w:tcPr>
          <w:p>
            <w:pPr>
              <w:spacing w:after="0"/>
              <w:jc w:val="left"/>
            </w:pPr>
          </w:p>
        </w:tc>
      </w:tr>
      <w:tr>
        <w:trPr>
          <w:cantSplit/>
        </w:trPr>
        <w:tc>
          <w:tcPr>
            <w:tcW w:type="dxa" w:w="1618"/>
          </w:tcPr>
          <w:p>
            <w:pPr>
              <w:spacing w:after="0"/>
              <w:jc w:val="left"/>
            </w:pPr>
            <w:r>
              <w:rPr>
                <w:sz w:val="16"/>
              </w:rPr>
              <w:t>Harmony town</w:t>
            </w:r>
          </w:p>
        </w:tc>
        <w:tc>
          <w:tcPr>
            <w:tcW w:type="dxa" w:w="1435"/>
          </w:tcPr>
          <w:p>
            <w:pPr>
              <w:spacing w:after="0"/>
              <w:jc w:val="left"/>
            </w:pPr>
            <w:r>
              <w:rPr>
                <w:sz w:val="16"/>
              </w:rPr>
              <w:t>Town</w:t>
            </w:r>
          </w:p>
        </w:tc>
        <w:tc>
          <w:tcPr>
            <w:tcW w:type="dxa" w:w="2721"/>
          </w:tcPr>
          <w:p>
            <w:pPr>
              <w:spacing w:after="0"/>
              <w:jc w:val="left"/>
            </w:pPr>
            <w:r>
              <w:rPr>
                <w:sz w:val="16"/>
              </w:rPr>
              <w:t>Approved, expires 2030-06-05</w:t>
            </w:r>
          </w:p>
        </w:tc>
        <w:tc>
          <w:tcPr>
            <w:tcW w:type="dxa" w:w="2170"/>
          </w:tcPr>
          <w:p>
            <w:pPr>
              <w:spacing w:after="0"/>
              <w:jc w:val="right"/>
            </w:pPr>
            <w:r>
              <w:rPr>
                <w:sz w:val="16"/>
              </w:rPr>
              <w:t>FMA RL 0, SRL 0; any 0</w:t>
            </w:r>
          </w:p>
        </w:tc>
        <w:tc>
          <w:tcPr>
            <w:tcW w:type="dxa" w:w="1526"/>
          </w:tcPr>
          <w:p>
            <w:pPr>
              <w:spacing w:after="0"/>
              <w:jc w:val="right"/>
            </w:pPr>
            <w:r>
              <w:rPr>
                <w:sz w:val="16"/>
              </w:rPr>
              <w:t>none found</w:t>
            </w:r>
          </w:p>
        </w:tc>
        <w:tc>
          <w:tcPr>
            <w:tcW w:type="dxa" w:w="1857"/>
          </w:tcPr>
          <w:p>
            <w:pPr>
              <w:spacing w:after="0"/>
              <w:jc w:val="right"/>
            </w:pPr>
            <w:r>
              <w:rPr>
                <w:sz w:val="16"/>
              </w:rPr>
              <w:t>37; 1</w:t>
            </w:r>
          </w:p>
        </w:tc>
        <w:tc>
          <w:tcPr>
            <w:tcW w:type="dxa" w:w="2785"/>
          </w:tcPr>
          <w:p>
            <w:pPr>
              <w:spacing w:after="0"/>
              <w:jc w:val="left"/>
            </w:pPr>
          </w:p>
        </w:tc>
      </w:tr>
      <w:tr>
        <w:trPr>
          <w:cantSplit/>
        </w:trPr>
        <w:tc>
          <w:tcPr>
            <w:tcW w:type="dxa" w:w="1618"/>
          </w:tcPr>
          <w:p>
            <w:pPr>
              <w:spacing w:after="0"/>
              <w:jc w:val="left"/>
            </w:pPr>
            <w:r>
              <w:rPr>
                <w:sz w:val="16"/>
              </w:rPr>
              <w:t>Love Valley town</w:t>
            </w:r>
          </w:p>
        </w:tc>
        <w:tc>
          <w:tcPr>
            <w:tcW w:type="dxa" w:w="1435"/>
          </w:tcPr>
          <w:p>
            <w:pPr>
              <w:spacing w:after="0"/>
              <w:jc w:val="left"/>
            </w:pPr>
            <w:r>
              <w:rPr>
                <w:sz w:val="16"/>
              </w:rPr>
              <w:t>Town</w:t>
            </w:r>
          </w:p>
        </w:tc>
        <w:tc>
          <w:tcPr>
            <w:tcW w:type="dxa" w:w="2721"/>
          </w:tcPr>
          <w:p>
            <w:pPr>
              <w:spacing w:after="0"/>
              <w:jc w:val="left"/>
            </w:pPr>
            <w:r>
              <w:rPr>
                <w:sz w:val="16"/>
              </w:rPr>
              <w:t>Approved, expires 2030-06-05</w:t>
            </w:r>
          </w:p>
        </w:tc>
        <w:tc>
          <w:tcPr>
            <w:tcW w:type="dxa" w:w="2170"/>
          </w:tcPr>
          <w:p>
            <w:pPr>
              <w:spacing w:after="0"/>
              <w:jc w:val="right"/>
            </w:pPr>
            <w:r>
              <w:rPr>
                <w:sz w:val="16"/>
              </w:rPr>
              <w:t>FMA RL 0, SRL 0; any 0</w:t>
            </w:r>
          </w:p>
        </w:tc>
        <w:tc>
          <w:tcPr>
            <w:tcW w:type="dxa" w:w="1526"/>
          </w:tcPr>
          <w:p>
            <w:pPr>
              <w:spacing w:after="0"/>
              <w:jc w:val="right"/>
            </w:pPr>
            <w:r>
              <w:rPr>
                <w:sz w:val="16"/>
              </w:rPr>
              <w:t>$989,623.15</w:t>
            </w:r>
          </w:p>
        </w:tc>
        <w:tc>
          <w:tcPr>
            <w:tcW w:type="dxa" w:w="1857"/>
          </w:tcPr>
          <w:p>
            <w:pPr>
              <w:spacing w:after="0"/>
              <w:jc w:val="right"/>
            </w:pPr>
            <w:r>
              <w:rPr>
                <w:sz w:val="16"/>
              </w:rPr>
              <w:t>15; 1</w:t>
            </w:r>
          </w:p>
        </w:tc>
        <w:tc>
          <w:tcPr>
            <w:tcW w:type="dxa" w:w="2785"/>
          </w:tcPr>
          <w:p>
            <w:pPr>
              <w:spacing w:after="0"/>
              <w:jc w:val="left"/>
            </w:pPr>
          </w:p>
        </w:tc>
      </w:tr>
      <w:tr>
        <w:trPr>
          <w:cantSplit/>
        </w:trPr>
        <w:tc>
          <w:tcPr>
            <w:tcW w:type="dxa" w:w="1618"/>
          </w:tcPr>
          <w:p>
            <w:pPr>
              <w:spacing w:after="0"/>
              <w:jc w:val="left"/>
            </w:pPr>
            <w:r>
              <w:rPr>
                <w:sz w:val="16"/>
              </w:rPr>
              <w:t>Mooresville town</w:t>
            </w:r>
          </w:p>
        </w:tc>
        <w:tc>
          <w:tcPr>
            <w:tcW w:type="dxa" w:w="1435"/>
          </w:tcPr>
          <w:p>
            <w:pPr>
              <w:spacing w:after="0"/>
              <w:jc w:val="left"/>
            </w:pPr>
            <w:r>
              <w:rPr>
                <w:sz w:val="16"/>
              </w:rPr>
              <w:t>Town</w:t>
            </w:r>
          </w:p>
        </w:tc>
        <w:tc>
          <w:tcPr>
            <w:tcW w:type="dxa" w:w="2721"/>
          </w:tcPr>
          <w:p>
            <w:pPr>
              <w:spacing w:after="0"/>
              <w:jc w:val="left"/>
            </w:pPr>
            <w:r>
              <w:rPr>
                <w:sz w:val="16"/>
              </w:rPr>
              <w:t>Approved, expires 2030-06-05</w:t>
            </w:r>
          </w:p>
        </w:tc>
        <w:tc>
          <w:tcPr>
            <w:tcW w:type="dxa" w:w="2170"/>
          </w:tcPr>
          <w:p>
            <w:pPr>
              <w:spacing w:after="0"/>
              <w:jc w:val="right"/>
            </w:pPr>
            <w:r>
              <w:rPr>
                <w:sz w:val="16"/>
              </w:rPr>
              <w:t>FMA RL 0, SRL 0; any 0</w:t>
            </w:r>
          </w:p>
        </w:tc>
        <w:tc>
          <w:tcPr>
            <w:tcW w:type="dxa" w:w="1526"/>
          </w:tcPr>
          <w:p>
            <w:pPr>
              <w:spacing w:after="0"/>
              <w:jc w:val="right"/>
            </w:pPr>
            <w:r>
              <w:rPr>
                <w:sz w:val="16"/>
              </w:rPr>
              <w:t>$213,172.80</w:t>
            </w:r>
          </w:p>
        </w:tc>
        <w:tc>
          <w:tcPr>
            <w:tcW w:type="dxa" w:w="1857"/>
          </w:tcPr>
          <w:p>
            <w:pPr>
              <w:spacing w:after="0"/>
              <w:jc w:val="right"/>
            </w:pPr>
            <w:r>
              <w:rPr>
                <w:sz w:val="16"/>
              </w:rPr>
              <w:t>74; 1</w:t>
            </w:r>
          </w:p>
        </w:tc>
        <w:tc>
          <w:tcPr>
            <w:tcW w:type="dxa" w:w="2785"/>
          </w:tcPr>
          <w:p>
            <w:pPr>
              <w:spacing w:after="0"/>
              <w:jc w:val="left"/>
            </w:pPr>
          </w:p>
        </w:tc>
      </w:tr>
      <w:tr>
        <w:trPr>
          <w:cantSplit/>
        </w:trPr>
        <w:tc>
          <w:tcPr>
            <w:tcW w:type="dxa" w:w="1618"/>
          </w:tcPr>
          <w:p>
            <w:pPr>
              <w:spacing w:after="0"/>
              <w:jc w:val="left"/>
            </w:pPr>
            <w:r>
              <w:rPr>
                <w:sz w:val="16"/>
              </w:rPr>
              <w:t>Statesville city</w:t>
            </w:r>
          </w:p>
        </w:tc>
        <w:tc>
          <w:tcPr>
            <w:tcW w:type="dxa" w:w="1435"/>
          </w:tcPr>
          <w:p>
            <w:pPr>
              <w:spacing w:after="0"/>
              <w:jc w:val="left"/>
            </w:pPr>
            <w:r>
              <w:rPr>
                <w:sz w:val="16"/>
              </w:rPr>
              <w:t>City</w:t>
            </w:r>
          </w:p>
        </w:tc>
        <w:tc>
          <w:tcPr>
            <w:tcW w:type="dxa" w:w="2721"/>
          </w:tcPr>
          <w:p>
            <w:pPr>
              <w:spacing w:after="0"/>
              <w:jc w:val="left"/>
            </w:pPr>
            <w:r>
              <w:rPr>
                <w:sz w:val="16"/>
              </w:rPr>
              <w:t>Approved, expires 2030-06-05</w:t>
            </w:r>
          </w:p>
        </w:tc>
        <w:tc>
          <w:tcPr>
            <w:tcW w:type="dxa" w:w="2170"/>
          </w:tcPr>
          <w:p>
            <w:pPr>
              <w:spacing w:after="0"/>
              <w:jc w:val="right"/>
            </w:pPr>
            <w:r>
              <w:rPr>
                <w:sz w:val="16"/>
              </w:rPr>
              <w:t>FMA RL 0, SRL 0; any 4</w:t>
            </w:r>
          </w:p>
        </w:tc>
        <w:tc>
          <w:tcPr>
            <w:tcW w:type="dxa" w:w="1526"/>
          </w:tcPr>
          <w:p>
            <w:pPr>
              <w:spacing w:after="0"/>
              <w:jc w:val="right"/>
            </w:pPr>
            <w:r>
              <w:rPr>
                <w:sz w:val="16"/>
              </w:rPr>
              <w:t>$601,251.72</w:t>
            </w:r>
          </w:p>
        </w:tc>
        <w:tc>
          <w:tcPr>
            <w:tcW w:type="dxa" w:w="1857"/>
          </w:tcPr>
          <w:p>
            <w:pPr>
              <w:spacing w:after="0"/>
              <w:jc w:val="right"/>
            </w:pPr>
            <w:r>
              <w:rPr>
                <w:sz w:val="16"/>
              </w:rPr>
              <w:t>126; 0</w:t>
            </w:r>
          </w:p>
        </w:tc>
        <w:tc>
          <w:tcPr>
            <w:tcW w:type="dxa" w:w="2785"/>
          </w:tcPr>
          <w:p>
            <w:pPr>
              <w:spacing w:after="0"/>
              <w:jc w:val="left"/>
            </w:pPr>
            <w:r>
              <w:rPr>
                <w:sz w:val="16"/>
              </w:rPr>
              <w:t>Includes $24,346.37 for declarations not counted as hazard incidents (DR-4487-NC).</w:t>
            </w:r>
          </w:p>
        </w:tc>
      </w:tr>
      <w:tr>
        <w:trPr>
          <w:cantSplit/>
        </w:trPr>
        <w:tc>
          <w:tcPr>
            <w:tcW w:type="dxa" w:w="1618"/>
          </w:tcPr>
          <w:p>
            <w:pPr>
              <w:spacing w:after="0"/>
              <w:jc w:val="left"/>
            </w:pPr>
            <w:r>
              <w:rPr>
                <w:sz w:val="16"/>
              </w:rPr>
              <w:t>Troutman town</w:t>
            </w:r>
          </w:p>
        </w:tc>
        <w:tc>
          <w:tcPr>
            <w:tcW w:type="dxa" w:w="1435"/>
          </w:tcPr>
          <w:p>
            <w:pPr>
              <w:spacing w:after="0"/>
              <w:jc w:val="left"/>
            </w:pPr>
            <w:r>
              <w:rPr>
                <w:sz w:val="16"/>
              </w:rPr>
              <w:t>Town</w:t>
            </w:r>
          </w:p>
        </w:tc>
        <w:tc>
          <w:tcPr>
            <w:tcW w:type="dxa" w:w="2721"/>
          </w:tcPr>
          <w:p>
            <w:pPr>
              <w:spacing w:after="0"/>
              <w:jc w:val="left"/>
            </w:pPr>
            <w:r>
              <w:rPr>
                <w:sz w:val="16"/>
              </w:rPr>
              <w:t>Approved, expires 2030-06-05</w:t>
            </w:r>
          </w:p>
        </w:tc>
        <w:tc>
          <w:tcPr>
            <w:tcW w:type="dxa" w:w="2170"/>
          </w:tcPr>
          <w:p>
            <w:pPr>
              <w:spacing w:after="0"/>
              <w:jc w:val="right"/>
            </w:pPr>
            <w:r>
              <w:rPr>
                <w:sz w:val="16"/>
              </w:rPr>
              <w:t>FMA RL 0, SRL 0; any 0</w:t>
            </w:r>
          </w:p>
        </w:tc>
        <w:tc>
          <w:tcPr>
            <w:tcW w:type="dxa" w:w="1526"/>
          </w:tcPr>
          <w:p>
            <w:pPr>
              <w:spacing w:after="0"/>
              <w:jc w:val="right"/>
            </w:pPr>
            <w:r>
              <w:rPr>
                <w:sz w:val="16"/>
              </w:rPr>
              <w:t>$37,411.72</w:t>
            </w:r>
          </w:p>
        </w:tc>
        <w:tc>
          <w:tcPr>
            <w:tcW w:type="dxa" w:w="1857"/>
          </w:tcPr>
          <w:p>
            <w:pPr>
              <w:spacing w:after="0"/>
              <w:jc w:val="right"/>
            </w:pPr>
            <w:r>
              <w:rPr>
                <w:sz w:val="16"/>
              </w:rPr>
              <w:t>33; 2</w:t>
            </w:r>
          </w:p>
        </w:tc>
        <w:tc>
          <w:tcPr>
            <w:tcW w:type="dxa" w:w="278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126"/>
        <w:gridCol w:w="1126"/>
        <w:gridCol w:w="1146"/>
        <w:gridCol w:w="1305"/>
        <w:gridCol w:w="1155"/>
        <w:gridCol w:w="1066"/>
        <w:gridCol w:w="1236"/>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2025-06-06</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$44,965,858,772</w:t>
            </w:r>
          </w:p>
        </w:tc>
        <w:tc>
          <w:tcPr>
            <w:tcW w:type="dxa" w:w="1215"/>
          </w:tcPr>
          <w:p>
            <w:pPr>
              <w:spacing w:after="0"/>
              <w:jc w:val="right"/>
            </w:pPr>
            <w:r>
              <w:rPr>
                <w:sz w:val="16"/>
              </w:rPr>
              <w:t>$145,327,719</w:t>
            </w:r>
          </w:p>
        </w:tc>
        <w:tc>
          <w:tcPr>
            <w:tcW w:type="dxa" w:w="1040"/>
          </w:tcPr>
          <w:p>
            <w:pPr>
              <w:spacing w:after="0"/>
              <w:jc w:val="right"/>
            </w:pPr>
            <w:r>
              <w:rPr>
                <w:sz w:val="16"/>
              </w:rPr>
              <w:t>186,589</w:t>
            </w:r>
          </w:p>
        </w:tc>
        <w:tc>
          <w:tcPr>
            <w:tcW w:type="dxa" w:w="1126"/>
          </w:tcPr>
          <w:p>
            <w:pPr>
              <w:spacing w:after="0"/>
              <w:jc w:val="right"/>
            </w:pPr>
            <w:r>
              <w:rPr>
                <w:sz w:val="16"/>
              </w:rPr>
              <w:t>$46</w:t>
            </w:r>
          </w:p>
        </w:tc>
        <w:tc>
          <w:tcPr>
            <w:tcW w:type="dxa" w:w="1126"/>
          </w:tcPr>
          <w:p>
            <w:pPr>
              <w:spacing w:after="0"/>
              <w:jc w:val="right"/>
            </w:pPr>
            <w:r>
              <w:rPr>
                <w:sz w:val="16"/>
              </w:rPr>
              <w:t>$62,832</w:t>
            </w:r>
          </w:p>
        </w:tc>
        <w:tc>
          <w:tcPr>
            <w:tcW w:type="dxa" w:w="1146"/>
          </w:tcPr>
          <w:p>
            <w:pPr>
              <w:spacing w:after="0"/>
              <w:jc w:val="right"/>
            </w:pPr>
            <w:r>
              <w:rPr>
                <w:sz w:val="16"/>
              </w:rPr>
              <w:t>$3,360,567</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$21,795,883</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$209,087</w:t>
            </w:r>
          </w:p>
        </w:tc>
        <w:tc>
          <w:tcPr>
            <w:tcW w:type="dxa" w:w="1146"/>
          </w:tcPr>
          <w:p>
            <w:pPr>
              <w:spacing w:after="0"/>
              <w:jc w:val="right"/>
            </w:pPr>
          </w:p>
        </w:tc>
        <w:tc>
          <w:tcPr>
            <w:tcW w:type="dxa" w:w="1305"/>
          </w:tcPr>
          <w:p>
            <w:pPr>
              <w:spacing w:after="0"/>
              <w:jc w:val="right"/>
            </w:pPr>
            <w:r>
              <w:rPr>
                <w:sz w:val="16"/>
              </w:rPr>
              <w:t>0.959% (agriculture)</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$77,444,001,039</w:t>
            </w:r>
          </w:p>
        </w:tc>
        <w:tc>
          <w:tcPr>
            <w:tcW w:type="dxa" w:w="1215"/>
          </w:tcPr>
          <w:p>
            <w:pPr>
              <w:spacing w:after="0"/>
              <w:jc w:val="right"/>
            </w:pPr>
          </w:p>
        </w:tc>
        <w:tc>
          <w:tcPr>
            <w:tcW w:type="dxa" w:w="1040"/>
          </w:tcPr>
          <w:p>
            <w:pPr>
              <w:spacing w:after="0"/>
              <w:jc w:val="right"/>
            </w:pPr>
            <w:r>
              <w:rPr>
                <w:sz w:val="16"/>
              </w:rPr>
              <w:t>186,693</w:t>
            </w:r>
          </w:p>
        </w:tc>
        <w:tc>
          <w:tcPr>
            <w:tcW w:type="dxa" w:w="1126"/>
          </w:tcPr>
          <w:p>
            <w:pPr>
              <w:spacing w:after="0"/>
              <w:jc w:val="right"/>
            </w:pPr>
            <w:r>
              <w:rPr>
                <w:sz w:val="16"/>
              </w:rPr>
              <w:t>$1,671,978</w:t>
            </w:r>
          </w:p>
        </w:tc>
        <w:tc>
          <w:tcPr>
            <w:tcW w:type="dxa" w:w="1126"/>
          </w:tcPr>
          <w:p>
            <w:pPr>
              <w:spacing w:after="0"/>
              <w:jc w:val="right"/>
            </w:pPr>
          </w:p>
        </w:tc>
        <w:tc>
          <w:tcPr>
            <w:tcW w:type="dxa" w:w="1146"/>
          </w:tcPr>
          <w:p>
            <w:pPr>
              <w:spacing w:after="0"/>
              <w:jc w:val="right"/>
            </w:pPr>
            <w:r>
              <w:rPr>
                <w:sz w:val="16"/>
              </w:rPr>
              <w:t>$295,388</w:t>
            </w:r>
          </w:p>
        </w:tc>
        <w:tc>
          <w:tcPr>
            <w:tcW w:type="dxa" w:w="1305"/>
          </w:tcPr>
          <w:p>
            <w:pPr>
              <w:spacing w:after="0"/>
              <w:jc w:val="right"/>
            </w:pPr>
            <w:r>
              <w:rPr>
                <w:sz w:val="16"/>
              </w:rPr>
              <w:t>0.00216%</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$44,965,858,772</w:t>
            </w:r>
          </w:p>
        </w:tc>
        <w:tc>
          <w:tcPr>
            <w:tcW w:type="dxa" w:w="1215"/>
          </w:tcPr>
          <w:p>
            <w:pPr>
              <w:spacing w:after="0"/>
              <w:jc w:val="right"/>
            </w:pPr>
            <w:r>
              <w:rPr>
                <w:sz w:val="16"/>
              </w:rPr>
              <w:t>$145,327,719</w:t>
            </w:r>
          </w:p>
        </w:tc>
        <w:tc>
          <w:tcPr>
            <w:tcW w:type="dxa" w:w="1040"/>
          </w:tcPr>
          <w:p>
            <w:pPr>
              <w:spacing w:after="0"/>
              <w:jc w:val="right"/>
            </w:pPr>
            <w:r>
              <w:rPr>
                <w:sz w:val="16"/>
              </w:rPr>
              <w:t>186,589</w:t>
            </w:r>
          </w:p>
        </w:tc>
        <w:tc>
          <w:tcPr>
            <w:tcW w:type="dxa" w:w="1126"/>
          </w:tcPr>
          <w:p>
            <w:pPr>
              <w:spacing w:after="0"/>
              <w:jc w:val="right"/>
            </w:pPr>
            <w:r>
              <w:rPr>
                <w:sz w:val="16"/>
              </w:rPr>
              <w:t>$369,048</w:t>
            </w:r>
          </w:p>
        </w:tc>
        <w:tc>
          <w:tcPr>
            <w:tcW w:type="dxa" w:w="1126"/>
          </w:tcPr>
          <w:p>
            <w:pPr>
              <w:spacing w:after="0"/>
              <w:jc w:val="right"/>
            </w:pPr>
            <w:r>
              <w:rPr>
                <w:sz w:val="16"/>
              </w:rPr>
              <w:t>$6,631</w:t>
            </w:r>
          </w:p>
        </w:tc>
        <w:tc>
          <w:tcPr>
            <w:tcW w:type="dxa" w:w="1146"/>
          </w:tcPr>
          <w:p>
            <w:pPr>
              <w:spacing w:after="0"/>
              <w:jc w:val="right"/>
            </w:pPr>
            <w:r>
              <w:rPr>
                <w:sz w:val="16"/>
              </w:rPr>
              <w:t>$762</w:t>
            </w:r>
          </w:p>
        </w:tc>
        <w:tc>
          <w:tcPr>
            <w:tcW w:type="dxa" w:w="1305"/>
          </w:tcPr>
          <w:p>
            <w:pPr>
              <w:spacing w:after="0"/>
              <w:jc w:val="right"/>
            </w:pPr>
            <w:r>
              <w:rPr>
                <w:sz w:val="16"/>
              </w:rPr>
              <w:t>0.000821%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$44,965,858,772</w:t>
            </w:r>
          </w:p>
        </w:tc>
        <w:tc>
          <w:tcPr>
            <w:tcW w:type="dxa" w:w="1215"/>
          </w:tcPr>
          <w:p>
            <w:pPr>
              <w:spacing w:after="0"/>
              <w:jc w:val="right"/>
            </w:pPr>
            <w:r>
              <w:rPr>
                <w:sz w:val="16"/>
              </w:rPr>
              <w:t>$145,327,719</w:t>
            </w:r>
          </w:p>
        </w:tc>
        <w:tc>
          <w:tcPr>
            <w:tcW w:type="dxa" w:w="1040"/>
          </w:tcPr>
          <w:p>
            <w:pPr>
              <w:spacing w:after="0"/>
              <w:jc w:val="right"/>
            </w:pPr>
            <w:r>
              <w:rPr>
                <w:sz w:val="16"/>
              </w:rPr>
              <w:t>186,589</w:t>
            </w:r>
          </w:p>
        </w:tc>
        <w:tc>
          <w:tcPr>
            <w:tcW w:type="dxa" w:w="1126"/>
          </w:tcPr>
          <w:p>
            <w:pPr>
              <w:spacing w:after="0"/>
              <w:jc w:val="right"/>
            </w:pPr>
            <w:r>
              <w:rPr>
                <w:sz w:val="16"/>
              </w:rPr>
              <w:t>$34</w:t>
            </w:r>
          </w:p>
        </w:tc>
        <w:tc>
          <w:tcPr>
            <w:tcW w:type="dxa" w:w="1126"/>
          </w:tcPr>
          <w:p>
            <w:pPr>
              <w:spacing w:after="0"/>
              <w:jc w:val="right"/>
            </w:pPr>
            <w:r>
              <w:rPr>
                <w:sz w:val="16"/>
              </w:rPr>
              <w:t>$44</w:t>
            </w:r>
          </w:p>
        </w:tc>
        <w:tc>
          <w:tcPr>
            <w:tcW w:type="dxa" w:w="1146"/>
          </w:tcPr>
          <w:p>
            <w:pPr>
              <w:spacing w:after="0"/>
              <w:jc w:val="right"/>
            </w:pPr>
            <w:r>
              <w:rPr>
                <w:sz w:val="16"/>
              </w:rPr>
              <w:t>$381,154</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$44,961,579,239</w:t>
            </w:r>
          </w:p>
        </w:tc>
        <w:tc>
          <w:tcPr>
            <w:tcW w:type="dxa" w:w="1215"/>
          </w:tcPr>
          <w:p>
            <w:pPr>
              <w:spacing w:after="0"/>
              <w:jc w:val="right"/>
            </w:pPr>
            <w:r>
              <w:rPr>
                <w:sz w:val="16"/>
              </w:rPr>
              <w:t>$145,327,719</w:t>
            </w:r>
          </w:p>
        </w:tc>
        <w:tc>
          <w:tcPr>
            <w:tcW w:type="dxa" w:w="1040"/>
          </w:tcPr>
          <w:p>
            <w:pPr>
              <w:spacing w:after="0"/>
              <w:jc w:val="right"/>
            </w:pPr>
            <w:r>
              <w:rPr>
                <w:sz w:val="16"/>
              </w:rPr>
              <w:t>186,557</w:t>
            </w:r>
          </w:p>
        </w:tc>
        <w:tc>
          <w:tcPr>
            <w:tcW w:type="dxa" w:w="1126"/>
          </w:tcPr>
          <w:p>
            <w:pPr>
              <w:spacing w:after="0"/>
              <w:jc w:val="right"/>
            </w:pPr>
            <w:r>
              <w:rPr>
                <w:sz w:val="16"/>
              </w:rPr>
              <w:t>$542,278</w:t>
            </w:r>
          </w:p>
        </w:tc>
        <w:tc>
          <w:tcPr>
            <w:tcW w:type="dxa" w:w="1126"/>
          </w:tcPr>
          <w:p>
            <w:pPr>
              <w:spacing w:after="0"/>
              <w:jc w:val="right"/>
            </w:pPr>
            <w:r>
              <w:rPr>
                <w:sz w:val="16"/>
              </w:rPr>
              <w:t>$176,280</w:t>
            </w:r>
          </w:p>
        </w:tc>
        <w:tc>
          <w:tcPr>
            <w:tcW w:type="dxa" w:w="1146"/>
          </w:tcPr>
          <w:p>
            <w:pPr>
              <w:spacing w:after="0"/>
              <w:jc w:val="right"/>
            </w:pPr>
            <w:r>
              <w:rPr>
                <w:sz w:val="16"/>
              </w:rPr>
              <w:t>$25,576</w:t>
            </w:r>
          </w:p>
        </w:tc>
        <w:tc>
          <w:tcPr>
            <w:tcW w:type="dxa" w:w="1305"/>
          </w:tcPr>
          <w:p>
            <w:pPr>
              <w:spacing w:after="0"/>
              <w:jc w:val="right"/>
            </w:pPr>
            <w:r>
              <w:rPr>
                <w:sz w:val="16"/>
              </w:rPr>
              <w:t>0.00121%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$44,965,858,772</w:t>
            </w:r>
          </w:p>
        </w:tc>
        <w:tc>
          <w:tcPr>
            <w:tcW w:type="dxa" w:w="1215"/>
          </w:tcPr>
          <w:p>
            <w:pPr>
              <w:spacing w:after="0"/>
              <w:jc w:val="right"/>
            </w:pPr>
          </w:p>
        </w:tc>
        <w:tc>
          <w:tcPr>
            <w:tcW w:type="dxa" w:w="1040"/>
          </w:tcPr>
          <w:p>
            <w:pPr>
              <w:spacing w:after="0"/>
              <w:jc w:val="right"/>
            </w:pPr>
            <w:r>
              <w:rPr>
                <w:sz w:val="16"/>
              </w:rPr>
              <w:t>186,589</w:t>
            </w:r>
          </w:p>
        </w:tc>
        <w:tc>
          <w:tcPr>
            <w:tcW w:type="dxa" w:w="1126"/>
          </w:tcPr>
          <w:p>
            <w:pPr>
              <w:spacing w:after="0"/>
              <w:jc w:val="right"/>
            </w:pPr>
            <w:r>
              <w:rPr>
                <w:sz w:val="16"/>
              </w:rPr>
              <w:t>$1,400,568</w:t>
            </w:r>
          </w:p>
        </w:tc>
        <w:tc>
          <w:tcPr>
            <w:tcW w:type="dxa" w:w="1126"/>
          </w:tcPr>
          <w:p>
            <w:pPr>
              <w:spacing w:after="0"/>
              <w:jc w:val="right"/>
            </w:pPr>
          </w:p>
        </w:tc>
        <w:tc>
          <w:tcPr>
            <w:tcW w:type="dxa" w:w="1146"/>
          </w:tcPr>
          <w:p>
            <w:pPr>
              <w:spacing w:after="0"/>
              <w:jc w:val="right"/>
            </w:pPr>
            <w:r>
              <w:rPr>
                <w:sz w:val="16"/>
              </w:rPr>
              <w:t>$265,920</w:t>
            </w:r>
          </w:p>
        </w:tc>
        <w:tc>
          <w:tcPr>
            <w:tcW w:type="dxa" w:w="1305"/>
          </w:tcPr>
          <w:p>
            <w:pPr>
              <w:spacing w:after="0"/>
              <w:jc w:val="right"/>
            </w:pPr>
            <w:r>
              <w:rPr>
                <w:sz w:val="16"/>
              </w:rPr>
              <w:t>0.00311%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$44,828,273,889</w:t>
            </w:r>
          </w:p>
        </w:tc>
        <w:tc>
          <w:tcPr>
            <w:tcW w:type="dxa" w:w="1215"/>
          </w:tcPr>
          <w:p>
            <w:pPr>
              <w:spacing w:after="0"/>
              <w:jc w:val="right"/>
            </w:pPr>
            <w:r>
              <w:rPr>
                <w:sz w:val="16"/>
              </w:rPr>
              <w:t>$7,318,453</w:t>
            </w:r>
          </w:p>
        </w:tc>
        <w:tc>
          <w:tcPr>
            <w:tcW w:type="dxa" w:w="1040"/>
          </w:tcPr>
          <w:p>
            <w:pPr>
              <w:spacing w:after="0"/>
              <w:jc w:val="right"/>
            </w:pPr>
            <w:r>
              <w:rPr>
                <w:sz w:val="16"/>
              </w:rPr>
              <w:t>1,046</w:t>
            </w:r>
          </w:p>
        </w:tc>
        <w:tc>
          <w:tcPr>
            <w:tcW w:type="dxa" w:w="1126"/>
          </w:tcPr>
          <w:p>
            <w:pPr>
              <w:spacing w:after="0"/>
              <w:jc w:val="right"/>
            </w:pPr>
            <w:r>
              <w:rPr>
                <w:sz w:val="16"/>
              </w:rPr>
              <w:t>$34,914,503</w:t>
            </w:r>
          </w:p>
        </w:tc>
        <w:tc>
          <w:tcPr>
            <w:tcW w:type="dxa" w:w="1126"/>
          </w:tcPr>
          <w:p>
            <w:pPr>
              <w:spacing w:after="0"/>
              <w:jc w:val="right"/>
            </w:pPr>
            <w:r>
              <w:rPr>
                <w:sz w:val="16"/>
              </w:rPr>
              <w:t>$81,357</w:t>
            </w:r>
          </w:p>
        </w:tc>
        <w:tc>
          <w:tcPr>
            <w:tcW w:type="dxa" w:w="1146"/>
          </w:tcPr>
          <w:p>
            <w:pPr>
              <w:spacing w:after="0"/>
              <w:jc w:val="right"/>
            </w:pPr>
            <w:r>
              <w:rPr>
                <w:sz w:val="16"/>
              </w:rPr>
              <w:t>$41,952</w:t>
            </w:r>
          </w:p>
        </w:tc>
        <w:tc>
          <w:tcPr>
            <w:tcW w:type="dxa" w:w="1305"/>
          </w:tcPr>
          <w:p>
            <w:pPr>
              <w:spacing w:after="0"/>
              <w:jc w:val="right"/>
            </w:pPr>
            <w:r>
              <w:rPr>
                <w:sz w:val="16"/>
              </w:rPr>
              <w:t>n/a (see note)</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$1,194,928,730</w:t>
            </w:r>
          </w:p>
        </w:tc>
        <w:tc>
          <w:tcPr>
            <w:tcW w:type="dxa" w:w="1215"/>
          </w:tcPr>
          <w:p>
            <w:pPr>
              <w:spacing w:after="0"/>
              <w:jc w:val="right"/>
            </w:pPr>
          </w:p>
        </w:tc>
        <w:tc>
          <w:tcPr>
            <w:tcW w:type="dxa" w:w="1040"/>
          </w:tcPr>
          <w:p>
            <w:pPr>
              <w:spacing w:after="0"/>
              <w:jc w:val="right"/>
            </w:pPr>
            <w:r>
              <w:rPr>
                <w:sz w:val="16"/>
              </w:rPr>
              <w:t>4,836</w:t>
            </w:r>
          </w:p>
        </w:tc>
        <w:tc>
          <w:tcPr>
            <w:tcW w:type="dxa" w:w="1126"/>
          </w:tcPr>
          <w:p>
            <w:pPr>
              <w:spacing w:after="0"/>
              <w:jc w:val="right"/>
            </w:pPr>
            <w:r>
              <w:rPr>
                <w:sz w:val="16"/>
              </w:rPr>
              <w:t>$3,726</w:t>
            </w:r>
          </w:p>
        </w:tc>
        <w:tc>
          <w:tcPr>
            <w:tcW w:type="dxa" w:w="1126"/>
          </w:tcPr>
          <w:p>
            <w:pPr>
              <w:spacing w:after="0"/>
              <w:jc w:val="right"/>
            </w:pPr>
          </w:p>
        </w:tc>
        <w:tc>
          <w:tcPr>
            <w:tcW w:type="dxa" w:w="1146"/>
          </w:tcPr>
          <w:p>
            <w:pPr>
              <w:spacing w:after="0"/>
              <w:jc w:val="right"/>
            </w:pPr>
            <w:r>
              <w:rPr>
                <w:sz w:val="16"/>
              </w:rPr>
              <w:t>$312</w:t>
            </w:r>
          </w:p>
        </w:tc>
        <w:tc>
          <w:tcPr>
            <w:tcW w:type="dxa" w:w="1305"/>
          </w:tcPr>
          <w:p>
            <w:pPr>
              <w:spacing w:after="0"/>
              <w:jc w:val="right"/>
            </w:pPr>
            <w:r>
              <w:rPr>
                <w:sz w:val="16"/>
              </w:rPr>
              <w:t>0.000312%</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$44,965,858,772</w:t>
            </w:r>
          </w:p>
        </w:tc>
        <w:tc>
          <w:tcPr>
            <w:tcW w:type="dxa" w:w="1215"/>
          </w:tcPr>
          <w:p>
            <w:pPr>
              <w:spacing w:after="0"/>
              <w:jc w:val="right"/>
            </w:pPr>
          </w:p>
        </w:tc>
        <w:tc>
          <w:tcPr>
            <w:tcW w:type="dxa" w:w="1040"/>
          </w:tcPr>
          <w:p>
            <w:pPr>
              <w:spacing w:after="0"/>
              <w:jc w:val="right"/>
            </w:pPr>
            <w:r>
              <w:rPr>
                <w:sz w:val="16"/>
              </w:rPr>
              <w:t>186,589</w:t>
            </w:r>
          </w:p>
        </w:tc>
        <w:tc>
          <w:tcPr>
            <w:tcW w:type="dxa" w:w="1126"/>
          </w:tcPr>
          <w:p>
            <w:pPr>
              <w:spacing w:after="0"/>
              <w:jc w:val="right"/>
            </w:pPr>
            <w:r>
              <w:rPr>
                <w:sz w:val="16"/>
              </w:rPr>
              <w:t>$85,188</w:t>
            </w:r>
          </w:p>
        </w:tc>
        <w:tc>
          <w:tcPr>
            <w:tcW w:type="dxa" w:w="1126"/>
          </w:tcPr>
          <w:p>
            <w:pPr>
              <w:spacing w:after="0"/>
              <w:jc w:val="right"/>
            </w:pPr>
          </w:p>
        </w:tc>
        <w:tc>
          <w:tcPr>
            <w:tcW w:type="dxa" w:w="1146"/>
          </w:tcPr>
          <w:p>
            <w:pPr>
              <w:spacing w:after="0"/>
              <w:jc w:val="right"/>
            </w:pPr>
            <w:r>
              <w:rPr>
                <w:sz w:val="16"/>
              </w:rPr>
              <w:t>$683,580</w:t>
            </w:r>
          </w:p>
        </w:tc>
        <w:tc>
          <w:tcPr>
            <w:tcW w:type="dxa" w:w="1305"/>
          </w:tcPr>
          <w:p>
            <w:pPr>
              <w:spacing w:after="0"/>
              <w:jc w:val="right"/>
            </w:pPr>
            <w:r>
              <w:rPr>
                <w:sz w:val="16"/>
              </w:rPr>
              <w:t>0.000189%</w:t>
            </w:r>
          </w:p>
        </w:tc>
        <w:tc>
          <w:tcPr>
            <w:tcW w:type="dxa" w:w="1155"/>
          </w:tcPr>
          <w:p>
            <w:pPr>
              <w:spacing w:after="0"/>
              <w:jc w:val="right"/>
            </w:pPr>
            <w:r>
              <w:rPr>
                <w:sz w:val="16"/>
              </w:rPr>
              <w:t>$0</w:t>
            </w: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$44,965,858,772</w:t>
            </w:r>
          </w:p>
        </w:tc>
        <w:tc>
          <w:tcPr>
            <w:tcW w:type="dxa" w:w="1215"/>
          </w:tcPr>
          <w:p>
            <w:pPr>
              <w:spacing w:after="0"/>
              <w:jc w:val="right"/>
            </w:pPr>
            <w:r>
              <w:rPr>
                <w:sz w:val="16"/>
              </w:rPr>
              <w:t>$145,327,719</w:t>
            </w:r>
          </w:p>
        </w:tc>
        <w:tc>
          <w:tcPr>
            <w:tcW w:type="dxa" w:w="1040"/>
          </w:tcPr>
          <w:p>
            <w:pPr>
              <w:spacing w:after="0"/>
              <w:jc w:val="right"/>
            </w:pPr>
            <w:r>
              <w:rPr>
                <w:sz w:val="16"/>
              </w:rPr>
              <w:t>186,589</w:t>
            </w:r>
          </w:p>
        </w:tc>
        <w:tc>
          <w:tcPr>
            <w:tcW w:type="dxa" w:w="1126"/>
          </w:tcPr>
          <w:p>
            <w:pPr>
              <w:spacing w:after="0"/>
              <w:jc w:val="right"/>
            </w:pPr>
            <w:r>
              <w:rPr>
                <w:sz w:val="16"/>
              </w:rPr>
              <w:t>$159,208</w:t>
            </w:r>
          </w:p>
        </w:tc>
        <w:tc>
          <w:tcPr>
            <w:tcW w:type="dxa" w:w="1126"/>
          </w:tcPr>
          <w:p>
            <w:pPr>
              <w:spacing w:after="0"/>
              <w:jc w:val="right"/>
            </w:pPr>
            <w:r>
              <w:rPr>
                <w:sz w:val="16"/>
              </w:rPr>
              <w:t>$11,283</w:t>
            </w:r>
          </w:p>
        </w:tc>
        <w:tc>
          <w:tcPr>
            <w:tcW w:type="dxa" w:w="1146"/>
          </w:tcPr>
          <w:p>
            <w:pPr>
              <w:spacing w:after="0"/>
              <w:jc w:val="right"/>
            </w:pPr>
            <w:r>
              <w:rPr>
                <w:sz w:val="16"/>
              </w:rPr>
              <w:t>$1,694,061</w:t>
            </w:r>
          </w:p>
        </w:tc>
        <w:tc>
          <w:tcPr>
            <w:tcW w:type="dxa" w:w="1305"/>
          </w:tcPr>
          <w:p>
            <w:pPr>
              <w:spacing w:after="0"/>
              <w:jc w:val="right"/>
            </w:pPr>
            <w:r>
              <w:rPr>
                <w:sz w:val="16"/>
              </w:rPr>
              <w:t>0.000354%</w:t>
            </w:r>
          </w:p>
        </w:tc>
        <w:tc>
          <w:tcPr>
            <w:tcW w:type="dxa" w:w="1155"/>
          </w:tcPr>
          <w:p>
            <w:pPr>
              <w:spacing w:after="0"/>
              <w:jc w:val="right"/>
            </w:pPr>
            <w:r>
              <w:rPr>
                <w:sz w:val="16"/>
              </w:rPr>
              <w:t>$5,000</w:t>
            </w: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$44,965,858,772</w:t>
            </w:r>
          </w:p>
        </w:tc>
        <w:tc>
          <w:tcPr>
            <w:tcW w:type="dxa" w:w="1215"/>
          </w:tcPr>
          <w:p>
            <w:pPr>
              <w:spacing w:after="0"/>
              <w:jc w:val="right"/>
            </w:pPr>
            <w:r>
              <w:rPr>
                <w:sz w:val="16"/>
              </w:rPr>
              <w:t>$145,327,719</w:t>
            </w:r>
          </w:p>
        </w:tc>
        <w:tc>
          <w:tcPr>
            <w:tcW w:type="dxa" w:w="1040"/>
          </w:tcPr>
          <w:p>
            <w:pPr>
              <w:spacing w:after="0"/>
              <w:jc w:val="right"/>
            </w:pPr>
            <w:r>
              <w:rPr>
                <w:sz w:val="16"/>
              </w:rPr>
              <w:t>186,589</w:t>
            </w:r>
          </w:p>
        </w:tc>
        <w:tc>
          <w:tcPr>
            <w:tcW w:type="dxa" w:w="1126"/>
          </w:tcPr>
          <w:p>
            <w:pPr>
              <w:spacing w:after="0"/>
              <w:jc w:val="right"/>
            </w:pPr>
            <w:r>
              <w:rPr>
                <w:sz w:val="16"/>
              </w:rPr>
              <w:t>$4,174,215</w:t>
            </w:r>
          </w:p>
        </w:tc>
        <w:tc>
          <w:tcPr>
            <w:tcW w:type="dxa" w:w="1126"/>
          </w:tcPr>
          <w:p>
            <w:pPr>
              <w:spacing w:after="0"/>
              <w:jc w:val="right"/>
            </w:pPr>
            <w:r>
              <w:rPr>
                <w:sz w:val="16"/>
              </w:rPr>
              <w:t>$3,461</w:t>
            </w:r>
          </w:p>
        </w:tc>
        <w:tc>
          <w:tcPr>
            <w:tcW w:type="dxa" w:w="1146"/>
          </w:tcPr>
          <w:p>
            <w:pPr>
              <w:spacing w:after="0"/>
              <w:jc w:val="right"/>
            </w:pPr>
            <w:r>
              <w:rPr>
                <w:sz w:val="16"/>
              </w:rPr>
              <w:t>$2,537,111</w:t>
            </w:r>
          </w:p>
        </w:tc>
        <w:tc>
          <w:tcPr>
            <w:tcW w:type="dxa" w:w="1305"/>
          </w:tcPr>
          <w:p>
            <w:pPr>
              <w:spacing w:after="0"/>
              <w:jc w:val="right"/>
            </w:pPr>
            <w:r>
              <w:rPr>
                <w:sz w:val="16"/>
              </w:rPr>
              <w:t>0.00928%</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$13,121,405,884</w:t>
            </w:r>
          </w:p>
        </w:tc>
        <w:tc>
          <w:tcPr>
            <w:tcW w:type="dxa" w:w="1215"/>
          </w:tcPr>
          <w:p>
            <w:pPr>
              <w:spacing w:after="0"/>
              <w:jc w:val="right"/>
            </w:pPr>
            <w:r>
              <w:rPr>
                <w:sz w:val="16"/>
              </w:rPr>
              <w:t>$33,599,303</w:t>
            </w:r>
          </w:p>
        </w:tc>
        <w:tc>
          <w:tcPr>
            <w:tcW w:type="dxa" w:w="1040"/>
          </w:tcPr>
          <w:p>
            <w:pPr>
              <w:spacing w:after="0"/>
              <w:jc w:val="right"/>
            </w:pPr>
            <w:r>
              <w:rPr>
                <w:sz w:val="16"/>
              </w:rPr>
              <w:t>62,244</w:t>
            </w:r>
          </w:p>
        </w:tc>
        <w:tc>
          <w:tcPr>
            <w:tcW w:type="dxa" w:w="1126"/>
          </w:tcPr>
          <w:p>
            <w:pPr>
              <w:spacing w:after="0"/>
              <w:jc w:val="right"/>
            </w:pPr>
            <w:r>
              <w:rPr>
                <w:sz w:val="16"/>
              </w:rPr>
              <w:t>$34,280</w:t>
            </w:r>
          </w:p>
        </w:tc>
        <w:tc>
          <w:tcPr>
            <w:tcW w:type="dxa" w:w="1126"/>
          </w:tcPr>
          <w:p>
            <w:pPr>
              <w:spacing w:after="0"/>
              <w:jc w:val="right"/>
            </w:pPr>
            <w:r>
              <w:rPr>
                <w:sz w:val="16"/>
              </w:rPr>
              <w:t>$25</w:t>
            </w:r>
          </w:p>
        </w:tc>
        <w:tc>
          <w:tcPr>
            <w:tcW w:type="dxa" w:w="1146"/>
          </w:tcPr>
          <w:p>
            <w:pPr>
              <w:spacing w:after="0"/>
              <w:jc w:val="right"/>
            </w:pPr>
            <w:r>
              <w:rPr>
                <w:sz w:val="16"/>
              </w:rPr>
              <w:t>$4,610</w:t>
            </w:r>
          </w:p>
        </w:tc>
        <w:tc>
          <w:tcPr>
            <w:tcW w:type="dxa" w:w="1305"/>
          </w:tcPr>
          <w:p>
            <w:pPr>
              <w:spacing w:after="0"/>
              <w:jc w:val="right"/>
            </w:pPr>
            <w:r>
              <w:rPr>
                <w:sz w:val="16"/>
              </w:rPr>
              <w:t>0.000261%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$44,965,858,772</w:t>
            </w:r>
          </w:p>
        </w:tc>
        <w:tc>
          <w:tcPr>
            <w:tcW w:type="dxa" w:w="1215"/>
          </w:tcPr>
          <w:p>
            <w:pPr>
              <w:spacing w:after="0"/>
              <w:jc w:val="right"/>
            </w:pPr>
            <w:r>
              <w:rPr>
                <w:sz w:val="16"/>
              </w:rPr>
              <w:t>$145,327,719</w:t>
            </w:r>
          </w:p>
        </w:tc>
        <w:tc>
          <w:tcPr>
            <w:tcW w:type="dxa" w:w="1040"/>
          </w:tcPr>
          <w:p>
            <w:pPr>
              <w:spacing w:after="0"/>
              <w:jc w:val="right"/>
            </w:pPr>
            <w:r>
              <w:rPr>
                <w:sz w:val="16"/>
              </w:rPr>
              <w:t>186,589</w:t>
            </w:r>
          </w:p>
        </w:tc>
        <w:tc>
          <w:tcPr>
            <w:tcW w:type="dxa" w:w="1126"/>
          </w:tcPr>
          <w:p>
            <w:pPr>
              <w:spacing w:after="0"/>
              <w:jc w:val="right"/>
            </w:pPr>
            <w:r>
              <w:rPr>
                <w:sz w:val="16"/>
              </w:rPr>
              <w:t>$7,470</w:t>
            </w:r>
          </w:p>
        </w:tc>
        <w:tc>
          <w:tcPr>
            <w:tcW w:type="dxa" w:w="1126"/>
          </w:tcPr>
          <w:p>
            <w:pPr>
              <w:spacing w:after="0"/>
              <w:jc w:val="right"/>
            </w:pPr>
            <w:r>
              <w:rPr>
                <w:sz w:val="16"/>
              </w:rPr>
              <w:t>$605</w:t>
            </w:r>
          </w:p>
        </w:tc>
        <w:tc>
          <w:tcPr>
            <w:tcW w:type="dxa" w:w="1146"/>
          </w:tcPr>
          <w:p>
            <w:pPr>
              <w:spacing w:after="0"/>
              <w:jc w:val="right"/>
            </w:pPr>
            <w:r>
              <w:rPr>
                <w:sz w:val="16"/>
              </w:rPr>
              <w:t>$101,722</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r>
              <w:rPr>
                <w:sz w:val="16"/>
              </w:rPr>
              <w:t>none found (1 declaration)</w:t>
            </w:r>
          </w:p>
        </w:tc>
        <w:tc>
          <w:tcPr>
            <w:tcW w:type="dxa" w:w="1177"/>
          </w:tcPr>
          <w:p>
            <w:pPr>
              <w:spacing w:after="0"/>
              <w:jc w:val="left"/>
            </w:pPr>
          </w:p>
        </w:tc>
      </w:tr>
    </w:tbl>
    <w:p>
      <w:pPr>
        <w:spacing w:after="40" w:before="60"/>
      </w:pPr>
      <w:r>
        <w:rPr>
          <w:sz w:val="15"/>
        </w:rPr>
        <w:t>Totals since 2025-06-06 (Storm Events through 2026-06-30): 16 county-coded records, 15 with a damage value recorded (including $0), $5,000; 5 zone-level records, 5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186,589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$44,965,858,772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$145,327,719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$43,914,147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$9,392,715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6</w:t>
            </w:r>
          </w:p>
        </w:tc>
        <w:tc>
          <w:tcPr>
            <w:tcW w:type="dxa" w:w="1542"/>
          </w:tcPr>
          <w:p>
            <w:pPr>
              <w:spacing w:after="0"/>
              <w:jc w:val="right"/>
            </w:pPr>
            <w:r>
              <w:rPr>
                <w:sz w:val="16"/>
              </w:rPr>
              <w:t>0</w:t>
            </w:r>
          </w:p>
        </w:tc>
        <w:tc>
          <w:tcPr>
            <w:tcW w:type="dxa" w:w="1542"/>
          </w:tcPr>
          <w:p>
            <w:pPr>
              <w:spacing w:after="0"/>
              <w:jc w:val="right"/>
            </w:pPr>
            <w:r>
              <w:rPr>
                <w:sz w:val="16"/>
              </w:rPr>
              <w:t>6</w:t>
            </w:r>
          </w:p>
        </w:tc>
        <w:tc>
          <w:tcPr>
            <w:tcW w:type="dxa" w:w="1542"/>
          </w:tcPr>
          <w:p>
            <w:pPr>
              <w:spacing w:after="0"/>
              <w:jc w:val="right"/>
            </w:pPr>
            <w:r>
              <w:rPr>
                <w:sz w:val="16"/>
              </w:rPr>
              <w:t>0</w:t>
            </w:r>
          </w:p>
        </w:tc>
        <w:tc>
          <w:tcPr>
            <w:tcW w:type="dxa" w:w="1717"/>
          </w:tcPr>
          <w:p>
            <w:pPr>
              <w:spacing w:after="0"/>
              <w:jc w:val="right"/>
            </w:pPr>
            <w:r>
              <w:rPr>
                <w:sz w:val="16"/>
              </w:rPr>
              <w:t>4</w:t>
            </w:r>
          </w:p>
        </w:tc>
      </w:tr>
      <w:tr>
        <w:trPr>
          <w:cantSplit/>
        </w:trPr>
        <w:tc>
          <w:tcPr>
            <w:tcW w:type="dxa" w:w="3141"/>
          </w:tcPr>
          <w:p>
            <w:pPr>
              <w:spacing w:after="0"/>
              <w:jc w:val="left"/>
            </w:pPr>
            <w:r>
              <w:rPr>
                <w:sz w:val="16"/>
              </w:rPr>
              <w:t>STATESVILLE, CITY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717"/>
          </w:tcPr>
          <w:p>
            <w:pPr>
              <w:spacing w:after="0"/>
              <w:jc w:val="right"/>
            </w:pPr>
            <w:r>
              <w:rPr>
                <w:sz w:val="16"/>
              </w:rPr>
              <w:t>3</w:t>
            </w:r>
          </w:p>
        </w:tc>
      </w:tr>
      <w:tr>
        <w:trPr>
          <w:cantSplit/>
        </w:trPr>
        <w:tc>
          <w:tcPr>
            <w:tcW w:type="dxa" w:w="3141"/>
          </w:tcPr>
          <w:p>
            <w:pPr>
              <w:spacing w:after="0"/>
              <w:jc w:val="left"/>
            </w:pPr>
            <w:r>
              <w:rPr>
                <w:sz w:val="16"/>
              </w:rPr>
              <w:t>IREDELL COUNTY *</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Iredell County (unincorporated area)</w:t>
            </w:r>
          </w:p>
        </w:tc>
        <w:tc>
          <w:tcPr>
            <w:tcW w:type="dxa" w:w="1486"/>
          </w:tcPr>
          <w:p>
            <w:pPr>
              <w:spacing w:after="0"/>
              <w:jc w:val="left"/>
            </w:pPr>
            <w:r>
              <w:rPr>
                <w:sz w:val="16"/>
              </w:rPr>
              <w:t>370313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Davidson town</w:t>
            </w:r>
          </w:p>
        </w:tc>
        <w:tc>
          <w:tcPr>
            <w:tcW w:type="dxa" w:w="1486"/>
          </w:tcPr>
          <w:p>
            <w:pPr>
              <w:spacing w:after="0"/>
              <w:jc w:val="left"/>
            </w:pPr>
            <w:r>
              <w:rPr>
                <w:sz w:val="16"/>
              </w:rPr>
              <w:t>370503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Harmony town</w:t>
            </w:r>
          </w:p>
        </w:tc>
        <w:tc>
          <w:tcPr>
            <w:tcW w:type="dxa" w:w="1486"/>
          </w:tcPr>
          <w:p>
            <w:pPr>
              <w:spacing w:after="0"/>
              <w:jc w:val="left"/>
            </w:pPr>
            <w:r>
              <w:rPr>
                <w:sz w:val="16"/>
              </w:rPr>
              <w:t>370681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Love Valley town</w:t>
            </w:r>
          </w:p>
        </w:tc>
        <w:tc>
          <w:tcPr>
            <w:tcW w:type="dxa" w:w="1486"/>
          </w:tcPr>
          <w:p>
            <w:pPr>
              <w:spacing w:after="0"/>
              <w:jc w:val="left"/>
            </w:pPr>
            <w:r>
              <w:rPr>
                <w:sz w:val="16"/>
              </w:rPr>
              <w:t>370654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Mooresville town</w:t>
            </w:r>
          </w:p>
        </w:tc>
        <w:tc>
          <w:tcPr>
            <w:tcW w:type="dxa" w:w="1486"/>
          </w:tcPr>
          <w:p>
            <w:pPr>
              <w:spacing w:after="0"/>
              <w:jc w:val="left"/>
            </w:pPr>
            <w:r>
              <w:rPr>
                <w:sz w:val="16"/>
              </w:rPr>
              <w:t>370314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Statesville city</w:t>
            </w:r>
          </w:p>
        </w:tc>
        <w:tc>
          <w:tcPr>
            <w:tcW w:type="dxa" w:w="1486"/>
          </w:tcPr>
          <w:p>
            <w:pPr>
              <w:spacing w:after="0"/>
              <w:jc w:val="left"/>
            </w:pPr>
            <w:r>
              <w:rPr>
                <w:sz w:val="16"/>
              </w:rPr>
              <w:t>370135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4</w:t>
            </w:r>
          </w:p>
        </w:tc>
        <w:tc>
          <w:tcPr>
            <w:tcW w:type="dxa" w:w="1335"/>
          </w:tcPr>
          <w:p>
            <w:pPr>
              <w:spacing w:after="0"/>
              <w:jc w:val="right"/>
            </w:pPr>
            <w:r>
              <w:rPr>
                <w:sz w:val="16"/>
              </w:rPr>
              <w:t>0</w:t>
            </w:r>
          </w:p>
        </w:tc>
        <w:tc>
          <w:tcPr>
            <w:tcW w:type="dxa" w:w="1335"/>
          </w:tcPr>
          <w:p>
            <w:pPr>
              <w:spacing w:after="0"/>
              <w:jc w:val="right"/>
            </w:pPr>
            <w:r>
              <w:rPr>
                <w:sz w:val="16"/>
              </w:rPr>
              <w:t>4</w:t>
            </w:r>
          </w:p>
        </w:tc>
        <w:tc>
          <w:tcPr>
            <w:tcW w:type="dxa" w:w="1335"/>
          </w:tcPr>
          <w:p>
            <w:pPr>
              <w:spacing w:after="0"/>
              <w:jc w:val="right"/>
            </w:pPr>
            <w:r>
              <w:rPr>
                <w:sz w:val="16"/>
              </w:rPr>
              <w:t>0</w:t>
            </w:r>
          </w:p>
        </w:tc>
        <w:tc>
          <w:tcPr>
            <w:tcW w:type="dxa" w:w="1486"/>
          </w:tcPr>
          <w:p>
            <w:pPr>
              <w:spacing w:after="0"/>
              <w:jc w:val="right"/>
            </w:pPr>
            <w:r>
              <w:rPr>
                <w:sz w:val="16"/>
              </w:rPr>
              <w:t>3</w:t>
            </w:r>
          </w:p>
        </w:tc>
        <w:tc>
          <w:tcPr>
            <w:tcW w:type="dxa" w:w="913"/>
          </w:tcPr>
          <w:p>
            <w:pPr>
              <w:spacing w:after="0"/>
              <w:jc w:val="left"/>
            </w:pPr>
          </w:p>
        </w:tc>
      </w:tr>
      <w:tr>
        <w:trPr>
          <w:cantSplit/>
        </w:trPr>
        <w:tc>
          <w:tcPr>
            <w:tcW w:type="dxa" w:w="2216"/>
          </w:tcPr>
          <w:p>
            <w:pPr>
              <w:spacing w:after="0"/>
              <w:jc w:val="left"/>
            </w:pPr>
            <w:r>
              <w:rPr>
                <w:sz w:val="16"/>
              </w:rPr>
              <w:t>Troutman town</w:t>
            </w:r>
          </w:p>
        </w:tc>
        <w:tc>
          <w:tcPr>
            <w:tcW w:type="dxa" w:w="1486"/>
          </w:tcPr>
          <w:p>
            <w:pPr>
              <w:spacing w:after="0"/>
              <w:jc w:val="left"/>
            </w:pPr>
            <w:r>
              <w:rPr>
                <w:sz w:val="16"/>
              </w:rPr>
              <w:t>370626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Iredell County, NC: risk-assessment baseline packet, release 2026-10 (data as of 2026-09-28; County area 37097).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hazard-plain_2026-10_NC_37097.docx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Iredell County, NC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Iredell County, NC: Risk-assessment baseline packet</dc:title>
  <dc:subject>Hazard Plain release 2026-10, as of 2026-09-28. Preview: automated baseline</dc:subject>
  <dc:creator>Hazard Plain</dc:creator>
  <cp:keywords>Hazard Plain; hazard mitigation; risk assessment; 37097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