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Washington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28151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111817 approved 2026-09-17, pending adoption here; not yet eligible</w:t>
      </w:r>
    </w:p>
    <w:p>
      <w:pPr>
        <w:keepNext/>
        <w:spacing w:after="40" w:before="0"/>
      </w:pPr>
      <w:r>
        <w:rPr>
          <w:b/>
        </w:rPr>
        <w:t xml:space="preserve">Plan: </w:t>
      </w:r>
      <w:r>
        <w:rPr/>
        <w:t>MEMA District 3 Regional (FEMA plan 111817), pending adoption here</w:t>
      </w:r>
    </w:p>
    <w:p>
      <w:pPr>
        <w:keepNext/>
        <w:spacing w:after="40" w:before="0"/>
      </w:pPr>
      <w:r>
        <w:rPr>
          <w:b/>
        </w:rPr>
        <w:t xml:space="preserve">Approved: </w:t>
      </w:r>
      <w:r>
        <w:rPr/>
        <w:t>2026-09-17 by FEMA; not yet adopted here</w:t>
      </w:r>
    </w:p>
    <w:p>
      <w:pPr>
        <w:keepNext/>
        <w:spacing w:after="40" w:before="0"/>
      </w:pPr>
      <w:r>
        <w:rPr>
          <w:b/>
        </w:rPr>
        <w:t xml:space="preserve">Expires: </w:t>
      </w:r>
      <w:r>
        <w:rPr/>
        <w:t>2031-09-16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111817 was approved by FEMA on 2026-09-17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23"/>
        <w:gridCol w:w="680"/>
        <w:gridCol w:w="1592"/>
        <w:gridCol w:w="1360"/>
        <w:gridCol w:w="2113"/>
        <w:gridCol w:w="1503"/>
        <w:gridCol w:w="830"/>
        <w:gridCol w:w="2579"/>
        <w:gridCol w:w="2131"/>
      </w:tblGrid>
      <w:tr>
        <w:trPr>
          <w:cantSplit/>
          <w:tblHeader/>
        </w:trPr>
        <w:tc>
          <w:tcPr>
            <w:tcW w:type="dxa" w:w="132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92"/>
            <w:shd w:val="clear" w:color="auto" w:fill="E8E8E8"/>
          </w:tcPr>
          <w:p>
            <w:pPr>
              <w:spacing w:after="0"/>
              <w:jc w:val="left"/>
            </w:pPr>
            <w:r>
              <w:rPr>
                <w:b/>
                <w:sz w:val="16"/>
              </w:rPr>
              <w:t>Status</w:t>
            </w:r>
          </w:p>
        </w:tc>
        <w:tc>
          <w:tcPr>
            <w:tcW w:type="dxa" w:w="1360"/>
            <w:shd w:val="clear" w:color="auto" w:fill="E8E8E8"/>
          </w:tcPr>
          <w:p>
            <w:pPr>
              <w:spacing w:after="0"/>
              <w:jc w:val="left"/>
            </w:pPr>
            <w:r>
              <w:rPr>
                <w:b/>
                <w:sz w:val="16"/>
              </w:rPr>
              <w:t>Plan</w:t>
            </w:r>
          </w:p>
        </w:tc>
        <w:tc>
          <w:tcPr>
            <w:tcW w:type="dxa" w:w="2113"/>
            <w:shd w:val="clear" w:color="auto" w:fill="E8E8E8"/>
          </w:tcPr>
          <w:p>
            <w:pPr>
              <w:spacing w:after="0"/>
              <w:jc w:val="left"/>
            </w:pPr>
            <w:r>
              <w:rPr>
                <w:b/>
                <w:sz w:val="16"/>
              </w:rPr>
              <w:t>Approved</w:t>
            </w:r>
          </w:p>
        </w:tc>
        <w:tc>
          <w:tcPr>
            <w:tcW w:type="dxa" w:w="1503"/>
            <w:shd w:val="clear" w:color="auto" w:fill="E8E8E8"/>
          </w:tcPr>
          <w:p>
            <w:pPr>
              <w:spacing w:after="0"/>
              <w:jc w:val="left"/>
            </w:pPr>
            <w:r>
              <w:rPr>
                <w:b/>
                <w:sz w:val="16"/>
              </w:rPr>
              <w:t>Expires</w:t>
            </w:r>
          </w:p>
        </w:tc>
        <w:tc>
          <w:tcPr>
            <w:tcW w:type="dxa" w:w="8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79"/>
            <w:shd w:val="clear" w:color="auto" w:fill="E8E8E8"/>
          </w:tcPr>
          <w:p>
            <w:pPr>
              <w:spacing w:after="0"/>
              <w:jc w:val="left"/>
            </w:pPr>
            <w:r>
              <w:rPr>
                <w:b/>
                <w:sz w:val="16"/>
              </w:rPr>
              <w:t>Update underway</w:t>
            </w:r>
          </w:p>
        </w:tc>
        <w:tc>
          <w:tcPr>
            <w:tcW w:type="dxa" w:w="2131"/>
            <w:shd w:val="clear" w:color="auto" w:fill="E8E8E8"/>
          </w:tcPr>
          <w:p>
            <w:pPr>
              <w:spacing w:after="0"/>
              <w:jc w:val="left"/>
            </w:pPr>
            <w:r>
              <w:rPr>
                <w:b/>
                <w:sz w:val="16"/>
              </w:rPr>
              <w:t>Notes</w:t>
            </w:r>
          </w:p>
        </w:tc>
      </w:tr>
      <w:tr>
        <w:trPr>
          <w:cantSplit/>
        </w:trPr>
        <w:tc>
          <w:tcPr>
            <w:tcW w:type="dxa" w:w="1323"/>
          </w:tcPr>
          <w:p>
            <w:pPr>
              <w:spacing w:after="0"/>
              <w:jc w:val="left"/>
            </w:pPr>
            <w:r>
              <w:rPr>
                <w:sz w:val="16"/>
              </w:rPr>
              <w:t>Washington County</w:t>
            </w:r>
          </w:p>
        </w:tc>
        <w:tc>
          <w:tcPr>
            <w:tcW w:type="dxa" w:w="680"/>
          </w:tcPr>
          <w:p>
            <w:pPr>
              <w:spacing w:after="0"/>
              <w:jc w:val="left"/>
            </w:pPr>
            <w:r>
              <w:rPr>
                <w:sz w:val="16"/>
              </w:rPr>
              <w:t>County</w:t>
            </w:r>
          </w:p>
        </w:tc>
        <w:tc>
          <w:tcPr>
            <w:tcW w:type="dxa" w:w="1592"/>
          </w:tcPr>
          <w:p>
            <w:pPr>
              <w:spacing w:after="0"/>
              <w:jc w:val="left"/>
            </w:pPr>
            <w:r>
              <w:rPr>
                <w:sz w:val="16"/>
              </w:rPr>
              <w:t>Plan 111817 approved 2026-09-17, pending adoption here; not yet eligible</w:t>
            </w:r>
          </w:p>
        </w:tc>
        <w:tc>
          <w:tcPr>
            <w:tcW w:type="dxa" w:w="1360"/>
          </w:tcPr>
          <w:p>
            <w:pPr>
              <w:spacing w:after="0"/>
              <w:jc w:val="left"/>
            </w:pPr>
            <w:r>
              <w:rPr>
                <w:sz w:val="16"/>
              </w:rPr>
              <w:t>MEMA District 3 Regional (FEMA plan 111817), pending adoption here</w:t>
            </w:r>
          </w:p>
        </w:tc>
        <w:tc>
          <w:tcPr>
            <w:tcW w:type="dxa" w:w="2113"/>
          </w:tcPr>
          <w:p>
            <w:pPr>
              <w:spacing w:after="0"/>
              <w:jc w:val="left"/>
            </w:pPr>
            <w:r>
              <w:rPr>
                <w:sz w:val="16"/>
              </w:rPr>
              <w:t>2026-09-17 by FEMA; not yet adopted here</w:t>
            </w:r>
          </w:p>
        </w:tc>
        <w:tc>
          <w:tcPr>
            <w:tcW w:type="dxa" w:w="1503"/>
          </w:tcPr>
          <w:p>
            <w:pPr>
              <w:spacing w:after="0"/>
              <w:jc w:val="left"/>
            </w:pPr>
            <w:r>
              <w:rPr>
                <w:sz w:val="16"/>
              </w:rPr>
              <w:t>2031-09-16 once adopted</w:t>
            </w:r>
          </w:p>
        </w:tc>
        <w:tc>
          <w:tcPr>
            <w:tcW w:type="dxa" w:w="830"/>
          </w:tcPr>
          <w:p>
            <w:pPr>
              <w:spacing w:after="0"/>
              <w:jc w:val="right"/>
            </w:pPr>
          </w:p>
        </w:tc>
        <w:tc>
          <w:tcPr>
            <w:tcW w:type="dxa" w:w="2579"/>
          </w:tcPr>
          <w:p>
            <w:pPr>
              <w:spacing w:after="0"/>
              <w:jc w:val="left"/>
            </w:pPr>
            <w:r>
              <w:rPr>
                <w:sz w:val="16"/>
              </w:rPr>
              <w:t>FEMA tracker shows a plan approvable pending adoption</w:t>
            </w:r>
          </w:p>
        </w:tc>
        <w:tc>
          <w:tcPr>
            <w:tcW w:type="dxa" w:w="2131"/>
          </w:tcPr>
          <w:p>
            <w:pPr>
              <w:spacing w:after="0"/>
              <w:jc w:val="left"/>
            </w:pPr>
            <w:r>
              <w:rPr>
                <w:sz w:val="16"/>
              </w:rPr>
              <w:t>Not yet eligible: adopt the approved plan.</w:t>
            </w:r>
          </w:p>
        </w:tc>
      </w:tr>
      <w:tr>
        <w:trPr>
          <w:cantSplit/>
        </w:trPr>
        <w:tc>
          <w:tcPr>
            <w:tcW w:type="dxa" w:w="1323"/>
          </w:tcPr>
          <w:p>
            <w:pPr>
              <w:spacing w:after="0"/>
              <w:jc w:val="left"/>
            </w:pPr>
            <w:r>
              <w:rPr>
                <w:sz w:val="16"/>
              </w:rPr>
              <w:t>Arcola town</w:t>
            </w:r>
          </w:p>
        </w:tc>
        <w:tc>
          <w:tcPr>
            <w:tcW w:type="dxa" w:w="680"/>
          </w:tcPr>
          <w:p>
            <w:pPr>
              <w:spacing w:after="0"/>
              <w:jc w:val="left"/>
            </w:pPr>
            <w:r>
              <w:rPr>
                <w:sz w:val="16"/>
              </w:rPr>
              <w:t>Town</w:t>
            </w:r>
          </w:p>
        </w:tc>
        <w:tc>
          <w:tcPr>
            <w:tcW w:type="dxa" w:w="1592"/>
          </w:tcPr>
          <w:p>
            <w:pPr>
              <w:spacing w:after="0"/>
              <w:jc w:val="left"/>
            </w:pPr>
            <w:r>
              <w:rPr>
                <w:sz w:val="16"/>
              </w:rPr>
              <w:t>Plan 111817 approved 2026-09-17, pending adoption here; not yet eligible</w:t>
            </w:r>
          </w:p>
        </w:tc>
        <w:tc>
          <w:tcPr>
            <w:tcW w:type="dxa" w:w="1360"/>
          </w:tcPr>
          <w:p>
            <w:pPr>
              <w:spacing w:after="0"/>
              <w:jc w:val="left"/>
            </w:pPr>
            <w:r>
              <w:rPr>
                <w:sz w:val="16"/>
              </w:rPr>
              <w:t>MEMA District 3 Regional (FEMA plan 111817), pending adoption here</w:t>
            </w:r>
          </w:p>
        </w:tc>
        <w:tc>
          <w:tcPr>
            <w:tcW w:type="dxa" w:w="2113"/>
          </w:tcPr>
          <w:p>
            <w:pPr>
              <w:spacing w:after="0"/>
              <w:jc w:val="left"/>
            </w:pPr>
            <w:r>
              <w:rPr>
                <w:sz w:val="16"/>
              </w:rPr>
              <w:t>2026-09-17 by FEMA; not yet adopted here</w:t>
            </w:r>
          </w:p>
        </w:tc>
        <w:tc>
          <w:tcPr>
            <w:tcW w:type="dxa" w:w="1503"/>
          </w:tcPr>
          <w:p>
            <w:pPr>
              <w:spacing w:after="0"/>
              <w:jc w:val="left"/>
            </w:pPr>
            <w:r>
              <w:rPr>
                <w:sz w:val="16"/>
              </w:rPr>
              <w:t>2031-09-16 once adopted</w:t>
            </w:r>
          </w:p>
        </w:tc>
        <w:tc>
          <w:tcPr>
            <w:tcW w:type="dxa" w:w="830"/>
          </w:tcPr>
          <w:p>
            <w:pPr>
              <w:spacing w:after="0"/>
              <w:jc w:val="right"/>
            </w:pPr>
          </w:p>
        </w:tc>
        <w:tc>
          <w:tcPr>
            <w:tcW w:type="dxa" w:w="2579"/>
          </w:tcPr>
          <w:p>
            <w:pPr>
              <w:spacing w:after="0"/>
              <w:jc w:val="left"/>
            </w:pPr>
            <w:r>
              <w:rPr>
                <w:sz w:val="16"/>
              </w:rPr>
              <w:t>FEMA tracker shows a plan approvable pending adoption</w:t>
            </w:r>
          </w:p>
        </w:tc>
        <w:tc>
          <w:tcPr>
            <w:tcW w:type="dxa" w:w="2131"/>
          </w:tcPr>
          <w:p>
            <w:pPr>
              <w:spacing w:after="0"/>
              <w:jc w:val="left"/>
            </w:pPr>
            <w:r>
              <w:rPr>
                <w:sz w:val="16"/>
              </w:rPr>
              <w:t>Not yet eligible: adopt the approved plan.</w:t>
            </w:r>
          </w:p>
        </w:tc>
      </w:tr>
      <w:tr>
        <w:trPr>
          <w:cantSplit/>
        </w:trPr>
        <w:tc>
          <w:tcPr>
            <w:tcW w:type="dxa" w:w="1323"/>
          </w:tcPr>
          <w:p>
            <w:pPr>
              <w:spacing w:after="0"/>
              <w:jc w:val="left"/>
            </w:pPr>
            <w:r>
              <w:rPr>
                <w:sz w:val="16"/>
              </w:rPr>
              <w:t>Greenville city</w:t>
            </w:r>
          </w:p>
        </w:tc>
        <w:tc>
          <w:tcPr>
            <w:tcW w:type="dxa" w:w="680"/>
          </w:tcPr>
          <w:p>
            <w:pPr>
              <w:spacing w:after="0"/>
              <w:jc w:val="left"/>
            </w:pPr>
            <w:r>
              <w:rPr>
                <w:sz w:val="16"/>
              </w:rPr>
              <w:t>City</w:t>
            </w:r>
          </w:p>
        </w:tc>
        <w:tc>
          <w:tcPr>
            <w:tcW w:type="dxa" w:w="1592"/>
          </w:tcPr>
          <w:p>
            <w:pPr>
              <w:spacing w:after="0"/>
              <w:jc w:val="left"/>
            </w:pPr>
            <w:r>
              <w:rPr>
                <w:sz w:val="16"/>
              </w:rPr>
              <w:t>Plan 111817 approved 2026-09-17, pending adoption here; not yet eligible</w:t>
            </w:r>
          </w:p>
        </w:tc>
        <w:tc>
          <w:tcPr>
            <w:tcW w:type="dxa" w:w="1360"/>
          </w:tcPr>
          <w:p>
            <w:pPr>
              <w:spacing w:after="0"/>
              <w:jc w:val="left"/>
            </w:pPr>
            <w:r>
              <w:rPr>
                <w:sz w:val="16"/>
              </w:rPr>
              <w:t>MEMA District 3 Regional (FEMA plan 111817), pending adoption here</w:t>
            </w:r>
          </w:p>
        </w:tc>
        <w:tc>
          <w:tcPr>
            <w:tcW w:type="dxa" w:w="2113"/>
          </w:tcPr>
          <w:p>
            <w:pPr>
              <w:spacing w:after="0"/>
              <w:jc w:val="left"/>
            </w:pPr>
            <w:r>
              <w:rPr>
                <w:sz w:val="16"/>
              </w:rPr>
              <w:t>2026-09-17 by FEMA; not yet adopted here</w:t>
            </w:r>
          </w:p>
        </w:tc>
        <w:tc>
          <w:tcPr>
            <w:tcW w:type="dxa" w:w="1503"/>
          </w:tcPr>
          <w:p>
            <w:pPr>
              <w:spacing w:after="0"/>
              <w:jc w:val="left"/>
            </w:pPr>
            <w:r>
              <w:rPr>
                <w:sz w:val="16"/>
              </w:rPr>
              <w:t>2031-09-16 once adopted</w:t>
            </w:r>
          </w:p>
        </w:tc>
        <w:tc>
          <w:tcPr>
            <w:tcW w:type="dxa" w:w="830"/>
          </w:tcPr>
          <w:p>
            <w:pPr>
              <w:spacing w:after="0"/>
              <w:jc w:val="right"/>
            </w:pPr>
          </w:p>
        </w:tc>
        <w:tc>
          <w:tcPr>
            <w:tcW w:type="dxa" w:w="2579"/>
          </w:tcPr>
          <w:p>
            <w:pPr>
              <w:spacing w:after="0"/>
              <w:jc w:val="left"/>
            </w:pPr>
            <w:r>
              <w:rPr>
                <w:sz w:val="16"/>
              </w:rPr>
              <w:t>FEMA tracker shows a plan approvable pending adoption</w:t>
            </w:r>
          </w:p>
        </w:tc>
        <w:tc>
          <w:tcPr>
            <w:tcW w:type="dxa" w:w="2131"/>
          </w:tcPr>
          <w:p>
            <w:pPr>
              <w:spacing w:after="0"/>
              <w:jc w:val="left"/>
            </w:pPr>
            <w:r>
              <w:rPr>
                <w:sz w:val="16"/>
              </w:rPr>
              <w:t>Not yet eligible: adopt the approved plan.</w:t>
            </w:r>
          </w:p>
        </w:tc>
      </w:tr>
      <w:tr>
        <w:trPr>
          <w:cantSplit/>
        </w:trPr>
        <w:tc>
          <w:tcPr>
            <w:tcW w:type="dxa" w:w="1323"/>
          </w:tcPr>
          <w:p>
            <w:pPr>
              <w:spacing w:after="0"/>
              <w:jc w:val="left"/>
            </w:pPr>
            <w:r>
              <w:rPr>
                <w:sz w:val="16"/>
              </w:rPr>
              <w:t>Hollandale city</w:t>
            </w:r>
          </w:p>
        </w:tc>
        <w:tc>
          <w:tcPr>
            <w:tcW w:type="dxa" w:w="680"/>
          </w:tcPr>
          <w:p>
            <w:pPr>
              <w:spacing w:after="0"/>
              <w:jc w:val="left"/>
            </w:pPr>
            <w:r>
              <w:rPr>
                <w:sz w:val="16"/>
              </w:rPr>
              <w:t>City</w:t>
            </w:r>
          </w:p>
        </w:tc>
        <w:tc>
          <w:tcPr>
            <w:tcW w:type="dxa" w:w="1592"/>
          </w:tcPr>
          <w:p>
            <w:pPr>
              <w:spacing w:after="0"/>
              <w:jc w:val="left"/>
            </w:pPr>
            <w:r>
              <w:rPr>
                <w:sz w:val="16"/>
              </w:rPr>
              <w:t>Plan 111817 approved 2026-09-17, pending adoption here; not yet eligible</w:t>
            </w:r>
          </w:p>
        </w:tc>
        <w:tc>
          <w:tcPr>
            <w:tcW w:type="dxa" w:w="1360"/>
          </w:tcPr>
          <w:p>
            <w:pPr>
              <w:spacing w:after="0"/>
              <w:jc w:val="left"/>
            </w:pPr>
            <w:r>
              <w:rPr>
                <w:sz w:val="16"/>
              </w:rPr>
              <w:t>MEMA District 3 Regional (FEMA plan 111817), pending adoption here</w:t>
            </w:r>
          </w:p>
        </w:tc>
        <w:tc>
          <w:tcPr>
            <w:tcW w:type="dxa" w:w="2113"/>
          </w:tcPr>
          <w:p>
            <w:pPr>
              <w:spacing w:after="0"/>
              <w:jc w:val="left"/>
            </w:pPr>
            <w:r>
              <w:rPr>
                <w:sz w:val="16"/>
              </w:rPr>
              <w:t>2026-09-17 by FEMA; not yet adopted here</w:t>
            </w:r>
          </w:p>
        </w:tc>
        <w:tc>
          <w:tcPr>
            <w:tcW w:type="dxa" w:w="1503"/>
          </w:tcPr>
          <w:p>
            <w:pPr>
              <w:spacing w:after="0"/>
              <w:jc w:val="left"/>
            </w:pPr>
            <w:r>
              <w:rPr>
                <w:sz w:val="16"/>
              </w:rPr>
              <w:t>2031-09-16 once adopted</w:t>
            </w:r>
          </w:p>
        </w:tc>
        <w:tc>
          <w:tcPr>
            <w:tcW w:type="dxa" w:w="830"/>
          </w:tcPr>
          <w:p>
            <w:pPr>
              <w:spacing w:after="0"/>
              <w:jc w:val="right"/>
            </w:pPr>
          </w:p>
        </w:tc>
        <w:tc>
          <w:tcPr>
            <w:tcW w:type="dxa" w:w="2579"/>
          </w:tcPr>
          <w:p>
            <w:pPr>
              <w:spacing w:after="0"/>
              <w:jc w:val="left"/>
            </w:pPr>
            <w:r>
              <w:rPr>
                <w:sz w:val="16"/>
              </w:rPr>
              <w:t>FEMA tracker shows a plan approvable pending adoption</w:t>
            </w:r>
          </w:p>
        </w:tc>
        <w:tc>
          <w:tcPr>
            <w:tcW w:type="dxa" w:w="2131"/>
          </w:tcPr>
          <w:p>
            <w:pPr>
              <w:spacing w:after="0"/>
              <w:jc w:val="left"/>
            </w:pPr>
            <w:r>
              <w:rPr>
                <w:sz w:val="16"/>
              </w:rPr>
              <w:t>Not yet eligible: adopt the approved plan.</w:t>
            </w:r>
          </w:p>
        </w:tc>
      </w:tr>
      <w:tr>
        <w:trPr>
          <w:cantSplit/>
        </w:trPr>
        <w:tc>
          <w:tcPr>
            <w:tcW w:type="dxa" w:w="1323"/>
          </w:tcPr>
          <w:p>
            <w:pPr>
              <w:spacing w:after="0"/>
              <w:jc w:val="left"/>
            </w:pPr>
            <w:r>
              <w:rPr>
                <w:sz w:val="16"/>
              </w:rPr>
              <w:t>Leland city</w:t>
            </w:r>
          </w:p>
        </w:tc>
        <w:tc>
          <w:tcPr>
            <w:tcW w:type="dxa" w:w="680"/>
          </w:tcPr>
          <w:p>
            <w:pPr>
              <w:spacing w:after="0"/>
              <w:jc w:val="left"/>
            </w:pPr>
            <w:r>
              <w:rPr>
                <w:sz w:val="16"/>
              </w:rPr>
              <w:t>City</w:t>
            </w:r>
          </w:p>
        </w:tc>
        <w:tc>
          <w:tcPr>
            <w:tcW w:type="dxa" w:w="1592"/>
          </w:tcPr>
          <w:p>
            <w:pPr>
              <w:spacing w:after="0"/>
              <w:jc w:val="left"/>
            </w:pPr>
            <w:r>
              <w:rPr>
                <w:sz w:val="16"/>
              </w:rPr>
              <w:t>Plan 111817 approved 2026-09-17, pending adoption here; not yet eligible</w:t>
            </w:r>
          </w:p>
        </w:tc>
        <w:tc>
          <w:tcPr>
            <w:tcW w:type="dxa" w:w="1360"/>
          </w:tcPr>
          <w:p>
            <w:pPr>
              <w:spacing w:after="0"/>
              <w:jc w:val="left"/>
            </w:pPr>
            <w:r>
              <w:rPr>
                <w:sz w:val="16"/>
              </w:rPr>
              <w:t>MEMA District 3 Regional (FEMA plan 111817), pending adoption here</w:t>
            </w:r>
          </w:p>
        </w:tc>
        <w:tc>
          <w:tcPr>
            <w:tcW w:type="dxa" w:w="2113"/>
          </w:tcPr>
          <w:p>
            <w:pPr>
              <w:spacing w:after="0"/>
              <w:jc w:val="left"/>
            </w:pPr>
            <w:r>
              <w:rPr>
                <w:sz w:val="16"/>
              </w:rPr>
              <w:t>2026-09-17 by FEMA; not yet adopted here</w:t>
            </w:r>
          </w:p>
        </w:tc>
        <w:tc>
          <w:tcPr>
            <w:tcW w:type="dxa" w:w="1503"/>
          </w:tcPr>
          <w:p>
            <w:pPr>
              <w:spacing w:after="0"/>
              <w:jc w:val="left"/>
            </w:pPr>
            <w:r>
              <w:rPr>
                <w:sz w:val="16"/>
              </w:rPr>
              <w:t>2031-09-16 once adopted</w:t>
            </w:r>
          </w:p>
        </w:tc>
        <w:tc>
          <w:tcPr>
            <w:tcW w:type="dxa" w:w="830"/>
          </w:tcPr>
          <w:p>
            <w:pPr>
              <w:spacing w:after="0"/>
              <w:jc w:val="right"/>
            </w:pPr>
          </w:p>
        </w:tc>
        <w:tc>
          <w:tcPr>
            <w:tcW w:type="dxa" w:w="2579"/>
          </w:tcPr>
          <w:p>
            <w:pPr>
              <w:spacing w:after="0"/>
              <w:jc w:val="left"/>
            </w:pPr>
            <w:r>
              <w:rPr>
                <w:sz w:val="16"/>
              </w:rPr>
              <w:t>FEMA tracker shows a plan approvable pending adoption</w:t>
            </w:r>
          </w:p>
        </w:tc>
        <w:tc>
          <w:tcPr>
            <w:tcW w:type="dxa" w:w="2131"/>
          </w:tcPr>
          <w:p>
            <w:pPr>
              <w:spacing w:after="0"/>
              <w:jc w:val="left"/>
            </w:pPr>
            <w:r>
              <w:rPr>
                <w:sz w:val="16"/>
              </w:rPr>
              <w:t>Not yet eligible: adopt the approved plan.</w:t>
            </w:r>
          </w:p>
        </w:tc>
      </w:tr>
      <w:tr>
        <w:trPr>
          <w:cantSplit/>
        </w:trPr>
        <w:tc>
          <w:tcPr>
            <w:tcW w:type="dxa" w:w="1323"/>
          </w:tcPr>
          <w:p>
            <w:pPr>
              <w:spacing w:after="0"/>
              <w:jc w:val="left"/>
            </w:pPr>
            <w:r>
              <w:rPr>
                <w:sz w:val="16"/>
              </w:rPr>
              <w:t>Metcalfe town</w:t>
            </w:r>
          </w:p>
        </w:tc>
        <w:tc>
          <w:tcPr>
            <w:tcW w:type="dxa" w:w="680"/>
          </w:tcPr>
          <w:p>
            <w:pPr>
              <w:spacing w:after="0"/>
              <w:jc w:val="left"/>
            </w:pPr>
            <w:r>
              <w:rPr>
                <w:sz w:val="16"/>
              </w:rPr>
              <w:t>Town</w:t>
            </w:r>
          </w:p>
        </w:tc>
        <w:tc>
          <w:tcPr>
            <w:tcW w:type="dxa" w:w="1592"/>
          </w:tcPr>
          <w:p>
            <w:pPr>
              <w:spacing w:after="0"/>
              <w:jc w:val="left"/>
            </w:pPr>
            <w:r>
              <w:rPr>
                <w:sz w:val="16"/>
              </w:rPr>
              <w:t>Plan 111817 approved 2026-09-17, pending adoption here; not yet eligible</w:t>
            </w:r>
          </w:p>
        </w:tc>
        <w:tc>
          <w:tcPr>
            <w:tcW w:type="dxa" w:w="1360"/>
          </w:tcPr>
          <w:p>
            <w:pPr>
              <w:spacing w:after="0"/>
              <w:jc w:val="left"/>
            </w:pPr>
            <w:r>
              <w:rPr>
                <w:sz w:val="16"/>
              </w:rPr>
              <w:t>MEMA District 3 Regional (FEMA plan 111817), pending adoption here</w:t>
            </w:r>
          </w:p>
        </w:tc>
        <w:tc>
          <w:tcPr>
            <w:tcW w:type="dxa" w:w="2113"/>
          </w:tcPr>
          <w:p>
            <w:pPr>
              <w:spacing w:after="0"/>
              <w:jc w:val="left"/>
            </w:pPr>
            <w:r>
              <w:rPr>
                <w:sz w:val="16"/>
              </w:rPr>
              <w:t>2026-09-17 by FEMA; not yet adopted here</w:t>
            </w:r>
          </w:p>
        </w:tc>
        <w:tc>
          <w:tcPr>
            <w:tcW w:type="dxa" w:w="1503"/>
          </w:tcPr>
          <w:p>
            <w:pPr>
              <w:spacing w:after="0"/>
              <w:jc w:val="left"/>
            </w:pPr>
            <w:r>
              <w:rPr>
                <w:sz w:val="16"/>
              </w:rPr>
              <w:t>2031-09-16 once adopted</w:t>
            </w:r>
          </w:p>
        </w:tc>
        <w:tc>
          <w:tcPr>
            <w:tcW w:type="dxa" w:w="830"/>
          </w:tcPr>
          <w:p>
            <w:pPr>
              <w:spacing w:after="0"/>
              <w:jc w:val="right"/>
            </w:pPr>
          </w:p>
        </w:tc>
        <w:tc>
          <w:tcPr>
            <w:tcW w:type="dxa" w:w="2579"/>
          </w:tcPr>
          <w:p>
            <w:pPr>
              <w:spacing w:after="0"/>
              <w:jc w:val="left"/>
            </w:pPr>
            <w:r>
              <w:rPr>
                <w:sz w:val="16"/>
              </w:rPr>
              <w:t>FEMA tracker shows a plan approvable pending adoption</w:t>
            </w:r>
          </w:p>
        </w:tc>
        <w:tc>
          <w:tcPr>
            <w:tcW w:type="dxa" w:w="2131"/>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8"/>
        <w:gridCol w:w="1318"/>
        <w:gridCol w:w="1126"/>
        <w:gridCol w:w="1126"/>
        <w:gridCol w:w="1270"/>
        <w:gridCol w:w="1157"/>
        <w:gridCol w:w="1131"/>
        <w:gridCol w:w="2007"/>
        <w:gridCol w:w="1944"/>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4"/>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8"/>
          </w:tcPr>
          <w:p>
            <w:pPr>
              <w:spacing w:after="0"/>
              <w:jc w:val="left"/>
            </w:pPr>
            <w:r>
              <w:rPr>
                <w:sz w:val="16"/>
              </w:rPr>
              <w:t>Relatively Moderate</w:t>
            </w:r>
          </w:p>
        </w:tc>
        <w:tc>
          <w:tcPr>
            <w:tcW w:type="dxa" w:w="1318"/>
          </w:tcPr>
          <w:p>
            <w:pPr>
              <w:spacing w:after="0"/>
              <w:jc w:val="left"/>
            </w:pPr>
            <w:r>
              <w:rPr>
                <w:sz w:val="16"/>
              </w:rPr>
              <w:t>Relatively Low</w:t>
            </w:r>
          </w:p>
        </w:tc>
        <w:tc>
          <w:tcPr>
            <w:tcW w:type="dxa" w:w="1126"/>
          </w:tcPr>
          <w:p>
            <w:pPr>
              <w:spacing w:after="0"/>
              <w:jc w:val="right"/>
            </w:pPr>
            <w:r>
              <w:rPr>
                <w:sz w:val="16"/>
              </w:rPr>
              <w:t>$11,681,564</w:t>
            </w:r>
          </w:p>
        </w:tc>
        <w:tc>
          <w:tcPr>
            <w:tcW w:type="dxa" w:w="1126"/>
          </w:tcPr>
          <w:p>
            <w:pPr>
              <w:spacing w:after="0"/>
              <w:jc w:val="right"/>
            </w:pPr>
            <w:r>
              <w:rPr>
                <w:sz w:val="16"/>
              </w:rPr>
              <w:t>$776,061</w:t>
            </w:r>
          </w:p>
        </w:tc>
        <w:tc>
          <w:tcPr>
            <w:tcW w:type="dxa" w:w="1270"/>
          </w:tcPr>
          <w:p>
            <w:pPr>
              <w:spacing w:after="0"/>
              <w:jc w:val="right"/>
            </w:pPr>
            <w:r>
              <w:rPr>
                <w:sz w:val="16"/>
              </w:rPr>
              <w:t>$149,164</w:t>
            </w:r>
          </w:p>
        </w:tc>
        <w:tc>
          <w:tcPr>
            <w:tcW w:type="dxa" w:w="1157"/>
          </w:tcPr>
          <w:p>
            <w:pPr>
              <w:spacing w:after="0"/>
              <w:jc w:val="right"/>
            </w:pPr>
            <w:r>
              <w:rPr>
                <w:sz w:val="16"/>
              </w:rPr>
              <w:t>$12,606,788</w:t>
            </w:r>
          </w:p>
        </w:tc>
        <w:tc>
          <w:tcPr>
            <w:tcW w:type="dxa" w:w="1131"/>
          </w:tcPr>
          <w:p>
            <w:pPr>
              <w:spacing w:after="0"/>
              <w:jc w:val="right"/>
            </w:pPr>
            <w:r>
              <w:rPr>
                <w:sz w:val="16"/>
              </w:rPr>
              <w:t>65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Tornado</w:t>
            </w:r>
          </w:p>
        </w:tc>
        <w:tc>
          <w:tcPr>
            <w:tcW w:type="dxa" w:w="1318"/>
          </w:tcPr>
          <w:p>
            <w:pPr>
              <w:spacing w:after="0"/>
              <w:jc w:val="left"/>
            </w:pPr>
            <w:r>
              <w:rPr>
                <w:sz w:val="16"/>
              </w:rPr>
              <w:t>Relatively High</w:t>
            </w:r>
          </w:p>
        </w:tc>
        <w:tc>
          <w:tcPr>
            <w:tcW w:type="dxa" w:w="1318"/>
          </w:tcPr>
          <w:p>
            <w:pPr>
              <w:spacing w:after="0"/>
              <w:jc w:val="left"/>
            </w:pPr>
            <w:r>
              <w:rPr>
                <w:sz w:val="16"/>
              </w:rPr>
              <w:t>Relatively Moderate</w:t>
            </w:r>
          </w:p>
        </w:tc>
        <w:tc>
          <w:tcPr>
            <w:tcW w:type="dxa" w:w="1126"/>
          </w:tcPr>
          <w:p>
            <w:pPr>
              <w:spacing w:after="0"/>
              <w:jc w:val="right"/>
            </w:pPr>
            <w:r>
              <w:rPr>
                <w:sz w:val="16"/>
              </w:rPr>
              <w:t>$1,393,783</w:t>
            </w:r>
          </w:p>
        </w:tc>
        <w:tc>
          <w:tcPr>
            <w:tcW w:type="dxa" w:w="1126"/>
          </w:tcPr>
          <w:p>
            <w:pPr>
              <w:spacing w:after="0"/>
              <w:jc w:val="right"/>
            </w:pPr>
            <w:r>
              <w:rPr>
                <w:sz w:val="16"/>
              </w:rPr>
              <w:t>$19,034</w:t>
            </w:r>
          </w:p>
        </w:tc>
        <w:tc>
          <w:tcPr>
            <w:tcW w:type="dxa" w:w="1270"/>
          </w:tcPr>
          <w:p>
            <w:pPr>
              <w:spacing w:after="0"/>
              <w:jc w:val="right"/>
            </w:pPr>
            <w:r>
              <w:rPr>
                <w:sz w:val="16"/>
              </w:rPr>
              <w:t>$4,223,362</w:t>
            </w:r>
          </w:p>
        </w:tc>
        <w:tc>
          <w:tcPr>
            <w:tcW w:type="dxa" w:w="1157"/>
          </w:tcPr>
          <w:p>
            <w:pPr>
              <w:spacing w:after="0"/>
              <w:jc w:val="right"/>
            </w:pPr>
            <w:r>
              <w:rPr>
                <w:sz w:val="16"/>
              </w:rPr>
              <w:t>$5,636,178</w:t>
            </w:r>
          </w:p>
        </w:tc>
        <w:tc>
          <w:tcPr>
            <w:tcW w:type="dxa" w:w="1131"/>
          </w:tcPr>
          <w:p>
            <w:pPr>
              <w:spacing w:after="0"/>
              <w:jc w:val="right"/>
            </w:pPr>
            <w:r>
              <w:rPr>
                <w:sz w:val="16"/>
              </w:rPr>
              <w:t>15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Earthquake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$2,511,880</w:t>
            </w:r>
          </w:p>
        </w:tc>
        <w:tc>
          <w:tcPr>
            <w:tcW w:type="dxa" w:w="1126"/>
          </w:tcPr>
          <w:p>
            <w:pPr>
              <w:spacing w:after="0"/>
              <w:jc w:val="right"/>
            </w:pPr>
          </w:p>
        </w:tc>
        <w:tc>
          <w:tcPr>
            <w:tcW w:type="dxa" w:w="1270"/>
          </w:tcPr>
          <w:p>
            <w:pPr>
              <w:spacing w:after="0"/>
              <w:jc w:val="right"/>
            </w:pPr>
            <w:r>
              <w:rPr>
                <w:sz w:val="16"/>
              </w:rPr>
              <w:t>$1,082,033</w:t>
            </w:r>
          </w:p>
        </w:tc>
        <w:tc>
          <w:tcPr>
            <w:tcW w:type="dxa" w:w="1157"/>
          </w:tcPr>
          <w:p>
            <w:pPr>
              <w:spacing w:after="0"/>
              <w:jc w:val="right"/>
            </w:pPr>
            <w:r>
              <w:rPr>
                <w:sz w:val="16"/>
              </w:rPr>
              <w:t>$3,593,913</w:t>
            </w:r>
          </w:p>
        </w:tc>
        <w:tc>
          <w:tcPr>
            <w:tcW w:type="dxa" w:w="1131"/>
          </w:tcPr>
          <w:p>
            <w:pPr>
              <w:spacing w:after="0"/>
              <w:jc w:val="right"/>
            </w:pPr>
          </w:p>
        </w:tc>
        <w:tc>
          <w:tcPr>
            <w:tcW w:type="dxa" w:w="2007"/>
          </w:tcPr>
          <w:p>
            <w:pPr>
              <w:spacing w:after="0"/>
              <w:jc w:val="left"/>
            </w:pPr>
          </w:p>
        </w:tc>
        <w:tc>
          <w:tcPr>
            <w:tcW w:type="dxa" w:w="1944"/>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4</w:t>
            </w:r>
          </w:p>
        </w:tc>
        <w:tc>
          <w:tcPr>
            <w:tcW w:type="dxa" w:w="1037"/>
          </w:tcPr>
          <w:p>
            <w:pPr>
              <w:spacing w:after="0"/>
              <w:jc w:val="left"/>
            </w:pPr>
            <w:r>
              <w:rPr>
                <w:sz w:val="16"/>
              </w:rPr>
              <w:t>Cold Wave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$49,109</w:t>
            </w:r>
          </w:p>
        </w:tc>
        <w:tc>
          <w:tcPr>
            <w:tcW w:type="dxa" w:w="1126"/>
          </w:tcPr>
          <w:p>
            <w:pPr>
              <w:spacing w:after="0"/>
              <w:jc w:val="right"/>
            </w:pPr>
            <w:r>
              <w:rPr>
                <w:sz w:val="16"/>
              </w:rPr>
              <w:t>$212,424</w:t>
            </w:r>
          </w:p>
        </w:tc>
        <w:tc>
          <w:tcPr>
            <w:tcW w:type="dxa" w:w="1270"/>
          </w:tcPr>
          <w:p>
            <w:pPr>
              <w:spacing w:after="0"/>
              <w:jc w:val="right"/>
            </w:pPr>
            <w:r>
              <w:rPr>
                <w:sz w:val="16"/>
              </w:rPr>
              <w:t>$2,054,242</w:t>
            </w:r>
          </w:p>
        </w:tc>
        <w:tc>
          <w:tcPr>
            <w:tcW w:type="dxa" w:w="1157"/>
          </w:tcPr>
          <w:p>
            <w:pPr>
              <w:spacing w:after="0"/>
              <w:jc w:val="right"/>
            </w:pPr>
            <w:r>
              <w:rPr>
                <w:sz w:val="16"/>
              </w:rPr>
              <w:t>$2,315,775</w:t>
            </w:r>
          </w:p>
        </w:tc>
        <w:tc>
          <w:tcPr>
            <w:tcW w:type="dxa" w:w="1131"/>
          </w:tcPr>
          <w:p>
            <w:pPr>
              <w:spacing w:after="0"/>
              <w:jc w:val="right"/>
            </w:pPr>
            <w:r>
              <w:rPr>
                <w:sz w:val="16"/>
              </w:rPr>
              <w:t>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Heat Wave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$143</w:t>
            </w:r>
          </w:p>
        </w:tc>
        <w:tc>
          <w:tcPr>
            <w:tcW w:type="dxa" w:w="1126"/>
          </w:tcPr>
          <w:p>
            <w:pPr>
              <w:spacing w:after="0"/>
              <w:jc w:val="right"/>
            </w:pPr>
            <w:r>
              <w:rPr>
                <w:sz w:val="16"/>
              </w:rPr>
              <w:t>$159</w:t>
            </w:r>
          </w:p>
        </w:tc>
        <w:tc>
          <w:tcPr>
            <w:tcW w:type="dxa" w:w="1270"/>
          </w:tcPr>
          <w:p>
            <w:pPr>
              <w:spacing w:after="0"/>
              <w:jc w:val="right"/>
            </w:pPr>
            <w:r>
              <w:rPr>
                <w:sz w:val="16"/>
              </w:rPr>
              <w:t>$1,759,729</w:t>
            </w:r>
          </w:p>
        </w:tc>
        <w:tc>
          <w:tcPr>
            <w:tcW w:type="dxa" w:w="1157"/>
          </w:tcPr>
          <w:p>
            <w:pPr>
              <w:spacing w:after="0"/>
              <w:jc w:val="right"/>
            </w:pPr>
            <w:r>
              <w:rPr>
                <w:sz w:val="16"/>
              </w:rPr>
              <w:t>$1,760,030</w:t>
            </w:r>
          </w:p>
        </w:tc>
        <w:tc>
          <w:tcPr>
            <w:tcW w:type="dxa" w:w="1131"/>
          </w:tcPr>
          <w:p>
            <w:pPr>
              <w:spacing w:after="0"/>
              <w:jc w:val="right"/>
            </w:pPr>
            <w:r>
              <w:rPr>
                <w:sz w:val="16"/>
              </w:rPr>
              <w:t>7</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Drought</w:t>
            </w:r>
          </w:p>
        </w:tc>
        <w:tc>
          <w:tcPr>
            <w:tcW w:type="dxa" w:w="1318"/>
          </w:tcPr>
          <w:p>
            <w:pPr>
              <w:spacing w:after="0"/>
              <w:jc w:val="left"/>
            </w:pPr>
            <w:r>
              <w:rPr>
                <w:sz w:val="16"/>
              </w:rPr>
              <w:t>Relatively High</w:t>
            </w:r>
          </w:p>
        </w:tc>
        <w:tc>
          <w:tcPr>
            <w:tcW w:type="dxa" w:w="1318"/>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$1,059,099</w:t>
            </w:r>
          </w:p>
        </w:tc>
        <w:tc>
          <w:tcPr>
            <w:tcW w:type="dxa" w:w="1270"/>
          </w:tcPr>
          <w:p>
            <w:pPr>
              <w:spacing w:after="0"/>
              <w:jc w:val="right"/>
            </w:pPr>
          </w:p>
        </w:tc>
        <w:tc>
          <w:tcPr>
            <w:tcW w:type="dxa" w:w="1157"/>
          </w:tcPr>
          <w:p>
            <w:pPr>
              <w:spacing w:after="0"/>
              <w:jc w:val="right"/>
            </w:pPr>
            <w:r>
              <w:rPr>
                <w:sz w:val="16"/>
              </w:rPr>
              <w:t>$1,059,099</w:t>
            </w:r>
          </w:p>
        </w:tc>
        <w:tc>
          <w:tcPr>
            <w:tcW w:type="dxa" w:w="1131"/>
          </w:tcPr>
          <w:p>
            <w:pPr>
              <w:spacing w:after="0"/>
              <w:jc w:val="right"/>
            </w:pPr>
            <w:r>
              <w:rPr>
                <w:sz w:val="16"/>
              </w:rPr>
              <w:t>13</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Hail</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$954,999</w:t>
            </w:r>
          </w:p>
        </w:tc>
        <w:tc>
          <w:tcPr>
            <w:tcW w:type="dxa" w:w="1126"/>
          </w:tcPr>
          <w:p>
            <w:pPr>
              <w:spacing w:after="0"/>
              <w:jc w:val="right"/>
            </w:pPr>
            <w:r>
              <w:rPr>
                <w:sz w:val="16"/>
              </w:rPr>
              <w:t>$63,760</w:t>
            </w:r>
          </w:p>
        </w:tc>
        <w:tc>
          <w:tcPr>
            <w:tcW w:type="dxa" w:w="1270"/>
          </w:tcPr>
          <w:p>
            <w:pPr>
              <w:spacing w:after="0"/>
              <w:jc w:val="right"/>
            </w:pPr>
            <w:r>
              <w:rPr>
                <w:sz w:val="16"/>
              </w:rPr>
              <w:t>$18,160</w:t>
            </w:r>
          </w:p>
        </w:tc>
        <w:tc>
          <w:tcPr>
            <w:tcW w:type="dxa" w:w="1157"/>
          </w:tcPr>
          <w:p>
            <w:pPr>
              <w:spacing w:after="0"/>
              <w:jc w:val="right"/>
            </w:pPr>
            <w:r>
              <w:rPr>
                <w:sz w:val="16"/>
              </w:rPr>
              <w:t>$1,036,919</w:t>
            </w:r>
          </w:p>
        </w:tc>
        <w:tc>
          <w:tcPr>
            <w:tcW w:type="dxa" w:w="1131"/>
          </w:tcPr>
          <w:p>
            <w:pPr>
              <w:spacing w:after="0"/>
              <w:jc w:val="right"/>
            </w:pPr>
            <w:r>
              <w:rPr>
                <w:sz w:val="16"/>
              </w:rPr>
              <w:t>115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Strong Wind</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$258,734</w:t>
            </w:r>
          </w:p>
        </w:tc>
        <w:tc>
          <w:tcPr>
            <w:tcW w:type="dxa" w:w="1126"/>
          </w:tcPr>
          <w:p>
            <w:pPr>
              <w:spacing w:after="0"/>
              <w:jc w:val="right"/>
            </w:pPr>
            <w:r>
              <w:rPr>
                <w:sz w:val="16"/>
              </w:rPr>
              <w:t>$7,518</w:t>
            </w:r>
          </w:p>
        </w:tc>
        <w:tc>
          <w:tcPr>
            <w:tcW w:type="dxa" w:w="1270"/>
          </w:tcPr>
          <w:p>
            <w:pPr>
              <w:spacing w:after="0"/>
              <w:jc w:val="right"/>
            </w:pPr>
            <w:r>
              <w:rPr>
                <w:sz w:val="16"/>
              </w:rPr>
              <w:t>$636,071</w:t>
            </w:r>
          </w:p>
        </w:tc>
        <w:tc>
          <w:tcPr>
            <w:tcW w:type="dxa" w:w="1157"/>
          </w:tcPr>
          <w:p>
            <w:pPr>
              <w:spacing w:after="0"/>
              <w:jc w:val="right"/>
            </w:pPr>
            <w:r>
              <w:rPr>
                <w:sz w:val="16"/>
              </w:rPr>
              <w:t>$902,322</w:t>
            </w:r>
          </w:p>
        </w:tc>
        <w:tc>
          <w:tcPr>
            <w:tcW w:type="dxa" w:w="1131"/>
          </w:tcPr>
          <w:p>
            <w:pPr>
              <w:spacing w:after="0"/>
              <w:jc w:val="right"/>
            </w:pPr>
            <w:r>
              <w:rPr>
                <w:sz w:val="16"/>
              </w:rPr>
              <w:t>213</w:t>
            </w:r>
          </w:p>
        </w:tc>
        <w:tc>
          <w:tcPr>
            <w:tcW w:type="dxa" w:w="2007"/>
          </w:tcPr>
          <w:p>
            <w:pPr>
              <w:spacing w:after="0"/>
              <w:jc w:val="left"/>
            </w:pPr>
          </w:p>
        </w:tc>
        <w:tc>
          <w:tcPr>
            <w:tcW w:type="dxa" w:w="1944"/>
          </w:tcPr>
          <w:p>
            <w:pPr>
              <w:spacing w:after="0"/>
              <w:jc w:val="left"/>
            </w:pPr>
            <w:r>
              <w:rPr>
                <w:sz w:val="16"/>
              </w:rPr>
              <w:t>Includes 2 High Wind records and 6 Strong Wind records, event types the NRI definition of this hazard leaves out.</w:t>
            </w:r>
          </w:p>
        </w:tc>
      </w:tr>
      <w:tr>
        <w:trPr>
          <w:cantSplit/>
        </w:trPr>
        <w:tc>
          <w:tcPr>
            <w:tcW w:type="dxa" w:w="678"/>
          </w:tcPr>
          <w:p>
            <w:pPr>
              <w:spacing w:after="0"/>
              <w:jc w:val="right"/>
            </w:pPr>
            <w:r>
              <w:rPr>
                <w:sz w:val="16"/>
              </w:rPr>
              <w:t>9</w:t>
            </w:r>
          </w:p>
        </w:tc>
        <w:tc>
          <w:tcPr>
            <w:tcW w:type="dxa" w:w="1037"/>
          </w:tcPr>
          <w:p>
            <w:pPr>
              <w:spacing w:after="0"/>
              <w:jc w:val="left"/>
            </w:pPr>
            <w:r>
              <w:rPr>
                <w:sz w:val="16"/>
              </w:rPr>
              <w:t>Hurricane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$264,306</w:t>
            </w:r>
          </w:p>
        </w:tc>
        <w:tc>
          <w:tcPr>
            <w:tcW w:type="dxa" w:w="1126"/>
          </w:tcPr>
          <w:p>
            <w:pPr>
              <w:spacing w:after="0"/>
              <w:jc w:val="right"/>
            </w:pPr>
            <w:r>
              <w:rPr>
                <w:sz w:val="16"/>
              </w:rPr>
              <w:t>$166,151</w:t>
            </w:r>
          </w:p>
        </w:tc>
        <w:tc>
          <w:tcPr>
            <w:tcW w:type="dxa" w:w="1270"/>
          </w:tcPr>
          <w:p>
            <w:pPr>
              <w:spacing w:after="0"/>
              <w:jc w:val="right"/>
            </w:pPr>
            <w:r>
              <w:rPr>
                <w:sz w:val="16"/>
              </w:rPr>
              <w:t>$11,404</w:t>
            </w:r>
          </w:p>
        </w:tc>
        <w:tc>
          <w:tcPr>
            <w:tcW w:type="dxa" w:w="1157"/>
          </w:tcPr>
          <w:p>
            <w:pPr>
              <w:spacing w:after="0"/>
              <w:jc w:val="right"/>
            </w:pPr>
            <w:r>
              <w:rPr>
                <w:sz w:val="16"/>
              </w:rPr>
              <w:t>$441,861</w:t>
            </w:r>
          </w:p>
        </w:tc>
        <w:tc>
          <w:tcPr>
            <w:tcW w:type="dxa" w:w="1131"/>
          </w:tcPr>
          <w:p>
            <w:pPr>
              <w:spacing w:after="0"/>
              <w:jc w:val="right"/>
            </w:pPr>
            <w:r>
              <w:rPr>
                <w:sz w:val="16"/>
              </w:rPr>
              <w:t>6</w:t>
            </w:r>
          </w:p>
        </w:tc>
        <w:tc>
          <w:tcPr>
            <w:tcW w:type="dxa" w:w="2007"/>
          </w:tcPr>
          <w:p>
            <w:pPr>
              <w:spacing w:after="0"/>
              <w:jc w:val="left"/>
            </w:pPr>
          </w:p>
        </w:tc>
        <w:tc>
          <w:tcPr>
            <w:tcW w:type="dxa" w:w="1944"/>
          </w:tcPr>
          <w:p>
            <w:pPr>
              <w:spacing w:after="0"/>
              <w:jc w:val="left"/>
            </w:pPr>
            <w:r>
              <w:rPr>
                <w:sz w:val="16"/>
              </w:rPr>
              <w:t>Includes 2 Tropical Depression records, event types the NRI definition of this hazard leaves out.</w:t>
            </w:r>
          </w:p>
        </w:tc>
      </w:tr>
      <w:tr>
        <w:trPr>
          <w:cantSplit/>
        </w:trPr>
        <w:tc>
          <w:tcPr>
            <w:tcW w:type="dxa" w:w="678"/>
          </w:tcPr>
          <w:p>
            <w:pPr>
              <w:spacing w:after="0"/>
              <w:jc w:val="right"/>
            </w:pPr>
            <w:r>
              <w:rPr>
                <w:sz w:val="16"/>
              </w:rPr>
              <w:t>10</w:t>
            </w:r>
          </w:p>
        </w:tc>
        <w:tc>
          <w:tcPr>
            <w:tcW w:type="dxa" w:w="1037"/>
          </w:tcPr>
          <w:p>
            <w:pPr>
              <w:spacing w:after="0"/>
              <w:jc w:val="left"/>
            </w:pPr>
            <w:r>
              <w:rPr>
                <w:sz w:val="16"/>
              </w:rPr>
              <w:t>Lightning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$28,501</w:t>
            </w:r>
          </w:p>
        </w:tc>
        <w:tc>
          <w:tcPr>
            <w:tcW w:type="dxa" w:w="1126"/>
          </w:tcPr>
          <w:p>
            <w:pPr>
              <w:spacing w:after="0"/>
              <w:jc w:val="right"/>
            </w:pPr>
          </w:p>
        </w:tc>
        <w:tc>
          <w:tcPr>
            <w:tcW w:type="dxa" w:w="1270"/>
          </w:tcPr>
          <w:p>
            <w:pPr>
              <w:spacing w:after="0"/>
              <w:jc w:val="right"/>
            </w:pPr>
            <w:r>
              <w:rPr>
                <w:sz w:val="16"/>
              </w:rPr>
              <w:t>$335,602</w:t>
            </w:r>
          </w:p>
        </w:tc>
        <w:tc>
          <w:tcPr>
            <w:tcW w:type="dxa" w:w="1157"/>
          </w:tcPr>
          <w:p>
            <w:pPr>
              <w:spacing w:after="0"/>
              <w:jc w:val="right"/>
            </w:pPr>
            <w:r>
              <w:rPr>
                <w:sz w:val="16"/>
              </w:rPr>
              <w:t>$364,103</w:t>
            </w:r>
          </w:p>
        </w:tc>
        <w:tc>
          <w:tcPr>
            <w:tcW w:type="dxa" w:w="1131"/>
          </w:tcPr>
          <w:p>
            <w:pPr>
              <w:spacing w:after="0"/>
              <w:jc w:val="right"/>
            </w:pPr>
            <w:r>
              <w:rPr>
                <w:sz w:val="16"/>
              </w:rPr>
              <w:t>3</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Ice Storm</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$259,022</w:t>
            </w:r>
          </w:p>
        </w:tc>
        <w:tc>
          <w:tcPr>
            <w:tcW w:type="dxa" w:w="1126"/>
          </w:tcPr>
          <w:p>
            <w:pPr>
              <w:spacing w:after="0"/>
              <w:jc w:val="right"/>
            </w:pPr>
          </w:p>
        </w:tc>
        <w:tc>
          <w:tcPr>
            <w:tcW w:type="dxa" w:w="1270"/>
          </w:tcPr>
          <w:p>
            <w:pPr>
              <w:spacing w:after="0"/>
              <w:jc w:val="right"/>
            </w:pPr>
            <w:r>
              <w:rPr>
                <w:sz w:val="16"/>
              </w:rPr>
              <w:t>$7,549</w:t>
            </w:r>
          </w:p>
        </w:tc>
        <w:tc>
          <w:tcPr>
            <w:tcW w:type="dxa" w:w="1157"/>
          </w:tcPr>
          <w:p>
            <w:pPr>
              <w:spacing w:after="0"/>
              <w:jc w:val="right"/>
            </w:pPr>
            <w:r>
              <w:rPr>
                <w:sz w:val="16"/>
              </w:rPr>
              <w:t>$266,572</w:t>
            </w:r>
          </w:p>
        </w:tc>
        <w:tc>
          <w:tcPr>
            <w:tcW w:type="dxa" w:w="1131"/>
          </w:tcPr>
          <w:p>
            <w:pPr>
              <w:spacing w:after="0"/>
              <w:jc w:val="right"/>
            </w:pPr>
            <w:r>
              <w:rPr>
                <w:sz w:val="16"/>
              </w:rPr>
              <w:t>10</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Winter Weather</w:t>
            </w:r>
          </w:p>
        </w:tc>
        <w:tc>
          <w:tcPr>
            <w:tcW w:type="dxa" w:w="1318"/>
          </w:tcPr>
          <w:p>
            <w:pPr>
              <w:spacing w:after="0"/>
              <w:jc w:val="left"/>
            </w:pPr>
            <w:r>
              <w:rPr>
                <w:sz w:val="16"/>
              </w:rPr>
              <w:t>Very Low</w:t>
            </w:r>
          </w:p>
        </w:tc>
        <w:tc>
          <w:tcPr>
            <w:tcW w:type="dxa" w:w="1318"/>
          </w:tcPr>
          <w:p>
            <w:pPr>
              <w:spacing w:after="0"/>
              <w:jc w:val="left"/>
            </w:pPr>
            <w:r>
              <w:rPr>
                <w:sz w:val="16"/>
              </w:rPr>
              <w:t>Relatively Low</w:t>
            </w:r>
          </w:p>
        </w:tc>
        <w:tc>
          <w:tcPr>
            <w:tcW w:type="dxa" w:w="1126"/>
          </w:tcPr>
          <w:p>
            <w:pPr>
              <w:spacing w:after="0"/>
              <w:jc w:val="right"/>
            </w:pPr>
            <w:r>
              <w:rPr>
                <w:sz w:val="16"/>
              </w:rPr>
              <w:t>$12,729</w:t>
            </w:r>
          </w:p>
        </w:tc>
        <w:tc>
          <w:tcPr>
            <w:tcW w:type="dxa" w:w="1126"/>
          </w:tcPr>
          <w:p>
            <w:pPr>
              <w:spacing w:after="0"/>
              <w:jc w:val="right"/>
            </w:pPr>
            <w:r>
              <w:rPr>
                <w:sz w:val="16"/>
              </w:rPr>
              <w:t>$381</w:t>
            </w:r>
          </w:p>
        </w:tc>
        <w:tc>
          <w:tcPr>
            <w:tcW w:type="dxa" w:w="1270"/>
          </w:tcPr>
          <w:p>
            <w:pPr>
              <w:spacing w:after="0"/>
              <w:jc w:val="right"/>
            </w:pPr>
            <w:r>
              <w:rPr>
                <w:sz w:val="16"/>
              </w:rPr>
              <w:t>$540</w:t>
            </w:r>
          </w:p>
        </w:tc>
        <w:tc>
          <w:tcPr>
            <w:tcW w:type="dxa" w:w="1157"/>
          </w:tcPr>
          <w:p>
            <w:pPr>
              <w:spacing w:after="0"/>
              <w:jc w:val="right"/>
            </w:pPr>
            <w:r>
              <w:rPr>
                <w:sz w:val="16"/>
              </w:rPr>
              <w:t>$13,650</w:t>
            </w:r>
          </w:p>
        </w:tc>
        <w:tc>
          <w:tcPr>
            <w:tcW w:type="dxa" w:w="1131"/>
          </w:tcPr>
          <w:p>
            <w:pPr>
              <w:spacing w:after="0"/>
              <w:jc w:val="right"/>
            </w:pPr>
            <w:r>
              <w:rPr>
                <w:sz w:val="16"/>
              </w:rPr>
              <w:t>19</w:t>
            </w:r>
          </w:p>
        </w:tc>
        <w:tc>
          <w:tcPr>
            <w:tcW w:type="dxa" w:w="2007"/>
          </w:tcPr>
          <w:p>
            <w:pPr>
              <w:spacing w:after="0"/>
              <w:jc w:val="left"/>
            </w:pPr>
          </w:p>
        </w:tc>
        <w:tc>
          <w:tcPr>
            <w:tcW w:type="dxa" w:w="1944"/>
          </w:tcPr>
          <w:p>
            <w:pPr>
              <w:spacing w:after="0"/>
              <w:jc w:val="left"/>
            </w:pPr>
            <w:r>
              <w:rPr>
                <w:sz w:val="16"/>
              </w:rPr>
              <w:t>Includes 2 Sleet records, event types the NRI definition of this hazard leaves out.</w:t>
            </w:r>
          </w:p>
        </w:tc>
      </w:tr>
      <w:tr>
        <w:trPr>
          <w:cantSplit/>
        </w:trPr>
        <w:tc>
          <w:tcPr>
            <w:tcW w:type="dxa" w:w="678"/>
          </w:tcPr>
          <w:p>
            <w:pPr>
              <w:spacing w:after="0"/>
              <w:jc w:val="right"/>
            </w:pPr>
            <w:r>
              <w:rPr>
                <w:sz w:val="16"/>
              </w:rPr>
              <w:t>13</w:t>
            </w:r>
          </w:p>
        </w:tc>
        <w:tc>
          <w:tcPr>
            <w:tcW w:type="dxa" w:w="1037"/>
          </w:tcPr>
          <w:p>
            <w:pPr>
              <w:spacing w:after="0"/>
              <w:jc w:val="left"/>
            </w:pPr>
            <w:r>
              <w:rPr>
                <w:sz w:val="16"/>
              </w:rPr>
              <w:t>Wildfire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$6,070</w:t>
            </w:r>
          </w:p>
        </w:tc>
        <w:tc>
          <w:tcPr>
            <w:tcW w:type="dxa" w:w="1126"/>
          </w:tcPr>
          <w:p>
            <w:pPr>
              <w:spacing w:after="0"/>
              <w:jc w:val="right"/>
            </w:pPr>
            <w:r>
              <w:rPr>
                <w:sz w:val="16"/>
              </w:rPr>
              <w:t>$20</w:t>
            </w:r>
          </w:p>
        </w:tc>
        <w:tc>
          <w:tcPr>
            <w:tcW w:type="dxa" w:w="1270"/>
          </w:tcPr>
          <w:p>
            <w:pPr>
              <w:spacing w:after="0"/>
              <w:jc w:val="right"/>
            </w:pPr>
            <w:r>
              <w:rPr>
                <w:sz w:val="16"/>
              </w:rPr>
              <w:t>$771</w:t>
            </w:r>
          </w:p>
        </w:tc>
        <w:tc>
          <w:tcPr>
            <w:tcW w:type="dxa" w:w="1157"/>
          </w:tcPr>
          <w:p>
            <w:pPr>
              <w:spacing w:after="0"/>
              <w:jc w:val="right"/>
            </w:pPr>
            <w:r>
              <w:rPr>
                <w:sz w:val="16"/>
              </w:rPr>
              <w:t>$6,861</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14</w:t>
            </w:r>
          </w:p>
        </w:tc>
        <w:tc>
          <w:tcPr>
            <w:tcW w:type="dxa" w:w="1037"/>
          </w:tcPr>
          <w:p>
            <w:pPr>
              <w:spacing w:after="0"/>
              <w:jc w:val="left"/>
            </w:pPr>
            <w:r>
              <w:rPr>
                <w:sz w:val="16"/>
              </w:rPr>
              <w:t>Landslide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$284</w:t>
            </w:r>
          </w:p>
        </w:tc>
        <w:tc>
          <w:tcPr>
            <w:tcW w:type="dxa" w:w="1126"/>
          </w:tcPr>
          <w:p>
            <w:pPr>
              <w:spacing w:after="0"/>
              <w:jc w:val="right"/>
            </w:pPr>
          </w:p>
        </w:tc>
        <w:tc>
          <w:tcPr>
            <w:tcW w:type="dxa" w:w="1270"/>
          </w:tcPr>
          <w:p>
            <w:pPr>
              <w:spacing w:after="0"/>
              <w:jc w:val="right"/>
            </w:pPr>
            <w:r>
              <w:rPr>
                <w:sz w:val="16"/>
              </w:rPr>
              <w:t>$8</w:t>
            </w:r>
          </w:p>
        </w:tc>
        <w:tc>
          <w:tcPr>
            <w:tcW w:type="dxa" w:w="1157"/>
          </w:tcPr>
          <w:p>
            <w:pPr>
              <w:spacing w:after="0"/>
              <w:jc w:val="right"/>
            </w:pPr>
            <w:r>
              <w:rPr>
                <w:sz w:val="16"/>
              </w:rPr>
              <w:t>$292</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avalanche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Coastal Flooding</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coastal flooding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tsunami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volcanic activity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19 of 19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0"/>
        <w:gridCol w:w="1716"/>
        <w:gridCol w:w="1534"/>
        <w:gridCol w:w="1890"/>
        <w:gridCol w:w="1899"/>
        <w:gridCol w:w="1567"/>
        <w:gridCol w:w="1599"/>
        <w:gridCol w:w="2196"/>
      </w:tblGrid>
      <w:tr>
        <w:trPr>
          <w:cantSplit/>
          <w:tblHeader/>
        </w:trPr>
        <w:tc>
          <w:tcPr>
            <w:tcW w:type="dxa" w:w="1710"/>
            <w:shd w:val="clear" w:color="auto" w:fill="E8E8E8"/>
          </w:tcPr>
          <w:p>
            <w:pPr>
              <w:spacing w:after="0"/>
              <w:jc w:val="left"/>
            </w:pPr>
            <w:r>
              <w:rPr>
                <w:b/>
                <w:sz w:val="16"/>
              </w:rPr>
              <w:t>Hazard</w:t>
            </w:r>
          </w:p>
        </w:tc>
        <w:tc>
          <w:tcPr>
            <w:tcW w:type="dxa" w:w="1716"/>
            <w:shd w:val="clear" w:color="auto" w:fill="E8E8E8"/>
          </w:tcPr>
          <w:p>
            <w:pPr>
              <w:spacing w:after="0"/>
              <w:jc w:val="left"/>
            </w:pPr>
            <w:r>
              <w:rPr>
                <w:b/>
                <w:sz w:val="16"/>
              </w:rPr>
              <w:t>Scale</w:t>
            </w:r>
          </w:p>
        </w:tc>
        <w:tc>
          <w:tcPr>
            <w:tcW w:type="dxa" w:w="1534"/>
            <w:shd w:val="clear" w:color="auto" w:fill="E8E8E8"/>
          </w:tcPr>
          <w:p>
            <w:pPr>
              <w:spacing w:after="0"/>
              <w:jc w:val="right"/>
            </w:pPr>
            <w:r>
              <w:rPr>
                <w:b/>
                <w:sz w:val="16"/>
              </w:rPr>
              <w:t>Records</w:t>
            </w:r>
          </w:p>
          <w:p>
            <w:pPr>
              <w:spacing w:after="0"/>
              <w:jc w:val="right"/>
            </w:pPr>
            <w:r>
              <w:rPr>
                <w:i/>
                <w:color w:val="555555"/>
                <w:sz w:val="14"/>
              </w:rPr>
              <w:t>count, years</w:t>
            </w:r>
          </w:p>
        </w:tc>
        <w:tc>
          <w:tcPr>
            <w:tcW w:type="dxa" w:w="1890"/>
            <w:shd w:val="clear" w:color="auto" w:fill="E8E8E8"/>
          </w:tcPr>
          <w:p>
            <w:pPr>
              <w:spacing w:after="0"/>
              <w:jc w:val="left"/>
            </w:pPr>
            <w:r>
              <w:rPr>
                <w:b/>
                <w:sz w:val="16"/>
              </w:rPr>
              <w:t>Observed range</w:t>
            </w:r>
          </w:p>
        </w:tc>
        <w:tc>
          <w:tcPr>
            <w:tcW w:type="dxa" w:w="1899"/>
            <w:shd w:val="clear" w:color="auto" w:fill="E8E8E8"/>
          </w:tcPr>
          <w:p>
            <w:pPr>
              <w:spacing w:after="0"/>
              <w:jc w:val="left"/>
            </w:pPr>
            <w:r>
              <w:rPr>
                <w:b/>
                <w:sz w:val="16"/>
              </w:rPr>
              <w:t>Worst recorded event</w:t>
            </w:r>
          </w:p>
        </w:tc>
        <w:tc>
          <w:tcPr>
            <w:tcW w:type="dxa" w:w="1567"/>
            <w:shd w:val="clear" w:color="auto" w:fill="E8E8E8"/>
          </w:tcPr>
          <w:p>
            <w:pPr>
              <w:spacing w:after="0"/>
              <w:jc w:val="left"/>
            </w:pPr>
            <w:r>
              <w:rPr>
                <w:b/>
                <w:sz w:val="16"/>
              </w:rPr>
              <w:t>Most damaging (when different)</w:t>
            </w:r>
          </w:p>
        </w:tc>
        <w:tc>
          <w:tcPr>
            <w:tcW w:type="dxa" w:w="1599"/>
            <w:shd w:val="clear" w:color="auto" w:fill="E8E8E8"/>
          </w:tcPr>
          <w:p>
            <w:pPr>
              <w:spacing w:after="0"/>
              <w:jc w:val="left"/>
            </w:pPr>
            <w:r>
              <w:rPr>
                <w:b/>
                <w:sz w:val="16"/>
              </w:rPr>
              <w:t>How it applies to members</w:t>
            </w:r>
          </w:p>
        </w:tc>
        <w:tc>
          <w:tcPr>
            <w:tcW w:type="dxa" w:w="2196"/>
            <w:shd w:val="clear" w:color="auto" w:fill="E8E8E8"/>
          </w:tcPr>
          <w:p>
            <w:pPr>
              <w:spacing w:after="0"/>
              <w:jc w:val="left"/>
            </w:pPr>
            <w:r>
              <w:rPr>
                <w:b/>
                <w:sz w:val="16"/>
              </w:rPr>
              <w:t>Note</w:t>
            </w:r>
          </w:p>
        </w:tc>
      </w:tr>
      <w:tr>
        <w:trPr>
          <w:cantSplit/>
        </w:trPr>
        <w:tc>
          <w:tcPr>
            <w:tcW w:type="dxa" w:w="1710"/>
          </w:tcPr>
          <w:p>
            <w:pPr>
              <w:spacing w:after="0"/>
              <w:jc w:val="left"/>
            </w:pPr>
            <w:r>
              <w:rPr>
                <w:sz w:val="16"/>
              </w:rPr>
              <w:t>Avalanche</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90"/>
          </w:tcPr>
          <w:p>
            <w:pPr>
              <w:spacing w:after="0"/>
              <w:jc w:val="left"/>
            </w:pPr>
          </w:p>
        </w:tc>
        <w:tc>
          <w:tcPr>
            <w:tcW w:type="dxa" w:w="1899"/>
          </w:tcPr>
          <w:p>
            <w:pPr>
              <w:spacing w:after="0"/>
              <w:jc w:val="left"/>
            </w:pPr>
          </w:p>
        </w:tc>
        <w:tc>
          <w:tcPr>
            <w:tcW w:type="dxa" w:w="1567"/>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Coastal Flood, Storm Surge/Tide</w:t>
            </w:r>
          </w:p>
        </w:tc>
        <w:tc>
          <w:tcPr>
            <w:tcW w:type="dxa" w:w="1716"/>
          </w:tcPr>
          <w:p>
            <w:pPr>
              <w:spacing w:after="0"/>
              <w:jc w:val="left"/>
            </w:pPr>
            <w:r>
              <w:rPr>
                <w:sz w:val="16"/>
              </w:rPr>
              <w:t>none in data (FIRM for depth)</w:t>
            </w:r>
          </w:p>
        </w:tc>
        <w:tc>
          <w:tcPr>
            <w:tcW w:type="dxa" w:w="1534"/>
          </w:tcPr>
          <w:p>
            <w:pPr>
              <w:spacing w:after="0"/>
              <w:jc w:val="right"/>
            </w:pPr>
            <w:r>
              <w:rPr>
                <w:sz w:val="16"/>
              </w:rPr>
              <w:t>0</w:t>
            </w:r>
          </w:p>
        </w:tc>
        <w:tc>
          <w:tcPr>
            <w:tcW w:type="dxa" w:w="1890"/>
          </w:tcPr>
          <w:p>
            <w:pPr>
              <w:spacing w:after="0"/>
              <w:jc w:val="left"/>
            </w:pPr>
          </w:p>
        </w:tc>
        <w:tc>
          <w:tcPr>
            <w:tcW w:type="dxa" w:w="1899"/>
          </w:tcPr>
          <w:p>
            <w:pPr>
              <w:spacing w:after="0"/>
              <w:jc w:val="left"/>
            </w:pPr>
          </w:p>
        </w:tc>
        <w:tc>
          <w:tcPr>
            <w:tcW w:type="dxa" w:w="1567"/>
          </w:tcPr>
          <w:p>
            <w:pPr>
              <w:spacing w:after="0"/>
              <w:jc w:val="left"/>
            </w:pPr>
          </w:p>
        </w:tc>
        <w:tc>
          <w:tcPr>
            <w:tcW w:type="dxa" w:w="1599"/>
          </w:tcPr>
          <w:p>
            <w:pPr>
              <w:spacing w:after="0"/>
              <w:jc w:val="left"/>
            </w:pPr>
          </w:p>
        </w:tc>
        <w:tc>
          <w:tcPr>
            <w:tcW w:type="dxa" w:w="2196"/>
          </w:tcPr>
          <w:p>
            <w:pPr>
              <w:spacing w:after="0"/>
              <w:jc w:val="left"/>
            </w:pPr>
            <w:r>
              <w:rPr>
                <w:sz w:val="16"/>
              </w:rPr>
              <w:t>Flood depth: see the FEMA Flood Insurance Rate Map.</w:t>
            </w:r>
          </w:p>
        </w:tc>
      </w:tr>
      <w:tr>
        <w:trPr>
          <w:cantSplit/>
        </w:trPr>
        <w:tc>
          <w:tcPr>
            <w:tcW w:type="dxa" w:w="1710"/>
          </w:tcPr>
          <w:p>
            <w:pPr>
              <w:spacing w:after="0"/>
              <w:jc w:val="left"/>
            </w:pPr>
            <w:r>
              <w:rPr>
                <w:sz w:val="16"/>
              </w:rPr>
              <w:t>Cold/Wind Chill, Extreme Cold/Wind Chill</w:t>
            </w:r>
          </w:p>
        </w:tc>
        <w:tc>
          <w:tcPr>
            <w:tcW w:type="dxa" w:w="1716"/>
          </w:tcPr>
          <w:p>
            <w:pPr>
              <w:spacing w:after="0"/>
              <w:jc w:val="left"/>
            </w:pPr>
            <w:r>
              <w:rPr>
                <w:sz w:val="16"/>
              </w:rPr>
              <w:t>wind chill</w:t>
            </w:r>
          </w:p>
        </w:tc>
        <w:tc>
          <w:tcPr>
            <w:tcW w:type="dxa" w:w="1534"/>
          </w:tcPr>
          <w:p>
            <w:pPr>
              <w:spacing w:after="0"/>
              <w:jc w:val="right"/>
            </w:pPr>
            <w:r>
              <w:rPr>
                <w:sz w:val="16"/>
              </w:rPr>
              <w:t>2, 2010 to 2026 (2 zone-level)</w:t>
            </w:r>
          </w:p>
        </w:tc>
        <w:tc>
          <w:tcPr>
            <w:tcW w:type="dxa" w:w="1890"/>
          </w:tcPr>
          <w:p>
            <w:pPr>
              <w:spacing w:after="0"/>
              <w:jc w:val="left"/>
            </w:pPr>
            <w:r>
              <w:rPr>
                <w:sz w:val="16"/>
              </w:rPr>
              <w:t>1 day to 14 days (median 7.5 days); 2 with a recorded value</w:t>
            </w:r>
          </w:p>
        </w:tc>
        <w:tc>
          <w:tcPr>
            <w:tcW w:type="dxa" w:w="1899"/>
          </w:tcPr>
          <w:p>
            <w:pPr>
              <w:spacing w:after="0"/>
              <w:jc w:val="left"/>
            </w:pPr>
            <w:r>
              <w:rPr>
                <w:sz w:val="16"/>
              </w:rPr>
              <w:t>14 consecutive days, 2010-01-01 to 2010-01-14, zone-level</w:t>
            </w:r>
          </w:p>
        </w:tc>
        <w:tc>
          <w:tcPr>
            <w:tcW w:type="dxa" w:w="156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Wind chill: in event narratives only; local data required.</w:t>
            </w:r>
          </w:p>
        </w:tc>
      </w:tr>
      <w:tr>
        <w:trPr>
          <w:cantSplit/>
        </w:trPr>
        <w:tc>
          <w:tcPr>
            <w:tcW w:type="dxa" w:w="1710"/>
          </w:tcPr>
          <w:p>
            <w:pPr>
              <w:spacing w:after="0"/>
              <w:jc w:val="left"/>
            </w:pPr>
            <w:r>
              <w:rPr>
                <w:sz w:val="16"/>
              </w:rPr>
              <w:t>Frost/Freeze (outside NRI Cold Wave definition)</w:t>
            </w:r>
          </w:p>
        </w:tc>
        <w:tc>
          <w:tcPr>
            <w:tcW w:type="dxa" w:w="1716"/>
          </w:tcPr>
          <w:p>
            <w:pPr>
              <w:spacing w:after="0"/>
              <w:jc w:val="left"/>
            </w:pPr>
            <w:r>
              <w:rPr>
                <w:sz w:val="16"/>
              </w:rPr>
              <w:t>crop damage</w:t>
            </w:r>
          </w:p>
        </w:tc>
        <w:tc>
          <w:tcPr>
            <w:tcW w:type="dxa" w:w="1534"/>
          </w:tcPr>
          <w:p>
            <w:pPr>
              <w:spacing w:after="0"/>
              <w:jc w:val="right"/>
            </w:pPr>
            <w:r>
              <w:rPr>
                <w:sz w:val="16"/>
              </w:rPr>
              <w:t>0</w:t>
            </w:r>
          </w:p>
        </w:tc>
        <w:tc>
          <w:tcPr>
            <w:tcW w:type="dxa" w:w="1890"/>
          </w:tcPr>
          <w:p>
            <w:pPr>
              <w:spacing w:after="0"/>
              <w:jc w:val="left"/>
            </w:pPr>
          </w:p>
        </w:tc>
        <w:tc>
          <w:tcPr>
            <w:tcW w:type="dxa" w:w="1899"/>
          </w:tcPr>
          <w:p>
            <w:pPr>
              <w:spacing w:after="0"/>
              <w:jc w:val="left"/>
            </w:pPr>
          </w:p>
        </w:tc>
        <w:tc>
          <w:tcPr>
            <w:tcW w:type="dxa" w:w="1567"/>
          </w:tcPr>
          <w:p>
            <w:pPr>
              <w:spacing w:after="0"/>
              <w:jc w:val="left"/>
            </w:pPr>
          </w:p>
        </w:tc>
        <w:tc>
          <w:tcPr>
            <w:tcW w:type="dxa" w:w="1599"/>
          </w:tcPr>
          <w:p>
            <w:pPr>
              <w:spacing w:after="0"/>
              <w:jc w:val="left"/>
            </w:pPr>
          </w:p>
        </w:tc>
        <w:tc>
          <w:tcPr>
            <w:tcW w:type="dxa" w:w="2196"/>
          </w:tcPr>
          <w:p>
            <w:pPr>
              <w:spacing w:after="0"/>
              <w:jc w:val="left"/>
            </w:pPr>
            <w:r>
              <w:rPr>
                <w:sz w:val="16"/>
              </w:rPr>
              <w:t>Temperature: in event narratives only; local data required.</w:t>
            </w:r>
          </w:p>
        </w:tc>
      </w:tr>
      <w:tr>
        <w:trPr>
          <w:cantSplit/>
        </w:trPr>
        <w:tc>
          <w:tcPr>
            <w:tcW w:type="dxa" w:w="1710"/>
          </w:tcPr>
          <w:p>
            <w:pPr>
              <w:spacing w:after="0"/>
              <w:jc w:val="left"/>
            </w:pPr>
            <w:r>
              <w:rPr>
                <w:sz w:val="16"/>
              </w:rPr>
              <w:t>Drought</w:t>
            </w:r>
          </w:p>
        </w:tc>
        <w:tc>
          <w:tcPr>
            <w:tcW w:type="dxa" w:w="1716"/>
          </w:tcPr>
          <w:p>
            <w:pPr>
              <w:spacing w:after="0"/>
              <w:jc w:val="left"/>
            </w:pPr>
            <w:r>
              <w:rPr>
                <w:sz w:val="16"/>
              </w:rPr>
              <w:t>US Drought Monitor D-scale</w:t>
            </w:r>
          </w:p>
        </w:tc>
        <w:tc>
          <w:tcPr>
            <w:tcW w:type="dxa" w:w="1534"/>
          </w:tcPr>
          <w:p>
            <w:pPr>
              <w:spacing w:after="0"/>
              <w:jc w:val="right"/>
            </w:pPr>
            <w:r>
              <w:rPr>
                <w:sz w:val="16"/>
              </w:rPr>
              <w:t>13, 2006 to 2026 (13 zone-level)</w:t>
            </w:r>
          </w:p>
        </w:tc>
        <w:tc>
          <w:tcPr>
            <w:tcW w:type="dxa" w:w="1890"/>
          </w:tcPr>
          <w:p>
            <w:pPr>
              <w:spacing w:after="0"/>
              <w:jc w:val="left"/>
            </w:pPr>
            <w:r>
              <w:rPr>
                <w:sz w:val="16"/>
              </w:rPr>
              <w:t>16 days to 109 days (median 52 days); 6 with a recorded value</w:t>
            </w:r>
          </w:p>
        </w:tc>
        <w:tc>
          <w:tcPr>
            <w:tcW w:type="dxa" w:w="1899"/>
          </w:tcPr>
          <w:p>
            <w:pPr>
              <w:spacing w:after="0"/>
              <w:jc w:val="left"/>
            </w:pPr>
            <w:r>
              <w:rPr>
                <w:sz w:val="16"/>
              </w:rPr>
              <w:t>109 days (about 3.6 months), 2010-07-15 to 2010-10-31, a run of 4 consecutive Storm Events drought records, zone-level</w:t>
            </w:r>
          </w:p>
        </w:tc>
        <w:tc>
          <w:tcPr>
            <w:tcW w:type="dxa" w:w="1567"/>
          </w:tcPr>
          <w:p>
            <w:pPr>
              <w:spacing w:after="0"/>
              <w:jc w:val="left"/>
            </w:pPr>
            <w:r>
              <w:rPr>
                <w:sz w:val="16"/>
              </w:rPr>
              <w:t>Drought, 2006-10-01, $0 property; $5,000,000 crops, reported for the zone (2006 dollars)</w:t>
            </w: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0"/>
          </w:tcPr>
          <w:p>
            <w:pPr>
              <w:spacing w:after="0"/>
              <w:jc w:val="left"/>
            </w:pPr>
            <w:r>
              <w:rPr>
                <w:sz w:val="16"/>
              </w:rPr>
              <w:t>Earthquake</w:t>
            </w:r>
          </w:p>
        </w:tc>
        <w:tc>
          <w:tcPr>
            <w:tcW w:type="dxa" w:w="1716"/>
          </w:tcPr>
          <w:p>
            <w:pPr>
              <w:spacing w:after="0"/>
              <w:jc w:val="left"/>
            </w:pPr>
            <w:r>
              <w:rPr>
                <w:sz w:val="16"/>
              </w:rPr>
              <w:t>Modified Mercalli (local data)</w:t>
            </w:r>
          </w:p>
        </w:tc>
        <w:tc>
          <w:tcPr>
            <w:tcW w:type="dxa" w:w="1534"/>
          </w:tcPr>
          <w:p>
            <w:pPr>
              <w:spacing w:after="0"/>
              <w:jc w:val="right"/>
            </w:pPr>
            <w:r>
              <w:rPr>
                <w:sz w:val="16"/>
              </w:rPr>
              <w:t>0</w:t>
            </w:r>
          </w:p>
        </w:tc>
        <w:tc>
          <w:tcPr>
            <w:tcW w:type="dxa" w:w="1890"/>
          </w:tcPr>
          <w:p>
            <w:pPr>
              <w:spacing w:after="0"/>
              <w:jc w:val="left"/>
            </w:pPr>
          </w:p>
        </w:tc>
        <w:tc>
          <w:tcPr>
            <w:tcW w:type="dxa" w:w="1899"/>
          </w:tcPr>
          <w:p>
            <w:pPr>
              <w:spacing w:after="0"/>
              <w:jc w:val="left"/>
            </w:pPr>
          </w:p>
        </w:tc>
        <w:tc>
          <w:tcPr>
            <w:tcW w:type="dxa" w:w="1567"/>
          </w:tcPr>
          <w:p>
            <w:pPr>
              <w:spacing w:after="0"/>
              <w:jc w:val="left"/>
            </w:pPr>
          </w:p>
        </w:tc>
        <w:tc>
          <w:tcPr>
            <w:tcW w:type="dxa" w:w="1599"/>
          </w:tcPr>
          <w:p>
            <w:pPr>
              <w:spacing w:after="0"/>
              <w:jc w:val="left"/>
            </w:pPr>
          </w:p>
        </w:tc>
        <w:tc>
          <w:tcPr>
            <w:tcW w:type="dxa" w:w="2196"/>
          </w:tcPr>
          <w:p>
            <w:pPr>
              <w:spacing w:after="0"/>
              <w:jc w:val="left"/>
            </w:pPr>
            <w:r>
              <w:rPr>
                <w:sz w:val="16"/>
              </w:rPr>
              <w:t>No Storm Events record; local data required (e.g., USGS).</w:t>
            </w:r>
          </w:p>
        </w:tc>
      </w:tr>
      <w:tr>
        <w:trPr>
          <w:cantSplit/>
        </w:trPr>
        <w:tc>
          <w:tcPr>
            <w:tcW w:type="dxa" w:w="1710"/>
          </w:tcPr>
          <w:p>
            <w:pPr>
              <w:spacing w:after="0"/>
              <w:jc w:val="left"/>
            </w:pPr>
            <w:r>
              <w:rPr>
                <w:sz w:val="16"/>
              </w:rPr>
              <w:t>Hail</w:t>
            </w:r>
          </w:p>
        </w:tc>
        <w:tc>
          <w:tcPr>
            <w:tcW w:type="dxa" w:w="1716"/>
          </w:tcPr>
          <w:p>
            <w:pPr>
              <w:spacing w:after="0"/>
              <w:jc w:val="left"/>
            </w:pPr>
            <w:r>
              <w:rPr>
                <w:sz w:val="16"/>
              </w:rPr>
              <w:t>hail size (inches)</w:t>
            </w:r>
          </w:p>
        </w:tc>
        <w:tc>
          <w:tcPr>
            <w:tcW w:type="dxa" w:w="1534"/>
          </w:tcPr>
          <w:p>
            <w:pPr>
              <w:spacing w:after="0"/>
              <w:jc w:val="right"/>
            </w:pPr>
            <w:r>
              <w:rPr>
                <w:sz w:val="16"/>
              </w:rPr>
              <w:t>158, 1958 to 2025</w:t>
            </w:r>
          </w:p>
        </w:tc>
        <w:tc>
          <w:tcPr>
            <w:tcW w:type="dxa" w:w="1890"/>
          </w:tcPr>
          <w:p>
            <w:pPr>
              <w:spacing w:after="0"/>
              <w:jc w:val="left"/>
            </w:pPr>
            <w:r>
              <w:rPr>
                <w:sz w:val="16"/>
              </w:rPr>
              <w:t>0.45 in to 3 in (median 1 in); 158 with a recorded value</w:t>
            </w:r>
          </w:p>
        </w:tc>
        <w:tc>
          <w:tcPr>
            <w:tcW w:type="dxa" w:w="1899"/>
          </w:tcPr>
          <w:p>
            <w:pPr>
              <w:spacing w:after="0"/>
              <w:jc w:val="left"/>
            </w:pPr>
            <w:r>
              <w:rPr>
                <w:sz w:val="16"/>
              </w:rPr>
              <w:t>3 in hail, 1974-04-01</w:t>
            </w:r>
          </w:p>
        </w:tc>
        <w:tc>
          <w:tcPr>
            <w:tcW w:type="dxa" w:w="1567"/>
          </w:tcPr>
          <w:p>
            <w:pPr>
              <w:spacing w:after="0"/>
              <w:jc w:val="left"/>
            </w:pPr>
            <w:r>
              <w:rPr>
                <w:sz w:val="16"/>
              </w:rPr>
              <w:t>Hail, 2006-04-07, $400,000 property; $200,000 crops (2006 dollars)</w:t>
            </w:r>
          </w:p>
        </w:tc>
        <w:tc>
          <w:tcPr>
            <w:tcW w:type="dxa" w:w="1599"/>
          </w:tcPr>
          <w:p>
            <w:pPr>
              <w:spacing w:after="0"/>
              <w:jc w:val="left"/>
            </w:pPr>
            <w:r>
              <w:rPr>
                <w:sz w:val="16"/>
              </w:rPr>
              <w:t>Event records naming member places: Greenville city (28 records), Hollandale city (17 records), Leland city (10 records), Arcola town (4 records).</w:t>
            </w:r>
          </w:p>
        </w:tc>
        <w:tc>
          <w:tcPr>
            <w:tcW w:type="dxa" w:w="2196"/>
          </w:tcPr>
          <w:p>
            <w:pPr>
              <w:spacing w:after="0"/>
              <w:jc w:val="left"/>
            </w:pPr>
          </w:p>
        </w:tc>
      </w:tr>
      <w:tr>
        <w:trPr>
          <w:cantSplit/>
        </w:trPr>
        <w:tc>
          <w:tcPr>
            <w:tcW w:type="dxa" w:w="1710"/>
          </w:tcPr>
          <w:p>
            <w:pPr>
              <w:spacing w:after="0"/>
              <w:jc w:val="left"/>
            </w:pPr>
            <w:r>
              <w:rPr>
                <w:sz w:val="16"/>
              </w:rPr>
              <w:t>Excessive Heat, Heat</w:t>
            </w:r>
          </w:p>
        </w:tc>
        <w:tc>
          <w:tcPr>
            <w:tcW w:type="dxa" w:w="1716"/>
          </w:tcPr>
          <w:p>
            <w:pPr>
              <w:spacing w:after="0"/>
              <w:jc w:val="left"/>
            </w:pPr>
            <w:r>
              <w:rPr>
                <w:sz w:val="16"/>
              </w:rPr>
              <w:t>heat index (narratives)</w:t>
            </w:r>
          </w:p>
        </w:tc>
        <w:tc>
          <w:tcPr>
            <w:tcW w:type="dxa" w:w="1534"/>
          </w:tcPr>
          <w:p>
            <w:pPr>
              <w:spacing w:after="0"/>
              <w:jc w:val="right"/>
            </w:pPr>
            <w:r>
              <w:rPr>
                <w:sz w:val="16"/>
              </w:rPr>
              <w:t>7, 2000 to 2010 (7 zone-level)</w:t>
            </w:r>
          </w:p>
        </w:tc>
        <w:tc>
          <w:tcPr>
            <w:tcW w:type="dxa" w:w="1890"/>
          </w:tcPr>
          <w:p>
            <w:pPr>
              <w:spacing w:after="0"/>
              <w:jc w:val="left"/>
            </w:pPr>
            <w:r>
              <w:rPr>
                <w:sz w:val="16"/>
              </w:rPr>
              <w:t>1 day to 12 days (median 5 days); 7 with a recorded value</w:t>
            </w:r>
          </w:p>
        </w:tc>
        <w:tc>
          <w:tcPr>
            <w:tcW w:type="dxa" w:w="1899"/>
          </w:tcPr>
          <w:p>
            <w:pPr>
              <w:spacing w:after="0"/>
              <w:jc w:val="left"/>
            </w:pPr>
            <w:r>
              <w:rPr>
                <w:sz w:val="16"/>
              </w:rPr>
              <w:t>12 consecutive days, 2007-08-05 to 2007-08-16, zone-level</w:t>
            </w:r>
          </w:p>
        </w:tc>
        <w:tc>
          <w:tcPr>
            <w:tcW w:type="dxa" w:w="156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Heat index: in event narratives only; local data required.</w:t>
            </w:r>
          </w:p>
        </w:tc>
      </w:tr>
      <w:tr>
        <w:trPr>
          <w:cantSplit/>
        </w:trPr>
        <w:tc>
          <w:tcPr>
            <w:tcW w:type="dxa" w:w="1710"/>
          </w:tcPr>
          <w:p>
            <w:pPr>
              <w:spacing w:after="0"/>
              <w:jc w:val="left"/>
            </w:pPr>
            <w:r>
              <w:rPr>
                <w:sz w:val="16"/>
              </w:rPr>
              <w:t>Hurricane, Tropical Storm, Tropical Depression</w:t>
            </w:r>
          </w:p>
        </w:tc>
        <w:tc>
          <w:tcPr>
            <w:tcW w:type="dxa" w:w="1716"/>
          </w:tcPr>
          <w:p>
            <w:pPr>
              <w:spacing w:after="0"/>
              <w:jc w:val="left"/>
            </w:pPr>
            <w:r>
              <w:rPr>
                <w:sz w:val="16"/>
              </w:rPr>
              <w:t>Saffir-Simpson</w:t>
            </w:r>
          </w:p>
        </w:tc>
        <w:tc>
          <w:tcPr>
            <w:tcW w:type="dxa" w:w="1534"/>
          </w:tcPr>
          <w:p>
            <w:pPr>
              <w:spacing w:after="0"/>
              <w:jc w:val="right"/>
            </w:pPr>
            <w:r>
              <w:rPr>
                <w:sz w:val="16"/>
              </w:rPr>
              <w:t>6, 2002 to 2021 (6 zone-level)</w:t>
            </w:r>
          </w:p>
        </w:tc>
        <w:tc>
          <w:tcPr>
            <w:tcW w:type="dxa" w:w="1890"/>
          </w:tcPr>
          <w:p>
            <w:pPr>
              <w:spacing w:after="0"/>
              <w:jc w:val="left"/>
            </w:pPr>
          </w:p>
        </w:tc>
        <w:tc>
          <w:tcPr>
            <w:tcW w:type="dxa" w:w="1899"/>
          </w:tcPr>
          <w:p>
            <w:pPr>
              <w:spacing w:after="0"/>
              <w:jc w:val="left"/>
            </w:pPr>
            <w:r>
              <w:rPr>
                <w:sz w:val="16"/>
              </w:rPr>
              <w:t>Strongest recorded (records with damage, a wind speed or direct casualties first, then storm type, category and wind): Hurricane (Typhoon) record, 2005-08-29, $500,000 property; $8,000,000 crops, reported for the zone (2005 dollars); NWS zone MSZ034 (WASHINGTON), zone-level: may include parts of neighboring counties</w:t>
            </w:r>
          </w:p>
        </w:tc>
        <w:tc>
          <w:tcPr>
            <w:tcW w:type="dxa" w:w="156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0"/>
          </w:tcPr>
          <w:p>
            <w:pPr>
              <w:spacing w:after="0"/>
              <w:jc w:val="left"/>
            </w:pPr>
            <w:r>
              <w:rPr>
                <w:sz w:val="16"/>
              </w:rPr>
              <w:t>Ice Storm</w:t>
            </w:r>
          </w:p>
        </w:tc>
        <w:tc>
          <w:tcPr>
            <w:tcW w:type="dxa" w:w="1716"/>
          </w:tcPr>
          <w:p>
            <w:pPr>
              <w:spacing w:after="0"/>
              <w:jc w:val="left"/>
            </w:pPr>
            <w:r>
              <w:rPr>
                <w:sz w:val="16"/>
              </w:rPr>
              <w:t>Sperry-Piltz (local data)</w:t>
            </w:r>
          </w:p>
        </w:tc>
        <w:tc>
          <w:tcPr>
            <w:tcW w:type="dxa" w:w="1534"/>
          </w:tcPr>
          <w:p>
            <w:pPr>
              <w:spacing w:after="0"/>
              <w:jc w:val="right"/>
            </w:pPr>
            <w:r>
              <w:rPr>
                <w:sz w:val="16"/>
              </w:rPr>
              <w:t>10, 1998 to 2026 (10 zone-level)</w:t>
            </w:r>
          </w:p>
        </w:tc>
        <w:tc>
          <w:tcPr>
            <w:tcW w:type="dxa" w:w="1890"/>
          </w:tcPr>
          <w:p>
            <w:pPr>
              <w:spacing w:after="0"/>
              <w:jc w:val="left"/>
            </w:pPr>
          </w:p>
        </w:tc>
        <w:tc>
          <w:tcPr>
            <w:tcW w:type="dxa" w:w="1899"/>
          </w:tcPr>
          <w:p>
            <w:pPr>
              <w:spacing w:after="0"/>
              <w:jc w:val="left"/>
            </w:pPr>
            <w:r>
              <w:rPr>
                <w:sz w:val="16"/>
              </w:rPr>
              <w:t>Ice Storm, 1998-12-23, $1,200,000 property; crops not reported, reported for the zone (1998 dollars); NWS zone MSZ034 (WASHINGTON), zone-level: may include parts of neighboring counties</w:t>
            </w:r>
          </w:p>
        </w:tc>
        <w:tc>
          <w:tcPr>
            <w:tcW w:type="dxa" w:w="156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Ice thickness: in event narratives only; local data required.</w:t>
            </w:r>
          </w:p>
        </w:tc>
      </w:tr>
      <w:tr>
        <w:trPr>
          <w:cantSplit/>
        </w:trPr>
        <w:tc>
          <w:tcPr>
            <w:tcW w:type="dxa" w:w="1710"/>
          </w:tcPr>
          <w:p>
            <w:pPr>
              <w:spacing w:after="0"/>
              <w:jc w:val="left"/>
            </w:pPr>
            <w:r>
              <w:rPr>
                <w:sz w:val="16"/>
              </w:rPr>
              <w:t>Flash Flood, Flood, Lakeshore Flood</w:t>
            </w:r>
          </w:p>
        </w:tc>
        <w:tc>
          <w:tcPr>
            <w:tcW w:type="dxa" w:w="1716"/>
          </w:tcPr>
          <w:p>
            <w:pPr>
              <w:spacing w:after="0"/>
              <w:jc w:val="left"/>
            </w:pPr>
            <w:r>
              <w:rPr>
                <w:sz w:val="16"/>
              </w:rPr>
              <w:t>damage and flood days (FIRM for depth)</w:t>
            </w:r>
          </w:p>
        </w:tc>
        <w:tc>
          <w:tcPr>
            <w:tcW w:type="dxa" w:w="1534"/>
          </w:tcPr>
          <w:p>
            <w:pPr>
              <w:spacing w:after="0"/>
              <w:jc w:val="right"/>
            </w:pPr>
            <w:r>
              <w:rPr>
                <w:sz w:val="16"/>
              </w:rPr>
              <w:t>65, 1997 to 2025 (1 zone-level)</w:t>
            </w:r>
          </w:p>
        </w:tc>
        <w:tc>
          <w:tcPr>
            <w:tcW w:type="dxa" w:w="1890"/>
          </w:tcPr>
          <w:p>
            <w:pPr>
              <w:spacing w:after="0"/>
              <w:jc w:val="left"/>
            </w:pPr>
          </w:p>
        </w:tc>
        <w:tc>
          <w:tcPr>
            <w:tcW w:type="dxa" w:w="1899"/>
          </w:tcPr>
          <w:p>
            <w:pPr>
              <w:spacing w:after="0"/>
              <w:jc w:val="left"/>
            </w:pPr>
            <w:r>
              <w:rPr>
                <w:sz w:val="16"/>
              </w:rPr>
              <w:t>Flash Flood, 2008-09-03, $10,000,000 property; $20,000,000 crops (2008 dollars)</w:t>
            </w:r>
          </w:p>
        </w:tc>
        <w:tc>
          <w:tcPr>
            <w:tcW w:type="dxa" w:w="1567"/>
          </w:tcPr>
          <w:p>
            <w:pPr>
              <w:spacing w:after="0"/>
              <w:jc w:val="left"/>
            </w:pPr>
          </w:p>
        </w:tc>
        <w:tc>
          <w:tcPr>
            <w:tcW w:type="dxa" w:w="1599"/>
          </w:tcPr>
          <w:p>
            <w:pPr>
              <w:spacing w:after="0"/>
              <w:jc w:val="left"/>
            </w:pPr>
            <w:r>
              <w:rPr>
                <w:sz w:val="16"/>
              </w:rPr>
              <w:t>Event records naming member places: Greenville city (28 records), Hollandale city (5 records), Leland city (4 records). Zone-level records (1) apply countywide.</w:t>
            </w:r>
          </w:p>
        </w:tc>
        <w:tc>
          <w:tcPr>
            <w:tcW w:type="dxa" w:w="219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0"/>
          </w:tcPr>
          <w:p>
            <w:pPr>
              <w:spacing w:after="0"/>
              <w:jc w:val="left"/>
            </w:pPr>
            <w:r>
              <w:rPr>
                <w:sz w:val="16"/>
              </w:rPr>
              <w:t>Debris Flow</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90"/>
          </w:tcPr>
          <w:p>
            <w:pPr>
              <w:spacing w:after="0"/>
              <w:jc w:val="left"/>
            </w:pPr>
          </w:p>
        </w:tc>
        <w:tc>
          <w:tcPr>
            <w:tcW w:type="dxa" w:w="1899"/>
          </w:tcPr>
          <w:p>
            <w:pPr>
              <w:spacing w:after="0"/>
              <w:jc w:val="left"/>
            </w:pPr>
          </w:p>
        </w:tc>
        <w:tc>
          <w:tcPr>
            <w:tcW w:type="dxa" w:w="1567"/>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Lightning</w:t>
            </w:r>
          </w:p>
        </w:tc>
        <w:tc>
          <w:tcPr>
            <w:tcW w:type="dxa" w:w="1716"/>
          </w:tcPr>
          <w:p>
            <w:pPr>
              <w:spacing w:after="0"/>
              <w:jc w:val="left"/>
            </w:pPr>
            <w:r>
              <w:rPr>
                <w:sz w:val="16"/>
              </w:rPr>
              <w:t>annualized frequency (the measure FEMA's Local Mitigation Planning Handbook names)</w:t>
            </w:r>
          </w:p>
        </w:tc>
        <w:tc>
          <w:tcPr>
            <w:tcW w:type="dxa" w:w="1534"/>
          </w:tcPr>
          <w:p>
            <w:pPr>
              <w:spacing w:after="0"/>
              <w:jc w:val="right"/>
            </w:pPr>
            <w:r>
              <w:rPr>
                <w:sz w:val="16"/>
              </w:rPr>
              <w:t>3, 2009 to 2013</w:t>
            </w:r>
          </w:p>
        </w:tc>
        <w:tc>
          <w:tcPr>
            <w:tcW w:type="dxa" w:w="1890"/>
          </w:tcPr>
          <w:p>
            <w:pPr>
              <w:spacing w:after="0"/>
              <w:jc w:val="left"/>
            </w:pPr>
          </w:p>
        </w:tc>
        <w:tc>
          <w:tcPr>
            <w:tcW w:type="dxa" w:w="1899"/>
          </w:tcPr>
          <w:p>
            <w:pPr>
              <w:spacing w:after="0"/>
              <w:jc w:val="left"/>
            </w:pPr>
            <w:r>
              <w:rPr>
                <w:sz w:val="16"/>
              </w:rPr>
              <w:t>Lightning, 2009-09-15, $100,000 property; $0 crops (2009 dollars)</w:t>
            </w:r>
          </w:p>
        </w:tc>
        <w:tc>
          <w:tcPr>
            <w:tcW w:type="dxa" w:w="1567"/>
          </w:tcPr>
          <w:p>
            <w:pPr>
              <w:spacing w:after="0"/>
              <w:jc w:val="left"/>
            </w:pPr>
          </w:p>
        </w:tc>
        <w:tc>
          <w:tcPr>
            <w:tcW w:type="dxa" w:w="1599"/>
          </w:tcPr>
          <w:p>
            <w:pPr>
              <w:spacing w:after="0"/>
              <w:jc w:val="left"/>
            </w:pPr>
            <w:r>
              <w:rPr>
                <w:sz w:val="16"/>
              </w:rPr>
              <w:t>No event record names a member place.</w:t>
            </w:r>
          </w:p>
        </w:tc>
        <w:tc>
          <w:tcPr>
            <w:tcW w:type="dxa" w:w="2196"/>
          </w:tcPr>
          <w:p>
            <w:pPr>
              <w:spacing w:after="0"/>
              <w:jc w:val="left"/>
            </w:pPr>
            <w:r>
              <w:rPr>
                <w:sz w:val="16"/>
              </w:rPr>
              <w:t>Storm Events lists lightning with damage or casualties; physical measure in event narratives only; local data required.</w:t>
            </w:r>
          </w:p>
        </w:tc>
      </w:tr>
      <w:tr>
        <w:trPr>
          <w:cantSplit/>
        </w:trPr>
        <w:tc>
          <w:tcPr>
            <w:tcW w:type="dxa" w:w="1710"/>
          </w:tcPr>
          <w:p>
            <w:pPr>
              <w:spacing w:after="0"/>
              <w:jc w:val="left"/>
            </w:pPr>
            <w:r>
              <w:rPr>
                <w:sz w:val="16"/>
              </w:rPr>
              <w:t>High Wind and Strong Wind (outside NRI Strong Wind definition)</w:t>
            </w:r>
          </w:p>
        </w:tc>
        <w:tc>
          <w:tcPr>
            <w:tcW w:type="dxa" w:w="1716"/>
          </w:tcPr>
          <w:p>
            <w:pPr>
              <w:spacing w:after="0"/>
              <w:jc w:val="left"/>
            </w:pPr>
            <w:r>
              <w:rPr>
                <w:sz w:val="16"/>
              </w:rPr>
              <w:t>wind speed (kt and mph)</w:t>
            </w:r>
          </w:p>
        </w:tc>
        <w:tc>
          <w:tcPr>
            <w:tcW w:type="dxa" w:w="1534"/>
          </w:tcPr>
          <w:p>
            <w:pPr>
              <w:spacing w:after="0"/>
              <w:jc w:val="right"/>
            </w:pPr>
            <w:r>
              <w:rPr>
                <w:sz w:val="16"/>
              </w:rPr>
              <w:t>8, 1997 to 2017 (8 zone-level)</w:t>
            </w:r>
          </w:p>
        </w:tc>
        <w:tc>
          <w:tcPr>
            <w:tcW w:type="dxa" w:w="1890"/>
          </w:tcPr>
          <w:p>
            <w:pPr>
              <w:spacing w:after="0"/>
              <w:jc w:val="left"/>
            </w:pPr>
            <w:r>
              <w:rPr>
                <w:sz w:val="16"/>
              </w:rPr>
              <w:t>39 kt (45 mph) to 52 kt (60 mph) (median 42 kt (48 mph)); 7 with a recorded value</w:t>
            </w:r>
          </w:p>
        </w:tc>
        <w:tc>
          <w:tcPr>
            <w:tcW w:type="dxa" w:w="1899"/>
          </w:tcPr>
          <w:p>
            <w:pPr>
              <w:spacing w:after="0"/>
              <w:jc w:val="left"/>
            </w:pPr>
            <w:r>
              <w:rPr>
                <w:sz w:val="16"/>
              </w:rPr>
              <w:t>52 kt (60 mph) measured gust, High Wind, 2017-08-31; NWS zone MSZ034 (WASHINGTON), zone-level: may include parts of neighboring counties</w:t>
            </w:r>
          </w:p>
        </w:tc>
        <w:tc>
          <w:tcPr>
            <w:tcW w:type="dxa" w:w="1567"/>
          </w:tcPr>
          <w:p>
            <w:pPr>
              <w:spacing w:after="0"/>
              <w:jc w:val="left"/>
            </w:pPr>
            <w:r>
              <w:rPr>
                <w:sz w:val="16"/>
              </w:rPr>
              <w:t>Strong Wind, 2008-06-27, $100,000 property; $0 crops, reported for the zone (2008 dollars)</w:t>
            </w: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p>
        </w:tc>
      </w:tr>
      <w:tr>
        <w:trPr>
          <w:cantSplit/>
        </w:trPr>
        <w:tc>
          <w:tcPr>
            <w:tcW w:type="dxa" w:w="1710"/>
          </w:tcPr>
          <w:p>
            <w:pPr>
              <w:spacing w:after="0"/>
              <w:jc w:val="left"/>
            </w:pPr>
            <w:r>
              <w:rPr>
                <w:sz w:val="16"/>
              </w:rPr>
              <w:t>Thunderstorm Wind</w:t>
            </w:r>
          </w:p>
        </w:tc>
        <w:tc>
          <w:tcPr>
            <w:tcW w:type="dxa" w:w="1716"/>
          </w:tcPr>
          <w:p>
            <w:pPr>
              <w:spacing w:after="0"/>
              <w:jc w:val="left"/>
            </w:pPr>
            <w:r>
              <w:rPr>
                <w:sz w:val="16"/>
              </w:rPr>
              <w:t>wind speed (kt and mph)</w:t>
            </w:r>
          </w:p>
        </w:tc>
        <w:tc>
          <w:tcPr>
            <w:tcW w:type="dxa" w:w="1534"/>
          </w:tcPr>
          <w:p>
            <w:pPr>
              <w:spacing w:after="0"/>
              <w:jc w:val="right"/>
            </w:pPr>
            <w:r>
              <w:rPr>
                <w:sz w:val="16"/>
              </w:rPr>
              <w:t>297, 1955 to 2026</w:t>
            </w:r>
          </w:p>
        </w:tc>
        <w:tc>
          <w:tcPr>
            <w:tcW w:type="dxa" w:w="1890"/>
          </w:tcPr>
          <w:p>
            <w:pPr>
              <w:spacing w:after="0"/>
              <w:jc w:val="left"/>
            </w:pPr>
            <w:r>
              <w:rPr>
                <w:sz w:val="16"/>
              </w:rPr>
              <w:t>35 kt (40 mph) to 78 kt (90 mph) (median 53 kt (61 mph)); 196 with a recorded value</w:t>
            </w:r>
          </w:p>
        </w:tc>
        <w:tc>
          <w:tcPr>
            <w:tcW w:type="dxa" w:w="1899"/>
          </w:tcPr>
          <w:p>
            <w:pPr>
              <w:spacing w:after="0"/>
              <w:jc w:val="left"/>
            </w:pPr>
            <w:r>
              <w:rPr>
                <w:sz w:val="16"/>
              </w:rPr>
              <w:t>78 kt (90 mph) estimated gust, Thunderstorm Wind, 2019-06-19; same speed and measurement basis also recorded on 2012-10-17</w:t>
            </w:r>
          </w:p>
        </w:tc>
        <w:tc>
          <w:tcPr>
            <w:tcW w:type="dxa" w:w="1567"/>
          </w:tcPr>
          <w:p>
            <w:pPr>
              <w:spacing w:after="0"/>
              <w:jc w:val="left"/>
            </w:pPr>
          </w:p>
        </w:tc>
        <w:tc>
          <w:tcPr>
            <w:tcW w:type="dxa" w:w="1599"/>
          </w:tcPr>
          <w:p>
            <w:pPr>
              <w:spacing w:after="0"/>
              <w:jc w:val="left"/>
            </w:pPr>
            <w:r>
              <w:rPr>
                <w:sz w:val="16"/>
              </w:rPr>
              <w:t>Event records naming member places: Greenville city (56 records), Hollandale city (28 records), Leland city (15 records), Arcola town (7 records).</w:t>
            </w:r>
          </w:p>
        </w:tc>
        <w:tc>
          <w:tcPr>
            <w:tcW w:type="dxa" w:w="2196"/>
          </w:tcPr>
          <w:p>
            <w:pPr>
              <w:spacing w:after="0"/>
              <w:jc w:val="left"/>
            </w:pPr>
          </w:p>
        </w:tc>
      </w:tr>
      <w:tr>
        <w:trPr>
          <w:cantSplit/>
        </w:trPr>
        <w:tc>
          <w:tcPr>
            <w:tcW w:type="dxa" w:w="1710"/>
          </w:tcPr>
          <w:p>
            <w:pPr>
              <w:spacing w:after="0"/>
              <w:jc w:val="left"/>
            </w:pPr>
            <w:r>
              <w:rPr>
                <w:sz w:val="16"/>
              </w:rPr>
              <w:t>Tornado</w:t>
            </w:r>
          </w:p>
        </w:tc>
        <w:tc>
          <w:tcPr>
            <w:tcW w:type="dxa" w:w="1716"/>
          </w:tcPr>
          <w:p>
            <w:pPr>
              <w:spacing w:after="0"/>
              <w:jc w:val="left"/>
            </w:pPr>
            <w:r>
              <w:rPr>
                <w:sz w:val="16"/>
              </w:rPr>
              <w:t>Enhanced Fujita (F before Feb 2007)</w:t>
            </w:r>
          </w:p>
        </w:tc>
        <w:tc>
          <w:tcPr>
            <w:tcW w:type="dxa" w:w="1534"/>
          </w:tcPr>
          <w:p>
            <w:pPr>
              <w:spacing w:after="0"/>
              <w:jc w:val="right"/>
            </w:pPr>
            <w:r>
              <w:rPr>
                <w:sz w:val="16"/>
              </w:rPr>
              <w:t>32, 1953 to 2026</w:t>
            </w:r>
          </w:p>
        </w:tc>
        <w:tc>
          <w:tcPr>
            <w:tcW w:type="dxa" w:w="1890"/>
          </w:tcPr>
          <w:p>
            <w:pPr>
              <w:spacing w:after="0"/>
              <w:jc w:val="left"/>
            </w:pPr>
            <w:r>
              <w:rPr>
                <w:sz w:val="16"/>
              </w:rPr>
              <w:t>F/EF0 to F/EF5 (median F/EF1); 30 with a recorded value</w:t>
            </w:r>
          </w:p>
        </w:tc>
        <w:tc>
          <w:tcPr>
            <w:tcW w:type="dxa" w:w="1899"/>
          </w:tcPr>
          <w:p>
            <w:pPr>
              <w:spacing w:after="0"/>
              <w:jc w:val="left"/>
            </w:pPr>
            <w:r>
              <w:rPr>
                <w:sz w:val="16"/>
              </w:rPr>
              <w:t>F5 tornado, 1971-02-21, 7.1 mi path length (records before 1996 may include the whole path; rating and listing come from the county where the tornado began), 33 yd wide, $2,500,000 property; crops not recorded (1971 dollars)</w:t>
            </w:r>
          </w:p>
        </w:tc>
        <w:tc>
          <w:tcPr>
            <w:tcW w:type="dxa" w:w="1567"/>
          </w:tcPr>
          <w:p>
            <w:pPr>
              <w:spacing w:after="0"/>
              <w:jc w:val="left"/>
            </w:pPr>
            <w:r>
              <w:rPr>
                <w:sz w:val="16"/>
              </w:rPr>
              <w:t>Tornado, 2001-11-24, $3,500,000 property; crops not reported (2001 dollars)</w:t>
            </w:r>
          </w:p>
        </w:tc>
        <w:tc>
          <w:tcPr>
            <w:tcW w:type="dxa" w:w="1599"/>
          </w:tcPr>
          <w:p>
            <w:pPr>
              <w:spacing w:after="0"/>
              <w:jc w:val="left"/>
            </w:pPr>
            <w:r>
              <w:rPr>
                <w:sz w:val="16"/>
              </w:rPr>
              <w:t>Event records naming member places: Greenville city (4 records), Hollandale city (1 record).</w:t>
            </w:r>
          </w:p>
        </w:tc>
        <w:tc>
          <w:tcPr>
            <w:tcW w:type="dxa" w:w="219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0"/>
          </w:tcPr>
          <w:p>
            <w:pPr>
              <w:spacing w:after="0"/>
              <w:jc w:val="left"/>
            </w:pPr>
            <w:r>
              <w:rPr>
                <w:sz w:val="16"/>
              </w:rPr>
              <w:t>Tsunami</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90"/>
          </w:tcPr>
          <w:p>
            <w:pPr>
              <w:spacing w:after="0"/>
              <w:jc w:val="left"/>
            </w:pPr>
          </w:p>
        </w:tc>
        <w:tc>
          <w:tcPr>
            <w:tcW w:type="dxa" w:w="1899"/>
          </w:tcPr>
          <w:p>
            <w:pPr>
              <w:spacing w:after="0"/>
              <w:jc w:val="left"/>
            </w:pPr>
          </w:p>
        </w:tc>
        <w:tc>
          <w:tcPr>
            <w:tcW w:type="dxa" w:w="1567"/>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Volcanic Ash, Volcanic Ashfall</w:t>
            </w:r>
          </w:p>
        </w:tc>
        <w:tc>
          <w:tcPr>
            <w:tcW w:type="dxa" w:w="1716"/>
          </w:tcPr>
          <w:p>
            <w:pPr>
              <w:spacing w:after="0"/>
              <w:jc w:val="left"/>
            </w:pPr>
            <w:r>
              <w:rPr>
                <w:sz w:val="16"/>
              </w:rPr>
              <w:t>Volcanic Explosivity Index (local data)</w:t>
            </w:r>
          </w:p>
        </w:tc>
        <w:tc>
          <w:tcPr>
            <w:tcW w:type="dxa" w:w="1534"/>
          </w:tcPr>
          <w:p>
            <w:pPr>
              <w:spacing w:after="0"/>
              <w:jc w:val="right"/>
            </w:pPr>
            <w:r>
              <w:rPr>
                <w:sz w:val="16"/>
              </w:rPr>
              <w:t>0</w:t>
            </w:r>
          </w:p>
        </w:tc>
        <w:tc>
          <w:tcPr>
            <w:tcW w:type="dxa" w:w="1890"/>
          </w:tcPr>
          <w:p>
            <w:pPr>
              <w:spacing w:after="0"/>
              <w:jc w:val="left"/>
            </w:pPr>
          </w:p>
        </w:tc>
        <w:tc>
          <w:tcPr>
            <w:tcW w:type="dxa" w:w="1899"/>
          </w:tcPr>
          <w:p>
            <w:pPr>
              <w:spacing w:after="0"/>
              <w:jc w:val="left"/>
            </w:pPr>
          </w:p>
        </w:tc>
        <w:tc>
          <w:tcPr>
            <w:tcW w:type="dxa" w:w="1567"/>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Wildfire</w:t>
            </w:r>
          </w:p>
        </w:tc>
        <w:tc>
          <w:tcPr>
            <w:tcW w:type="dxa" w:w="1716"/>
          </w:tcPr>
          <w:p>
            <w:pPr>
              <w:spacing w:after="0"/>
              <w:jc w:val="left"/>
            </w:pPr>
            <w:r>
              <w:rPr>
                <w:sz w:val="16"/>
              </w:rPr>
              <w:t>acres burned (local data)</w:t>
            </w:r>
          </w:p>
        </w:tc>
        <w:tc>
          <w:tcPr>
            <w:tcW w:type="dxa" w:w="1534"/>
          </w:tcPr>
          <w:p>
            <w:pPr>
              <w:spacing w:after="0"/>
              <w:jc w:val="right"/>
            </w:pPr>
            <w:r>
              <w:rPr>
                <w:sz w:val="16"/>
              </w:rPr>
              <w:t>0</w:t>
            </w:r>
          </w:p>
        </w:tc>
        <w:tc>
          <w:tcPr>
            <w:tcW w:type="dxa" w:w="1890"/>
          </w:tcPr>
          <w:p>
            <w:pPr>
              <w:spacing w:after="0"/>
              <w:jc w:val="left"/>
            </w:pPr>
          </w:p>
        </w:tc>
        <w:tc>
          <w:tcPr>
            <w:tcW w:type="dxa" w:w="1899"/>
          </w:tcPr>
          <w:p>
            <w:pPr>
              <w:spacing w:after="0"/>
              <w:jc w:val="left"/>
            </w:pPr>
          </w:p>
        </w:tc>
        <w:tc>
          <w:tcPr>
            <w:tcW w:type="dxa" w:w="1567"/>
          </w:tcPr>
          <w:p>
            <w:pPr>
              <w:spacing w:after="0"/>
              <w:jc w:val="left"/>
            </w:pPr>
          </w:p>
        </w:tc>
        <w:tc>
          <w:tcPr>
            <w:tcW w:type="dxa" w:w="1599"/>
          </w:tcPr>
          <w:p>
            <w:pPr>
              <w:spacing w:after="0"/>
              <w:jc w:val="left"/>
            </w:pPr>
          </w:p>
        </w:tc>
        <w:tc>
          <w:tcPr>
            <w:tcW w:type="dxa" w:w="2196"/>
          </w:tcPr>
          <w:p>
            <w:pPr>
              <w:spacing w:after="0"/>
              <w:jc w:val="left"/>
            </w:pPr>
            <w:r>
              <w:rPr>
                <w:sz w:val="16"/>
              </w:rPr>
              <w:t>Acres burned: in event narratives only; local data required.</w:t>
            </w:r>
          </w:p>
        </w:tc>
      </w:tr>
      <w:tr>
        <w:trPr>
          <w:cantSplit/>
        </w:trPr>
        <w:tc>
          <w:tcPr>
            <w:tcW w:type="dxa" w:w="1710"/>
          </w:tcPr>
          <w:p>
            <w:pPr>
              <w:spacing w:after="0"/>
              <w:jc w:val="left"/>
            </w:pPr>
            <w:r>
              <w:rPr>
                <w:sz w:val="16"/>
              </w:rPr>
              <w:t>Winter Storm, Heavy Snow, Blizzard, Lake-Effect Snow, Winter Weather, Sleet</w:t>
            </w:r>
          </w:p>
        </w:tc>
        <w:tc>
          <w:tcPr>
            <w:tcW w:type="dxa" w:w="1716"/>
          </w:tcPr>
          <w:p>
            <w:pPr>
              <w:spacing w:after="0"/>
              <w:jc w:val="left"/>
            </w:pPr>
            <w:r>
              <w:rPr>
                <w:sz w:val="16"/>
              </w:rPr>
              <w:t>none in data (snowfall local)</w:t>
            </w:r>
          </w:p>
        </w:tc>
        <w:tc>
          <w:tcPr>
            <w:tcW w:type="dxa" w:w="1534"/>
          </w:tcPr>
          <w:p>
            <w:pPr>
              <w:spacing w:after="0"/>
              <w:jc w:val="right"/>
            </w:pPr>
            <w:r>
              <w:rPr>
                <w:sz w:val="16"/>
              </w:rPr>
              <w:t>19, 1996 to 2025 (19 zone-level)</w:t>
            </w:r>
          </w:p>
        </w:tc>
        <w:tc>
          <w:tcPr>
            <w:tcW w:type="dxa" w:w="1890"/>
          </w:tcPr>
          <w:p>
            <w:pPr>
              <w:spacing w:after="0"/>
              <w:jc w:val="left"/>
            </w:pPr>
          </w:p>
        </w:tc>
        <w:tc>
          <w:tcPr>
            <w:tcW w:type="dxa" w:w="1899"/>
          </w:tcPr>
          <w:p>
            <w:pPr>
              <w:spacing w:after="0"/>
              <w:jc w:val="left"/>
            </w:pPr>
            <w:r>
              <w:rPr>
                <w:sz w:val="16"/>
              </w:rPr>
              <w:t>Heavy Snow, 2011-02-09, $400,000 property; $0 crops, reported for the zone (2011 dollars); NWS zone MSZ034 (WASHINGTON), zone-level: may include parts of neighboring counties</w:t>
            </w:r>
          </w:p>
        </w:tc>
        <w:tc>
          <w:tcPr>
            <w:tcW w:type="dxa" w:w="156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24</w:t>
      </w:r>
    </w:p>
    <w:p>
      <w:pPr>
        <w:spacing w:after="80" w:before="0"/>
      </w:pPr>
      <w:r>
        <w:rPr/>
        <w:t>Plan 111817 was approved by FEMA on 2026-09-17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5"/>
        <w:gridCol w:w="1115"/>
        <w:gridCol w:w="1115"/>
        <w:gridCol w:w="1499"/>
        <w:gridCol w:w="3516"/>
        <w:gridCol w:w="2459"/>
        <w:gridCol w:w="1538"/>
        <w:gridCol w:w="793"/>
        <w:gridCol w:w="961"/>
      </w:tblGrid>
      <w:tr>
        <w:trPr>
          <w:cantSplit/>
          <w:tblHeader/>
        </w:trPr>
        <w:tc>
          <w:tcPr>
            <w:tcW w:type="dxa" w:w="1115"/>
            <w:shd w:val="clear" w:color="auto" w:fill="E8E8E8"/>
          </w:tcPr>
          <w:p>
            <w:pPr>
              <w:spacing w:after="0"/>
              <w:jc w:val="left"/>
            </w:pPr>
            <w:r>
              <w:rPr>
                <w:b/>
                <w:sz w:val="16"/>
              </w:rPr>
              <w:t>Declared</w:t>
            </w:r>
          </w:p>
        </w:tc>
        <w:tc>
          <w:tcPr>
            <w:tcW w:type="dxa" w:w="1115"/>
            <w:shd w:val="clear" w:color="auto" w:fill="E8E8E8"/>
          </w:tcPr>
          <w:p>
            <w:pPr>
              <w:spacing w:after="0"/>
              <w:jc w:val="left"/>
            </w:pPr>
            <w:r>
              <w:rPr>
                <w:b/>
                <w:sz w:val="16"/>
              </w:rPr>
              <w:t>Incident began</w:t>
            </w:r>
          </w:p>
        </w:tc>
        <w:tc>
          <w:tcPr>
            <w:tcW w:type="dxa" w:w="1115"/>
            <w:shd w:val="clear" w:color="auto" w:fill="E8E8E8"/>
          </w:tcPr>
          <w:p>
            <w:pPr>
              <w:spacing w:after="0"/>
              <w:jc w:val="left"/>
            </w:pPr>
            <w:r>
              <w:rPr>
                <w:b/>
                <w:sz w:val="16"/>
              </w:rPr>
              <w:t>FEMA number</w:t>
            </w:r>
          </w:p>
        </w:tc>
        <w:tc>
          <w:tcPr>
            <w:tcW w:type="dxa" w:w="1499"/>
            <w:shd w:val="clear" w:color="auto" w:fill="E8E8E8"/>
          </w:tcPr>
          <w:p>
            <w:pPr>
              <w:spacing w:after="0"/>
              <w:jc w:val="left"/>
            </w:pPr>
            <w:r>
              <w:rPr>
                <w:b/>
                <w:sz w:val="16"/>
              </w:rPr>
              <w:t>Type</w:t>
            </w:r>
          </w:p>
        </w:tc>
        <w:tc>
          <w:tcPr>
            <w:tcW w:type="dxa" w:w="3516"/>
            <w:shd w:val="clear" w:color="auto" w:fill="E8E8E8"/>
          </w:tcPr>
          <w:p>
            <w:pPr>
              <w:spacing w:after="0"/>
              <w:jc w:val="left"/>
            </w:pPr>
            <w:r>
              <w:rPr>
                <w:b/>
                <w:sz w:val="16"/>
              </w:rPr>
              <w:t>Title</w:t>
            </w:r>
          </w:p>
        </w:tc>
        <w:tc>
          <w:tcPr>
            <w:tcW w:type="dxa" w:w="2459"/>
            <w:shd w:val="clear" w:color="auto" w:fill="E8E8E8"/>
          </w:tcPr>
          <w:p>
            <w:pPr>
              <w:spacing w:after="0"/>
              <w:jc w:val="left"/>
            </w:pPr>
            <w:r>
              <w:rPr>
                <w:b/>
                <w:sz w:val="16"/>
              </w:rPr>
              <w:t>Mapped hazard</w:t>
            </w:r>
          </w:p>
        </w:tc>
        <w:tc>
          <w:tcPr>
            <w:tcW w:type="dxa" w:w="15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3"/>
            <w:shd w:val="clear" w:color="auto" w:fill="E8E8E8"/>
          </w:tcPr>
          <w:p>
            <w:pPr>
              <w:spacing w:after="0"/>
              <w:jc w:val="left"/>
            </w:pPr>
            <w:r>
              <w:rPr>
                <w:b/>
                <w:sz w:val="16"/>
              </w:rPr>
              <w:t>Flags</w:t>
            </w:r>
          </w:p>
        </w:tc>
        <w:tc>
          <w:tcPr>
            <w:tcW w:type="dxa" w:w="961"/>
            <w:shd w:val="clear" w:color="auto" w:fill="E8E8E8"/>
          </w:tcPr>
          <w:p>
            <w:pPr>
              <w:spacing w:after="0"/>
              <w:jc w:val="left"/>
            </w:pPr>
            <w:r>
              <w:rPr>
                <w:b/>
                <w:sz w:val="16"/>
              </w:rPr>
              <w:t>Notes</w:t>
            </w:r>
          </w:p>
        </w:tc>
      </w:tr>
      <w:tr>
        <w:trPr>
          <w:cantSplit/>
        </w:trPr>
        <w:tc>
          <w:tcPr>
            <w:tcW w:type="dxa" w:w="1115"/>
          </w:tcPr>
          <w:p>
            <w:pPr>
              <w:spacing w:after="0"/>
              <w:jc w:val="left"/>
            </w:pPr>
            <w:r>
              <w:rPr>
                <w:sz w:val="16"/>
              </w:rPr>
              <w:t>2026-02-06</w:t>
            </w:r>
          </w:p>
        </w:tc>
        <w:tc>
          <w:tcPr>
            <w:tcW w:type="dxa" w:w="1115"/>
          </w:tcPr>
          <w:p>
            <w:pPr>
              <w:spacing w:after="0"/>
              <w:jc w:val="left"/>
            </w:pPr>
            <w:r>
              <w:rPr>
                <w:sz w:val="16"/>
              </w:rPr>
              <w:t>2026-01-23</w:t>
            </w:r>
          </w:p>
        </w:tc>
        <w:tc>
          <w:tcPr>
            <w:tcW w:type="dxa" w:w="1115"/>
          </w:tcPr>
          <w:p>
            <w:pPr>
              <w:spacing w:after="0"/>
              <w:jc w:val="left"/>
            </w:pPr>
            <w:r>
              <w:rPr>
                <w:sz w:val="16"/>
              </w:rPr>
              <w:t>DR-4899-MS</w:t>
            </w:r>
          </w:p>
        </w:tc>
        <w:tc>
          <w:tcPr>
            <w:tcW w:type="dxa" w:w="1499"/>
          </w:tcPr>
          <w:p>
            <w:pPr>
              <w:spacing w:after="0"/>
              <w:jc w:val="left"/>
            </w:pPr>
            <w:r>
              <w:rPr>
                <w:sz w:val="16"/>
              </w:rPr>
              <w:t>Major disaster</w:t>
            </w:r>
          </w:p>
        </w:tc>
        <w:tc>
          <w:tcPr>
            <w:tcW w:type="dxa" w:w="3516"/>
          </w:tcPr>
          <w:p>
            <w:pPr>
              <w:spacing w:after="0"/>
              <w:jc w:val="left"/>
            </w:pPr>
            <w:r>
              <w:rPr>
                <w:sz w:val="16"/>
              </w:rPr>
              <w:t>SEVERE WINTER STORM</w:t>
            </w:r>
          </w:p>
        </w:tc>
        <w:tc>
          <w:tcPr>
            <w:tcW w:type="dxa" w:w="2459"/>
          </w:tcPr>
          <w:p>
            <w:pPr>
              <w:spacing w:after="0"/>
              <w:jc w:val="left"/>
            </w:pPr>
            <w:r>
              <w:rPr>
                <w:sz w:val="16"/>
              </w:rPr>
              <w:t>Winter Weather</w:t>
            </w:r>
          </w:p>
        </w:tc>
        <w:tc>
          <w:tcPr>
            <w:tcW w:type="dxa" w:w="1538"/>
          </w:tcPr>
          <w:p>
            <w:pPr>
              <w:spacing w:after="0"/>
              <w:jc w:val="right"/>
            </w:pPr>
            <w:r>
              <w:rPr>
                <w:sz w:val="16"/>
              </w:rPr>
              <w:t>$496,398.19</w:t>
            </w:r>
          </w:p>
        </w:tc>
        <w:tc>
          <w:tcPr>
            <w:tcW w:type="dxa" w:w="793"/>
          </w:tcPr>
          <w:p>
            <w:pPr>
              <w:spacing w:after="0"/>
              <w:jc w:val="left"/>
            </w:pPr>
            <w:r>
              <w:rPr>
                <w:sz w:val="16"/>
              </w:rPr>
              <w:t>within last 5 years</w:t>
            </w:r>
          </w:p>
        </w:tc>
        <w:tc>
          <w:tcPr>
            <w:tcW w:type="dxa" w:w="961"/>
          </w:tcPr>
          <w:p>
            <w:pPr>
              <w:spacing w:after="0"/>
              <w:jc w:val="left"/>
            </w:pPr>
          </w:p>
        </w:tc>
      </w:tr>
      <w:tr>
        <w:trPr>
          <w:cantSplit/>
        </w:trPr>
        <w:tc>
          <w:tcPr>
            <w:tcW w:type="dxa" w:w="1115"/>
          </w:tcPr>
          <w:p>
            <w:pPr>
              <w:spacing w:after="0"/>
              <w:jc w:val="left"/>
            </w:pPr>
            <w:r>
              <w:rPr>
                <w:sz w:val="16"/>
              </w:rPr>
              <w:t>2026-01-24</w:t>
            </w:r>
          </w:p>
        </w:tc>
        <w:tc>
          <w:tcPr>
            <w:tcW w:type="dxa" w:w="1115"/>
          </w:tcPr>
          <w:p>
            <w:pPr>
              <w:spacing w:after="0"/>
              <w:jc w:val="left"/>
            </w:pPr>
            <w:r>
              <w:rPr>
                <w:sz w:val="16"/>
              </w:rPr>
              <w:t>2026-01-23</w:t>
            </w:r>
          </w:p>
        </w:tc>
        <w:tc>
          <w:tcPr>
            <w:tcW w:type="dxa" w:w="1115"/>
          </w:tcPr>
          <w:p>
            <w:pPr>
              <w:spacing w:after="0"/>
              <w:jc w:val="left"/>
            </w:pPr>
            <w:r>
              <w:rPr>
                <w:sz w:val="16"/>
              </w:rPr>
              <w:t>EM-3640-MS</w:t>
            </w:r>
          </w:p>
        </w:tc>
        <w:tc>
          <w:tcPr>
            <w:tcW w:type="dxa" w:w="1499"/>
          </w:tcPr>
          <w:p>
            <w:pPr>
              <w:spacing w:after="0"/>
              <w:jc w:val="left"/>
            </w:pPr>
            <w:r>
              <w:rPr>
                <w:sz w:val="16"/>
              </w:rPr>
              <w:t>Emergency</w:t>
            </w:r>
          </w:p>
        </w:tc>
        <w:tc>
          <w:tcPr>
            <w:tcW w:type="dxa" w:w="3516"/>
          </w:tcPr>
          <w:p>
            <w:pPr>
              <w:spacing w:after="0"/>
              <w:jc w:val="left"/>
            </w:pPr>
            <w:r>
              <w:rPr>
                <w:sz w:val="16"/>
              </w:rPr>
              <w:t>SEVERE WINTER STORM</w:t>
            </w:r>
          </w:p>
        </w:tc>
        <w:tc>
          <w:tcPr>
            <w:tcW w:type="dxa" w:w="2459"/>
          </w:tcPr>
          <w:p>
            <w:pPr>
              <w:spacing w:after="0"/>
              <w:jc w:val="left"/>
            </w:pPr>
            <w:r>
              <w:rPr>
                <w:sz w:val="16"/>
              </w:rPr>
              <w:t>Winter Weather</w:t>
            </w:r>
          </w:p>
        </w:tc>
        <w:tc>
          <w:tcPr>
            <w:tcW w:type="dxa" w:w="1538"/>
          </w:tcPr>
          <w:p>
            <w:pPr>
              <w:spacing w:after="0"/>
              <w:jc w:val="right"/>
            </w:pPr>
            <w:r>
              <w:rPr>
                <w:sz w:val="16"/>
              </w:rPr>
              <w:t>none found</w:t>
            </w:r>
          </w:p>
        </w:tc>
        <w:tc>
          <w:tcPr>
            <w:tcW w:type="dxa" w:w="793"/>
          </w:tcPr>
          <w:p>
            <w:pPr>
              <w:spacing w:after="0"/>
              <w:jc w:val="left"/>
            </w:pPr>
            <w:r>
              <w:rPr>
                <w:sz w:val="16"/>
              </w:rPr>
              <w:t>within last 5 years</w:t>
            </w:r>
          </w:p>
        </w:tc>
        <w:tc>
          <w:tcPr>
            <w:tcW w:type="dxa" w:w="961"/>
          </w:tcPr>
          <w:p>
            <w:pPr>
              <w:spacing w:after="0"/>
              <w:jc w:val="left"/>
            </w:pPr>
            <w:r>
              <w:rPr>
                <w:sz w:val="16"/>
              </w:rPr>
              <w:t>same incident as DR-4899</w:t>
            </w:r>
          </w:p>
        </w:tc>
      </w:tr>
      <w:tr>
        <w:trPr>
          <w:cantSplit/>
        </w:trPr>
        <w:tc>
          <w:tcPr>
            <w:tcW w:type="dxa" w:w="1115"/>
          </w:tcPr>
          <w:p>
            <w:pPr>
              <w:spacing w:after="0"/>
              <w:jc w:val="left"/>
            </w:pPr>
            <w:r>
              <w:rPr>
                <w:sz w:val="16"/>
              </w:rPr>
              <w:t>2025-05-21</w:t>
            </w:r>
          </w:p>
        </w:tc>
        <w:tc>
          <w:tcPr>
            <w:tcW w:type="dxa" w:w="1115"/>
          </w:tcPr>
          <w:p>
            <w:pPr>
              <w:spacing w:after="0"/>
              <w:jc w:val="left"/>
            </w:pPr>
            <w:r>
              <w:rPr>
                <w:sz w:val="16"/>
              </w:rPr>
              <w:t>2025-03-14</w:t>
            </w:r>
          </w:p>
        </w:tc>
        <w:tc>
          <w:tcPr>
            <w:tcW w:type="dxa" w:w="1115"/>
          </w:tcPr>
          <w:p>
            <w:pPr>
              <w:spacing w:after="0"/>
              <w:jc w:val="left"/>
            </w:pPr>
            <w:r>
              <w:rPr>
                <w:sz w:val="16"/>
              </w:rPr>
              <w:t>DR-4874-MS</w:t>
            </w:r>
          </w:p>
        </w:tc>
        <w:tc>
          <w:tcPr>
            <w:tcW w:type="dxa" w:w="1499"/>
          </w:tcPr>
          <w:p>
            <w:pPr>
              <w:spacing w:after="0"/>
              <w:jc w:val="left"/>
            </w:pPr>
            <w:r>
              <w:rPr>
                <w:sz w:val="16"/>
              </w:rPr>
              <w:t>Major disaster</w:t>
            </w:r>
          </w:p>
        </w:tc>
        <w:tc>
          <w:tcPr>
            <w:tcW w:type="dxa" w:w="3516"/>
          </w:tcPr>
          <w:p>
            <w:pPr>
              <w:spacing w:after="0"/>
              <w:jc w:val="left"/>
            </w:pPr>
            <w:r>
              <w:rPr>
                <w:sz w:val="16"/>
              </w:rPr>
              <w:t>SEVERE STORMS, STRAIGHT-LINE WINDS, TORNADOES, AND FLOODING</w:t>
            </w:r>
          </w:p>
        </w:tc>
        <w:tc>
          <w:tcPr>
            <w:tcW w:type="dxa" w:w="2459"/>
          </w:tcPr>
          <w:p>
            <w:pPr>
              <w:spacing w:after="0"/>
              <w:jc w:val="left"/>
            </w:pPr>
            <w:r>
              <w:rPr>
                <w:sz w:val="16"/>
              </w:rPr>
              <w:t>Inland Flooding; Strong Wind; Tornado</w:t>
            </w:r>
          </w:p>
        </w:tc>
        <w:tc>
          <w:tcPr>
            <w:tcW w:type="dxa" w:w="1538"/>
          </w:tcPr>
          <w:p>
            <w:pPr>
              <w:spacing w:after="0"/>
              <w:jc w:val="right"/>
            </w:pPr>
            <w:r>
              <w:rPr>
                <w:sz w:val="16"/>
              </w:rPr>
              <w:t>none found</w:t>
            </w:r>
          </w:p>
        </w:tc>
        <w:tc>
          <w:tcPr>
            <w:tcW w:type="dxa" w:w="793"/>
          </w:tcPr>
          <w:p>
            <w:pPr>
              <w:spacing w:after="0"/>
              <w:jc w:val="left"/>
            </w:pPr>
            <w:r>
              <w:rPr>
                <w:sz w:val="16"/>
              </w:rPr>
              <w:t>within last 5 years</w:t>
            </w:r>
          </w:p>
        </w:tc>
        <w:tc>
          <w:tcPr>
            <w:tcW w:type="dxa" w:w="961"/>
          </w:tcPr>
          <w:p>
            <w:pPr>
              <w:spacing w:after="0"/>
              <w:jc w:val="left"/>
            </w:pPr>
          </w:p>
        </w:tc>
      </w:tr>
      <w:tr>
        <w:trPr>
          <w:cantSplit/>
        </w:trPr>
        <w:tc>
          <w:tcPr>
            <w:tcW w:type="dxa" w:w="1115"/>
          </w:tcPr>
          <w:p>
            <w:pPr>
              <w:spacing w:after="0"/>
              <w:jc w:val="left"/>
            </w:pPr>
            <w:r>
              <w:rPr>
                <w:sz w:val="16"/>
              </w:rPr>
              <w:t>2023-03-26</w:t>
            </w:r>
          </w:p>
        </w:tc>
        <w:tc>
          <w:tcPr>
            <w:tcW w:type="dxa" w:w="1115"/>
          </w:tcPr>
          <w:p>
            <w:pPr>
              <w:spacing w:after="0"/>
              <w:jc w:val="left"/>
            </w:pPr>
            <w:r>
              <w:rPr>
                <w:sz w:val="16"/>
              </w:rPr>
              <w:t>2023-03-24</w:t>
            </w:r>
          </w:p>
        </w:tc>
        <w:tc>
          <w:tcPr>
            <w:tcW w:type="dxa" w:w="1115"/>
          </w:tcPr>
          <w:p>
            <w:pPr>
              <w:spacing w:after="0"/>
              <w:jc w:val="left"/>
            </w:pPr>
            <w:r>
              <w:rPr>
                <w:sz w:val="16"/>
              </w:rPr>
              <w:t>DR-4697-MS</w:t>
            </w:r>
          </w:p>
        </w:tc>
        <w:tc>
          <w:tcPr>
            <w:tcW w:type="dxa" w:w="1499"/>
          </w:tcPr>
          <w:p>
            <w:pPr>
              <w:spacing w:after="0"/>
              <w:jc w:val="left"/>
            </w:pPr>
            <w:r>
              <w:rPr>
                <w:sz w:val="16"/>
              </w:rPr>
              <w:t>Major disaster</w:t>
            </w:r>
          </w:p>
        </w:tc>
        <w:tc>
          <w:tcPr>
            <w:tcW w:type="dxa" w:w="3516"/>
          </w:tcPr>
          <w:p>
            <w:pPr>
              <w:spacing w:after="0"/>
              <w:jc w:val="left"/>
            </w:pPr>
            <w:r>
              <w:rPr>
                <w:sz w:val="16"/>
              </w:rPr>
              <w:t>SEVERE STORMS, STRAIGHT-LINE WINDS, AND TORNADOES</w:t>
            </w:r>
          </w:p>
        </w:tc>
        <w:tc>
          <w:tcPr>
            <w:tcW w:type="dxa" w:w="2459"/>
          </w:tcPr>
          <w:p>
            <w:pPr>
              <w:spacing w:after="0"/>
              <w:jc w:val="left"/>
            </w:pPr>
            <w:r>
              <w:rPr>
                <w:sz w:val="16"/>
              </w:rPr>
              <w:t>Strong Wind; Tornado</w:t>
            </w:r>
          </w:p>
        </w:tc>
        <w:tc>
          <w:tcPr>
            <w:tcW w:type="dxa" w:w="1538"/>
          </w:tcPr>
          <w:p>
            <w:pPr>
              <w:spacing w:after="0"/>
              <w:jc w:val="right"/>
            </w:pPr>
            <w:r>
              <w:rPr>
                <w:sz w:val="16"/>
              </w:rPr>
              <w:t>none found</w:t>
            </w:r>
          </w:p>
        </w:tc>
        <w:tc>
          <w:tcPr>
            <w:tcW w:type="dxa" w:w="793"/>
          </w:tcPr>
          <w:p>
            <w:pPr>
              <w:spacing w:after="0"/>
              <w:jc w:val="left"/>
            </w:pPr>
            <w:r>
              <w:rPr>
                <w:sz w:val="16"/>
              </w:rPr>
              <w:t>within last 5 years</w:t>
            </w:r>
          </w:p>
        </w:tc>
        <w:tc>
          <w:tcPr>
            <w:tcW w:type="dxa" w:w="961"/>
          </w:tcPr>
          <w:p>
            <w:pPr>
              <w:spacing w:after="0"/>
              <w:jc w:val="left"/>
            </w:pPr>
          </w:p>
        </w:tc>
      </w:tr>
      <w:tr>
        <w:trPr>
          <w:cantSplit/>
        </w:trPr>
        <w:tc>
          <w:tcPr>
            <w:tcW w:type="dxa" w:w="1115"/>
          </w:tcPr>
          <w:p>
            <w:pPr>
              <w:spacing w:after="0"/>
              <w:jc w:val="left"/>
            </w:pPr>
            <w:r>
              <w:rPr>
                <w:sz w:val="16"/>
              </w:rPr>
              <w:t>2021-10-22</w:t>
            </w:r>
          </w:p>
        </w:tc>
        <w:tc>
          <w:tcPr>
            <w:tcW w:type="dxa" w:w="1115"/>
          </w:tcPr>
          <w:p>
            <w:pPr>
              <w:spacing w:after="0"/>
              <w:jc w:val="left"/>
            </w:pPr>
            <w:r>
              <w:rPr>
                <w:sz w:val="16"/>
              </w:rPr>
              <w:t>2021-08-28</w:t>
            </w:r>
          </w:p>
        </w:tc>
        <w:tc>
          <w:tcPr>
            <w:tcW w:type="dxa" w:w="1115"/>
          </w:tcPr>
          <w:p>
            <w:pPr>
              <w:spacing w:after="0"/>
              <w:jc w:val="left"/>
            </w:pPr>
            <w:r>
              <w:rPr>
                <w:sz w:val="16"/>
              </w:rPr>
              <w:t>DR-4626-MS</w:t>
            </w:r>
          </w:p>
        </w:tc>
        <w:tc>
          <w:tcPr>
            <w:tcW w:type="dxa" w:w="1499"/>
          </w:tcPr>
          <w:p>
            <w:pPr>
              <w:spacing w:after="0"/>
              <w:jc w:val="left"/>
            </w:pPr>
            <w:r>
              <w:rPr>
                <w:sz w:val="16"/>
              </w:rPr>
              <w:t>Major disaster</w:t>
            </w:r>
          </w:p>
        </w:tc>
        <w:tc>
          <w:tcPr>
            <w:tcW w:type="dxa" w:w="3516"/>
          </w:tcPr>
          <w:p>
            <w:pPr>
              <w:spacing w:after="0"/>
              <w:jc w:val="left"/>
            </w:pPr>
            <w:r>
              <w:rPr>
                <w:sz w:val="16"/>
              </w:rPr>
              <w:t>HURRICANE IDA</w:t>
            </w:r>
          </w:p>
        </w:tc>
        <w:tc>
          <w:tcPr>
            <w:tcW w:type="dxa" w:w="2459"/>
          </w:tcPr>
          <w:p>
            <w:pPr>
              <w:spacing w:after="0"/>
              <w:jc w:val="left"/>
            </w:pPr>
            <w:r>
              <w:rPr>
                <w:sz w:val="16"/>
              </w:rPr>
              <w:t>Hurricane</w:t>
            </w:r>
          </w:p>
        </w:tc>
        <w:tc>
          <w:tcPr>
            <w:tcW w:type="dxa" w:w="1538"/>
          </w:tcPr>
          <w:p>
            <w:pPr>
              <w:spacing w:after="0"/>
              <w:jc w:val="right"/>
            </w:pPr>
            <w:r>
              <w:rPr>
                <w:sz w:val="16"/>
              </w:rPr>
              <w:t>none found</w:t>
            </w:r>
          </w:p>
        </w:tc>
        <w:tc>
          <w:tcPr>
            <w:tcW w:type="dxa" w:w="793"/>
          </w:tcPr>
          <w:p>
            <w:pPr>
              <w:spacing w:after="0"/>
              <w:jc w:val="left"/>
            </w:pPr>
            <w:r>
              <w:rPr>
                <w:sz w:val="16"/>
              </w:rPr>
              <w:t>within last 5 years</w:t>
            </w:r>
          </w:p>
        </w:tc>
        <w:tc>
          <w:tcPr>
            <w:tcW w:type="dxa" w:w="961"/>
          </w:tcPr>
          <w:p>
            <w:pPr>
              <w:spacing w:after="0"/>
              <w:jc w:val="left"/>
            </w:pPr>
          </w:p>
        </w:tc>
      </w:tr>
      <w:tr>
        <w:trPr>
          <w:cantSplit/>
        </w:trPr>
        <w:tc>
          <w:tcPr>
            <w:tcW w:type="dxa" w:w="1115"/>
          </w:tcPr>
          <w:p>
            <w:pPr>
              <w:spacing w:after="0"/>
              <w:jc w:val="left"/>
            </w:pPr>
            <w:r>
              <w:rPr>
                <w:sz w:val="16"/>
              </w:rPr>
              <w:t>2021-08-28</w:t>
            </w:r>
          </w:p>
        </w:tc>
        <w:tc>
          <w:tcPr>
            <w:tcW w:type="dxa" w:w="1115"/>
          </w:tcPr>
          <w:p>
            <w:pPr>
              <w:spacing w:after="0"/>
              <w:jc w:val="left"/>
            </w:pPr>
            <w:r>
              <w:rPr>
                <w:sz w:val="16"/>
              </w:rPr>
              <w:t>2021-08-28</w:t>
            </w:r>
          </w:p>
        </w:tc>
        <w:tc>
          <w:tcPr>
            <w:tcW w:type="dxa" w:w="1115"/>
          </w:tcPr>
          <w:p>
            <w:pPr>
              <w:spacing w:after="0"/>
              <w:jc w:val="left"/>
            </w:pPr>
            <w:r>
              <w:rPr>
                <w:sz w:val="16"/>
              </w:rPr>
              <w:t>EM-3569-MS</w:t>
            </w:r>
          </w:p>
        </w:tc>
        <w:tc>
          <w:tcPr>
            <w:tcW w:type="dxa" w:w="1499"/>
          </w:tcPr>
          <w:p>
            <w:pPr>
              <w:spacing w:after="0"/>
              <w:jc w:val="left"/>
            </w:pPr>
            <w:r>
              <w:rPr>
                <w:sz w:val="16"/>
              </w:rPr>
              <w:t>Emergency</w:t>
            </w:r>
          </w:p>
        </w:tc>
        <w:tc>
          <w:tcPr>
            <w:tcW w:type="dxa" w:w="3516"/>
          </w:tcPr>
          <w:p>
            <w:pPr>
              <w:spacing w:after="0"/>
              <w:jc w:val="left"/>
            </w:pPr>
            <w:r>
              <w:rPr>
                <w:sz w:val="16"/>
              </w:rPr>
              <w:t>HURRICANE IDA</w:t>
            </w:r>
          </w:p>
        </w:tc>
        <w:tc>
          <w:tcPr>
            <w:tcW w:type="dxa" w:w="2459"/>
          </w:tcPr>
          <w:p>
            <w:pPr>
              <w:spacing w:after="0"/>
              <w:jc w:val="left"/>
            </w:pPr>
            <w:r>
              <w:rPr>
                <w:sz w:val="16"/>
              </w:rPr>
              <w:t>Hurricane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DR-4626</w:t>
            </w:r>
          </w:p>
        </w:tc>
      </w:tr>
      <w:tr>
        <w:trPr>
          <w:cantSplit/>
        </w:trPr>
        <w:tc>
          <w:tcPr>
            <w:tcW w:type="dxa" w:w="1115"/>
          </w:tcPr>
          <w:p>
            <w:pPr>
              <w:spacing w:after="0"/>
              <w:jc w:val="left"/>
            </w:pPr>
            <w:r>
              <w:rPr>
                <w:sz w:val="16"/>
              </w:rPr>
              <w:t>2020-04-05</w:t>
            </w:r>
          </w:p>
        </w:tc>
        <w:tc>
          <w:tcPr>
            <w:tcW w:type="dxa" w:w="1115"/>
          </w:tcPr>
          <w:p>
            <w:pPr>
              <w:spacing w:after="0"/>
              <w:jc w:val="left"/>
            </w:pPr>
            <w:r>
              <w:rPr>
                <w:sz w:val="16"/>
              </w:rPr>
              <w:t>2020-01-20</w:t>
            </w:r>
          </w:p>
        </w:tc>
        <w:tc>
          <w:tcPr>
            <w:tcW w:type="dxa" w:w="1115"/>
          </w:tcPr>
          <w:p>
            <w:pPr>
              <w:spacing w:after="0"/>
              <w:jc w:val="left"/>
            </w:pPr>
            <w:r>
              <w:rPr>
                <w:sz w:val="16"/>
              </w:rPr>
              <w:t>DR-4528-MS</w:t>
            </w:r>
          </w:p>
        </w:tc>
        <w:tc>
          <w:tcPr>
            <w:tcW w:type="dxa" w:w="1499"/>
          </w:tcPr>
          <w:p>
            <w:pPr>
              <w:spacing w:after="0"/>
              <w:jc w:val="left"/>
            </w:pPr>
            <w:r>
              <w:rPr>
                <w:sz w:val="16"/>
              </w:rPr>
              <w:t>Major disaster</w:t>
            </w:r>
          </w:p>
        </w:tc>
        <w:tc>
          <w:tcPr>
            <w:tcW w:type="dxa" w:w="3516"/>
          </w:tcPr>
          <w:p>
            <w:pPr>
              <w:spacing w:after="0"/>
              <w:jc w:val="left"/>
            </w:pPr>
            <w:r>
              <w:rPr>
                <w:sz w:val="16"/>
              </w:rPr>
              <w:t>COVID-19 PANDEMIC</w:t>
            </w:r>
          </w:p>
        </w:tc>
        <w:tc>
          <w:tcPr>
            <w:tcW w:type="dxa" w:w="2459"/>
          </w:tcPr>
          <w:p>
            <w:pPr>
              <w:spacing w:after="0"/>
              <w:jc w:val="left"/>
            </w:pPr>
            <w:r>
              <w:rPr>
                <w:sz w:val="16"/>
              </w:rPr>
              <w:t>Non-natural, not counted</w:t>
            </w:r>
          </w:p>
        </w:tc>
        <w:tc>
          <w:tcPr>
            <w:tcW w:type="dxa" w:w="1538"/>
          </w:tcPr>
          <w:p>
            <w:pPr>
              <w:spacing w:after="0"/>
              <w:jc w:val="right"/>
            </w:pPr>
            <w:r>
              <w:rPr>
                <w:sz w:val="16"/>
              </w:rPr>
              <w:t>$13,126,319.75</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2020-03-13</w:t>
            </w:r>
          </w:p>
        </w:tc>
        <w:tc>
          <w:tcPr>
            <w:tcW w:type="dxa" w:w="1115"/>
          </w:tcPr>
          <w:p>
            <w:pPr>
              <w:spacing w:after="0"/>
              <w:jc w:val="left"/>
            </w:pPr>
            <w:r>
              <w:rPr>
                <w:sz w:val="16"/>
              </w:rPr>
              <w:t>2020-01-20</w:t>
            </w:r>
          </w:p>
        </w:tc>
        <w:tc>
          <w:tcPr>
            <w:tcW w:type="dxa" w:w="1115"/>
          </w:tcPr>
          <w:p>
            <w:pPr>
              <w:spacing w:after="0"/>
              <w:jc w:val="left"/>
            </w:pPr>
            <w:r>
              <w:rPr>
                <w:sz w:val="16"/>
              </w:rPr>
              <w:t>EM-3474-MS</w:t>
            </w:r>
          </w:p>
        </w:tc>
        <w:tc>
          <w:tcPr>
            <w:tcW w:type="dxa" w:w="1499"/>
          </w:tcPr>
          <w:p>
            <w:pPr>
              <w:spacing w:after="0"/>
              <w:jc w:val="left"/>
            </w:pPr>
            <w:r>
              <w:rPr>
                <w:sz w:val="16"/>
              </w:rPr>
              <w:t>Emergency</w:t>
            </w:r>
          </w:p>
        </w:tc>
        <w:tc>
          <w:tcPr>
            <w:tcW w:type="dxa" w:w="3516"/>
          </w:tcPr>
          <w:p>
            <w:pPr>
              <w:spacing w:after="0"/>
              <w:jc w:val="left"/>
            </w:pPr>
            <w:r>
              <w:rPr>
                <w:sz w:val="16"/>
              </w:rPr>
              <w:t>COVID-19</w:t>
            </w:r>
          </w:p>
        </w:tc>
        <w:tc>
          <w:tcPr>
            <w:tcW w:type="dxa" w:w="2459"/>
          </w:tcPr>
          <w:p>
            <w:pPr>
              <w:spacing w:after="0"/>
              <w:jc w:val="left"/>
            </w:pPr>
            <w:r>
              <w:rPr>
                <w:sz w:val="16"/>
              </w:rPr>
              <w:t>Non-natural, not counted</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DR-4528</w:t>
            </w:r>
          </w:p>
        </w:tc>
      </w:tr>
      <w:tr>
        <w:trPr>
          <w:cantSplit/>
        </w:trPr>
        <w:tc>
          <w:tcPr>
            <w:tcW w:type="dxa" w:w="1115"/>
          </w:tcPr>
          <w:p>
            <w:pPr>
              <w:spacing w:after="0"/>
              <w:jc w:val="left"/>
            </w:pPr>
            <w:r>
              <w:rPr>
                <w:sz w:val="16"/>
              </w:rPr>
              <w:t>2020-03-12</w:t>
            </w:r>
          </w:p>
        </w:tc>
        <w:tc>
          <w:tcPr>
            <w:tcW w:type="dxa" w:w="1115"/>
          </w:tcPr>
          <w:p>
            <w:pPr>
              <w:spacing w:after="0"/>
              <w:jc w:val="left"/>
            </w:pPr>
            <w:r>
              <w:rPr>
                <w:sz w:val="16"/>
              </w:rPr>
              <w:t>2020-01-10</w:t>
            </w:r>
          </w:p>
        </w:tc>
        <w:tc>
          <w:tcPr>
            <w:tcW w:type="dxa" w:w="1115"/>
          </w:tcPr>
          <w:p>
            <w:pPr>
              <w:spacing w:after="0"/>
              <w:jc w:val="left"/>
            </w:pPr>
            <w:r>
              <w:rPr>
                <w:sz w:val="16"/>
              </w:rPr>
              <w:t>DR-4478-MS</w:t>
            </w:r>
          </w:p>
        </w:tc>
        <w:tc>
          <w:tcPr>
            <w:tcW w:type="dxa" w:w="1499"/>
          </w:tcPr>
          <w:p>
            <w:pPr>
              <w:spacing w:after="0"/>
              <w:jc w:val="left"/>
            </w:pPr>
            <w:r>
              <w:rPr>
                <w:sz w:val="16"/>
              </w:rPr>
              <w:t>Major disaster</w:t>
            </w:r>
          </w:p>
        </w:tc>
        <w:tc>
          <w:tcPr>
            <w:tcW w:type="dxa" w:w="3516"/>
          </w:tcPr>
          <w:p>
            <w:pPr>
              <w:spacing w:after="0"/>
              <w:jc w:val="left"/>
            </w:pPr>
            <w:r>
              <w:rPr>
                <w:sz w:val="16"/>
              </w:rPr>
              <w:t>SEVERE STORMS, TORNADOES, STRAIGHT-LINE WINDS, AND FLOODING</w:t>
            </w:r>
          </w:p>
        </w:tc>
        <w:tc>
          <w:tcPr>
            <w:tcW w:type="dxa" w:w="2459"/>
          </w:tcPr>
          <w:p>
            <w:pPr>
              <w:spacing w:after="0"/>
              <w:jc w:val="left"/>
            </w:pPr>
            <w:r>
              <w:rPr>
                <w:sz w:val="16"/>
              </w:rPr>
              <w:t>Inland Flooding; Strong Wind; Tornado</w:t>
            </w:r>
          </w:p>
        </w:tc>
        <w:tc>
          <w:tcPr>
            <w:tcW w:type="dxa" w:w="1538"/>
          </w:tcPr>
          <w:p>
            <w:pPr>
              <w:spacing w:after="0"/>
              <w:jc w:val="right"/>
            </w:pPr>
            <w:r>
              <w:rPr>
                <w:sz w:val="16"/>
              </w:rPr>
              <w:t>$69,434.43</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2019-04-23</w:t>
            </w:r>
          </w:p>
        </w:tc>
        <w:tc>
          <w:tcPr>
            <w:tcW w:type="dxa" w:w="1115"/>
          </w:tcPr>
          <w:p>
            <w:pPr>
              <w:spacing w:after="0"/>
              <w:jc w:val="left"/>
            </w:pPr>
            <w:r>
              <w:rPr>
                <w:sz w:val="16"/>
              </w:rPr>
              <w:t>2019-02-22</w:t>
            </w:r>
          </w:p>
        </w:tc>
        <w:tc>
          <w:tcPr>
            <w:tcW w:type="dxa" w:w="1115"/>
          </w:tcPr>
          <w:p>
            <w:pPr>
              <w:spacing w:after="0"/>
              <w:jc w:val="left"/>
            </w:pPr>
            <w:r>
              <w:rPr>
                <w:sz w:val="16"/>
              </w:rPr>
              <w:t>DR-4429-MS</w:t>
            </w:r>
          </w:p>
        </w:tc>
        <w:tc>
          <w:tcPr>
            <w:tcW w:type="dxa" w:w="1499"/>
          </w:tcPr>
          <w:p>
            <w:pPr>
              <w:spacing w:after="0"/>
              <w:jc w:val="left"/>
            </w:pPr>
            <w:r>
              <w:rPr>
                <w:sz w:val="16"/>
              </w:rPr>
              <w:t>Major disaster</w:t>
            </w:r>
          </w:p>
        </w:tc>
        <w:tc>
          <w:tcPr>
            <w:tcW w:type="dxa" w:w="3516"/>
          </w:tcPr>
          <w:p>
            <w:pPr>
              <w:spacing w:after="0"/>
              <w:jc w:val="left"/>
            </w:pPr>
            <w:r>
              <w:rPr>
                <w:sz w:val="16"/>
              </w:rPr>
              <w:t>SEVERE STORMS, STRAIGHT-LINE WINDS, TORNADOES, AND FLOODING</w:t>
            </w:r>
          </w:p>
        </w:tc>
        <w:tc>
          <w:tcPr>
            <w:tcW w:type="dxa" w:w="2459"/>
          </w:tcPr>
          <w:p>
            <w:pPr>
              <w:spacing w:after="0"/>
              <w:jc w:val="left"/>
            </w:pPr>
            <w:r>
              <w:rPr>
                <w:sz w:val="16"/>
              </w:rPr>
              <w:t>Inland Flooding; Strong Wind; Tornado</w:t>
            </w:r>
          </w:p>
        </w:tc>
        <w:tc>
          <w:tcPr>
            <w:tcW w:type="dxa" w:w="1538"/>
          </w:tcPr>
          <w:p>
            <w:pPr>
              <w:spacing w:after="0"/>
              <w:jc w:val="right"/>
            </w:pPr>
            <w:r>
              <w:rPr>
                <w:sz w:val="16"/>
              </w:rPr>
              <w:t>$236,036.66</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2016-03-25</w:t>
            </w:r>
          </w:p>
        </w:tc>
        <w:tc>
          <w:tcPr>
            <w:tcW w:type="dxa" w:w="1115"/>
          </w:tcPr>
          <w:p>
            <w:pPr>
              <w:spacing w:after="0"/>
              <w:jc w:val="left"/>
            </w:pPr>
            <w:r>
              <w:rPr>
                <w:sz w:val="16"/>
              </w:rPr>
              <w:t>2016-03-09</w:t>
            </w:r>
          </w:p>
        </w:tc>
        <w:tc>
          <w:tcPr>
            <w:tcW w:type="dxa" w:w="1115"/>
          </w:tcPr>
          <w:p>
            <w:pPr>
              <w:spacing w:after="0"/>
              <w:jc w:val="left"/>
            </w:pPr>
            <w:r>
              <w:rPr>
                <w:sz w:val="16"/>
              </w:rPr>
              <w:t>DR-4268-MS</w:t>
            </w:r>
          </w:p>
        </w:tc>
        <w:tc>
          <w:tcPr>
            <w:tcW w:type="dxa" w:w="1499"/>
          </w:tcPr>
          <w:p>
            <w:pPr>
              <w:spacing w:after="0"/>
              <w:jc w:val="left"/>
            </w:pPr>
            <w:r>
              <w:rPr>
                <w:sz w:val="16"/>
              </w:rPr>
              <w:t>Major disaster</w:t>
            </w:r>
          </w:p>
        </w:tc>
        <w:tc>
          <w:tcPr>
            <w:tcW w:type="dxa" w:w="3516"/>
          </w:tcPr>
          <w:p>
            <w:pPr>
              <w:spacing w:after="0"/>
              <w:jc w:val="left"/>
            </w:pPr>
            <w:r>
              <w:rPr>
                <w:sz w:val="16"/>
              </w:rPr>
              <w:t>SEVERE STORMS AND FLOODING</w:t>
            </w:r>
          </w:p>
        </w:tc>
        <w:tc>
          <w:tcPr>
            <w:tcW w:type="dxa" w:w="2459"/>
          </w:tcPr>
          <w:p>
            <w:pPr>
              <w:spacing w:after="0"/>
              <w:jc w:val="left"/>
            </w:pPr>
            <w:r>
              <w:rPr>
                <w:sz w:val="16"/>
              </w:rPr>
              <w:t>Inland Flooding</w:t>
            </w:r>
          </w:p>
        </w:tc>
        <w:tc>
          <w:tcPr>
            <w:tcW w:type="dxa" w:w="1538"/>
          </w:tcPr>
          <w:p>
            <w:pPr>
              <w:spacing w:after="0"/>
              <w:jc w:val="right"/>
            </w:pPr>
            <w:r>
              <w:rPr>
                <w:sz w:val="16"/>
              </w:rPr>
              <w:t>$485,135.32</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2011-05-11</w:t>
            </w:r>
          </w:p>
        </w:tc>
        <w:tc>
          <w:tcPr>
            <w:tcW w:type="dxa" w:w="1115"/>
          </w:tcPr>
          <w:p>
            <w:pPr>
              <w:spacing w:after="0"/>
              <w:jc w:val="left"/>
            </w:pPr>
            <w:r>
              <w:rPr>
                <w:sz w:val="16"/>
              </w:rPr>
              <w:t>2011-05-03</w:t>
            </w:r>
          </w:p>
        </w:tc>
        <w:tc>
          <w:tcPr>
            <w:tcW w:type="dxa" w:w="1115"/>
          </w:tcPr>
          <w:p>
            <w:pPr>
              <w:spacing w:after="0"/>
              <w:jc w:val="left"/>
            </w:pPr>
            <w:r>
              <w:rPr>
                <w:sz w:val="16"/>
              </w:rPr>
              <w:t>DR-1983-MS</w:t>
            </w:r>
          </w:p>
        </w:tc>
        <w:tc>
          <w:tcPr>
            <w:tcW w:type="dxa" w:w="1499"/>
          </w:tcPr>
          <w:p>
            <w:pPr>
              <w:spacing w:after="0"/>
              <w:jc w:val="left"/>
            </w:pPr>
            <w:r>
              <w:rPr>
                <w:sz w:val="16"/>
              </w:rPr>
              <w:t>Major disaster</w:t>
            </w:r>
          </w:p>
        </w:tc>
        <w:tc>
          <w:tcPr>
            <w:tcW w:type="dxa" w:w="3516"/>
          </w:tcPr>
          <w:p>
            <w:pPr>
              <w:spacing w:after="0"/>
              <w:jc w:val="left"/>
            </w:pPr>
            <w:r>
              <w:rPr>
                <w:sz w:val="16"/>
              </w:rPr>
              <w:t>FLOODING</w:t>
            </w:r>
          </w:p>
        </w:tc>
        <w:tc>
          <w:tcPr>
            <w:tcW w:type="dxa" w:w="2459"/>
          </w:tcPr>
          <w:p>
            <w:pPr>
              <w:spacing w:after="0"/>
              <w:jc w:val="left"/>
            </w:pPr>
            <w:r>
              <w:rPr>
                <w:sz w:val="16"/>
              </w:rPr>
              <w:t>Inland Flooding</w:t>
            </w:r>
          </w:p>
        </w:tc>
        <w:tc>
          <w:tcPr>
            <w:tcW w:type="dxa" w:w="1538"/>
          </w:tcPr>
          <w:p>
            <w:pPr>
              <w:spacing w:after="0"/>
              <w:jc w:val="right"/>
            </w:pPr>
            <w:r>
              <w:rPr>
                <w:sz w:val="16"/>
              </w:rPr>
              <w:t>$734,406.71</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2011-05-04</w:t>
            </w:r>
          </w:p>
        </w:tc>
        <w:tc>
          <w:tcPr>
            <w:tcW w:type="dxa" w:w="1115"/>
          </w:tcPr>
          <w:p>
            <w:pPr>
              <w:spacing w:after="0"/>
              <w:jc w:val="left"/>
            </w:pPr>
            <w:r>
              <w:rPr>
                <w:sz w:val="16"/>
              </w:rPr>
              <w:t>2011-04-27</w:t>
            </w:r>
          </w:p>
        </w:tc>
        <w:tc>
          <w:tcPr>
            <w:tcW w:type="dxa" w:w="1115"/>
          </w:tcPr>
          <w:p>
            <w:pPr>
              <w:spacing w:after="0"/>
              <w:jc w:val="left"/>
            </w:pPr>
            <w:r>
              <w:rPr>
                <w:sz w:val="16"/>
              </w:rPr>
              <w:t>EM-3320-MS</w:t>
            </w:r>
          </w:p>
        </w:tc>
        <w:tc>
          <w:tcPr>
            <w:tcW w:type="dxa" w:w="1499"/>
          </w:tcPr>
          <w:p>
            <w:pPr>
              <w:spacing w:after="0"/>
              <w:jc w:val="left"/>
            </w:pPr>
            <w:r>
              <w:rPr>
                <w:sz w:val="16"/>
              </w:rPr>
              <w:t>Emergency</w:t>
            </w:r>
          </w:p>
        </w:tc>
        <w:tc>
          <w:tcPr>
            <w:tcW w:type="dxa" w:w="3516"/>
          </w:tcPr>
          <w:p>
            <w:pPr>
              <w:spacing w:after="0"/>
              <w:jc w:val="left"/>
            </w:pPr>
            <w:r>
              <w:rPr>
                <w:sz w:val="16"/>
              </w:rPr>
              <w:t>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DR-1983</w:t>
            </w:r>
          </w:p>
        </w:tc>
      </w:tr>
      <w:tr>
        <w:trPr>
          <w:cantSplit/>
        </w:trPr>
        <w:tc>
          <w:tcPr>
            <w:tcW w:type="dxa" w:w="1115"/>
          </w:tcPr>
          <w:p>
            <w:pPr>
              <w:spacing w:after="0"/>
              <w:jc w:val="left"/>
            </w:pPr>
            <w:r>
              <w:rPr>
                <w:sz w:val="16"/>
              </w:rPr>
              <w:t>2008-09-22</w:t>
            </w:r>
          </w:p>
        </w:tc>
        <w:tc>
          <w:tcPr>
            <w:tcW w:type="dxa" w:w="1115"/>
          </w:tcPr>
          <w:p>
            <w:pPr>
              <w:spacing w:after="0"/>
              <w:jc w:val="left"/>
            </w:pPr>
            <w:r>
              <w:rPr>
                <w:sz w:val="16"/>
              </w:rPr>
              <w:t>2008-08-28</w:t>
            </w:r>
          </w:p>
        </w:tc>
        <w:tc>
          <w:tcPr>
            <w:tcW w:type="dxa" w:w="1115"/>
          </w:tcPr>
          <w:p>
            <w:pPr>
              <w:spacing w:after="0"/>
              <w:jc w:val="left"/>
            </w:pPr>
            <w:r>
              <w:rPr>
                <w:sz w:val="16"/>
              </w:rPr>
              <w:t>DR-1794-MS</w:t>
            </w:r>
          </w:p>
        </w:tc>
        <w:tc>
          <w:tcPr>
            <w:tcW w:type="dxa" w:w="1499"/>
          </w:tcPr>
          <w:p>
            <w:pPr>
              <w:spacing w:after="0"/>
              <w:jc w:val="left"/>
            </w:pPr>
            <w:r>
              <w:rPr>
                <w:sz w:val="16"/>
              </w:rPr>
              <w:t>Major disaster</w:t>
            </w:r>
          </w:p>
        </w:tc>
        <w:tc>
          <w:tcPr>
            <w:tcW w:type="dxa" w:w="3516"/>
          </w:tcPr>
          <w:p>
            <w:pPr>
              <w:spacing w:after="0"/>
              <w:jc w:val="left"/>
            </w:pPr>
            <w:r>
              <w:rPr>
                <w:sz w:val="16"/>
              </w:rPr>
              <w:t>HURRICANE GUSTAV</w:t>
            </w:r>
          </w:p>
        </w:tc>
        <w:tc>
          <w:tcPr>
            <w:tcW w:type="dxa" w:w="2459"/>
          </w:tcPr>
          <w:p>
            <w:pPr>
              <w:spacing w:after="0"/>
              <w:jc w:val="left"/>
            </w:pPr>
            <w:r>
              <w:rPr>
                <w:sz w:val="16"/>
              </w:rPr>
              <w:t>Hurricane</w:t>
            </w:r>
          </w:p>
        </w:tc>
        <w:tc>
          <w:tcPr>
            <w:tcW w:type="dxa" w:w="1538"/>
          </w:tcPr>
          <w:p>
            <w:pPr>
              <w:spacing w:after="0"/>
              <w:jc w:val="right"/>
            </w:pPr>
            <w:r>
              <w:rPr>
                <w:sz w:val="16"/>
              </w:rPr>
              <w:t>$195,924.13</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2008-08-30</w:t>
            </w:r>
          </w:p>
        </w:tc>
        <w:tc>
          <w:tcPr>
            <w:tcW w:type="dxa" w:w="1115"/>
          </w:tcPr>
          <w:p>
            <w:pPr>
              <w:spacing w:after="0"/>
              <w:jc w:val="left"/>
            </w:pPr>
            <w:r>
              <w:rPr>
                <w:sz w:val="16"/>
              </w:rPr>
              <w:t>2008-08-28</w:t>
            </w:r>
          </w:p>
        </w:tc>
        <w:tc>
          <w:tcPr>
            <w:tcW w:type="dxa" w:w="1115"/>
          </w:tcPr>
          <w:p>
            <w:pPr>
              <w:spacing w:after="0"/>
              <w:jc w:val="left"/>
            </w:pPr>
            <w:r>
              <w:rPr>
                <w:sz w:val="16"/>
              </w:rPr>
              <w:t>EM-3291-MS</w:t>
            </w:r>
          </w:p>
        </w:tc>
        <w:tc>
          <w:tcPr>
            <w:tcW w:type="dxa" w:w="1499"/>
          </w:tcPr>
          <w:p>
            <w:pPr>
              <w:spacing w:after="0"/>
              <w:jc w:val="left"/>
            </w:pPr>
            <w:r>
              <w:rPr>
                <w:sz w:val="16"/>
              </w:rPr>
              <w:t>Emergency</w:t>
            </w:r>
          </w:p>
        </w:tc>
        <w:tc>
          <w:tcPr>
            <w:tcW w:type="dxa" w:w="3516"/>
          </w:tcPr>
          <w:p>
            <w:pPr>
              <w:spacing w:after="0"/>
              <w:jc w:val="left"/>
            </w:pPr>
            <w:r>
              <w:rPr>
                <w:sz w:val="16"/>
              </w:rPr>
              <w:t>HURRICANE GUSTAV</w:t>
            </w:r>
          </w:p>
        </w:tc>
        <w:tc>
          <w:tcPr>
            <w:tcW w:type="dxa" w:w="2459"/>
          </w:tcPr>
          <w:p>
            <w:pPr>
              <w:spacing w:after="0"/>
              <w:jc w:val="left"/>
            </w:pPr>
            <w:r>
              <w:rPr>
                <w:sz w:val="16"/>
              </w:rPr>
              <w:t>Hurricane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DR-1794</w:t>
            </w:r>
          </w:p>
        </w:tc>
      </w:tr>
      <w:tr>
        <w:trPr>
          <w:cantSplit/>
        </w:trPr>
        <w:tc>
          <w:tcPr>
            <w:tcW w:type="dxa" w:w="1115"/>
          </w:tcPr>
          <w:p>
            <w:pPr>
              <w:spacing w:after="0"/>
              <w:jc w:val="left"/>
            </w:pPr>
            <w:r>
              <w:rPr>
                <w:sz w:val="16"/>
              </w:rPr>
              <w:t>2008-05-08</w:t>
            </w:r>
          </w:p>
        </w:tc>
        <w:tc>
          <w:tcPr>
            <w:tcW w:type="dxa" w:w="1115"/>
          </w:tcPr>
          <w:p>
            <w:pPr>
              <w:spacing w:after="0"/>
              <w:jc w:val="left"/>
            </w:pPr>
            <w:r>
              <w:rPr>
                <w:sz w:val="16"/>
              </w:rPr>
              <w:t>2008-03-20</w:t>
            </w:r>
          </w:p>
        </w:tc>
        <w:tc>
          <w:tcPr>
            <w:tcW w:type="dxa" w:w="1115"/>
          </w:tcPr>
          <w:p>
            <w:pPr>
              <w:spacing w:after="0"/>
              <w:jc w:val="left"/>
            </w:pPr>
            <w:r>
              <w:rPr>
                <w:sz w:val="16"/>
              </w:rPr>
              <w:t>DR-1753-MS</w:t>
            </w:r>
          </w:p>
        </w:tc>
        <w:tc>
          <w:tcPr>
            <w:tcW w:type="dxa" w:w="1499"/>
          </w:tcPr>
          <w:p>
            <w:pPr>
              <w:spacing w:after="0"/>
              <w:jc w:val="left"/>
            </w:pPr>
            <w:r>
              <w:rPr>
                <w:sz w:val="16"/>
              </w:rPr>
              <w:t>Major disaster</w:t>
            </w:r>
          </w:p>
        </w:tc>
        <w:tc>
          <w:tcPr>
            <w:tcW w:type="dxa" w:w="3516"/>
          </w:tcPr>
          <w:p>
            <w:pPr>
              <w:spacing w:after="0"/>
              <w:jc w:val="left"/>
            </w:pPr>
            <w:r>
              <w:rPr>
                <w:sz w:val="16"/>
              </w:rPr>
              <w:t>SEVERE STORMS AND FLOODING</w:t>
            </w:r>
          </w:p>
        </w:tc>
        <w:tc>
          <w:tcPr>
            <w:tcW w:type="dxa" w:w="2459"/>
          </w:tcPr>
          <w:p>
            <w:pPr>
              <w:spacing w:after="0"/>
              <w:jc w:val="left"/>
            </w:pPr>
            <w:r>
              <w:rPr>
                <w:sz w:val="16"/>
              </w:rPr>
              <w:t>Inland Flooding</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2005-08-29</w:t>
            </w:r>
          </w:p>
        </w:tc>
        <w:tc>
          <w:tcPr>
            <w:tcW w:type="dxa" w:w="1115"/>
          </w:tcPr>
          <w:p>
            <w:pPr>
              <w:spacing w:after="0"/>
              <w:jc w:val="left"/>
            </w:pPr>
            <w:r>
              <w:rPr>
                <w:sz w:val="16"/>
              </w:rPr>
              <w:t>2005-08-29</w:t>
            </w:r>
          </w:p>
        </w:tc>
        <w:tc>
          <w:tcPr>
            <w:tcW w:type="dxa" w:w="1115"/>
          </w:tcPr>
          <w:p>
            <w:pPr>
              <w:spacing w:after="0"/>
              <w:jc w:val="left"/>
            </w:pPr>
            <w:r>
              <w:rPr>
                <w:sz w:val="16"/>
              </w:rPr>
              <w:t>DR-1604-MS</w:t>
            </w:r>
          </w:p>
        </w:tc>
        <w:tc>
          <w:tcPr>
            <w:tcW w:type="dxa" w:w="1499"/>
          </w:tcPr>
          <w:p>
            <w:pPr>
              <w:spacing w:after="0"/>
              <w:jc w:val="left"/>
            </w:pPr>
            <w:r>
              <w:rPr>
                <w:sz w:val="16"/>
              </w:rPr>
              <w:t>Major disaster</w:t>
            </w:r>
          </w:p>
        </w:tc>
        <w:tc>
          <w:tcPr>
            <w:tcW w:type="dxa" w:w="3516"/>
          </w:tcPr>
          <w:p>
            <w:pPr>
              <w:spacing w:after="0"/>
              <w:jc w:val="left"/>
            </w:pPr>
            <w:r>
              <w:rPr>
                <w:sz w:val="16"/>
              </w:rPr>
              <w:t>HURRICANE KATRINA</w:t>
            </w:r>
          </w:p>
        </w:tc>
        <w:tc>
          <w:tcPr>
            <w:tcW w:type="dxa" w:w="2459"/>
          </w:tcPr>
          <w:p>
            <w:pPr>
              <w:spacing w:after="0"/>
              <w:jc w:val="left"/>
            </w:pPr>
            <w:r>
              <w:rPr>
                <w:sz w:val="16"/>
              </w:rPr>
              <w:t>Hurricane</w:t>
            </w:r>
          </w:p>
        </w:tc>
        <w:tc>
          <w:tcPr>
            <w:tcW w:type="dxa" w:w="1538"/>
          </w:tcPr>
          <w:p>
            <w:pPr>
              <w:spacing w:after="0"/>
              <w:jc w:val="right"/>
            </w:pPr>
            <w:r>
              <w:rPr>
                <w:sz w:val="16"/>
              </w:rPr>
              <w:t>$137,034.63</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2001-12-07</w:t>
            </w:r>
          </w:p>
        </w:tc>
        <w:tc>
          <w:tcPr>
            <w:tcW w:type="dxa" w:w="1115"/>
          </w:tcPr>
          <w:p>
            <w:pPr>
              <w:spacing w:after="0"/>
              <w:jc w:val="left"/>
            </w:pPr>
            <w:r>
              <w:rPr>
                <w:sz w:val="16"/>
              </w:rPr>
              <w:t>2001-11-24</w:t>
            </w:r>
          </w:p>
        </w:tc>
        <w:tc>
          <w:tcPr>
            <w:tcW w:type="dxa" w:w="1115"/>
          </w:tcPr>
          <w:p>
            <w:pPr>
              <w:spacing w:after="0"/>
              <w:jc w:val="left"/>
            </w:pPr>
            <w:r>
              <w:rPr>
                <w:sz w:val="16"/>
              </w:rPr>
              <w:t>DR-1398-MS</w:t>
            </w:r>
          </w:p>
        </w:tc>
        <w:tc>
          <w:tcPr>
            <w:tcW w:type="dxa" w:w="1499"/>
          </w:tcPr>
          <w:p>
            <w:pPr>
              <w:spacing w:after="0"/>
              <w:jc w:val="left"/>
            </w:pPr>
            <w:r>
              <w:rPr>
                <w:sz w:val="16"/>
              </w:rPr>
              <w:t>Major disaster</w:t>
            </w:r>
          </w:p>
        </w:tc>
        <w:tc>
          <w:tcPr>
            <w:tcW w:type="dxa" w:w="3516"/>
          </w:tcPr>
          <w:p>
            <w:pPr>
              <w:spacing w:after="0"/>
              <w:jc w:val="left"/>
            </w:pPr>
            <w:r>
              <w:rPr>
                <w:sz w:val="16"/>
              </w:rPr>
              <w:t>SEVERE STORMS, TORNADOES AND FLOODING</w:t>
            </w:r>
          </w:p>
        </w:tc>
        <w:tc>
          <w:tcPr>
            <w:tcW w:type="dxa" w:w="2459"/>
          </w:tcPr>
          <w:p>
            <w:pPr>
              <w:spacing w:after="0"/>
              <w:jc w:val="left"/>
            </w:pPr>
            <w:r>
              <w:rPr>
                <w:sz w:val="16"/>
              </w:rPr>
              <w:t>Inland Flooding; Tornado</w:t>
            </w:r>
          </w:p>
        </w:tc>
        <w:tc>
          <w:tcPr>
            <w:tcW w:type="dxa" w:w="1538"/>
          </w:tcPr>
          <w:p>
            <w:pPr>
              <w:spacing w:after="0"/>
              <w:jc w:val="right"/>
            </w:pPr>
            <w:r>
              <w:rPr>
                <w:sz w:val="16"/>
              </w:rPr>
              <w:t>$105,837.29</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2001-02-23</w:t>
            </w:r>
          </w:p>
        </w:tc>
        <w:tc>
          <w:tcPr>
            <w:tcW w:type="dxa" w:w="1115"/>
          </w:tcPr>
          <w:p>
            <w:pPr>
              <w:spacing w:after="0"/>
              <w:jc w:val="left"/>
            </w:pPr>
            <w:r>
              <w:rPr>
                <w:sz w:val="16"/>
              </w:rPr>
              <w:t>2001-02-16</w:t>
            </w:r>
          </w:p>
        </w:tc>
        <w:tc>
          <w:tcPr>
            <w:tcW w:type="dxa" w:w="1115"/>
          </w:tcPr>
          <w:p>
            <w:pPr>
              <w:spacing w:after="0"/>
              <w:jc w:val="left"/>
            </w:pPr>
            <w:r>
              <w:rPr>
                <w:sz w:val="16"/>
              </w:rPr>
              <w:t>DR-1360-MS</w:t>
            </w:r>
          </w:p>
        </w:tc>
        <w:tc>
          <w:tcPr>
            <w:tcW w:type="dxa" w:w="1499"/>
          </w:tcPr>
          <w:p>
            <w:pPr>
              <w:spacing w:after="0"/>
              <w:jc w:val="left"/>
            </w:pPr>
            <w:r>
              <w:rPr>
                <w:sz w:val="16"/>
              </w:rPr>
              <w:t>Major disaster</w:t>
            </w:r>
          </w:p>
        </w:tc>
        <w:tc>
          <w:tcPr>
            <w:tcW w:type="dxa" w:w="3516"/>
          </w:tcPr>
          <w:p>
            <w:pPr>
              <w:spacing w:after="0"/>
              <w:jc w:val="left"/>
            </w:pPr>
            <w:r>
              <w:rPr>
                <w:sz w:val="16"/>
              </w:rPr>
              <w:t>SEVERE STORMS AND TORNADOES</w:t>
            </w:r>
          </w:p>
        </w:tc>
        <w:tc>
          <w:tcPr>
            <w:tcW w:type="dxa" w:w="2459"/>
          </w:tcPr>
          <w:p>
            <w:pPr>
              <w:spacing w:after="0"/>
              <w:jc w:val="left"/>
            </w:pPr>
            <w:r>
              <w:rPr>
                <w:sz w:val="16"/>
              </w:rPr>
              <w:t>Tornado</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1999-01-25</w:t>
            </w:r>
          </w:p>
        </w:tc>
        <w:tc>
          <w:tcPr>
            <w:tcW w:type="dxa" w:w="1115"/>
          </w:tcPr>
          <w:p>
            <w:pPr>
              <w:spacing w:after="0"/>
              <w:jc w:val="left"/>
            </w:pPr>
            <w:r>
              <w:rPr>
                <w:sz w:val="16"/>
              </w:rPr>
              <w:t>1998-12-23</w:t>
            </w:r>
          </w:p>
        </w:tc>
        <w:tc>
          <w:tcPr>
            <w:tcW w:type="dxa" w:w="1115"/>
          </w:tcPr>
          <w:p>
            <w:pPr>
              <w:spacing w:after="0"/>
              <w:jc w:val="left"/>
            </w:pPr>
            <w:r>
              <w:rPr>
                <w:sz w:val="16"/>
              </w:rPr>
              <w:t>DR-1265-MS</w:t>
            </w:r>
          </w:p>
        </w:tc>
        <w:tc>
          <w:tcPr>
            <w:tcW w:type="dxa" w:w="1499"/>
          </w:tcPr>
          <w:p>
            <w:pPr>
              <w:spacing w:after="0"/>
              <w:jc w:val="left"/>
            </w:pPr>
            <w:r>
              <w:rPr>
                <w:sz w:val="16"/>
              </w:rPr>
              <w:t>Major disaster</w:t>
            </w:r>
          </w:p>
        </w:tc>
        <w:tc>
          <w:tcPr>
            <w:tcW w:type="dxa" w:w="3516"/>
          </w:tcPr>
          <w:p>
            <w:pPr>
              <w:spacing w:after="0"/>
              <w:jc w:val="left"/>
            </w:pPr>
            <w:r>
              <w:rPr>
                <w:sz w:val="16"/>
              </w:rPr>
              <w:t>SEVERE WINTER STORMS, ICE AND FREEZING RAIN</w:t>
            </w:r>
          </w:p>
        </w:tc>
        <w:tc>
          <w:tcPr>
            <w:tcW w:type="dxa" w:w="2459"/>
          </w:tcPr>
          <w:p>
            <w:pPr>
              <w:spacing w:after="0"/>
              <w:jc w:val="left"/>
            </w:pPr>
            <w:r>
              <w:rPr>
                <w:sz w:val="16"/>
              </w:rPr>
              <w:t>Ice Storm</w:t>
            </w:r>
          </w:p>
        </w:tc>
        <w:tc>
          <w:tcPr>
            <w:tcW w:type="dxa" w:w="1538"/>
          </w:tcPr>
          <w:p>
            <w:pPr>
              <w:spacing w:after="0"/>
              <w:jc w:val="right"/>
            </w:pPr>
            <w:r>
              <w:rPr>
                <w:sz w:val="16"/>
              </w:rPr>
              <w:t>$135,717.89</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1997-06-13</w:t>
            </w:r>
          </w:p>
        </w:tc>
        <w:tc>
          <w:tcPr>
            <w:tcW w:type="dxa" w:w="1115"/>
          </w:tcPr>
          <w:p>
            <w:pPr>
              <w:spacing w:after="0"/>
              <w:jc w:val="left"/>
            </w:pPr>
            <w:r>
              <w:rPr>
                <w:sz w:val="16"/>
              </w:rPr>
              <w:t>1997-02-28</w:t>
            </w:r>
          </w:p>
        </w:tc>
        <w:tc>
          <w:tcPr>
            <w:tcW w:type="dxa" w:w="1115"/>
          </w:tcPr>
          <w:p>
            <w:pPr>
              <w:spacing w:after="0"/>
              <w:jc w:val="left"/>
            </w:pPr>
            <w:r>
              <w:rPr>
                <w:sz w:val="16"/>
              </w:rPr>
              <w:t>DR-1178-MS</w:t>
            </w:r>
          </w:p>
        </w:tc>
        <w:tc>
          <w:tcPr>
            <w:tcW w:type="dxa" w:w="1499"/>
          </w:tcPr>
          <w:p>
            <w:pPr>
              <w:spacing w:after="0"/>
              <w:jc w:val="left"/>
            </w:pPr>
            <w:r>
              <w:rPr>
                <w:sz w:val="16"/>
              </w:rPr>
              <w:t>Major disaster</w:t>
            </w:r>
          </w:p>
        </w:tc>
        <w:tc>
          <w:tcPr>
            <w:tcW w:type="dxa" w:w="3516"/>
          </w:tcPr>
          <w:p>
            <w:pPr>
              <w:spacing w:after="0"/>
              <w:jc w:val="left"/>
            </w:pPr>
            <w:r>
              <w:rPr>
                <w:sz w:val="16"/>
              </w:rPr>
              <w:t>FLOODING</w:t>
            </w:r>
          </w:p>
        </w:tc>
        <w:tc>
          <w:tcPr>
            <w:tcW w:type="dxa" w:w="2459"/>
          </w:tcPr>
          <w:p>
            <w:pPr>
              <w:spacing w:after="0"/>
              <w:jc w:val="left"/>
            </w:pPr>
            <w:r>
              <w:rPr>
                <w:sz w:val="16"/>
              </w:rPr>
              <w:t>Inland Flooding</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1994-02-18</w:t>
            </w:r>
          </w:p>
        </w:tc>
        <w:tc>
          <w:tcPr>
            <w:tcW w:type="dxa" w:w="1115"/>
          </w:tcPr>
          <w:p>
            <w:pPr>
              <w:spacing w:after="0"/>
              <w:jc w:val="left"/>
            </w:pPr>
            <w:r>
              <w:rPr>
                <w:sz w:val="16"/>
              </w:rPr>
              <w:t>1994-02-09</w:t>
            </w:r>
          </w:p>
        </w:tc>
        <w:tc>
          <w:tcPr>
            <w:tcW w:type="dxa" w:w="1115"/>
          </w:tcPr>
          <w:p>
            <w:pPr>
              <w:spacing w:after="0"/>
              <w:jc w:val="left"/>
            </w:pPr>
            <w:r>
              <w:rPr>
                <w:sz w:val="16"/>
              </w:rPr>
              <w:t>DR-1009-MS</w:t>
            </w:r>
          </w:p>
        </w:tc>
        <w:tc>
          <w:tcPr>
            <w:tcW w:type="dxa" w:w="1499"/>
          </w:tcPr>
          <w:p>
            <w:pPr>
              <w:spacing w:after="0"/>
              <w:jc w:val="left"/>
            </w:pPr>
            <w:r>
              <w:rPr>
                <w:sz w:val="16"/>
              </w:rPr>
              <w:t>Major disaster</w:t>
            </w:r>
          </w:p>
        </w:tc>
        <w:tc>
          <w:tcPr>
            <w:tcW w:type="dxa" w:w="3516"/>
          </w:tcPr>
          <w:p>
            <w:pPr>
              <w:spacing w:after="0"/>
              <w:jc w:val="left"/>
            </w:pPr>
            <w:r>
              <w:rPr>
                <w:sz w:val="16"/>
              </w:rPr>
              <w:t>SEVERE WINTER STORM, FREEEZING RAIN AND SLEET</w:t>
            </w:r>
          </w:p>
        </w:tc>
        <w:tc>
          <w:tcPr>
            <w:tcW w:type="dxa" w:w="2459"/>
          </w:tcPr>
          <w:p>
            <w:pPr>
              <w:spacing w:after="0"/>
              <w:jc w:val="left"/>
            </w:pPr>
            <w:r>
              <w:rPr>
                <w:sz w:val="16"/>
              </w:rPr>
              <w:t>Winter Weather</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1992-03-20</w:t>
            </w:r>
          </w:p>
        </w:tc>
        <w:tc>
          <w:tcPr>
            <w:tcW w:type="dxa" w:w="1115"/>
          </w:tcPr>
          <w:p>
            <w:pPr>
              <w:spacing w:after="0"/>
              <w:jc w:val="left"/>
            </w:pPr>
            <w:r>
              <w:rPr>
                <w:sz w:val="16"/>
              </w:rPr>
              <w:t>1992-03-09</w:t>
            </w:r>
          </w:p>
        </w:tc>
        <w:tc>
          <w:tcPr>
            <w:tcW w:type="dxa" w:w="1115"/>
          </w:tcPr>
          <w:p>
            <w:pPr>
              <w:spacing w:after="0"/>
              <w:jc w:val="left"/>
            </w:pPr>
            <w:r>
              <w:rPr>
                <w:sz w:val="16"/>
              </w:rPr>
              <w:t>DR-939-MS</w:t>
            </w:r>
          </w:p>
        </w:tc>
        <w:tc>
          <w:tcPr>
            <w:tcW w:type="dxa" w:w="1499"/>
          </w:tcPr>
          <w:p>
            <w:pPr>
              <w:spacing w:after="0"/>
              <w:jc w:val="left"/>
            </w:pPr>
            <w:r>
              <w:rPr>
                <w:sz w:val="16"/>
              </w:rPr>
              <w:t>Major disaster</w:t>
            </w:r>
          </w:p>
        </w:tc>
        <w:tc>
          <w:tcPr>
            <w:tcW w:type="dxa" w:w="3516"/>
          </w:tcPr>
          <w:p>
            <w:pPr>
              <w:spacing w:after="0"/>
              <w:jc w:val="left"/>
            </w:pPr>
            <w:r>
              <w:rPr>
                <w:sz w:val="16"/>
              </w:rPr>
              <w:t>SEVERE STORMS &amp; TORNADOES</w:t>
            </w:r>
          </w:p>
        </w:tc>
        <w:tc>
          <w:tcPr>
            <w:tcW w:type="dxa" w:w="2459"/>
          </w:tcPr>
          <w:p>
            <w:pPr>
              <w:spacing w:after="0"/>
              <w:jc w:val="left"/>
            </w:pPr>
            <w:r>
              <w:rPr>
                <w:sz w:val="16"/>
              </w:rPr>
              <w:t>Tornado</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1991-05-17</w:t>
            </w:r>
          </w:p>
        </w:tc>
        <w:tc>
          <w:tcPr>
            <w:tcW w:type="dxa" w:w="1115"/>
          </w:tcPr>
          <w:p>
            <w:pPr>
              <w:spacing w:after="0"/>
              <w:jc w:val="left"/>
            </w:pPr>
            <w:r>
              <w:rPr>
                <w:sz w:val="16"/>
              </w:rPr>
              <w:t>1991-04-26</w:t>
            </w:r>
          </w:p>
        </w:tc>
        <w:tc>
          <w:tcPr>
            <w:tcW w:type="dxa" w:w="1115"/>
          </w:tcPr>
          <w:p>
            <w:pPr>
              <w:spacing w:after="0"/>
              <w:jc w:val="left"/>
            </w:pPr>
            <w:r>
              <w:rPr>
                <w:sz w:val="16"/>
              </w:rPr>
              <w:t>DR-906-MS</w:t>
            </w:r>
          </w:p>
        </w:tc>
        <w:tc>
          <w:tcPr>
            <w:tcW w:type="dxa" w:w="1499"/>
          </w:tcPr>
          <w:p>
            <w:pPr>
              <w:spacing w:after="0"/>
              <w:jc w:val="left"/>
            </w:pPr>
            <w:r>
              <w:rPr>
                <w:sz w:val="16"/>
              </w:rPr>
              <w:t>Major disaster</w:t>
            </w:r>
          </w:p>
        </w:tc>
        <w:tc>
          <w:tcPr>
            <w:tcW w:type="dxa" w:w="3516"/>
          </w:tcPr>
          <w:p>
            <w:pPr>
              <w:spacing w:after="0"/>
              <w:jc w:val="left"/>
            </w:pPr>
            <w:r>
              <w:rPr>
                <w:sz w:val="16"/>
              </w:rPr>
              <w:t>SEVERE STORMS, TORNADOES &amp; FLOODING</w:t>
            </w:r>
          </w:p>
        </w:tc>
        <w:tc>
          <w:tcPr>
            <w:tcW w:type="dxa" w:w="2459"/>
          </w:tcPr>
          <w:p>
            <w:pPr>
              <w:spacing w:after="0"/>
              <w:jc w:val="left"/>
            </w:pPr>
            <w:r>
              <w:rPr>
                <w:sz w:val="16"/>
              </w:rPr>
              <w:t>Inland Flooding; 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1991-03-05</w:t>
            </w:r>
          </w:p>
        </w:tc>
        <w:tc>
          <w:tcPr>
            <w:tcW w:type="dxa" w:w="1115"/>
          </w:tcPr>
          <w:p>
            <w:pPr>
              <w:spacing w:after="0"/>
              <w:jc w:val="left"/>
            </w:pPr>
            <w:r>
              <w:rPr>
                <w:sz w:val="16"/>
              </w:rPr>
              <w:t>1991-02-17</w:t>
            </w:r>
          </w:p>
        </w:tc>
        <w:tc>
          <w:tcPr>
            <w:tcW w:type="dxa" w:w="1115"/>
          </w:tcPr>
          <w:p>
            <w:pPr>
              <w:spacing w:after="0"/>
              <w:jc w:val="left"/>
            </w:pPr>
            <w:r>
              <w:rPr>
                <w:sz w:val="16"/>
              </w:rPr>
              <w:t>DR-895-MS</w:t>
            </w:r>
          </w:p>
        </w:tc>
        <w:tc>
          <w:tcPr>
            <w:tcW w:type="dxa" w:w="1499"/>
          </w:tcPr>
          <w:p>
            <w:pPr>
              <w:spacing w:after="0"/>
              <w:jc w:val="left"/>
            </w:pPr>
            <w:r>
              <w:rPr>
                <w:sz w:val="16"/>
              </w:rPr>
              <w:t>Major disaster</w:t>
            </w:r>
          </w:p>
        </w:tc>
        <w:tc>
          <w:tcPr>
            <w:tcW w:type="dxa" w:w="3516"/>
          </w:tcPr>
          <w:p>
            <w:pPr>
              <w:spacing w:after="0"/>
              <w:jc w:val="left"/>
            </w:pPr>
            <w:r>
              <w:rPr>
                <w:sz w:val="16"/>
              </w:rPr>
              <w:t>SEVERE STORMS &amp;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1983-06-01</w:t>
            </w:r>
          </w:p>
        </w:tc>
        <w:tc>
          <w:tcPr>
            <w:tcW w:type="dxa" w:w="1115"/>
          </w:tcPr>
          <w:p>
            <w:pPr>
              <w:spacing w:after="0"/>
              <w:jc w:val="left"/>
            </w:pPr>
            <w:r>
              <w:rPr>
                <w:sz w:val="16"/>
              </w:rPr>
              <w:t>1983-06-01</w:t>
            </w:r>
          </w:p>
        </w:tc>
        <w:tc>
          <w:tcPr>
            <w:tcW w:type="dxa" w:w="1115"/>
          </w:tcPr>
          <w:p>
            <w:pPr>
              <w:spacing w:after="0"/>
              <w:jc w:val="left"/>
            </w:pPr>
            <w:r>
              <w:rPr>
                <w:sz w:val="16"/>
              </w:rPr>
              <w:t>DR-683-MS</w:t>
            </w:r>
          </w:p>
        </w:tc>
        <w:tc>
          <w:tcPr>
            <w:tcW w:type="dxa" w:w="1499"/>
          </w:tcPr>
          <w:p>
            <w:pPr>
              <w:spacing w:after="0"/>
              <w:jc w:val="left"/>
            </w:pPr>
            <w:r>
              <w:rPr>
                <w:sz w:val="16"/>
              </w:rPr>
              <w:t>Major disaster</w:t>
            </w:r>
          </w:p>
        </w:tc>
        <w:tc>
          <w:tcPr>
            <w:tcW w:type="dxa" w:w="3516"/>
          </w:tcPr>
          <w:p>
            <w:pPr>
              <w:spacing w:after="0"/>
              <w:jc w:val="left"/>
            </w:pPr>
            <w:r>
              <w:rPr>
                <w:sz w:val="16"/>
              </w:rPr>
              <w:t>SEVERE STORMS, TORNADOES, AND FLOODING</w:t>
            </w:r>
          </w:p>
        </w:tc>
        <w:tc>
          <w:tcPr>
            <w:tcW w:type="dxa" w:w="2459"/>
          </w:tcPr>
          <w:p>
            <w:pPr>
              <w:spacing w:after="0"/>
              <w:jc w:val="left"/>
            </w:pPr>
            <w:r>
              <w:rPr>
                <w:sz w:val="16"/>
              </w:rPr>
              <w:t>Inland Flooding; 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1978-04-24</w:t>
            </w:r>
          </w:p>
        </w:tc>
        <w:tc>
          <w:tcPr>
            <w:tcW w:type="dxa" w:w="1115"/>
          </w:tcPr>
          <w:p>
            <w:pPr>
              <w:spacing w:after="0"/>
              <w:jc w:val="left"/>
            </w:pPr>
            <w:r>
              <w:rPr>
                <w:sz w:val="16"/>
              </w:rPr>
              <w:t>1978-04-24</w:t>
            </w:r>
          </w:p>
        </w:tc>
        <w:tc>
          <w:tcPr>
            <w:tcW w:type="dxa" w:w="1115"/>
          </w:tcPr>
          <w:p>
            <w:pPr>
              <w:spacing w:after="0"/>
              <w:jc w:val="left"/>
            </w:pPr>
            <w:r>
              <w:rPr>
                <w:sz w:val="16"/>
              </w:rPr>
              <w:t>EM-3063-MS</w:t>
            </w:r>
          </w:p>
        </w:tc>
        <w:tc>
          <w:tcPr>
            <w:tcW w:type="dxa" w:w="1499"/>
          </w:tcPr>
          <w:p>
            <w:pPr>
              <w:spacing w:after="0"/>
              <w:jc w:val="left"/>
            </w:pPr>
            <w:r>
              <w:rPr>
                <w:sz w:val="16"/>
              </w:rPr>
              <w:t>Emergency</w:t>
            </w:r>
          </w:p>
        </w:tc>
        <w:tc>
          <w:tcPr>
            <w:tcW w:type="dxa" w:w="3516"/>
          </w:tcPr>
          <w:p>
            <w:pPr>
              <w:spacing w:after="0"/>
              <w:jc w:val="left"/>
            </w:pPr>
            <w:r>
              <w:rPr>
                <w:sz w:val="16"/>
              </w:rPr>
              <w:t>TORNADOES</w:t>
            </w:r>
          </w:p>
        </w:tc>
        <w:tc>
          <w:tcPr>
            <w:tcW w:type="dxa" w:w="2459"/>
          </w:tcPr>
          <w:p>
            <w:pPr>
              <w:spacing w:after="0"/>
              <w:jc w:val="left"/>
            </w:pPr>
            <w:r>
              <w:rPr>
                <w:sz w:val="16"/>
              </w:rPr>
              <w:t>Tornado</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1977-02-22</w:t>
            </w:r>
          </w:p>
        </w:tc>
        <w:tc>
          <w:tcPr>
            <w:tcW w:type="dxa" w:w="1115"/>
          </w:tcPr>
          <w:p>
            <w:pPr>
              <w:spacing w:after="0"/>
              <w:jc w:val="left"/>
            </w:pPr>
            <w:r>
              <w:rPr>
                <w:sz w:val="16"/>
              </w:rPr>
              <w:t>1977-02-22</w:t>
            </w:r>
          </w:p>
        </w:tc>
        <w:tc>
          <w:tcPr>
            <w:tcW w:type="dxa" w:w="1115"/>
          </w:tcPr>
          <w:p>
            <w:pPr>
              <w:spacing w:after="0"/>
              <w:jc w:val="left"/>
            </w:pPr>
            <w:r>
              <w:rPr>
                <w:sz w:val="16"/>
              </w:rPr>
              <w:t>EM-3032-MS</w:t>
            </w:r>
          </w:p>
        </w:tc>
        <w:tc>
          <w:tcPr>
            <w:tcW w:type="dxa" w:w="1499"/>
          </w:tcPr>
          <w:p>
            <w:pPr>
              <w:spacing w:after="0"/>
              <w:jc w:val="left"/>
            </w:pPr>
            <w:r>
              <w:rPr>
                <w:sz w:val="16"/>
              </w:rPr>
              <w:t>Emergency</w:t>
            </w:r>
          </w:p>
        </w:tc>
        <w:tc>
          <w:tcPr>
            <w:tcW w:type="dxa" w:w="3516"/>
          </w:tcPr>
          <w:p>
            <w:pPr>
              <w:spacing w:after="0"/>
              <w:jc w:val="left"/>
            </w:pPr>
            <w:r>
              <w:rPr>
                <w:sz w:val="16"/>
              </w:rPr>
              <w:t>DROUGHT &amp; FREEZING</w:t>
            </w:r>
          </w:p>
        </w:tc>
        <w:tc>
          <w:tcPr>
            <w:tcW w:type="dxa" w:w="2459"/>
          </w:tcPr>
          <w:p>
            <w:pPr>
              <w:spacing w:after="0"/>
              <w:jc w:val="left"/>
            </w:pPr>
            <w:r>
              <w:rPr>
                <w:sz w:val="16"/>
              </w:rPr>
              <w:t>Winter Weather (primary); also designated: Drought</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1973-03-27</w:t>
            </w:r>
          </w:p>
        </w:tc>
        <w:tc>
          <w:tcPr>
            <w:tcW w:type="dxa" w:w="1115"/>
          </w:tcPr>
          <w:p>
            <w:pPr>
              <w:spacing w:after="0"/>
              <w:jc w:val="left"/>
            </w:pPr>
            <w:r>
              <w:rPr>
                <w:sz w:val="16"/>
              </w:rPr>
              <w:t>1973-03-27</w:t>
            </w:r>
          </w:p>
        </w:tc>
        <w:tc>
          <w:tcPr>
            <w:tcW w:type="dxa" w:w="1115"/>
          </w:tcPr>
          <w:p>
            <w:pPr>
              <w:spacing w:after="0"/>
              <w:jc w:val="left"/>
            </w:pPr>
            <w:r>
              <w:rPr>
                <w:sz w:val="16"/>
              </w:rPr>
              <w:t>DR-368-MS</w:t>
            </w:r>
          </w:p>
        </w:tc>
        <w:tc>
          <w:tcPr>
            <w:tcW w:type="dxa" w:w="1499"/>
          </w:tcPr>
          <w:p>
            <w:pPr>
              <w:spacing w:after="0"/>
              <w:jc w:val="left"/>
            </w:pPr>
            <w:r>
              <w:rPr>
                <w:sz w:val="16"/>
              </w:rPr>
              <w:t>Major disaster</w:t>
            </w:r>
          </w:p>
        </w:tc>
        <w:tc>
          <w:tcPr>
            <w:tcW w:type="dxa" w:w="3516"/>
          </w:tcPr>
          <w:p>
            <w:pPr>
              <w:spacing w:after="0"/>
              <w:jc w:val="left"/>
            </w:pPr>
            <w:r>
              <w:rPr>
                <w:sz w:val="16"/>
              </w:rPr>
              <w:t>HEAVY RAINS, TORNADOES &amp; FLOODING</w:t>
            </w:r>
          </w:p>
        </w:tc>
        <w:tc>
          <w:tcPr>
            <w:tcW w:type="dxa" w:w="2459"/>
          </w:tcPr>
          <w:p>
            <w:pPr>
              <w:spacing w:after="0"/>
              <w:jc w:val="left"/>
            </w:pPr>
            <w:r>
              <w:rPr>
                <w:sz w:val="16"/>
              </w:rPr>
              <w:t>Inland Flooding; 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1971-02-22</w:t>
            </w:r>
          </w:p>
        </w:tc>
        <w:tc>
          <w:tcPr>
            <w:tcW w:type="dxa" w:w="1115"/>
          </w:tcPr>
          <w:p>
            <w:pPr>
              <w:spacing w:after="0"/>
              <w:jc w:val="left"/>
            </w:pPr>
            <w:r>
              <w:rPr>
                <w:sz w:val="16"/>
              </w:rPr>
              <w:t>1971-02-22</w:t>
            </w:r>
          </w:p>
        </w:tc>
        <w:tc>
          <w:tcPr>
            <w:tcW w:type="dxa" w:w="1115"/>
          </w:tcPr>
          <w:p>
            <w:pPr>
              <w:spacing w:after="0"/>
              <w:jc w:val="left"/>
            </w:pPr>
            <w:r>
              <w:rPr>
                <w:sz w:val="16"/>
              </w:rPr>
              <w:t>DR-302-MS</w:t>
            </w:r>
          </w:p>
        </w:tc>
        <w:tc>
          <w:tcPr>
            <w:tcW w:type="dxa" w:w="1499"/>
          </w:tcPr>
          <w:p>
            <w:pPr>
              <w:spacing w:after="0"/>
              <w:jc w:val="left"/>
            </w:pPr>
            <w:r>
              <w:rPr>
                <w:sz w:val="16"/>
              </w:rPr>
              <w:t>Major disaster</w:t>
            </w:r>
          </w:p>
        </w:tc>
        <w:tc>
          <w:tcPr>
            <w:tcW w:type="dxa" w:w="3516"/>
          </w:tcPr>
          <w:p>
            <w:pPr>
              <w:spacing w:after="0"/>
              <w:jc w:val="left"/>
            </w:pPr>
            <w:r>
              <w:rPr>
                <w:sz w:val="16"/>
              </w:rPr>
              <w:t>STORMS &amp; TORNADOES</w:t>
            </w:r>
          </w:p>
        </w:tc>
        <w:tc>
          <w:tcPr>
            <w:tcW w:type="dxa" w:w="2459"/>
          </w:tcPr>
          <w:p>
            <w:pPr>
              <w:spacing w:after="0"/>
              <w:jc w:val="left"/>
            </w:pPr>
            <w:r>
              <w:rPr>
                <w:sz w:val="16"/>
              </w:rPr>
              <w:t>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12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305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37</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12</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5"/>
        <w:gridCol w:w="2505"/>
        <w:gridCol w:w="2873"/>
        <w:gridCol w:w="1069"/>
        <w:gridCol w:w="1838"/>
        <w:gridCol w:w="648"/>
        <w:gridCol w:w="2817"/>
      </w:tblGrid>
      <w:tr>
        <w:trPr>
          <w:cantSplit/>
          <w:tblHeader/>
        </w:trPr>
        <w:tc>
          <w:tcPr>
            <w:tcW w:type="dxa" w:w="1037"/>
            <w:shd w:val="clear" w:color="auto" w:fill="E8E8E8"/>
          </w:tcPr>
          <w:p>
            <w:pPr>
              <w:spacing w:after="0"/>
              <w:jc w:val="left"/>
            </w:pPr>
            <w:r>
              <w:rPr>
                <w:b/>
                <w:sz w:val="16"/>
              </w:rPr>
              <w:t>Date</w:t>
            </w:r>
          </w:p>
        </w:tc>
        <w:tc>
          <w:tcPr>
            <w:tcW w:type="dxa" w:w="1325"/>
            <w:shd w:val="clear" w:color="auto" w:fill="E8E8E8"/>
          </w:tcPr>
          <w:p>
            <w:pPr>
              <w:spacing w:after="0"/>
              <w:jc w:val="left"/>
            </w:pPr>
            <w:r>
              <w:rPr>
                <w:b/>
                <w:sz w:val="16"/>
              </w:rPr>
              <w:t>Event type</w:t>
            </w:r>
          </w:p>
        </w:tc>
        <w:tc>
          <w:tcPr>
            <w:tcW w:type="dxa" w:w="2505"/>
            <w:shd w:val="clear" w:color="auto" w:fill="E8E8E8"/>
          </w:tcPr>
          <w:p>
            <w:pPr>
              <w:spacing w:after="0"/>
              <w:jc w:val="left"/>
            </w:pPr>
            <w:r>
              <w:rPr>
                <w:b/>
                <w:sz w:val="16"/>
              </w:rPr>
              <w:t>Magnitude or extent</w:t>
            </w:r>
          </w:p>
        </w:tc>
        <w:tc>
          <w:tcPr>
            <w:tcW w:type="dxa" w:w="2873"/>
            <w:shd w:val="clear" w:color="auto" w:fill="E8E8E8"/>
          </w:tcPr>
          <w:p>
            <w:pPr>
              <w:spacing w:after="0"/>
              <w:jc w:val="left"/>
            </w:pPr>
            <w:r>
              <w:rPr>
                <w:b/>
                <w:sz w:val="16"/>
              </w:rPr>
              <w:t>Damage</w:t>
            </w:r>
          </w:p>
          <w:p>
            <w:pPr>
              <w:spacing w:after="0"/>
              <w:jc w:val="left"/>
            </w:pPr>
            <w:r>
              <w:rPr>
                <w:i/>
                <w:color w:val="555555"/>
                <w:sz w:val="14"/>
              </w:rPr>
              <w:t>nominal dollars</w:t>
            </w:r>
          </w:p>
        </w:tc>
        <w:tc>
          <w:tcPr>
            <w:tcW w:type="dxa" w:w="106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8"/>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2019-06-19</w:t>
            </w:r>
          </w:p>
        </w:tc>
        <w:tc>
          <w:tcPr>
            <w:tcW w:type="dxa" w:w="1325"/>
          </w:tcPr>
          <w:p>
            <w:pPr>
              <w:spacing w:after="0"/>
              <w:jc w:val="left"/>
            </w:pPr>
            <w:r>
              <w:rPr>
                <w:sz w:val="16"/>
              </w:rPr>
              <w:t>Thunderstorm Wind</w:t>
            </w:r>
          </w:p>
        </w:tc>
        <w:tc>
          <w:tcPr>
            <w:tcW w:type="dxa" w:w="2505"/>
          </w:tcPr>
          <w:p>
            <w:pPr>
              <w:spacing w:after="0"/>
              <w:jc w:val="left"/>
            </w:pPr>
            <w:r>
              <w:rPr>
                <w:sz w:val="16"/>
              </w:rPr>
              <w:t>61 kt (70 mph) estimated gust</w:t>
            </w:r>
          </w:p>
        </w:tc>
        <w:tc>
          <w:tcPr>
            <w:tcW w:type="dxa" w:w="2873"/>
          </w:tcPr>
          <w:p>
            <w:pPr>
              <w:spacing w:after="0"/>
              <w:jc w:val="left"/>
            </w:pPr>
            <w:r>
              <w:rPr>
                <w:sz w:val="16"/>
              </w:rPr>
              <w:t>$50,000 property; $0 crops (2019 dollars)</w:t>
            </w:r>
          </w:p>
        </w:tc>
        <w:tc>
          <w:tcPr>
            <w:tcW w:type="dxa" w:w="1069"/>
          </w:tcPr>
          <w:p>
            <w:pPr>
              <w:spacing w:after="0"/>
              <w:jc w:val="right"/>
            </w:pPr>
            <w:r>
              <w:rPr>
                <w:sz w:val="16"/>
              </w:rPr>
              <w:t>1, 0</w:t>
            </w:r>
          </w:p>
        </w:tc>
        <w:tc>
          <w:tcPr>
            <w:tcW w:type="dxa" w:w="1838"/>
          </w:tcPr>
          <w:p>
            <w:pPr>
              <w:spacing w:after="0"/>
              <w:jc w:val="left"/>
            </w:pPr>
            <w:r>
              <w:rPr>
                <w:sz w:val="16"/>
              </w:rPr>
              <w:t>PRISCILLA</w:t>
            </w:r>
          </w:p>
        </w:tc>
        <w:tc>
          <w:tcPr>
            <w:tcW w:type="dxa" w:w="648"/>
          </w:tcPr>
          <w:p>
            <w:pPr>
              <w:spacing w:after="0"/>
              <w:jc w:val="left"/>
            </w:pPr>
          </w:p>
        </w:tc>
        <w:tc>
          <w:tcPr>
            <w:tcW w:type="dxa" w:w="2817"/>
          </w:tcPr>
          <w:p>
            <w:pPr>
              <w:spacing w:after="0"/>
              <w:jc w:val="left"/>
            </w:pPr>
            <w:r>
              <w:rPr>
                <w:sz w:val="16"/>
              </w:rPr>
              <w:t>deaths or injuries recorded</w:t>
            </w:r>
          </w:p>
        </w:tc>
      </w:tr>
      <w:tr>
        <w:trPr>
          <w:cantSplit/>
        </w:trPr>
        <w:tc>
          <w:tcPr>
            <w:tcW w:type="dxa" w:w="1037"/>
          </w:tcPr>
          <w:p>
            <w:pPr>
              <w:spacing w:after="0"/>
              <w:jc w:val="left"/>
            </w:pPr>
            <w:r>
              <w:rPr>
                <w:sz w:val="16"/>
              </w:rPr>
              <w:t>2019-06-19</w:t>
            </w:r>
          </w:p>
        </w:tc>
        <w:tc>
          <w:tcPr>
            <w:tcW w:type="dxa" w:w="1325"/>
          </w:tcPr>
          <w:p>
            <w:pPr>
              <w:spacing w:after="0"/>
              <w:jc w:val="left"/>
            </w:pPr>
            <w:r>
              <w:rPr>
                <w:sz w:val="16"/>
              </w:rPr>
              <w:t>Thunderstorm Wind</w:t>
            </w:r>
          </w:p>
        </w:tc>
        <w:tc>
          <w:tcPr>
            <w:tcW w:type="dxa" w:w="2505"/>
          </w:tcPr>
          <w:p>
            <w:pPr>
              <w:spacing w:after="0"/>
              <w:jc w:val="left"/>
            </w:pPr>
            <w:r>
              <w:rPr>
                <w:sz w:val="16"/>
              </w:rPr>
              <w:t>78 kt (90 mph) estimated gust</w:t>
            </w:r>
          </w:p>
        </w:tc>
        <w:tc>
          <w:tcPr>
            <w:tcW w:type="dxa" w:w="2873"/>
          </w:tcPr>
          <w:p>
            <w:pPr>
              <w:spacing w:after="0"/>
              <w:jc w:val="left"/>
            </w:pPr>
            <w:r>
              <w:rPr>
                <w:sz w:val="16"/>
              </w:rPr>
              <w:t>$350,000 property; $0 crops (2019 dollars)</w:t>
            </w:r>
          </w:p>
        </w:tc>
        <w:tc>
          <w:tcPr>
            <w:tcW w:type="dxa" w:w="1069"/>
          </w:tcPr>
          <w:p>
            <w:pPr>
              <w:spacing w:after="0"/>
              <w:jc w:val="right"/>
            </w:pPr>
            <w:r>
              <w:rPr>
                <w:sz w:val="16"/>
              </w:rPr>
              <w:t>0, 0</w:t>
            </w:r>
          </w:p>
        </w:tc>
        <w:tc>
          <w:tcPr>
            <w:tcW w:type="dxa" w:w="1838"/>
          </w:tcPr>
          <w:p>
            <w:pPr>
              <w:spacing w:after="0"/>
              <w:jc w:val="left"/>
            </w:pPr>
            <w:r>
              <w:rPr>
                <w:sz w:val="16"/>
              </w:rPr>
              <w:t>WINTERVILLE</w:t>
            </w:r>
          </w:p>
        </w:tc>
        <w:tc>
          <w:tcPr>
            <w:tcW w:type="dxa" w:w="648"/>
          </w:tcPr>
          <w:p>
            <w:pPr>
              <w:spacing w:after="0"/>
              <w:jc w:val="left"/>
            </w:pPr>
          </w:p>
        </w:tc>
        <w:tc>
          <w:tcPr>
            <w:tcW w:type="dxa" w:w="2817"/>
          </w:tcPr>
          <w:p>
            <w:pPr>
              <w:spacing w:after="0"/>
              <w:jc w:val="left"/>
            </w:pPr>
            <w:r>
              <w:rPr>
                <w:sz w:val="16"/>
              </w:rPr>
              <w:t>B1-c worst recorded: Thunderstorm Wind</w:t>
            </w:r>
          </w:p>
        </w:tc>
      </w:tr>
      <w:tr>
        <w:trPr>
          <w:cantSplit/>
        </w:trPr>
        <w:tc>
          <w:tcPr>
            <w:tcW w:type="dxa" w:w="1037"/>
          </w:tcPr>
          <w:p>
            <w:pPr>
              <w:spacing w:after="0"/>
              <w:jc w:val="left"/>
            </w:pPr>
            <w:r>
              <w:rPr>
                <w:sz w:val="16"/>
              </w:rPr>
              <w:t>2017-08-31</w:t>
            </w:r>
          </w:p>
        </w:tc>
        <w:tc>
          <w:tcPr>
            <w:tcW w:type="dxa" w:w="1325"/>
          </w:tcPr>
          <w:p>
            <w:pPr>
              <w:spacing w:after="0"/>
              <w:jc w:val="left"/>
            </w:pPr>
            <w:r>
              <w:rPr>
                <w:sz w:val="16"/>
              </w:rPr>
              <w:t>High Wind</w:t>
            </w:r>
          </w:p>
        </w:tc>
        <w:tc>
          <w:tcPr>
            <w:tcW w:type="dxa" w:w="2505"/>
          </w:tcPr>
          <w:p>
            <w:pPr>
              <w:spacing w:after="0"/>
              <w:jc w:val="left"/>
            </w:pPr>
            <w:r>
              <w:rPr>
                <w:sz w:val="16"/>
              </w:rPr>
              <w:t>52 kt (60 mph) measured gust</w:t>
            </w:r>
          </w:p>
        </w:tc>
        <w:tc>
          <w:tcPr>
            <w:tcW w:type="dxa" w:w="2873"/>
          </w:tcPr>
          <w:p>
            <w:pPr>
              <w:spacing w:after="0"/>
              <w:jc w:val="left"/>
            </w:pPr>
            <w:r>
              <w:rPr>
                <w:sz w:val="16"/>
              </w:rPr>
              <w:t>$0 property; $0 crops, reported for the zone (2017 dollars)</w:t>
            </w:r>
          </w:p>
        </w:tc>
        <w:tc>
          <w:tcPr>
            <w:tcW w:type="dxa" w:w="1069"/>
          </w:tcPr>
          <w:p>
            <w:pPr>
              <w:spacing w:after="0"/>
              <w:jc w:val="right"/>
            </w:pPr>
            <w:r>
              <w:rPr>
                <w:sz w:val="16"/>
              </w:rPr>
              <w:t>0, 0</w:t>
            </w:r>
          </w:p>
        </w:tc>
        <w:tc>
          <w:tcPr>
            <w:tcW w:type="dxa" w:w="1838"/>
          </w:tcPr>
          <w:p>
            <w:pPr>
              <w:spacing w:after="0"/>
              <w:jc w:val="left"/>
            </w:pPr>
            <w:r>
              <w:rPr>
                <w:sz w:val="16"/>
              </w:rPr>
              <w:t>NWS zone MSZ034 (WASHINGTON), zone-level: may include parts of neighboring counties</w:t>
            </w:r>
          </w:p>
        </w:tc>
        <w:tc>
          <w:tcPr>
            <w:tcW w:type="dxa" w:w="648"/>
          </w:tcPr>
          <w:p>
            <w:pPr>
              <w:spacing w:after="0"/>
              <w:jc w:val="left"/>
            </w:pPr>
          </w:p>
        </w:tc>
        <w:tc>
          <w:tcPr>
            <w:tcW w:type="dxa" w:w="281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2010-08-01</w:t>
            </w:r>
          </w:p>
        </w:tc>
        <w:tc>
          <w:tcPr>
            <w:tcW w:type="dxa" w:w="1325"/>
          </w:tcPr>
          <w:p>
            <w:pPr>
              <w:spacing w:after="0"/>
              <w:jc w:val="left"/>
            </w:pPr>
            <w:r>
              <w:rPr>
                <w:sz w:val="16"/>
              </w:rPr>
              <w:t>Excessive Heat</w:t>
            </w:r>
          </w:p>
        </w:tc>
        <w:tc>
          <w:tcPr>
            <w:tcW w:type="dxa" w:w="2505"/>
          </w:tcPr>
          <w:p>
            <w:pPr>
              <w:spacing w:after="0"/>
              <w:jc w:val="left"/>
            </w:pPr>
          </w:p>
        </w:tc>
        <w:tc>
          <w:tcPr>
            <w:tcW w:type="dxa" w:w="2873"/>
          </w:tcPr>
          <w:p>
            <w:pPr>
              <w:spacing w:after="0"/>
              <w:jc w:val="left"/>
            </w:pPr>
            <w:r>
              <w:rPr>
                <w:sz w:val="16"/>
              </w:rPr>
              <w:t>$0 property; $0 crops, reported for the zone (2010 dollars)</w:t>
            </w:r>
          </w:p>
        </w:tc>
        <w:tc>
          <w:tcPr>
            <w:tcW w:type="dxa" w:w="1069"/>
          </w:tcPr>
          <w:p>
            <w:pPr>
              <w:spacing w:after="0"/>
              <w:jc w:val="right"/>
            </w:pPr>
            <w:r>
              <w:rPr>
                <w:sz w:val="16"/>
              </w:rPr>
              <w:t>1, 0</w:t>
            </w:r>
          </w:p>
        </w:tc>
        <w:tc>
          <w:tcPr>
            <w:tcW w:type="dxa" w:w="1838"/>
          </w:tcPr>
          <w:p>
            <w:pPr>
              <w:spacing w:after="0"/>
              <w:jc w:val="left"/>
            </w:pPr>
            <w:r>
              <w:rPr>
                <w:sz w:val="16"/>
              </w:rPr>
              <w:t>NWS zone MSZ034 (WASHINGTON), zone-level: may include parts of neighboring counties</w:t>
            </w:r>
          </w:p>
        </w:tc>
        <w:tc>
          <w:tcPr>
            <w:tcW w:type="dxa" w:w="648"/>
          </w:tcPr>
          <w:p>
            <w:pPr>
              <w:spacing w:after="0"/>
              <w:jc w:val="left"/>
            </w:pPr>
          </w:p>
        </w:tc>
        <w:tc>
          <w:tcPr>
            <w:tcW w:type="dxa" w:w="2817"/>
          </w:tcPr>
          <w:p>
            <w:pPr>
              <w:spacing w:after="0"/>
              <w:jc w:val="left"/>
            </w:pPr>
            <w:r>
              <w:rPr>
                <w:sz w:val="16"/>
              </w:rPr>
              <w:t>deaths or injuries recorded</w:t>
            </w:r>
          </w:p>
        </w:tc>
      </w:tr>
      <w:tr>
        <w:trPr>
          <w:cantSplit/>
        </w:trPr>
        <w:tc>
          <w:tcPr>
            <w:tcW w:type="dxa" w:w="1037"/>
          </w:tcPr>
          <w:p>
            <w:pPr>
              <w:spacing w:after="0"/>
              <w:jc w:val="left"/>
            </w:pPr>
            <w:r>
              <w:rPr>
                <w:sz w:val="16"/>
              </w:rPr>
              <w:t>2010-07-15</w:t>
            </w:r>
          </w:p>
        </w:tc>
        <w:tc>
          <w:tcPr>
            <w:tcW w:type="dxa" w:w="1325"/>
          </w:tcPr>
          <w:p>
            <w:pPr>
              <w:spacing w:after="0"/>
              <w:jc w:val="left"/>
            </w:pPr>
            <w:r>
              <w:rPr>
                <w:sz w:val="16"/>
              </w:rPr>
              <w:t>Drought</w:t>
            </w:r>
          </w:p>
        </w:tc>
        <w:tc>
          <w:tcPr>
            <w:tcW w:type="dxa" w:w="2505"/>
          </w:tcPr>
          <w:p>
            <w:pPr>
              <w:spacing w:after="0"/>
              <w:jc w:val="left"/>
            </w:pPr>
          </w:p>
        </w:tc>
        <w:tc>
          <w:tcPr>
            <w:tcW w:type="dxa" w:w="2873"/>
          </w:tcPr>
          <w:p>
            <w:pPr>
              <w:spacing w:after="0"/>
              <w:jc w:val="left"/>
            </w:pPr>
            <w:r>
              <w:rPr>
                <w:sz w:val="16"/>
              </w:rPr>
              <w:t>$0 property; $300,000 crops, reported for the zone (2010 dollars)</w:t>
            </w:r>
          </w:p>
        </w:tc>
        <w:tc>
          <w:tcPr>
            <w:tcW w:type="dxa" w:w="1069"/>
          </w:tcPr>
          <w:p>
            <w:pPr>
              <w:spacing w:after="0"/>
              <w:jc w:val="right"/>
            </w:pPr>
            <w:r>
              <w:rPr>
                <w:sz w:val="16"/>
              </w:rPr>
              <w:t>0, 0</w:t>
            </w:r>
          </w:p>
        </w:tc>
        <w:tc>
          <w:tcPr>
            <w:tcW w:type="dxa" w:w="1838"/>
          </w:tcPr>
          <w:p>
            <w:pPr>
              <w:spacing w:after="0"/>
              <w:jc w:val="left"/>
            </w:pPr>
            <w:r>
              <w:rPr>
                <w:sz w:val="16"/>
              </w:rPr>
              <w:t>NWS zone MSZ034 (WASHINGTON), zone-level: may include parts of neighboring counties</w:t>
            </w:r>
          </w:p>
        </w:tc>
        <w:tc>
          <w:tcPr>
            <w:tcW w:type="dxa" w:w="648"/>
          </w:tcPr>
          <w:p>
            <w:pPr>
              <w:spacing w:after="0"/>
              <w:jc w:val="left"/>
            </w:pPr>
          </w:p>
        </w:tc>
        <w:tc>
          <w:tcPr>
            <w:tcW w:type="dxa" w:w="2817"/>
          </w:tcPr>
          <w:p>
            <w:pPr>
              <w:spacing w:after="0"/>
              <w:jc w:val="left"/>
            </w:pPr>
            <w:r>
              <w:rPr>
                <w:sz w:val="16"/>
              </w:rPr>
              <w:t>B1-c worst recorded: Drought</w:t>
            </w:r>
          </w:p>
        </w:tc>
      </w:tr>
      <w:tr>
        <w:trPr>
          <w:cantSplit/>
        </w:trPr>
        <w:tc>
          <w:tcPr>
            <w:tcW w:type="dxa" w:w="1037"/>
          </w:tcPr>
          <w:p>
            <w:pPr>
              <w:spacing w:after="0"/>
              <w:jc w:val="left"/>
            </w:pPr>
            <w:r>
              <w:rPr>
                <w:sz w:val="16"/>
              </w:rPr>
              <w:t>2010-01-01</w:t>
            </w:r>
          </w:p>
        </w:tc>
        <w:tc>
          <w:tcPr>
            <w:tcW w:type="dxa" w:w="1325"/>
          </w:tcPr>
          <w:p>
            <w:pPr>
              <w:spacing w:after="0"/>
              <w:jc w:val="left"/>
            </w:pPr>
            <w:r>
              <w:rPr>
                <w:sz w:val="16"/>
              </w:rPr>
              <w:t>Cold/Wind Chill</w:t>
            </w:r>
          </w:p>
        </w:tc>
        <w:tc>
          <w:tcPr>
            <w:tcW w:type="dxa" w:w="2505"/>
          </w:tcPr>
          <w:p>
            <w:pPr>
              <w:spacing w:after="0"/>
              <w:jc w:val="left"/>
            </w:pPr>
          </w:p>
        </w:tc>
        <w:tc>
          <w:tcPr>
            <w:tcW w:type="dxa" w:w="2873"/>
          </w:tcPr>
          <w:p>
            <w:pPr>
              <w:spacing w:after="0"/>
              <w:jc w:val="left"/>
            </w:pPr>
            <w:r>
              <w:rPr>
                <w:sz w:val="16"/>
              </w:rPr>
              <w:t>$300,000 property; $0 crops, reported for the zone (2010 dollars)</w:t>
            </w:r>
          </w:p>
        </w:tc>
        <w:tc>
          <w:tcPr>
            <w:tcW w:type="dxa" w:w="1069"/>
          </w:tcPr>
          <w:p>
            <w:pPr>
              <w:spacing w:after="0"/>
              <w:jc w:val="right"/>
            </w:pPr>
            <w:r>
              <w:rPr>
                <w:sz w:val="16"/>
              </w:rPr>
              <w:t>0, 0</w:t>
            </w:r>
          </w:p>
        </w:tc>
        <w:tc>
          <w:tcPr>
            <w:tcW w:type="dxa" w:w="1838"/>
          </w:tcPr>
          <w:p>
            <w:pPr>
              <w:spacing w:after="0"/>
              <w:jc w:val="left"/>
            </w:pPr>
            <w:r>
              <w:rPr>
                <w:sz w:val="16"/>
              </w:rPr>
              <w:t>NWS zone MSZ034 (WASHINGTON), zone-level: may include parts of neighboring counties</w:t>
            </w:r>
          </w:p>
        </w:tc>
        <w:tc>
          <w:tcPr>
            <w:tcW w:type="dxa" w:w="648"/>
          </w:tcPr>
          <w:p>
            <w:pPr>
              <w:spacing w:after="0"/>
              <w:jc w:val="left"/>
            </w:pPr>
          </w:p>
        </w:tc>
        <w:tc>
          <w:tcPr>
            <w:tcW w:type="dxa" w:w="28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2009-10-09</w:t>
            </w:r>
          </w:p>
        </w:tc>
        <w:tc>
          <w:tcPr>
            <w:tcW w:type="dxa" w:w="1325"/>
          </w:tcPr>
          <w:p>
            <w:pPr>
              <w:spacing w:after="0"/>
              <w:jc w:val="left"/>
            </w:pPr>
            <w:r>
              <w:rPr>
                <w:sz w:val="16"/>
              </w:rPr>
              <w:t>Tornado</w:t>
            </w:r>
          </w:p>
        </w:tc>
        <w:tc>
          <w:tcPr>
            <w:tcW w:type="dxa" w:w="2505"/>
          </w:tcPr>
          <w:p>
            <w:pPr>
              <w:spacing w:after="0"/>
              <w:jc w:val="left"/>
            </w:pPr>
            <w:r>
              <w:rPr>
                <w:sz w:val="16"/>
              </w:rPr>
              <w:t>EF1, 1.98 mi within this county, 100 yd wide</w:t>
            </w:r>
          </w:p>
        </w:tc>
        <w:tc>
          <w:tcPr>
            <w:tcW w:type="dxa" w:w="2873"/>
          </w:tcPr>
          <w:p>
            <w:pPr>
              <w:spacing w:after="0"/>
              <w:jc w:val="left"/>
            </w:pPr>
            <w:r>
              <w:rPr>
                <w:sz w:val="16"/>
              </w:rPr>
              <w:t>$225,000 property; $0 crops (2009 dollars)</w:t>
            </w:r>
          </w:p>
        </w:tc>
        <w:tc>
          <w:tcPr>
            <w:tcW w:type="dxa" w:w="1069"/>
          </w:tcPr>
          <w:p>
            <w:pPr>
              <w:spacing w:after="0"/>
              <w:jc w:val="right"/>
            </w:pPr>
            <w:r>
              <w:rPr>
                <w:sz w:val="16"/>
              </w:rPr>
              <w:t>1, 2</w:t>
            </w:r>
          </w:p>
        </w:tc>
        <w:tc>
          <w:tcPr>
            <w:tcW w:type="dxa" w:w="1838"/>
          </w:tcPr>
          <w:p>
            <w:pPr>
              <w:spacing w:after="0"/>
              <w:jc w:val="left"/>
            </w:pPr>
            <w:r>
              <w:rPr>
                <w:sz w:val="16"/>
              </w:rPr>
              <w:t>AVON to WAYSIDE</w:t>
            </w:r>
          </w:p>
        </w:tc>
        <w:tc>
          <w:tcPr>
            <w:tcW w:type="dxa" w:w="648"/>
          </w:tcPr>
          <w:p>
            <w:pPr>
              <w:spacing w:after="0"/>
              <w:jc w:val="left"/>
            </w:pPr>
          </w:p>
        </w:tc>
        <w:tc>
          <w:tcPr>
            <w:tcW w:type="dxa" w:w="2817"/>
          </w:tcPr>
          <w:p>
            <w:pPr>
              <w:spacing w:after="0"/>
              <w:jc w:val="left"/>
            </w:pPr>
            <w:r>
              <w:rPr>
                <w:sz w:val="16"/>
              </w:rPr>
              <w:t>deaths or injuries recorded</w:t>
            </w:r>
          </w:p>
        </w:tc>
      </w:tr>
      <w:tr>
        <w:trPr>
          <w:cantSplit/>
        </w:trPr>
        <w:tc>
          <w:tcPr>
            <w:tcW w:type="dxa" w:w="1037"/>
          </w:tcPr>
          <w:p>
            <w:pPr>
              <w:spacing w:after="0"/>
              <w:jc w:val="left"/>
            </w:pPr>
            <w:r>
              <w:rPr>
                <w:sz w:val="16"/>
              </w:rPr>
              <w:t>2008-09-03</w:t>
            </w:r>
          </w:p>
        </w:tc>
        <w:tc>
          <w:tcPr>
            <w:tcW w:type="dxa" w:w="1325"/>
          </w:tcPr>
          <w:p>
            <w:pPr>
              <w:spacing w:after="0"/>
              <w:jc w:val="left"/>
            </w:pPr>
            <w:r>
              <w:rPr>
                <w:sz w:val="16"/>
              </w:rPr>
              <w:t>Flash Flood</w:t>
            </w:r>
          </w:p>
        </w:tc>
        <w:tc>
          <w:tcPr>
            <w:tcW w:type="dxa" w:w="2505"/>
          </w:tcPr>
          <w:p>
            <w:pPr>
              <w:spacing w:after="0"/>
              <w:jc w:val="left"/>
            </w:pPr>
          </w:p>
        </w:tc>
        <w:tc>
          <w:tcPr>
            <w:tcW w:type="dxa" w:w="2873"/>
          </w:tcPr>
          <w:p>
            <w:pPr>
              <w:spacing w:after="0"/>
              <w:jc w:val="left"/>
            </w:pPr>
            <w:r>
              <w:rPr>
                <w:sz w:val="16"/>
              </w:rPr>
              <w:t>$10,000,000 property; $20,000,000 crops (2008 dollars)</w:t>
            </w:r>
          </w:p>
        </w:tc>
        <w:tc>
          <w:tcPr>
            <w:tcW w:type="dxa" w:w="1069"/>
          </w:tcPr>
          <w:p>
            <w:pPr>
              <w:spacing w:after="0"/>
              <w:jc w:val="right"/>
            </w:pPr>
            <w:r>
              <w:rPr>
                <w:sz w:val="16"/>
              </w:rPr>
              <w:t>0, 0</w:t>
            </w:r>
          </w:p>
        </w:tc>
        <w:tc>
          <w:tcPr>
            <w:tcW w:type="dxa" w:w="1838"/>
          </w:tcPr>
          <w:p>
            <w:pPr>
              <w:spacing w:after="0"/>
              <w:jc w:val="left"/>
            </w:pPr>
            <w:r>
              <w:rPr>
                <w:sz w:val="16"/>
              </w:rPr>
              <w:t>GREENVILLE to REFUGE</w:t>
            </w:r>
          </w:p>
        </w:tc>
        <w:tc>
          <w:tcPr>
            <w:tcW w:type="dxa" w:w="648"/>
          </w:tcPr>
          <w:p>
            <w:pPr>
              <w:spacing w:after="0"/>
              <w:jc w:val="left"/>
            </w:pPr>
          </w:p>
        </w:tc>
        <w:tc>
          <w:tcPr>
            <w:tcW w:type="dxa" w:w="28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2007-08-05</w:t>
            </w:r>
          </w:p>
        </w:tc>
        <w:tc>
          <w:tcPr>
            <w:tcW w:type="dxa" w:w="1325"/>
          </w:tcPr>
          <w:p>
            <w:pPr>
              <w:spacing w:after="0"/>
              <w:jc w:val="left"/>
            </w:pPr>
            <w:r>
              <w:rPr>
                <w:sz w:val="16"/>
              </w:rPr>
              <w:t>Heat</w:t>
            </w:r>
          </w:p>
        </w:tc>
        <w:tc>
          <w:tcPr>
            <w:tcW w:type="dxa" w:w="2505"/>
          </w:tcPr>
          <w:p>
            <w:pPr>
              <w:spacing w:after="0"/>
              <w:jc w:val="left"/>
            </w:pPr>
          </w:p>
        </w:tc>
        <w:tc>
          <w:tcPr>
            <w:tcW w:type="dxa" w:w="2873"/>
          </w:tcPr>
          <w:p>
            <w:pPr>
              <w:spacing w:after="0"/>
              <w:jc w:val="left"/>
            </w:pPr>
            <w:r>
              <w:rPr>
                <w:sz w:val="16"/>
              </w:rPr>
              <w:t>$0 property; $0 crops, reported for the zone (2007 dollars)</w:t>
            </w:r>
          </w:p>
        </w:tc>
        <w:tc>
          <w:tcPr>
            <w:tcW w:type="dxa" w:w="1069"/>
          </w:tcPr>
          <w:p>
            <w:pPr>
              <w:spacing w:after="0"/>
              <w:jc w:val="right"/>
            </w:pPr>
            <w:r>
              <w:rPr>
                <w:sz w:val="16"/>
              </w:rPr>
              <w:t>0, 0</w:t>
            </w:r>
          </w:p>
        </w:tc>
        <w:tc>
          <w:tcPr>
            <w:tcW w:type="dxa" w:w="1838"/>
          </w:tcPr>
          <w:p>
            <w:pPr>
              <w:spacing w:after="0"/>
              <w:jc w:val="left"/>
            </w:pPr>
            <w:r>
              <w:rPr>
                <w:sz w:val="16"/>
              </w:rPr>
              <w:t>NWS zone MSZ034 (WASHINGTON), zone-level: may include parts of neighboring counties</w:t>
            </w:r>
          </w:p>
        </w:tc>
        <w:tc>
          <w:tcPr>
            <w:tcW w:type="dxa" w:w="648"/>
          </w:tcPr>
          <w:p>
            <w:pPr>
              <w:spacing w:after="0"/>
              <w:jc w:val="left"/>
            </w:pPr>
          </w:p>
        </w:tc>
        <w:tc>
          <w:tcPr>
            <w:tcW w:type="dxa" w:w="2817"/>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325"/>
          </w:tcPr>
          <w:p>
            <w:pPr>
              <w:spacing w:after="0"/>
              <w:jc w:val="left"/>
            </w:pPr>
            <w:r>
              <w:rPr>
                <w:sz w:val="16"/>
              </w:rPr>
              <w:t>Hurricane (Typhoon)</w:t>
            </w:r>
          </w:p>
        </w:tc>
        <w:tc>
          <w:tcPr>
            <w:tcW w:type="dxa" w:w="2505"/>
          </w:tcPr>
          <w:p>
            <w:pPr>
              <w:spacing w:after="0"/>
              <w:jc w:val="left"/>
            </w:pPr>
          </w:p>
        </w:tc>
        <w:tc>
          <w:tcPr>
            <w:tcW w:type="dxa" w:w="2873"/>
          </w:tcPr>
          <w:p>
            <w:pPr>
              <w:spacing w:after="0"/>
              <w:jc w:val="left"/>
            </w:pPr>
            <w:r>
              <w:rPr>
                <w:sz w:val="16"/>
              </w:rPr>
              <w:t>$500,000 property; $8,000,000 crops, reported for the zone (2005 dollars)</w:t>
            </w:r>
          </w:p>
        </w:tc>
        <w:tc>
          <w:tcPr>
            <w:tcW w:type="dxa" w:w="1069"/>
          </w:tcPr>
          <w:p>
            <w:pPr>
              <w:spacing w:after="0"/>
              <w:jc w:val="right"/>
            </w:pPr>
            <w:r>
              <w:rPr>
                <w:sz w:val="16"/>
              </w:rPr>
              <w:t>0, 0</w:t>
            </w:r>
          </w:p>
        </w:tc>
        <w:tc>
          <w:tcPr>
            <w:tcW w:type="dxa" w:w="1838"/>
          </w:tcPr>
          <w:p>
            <w:pPr>
              <w:spacing w:after="0"/>
              <w:jc w:val="left"/>
            </w:pPr>
            <w:r>
              <w:rPr>
                <w:sz w:val="16"/>
              </w:rPr>
              <w:t>NWS zone MSZ034 (WASHINGTON), zone-level: may include parts of neighboring counties</w:t>
            </w:r>
          </w:p>
        </w:tc>
        <w:tc>
          <w:tcPr>
            <w:tcW w:type="dxa" w:w="648"/>
          </w:tcPr>
          <w:p>
            <w:pPr>
              <w:spacing w:after="0"/>
              <w:jc w:val="left"/>
            </w:pPr>
          </w:p>
        </w:tc>
        <w:tc>
          <w:tcPr>
            <w:tcW w:type="dxa" w:w="281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1974-04-01</w:t>
            </w:r>
          </w:p>
        </w:tc>
        <w:tc>
          <w:tcPr>
            <w:tcW w:type="dxa" w:w="1325"/>
          </w:tcPr>
          <w:p>
            <w:pPr>
              <w:spacing w:after="0"/>
              <w:jc w:val="left"/>
            </w:pPr>
            <w:r>
              <w:rPr>
                <w:sz w:val="16"/>
              </w:rPr>
              <w:t>Hail</w:t>
            </w:r>
          </w:p>
        </w:tc>
        <w:tc>
          <w:tcPr>
            <w:tcW w:type="dxa" w:w="2505"/>
          </w:tcPr>
          <w:p>
            <w:pPr>
              <w:spacing w:after="0"/>
              <w:jc w:val="left"/>
            </w:pPr>
            <w:r>
              <w:rPr>
                <w:sz w:val="16"/>
              </w:rPr>
              <w:t>3 in</w:t>
            </w:r>
          </w:p>
        </w:tc>
        <w:tc>
          <w:tcPr>
            <w:tcW w:type="dxa" w:w="2873"/>
          </w:tcPr>
          <w:p>
            <w:pPr>
              <w:spacing w:after="0"/>
              <w:jc w:val="left"/>
            </w:pPr>
            <w:r>
              <w:rPr>
                <w:sz w:val="16"/>
              </w:rPr>
              <w:t>damage not recorded (pre-1996 record)</w:t>
            </w:r>
          </w:p>
        </w:tc>
        <w:tc>
          <w:tcPr>
            <w:tcW w:type="dxa" w:w="1069"/>
          </w:tcPr>
          <w:p>
            <w:pPr>
              <w:spacing w:after="0"/>
              <w:jc w:val="right"/>
            </w:pPr>
            <w:r>
              <w:rPr>
                <w:sz w:val="16"/>
              </w:rPr>
              <w:t>0, 0</w:t>
            </w:r>
          </w:p>
        </w:tc>
        <w:tc>
          <w:tcPr>
            <w:tcW w:type="dxa" w:w="1838"/>
          </w:tcPr>
          <w:p>
            <w:pPr>
              <w:spacing w:after="0"/>
              <w:jc w:val="left"/>
            </w:pPr>
            <w:r>
              <w:rPr>
                <w:sz w:val="16"/>
              </w:rPr>
              <w:t>location not recorded</w:t>
            </w:r>
          </w:p>
        </w:tc>
        <w:tc>
          <w:tcPr>
            <w:tcW w:type="dxa" w:w="648"/>
          </w:tcPr>
          <w:p>
            <w:pPr>
              <w:spacing w:after="0"/>
              <w:jc w:val="left"/>
            </w:pPr>
          </w:p>
        </w:tc>
        <w:tc>
          <w:tcPr>
            <w:tcW w:type="dxa" w:w="2817"/>
          </w:tcPr>
          <w:p>
            <w:pPr>
              <w:spacing w:after="0"/>
              <w:jc w:val="left"/>
            </w:pPr>
            <w:r>
              <w:rPr>
                <w:sz w:val="16"/>
              </w:rPr>
              <w:t>B1-c worst recorded: Hail</w:t>
            </w:r>
          </w:p>
        </w:tc>
      </w:tr>
      <w:tr>
        <w:trPr>
          <w:cantSplit/>
        </w:trPr>
        <w:tc>
          <w:tcPr>
            <w:tcW w:type="dxa" w:w="1037"/>
          </w:tcPr>
          <w:p>
            <w:pPr>
              <w:spacing w:after="0"/>
              <w:jc w:val="left"/>
            </w:pPr>
            <w:r>
              <w:rPr>
                <w:sz w:val="16"/>
              </w:rPr>
              <w:t>1971-02-21</w:t>
            </w:r>
          </w:p>
        </w:tc>
        <w:tc>
          <w:tcPr>
            <w:tcW w:type="dxa" w:w="1325"/>
          </w:tcPr>
          <w:p>
            <w:pPr>
              <w:spacing w:after="0"/>
              <w:jc w:val="left"/>
            </w:pPr>
            <w:r>
              <w:rPr>
                <w:sz w:val="16"/>
              </w:rPr>
              <w:t>Tornado</w:t>
            </w:r>
          </w:p>
        </w:tc>
        <w:tc>
          <w:tcPr>
            <w:tcW w:type="dxa" w:w="2505"/>
          </w:tcPr>
          <w:p>
            <w:pPr>
              <w:spacing w:after="0"/>
              <w:jc w:val="left"/>
            </w:pPr>
            <w:r>
              <w:rPr>
                <w:sz w:val="16"/>
              </w:rPr>
              <w:t>F5, 7.1 mi path length (records before 1996 may include the whole path; rating and listing come from the county where the tornado began), 33 yd wide</w:t>
            </w:r>
          </w:p>
        </w:tc>
        <w:tc>
          <w:tcPr>
            <w:tcW w:type="dxa" w:w="2873"/>
          </w:tcPr>
          <w:p>
            <w:pPr>
              <w:spacing w:after="0"/>
              <w:jc w:val="left"/>
            </w:pPr>
            <w:r>
              <w:rPr>
                <w:sz w:val="16"/>
              </w:rPr>
              <w:t>$2,500,000 property; crops not recorded (1971 dollars)</w:t>
            </w:r>
          </w:p>
        </w:tc>
        <w:tc>
          <w:tcPr>
            <w:tcW w:type="dxa" w:w="1069"/>
          </w:tcPr>
          <w:p>
            <w:pPr>
              <w:spacing w:after="0"/>
              <w:jc w:val="right"/>
            </w:pPr>
            <w:r>
              <w:rPr>
                <w:sz w:val="16"/>
              </w:rPr>
              <w:t>0, 0</w:t>
            </w:r>
          </w:p>
        </w:tc>
        <w:tc>
          <w:tcPr>
            <w:tcW w:type="dxa" w:w="1838"/>
          </w:tcPr>
          <w:p>
            <w:pPr>
              <w:spacing w:after="0"/>
              <w:jc w:val="left"/>
            </w:pPr>
            <w:r>
              <w:rPr>
                <w:sz w:val="16"/>
              </w:rPr>
              <w:t>location not recorded</w:t>
            </w:r>
          </w:p>
        </w:tc>
        <w:tc>
          <w:tcPr>
            <w:tcW w:type="dxa" w:w="648"/>
          </w:tcPr>
          <w:p>
            <w:pPr>
              <w:spacing w:after="0"/>
              <w:jc w:val="left"/>
            </w:pPr>
          </w:p>
        </w:tc>
        <w:tc>
          <w:tcPr>
            <w:tcW w:type="dxa" w:w="281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(620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8"/>
          </w:tcPr>
          <w:p>
            <w:pPr>
              <w:spacing w:after="0"/>
              <w:jc w:val="left"/>
            </w:pPr>
            <w:r>
              <w:rPr>
                <w:sz w:val="16"/>
              </w:rPr>
              <w:t>events per year at a location (modeled)</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1.26</w:t>
            </w:r>
          </w:p>
        </w:tc>
        <w:tc>
          <w:tcPr>
            <w:tcW w:type="dxa" w:w="1438"/>
          </w:tcPr>
          <w:p>
            <w:pPr>
              <w:spacing w:after="0"/>
              <w:jc w:val="left"/>
            </w:pPr>
            <w:r>
              <w:rPr>
                <w:sz w:val="16"/>
              </w:rPr>
              <w:t>event-days per year</w:t>
            </w:r>
          </w:p>
        </w:tc>
        <w:tc>
          <w:tcPr>
            <w:tcW w:type="dxa" w:w="1559"/>
          </w:tcPr>
          <w:p>
            <w:pPr>
              <w:spacing w:after="0"/>
              <w:jc w:val="left"/>
            </w:pPr>
            <w:r>
              <w:rPr>
                <w:sz w:val="16"/>
              </w:rPr>
              <w:t>about 1.26 days per year</w:t>
            </w:r>
          </w:p>
        </w:tc>
        <w:tc>
          <w:tcPr>
            <w:tcW w:type="dxa" w:w="1037"/>
          </w:tcPr>
          <w:p>
            <w:pPr>
              <w:spacing w:after="0"/>
              <w:jc w:val="left"/>
            </w:pPr>
            <w:r>
              <w:rPr>
                <w:sz w:val="16"/>
              </w:rPr>
              <w:t>Possible</w:t>
            </w:r>
          </w:p>
        </w:tc>
        <w:tc>
          <w:tcPr>
            <w:tcW w:type="dxa" w:w="1738"/>
          </w:tcPr>
          <w:p>
            <w:pPr>
              <w:spacing w:after="0"/>
              <w:jc w:val="left"/>
            </w:pPr>
            <w:r>
              <w:rPr>
                <w:sz w:val="16"/>
              </w:rPr>
              <w:t>event-days in 1 of 30 years, 1996 to 2025 (3.33%)</w:t>
            </w:r>
          </w:p>
        </w:tc>
        <w:tc>
          <w:tcPr>
            <w:tcW w:type="dxa" w:w="1516"/>
          </w:tcPr>
          <w:p>
            <w:pPr>
              <w:spacing w:after="0"/>
              <w:jc w:val="right"/>
            </w:pPr>
            <w:r>
              <w:rPr>
                <w:sz w:val="16"/>
              </w:rPr>
              <w:t>24</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1.26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14.9</w:t>
            </w:r>
          </w:p>
        </w:tc>
        <w:tc>
          <w:tcPr>
            <w:tcW w:type="dxa" w:w="1438"/>
          </w:tcPr>
          <w:p>
            <w:pPr>
              <w:spacing w:after="0"/>
              <w:jc w:val="left"/>
            </w:pPr>
            <w:r>
              <w:rPr>
                <w:sz w:val="16"/>
              </w:rPr>
              <w:t>event-days per year</w:t>
            </w:r>
          </w:p>
        </w:tc>
        <w:tc>
          <w:tcPr>
            <w:tcW w:type="dxa" w:w="1559"/>
          </w:tcPr>
          <w:p>
            <w:pPr>
              <w:spacing w:after="0"/>
              <w:jc w:val="left"/>
            </w:pPr>
            <w:r>
              <w:rPr>
                <w:sz w:val="16"/>
              </w:rPr>
              <w:t>about 14.9 days per year</w:t>
            </w:r>
          </w:p>
        </w:tc>
        <w:tc>
          <w:tcPr>
            <w:tcW w:type="dxa" w:w="1037"/>
          </w:tcPr>
          <w:p>
            <w:pPr>
              <w:spacing w:after="0"/>
              <w:jc w:val="left"/>
            </w:pPr>
            <w:r>
              <w:rPr>
                <w:sz w:val="16"/>
              </w:rPr>
              <w:t>Likely</w:t>
            </w:r>
          </w:p>
        </w:tc>
        <w:tc>
          <w:tcPr>
            <w:tcW w:type="dxa" w:w="1738"/>
          </w:tcPr>
          <w:p>
            <w:pPr>
              <w:spacing w:after="0"/>
              <w:jc w:val="left"/>
            </w:pPr>
            <w:r>
              <w:rPr>
                <w:sz w:val="16"/>
              </w:rPr>
              <w:t>event-days in 5 of 30 years, 1996 to 2025 (16.7%)</w:t>
            </w:r>
          </w:p>
        </w:tc>
        <w:tc>
          <w:tcPr>
            <w:tcW w:type="dxa" w:w="1516"/>
          </w:tcPr>
          <w:p>
            <w:pPr>
              <w:spacing w:after="0"/>
              <w:jc w:val="right"/>
            </w:pPr>
            <w:r>
              <w:rPr>
                <w:sz w:val="16"/>
              </w:rPr>
              <w:t>469</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NRI gives about 14.9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0.00304</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0.304%</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3.13</w:t>
            </w:r>
          </w:p>
        </w:tc>
        <w:tc>
          <w:tcPr>
            <w:tcW w:type="dxa" w:w="1438"/>
          </w:tcPr>
          <w:p>
            <w:pPr>
              <w:spacing w:after="0"/>
              <w:jc w:val="left"/>
            </w:pPr>
            <w:r>
              <w:rPr>
                <w:sz w:val="16"/>
              </w:rPr>
              <w:t>events per year</w:t>
            </w:r>
          </w:p>
        </w:tc>
        <w:tc>
          <w:tcPr>
            <w:tcW w:type="dxa" w:w="1559"/>
          </w:tcPr>
          <w:p>
            <w:pPr>
              <w:spacing w:after="0"/>
              <w:jc w:val="left"/>
            </w:pPr>
            <w:r>
              <w:rPr>
                <w:sz w:val="16"/>
              </w:rPr>
              <w:t>about 3.13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119.2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18.7</w:t>
            </w:r>
          </w:p>
        </w:tc>
        <w:tc>
          <w:tcPr>
            <w:tcW w:type="dxa" w:w="1438"/>
          </w:tcPr>
          <w:p>
            <w:pPr>
              <w:spacing w:after="0"/>
              <w:jc w:val="left"/>
            </w:pPr>
            <w:r>
              <w:rPr>
                <w:sz w:val="16"/>
              </w:rPr>
              <w:t>event-days per year</w:t>
            </w:r>
          </w:p>
        </w:tc>
        <w:tc>
          <w:tcPr>
            <w:tcW w:type="dxa" w:w="1559"/>
          </w:tcPr>
          <w:p>
            <w:pPr>
              <w:spacing w:after="0"/>
              <w:jc w:val="left"/>
            </w:pPr>
            <w:r>
              <w:rPr>
                <w:sz w:val="16"/>
              </w:rPr>
              <w:t>about 18.7 days per year</w:t>
            </w:r>
          </w:p>
        </w:tc>
        <w:tc>
          <w:tcPr>
            <w:tcW w:type="dxa" w:w="1037"/>
          </w:tcPr>
          <w:p>
            <w:pPr>
              <w:spacing w:after="0"/>
              <w:jc w:val="left"/>
            </w:pPr>
            <w:r>
              <w:rPr>
                <w:sz w:val="16"/>
              </w:rPr>
              <w:t>Likely</w:t>
            </w:r>
          </w:p>
        </w:tc>
        <w:tc>
          <w:tcPr>
            <w:tcW w:type="dxa" w:w="1738"/>
          </w:tcPr>
          <w:p>
            <w:pPr>
              <w:spacing w:after="0"/>
              <w:jc w:val="left"/>
            </w:pPr>
            <w:r>
              <w:rPr>
                <w:sz w:val="16"/>
              </w:rPr>
              <w:t>event-days in 5 of 30 years, 1996 to 2025 (16.7%)</w:t>
            </w:r>
          </w:p>
        </w:tc>
        <w:tc>
          <w:tcPr>
            <w:tcW w:type="dxa" w:w="1516"/>
          </w:tcPr>
          <w:p>
            <w:pPr>
              <w:spacing w:after="0"/>
              <w:jc w:val="right"/>
            </w:pPr>
            <w:r>
              <w:rPr>
                <w:sz w:val="16"/>
              </w:rPr>
              <w:t>288</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18.7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0.0481</w:t>
            </w:r>
          </w:p>
        </w:tc>
        <w:tc>
          <w:tcPr>
            <w:tcW w:type="dxa" w:w="1438"/>
          </w:tcPr>
          <w:p>
            <w:pPr>
              <w:spacing w:after="0"/>
              <w:jc w:val="left"/>
            </w:pPr>
            <w:r>
              <w:rPr>
                <w:sz w:val="16"/>
              </w:rPr>
              <w:t>events per year</w:t>
            </w:r>
          </w:p>
        </w:tc>
        <w:tc>
          <w:tcPr>
            <w:tcW w:type="dxa" w:w="1559"/>
          </w:tcPr>
          <w:p>
            <w:pPr>
              <w:spacing w:after="0"/>
              <w:jc w:val="left"/>
            </w:pPr>
            <w:r>
              <w:rPr>
                <w:sz w:val="16"/>
              </w:rPr>
              <w:t>about 1 in 21 years</w:t>
            </w:r>
          </w:p>
        </w:tc>
        <w:tc>
          <w:tcPr>
            <w:tcW w:type="dxa" w:w="1037"/>
          </w:tcPr>
          <w:p>
            <w:pPr>
              <w:spacing w:after="0"/>
              <w:jc w:val="left"/>
            </w:pPr>
            <w:r>
              <w:rPr>
                <w:sz w:val="16"/>
              </w:rPr>
              <w:t>Possible</w:t>
            </w:r>
          </w:p>
        </w:tc>
        <w:tc>
          <w:tcPr>
            <w:tcW w:type="dxa" w:w="1738"/>
          </w:tcPr>
          <w:p>
            <w:pPr>
              <w:spacing w:after="0"/>
              <w:jc w:val="left"/>
            </w:pPr>
            <w:r>
              <w:rPr>
                <w:sz w:val="16"/>
              </w:rPr>
              <w:t>FEMA annualized frequency (modeled)</w:t>
            </w:r>
          </w:p>
        </w:tc>
        <w:tc>
          <w:tcPr>
            <w:tcW w:type="dxa" w:w="1516"/>
          </w:tcPr>
          <w:p>
            <w:pPr>
              <w:spacing w:after="0"/>
              <w:jc w:val="right"/>
            </w:pPr>
            <w:r>
              <w:rPr>
                <w:sz w:val="16"/>
              </w:rPr>
              <w:t>18</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0.87</w:t>
            </w:r>
          </w:p>
        </w:tc>
        <w:tc>
          <w:tcPr>
            <w:tcW w:type="dxa" w:w="1438"/>
          </w:tcPr>
          <w:p>
            <w:pPr>
              <w:spacing w:after="0"/>
              <w:jc w:val="left"/>
            </w:pPr>
            <w:r>
              <w:rPr>
                <w:sz w:val="16"/>
              </w:rPr>
              <w:t>event-days per year</w:t>
            </w:r>
          </w:p>
        </w:tc>
        <w:tc>
          <w:tcPr>
            <w:tcW w:type="dxa" w:w="1559"/>
          </w:tcPr>
          <w:p>
            <w:pPr>
              <w:spacing w:after="0"/>
              <w:jc w:val="left"/>
            </w:pPr>
            <w:r>
              <w:rPr>
                <w:sz w:val="16"/>
              </w:rPr>
              <w:t>about 0.87 days per year</w:t>
            </w:r>
          </w:p>
        </w:tc>
        <w:tc>
          <w:tcPr>
            <w:tcW w:type="dxa" w:w="1037"/>
          </w:tcPr>
          <w:p>
            <w:pPr>
              <w:spacing w:after="0"/>
              <w:jc w:val="left"/>
            </w:pPr>
            <w:r>
              <w:rPr>
                <w:sz w:val="16"/>
              </w:rPr>
              <w:t>Likely</w:t>
            </w:r>
          </w:p>
        </w:tc>
        <w:tc>
          <w:tcPr>
            <w:tcW w:type="dxa" w:w="1738"/>
          </w:tcPr>
          <w:p>
            <w:pPr>
              <w:spacing w:after="0"/>
              <w:jc w:val="left"/>
            </w:pPr>
            <w:r>
              <w:rPr>
                <w:sz w:val="16"/>
              </w:rPr>
              <w:t>event-days in 7 of 30 years, 1996 to 2025 (23.3%)</w:t>
            </w:r>
          </w:p>
        </w:tc>
        <w:tc>
          <w:tcPr>
            <w:tcW w:type="dxa" w:w="1516"/>
          </w:tcPr>
          <w:p>
            <w:pPr>
              <w:spacing w:after="0"/>
              <w:jc w:val="right"/>
            </w:pPr>
            <w:r>
              <w:rPr>
                <w:sz w:val="16"/>
              </w:rPr>
              <w:t>59</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1.93</w:t>
            </w:r>
          </w:p>
        </w:tc>
        <w:tc>
          <w:tcPr>
            <w:tcW w:type="dxa" w:w="1438"/>
          </w:tcPr>
          <w:p>
            <w:pPr>
              <w:spacing w:after="0"/>
              <w:jc w:val="left"/>
            </w:pPr>
            <w:r>
              <w:rPr>
                <w:sz w:val="16"/>
              </w:rPr>
              <w:t>event-days per year</w:t>
            </w:r>
          </w:p>
        </w:tc>
        <w:tc>
          <w:tcPr>
            <w:tcW w:type="dxa" w:w="1559"/>
          </w:tcPr>
          <w:p>
            <w:pPr>
              <w:spacing w:after="0"/>
              <w:jc w:val="left"/>
            </w:pPr>
            <w:r>
              <w:rPr>
                <w:sz w:val="16"/>
              </w:rPr>
              <w:t>about 1.93 days per year</w:t>
            </w:r>
          </w:p>
        </w:tc>
        <w:tc>
          <w:tcPr>
            <w:tcW w:type="dxa" w:w="1037"/>
          </w:tcPr>
          <w:p>
            <w:pPr>
              <w:spacing w:after="0"/>
              <w:jc w:val="left"/>
            </w:pPr>
            <w:r>
              <w:rPr>
                <w:sz w:val="16"/>
              </w:rPr>
              <w:t>Likely</w:t>
            </w:r>
          </w:p>
        </w:tc>
        <w:tc>
          <w:tcPr>
            <w:tcW w:type="dxa" w:w="1738"/>
          </w:tcPr>
          <w:p>
            <w:pPr>
              <w:spacing w:after="0"/>
              <w:jc w:val="left"/>
            </w:pPr>
            <w:r>
              <w:rPr>
                <w:sz w:val="16"/>
              </w:rPr>
              <w:t>event-days in 25 of 30 years, 1996 to 2025 (83.3%)</w:t>
            </w:r>
          </w:p>
        </w:tc>
        <w:tc>
          <w:tcPr>
            <w:tcW w:type="dxa" w:w="1516"/>
          </w:tcPr>
          <w:p>
            <w:pPr>
              <w:spacing w:after="0"/>
              <w:jc w:val="right"/>
            </w:pPr>
            <w:r>
              <w:rPr>
                <w:sz w:val="16"/>
              </w:rPr>
              <w:t>54</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0.178</w:t>
            </w:r>
          </w:p>
        </w:tc>
        <w:tc>
          <w:tcPr>
            <w:tcW w:type="dxa" w:w="1438"/>
          </w:tcPr>
          <w:p>
            <w:pPr>
              <w:spacing w:after="0"/>
              <w:jc w:val="left"/>
            </w:pPr>
            <w:r>
              <w:rPr>
                <w:sz w:val="16"/>
              </w:rPr>
              <w:t>events per year (modeled)</w:t>
            </w:r>
          </w:p>
        </w:tc>
        <w:tc>
          <w:tcPr>
            <w:tcW w:type="dxa" w:w="1559"/>
          </w:tcPr>
          <w:p>
            <w:pPr>
              <w:spacing w:after="0"/>
              <w:jc w:val="left"/>
            </w:pPr>
            <w:r>
              <w:rPr>
                <w:sz w:val="16"/>
              </w:rPr>
              <w:t>about 1 in 6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63.5</w:t>
            </w:r>
          </w:p>
        </w:tc>
        <w:tc>
          <w:tcPr>
            <w:tcW w:type="dxa" w:w="1438"/>
          </w:tcPr>
          <w:p>
            <w:pPr>
              <w:spacing w:after="0"/>
              <w:jc w:val="left"/>
            </w:pPr>
            <w:r>
              <w:rPr>
                <w:sz w:val="16"/>
              </w:rPr>
              <w:t>days per year with a strike</w:t>
            </w:r>
          </w:p>
        </w:tc>
        <w:tc>
          <w:tcPr>
            <w:tcW w:type="dxa" w:w="1559"/>
          </w:tcPr>
          <w:p>
            <w:pPr>
              <w:spacing w:after="0"/>
              <w:jc w:val="left"/>
            </w:pPr>
            <w:r>
              <w:rPr>
                <w:sz w:val="16"/>
              </w:rPr>
              <w:t>about 63.5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2.45</w:t>
            </w:r>
          </w:p>
        </w:tc>
        <w:tc>
          <w:tcPr>
            <w:tcW w:type="dxa" w:w="1438"/>
          </w:tcPr>
          <w:p>
            <w:pPr>
              <w:spacing w:after="0"/>
              <w:jc w:val="left"/>
            </w:pPr>
            <w:r>
              <w:rPr>
                <w:sz w:val="16"/>
              </w:rPr>
              <w:t>events per year</w:t>
            </w:r>
          </w:p>
        </w:tc>
        <w:tc>
          <w:tcPr>
            <w:tcW w:type="dxa" w:w="1559"/>
          </w:tcPr>
          <w:p>
            <w:pPr>
              <w:spacing w:after="0"/>
              <w:jc w:val="left"/>
            </w:pPr>
            <w:r>
              <w:rPr>
                <w:sz w:val="16"/>
              </w:rPr>
              <w:t>about 2.45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94</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0.668</w:t>
            </w:r>
          </w:p>
        </w:tc>
        <w:tc>
          <w:tcPr>
            <w:tcW w:type="dxa" w:w="1438"/>
          </w:tcPr>
          <w:p>
            <w:pPr>
              <w:spacing w:after="0"/>
              <w:jc w:val="left"/>
            </w:pPr>
            <w:r>
              <w:rPr>
                <w:sz w:val="16"/>
              </w:rPr>
              <w:t>events per year</w:t>
            </w:r>
          </w:p>
        </w:tc>
        <w:tc>
          <w:tcPr>
            <w:tcW w:type="dxa" w:w="1559"/>
          </w:tcPr>
          <w:p>
            <w:pPr>
              <w:spacing w:after="0"/>
              <w:jc w:val="left"/>
            </w:pPr>
            <w:r>
              <w:rPr>
                <w:sz w:val="16"/>
              </w:rPr>
              <w:t>about 0.67 per year</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0.000137</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0.0137%</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3.26</w:t>
            </w:r>
          </w:p>
        </w:tc>
        <w:tc>
          <w:tcPr>
            <w:tcW w:type="dxa" w:w="1438"/>
          </w:tcPr>
          <w:p>
            <w:pPr>
              <w:spacing w:after="0"/>
              <w:jc w:val="left"/>
            </w:pPr>
            <w:r>
              <w:rPr>
                <w:sz w:val="16"/>
              </w:rPr>
              <w:t>event-days per year</w:t>
            </w:r>
          </w:p>
        </w:tc>
        <w:tc>
          <w:tcPr>
            <w:tcW w:type="dxa" w:w="1559"/>
          </w:tcPr>
          <w:p>
            <w:pPr>
              <w:spacing w:after="0"/>
              <w:jc w:val="left"/>
            </w:pPr>
            <w:r>
              <w:rPr>
                <w:sz w:val="16"/>
              </w:rPr>
              <w:t>about 3.26 days per year</w:t>
            </w:r>
          </w:p>
        </w:tc>
        <w:tc>
          <w:tcPr>
            <w:tcW w:type="dxa" w:w="1037"/>
          </w:tcPr>
          <w:p>
            <w:pPr>
              <w:spacing w:after="0"/>
              <w:jc w:val="left"/>
            </w:pPr>
            <w:r>
              <w:rPr>
                <w:sz w:val="16"/>
              </w:rPr>
              <w:t>Likely</w:t>
            </w:r>
          </w:p>
        </w:tc>
        <w:tc>
          <w:tcPr>
            <w:tcW w:type="dxa" w:w="1738"/>
          </w:tcPr>
          <w:p>
            <w:pPr>
              <w:spacing w:after="0"/>
              <w:jc w:val="left"/>
            </w:pPr>
            <w:r>
              <w:rPr>
                <w:sz w:val="16"/>
              </w:rPr>
              <w:t>event-days in 11 of 30 years, 1996 to 2025 (36.7%)</w:t>
            </w:r>
          </w:p>
        </w:tc>
        <w:tc>
          <w:tcPr>
            <w:tcW w:type="dxa" w:w="1516"/>
          </w:tcPr>
          <w:p>
            <w:pPr>
              <w:spacing w:after="0"/>
              <w:jc w:val="right"/>
            </w:pPr>
            <w:r>
              <w:rPr>
                <w:sz w:val="16"/>
              </w:rPr>
              <w:t>62</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3.26 winter weather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64</w:t>
            </w:r>
          </w:p>
        </w:tc>
        <w:tc>
          <w:tcPr>
            <w:tcW w:type="dxa" w:w="1476"/>
          </w:tcPr>
          <w:p>
            <w:pPr>
              <w:spacing w:after="0"/>
              <w:jc w:val="right"/>
            </w:pPr>
            <w:r>
              <w:rPr>
                <w:sz w:val="16"/>
              </w:rPr>
              <w:t>30</w:t>
            </w:r>
          </w:p>
        </w:tc>
        <w:tc>
          <w:tcPr>
            <w:tcW w:type="dxa" w:w="1476"/>
          </w:tcPr>
          <w:p>
            <w:pPr>
              <w:spacing w:after="0"/>
              <w:jc w:val="right"/>
            </w:pPr>
            <w:r>
              <w:rPr>
                <w:sz w:val="16"/>
              </w:rPr>
              <w:t>2.13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153</w:t>
            </w:r>
          </w:p>
        </w:tc>
        <w:tc>
          <w:tcPr>
            <w:tcW w:type="dxa" w:w="1476"/>
          </w:tcPr>
          <w:p>
            <w:pPr>
              <w:spacing w:after="0"/>
              <w:jc w:val="right"/>
            </w:pPr>
            <w:r>
              <w:rPr>
                <w:sz w:val="16"/>
              </w:rPr>
              <w:t>30</w:t>
            </w:r>
          </w:p>
        </w:tc>
        <w:tc>
          <w:tcPr>
            <w:tcW w:type="dxa" w:w="1476"/>
          </w:tcPr>
          <w:p>
            <w:pPr>
              <w:spacing w:after="0"/>
              <w:jc w:val="right"/>
            </w:pPr>
            <w:r>
              <w:rPr>
                <w:sz w:val="16"/>
              </w:rPr>
              <w:t>5.1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19</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19</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19</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19</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19 of 19</w:t>
            </w:r>
          </w:p>
        </w:tc>
        <w:tc>
          <w:tcPr>
            <w:tcW w:type="dxa" w:w="852"/>
          </w:tcPr>
          <w:p>
            <w:pPr>
              <w:spacing w:after="0"/>
              <w:jc w:val="right"/>
            </w:pPr>
            <w:r>
              <w:rPr>
                <w:sz w:val="16"/>
              </w:rPr>
              <w:t>58.2</w:t>
            </w:r>
          </w:p>
        </w:tc>
        <w:tc>
          <w:tcPr>
            <w:tcW w:type="dxa" w:w="680"/>
          </w:tcPr>
          <w:p>
            <w:pPr>
              <w:spacing w:after="0"/>
              <w:jc w:val="right"/>
            </w:pPr>
            <w:r>
              <w:rPr>
                <w:sz w:val="16"/>
              </w:rPr>
              <w:t>78.9</w:t>
            </w:r>
          </w:p>
        </w:tc>
        <w:tc>
          <w:tcPr>
            <w:tcW w:type="dxa" w:w="648"/>
          </w:tcPr>
          <w:p>
            <w:pPr>
              <w:spacing w:after="0"/>
              <w:jc w:val="right"/>
            </w:pPr>
            <w:r>
              <w:rPr>
                <w:sz w:val="16"/>
              </w:rPr>
              <w:t>92.6</w:t>
            </w:r>
          </w:p>
        </w:tc>
        <w:tc>
          <w:tcPr>
            <w:tcW w:type="dxa" w:w="4140"/>
          </w:tcPr>
          <w:p>
            <w:pPr>
              <w:spacing w:after="0"/>
              <w:jc w:val="left"/>
            </w:pPr>
            <w:r>
              <w:rPr>
                <w:sz w:val="16"/>
              </w:rPr>
              <w:t>Relatively High 12, Relatively Moderate 7</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17 of 19</w:t>
            </w:r>
          </w:p>
        </w:tc>
        <w:tc>
          <w:tcPr>
            <w:tcW w:type="dxa" w:w="852"/>
          </w:tcPr>
          <w:p>
            <w:pPr>
              <w:spacing w:after="0"/>
              <w:jc w:val="right"/>
            </w:pPr>
            <w:r>
              <w:rPr>
                <w:sz w:val="16"/>
              </w:rPr>
              <w:t>70.4</w:t>
            </w:r>
          </w:p>
        </w:tc>
        <w:tc>
          <w:tcPr>
            <w:tcW w:type="dxa" w:w="680"/>
          </w:tcPr>
          <w:p>
            <w:pPr>
              <w:spacing w:after="0"/>
              <w:jc w:val="right"/>
            </w:pPr>
            <w:r>
              <w:rPr>
                <w:sz w:val="16"/>
              </w:rPr>
              <w:t>87.1</w:t>
            </w:r>
          </w:p>
        </w:tc>
        <w:tc>
          <w:tcPr>
            <w:tcW w:type="dxa" w:w="648"/>
          </w:tcPr>
          <w:p>
            <w:pPr>
              <w:spacing w:after="0"/>
              <w:jc w:val="right"/>
            </w:pPr>
            <w:r>
              <w:rPr>
                <w:sz w:val="16"/>
              </w:rPr>
              <w:t>99.2</w:t>
            </w:r>
          </w:p>
        </w:tc>
        <w:tc>
          <w:tcPr>
            <w:tcW w:type="dxa" w:w="4140"/>
          </w:tcPr>
          <w:p>
            <w:pPr>
              <w:spacing w:after="0"/>
              <w:jc w:val="left"/>
            </w:pPr>
            <w:r>
              <w:rPr>
                <w:sz w:val="16"/>
              </w:rPr>
              <w:t>Relatively High 2, Relatively Moderate 1, Relatively Low 10, Very Low 4, No Rating 2</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19 of 19</w:t>
            </w:r>
          </w:p>
        </w:tc>
        <w:tc>
          <w:tcPr>
            <w:tcW w:type="dxa" w:w="852"/>
          </w:tcPr>
          <w:p>
            <w:pPr>
              <w:spacing w:after="0"/>
              <w:jc w:val="right"/>
            </w:pPr>
            <w:r>
              <w:rPr>
                <w:sz w:val="16"/>
              </w:rPr>
              <w:t>54.4</w:t>
            </w:r>
          </w:p>
        </w:tc>
        <w:tc>
          <w:tcPr>
            <w:tcW w:type="dxa" w:w="680"/>
          </w:tcPr>
          <w:p>
            <w:pPr>
              <w:spacing w:after="0"/>
              <w:jc w:val="right"/>
            </w:pPr>
            <w:r>
              <w:rPr>
                <w:sz w:val="16"/>
              </w:rPr>
              <w:t>82.8</w:t>
            </w:r>
          </w:p>
        </w:tc>
        <w:tc>
          <w:tcPr>
            <w:tcW w:type="dxa" w:w="648"/>
          </w:tcPr>
          <w:p>
            <w:pPr>
              <w:spacing w:after="0"/>
              <w:jc w:val="right"/>
            </w:pPr>
            <w:r>
              <w:rPr>
                <w:sz w:val="16"/>
              </w:rPr>
              <w:t>86.2</w:t>
            </w:r>
          </w:p>
        </w:tc>
        <w:tc>
          <w:tcPr>
            <w:tcW w:type="dxa" w:w="4140"/>
          </w:tcPr>
          <w:p>
            <w:pPr>
              <w:spacing w:after="0"/>
              <w:jc w:val="left"/>
            </w:pPr>
            <w:r>
              <w:rPr>
                <w:sz w:val="16"/>
              </w:rPr>
              <w:t>Relatively Moderate 18, Relatively Low 1</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19 of 19</w:t>
            </w:r>
          </w:p>
        </w:tc>
        <w:tc>
          <w:tcPr>
            <w:tcW w:type="dxa" w:w="852"/>
          </w:tcPr>
          <w:p>
            <w:pPr>
              <w:spacing w:after="0"/>
              <w:jc w:val="right"/>
            </w:pPr>
            <w:r>
              <w:rPr>
                <w:sz w:val="16"/>
              </w:rPr>
              <w:t>67.4</w:t>
            </w:r>
          </w:p>
        </w:tc>
        <w:tc>
          <w:tcPr>
            <w:tcW w:type="dxa" w:w="680"/>
          </w:tcPr>
          <w:p>
            <w:pPr>
              <w:spacing w:after="0"/>
              <w:jc w:val="right"/>
            </w:pPr>
            <w:r>
              <w:rPr>
                <w:sz w:val="16"/>
              </w:rPr>
              <w:t>87.5</w:t>
            </w:r>
          </w:p>
        </w:tc>
        <w:tc>
          <w:tcPr>
            <w:tcW w:type="dxa" w:w="648"/>
          </w:tcPr>
          <w:p>
            <w:pPr>
              <w:spacing w:after="0"/>
              <w:jc w:val="right"/>
            </w:pPr>
            <w:r>
              <w:rPr>
                <w:sz w:val="16"/>
              </w:rPr>
              <w:t>95.5</w:t>
            </w:r>
          </w:p>
        </w:tc>
        <w:tc>
          <w:tcPr>
            <w:tcW w:type="dxa" w:w="4140"/>
          </w:tcPr>
          <w:p>
            <w:pPr>
              <w:spacing w:after="0"/>
              <w:jc w:val="left"/>
            </w:pPr>
            <w:r>
              <w:rPr>
                <w:sz w:val="16"/>
              </w:rPr>
              <w:t>Relatively High 9, Relatively Moderate 9, Relatively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19 of 19</w:t>
            </w:r>
          </w:p>
        </w:tc>
        <w:tc>
          <w:tcPr>
            <w:tcW w:type="dxa" w:w="852"/>
          </w:tcPr>
          <w:p>
            <w:pPr>
              <w:spacing w:after="0"/>
              <w:jc w:val="right"/>
            </w:pPr>
            <w:r>
              <w:rPr>
                <w:sz w:val="16"/>
              </w:rPr>
              <w:t>62.5</w:t>
            </w:r>
          </w:p>
        </w:tc>
        <w:tc>
          <w:tcPr>
            <w:tcW w:type="dxa" w:w="680"/>
          </w:tcPr>
          <w:p>
            <w:pPr>
              <w:spacing w:after="0"/>
              <w:jc w:val="right"/>
            </w:pPr>
            <w:r>
              <w:rPr>
                <w:sz w:val="16"/>
              </w:rPr>
              <w:t>85.1</w:t>
            </w:r>
          </w:p>
        </w:tc>
        <w:tc>
          <w:tcPr>
            <w:tcW w:type="dxa" w:w="648"/>
          </w:tcPr>
          <w:p>
            <w:pPr>
              <w:spacing w:after="0"/>
              <w:jc w:val="right"/>
            </w:pPr>
            <w:r>
              <w:rPr>
                <w:sz w:val="16"/>
              </w:rPr>
              <w:t>92.8</w:t>
            </w:r>
          </w:p>
        </w:tc>
        <w:tc>
          <w:tcPr>
            <w:tcW w:type="dxa" w:w="4140"/>
          </w:tcPr>
          <w:p>
            <w:pPr>
              <w:spacing w:after="0"/>
              <w:jc w:val="left"/>
            </w:pPr>
            <w:r>
              <w:rPr>
                <w:sz w:val="16"/>
              </w:rPr>
              <w:t>Relatively High 11, Relatively Moderate 8</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19 of 19</w:t>
            </w:r>
          </w:p>
        </w:tc>
        <w:tc>
          <w:tcPr>
            <w:tcW w:type="dxa" w:w="852"/>
          </w:tcPr>
          <w:p>
            <w:pPr>
              <w:spacing w:after="0"/>
              <w:jc w:val="right"/>
            </w:pPr>
            <w:r>
              <w:rPr>
                <w:sz w:val="16"/>
              </w:rPr>
              <w:t>48.8</w:t>
            </w:r>
          </w:p>
        </w:tc>
        <w:tc>
          <w:tcPr>
            <w:tcW w:type="dxa" w:w="680"/>
          </w:tcPr>
          <w:p>
            <w:pPr>
              <w:spacing w:after="0"/>
              <w:jc w:val="right"/>
            </w:pPr>
            <w:r>
              <w:rPr>
                <w:sz w:val="16"/>
              </w:rPr>
              <w:t>58.1</w:t>
            </w:r>
          </w:p>
        </w:tc>
        <w:tc>
          <w:tcPr>
            <w:tcW w:type="dxa" w:w="648"/>
          </w:tcPr>
          <w:p>
            <w:pPr>
              <w:spacing w:after="0"/>
              <w:jc w:val="right"/>
            </w:pPr>
            <w:r>
              <w:rPr>
                <w:sz w:val="16"/>
              </w:rPr>
              <w:t>81.2</w:t>
            </w:r>
          </w:p>
        </w:tc>
        <w:tc>
          <w:tcPr>
            <w:tcW w:type="dxa" w:w="4140"/>
          </w:tcPr>
          <w:p>
            <w:pPr>
              <w:spacing w:after="0"/>
              <w:jc w:val="left"/>
            </w:pPr>
            <w:r>
              <w:rPr>
                <w:sz w:val="16"/>
              </w:rPr>
              <w:t>Relatively Moderate 2, Relatively Low 16, Very Low 1</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19 of 19</w:t>
            </w:r>
          </w:p>
        </w:tc>
        <w:tc>
          <w:tcPr>
            <w:tcW w:type="dxa" w:w="852"/>
          </w:tcPr>
          <w:p>
            <w:pPr>
              <w:spacing w:after="0"/>
              <w:jc w:val="right"/>
            </w:pPr>
            <w:r>
              <w:rPr>
                <w:sz w:val="16"/>
              </w:rPr>
              <w:t>50.6</w:t>
            </w:r>
          </w:p>
        </w:tc>
        <w:tc>
          <w:tcPr>
            <w:tcW w:type="dxa" w:w="680"/>
          </w:tcPr>
          <w:p>
            <w:pPr>
              <w:spacing w:after="0"/>
              <w:jc w:val="right"/>
            </w:pPr>
            <w:r>
              <w:rPr>
                <w:sz w:val="16"/>
              </w:rPr>
              <w:t>83.7</w:t>
            </w:r>
          </w:p>
        </w:tc>
        <w:tc>
          <w:tcPr>
            <w:tcW w:type="dxa" w:w="648"/>
          </w:tcPr>
          <w:p>
            <w:pPr>
              <w:spacing w:after="0"/>
              <w:jc w:val="right"/>
            </w:pPr>
            <w:r>
              <w:rPr>
                <w:sz w:val="16"/>
              </w:rPr>
              <w:t>92.1</w:t>
            </w:r>
          </w:p>
        </w:tc>
        <w:tc>
          <w:tcPr>
            <w:tcW w:type="dxa" w:w="4140"/>
          </w:tcPr>
          <w:p>
            <w:pPr>
              <w:spacing w:after="0"/>
              <w:jc w:val="left"/>
            </w:pPr>
            <w:r>
              <w:rPr>
                <w:sz w:val="16"/>
              </w:rPr>
              <w:t>Relatively High 2, Relatively Moderate 14,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19 of 19</w:t>
            </w:r>
          </w:p>
        </w:tc>
        <w:tc>
          <w:tcPr>
            <w:tcW w:type="dxa" w:w="852"/>
          </w:tcPr>
          <w:p>
            <w:pPr>
              <w:spacing w:after="0"/>
              <w:jc w:val="right"/>
            </w:pPr>
            <w:r>
              <w:rPr>
                <w:sz w:val="16"/>
              </w:rPr>
              <w:t>4.6</w:t>
            </w:r>
          </w:p>
        </w:tc>
        <w:tc>
          <w:tcPr>
            <w:tcW w:type="dxa" w:w="680"/>
          </w:tcPr>
          <w:p>
            <w:pPr>
              <w:spacing w:after="0"/>
              <w:jc w:val="right"/>
            </w:pPr>
            <w:r>
              <w:rPr>
                <w:sz w:val="16"/>
              </w:rPr>
              <w:t>69.0</w:t>
            </w:r>
          </w:p>
        </w:tc>
        <w:tc>
          <w:tcPr>
            <w:tcW w:type="dxa" w:w="648"/>
          </w:tcPr>
          <w:p>
            <w:pPr>
              <w:spacing w:after="0"/>
              <w:jc w:val="right"/>
            </w:pPr>
            <w:r>
              <w:rPr>
                <w:sz w:val="16"/>
              </w:rPr>
              <w:t>95.9</w:t>
            </w:r>
          </w:p>
        </w:tc>
        <w:tc>
          <w:tcPr>
            <w:tcW w:type="dxa" w:w="4140"/>
          </w:tcPr>
          <w:p>
            <w:pPr>
              <w:spacing w:after="0"/>
              <w:jc w:val="left"/>
            </w:pPr>
            <w:r>
              <w:rPr>
                <w:sz w:val="16"/>
              </w:rPr>
              <w:t>Very High 1, Relatively High 7, Relatively Moderate 6, Relatively Low 3, Very Low 2</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18 of 19</w:t>
            </w:r>
          </w:p>
        </w:tc>
        <w:tc>
          <w:tcPr>
            <w:tcW w:type="dxa" w:w="852"/>
          </w:tcPr>
          <w:p>
            <w:pPr>
              <w:spacing w:after="0"/>
              <w:jc w:val="right"/>
            </w:pPr>
            <w:r>
              <w:rPr>
                <w:sz w:val="16"/>
              </w:rPr>
              <w:t>8.8</w:t>
            </w:r>
          </w:p>
        </w:tc>
        <w:tc>
          <w:tcPr>
            <w:tcW w:type="dxa" w:w="680"/>
          </w:tcPr>
          <w:p>
            <w:pPr>
              <w:spacing w:after="0"/>
              <w:jc w:val="right"/>
            </w:pPr>
            <w:r>
              <w:rPr>
                <w:sz w:val="16"/>
              </w:rPr>
              <w:t>36.2</w:t>
            </w:r>
          </w:p>
        </w:tc>
        <w:tc>
          <w:tcPr>
            <w:tcW w:type="dxa" w:w="648"/>
          </w:tcPr>
          <w:p>
            <w:pPr>
              <w:spacing w:after="0"/>
              <w:jc w:val="right"/>
            </w:pPr>
            <w:r>
              <w:rPr>
                <w:sz w:val="16"/>
              </w:rPr>
              <w:t>84.7</w:t>
            </w:r>
          </w:p>
        </w:tc>
        <w:tc>
          <w:tcPr>
            <w:tcW w:type="dxa" w:w="4140"/>
          </w:tcPr>
          <w:p>
            <w:pPr>
              <w:spacing w:after="0"/>
              <w:jc w:val="left"/>
            </w:pPr>
            <w:r>
              <w:rPr>
                <w:sz w:val="16"/>
              </w:rPr>
              <w:t>Relatively Low 2, Very Low 16, No Rating 1</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19 of 19</w:t>
            </w:r>
          </w:p>
        </w:tc>
        <w:tc>
          <w:tcPr>
            <w:tcW w:type="dxa" w:w="852"/>
          </w:tcPr>
          <w:p>
            <w:pPr>
              <w:spacing w:after="0"/>
              <w:jc w:val="right"/>
            </w:pPr>
            <w:r>
              <w:rPr>
                <w:sz w:val="16"/>
              </w:rPr>
              <w:t>51.7</w:t>
            </w:r>
          </w:p>
        </w:tc>
        <w:tc>
          <w:tcPr>
            <w:tcW w:type="dxa" w:w="680"/>
          </w:tcPr>
          <w:p>
            <w:pPr>
              <w:spacing w:after="0"/>
              <w:jc w:val="right"/>
            </w:pPr>
            <w:r>
              <w:rPr>
                <w:sz w:val="16"/>
              </w:rPr>
              <w:t>77.8</w:t>
            </w:r>
          </w:p>
        </w:tc>
        <w:tc>
          <w:tcPr>
            <w:tcW w:type="dxa" w:w="648"/>
          </w:tcPr>
          <w:p>
            <w:pPr>
              <w:spacing w:after="0"/>
              <w:jc w:val="right"/>
            </w:pPr>
            <w:r>
              <w:rPr>
                <w:sz w:val="16"/>
              </w:rPr>
              <w:t>91.4</w:t>
            </w:r>
          </w:p>
        </w:tc>
        <w:tc>
          <w:tcPr>
            <w:tcW w:type="dxa" w:w="4140"/>
          </w:tcPr>
          <w:p>
            <w:pPr>
              <w:spacing w:after="0"/>
              <w:jc w:val="left"/>
            </w:pPr>
            <w:r>
              <w:rPr>
                <w:sz w:val="16"/>
              </w:rPr>
              <w:t>Relatively High 9, Relatively Moderate 10</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19 of 19</w:t>
            </w:r>
          </w:p>
        </w:tc>
        <w:tc>
          <w:tcPr>
            <w:tcW w:type="dxa" w:w="852"/>
          </w:tcPr>
          <w:p>
            <w:pPr>
              <w:spacing w:after="0"/>
              <w:jc w:val="right"/>
            </w:pPr>
            <w:r>
              <w:rPr>
                <w:sz w:val="16"/>
              </w:rPr>
              <w:t>66.7</w:t>
            </w:r>
          </w:p>
        </w:tc>
        <w:tc>
          <w:tcPr>
            <w:tcW w:type="dxa" w:w="680"/>
          </w:tcPr>
          <w:p>
            <w:pPr>
              <w:spacing w:after="0"/>
              <w:jc w:val="right"/>
            </w:pPr>
            <w:r>
              <w:rPr>
                <w:sz w:val="16"/>
              </w:rPr>
              <w:t>84.3</w:t>
            </w:r>
          </w:p>
        </w:tc>
        <w:tc>
          <w:tcPr>
            <w:tcW w:type="dxa" w:w="648"/>
          </w:tcPr>
          <w:p>
            <w:pPr>
              <w:spacing w:after="0"/>
              <w:jc w:val="right"/>
            </w:pPr>
            <w:r>
              <w:rPr>
                <w:sz w:val="16"/>
              </w:rPr>
              <w:t>93.9</w:t>
            </w:r>
          </w:p>
        </w:tc>
        <w:tc>
          <w:tcPr>
            <w:tcW w:type="dxa" w:w="4140"/>
          </w:tcPr>
          <w:p>
            <w:pPr>
              <w:spacing w:after="0"/>
              <w:jc w:val="left"/>
            </w:pPr>
            <w:r>
              <w:rPr>
                <w:sz w:val="16"/>
              </w:rPr>
              <w:t>Relatively High 13, Relatively Moderate 6</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19 of 19</w:t>
            </w:r>
          </w:p>
        </w:tc>
        <w:tc>
          <w:tcPr>
            <w:tcW w:type="dxa" w:w="852"/>
          </w:tcPr>
          <w:p>
            <w:pPr>
              <w:spacing w:after="0"/>
              <w:jc w:val="right"/>
            </w:pPr>
            <w:r>
              <w:rPr>
                <w:sz w:val="16"/>
              </w:rPr>
              <w:t>73.6</w:t>
            </w:r>
          </w:p>
        </w:tc>
        <w:tc>
          <w:tcPr>
            <w:tcW w:type="dxa" w:w="680"/>
          </w:tcPr>
          <w:p>
            <w:pPr>
              <w:spacing w:after="0"/>
              <w:jc w:val="right"/>
            </w:pPr>
            <w:r>
              <w:rPr>
                <w:sz w:val="16"/>
              </w:rPr>
              <w:t>92.1</w:t>
            </w:r>
          </w:p>
        </w:tc>
        <w:tc>
          <w:tcPr>
            <w:tcW w:type="dxa" w:w="648"/>
          </w:tcPr>
          <w:p>
            <w:pPr>
              <w:spacing w:after="0"/>
              <w:jc w:val="right"/>
            </w:pPr>
            <w:r>
              <w:rPr>
                <w:sz w:val="16"/>
              </w:rPr>
              <w:t>98.6</w:t>
            </w:r>
          </w:p>
        </w:tc>
        <w:tc>
          <w:tcPr>
            <w:tcW w:type="dxa" w:w="4140"/>
          </w:tcPr>
          <w:p>
            <w:pPr>
              <w:spacing w:after="0"/>
              <w:jc w:val="left"/>
            </w:pPr>
            <w:r>
              <w:rPr>
                <w:sz w:val="16"/>
              </w:rPr>
              <w:t>Very High 8, Relatively High 9, Relatively Moderate 2</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19</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19</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19</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19</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19 of 19</w:t>
            </w:r>
          </w:p>
        </w:tc>
        <w:tc>
          <w:tcPr>
            <w:tcW w:type="dxa" w:w="852"/>
          </w:tcPr>
          <w:p>
            <w:pPr>
              <w:spacing w:after="0"/>
              <w:jc w:val="right"/>
            </w:pPr>
            <w:r>
              <w:rPr>
                <w:sz w:val="16"/>
              </w:rPr>
              <w:t>29.4</w:t>
            </w:r>
          </w:p>
        </w:tc>
        <w:tc>
          <w:tcPr>
            <w:tcW w:type="dxa" w:w="680"/>
          </w:tcPr>
          <w:p>
            <w:pPr>
              <w:spacing w:after="0"/>
              <w:jc w:val="right"/>
            </w:pPr>
            <w:r>
              <w:rPr>
                <w:sz w:val="16"/>
              </w:rPr>
              <w:t>53.7</w:t>
            </w:r>
          </w:p>
        </w:tc>
        <w:tc>
          <w:tcPr>
            <w:tcW w:type="dxa" w:w="648"/>
          </w:tcPr>
          <w:p>
            <w:pPr>
              <w:spacing w:after="0"/>
              <w:jc w:val="right"/>
            </w:pPr>
            <w:r>
              <w:rPr>
                <w:sz w:val="16"/>
              </w:rPr>
              <w:t>73.9</w:t>
            </w:r>
          </w:p>
        </w:tc>
        <w:tc>
          <w:tcPr>
            <w:tcW w:type="dxa" w:w="4140"/>
          </w:tcPr>
          <w:p>
            <w:pPr>
              <w:spacing w:after="0"/>
              <w:jc w:val="left"/>
            </w:pPr>
            <w:r>
              <w:rPr>
                <w:sz w:val="16"/>
              </w:rPr>
              <w:t>Relatively Low 2, Very Low 17</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19 of 19</w:t>
            </w:r>
          </w:p>
        </w:tc>
        <w:tc>
          <w:tcPr>
            <w:tcW w:type="dxa" w:w="852"/>
          </w:tcPr>
          <w:p>
            <w:pPr>
              <w:spacing w:after="0"/>
              <w:jc w:val="right"/>
            </w:pPr>
            <w:r>
              <w:rPr>
                <w:sz w:val="16"/>
              </w:rPr>
              <w:t>19.7</w:t>
            </w:r>
          </w:p>
        </w:tc>
        <w:tc>
          <w:tcPr>
            <w:tcW w:type="dxa" w:w="680"/>
          </w:tcPr>
          <w:p>
            <w:pPr>
              <w:spacing w:after="0"/>
              <w:jc w:val="right"/>
            </w:pPr>
            <w:r>
              <w:rPr>
                <w:sz w:val="16"/>
              </w:rPr>
              <w:t>32.0</w:t>
            </w:r>
          </w:p>
        </w:tc>
        <w:tc>
          <w:tcPr>
            <w:tcW w:type="dxa" w:w="648"/>
          </w:tcPr>
          <w:p>
            <w:pPr>
              <w:spacing w:after="0"/>
              <w:jc w:val="right"/>
            </w:pPr>
            <w:r>
              <w:rPr>
                <w:sz w:val="16"/>
              </w:rPr>
              <w:t>45.6</w:t>
            </w:r>
          </w:p>
        </w:tc>
        <w:tc>
          <w:tcPr>
            <w:tcW w:type="dxa" w:w="4140"/>
          </w:tcPr>
          <w:p>
            <w:pPr>
              <w:spacing w:after="0"/>
              <w:jc w:val="left"/>
            </w:pPr>
            <w:r>
              <w:rPr>
                <w:sz w:val="16"/>
              </w:rPr>
              <w:t>Relatively Low 19</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51"/>
        <w:gridCol w:w="757"/>
        <w:gridCol w:w="2546"/>
        <w:gridCol w:w="2347"/>
        <w:gridCol w:w="1651"/>
        <w:gridCol w:w="2148"/>
        <w:gridCol w:w="3013"/>
      </w:tblGrid>
      <w:tr>
        <w:trPr>
          <w:cantSplit/>
          <w:tblHeader/>
        </w:trPr>
        <w:tc>
          <w:tcPr>
            <w:tcW w:type="dxa" w:w="1651"/>
            <w:shd w:val="clear" w:color="auto" w:fill="E8E8E8"/>
          </w:tcPr>
          <w:p>
            <w:pPr>
              <w:spacing w:after="0"/>
              <w:jc w:val="left"/>
            </w:pPr>
            <w:r>
              <w:rPr>
                <w:b/>
                <w:sz w:val="16"/>
              </w:rPr>
              <w:t>Member</w:t>
            </w:r>
          </w:p>
        </w:tc>
        <w:tc>
          <w:tcPr>
            <w:tcW w:type="dxa" w:w="757"/>
            <w:shd w:val="clear" w:color="auto" w:fill="E8E8E8"/>
          </w:tcPr>
          <w:p>
            <w:pPr>
              <w:spacing w:after="0"/>
              <w:jc w:val="left"/>
            </w:pPr>
            <w:r>
              <w:rPr>
                <w:b/>
                <w:sz w:val="16"/>
              </w:rPr>
              <w:t>Type</w:t>
            </w:r>
          </w:p>
        </w:tc>
        <w:tc>
          <w:tcPr>
            <w:tcW w:type="dxa" w:w="2546"/>
            <w:shd w:val="clear" w:color="auto" w:fill="E8E8E8"/>
          </w:tcPr>
          <w:p>
            <w:pPr>
              <w:spacing w:after="0"/>
              <w:jc w:val="left"/>
            </w:pPr>
            <w:r>
              <w:rPr>
                <w:b/>
                <w:sz w:val="16"/>
              </w:rPr>
              <w:t>Plan status</w:t>
            </w:r>
          </w:p>
        </w:tc>
        <w:tc>
          <w:tcPr>
            <w:tcW w:type="dxa" w:w="234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4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13"/>
            <w:shd w:val="clear" w:color="auto" w:fill="E8E8E8"/>
          </w:tcPr>
          <w:p>
            <w:pPr>
              <w:spacing w:after="0"/>
              <w:jc w:val="left"/>
            </w:pPr>
            <w:r>
              <w:rPr>
                <w:b/>
                <w:sz w:val="16"/>
              </w:rPr>
              <w:t>Notes</w:t>
            </w:r>
          </w:p>
        </w:tc>
      </w:tr>
      <w:tr>
        <w:trPr>
          <w:cantSplit/>
        </w:trPr>
        <w:tc>
          <w:tcPr>
            <w:tcW w:type="dxa" w:w="1651"/>
          </w:tcPr>
          <w:p>
            <w:pPr>
              <w:spacing w:after="0"/>
              <w:jc w:val="left"/>
            </w:pPr>
            <w:r>
              <w:rPr>
                <w:sz w:val="16"/>
              </w:rPr>
              <w:t>Washington County</w:t>
            </w:r>
          </w:p>
        </w:tc>
        <w:tc>
          <w:tcPr>
            <w:tcW w:type="dxa" w:w="757"/>
          </w:tcPr>
          <w:p>
            <w:pPr>
              <w:spacing w:after="0"/>
              <w:jc w:val="left"/>
            </w:pPr>
            <w:r>
              <w:rPr>
                <w:sz w:val="16"/>
              </w:rPr>
              <w:t>County</w:t>
            </w:r>
          </w:p>
        </w:tc>
        <w:tc>
          <w:tcPr>
            <w:tcW w:type="dxa" w:w="2546"/>
          </w:tcPr>
          <w:p>
            <w:pPr>
              <w:spacing w:after="0"/>
              <w:jc w:val="left"/>
            </w:pPr>
            <w:r>
              <w:rPr>
                <w:sz w:val="16"/>
              </w:rPr>
              <w:t>Plan 111817 approved 2026-09-17, pending adoption here; not yet eligible</w:t>
            </w:r>
          </w:p>
        </w:tc>
        <w:tc>
          <w:tcPr>
            <w:tcW w:type="dxa" w:w="2347"/>
          </w:tcPr>
          <w:p>
            <w:pPr>
              <w:spacing w:after="0"/>
              <w:jc w:val="right"/>
            </w:pPr>
            <w:r>
              <w:rPr>
                <w:sz w:val="16"/>
              </w:rPr>
              <w:t>FMA RL 29, SRL 32; any 141</w:t>
            </w:r>
          </w:p>
        </w:tc>
        <w:tc>
          <w:tcPr>
            <w:tcW w:type="dxa" w:w="1651"/>
          </w:tcPr>
          <w:p>
            <w:pPr>
              <w:spacing w:after="0"/>
              <w:jc w:val="right"/>
            </w:pPr>
            <w:r>
              <w:rPr>
                <w:sz w:val="16"/>
              </w:rPr>
              <w:t>$712,180.32</w:t>
            </w:r>
          </w:p>
        </w:tc>
        <w:tc>
          <w:tcPr>
            <w:tcW w:type="dxa" w:w="2148"/>
          </w:tcPr>
          <w:p>
            <w:pPr>
              <w:spacing w:after="0"/>
              <w:jc w:val="right"/>
            </w:pPr>
            <w:r>
              <w:rPr>
                <w:sz w:val="16"/>
              </w:rPr>
              <w:t>0; no approved plan</w:t>
            </w:r>
          </w:p>
        </w:tc>
        <w:tc>
          <w:tcPr>
            <w:tcW w:type="dxa" w:w="3013"/>
          </w:tcPr>
          <w:p>
            <w:pPr>
              <w:spacing w:after="0"/>
              <w:jc w:val="left"/>
            </w:pPr>
            <w:r>
              <w:rPr>
                <w:sz w:val="16"/>
              </w:rPr>
              <w:t>Includes $68,821.44 for declarations not counted as hazard incidents (DR-4528-MS).</w:t>
            </w:r>
          </w:p>
        </w:tc>
      </w:tr>
      <w:tr>
        <w:trPr>
          <w:cantSplit/>
        </w:trPr>
        <w:tc>
          <w:tcPr>
            <w:tcW w:type="dxa" w:w="1651"/>
          </w:tcPr>
          <w:p>
            <w:pPr>
              <w:spacing w:after="0"/>
              <w:jc w:val="left"/>
            </w:pPr>
            <w:r>
              <w:rPr>
                <w:sz w:val="16"/>
              </w:rPr>
              <w:t>Arcola town</w:t>
            </w:r>
          </w:p>
        </w:tc>
        <w:tc>
          <w:tcPr>
            <w:tcW w:type="dxa" w:w="757"/>
          </w:tcPr>
          <w:p>
            <w:pPr>
              <w:spacing w:after="0"/>
              <w:jc w:val="left"/>
            </w:pPr>
            <w:r>
              <w:rPr>
                <w:sz w:val="16"/>
              </w:rPr>
              <w:t>Town</w:t>
            </w:r>
          </w:p>
        </w:tc>
        <w:tc>
          <w:tcPr>
            <w:tcW w:type="dxa" w:w="2546"/>
          </w:tcPr>
          <w:p>
            <w:pPr>
              <w:spacing w:after="0"/>
              <w:jc w:val="left"/>
            </w:pPr>
            <w:r>
              <w:rPr>
                <w:sz w:val="16"/>
              </w:rPr>
              <w:t>Plan 111817 approved 2026-09-17,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none found</w:t>
            </w:r>
          </w:p>
        </w:tc>
        <w:tc>
          <w:tcPr>
            <w:tcW w:type="dxa" w:w="2148"/>
          </w:tcPr>
          <w:p>
            <w:pPr>
              <w:spacing w:after="0"/>
              <w:jc w:val="right"/>
            </w:pPr>
            <w:r>
              <w:rPr>
                <w:sz w:val="16"/>
              </w:rPr>
              <w:t>11; no approved plan</w:t>
            </w:r>
          </w:p>
        </w:tc>
        <w:tc>
          <w:tcPr>
            <w:tcW w:type="dxa" w:w="3013"/>
          </w:tcPr>
          <w:p>
            <w:pPr>
              <w:spacing w:after="0"/>
              <w:jc w:val="left"/>
            </w:pPr>
          </w:p>
        </w:tc>
      </w:tr>
      <w:tr>
        <w:trPr>
          <w:cantSplit/>
        </w:trPr>
        <w:tc>
          <w:tcPr>
            <w:tcW w:type="dxa" w:w="1651"/>
          </w:tcPr>
          <w:p>
            <w:pPr>
              <w:spacing w:after="0"/>
              <w:jc w:val="left"/>
            </w:pPr>
            <w:r>
              <w:rPr>
                <w:sz w:val="16"/>
              </w:rPr>
              <w:t>Greenville city</w:t>
            </w:r>
          </w:p>
        </w:tc>
        <w:tc>
          <w:tcPr>
            <w:tcW w:type="dxa" w:w="757"/>
          </w:tcPr>
          <w:p>
            <w:pPr>
              <w:spacing w:after="0"/>
              <w:jc w:val="left"/>
            </w:pPr>
            <w:r>
              <w:rPr>
                <w:sz w:val="16"/>
              </w:rPr>
              <w:t>City</w:t>
            </w:r>
          </w:p>
        </w:tc>
        <w:tc>
          <w:tcPr>
            <w:tcW w:type="dxa" w:w="2546"/>
          </w:tcPr>
          <w:p>
            <w:pPr>
              <w:spacing w:after="0"/>
              <w:jc w:val="left"/>
            </w:pPr>
            <w:r>
              <w:rPr>
                <w:sz w:val="16"/>
              </w:rPr>
              <w:t>Plan 111817 approved 2026-09-17, pending adoption here; not yet eligible</w:t>
            </w:r>
          </w:p>
        </w:tc>
        <w:tc>
          <w:tcPr>
            <w:tcW w:type="dxa" w:w="2347"/>
          </w:tcPr>
          <w:p>
            <w:pPr>
              <w:spacing w:after="0"/>
              <w:jc w:val="right"/>
            </w:pPr>
            <w:r>
              <w:rPr>
                <w:sz w:val="16"/>
              </w:rPr>
              <w:t>FMA RL 19, SRL 26; any 109</w:t>
            </w:r>
          </w:p>
        </w:tc>
        <w:tc>
          <w:tcPr>
            <w:tcW w:type="dxa" w:w="1651"/>
          </w:tcPr>
          <w:p>
            <w:pPr>
              <w:spacing w:after="0"/>
              <w:jc w:val="right"/>
            </w:pPr>
            <w:r>
              <w:rPr>
                <w:sz w:val="16"/>
              </w:rPr>
              <w:t>$1,355,732.38</w:t>
            </w:r>
          </w:p>
        </w:tc>
        <w:tc>
          <w:tcPr>
            <w:tcW w:type="dxa" w:w="2148"/>
          </w:tcPr>
          <w:p>
            <w:pPr>
              <w:spacing w:after="0"/>
              <w:jc w:val="right"/>
            </w:pPr>
            <w:r>
              <w:rPr>
                <w:sz w:val="16"/>
              </w:rPr>
              <w:t>116; no approved plan</w:t>
            </w:r>
          </w:p>
        </w:tc>
        <w:tc>
          <w:tcPr>
            <w:tcW w:type="dxa" w:w="3013"/>
          </w:tcPr>
          <w:p>
            <w:pPr>
              <w:spacing w:after="0"/>
              <w:jc w:val="left"/>
            </w:pPr>
          </w:p>
        </w:tc>
      </w:tr>
      <w:tr>
        <w:trPr>
          <w:cantSplit/>
        </w:trPr>
        <w:tc>
          <w:tcPr>
            <w:tcW w:type="dxa" w:w="1651"/>
          </w:tcPr>
          <w:p>
            <w:pPr>
              <w:spacing w:after="0"/>
              <w:jc w:val="left"/>
            </w:pPr>
            <w:r>
              <w:rPr>
                <w:sz w:val="16"/>
              </w:rPr>
              <w:t>Hollandale city</w:t>
            </w:r>
          </w:p>
        </w:tc>
        <w:tc>
          <w:tcPr>
            <w:tcW w:type="dxa" w:w="757"/>
          </w:tcPr>
          <w:p>
            <w:pPr>
              <w:spacing w:after="0"/>
              <w:jc w:val="left"/>
            </w:pPr>
            <w:r>
              <w:rPr>
                <w:sz w:val="16"/>
              </w:rPr>
              <w:t>City</w:t>
            </w:r>
          </w:p>
        </w:tc>
        <w:tc>
          <w:tcPr>
            <w:tcW w:type="dxa" w:w="2546"/>
          </w:tcPr>
          <w:p>
            <w:pPr>
              <w:spacing w:after="0"/>
              <w:jc w:val="left"/>
            </w:pPr>
            <w:r>
              <w:rPr>
                <w:sz w:val="16"/>
              </w:rPr>
              <w:t>Plan 111817 approved 2026-09-17, pending adoption here; not yet eligible</w:t>
            </w:r>
          </w:p>
        </w:tc>
        <w:tc>
          <w:tcPr>
            <w:tcW w:type="dxa" w:w="2347"/>
          </w:tcPr>
          <w:p>
            <w:pPr>
              <w:spacing w:after="0"/>
              <w:jc w:val="right"/>
            </w:pPr>
            <w:r>
              <w:rPr>
                <w:sz w:val="16"/>
              </w:rPr>
              <w:t>FMA RL 0, SRL 0; any 1</w:t>
            </w:r>
          </w:p>
        </w:tc>
        <w:tc>
          <w:tcPr>
            <w:tcW w:type="dxa" w:w="1651"/>
          </w:tcPr>
          <w:p>
            <w:pPr>
              <w:spacing w:after="0"/>
              <w:jc w:val="right"/>
            </w:pPr>
            <w:r>
              <w:rPr>
                <w:sz w:val="16"/>
              </w:rPr>
              <w:t>$479,596.62</w:t>
            </w:r>
          </w:p>
        </w:tc>
        <w:tc>
          <w:tcPr>
            <w:tcW w:type="dxa" w:w="2148"/>
          </w:tcPr>
          <w:p>
            <w:pPr>
              <w:spacing w:after="0"/>
              <w:jc w:val="right"/>
            </w:pPr>
            <w:r>
              <w:rPr>
                <w:sz w:val="16"/>
              </w:rPr>
              <w:t>51; no approved plan</w:t>
            </w:r>
          </w:p>
        </w:tc>
        <w:tc>
          <w:tcPr>
            <w:tcW w:type="dxa" w:w="3013"/>
          </w:tcPr>
          <w:p>
            <w:pPr>
              <w:spacing w:after="0"/>
              <w:jc w:val="left"/>
            </w:pPr>
            <w:r>
              <w:rPr>
                <w:sz w:val="16"/>
              </w:rPr>
              <w:t>Includes $54,320.67 for declarations not counted as hazard incidents (DR-4528-MS).</w:t>
            </w:r>
          </w:p>
        </w:tc>
      </w:tr>
      <w:tr>
        <w:trPr>
          <w:cantSplit/>
        </w:trPr>
        <w:tc>
          <w:tcPr>
            <w:tcW w:type="dxa" w:w="1651"/>
          </w:tcPr>
          <w:p>
            <w:pPr>
              <w:spacing w:after="0"/>
              <w:jc w:val="left"/>
            </w:pPr>
            <w:r>
              <w:rPr>
                <w:sz w:val="16"/>
              </w:rPr>
              <w:t>Leland city</w:t>
            </w:r>
          </w:p>
        </w:tc>
        <w:tc>
          <w:tcPr>
            <w:tcW w:type="dxa" w:w="757"/>
          </w:tcPr>
          <w:p>
            <w:pPr>
              <w:spacing w:after="0"/>
              <w:jc w:val="left"/>
            </w:pPr>
            <w:r>
              <w:rPr>
                <w:sz w:val="16"/>
              </w:rPr>
              <w:t>City</w:t>
            </w:r>
          </w:p>
        </w:tc>
        <w:tc>
          <w:tcPr>
            <w:tcW w:type="dxa" w:w="2546"/>
          </w:tcPr>
          <w:p>
            <w:pPr>
              <w:spacing w:after="0"/>
              <w:jc w:val="left"/>
            </w:pPr>
            <w:r>
              <w:rPr>
                <w:sz w:val="16"/>
              </w:rPr>
              <w:t>Plan 111817 approved 2026-09-17, pending adoption here; not yet eligible</w:t>
            </w:r>
          </w:p>
        </w:tc>
        <w:tc>
          <w:tcPr>
            <w:tcW w:type="dxa" w:w="2347"/>
          </w:tcPr>
          <w:p>
            <w:pPr>
              <w:spacing w:after="0"/>
              <w:jc w:val="right"/>
            </w:pPr>
            <w:r>
              <w:rPr>
                <w:sz w:val="16"/>
              </w:rPr>
              <w:t>FMA RL 1, SRL 1; any 4</w:t>
            </w:r>
          </w:p>
        </w:tc>
        <w:tc>
          <w:tcPr>
            <w:tcW w:type="dxa" w:w="1651"/>
          </w:tcPr>
          <w:p>
            <w:pPr>
              <w:spacing w:after="0"/>
              <w:jc w:val="right"/>
            </w:pPr>
            <w:r>
              <w:rPr>
                <w:sz w:val="16"/>
              </w:rPr>
              <w:t>$130,624.35</w:t>
            </w:r>
          </w:p>
        </w:tc>
        <w:tc>
          <w:tcPr>
            <w:tcW w:type="dxa" w:w="2148"/>
          </w:tcPr>
          <w:p>
            <w:pPr>
              <w:spacing w:after="0"/>
              <w:jc w:val="right"/>
            </w:pPr>
            <w:r>
              <w:rPr>
                <w:sz w:val="16"/>
              </w:rPr>
              <w:t>29; no approved plan</w:t>
            </w:r>
          </w:p>
        </w:tc>
        <w:tc>
          <w:tcPr>
            <w:tcW w:type="dxa" w:w="3013"/>
          </w:tcPr>
          <w:p>
            <w:pPr>
              <w:spacing w:after="0"/>
              <w:jc w:val="left"/>
            </w:pPr>
          </w:p>
        </w:tc>
      </w:tr>
      <w:tr>
        <w:trPr>
          <w:cantSplit/>
        </w:trPr>
        <w:tc>
          <w:tcPr>
            <w:tcW w:type="dxa" w:w="1651"/>
          </w:tcPr>
          <w:p>
            <w:pPr>
              <w:spacing w:after="0"/>
              <w:jc w:val="left"/>
            </w:pPr>
            <w:r>
              <w:rPr>
                <w:sz w:val="16"/>
              </w:rPr>
              <w:t>Metcalfe town</w:t>
            </w:r>
          </w:p>
        </w:tc>
        <w:tc>
          <w:tcPr>
            <w:tcW w:type="dxa" w:w="757"/>
          </w:tcPr>
          <w:p>
            <w:pPr>
              <w:spacing w:after="0"/>
              <w:jc w:val="left"/>
            </w:pPr>
            <w:r>
              <w:rPr>
                <w:sz w:val="16"/>
              </w:rPr>
              <w:t>Town</w:t>
            </w:r>
          </w:p>
        </w:tc>
        <w:tc>
          <w:tcPr>
            <w:tcW w:type="dxa" w:w="2546"/>
          </w:tcPr>
          <w:p>
            <w:pPr>
              <w:spacing w:after="0"/>
              <w:jc w:val="left"/>
            </w:pPr>
            <w:r>
              <w:rPr>
                <w:sz w:val="16"/>
              </w:rPr>
              <w:t>Plan 111817 approved 2026-09-17,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none found</w:t>
            </w:r>
          </w:p>
        </w:tc>
        <w:tc>
          <w:tcPr>
            <w:tcW w:type="dxa" w:w="2148"/>
          </w:tcPr>
          <w:p>
            <w:pPr>
              <w:spacing w:after="0"/>
              <w:jc w:val="right"/>
            </w:pPr>
            <w:r>
              <w:rPr>
                <w:sz w:val="16"/>
              </w:rPr>
              <w:t>0; no approved plan</w:t>
            </w:r>
          </w:p>
        </w:tc>
        <w:tc>
          <w:tcPr>
            <w:tcW w:type="dxa" w:w="30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111817 was approved by FEMA on 2026-09-17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126"/>
        <w:gridCol w:w="1126"/>
        <w:gridCol w:w="1168"/>
        <w:gridCol w:w="1305"/>
        <w:gridCol w:w="1174"/>
        <w:gridCol w:w="1099"/>
        <w:gridCol w:w="1099"/>
        <w:gridCol w:w="12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$11,273,062,611</w:t>
            </w:r>
          </w:p>
        </w:tc>
        <w:tc>
          <w:tcPr>
            <w:tcW w:type="dxa" w:w="1215"/>
          </w:tcPr>
          <w:p>
            <w:pPr>
              <w:spacing w:after="0"/>
              <w:jc w:val="right"/>
            </w:pPr>
            <w:r>
              <w:rPr>
                <w:sz w:val="16"/>
              </w:rPr>
              <w:t>$216,070,067</w:t>
            </w:r>
          </w:p>
        </w:tc>
        <w:tc>
          <w:tcPr>
            <w:tcW w:type="dxa" w:w="1044"/>
          </w:tcPr>
          <w:p>
            <w:pPr>
              <w:spacing w:after="0"/>
              <w:jc w:val="right"/>
            </w:pPr>
            <w:r>
              <w:rPr>
                <w:sz w:val="16"/>
              </w:rPr>
              <w:t>44,765</w:t>
            </w:r>
          </w:p>
        </w:tc>
        <w:tc>
          <w:tcPr>
            <w:tcW w:type="dxa" w:w="1126"/>
          </w:tcPr>
          <w:p>
            <w:pPr>
              <w:spacing w:after="0"/>
              <w:jc w:val="right"/>
            </w:pPr>
            <w:r>
              <w:rPr>
                <w:sz w:val="16"/>
              </w:rPr>
              <w:t>$49,109</w:t>
            </w:r>
          </w:p>
        </w:tc>
        <w:tc>
          <w:tcPr>
            <w:tcW w:type="dxa" w:w="1126"/>
          </w:tcPr>
          <w:p>
            <w:pPr>
              <w:spacing w:after="0"/>
              <w:jc w:val="right"/>
            </w:pPr>
            <w:r>
              <w:rPr>
                <w:sz w:val="16"/>
              </w:rPr>
              <w:t>$212,424</w:t>
            </w:r>
          </w:p>
        </w:tc>
        <w:tc>
          <w:tcPr>
            <w:tcW w:type="dxa" w:w="1168"/>
          </w:tcPr>
          <w:p>
            <w:pPr>
              <w:spacing w:after="0"/>
              <w:jc w:val="right"/>
            </w:pPr>
            <w:r>
              <w:rPr>
                <w:sz w:val="16"/>
              </w:rPr>
              <w:t>$2,054,242</w:t>
            </w:r>
          </w:p>
        </w:tc>
        <w:tc>
          <w:tcPr>
            <w:tcW w:type="dxa" w:w="1305"/>
          </w:tcPr>
          <w:p>
            <w:pPr>
              <w:spacing w:after="0"/>
              <w:jc w:val="right"/>
            </w:pPr>
            <w:r>
              <w:rPr>
                <w:sz w:val="16"/>
              </w:rPr>
              <w:t>0.000436%</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$163,975,751</w:t>
            </w:r>
          </w:p>
        </w:tc>
        <w:tc>
          <w:tcPr>
            <w:tcW w:type="dxa" w:w="1044"/>
          </w:tcPr>
          <w:p>
            <w:pPr>
              <w:spacing w:after="0"/>
              <w:jc w:val="right"/>
            </w:pPr>
          </w:p>
        </w:tc>
        <w:tc>
          <w:tcPr>
            <w:tcW w:type="dxa" w:w="1126"/>
          </w:tcPr>
          <w:p>
            <w:pPr>
              <w:spacing w:after="0"/>
              <w:jc w:val="right"/>
            </w:pPr>
          </w:p>
        </w:tc>
        <w:tc>
          <w:tcPr>
            <w:tcW w:type="dxa" w:w="1126"/>
          </w:tcPr>
          <w:p>
            <w:pPr>
              <w:spacing w:after="0"/>
              <w:jc w:val="right"/>
            </w:pPr>
            <w:r>
              <w:rPr>
                <w:sz w:val="16"/>
              </w:rPr>
              <w:t>$1,059,099</w:t>
            </w:r>
          </w:p>
        </w:tc>
        <w:tc>
          <w:tcPr>
            <w:tcW w:type="dxa" w:w="1168"/>
          </w:tcPr>
          <w:p>
            <w:pPr>
              <w:spacing w:after="0"/>
              <w:jc w:val="right"/>
            </w:pPr>
          </w:p>
        </w:tc>
        <w:tc>
          <w:tcPr>
            <w:tcW w:type="dxa" w:w="1305"/>
          </w:tcPr>
          <w:p>
            <w:pPr>
              <w:spacing w:after="0"/>
              <w:jc w:val="right"/>
            </w:pPr>
            <w:r>
              <w:rPr>
                <w:sz w:val="16"/>
              </w:rPr>
              <w:t>0.646% (agriculture)</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$20,469,996,298</w:t>
            </w:r>
          </w:p>
        </w:tc>
        <w:tc>
          <w:tcPr>
            <w:tcW w:type="dxa" w:w="1215"/>
          </w:tcPr>
          <w:p>
            <w:pPr>
              <w:spacing w:after="0"/>
              <w:jc w:val="right"/>
            </w:pPr>
          </w:p>
        </w:tc>
        <w:tc>
          <w:tcPr>
            <w:tcW w:type="dxa" w:w="1044"/>
          </w:tcPr>
          <w:p>
            <w:pPr>
              <w:spacing w:after="0"/>
              <w:jc w:val="right"/>
            </w:pPr>
            <w:r>
              <w:rPr>
                <w:sz w:val="16"/>
              </w:rPr>
              <w:t>44,922</w:t>
            </w:r>
          </w:p>
        </w:tc>
        <w:tc>
          <w:tcPr>
            <w:tcW w:type="dxa" w:w="1126"/>
          </w:tcPr>
          <w:p>
            <w:pPr>
              <w:spacing w:after="0"/>
              <w:jc w:val="right"/>
            </w:pPr>
            <w:r>
              <w:rPr>
                <w:sz w:val="16"/>
              </w:rPr>
              <w:t>$2,511,880</w:t>
            </w:r>
          </w:p>
        </w:tc>
        <w:tc>
          <w:tcPr>
            <w:tcW w:type="dxa" w:w="1126"/>
          </w:tcPr>
          <w:p>
            <w:pPr>
              <w:spacing w:after="0"/>
              <w:jc w:val="right"/>
            </w:pPr>
          </w:p>
        </w:tc>
        <w:tc>
          <w:tcPr>
            <w:tcW w:type="dxa" w:w="1168"/>
          </w:tcPr>
          <w:p>
            <w:pPr>
              <w:spacing w:after="0"/>
              <w:jc w:val="right"/>
            </w:pPr>
            <w:r>
              <w:rPr>
                <w:sz w:val="16"/>
              </w:rPr>
              <w:t>$1,082,033</w:t>
            </w:r>
          </w:p>
        </w:tc>
        <w:tc>
          <w:tcPr>
            <w:tcW w:type="dxa" w:w="1305"/>
          </w:tcPr>
          <w:p>
            <w:pPr>
              <w:spacing w:after="0"/>
              <w:jc w:val="right"/>
            </w:pPr>
            <w:r>
              <w:rPr>
                <w:sz w:val="16"/>
              </w:rPr>
              <w:t>0.0123%</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$11,273,062,611</w:t>
            </w:r>
          </w:p>
        </w:tc>
        <w:tc>
          <w:tcPr>
            <w:tcW w:type="dxa" w:w="1215"/>
          </w:tcPr>
          <w:p>
            <w:pPr>
              <w:spacing w:after="0"/>
              <w:jc w:val="right"/>
            </w:pPr>
            <w:r>
              <w:rPr>
                <w:sz w:val="16"/>
              </w:rPr>
              <w:t>$216,070,067</w:t>
            </w:r>
          </w:p>
        </w:tc>
        <w:tc>
          <w:tcPr>
            <w:tcW w:type="dxa" w:w="1044"/>
          </w:tcPr>
          <w:p>
            <w:pPr>
              <w:spacing w:after="0"/>
              <w:jc w:val="right"/>
            </w:pPr>
            <w:r>
              <w:rPr>
                <w:sz w:val="16"/>
              </w:rPr>
              <w:t>44,765</w:t>
            </w:r>
          </w:p>
        </w:tc>
        <w:tc>
          <w:tcPr>
            <w:tcW w:type="dxa" w:w="1126"/>
          </w:tcPr>
          <w:p>
            <w:pPr>
              <w:spacing w:after="0"/>
              <w:jc w:val="right"/>
            </w:pPr>
            <w:r>
              <w:rPr>
                <w:sz w:val="16"/>
              </w:rPr>
              <w:t>$954,999</w:t>
            </w:r>
          </w:p>
        </w:tc>
        <w:tc>
          <w:tcPr>
            <w:tcW w:type="dxa" w:w="1126"/>
          </w:tcPr>
          <w:p>
            <w:pPr>
              <w:spacing w:after="0"/>
              <w:jc w:val="right"/>
            </w:pPr>
            <w:r>
              <w:rPr>
                <w:sz w:val="16"/>
              </w:rPr>
              <w:t>$63,760</w:t>
            </w:r>
          </w:p>
        </w:tc>
        <w:tc>
          <w:tcPr>
            <w:tcW w:type="dxa" w:w="1168"/>
          </w:tcPr>
          <w:p>
            <w:pPr>
              <w:spacing w:after="0"/>
              <w:jc w:val="right"/>
            </w:pPr>
            <w:r>
              <w:rPr>
                <w:sz w:val="16"/>
              </w:rPr>
              <w:t>$18,160</w:t>
            </w:r>
          </w:p>
        </w:tc>
        <w:tc>
          <w:tcPr>
            <w:tcW w:type="dxa" w:w="1305"/>
          </w:tcPr>
          <w:p>
            <w:pPr>
              <w:spacing w:after="0"/>
              <w:jc w:val="right"/>
            </w:pPr>
            <w:r>
              <w:rPr>
                <w:sz w:val="16"/>
              </w:rPr>
              <w:t>0.00847%</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$11,273,062,611</w:t>
            </w:r>
          </w:p>
        </w:tc>
        <w:tc>
          <w:tcPr>
            <w:tcW w:type="dxa" w:w="1215"/>
          </w:tcPr>
          <w:p>
            <w:pPr>
              <w:spacing w:after="0"/>
              <w:jc w:val="right"/>
            </w:pPr>
            <w:r>
              <w:rPr>
                <w:sz w:val="16"/>
              </w:rPr>
              <w:t>$216,070,067</w:t>
            </w:r>
          </w:p>
        </w:tc>
        <w:tc>
          <w:tcPr>
            <w:tcW w:type="dxa" w:w="1044"/>
          </w:tcPr>
          <w:p>
            <w:pPr>
              <w:spacing w:after="0"/>
              <w:jc w:val="right"/>
            </w:pPr>
            <w:r>
              <w:rPr>
                <w:sz w:val="16"/>
              </w:rPr>
              <w:t>44,765</w:t>
            </w:r>
          </w:p>
        </w:tc>
        <w:tc>
          <w:tcPr>
            <w:tcW w:type="dxa" w:w="1126"/>
          </w:tcPr>
          <w:p>
            <w:pPr>
              <w:spacing w:after="0"/>
              <w:jc w:val="right"/>
            </w:pPr>
            <w:r>
              <w:rPr>
                <w:sz w:val="16"/>
              </w:rPr>
              <w:t>$143</w:t>
            </w:r>
          </w:p>
        </w:tc>
        <w:tc>
          <w:tcPr>
            <w:tcW w:type="dxa" w:w="1126"/>
          </w:tcPr>
          <w:p>
            <w:pPr>
              <w:spacing w:after="0"/>
              <w:jc w:val="right"/>
            </w:pPr>
            <w:r>
              <w:rPr>
                <w:sz w:val="16"/>
              </w:rPr>
              <w:t>$159</w:t>
            </w:r>
          </w:p>
        </w:tc>
        <w:tc>
          <w:tcPr>
            <w:tcW w:type="dxa" w:w="1168"/>
          </w:tcPr>
          <w:p>
            <w:pPr>
              <w:spacing w:after="0"/>
              <w:jc w:val="right"/>
            </w:pPr>
            <w:r>
              <w:rPr>
                <w:sz w:val="16"/>
              </w:rPr>
              <w:t>$1,759,729</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$11,270,796,216</w:t>
            </w:r>
          </w:p>
        </w:tc>
        <w:tc>
          <w:tcPr>
            <w:tcW w:type="dxa" w:w="1215"/>
          </w:tcPr>
          <w:p>
            <w:pPr>
              <w:spacing w:after="0"/>
              <w:jc w:val="right"/>
            </w:pPr>
            <w:r>
              <w:rPr>
                <w:sz w:val="16"/>
              </w:rPr>
              <w:t>$210,227,810</w:t>
            </w:r>
          </w:p>
        </w:tc>
        <w:tc>
          <w:tcPr>
            <w:tcW w:type="dxa" w:w="1044"/>
          </w:tcPr>
          <w:p>
            <w:pPr>
              <w:spacing w:after="0"/>
              <w:jc w:val="right"/>
            </w:pPr>
            <w:r>
              <w:rPr>
                <w:sz w:val="16"/>
              </w:rPr>
              <w:t>44,750</w:t>
            </w:r>
          </w:p>
        </w:tc>
        <w:tc>
          <w:tcPr>
            <w:tcW w:type="dxa" w:w="1126"/>
          </w:tcPr>
          <w:p>
            <w:pPr>
              <w:spacing w:after="0"/>
              <w:jc w:val="right"/>
            </w:pPr>
            <w:r>
              <w:rPr>
                <w:sz w:val="16"/>
              </w:rPr>
              <w:t>$264,306</w:t>
            </w:r>
          </w:p>
        </w:tc>
        <w:tc>
          <w:tcPr>
            <w:tcW w:type="dxa" w:w="1126"/>
          </w:tcPr>
          <w:p>
            <w:pPr>
              <w:spacing w:after="0"/>
              <w:jc w:val="right"/>
            </w:pPr>
            <w:r>
              <w:rPr>
                <w:sz w:val="16"/>
              </w:rPr>
              <w:t>$166,151</w:t>
            </w:r>
          </w:p>
        </w:tc>
        <w:tc>
          <w:tcPr>
            <w:tcW w:type="dxa" w:w="1168"/>
          </w:tcPr>
          <w:p>
            <w:pPr>
              <w:spacing w:after="0"/>
              <w:jc w:val="right"/>
            </w:pPr>
            <w:r>
              <w:rPr>
                <w:sz w:val="16"/>
              </w:rPr>
              <w:t>$11,404</w:t>
            </w:r>
          </w:p>
        </w:tc>
        <w:tc>
          <w:tcPr>
            <w:tcW w:type="dxa" w:w="1305"/>
          </w:tcPr>
          <w:p>
            <w:pPr>
              <w:spacing w:after="0"/>
              <w:jc w:val="right"/>
            </w:pPr>
            <w:r>
              <w:rPr>
                <w:sz w:val="16"/>
              </w:rPr>
              <w:t>0.00235%</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$11,273,062,611</w:t>
            </w:r>
          </w:p>
        </w:tc>
        <w:tc>
          <w:tcPr>
            <w:tcW w:type="dxa" w:w="1215"/>
          </w:tcPr>
          <w:p>
            <w:pPr>
              <w:spacing w:after="0"/>
              <w:jc w:val="right"/>
            </w:pPr>
          </w:p>
        </w:tc>
        <w:tc>
          <w:tcPr>
            <w:tcW w:type="dxa" w:w="1044"/>
          </w:tcPr>
          <w:p>
            <w:pPr>
              <w:spacing w:after="0"/>
              <w:jc w:val="right"/>
            </w:pPr>
            <w:r>
              <w:rPr>
                <w:sz w:val="16"/>
              </w:rPr>
              <w:t>44,765</w:t>
            </w:r>
          </w:p>
        </w:tc>
        <w:tc>
          <w:tcPr>
            <w:tcW w:type="dxa" w:w="1126"/>
          </w:tcPr>
          <w:p>
            <w:pPr>
              <w:spacing w:after="0"/>
              <w:jc w:val="right"/>
            </w:pPr>
            <w:r>
              <w:rPr>
                <w:sz w:val="16"/>
              </w:rPr>
              <w:t>$259,022</w:t>
            </w:r>
          </w:p>
        </w:tc>
        <w:tc>
          <w:tcPr>
            <w:tcW w:type="dxa" w:w="1126"/>
          </w:tcPr>
          <w:p>
            <w:pPr>
              <w:spacing w:after="0"/>
              <w:jc w:val="right"/>
            </w:pPr>
          </w:p>
        </w:tc>
        <w:tc>
          <w:tcPr>
            <w:tcW w:type="dxa" w:w="1168"/>
          </w:tcPr>
          <w:p>
            <w:pPr>
              <w:spacing w:after="0"/>
              <w:jc w:val="right"/>
            </w:pPr>
            <w:r>
              <w:rPr>
                <w:sz w:val="16"/>
              </w:rPr>
              <w:t>$7,549</w:t>
            </w:r>
          </w:p>
        </w:tc>
        <w:tc>
          <w:tcPr>
            <w:tcW w:type="dxa" w:w="1305"/>
          </w:tcPr>
          <w:p>
            <w:pPr>
              <w:spacing w:after="0"/>
              <w:jc w:val="right"/>
            </w:pPr>
            <w:r>
              <w:rPr>
                <w:sz w:val="16"/>
              </w:rPr>
              <w:t>0.0023%</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$11,260,603,586</w:t>
            </w:r>
          </w:p>
        </w:tc>
        <w:tc>
          <w:tcPr>
            <w:tcW w:type="dxa" w:w="1215"/>
          </w:tcPr>
          <w:p>
            <w:pPr>
              <w:spacing w:after="0"/>
              <w:jc w:val="right"/>
            </w:pPr>
            <w:r>
              <w:rPr>
                <w:sz w:val="16"/>
              </w:rPr>
              <w:t>$113,204,438</w:t>
            </w:r>
          </w:p>
        </w:tc>
        <w:tc>
          <w:tcPr>
            <w:tcW w:type="dxa" w:w="1044"/>
          </w:tcPr>
          <w:p>
            <w:pPr>
              <w:spacing w:after="0"/>
              <w:jc w:val="right"/>
            </w:pPr>
            <w:r>
              <w:rPr>
                <w:sz w:val="16"/>
              </w:rPr>
              <w:t>12,550</w:t>
            </w:r>
          </w:p>
        </w:tc>
        <w:tc>
          <w:tcPr>
            <w:tcW w:type="dxa" w:w="1126"/>
          </w:tcPr>
          <w:p>
            <w:pPr>
              <w:spacing w:after="0"/>
              <w:jc w:val="right"/>
            </w:pPr>
            <w:r>
              <w:rPr>
                <w:sz w:val="16"/>
              </w:rPr>
              <w:t>$11,681,564</w:t>
            </w:r>
          </w:p>
        </w:tc>
        <w:tc>
          <w:tcPr>
            <w:tcW w:type="dxa" w:w="1126"/>
          </w:tcPr>
          <w:p>
            <w:pPr>
              <w:spacing w:after="0"/>
              <w:jc w:val="right"/>
            </w:pPr>
            <w:r>
              <w:rPr>
                <w:sz w:val="16"/>
              </w:rPr>
              <w:t>$776,061</w:t>
            </w:r>
          </w:p>
        </w:tc>
        <w:tc>
          <w:tcPr>
            <w:tcW w:type="dxa" w:w="1168"/>
          </w:tcPr>
          <w:p>
            <w:pPr>
              <w:spacing w:after="0"/>
              <w:jc w:val="right"/>
            </w:pPr>
            <w:r>
              <w:rPr>
                <w:sz w:val="16"/>
              </w:rPr>
              <w:t>$149,164</w:t>
            </w:r>
          </w:p>
        </w:tc>
        <w:tc>
          <w:tcPr>
            <w:tcW w:type="dxa" w:w="1305"/>
          </w:tcPr>
          <w:p>
            <w:pPr>
              <w:spacing w:after="0"/>
              <w:jc w:val="right"/>
            </w:pPr>
            <w:r>
              <w:rPr>
                <w:sz w:val="16"/>
              </w:rPr>
              <w:t>n/a (see note)</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$29,309,047</w:t>
            </w:r>
          </w:p>
        </w:tc>
        <w:tc>
          <w:tcPr>
            <w:tcW w:type="dxa" w:w="1215"/>
          </w:tcPr>
          <w:p>
            <w:pPr>
              <w:spacing w:after="0"/>
              <w:jc w:val="right"/>
            </w:pPr>
          </w:p>
        </w:tc>
        <w:tc>
          <w:tcPr>
            <w:tcW w:type="dxa" w:w="1044"/>
          </w:tcPr>
          <w:p>
            <w:pPr>
              <w:spacing w:after="0"/>
              <w:jc w:val="right"/>
            </w:pPr>
            <w:r>
              <w:rPr>
                <w:sz w:val="16"/>
              </w:rPr>
              <w:t>89</w:t>
            </w:r>
          </w:p>
        </w:tc>
        <w:tc>
          <w:tcPr>
            <w:tcW w:type="dxa" w:w="1126"/>
          </w:tcPr>
          <w:p>
            <w:pPr>
              <w:spacing w:after="0"/>
              <w:jc w:val="right"/>
            </w:pPr>
            <w:r>
              <w:rPr>
                <w:sz w:val="16"/>
              </w:rPr>
              <w:t>$284</w:t>
            </w:r>
          </w:p>
        </w:tc>
        <w:tc>
          <w:tcPr>
            <w:tcW w:type="dxa" w:w="1126"/>
          </w:tcPr>
          <w:p>
            <w:pPr>
              <w:spacing w:after="0"/>
              <w:jc w:val="right"/>
            </w:pPr>
          </w:p>
        </w:tc>
        <w:tc>
          <w:tcPr>
            <w:tcW w:type="dxa" w:w="1168"/>
          </w:tcPr>
          <w:p>
            <w:pPr>
              <w:spacing w:after="0"/>
              <w:jc w:val="right"/>
            </w:pPr>
            <w:r>
              <w:rPr>
                <w:sz w:val="16"/>
              </w:rPr>
              <w:t>$8</w:t>
            </w:r>
          </w:p>
        </w:tc>
        <w:tc>
          <w:tcPr>
            <w:tcW w:type="dxa" w:w="1305"/>
          </w:tcPr>
          <w:p>
            <w:pPr>
              <w:spacing w:after="0"/>
              <w:jc w:val="right"/>
            </w:pPr>
            <w:r>
              <w:rPr>
                <w:sz w:val="16"/>
              </w:rPr>
              <w:t>0.00097%</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$11,273,062,611</w:t>
            </w:r>
          </w:p>
        </w:tc>
        <w:tc>
          <w:tcPr>
            <w:tcW w:type="dxa" w:w="1215"/>
          </w:tcPr>
          <w:p>
            <w:pPr>
              <w:spacing w:after="0"/>
              <w:jc w:val="right"/>
            </w:pPr>
          </w:p>
        </w:tc>
        <w:tc>
          <w:tcPr>
            <w:tcW w:type="dxa" w:w="1044"/>
          </w:tcPr>
          <w:p>
            <w:pPr>
              <w:spacing w:after="0"/>
              <w:jc w:val="right"/>
            </w:pPr>
            <w:r>
              <w:rPr>
                <w:sz w:val="16"/>
              </w:rPr>
              <w:t>44,765</w:t>
            </w:r>
          </w:p>
        </w:tc>
        <w:tc>
          <w:tcPr>
            <w:tcW w:type="dxa" w:w="1126"/>
          </w:tcPr>
          <w:p>
            <w:pPr>
              <w:spacing w:after="0"/>
              <w:jc w:val="right"/>
            </w:pPr>
            <w:r>
              <w:rPr>
                <w:sz w:val="16"/>
              </w:rPr>
              <w:t>$28,501</w:t>
            </w:r>
          </w:p>
        </w:tc>
        <w:tc>
          <w:tcPr>
            <w:tcW w:type="dxa" w:w="1126"/>
          </w:tcPr>
          <w:p>
            <w:pPr>
              <w:spacing w:after="0"/>
              <w:jc w:val="right"/>
            </w:pPr>
          </w:p>
        </w:tc>
        <w:tc>
          <w:tcPr>
            <w:tcW w:type="dxa" w:w="1168"/>
          </w:tcPr>
          <w:p>
            <w:pPr>
              <w:spacing w:after="0"/>
              <w:jc w:val="right"/>
            </w:pPr>
            <w:r>
              <w:rPr>
                <w:sz w:val="16"/>
              </w:rPr>
              <w:t>$335,602</w:t>
            </w:r>
          </w:p>
        </w:tc>
        <w:tc>
          <w:tcPr>
            <w:tcW w:type="dxa" w:w="1305"/>
          </w:tcPr>
          <w:p>
            <w:pPr>
              <w:spacing w:after="0"/>
              <w:jc w:val="right"/>
            </w:pPr>
            <w:r>
              <w:rPr>
                <w:sz w:val="16"/>
              </w:rPr>
              <w:t>0.000253%</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$11,273,062,611</w:t>
            </w:r>
          </w:p>
        </w:tc>
        <w:tc>
          <w:tcPr>
            <w:tcW w:type="dxa" w:w="1215"/>
          </w:tcPr>
          <w:p>
            <w:pPr>
              <w:spacing w:after="0"/>
              <w:jc w:val="right"/>
            </w:pPr>
            <w:r>
              <w:rPr>
                <w:sz w:val="16"/>
              </w:rPr>
              <w:t>$216,070,067</w:t>
            </w:r>
          </w:p>
        </w:tc>
        <w:tc>
          <w:tcPr>
            <w:tcW w:type="dxa" w:w="1044"/>
          </w:tcPr>
          <w:p>
            <w:pPr>
              <w:spacing w:after="0"/>
              <w:jc w:val="right"/>
            </w:pPr>
            <w:r>
              <w:rPr>
                <w:sz w:val="16"/>
              </w:rPr>
              <w:t>44,765</w:t>
            </w:r>
          </w:p>
        </w:tc>
        <w:tc>
          <w:tcPr>
            <w:tcW w:type="dxa" w:w="1126"/>
          </w:tcPr>
          <w:p>
            <w:pPr>
              <w:spacing w:after="0"/>
              <w:jc w:val="right"/>
            </w:pPr>
            <w:r>
              <w:rPr>
                <w:sz w:val="16"/>
              </w:rPr>
              <w:t>$258,734</w:t>
            </w:r>
          </w:p>
        </w:tc>
        <w:tc>
          <w:tcPr>
            <w:tcW w:type="dxa" w:w="1126"/>
          </w:tcPr>
          <w:p>
            <w:pPr>
              <w:spacing w:after="0"/>
              <w:jc w:val="right"/>
            </w:pPr>
            <w:r>
              <w:rPr>
                <w:sz w:val="16"/>
              </w:rPr>
              <w:t>$7,518</w:t>
            </w:r>
          </w:p>
        </w:tc>
        <w:tc>
          <w:tcPr>
            <w:tcW w:type="dxa" w:w="1168"/>
          </w:tcPr>
          <w:p>
            <w:pPr>
              <w:spacing w:after="0"/>
              <w:jc w:val="right"/>
            </w:pPr>
            <w:r>
              <w:rPr>
                <w:sz w:val="16"/>
              </w:rPr>
              <w:t>$636,071</w:t>
            </w:r>
          </w:p>
        </w:tc>
        <w:tc>
          <w:tcPr>
            <w:tcW w:type="dxa" w:w="1305"/>
          </w:tcPr>
          <w:p>
            <w:pPr>
              <w:spacing w:after="0"/>
              <w:jc w:val="right"/>
            </w:pPr>
            <w:r>
              <w:rPr>
                <w:sz w:val="16"/>
              </w:rPr>
              <w:t>0.0023%</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$11,273,062,611</w:t>
            </w:r>
          </w:p>
        </w:tc>
        <w:tc>
          <w:tcPr>
            <w:tcW w:type="dxa" w:w="1215"/>
          </w:tcPr>
          <w:p>
            <w:pPr>
              <w:spacing w:after="0"/>
              <w:jc w:val="right"/>
            </w:pPr>
            <w:r>
              <w:rPr>
                <w:sz w:val="16"/>
              </w:rPr>
              <w:t>$216,070,067</w:t>
            </w:r>
          </w:p>
        </w:tc>
        <w:tc>
          <w:tcPr>
            <w:tcW w:type="dxa" w:w="1044"/>
          </w:tcPr>
          <w:p>
            <w:pPr>
              <w:spacing w:after="0"/>
              <w:jc w:val="right"/>
            </w:pPr>
            <w:r>
              <w:rPr>
                <w:sz w:val="16"/>
              </w:rPr>
              <w:t>44,765</w:t>
            </w:r>
          </w:p>
        </w:tc>
        <w:tc>
          <w:tcPr>
            <w:tcW w:type="dxa" w:w="1126"/>
          </w:tcPr>
          <w:p>
            <w:pPr>
              <w:spacing w:after="0"/>
              <w:jc w:val="right"/>
            </w:pPr>
            <w:r>
              <w:rPr>
                <w:sz w:val="16"/>
              </w:rPr>
              <w:t>$1,393,783</w:t>
            </w:r>
          </w:p>
        </w:tc>
        <w:tc>
          <w:tcPr>
            <w:tcW w:type="dxa" w:w="1126"/>
          </w:tcPr>
          <w:p>
            <w:pPr>
              <w:spacing w:after="0"/>
              <w:jc w:val="right"/>
            </w:pPr>
            <w:r>
              <w:rPr>
                <w:sz w:val="16"/>
              </w:rPr>
              <w:t>$19,034</w:t>
            </w:r>
          </w:p>
        </w:tc>
        <w:tc>
          <w:tcPr>
            <w:tcW w:type="dxa" w:w="1168"/>
          </w:tcPr>
          <w:p>
            <w:pPr>
              <w:spacing w:after="0"/>
              <w:jc w:val="right"/>
            </w:pPr>
            <w:r>
              <w:rPr>
                <w:sz w:val="16"/>
              </w:rPr>
              <w:t>$4,223,362</w:t>
            </w:r>
          </w:p>
        </w:tc>
        <w:tc>
          <w:tcPr>
            <w:tcW w:type="dxa" w:w="1305"/>
          </w:tcPr>
          <w:p>
            <w:pPr>
              <w:spacing w:after="0"/>
              <w:jc w:val="right"/>
            </w:pPr>
            <w:r>
              <w:rPr>
                <w:sz w:val="16"/>
              </w:rPr>
              <w:t>0.0124%</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$2,385,701,793</w:t>
            </w:r>
          </w:p>
        </w:tc>
        <w:tc>
          <w:tcPr>
            <w:tcW w:type="dxa" w:w="1215"/>
          </w:tcPr>
          <w:p>
            <w:pPr>
              <w:spacing w:after="0"/>
              <w:jc w:val="right"/>
            </w:pPr>
            <w:r>
              <w:rPr>
                <w:sz w:val="16"/>
              </w:rPr>
              <w:t>$17,810,306</w:t>
            </w:r>
          </w:p>
        </w:tc>
        <w:tc>
          <w:tcPr>
            <w:tcW w:type="dxa" w:w="1044"/>
          </w:tcPr>
          <w:p>
            <w:pPr>
              <w:spacing w:after="0"/>
              <w:jc w:val="right"/>
            </w:pPr>
            <w:r>
              <w:rPr>
                <w:sz w:val="16"/>
              </w:rPr>
              <w:t>11,042</w:t>
            </w:r>
          </w:p>
        </w:tc>
        <w:tc>
          <w:tcPr>
            <w:tcW w:type="dxa" w:w="1126"/>
          </w:tcPr>
          <w:p>
            <w:pPr>
              <w:spacing w:after="0"/>
              <w:jc w:val="right"/>
            </w:pPr>
            <w:r>
              <w:rPr>
                <w:sz w:val="16"/>
              </w:rPr>
              <w:t>$6,070</w:t>
            </w:r>
          </w:p>
        </w:tc>
        <w:tc>
          <w:tcPr>
            <w:tcW w:type="dxa" w:w="1126"/>
          </w:tcPr>
          <w:p>
            <w:pPr>
              <w:spacing w:after="0"/>
              <w:jc w:val="right"/>
            </w:pPr>
            <w:r>
              <w:rPr>
                <w:sz w:val="16"/>
              </w:rPr>
              <w:t>$20</w:t>
            </w:r>
          </w:p>
        </w:tc>
        <w:tc>
          <w:tcPr>
            <w:tcW w:type="dxa" w:w="1168"/>
          </w:tcPr>
          <w:p>
            <w:pPr>
              <w:spacing w:after="0"/>
              <w:jc w:val="right"/>
            </w:pPr>
            <w:r>
              <w:rPr>
                <w:sz w:val="16"/>
              </w:rPr>
              <w:t>$771</w:t>
            </w:r>
          </w:p>
        </w:tc>
        <w:tc>
          <w:tcPr>
            <w:tcW w:type="dxa" w:w="1305"/>
          </w:tcPr>
          <w:p>
            <w:pPr>
              <w:spacing w:after="0"/>
              <w:jc w:val="right"/>
            </w:pPr>
            <w:r>
              <w:rPr>
                <w:sz w:val="16"/>
              </w:rPr>
              <w:t>0.000254%</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$11,273,062,611</w:t>
            </w:r>
          </w:p>
        </w:tc>
        <w:tc>
          <w:tcPr>
            <w:tcW w:type="dxa" w:w="1215"/>
          </w:tcPr>
          <w:p>
            <w:pPr>
              <w:spacing w:after="0"/>
              <w:jc w:val="right"/>
            </w:pPr>
            <w:r>
              <w:rPr>
                <w:sz w:val="16"/>
              </w:rPr>
              <w:t>$216,070,067</w:t>
            </w:r>
          </w:p>
        </w:tc>
        <w:tc>
          <w:tcPr>
            <w:tcW w:type="dxa" w:w="1044"/>
          </w:tcPr>
          <w:p>
            <w:pPr>
              <w:spacing w:after="0"/>
              <w:jc w:val="right"/>
            </w:pPr>
            <w:r>
              <w:rPr>
                <w:sz w:val="16"/>
              </w:rPr>
              <w:t>44,765</w:t>
            </w:r>
          </w:p>
        </w:tc>
        <w:tc>
          <w:tcPr>
            <w:tcW w:type="dxa" w:w="1126"/>
          </w:tcPr>
          <w:p>
            <w:pPr>
              <w:spacing w:after="0"/>
              <w:jc w:val="right"/>
            </w:pPr>
            <w:r>
              <w:rPr>
                <w:sz w:val="16"/>
              </w:rPr>
              <w:t>$12,729</w:t>
            </w:r>
          </w:p>
        </w:tc>
        <w:tc>
          <w:tcPr>
            <w:tcW w:type="dxa" w:w="1126"/>
          </w:tcPr>
          <w:p>
            <w:pPr>
              <w:spacing w:after="0"/>
              <w:jc w:val="right"/>
            </w:pPr>
            <w:r>
              <w:rPr>
                <w:sz w:val="16"/>
              </w:rPr>
              <w:t>$381</w:t>
            </w:r>
          </w:p>
        </w:tc>
        <w:tc>
          <w:tcPr>
            <w:tcW w:type="dxa" w:w="1168"/>
          </w:tcPr>
          <w:p>
            <w:pPr>
              <w:spacing w:after="0"/>
              <w:jc w:val="right"/>
            </w:pPr>
            <w:r>
              <w:rPr>
                <w:sz w:val="16"/>
              </w:rPr>
              <w:t>$540</w:t>
            </w:r>
          </w:p>
        </w:tc>
        <w:tc>
          <w:tcPr>
            <w:tcW w:type="dxa" w:w="1305"/>
          </w:tcPr>
          <w:p>
            <w:pPr>
              <w:spacing w:after="0"/>
              <w:jc w:val="right"/>
            </w:pPr>
            <w:r>
              <w:rPr>
                <w:sz w:val="16"/>
              </w:rPr>
              <w:t>0.000113%</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bl>
    <w:p>
      <w:pPr>
        <w:spacing w:after="40" w:before="60"/>
      </w:pPr>
      <w:r>
        <w:rPr>
          <w:sz w:val="15"/>
        </w:rPr>
        <w:t>Totals since the plan: not available. Plan 111817 was approved by FEMA on 2026-09-17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44,765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$11,273,062,611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$216,070,067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$19,725,730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$10,278,633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235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49</w:t>
            </w:r>
          </w:p>
        </w:tc>
        <w:tc>
          <w:tcPr>
            <w:tcW w:type="dxa" w:w="1558"/>
          </w:tcPr>
          <w:p>
            <w:pPr>
              <w:spacing w:after="0"/>
              <w:jc w:val="right"/>
            </w:pPr>
            <w:r>
              <w:rPr>
                <w:sz w:val="16"/>
              </w:rPr>
              <w:t>59</w:t>
            </w:r>
          </w:p>
        </w:tc>
        <w:tc>
          <w:tcPr>
            <w:tcW w:type="dxa" w:w="1558"/>
          </w:tcPr>
          <w:p>
            <w:pPr>
              <w:spacing w:after="0"/>
              <w:jc w:val="right"/>
            </w:pPr>
            <w:r>
              <w:rPr>
                <w:sz w:val="16"/>
              </w:rPr>
              <w:t>235</w:t>
            </w:r>
          </w:p>
        </w:tc>
        <w:tc>
          <w:tcPr>
            <w:tcW w:type="dxa" w:w="1558"/>
          </w:tcPr>
          <w:p>
            <w:pPr>
              <w:spacing w:after="0"/>
              <w:jc w:val="right"/>
            </w:pPr>
            <w:r>
              <w:rPr>
                <w:sz w:val="16"/>
              </w:rPr>
              <w:t>47</w:t>
            </w:r>
          </w:p>
        </w:tc>
        <w:tc>
          <w:tcPr>
            <w:tcW w:type="dxa" w:w="1558"/>
          </w:tcPr>
          <w:p>
            <w:pPr>
              <w:spacing w:after="0"/>
              <w:jc w:val="right"/>
            </w:pPr>
            <w:r>
              <w:rPr>
                <w:sz w:val="16"/>
              </w:rPr>
              <w:t>255</w:t>
            </w:r>
          </w:p>
        </w:tc>
        <w:tc>
          <w:tcPr>
            <w:tcW w:type="dxa" w:w="1558"/>
          </w:tcPr>
          <w:p>
            <w:pPr>
              <w:spacing w:after="0"/>
              <w:jc w:val="right"/>
            </w:pPr>
            <w:r>
              <w:rPr>
                <w:sz w:val="16"/>
              </w:rPr>
              <w:t>16</w:t>
            </w:r>
          </w:p>
        </w:tc>
        <w:tc>
          <w:tcPr>
            <w:tcW w:type="dxa" w:w="1735"/>
          </w:tcPr>
          <w:p>
            <w:pPr>
              <w:spacing w:after="0"/>
              <w:jc w:val="right"/>
            </w:pPr>
            <w:r>
              <w:rPr>
                <w:sz w:val="16"/>
              </w:rPr>
              <w:t>69</w:t>
            </w:r>
          </w:p>
        </w:tc>
      </w:tr>
      <w:tr>
        <w:trPr>
          <w:cantSplit/>
        </w:trPr>
        <w:tc>
          <w:tcPr>
            <w:tcW w:type="dxa" w:w="3027"/>
          </w:tcPr>
          <w:p>
            <w:pPr>
              <w:spacing w:after="0"/>
              <w:jc w:val="left"/>
            </w:pPr>
            <w:r>
              <w:rPr>
                <w:sz w:val="16"/>
              </w:rPr>
              <w:t>WASHINGTON COUNTY*</w:t>
            </w:r>
          </w:p>
        </w:tc>
        <w:tc>
          <w:tcPr>
            <w:tcW w:type="dxa" w:w="1558"/>
          </w:tcPr>
          <w:p>
            <w:pPr>
              <w:spacing w:after="0"/>
              <w:jc w:val="right"/>
            </w:pPr>
            <w:r>
              <w:rPr>
                <w:sz w:val="16"/>
              </w:rPr>
              <w:t>29</w:t>
            </w:r>
          </w:p>
        </w:tc>
        <w:tc>
          <w:tcPr>
            <w:tcW w:type="dxa" w:w="1558"/>
          </w:tcPr>
          <w:p>
            <w:pPr>
              <w:spacing w:after="0"/>
              <w:jc w:val="right"/>
            </w:pPr>
            <w:r>
              <w:rPr>
                <w:sz w:val="16"/>
              </w:rPr>
              <w:t>32</w:t>
            </w:r>
          </w:p>
        </w:tc>
        <w:tc>
          <w:tcPr>
            <w:tcW w:type="dxa" w:w="1558"/>
          </w:tcPr>
          <w:p>
            <w:pPr>
              <w:spacing w:after="0"/>
              <w:jc w:val="right"/>
            </w:pPr>
            <w:r>
              <w:rPr>
                <w:sz w:val="16"/>
              </w:rPr>
              <w:t>125</w:t>
            </w:r>
          </w:p>
        </w:tc>
        <w:tc>
          <w:tcPr>
            <w:tcW w:type="dxa" w:w="1558"/>
          </w:tcPr>
          <w:p>
            <w:pPr>
              <w:spacing w:after="0"/>
              <w:jc w:val="right"/>
            </w:pPr>
            <w:r>
              <w:rPr>
                <w:sz w:val="16"/>
              </w:rPr>
              <w:t>22</w:t>
            </w:r>
          </w:p>
        </w:tc>
        <w:tc>
          <w:tcPr>
            <w:tcW w:type="dxa" w:w="1558"/>
          </w:tcPr>
          <w:p>
            <w:pPr>
              <w:spacing w:after="0"/>
              <w:jc w:val="right"/>
            </w:pPr>
            <w:r>
              <w:rPr>
                <w:sz w:val="16"/>
              </w:rPr>
              <w:t>141</w:t>
            </w:r>
          </w:p>
        </w:tc>
        <w:tc>
          <w:tcPr>
            <w:tcW w:type="dxa" w:w="1558"/>
          </w:tcPr>
          <w:p>
            <w:pPr>
              <w:spacing w:after="0"/>
              <w:jc w:val="right"/>
            </w:pPr>
            <w:r>
              <w:rPr>
                <w:sz w:val="16"/>
              </w:rPr>
              <w:t>14</w:t>
            </w:r>
          </w:p>
        </w:tc>
        <w:tc>
          <w:tcPr>
            <w:tcW w:type="dxa" w:w="1735"/>
          </w:tcPr>
          <w:p>
            <w:pPr>
              <w:spacing w:after="0"/>
              <w:jc w:val="right"/>
            </w:pPr>
            <w:r>
              <w:rPr>
                <w:sz w:val="16"/>
              </w:rPr>
              <w:t>17</w:t>
            </w:r>
          </w:p>
        </w:tc>
      </w:tr>
      <w:tr>
        <w:trPr>
          <w:cantSplit/>
        </w:trPr>
        <w:tc>
          <w:tcPr>
            <w:tcW w:type="dxa" w:w="3027"/>
          </w:tcPr>
          <w:p>
            <w:pPr>
              <w:spacing w:after="0"/>
              <w:jc w:val="left"/>
            </w:pPr>
            <w:r>
              <w:rPr>
                <w:sz w:val="16"/>
              </w:rPr>
              <w:t>GREENVILLE, CITY OF</w:t>
            </w:r>
          </w:p>
        </w:tc>
        <w:tc>
          <w:tcPr>
            <w:tcW w:type="dxa" w:w="1558"/>
          </w:tcPr>
          <w:p>
            <w:pPr>
              <w:spacing w:after="0"/>
              <w:jc w:val="right"/>
            </w:pPr>
            <w:r>
              <w:rPr>
                <w:sz w:val="16"/>
              </w:rPr>
              <w:t>19</w:t>
            </w:r>
          </w:p>
        </w:tc>
        <w:tc>
          <w:tcPr>
            <w:tcW w:type="dxa" w:w="1558"/>
          </w:tcPr>
          <w:p>
            <w:pPr>
              <w:spacing w:after="0"/>
              <w:jc w:val="right"/>
            </w:pPr>
            <w:r>
              <w:rPr>
                <w:sz w:val="16"/>
              </w:rPr>
              <w:t>26</w:t>
            </w:r>
          </w:p>
        </w:tc>
        <w:tc>
          <w:tcPr>
            <w:tcW w:type="dxa" w:w="1558"/>
          </w:tcPr>
          <w:p>
            <w:pPr>
              <w:spacing w:after="0"/>
              <w:jc w:val="right"/>
            </w:pPr>
            <w:r>
              <w:rPr>
                <w:sz w:val="16"/>
              </w:rPr>
              <w:t>105</w:t>
            </w:r>
          </w:p>
        </w:tc>
        <w:tc>
          <w:tcPr>
            <w:tcW w:type="dxa" w:w="1558"/>
          </w:tcPr>
          <w:p>
            <w:pPr>
              <w:spacing w:after="0"/>
              <w:jc w:val="right"/>
            </w:pPr>
            <w:r>
              <w:rPr>
                <w:sz w:val="16"/>
              </w:rPr>
              <w:t>24</w:t>
            </w:r>
          </w:p>
        </w:tc>
        <w:tc>
          <w:tcPr>
            <w:tcW w:type="dxa" w:w="1558"/>
          </w:tcPr>
          <w:p>
            <w:pPr>
              <w:spacing w:after="0"/>
              <w:jc w:val="right"/>
            </w:pPr>
            <w:r>
              <w:rPr>
                <w:sz w:val="16"/>
              </w:rPr>
              <w:t>109</w:t>
            </w:r>
          </w:p>
        </w:tc>
        <w:tc>
          <w:tcPr>
            <w:tcW w:type="dxa" w:w="1558"/>
          </w:tcPr>
          <w:p>
            <w:pPr>
              <w:spacing w:after="0"/>
              <w:jc w:val="right"/>
            </w:pPr>
            <w:r>
              <w:rPr>
                <w:sz w:val="16"/>
              </w:rPr>
              <w:t>2</w:t>
            </w:r>
          </w:p>
        </w:tc>
        <w:tc>
          <w:tcPr>
            <w:tcW w:type="dxa" w:w="1735"/>
          </w:tcPr>
          <w:p>
            <w:pPr>
              <w:spacing w:after="0"/>
              <w:jc w:val="right"/>
            </w:pPr>
            <w:r>
              <w:rPr>
                <w:sz w:val="16"/>
              </w:rPr>
              <w:t>51</w:t>
            </w:r>
          </w:p>
        </w:tc>
      </w:tr>
      <w:tr>
        <w:trPr>
          <w:cantSplit/>
        </w:trPr>
        <w:tc>
          <w:tcPr>
            <w:tcW w:type="dxa" w:w="3027"/>
          </w:tcPr>
          <w:p>
            <w:pPr>
              <w:spacing w:after="0"/>
              <w:jc w:val="left"/>
            </w:pPr>
            <w:r>
              <w:rPr>
                <w:sz w:val="16"/>
              </w:rPr>
              <w:t>HOLLANDALE,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LELAND, CITY OF</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Washington County</w:t>
            </w:r>
          </w:p>
        </w:tc>
        <w:tc>
          <w:tcPr>
            <w:tcW w:type="dxa" w:w="1499"/>
          </w:tcPr>
          <w:p>
            <w:pPr>
              <w:spacing w:after="0"/>
              <w:jc w:val="left"/>
            </w:pPr>
            <w:r>
              <w:rPr>
                <w:sz w:val="16"/>
              </w:rPr>
              <w:t>280177</w:t>
            </w:r>
          </w:p>
        </w:tc>
        <w:tc>
          <w:tcPr>
            <w:tcW w:type="dxa" w:w="1347"/>
          </w:tcPr>
          <w:p>
            <w:pPr>
              <w:spacing w:after="0"/>
              <w:jc w:val="right"/>
            </w:pPr>
            <w:r>
              <w:rPr>
                <w:sz w:val="16"/>
              </w:rPr>
              <w:t>29</w:t>
            </w:r>
          </w:p>
        </w:tc>
        <w:tc>
          <w:tcPr>
            <w:tcW w:type="dxa" w:w="1347"/>
          </w:tcPr>
          <w:p>
            <w:pPr>
              <w:spacing w:after="0"/>
              <w:jc w:val="right"/>
            </w:pPr>
            <w:r>
              <w:rPr>
                <w:sz w:val="16"/>
              </w:rPr>
              <w:t>32</w:t>
            </w:r>
          </w:p>
        </w:tc>
        <w:tc>
          <w:tcPr>
            <w:tcW w:type="dxa" w:w="1347"/>
          </w:tcPr>
          <w:p>
            <w:pPr>
              <w:spacing w:after="0"/>
              <w:jc w:val="right"/>
            </w:pPr>
            <w:r>
              <w:rPr>
                <w:sz w:val="16"/>
              </w:rPr>
              <w:t>125</w:t>
            </w:r>
          </w:p>
        </w:tc>
        <w:tc>
          <w:tcPr>
            <w:tcW w:type="dxa" w:w="1347"/>
          </w:tcPr>
          <w:p>
            <w:pPr>
              <w:spacing w:after="0"/>
              <w:jc w:val="right"/>
            </w:pPr>
            <w:r>
              <w:rPr>
                <w:sz w:val="16"/>
              </w:rPr>
              <w:t>22</w:t>
            </w:r>
          </w:p>
        </w:tc>
        <w:tc>
          <w:tcPr>
            <w:tcW w:type="dxa" w:w="1347"/>
          </w:tcPr>
          <w:p>
            <w:pPr>
              <w:spacing w:after="0"/>
              <w:jc w:val="right"/>
            </w:pPr>
            <w:r>
              <w:rPr>
                <w:sz w:val="16"/>
              </w:rPr>
              <w:t>141</w:t>
            </w:r>
          </w:p>
        </w:tc>
        <w:tc>
          <w:tcPr>
            <w:tcW w:type="dxa" w:w="1347"/>
          </w:tcPr>
          <w:p>
            <w:pPr>
              <w:spacing w:after="0"/>
              <w:jc w:val="right"/>
            </w:pPr>
            <w:r>
              <w:rPr>
                <w:sz w:val="16"/>
              </w:rPr>
              <w:t>14</w:t>
            </w:r>
          </w:p>
        </w:tc>
        <w:tc>
          <w:tcPr>
            <w:tcW w:type="dxa" w:w="1499"/>
          </w:tcPr>
          <w:p>
            <w:pPr>
              <w:spacing w:after="0"/>
              <w:jc w:val="right"/>
            </w:pPr>
            <w:r>
              <w:rPr>
                <w:sz w:val="16"/>
              </w:rPr>
              <w:t>17</w:t>
            </w:r>
          </w:p>
        </w:tc>
        <w:tc>
          <w:tcPr>
            <w:tcW w:type="dxa" w:w="921"/>
          </w:tcPr>
          <w:p>
            <w:pPr>
              <w:spacing w:after="0"/>
              <w:jc w:val="left"/>
            </w:pPr>
          </w:p>
        </w:tc>
      </w:tr>
      <w:tr>
        <w:trPr>
          <w:cantSplit/>
        </w:trPr>
        <w:tc>
          <w:tcPr>
            <w:tcW w:type="dxa" w:w="2109"/>
          </w:tcPr>
          <w:p>
            <w:pPr>
              <w:spacing w:after="0"/>
              <w:jc w:val="left"/>
            </w:pPr>
            <w:r>
              <w:rPr>
                <w:sz w:val="16"/>
              </w:rPr>
              <w:t>Arcola town</w:t>
            </w:r>
          </w:p>
        </w:tc>
        <w:tc>
          <w:tcPr>
            <w:tcW w:type="dxa" w:w="1499"/>
          </w:tcPr>
          <w:p>
            <w:pPr>
              <w:spacing w:after="0"/>
              <w:jc w:val="left"/>
            </w:pPr>
            <w:r>
              <w:rPr>
                <w:sz w:val="16"/>
              </w:rPr>
              <w:t>280178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Greenville city</w:t>
            </w:r>
          </w:p>
        </w:tc>
        <w:tc>
          <w:tcPr>
            <w:tcW w:type="dxa" w:w="1499"/>
          </w:tcPr>
          <w:p>
            <w:pPr>
              <w:spacing w:after="0"/>
              <w:jc w:val="left"/>
            </w:pPr>
            <w:r>
              <w:rPr>
                <w:sz w:val="16"/>
              </w:rPr>
              <w:t>280179</w:t>
            </w:r>
          </w:p>
        </w:tc>
        <w:tc>
          <w:tcPr>
            <w:tcW w:type="dxa" w:w="1347"/>
          </w:tcPr>
          <w:p>
            <w:pPr>
              <w:spacing w:after="0"/>
              <w:jc w:val="right"/>
            </w:pPr>
            <w:r>
              <w:rPr>
                <w:sz w:val="16"/>
              </w:rPr>
              <w:t>19</w:t>
            </w:r>
          </w:p>
        </w:tc>
        <w:tc>
          <w:tcPr>
            <w:tcW w:type="dxa" w:w="1347"/>
          </w:tcPr>
          <w:p>
            <w:pPr>
              <w:spacing w:after="0"/>
              <w:jc w:val="right"/>
            </w:pPr>
            <w:r>
              <w:rPr>
                <w:sz w:val="16"/>
              </w:rPr>
              <w:t>26</w:t>
            </w:r>
          </w:p>
        </w:tc>
        <w:tc>
          <w:tcPr>
            <w:tcW w:type="dxa" w:w="1347"/>
          </w:tcPr>
          <w:p>
            <w:pPr>
              <w:spacing w:after="0"/>
              <w:jc w:val="right"/>
            </w:pPr>
            <w:r>
              <w:rPr>
                <w:sz w:val="16"/>
              </w:rPr>
              <w:t>105</w:t>
            </w:r>
          </w:p>
        </w:tc>
        <w:tc>
          <w:tcPr>
            <w:tcW w:type="dxa" w:w="1347"/>
          </w:tcPr>
          <w:p>
            <w:pPr>
              <w:spacing w:after="0"/>
              <w:jc w:val="right"/>
            </w:pPr>
            <w:r>
              <w:rPr>
                <w:sz w:val="16"/>
              </w:rPr>
              <w:t>24</w:t>
            </w:r>
          </w:p>
        </w:tc>
        <w:tc>
          <w:tcPr>
            <w:tcW w:type="dxa" w:w="1347"/>
          </w:tcPr>
          <w:p>
            <w:pPr>
              <w:spacing w:after="0"/>
              <w:jc w:val="right"/>
            </w:pPr>
            <w:r>
              <w:rPr>
                <w:sz w:val="16"/>
              </w:rPr>
              <w:t>109</w:t>
            </w:r>
          </w:p>
        </w:tc>
        <w:tc>
          <w:tcPr>
            <w:tcW w:type="dxa" w:w="1347"/>
          </w:tcPr>
          <w:p>
            <w:pPr>
              <w:spacing w:after="0"/>
              <w:jc w:val="right"/>
            </w:pPr>
            <w:r>
              <w:rPr>
                <w:sz w:val="16"/>
              </w:rPr>
              <w:t>2</w:t>
            </w:r>
          </w:p>
        </w:tc>
        <w:tc>
          <w:tcPr>
            <w:tcW w:type="dxa" w:w="1499"/>
          </w:tcPr>
          <w:p>
            <w:pPr>
              <w:spacing w:after="0"/>
              <w:jc w:val="right"/>
            </w:pPr>
            <w:r>
              <w:rPr>
                <w:sz w:val="16"/>
              </w:rPr>
              <w:t>51</w:t>
            </w:r>
          </w:p>
        </w:tc>
        <w:tc>
          <w:tcPr>
            <w:tcW w:type="dxa" w:w="921"/>
          </w:tcPr>
          <w:p>
            <w:pPr>
              <w:spacing w:after="0"/>
              <w:jc w:val="left"/>
            </w:pPr>
          </w:p>
        </w:tc>
      </w:tr>
      <w:tr>
        <w:trPr>
          <w:cantSplit/>
        </w:trPr>
        <w:tc>
          <w:tcPr>
            <w:tcW w:type="dxa" w:w="2109"/>
          </w:tcPr>
          <w:p>
            <w:pPr>
              <w:spacing w:after="0"/>
              <w:jc w:val="left"/>
            </w:pPr>
            <w:r>
              <w:rPr>
                <w:sz w:val="16"/>
              </w:rPr>
              <w:t>Hollandale city</w:t>
            </w:r>
          </w:p>
        </w:tc>
        <w:tc>
          <w:tcPr>
            <w:tcW w:type="dxa" w:w="1499"/>
          </w:tcPr>
          <w:p>
            <w:pPr>
              <w:spacing w:after="0"/>
              <w:jc w:val="left"/>
            </w:pPr>
            <w:r>
              <w:rPr>
                <w:sz w:val="16"/>
              </w:rPr>
              <w:t>280180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Leland city</w:t>
            </w:r>
          </w:p>
        </w:tc>
        <w:tc>
          <w:tcPr>
            <w:tcW w:type="dxa" w:w="1499"/>
          </w:tcPr>
          <w:p>
            <w:pPr>
              <w:spacing w:after="0"/>
              <w:jc w:val="left"/>
            </w:pPr>
            <w:r>
              <w:rPr>
                <w:sz w:val="16"/>
              </w:rPr>
              <w:t>280181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4</w:t>
            </w:r>
          </w:p>
        </w:tc>
        <w:tc>
          <w:tcPr>
            <w:tcW w:type="dxa" w:w="1347"/>
          </w:tcPr>
          <w:p>
            <w:pPr>
              <w:spacing w:after="0"/>
              <w:jc w:val="right"/>
            </w:pPr>
            <w:r>
              <w:rPr>
                <w:sz w:val="16"/>
              </w:rPr>
              <w:t>1</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Metcalfe town</w:t>
            </w:r>
          </w:p>
        </w:tc>
        <w:tc>
          <w:tcPr>
            <w:tcW w:type="dxa" w:w="1499"/>
          </w:tcPr>
          <w:p>
            <w:pPr>
              <w:spacing w:after="0"/>
              <w:jc w:val="left"/>
            </w:pPr>
            <w:r>
              <w:rPr>
                <w:sz w:val="16"/>
              </w:rPr>
              <w:t>280355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44</w:t>
            </w:r>
          </w:p>
        </w:tc>
        <w:tc>
          <w:tcPr>
            <w:tcW w:type="dxa" w:w="1496"/>
          </w:tcPr>
          <w:p>
            <w:pPr>
              <w:spacing w:after="0"/>
              <w:jc w:val="right"/>
            </w:pPr>
            <w:r>
              <w:rPr>
                <w:sz w:val="16"/>
              </w:rPr>
              <w:t>54</w:t>
            </w:r>
          </w:p>
        </w:tc>
        <w:tc>
          <w:tcPr>
            <w:tcW w:type="dxa" w:w="1496"/>
          </w:tcPr>
          <w:p>
            <w:pPr>
              <w:spacing w:after="0"/>
              <w:jc w:val="right"/>
            </w:pPr>
            <w:r>
              <w:rPr>
                <w:sz w:val="16"/>
              </w:rPr>
              <w:t>206</w:t>
            </w:r>
          </w:p>
        </w:tc>
        <w:tc>
          <w:tcPr>
            <w:tcW w:type="dxa" w:w="1496"/>
          </w:tcPr>
          <w:p>
            <w:pPr>
              <w:spacing w:after="0"/>
              <w:jc w:val="right"/>
            </w:pPr>
            <w:r>
              <w:rPr>
                <w:sz w:val="16"/>
              </w:rPr>
              <w:t>41</w:t>
            </w:r>
          </w:p>
        </w:tc>
        <w:tc>
          <w:tcPr>
            <w:tcW w:type="dxa" w:w="1496"/>
          </w:tcPr>
          <w:p>
            <w:pPr>
              <w:spacing w:after="0"/>
              <w:jc w:val="right"/>
            </w:pPr>
            <w:r>
              <w:rPr>
                <w:sz w:val="16"/>
              </w:rPr>
              <w:t>225</w:t>
            </w:r>
          </w:p>
        </w:tc>
        <w:tc>
          <w:tcPr>
            <w:tcW w:type="dxa" w:w="1496"/>
          </w:tcPr>
          <w:p>
            <w:pPr>
              <w:spacing w:after="0"/>
              <w:jc w:val="right"/>
            </w:pPr>
            <w:r>
              <w:rPr>
                <w:sz w:val="16"/>
              </w:rPr>
              <w:t>16</w:t>
            </w:r>
          </w:p>
        </w:tc>
        <w:tc>
          <w:tcPr>
            <w:tcW w:type="dxa" w:w="1665"/>
          </w:tcPr>
          <w:p>
            <w:pPr>
              <w:spacing w:after="0"/>
              <w:jc w:val="right"/>
            </w:pPr>
            <w:r>
              <w:rPr>
                <w:sz w:val="16"/>
              </w:rPr>
              <w:t>65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4</w:t>
            </w:r>
          </w:p>
        </w:tc>
        <w:tc>
          <w:tcPr>
            <w:tcW w:type="dxa" w:w="1496"/>
          </w:tcPr>
          <w:p>
            <w:pPr>
              <w:spacing w:after="0"/>
              <w:jc w:val="right"/>
            </w:pPr>
            <w:r>
              <w:rPr>
                <w:sz w:val="16"/>
              </w:rPr>
              <w:t>5</w:t>
            </w:r>
          </w:p>
        </w:tc>
        <w:tc>
          <w:tcPr>
            <w:tcW w:type="dxa" w:w="1496"/>
          </w:tcPr>
          <w:p>
            <w:pPr>
              <w:spacing w:after="0"/>
              <w:jc w:val="right"/>
            </w:pPr>
            <w:r>
              <w:rPr>
                <w:sz w:val="16"/>
              </w:rPr>
              <w:t>26</w:t>
            </w:r>
          </w:p>
        </w:tc>
        <w:tc>
          <w:tcPr>
            <w:tcW w:type="dxa" w:w="1496"/>
          </w:tcPr>
          <w:p>
            <w:pPr>
              <w:spacing w:after="0"/>
              <w:jc w:val="right"/>
            </w:pPr>
            <w:r>
              <w:rPr>
                <w:sz w:val="16"/>
              </w:rPr>
              <w:t>6</w:t>
            </w:r>
          </w:p>
        </w:tc>
        <w:tc>
          <w:tcPr>
            <w:tcW w:type="dxa" w:w="1496"/>
          </w:tcPr>
          <w:p>
            <w:pPr>
              <w:spacing w:after="0"/>
              <w:jc w:val="right"/>
            </w:pPr>
            <w:r>
              <w:rPr>
                <w:sz w:val="16"/>
              </w:rPr>
              <w:t>26</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15 properties are FMA repetitive loss but not NFIP repetitive loss, and 201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Washington County, MS: risk-assessment baseline packet, release 2026-10 (data as of 2026-09-28; County area 28151).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MS: Risk-assessment baseline packet</dc:title>
  <dc:subject>Hazard Plain release 2026-10, as of 2026-09-28. Preview: automated baseline</dc:subject>
  <dc:creator>Hazard Plain</dc:creator>
  <cp:keywords>Hazard Plain; hazard mitigation; risk assessment; 28151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