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Lincoln County, MS</w:t>
      </w:r>
    </w:p>
    <w:p>
      <w:pPr>
        <w:spacing w:after="120" w:before="0"/>
      </w:pPr>
      <w:r>
        <w:rPr>
          <w:color w:val="555555"/>
          <w:sz w:val="24"/>
        </w:rPr>
        <w:t>Risk-assessment baseline packet</w:t>
      </w:r>
    </w:p>
    <w:p>
      <w:pPr>
        <w:spacing w:after="120" w:before="0"/>
      </w:pPr>
      <w:r>
        <w:rPr>
          <w:b/>
          <w:sz w:val="18"/>
        </w:rPr>
        <w:t xml:space="preserve">Unit: </w:t>
      </w:r>
      <w:r>
        <w:rPr>
          <w:sz w:val="18"/>
        </w:rPr>
        <w:t>County area 28085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2029-02-12</w:t>
      </w:r>
    </w:p>
    <w:p>
      <w:pPr>
        <w:keepNext/>
        <w:spacing w:after="40" w:before="0"/>
      </w:pPr>
      <w:r>
        <w:rPr>
          <w:b/>
        </w:rPr>
        <w:t xml:space="preserve">Plan: </w:t>
      </w:r>
      <w:r>
        <w:rPr/>
        <w:t>MEMA District 7 Regional (FEMA plan 109196)</w:t>
      </w:r>
    </w:p>
    <w:p>
      <w:pPr>
        <w:keepNext/>
        <w:spacing w:after="40" w:before="0"/>
      </w:pPr>
      <w:r>
        <w:rPr>
          <w:b/>
        </w:rPr>
        <w:t xml:space="preserve">Approved: </w:t>
      </w:r>
      <w:r>
        <w:rPr/>
        <w:t>2024-02-13</w:t>
      </w:r>
    </w:p>
    <w:p>
      <w:pPr>
        <w:keepNext/>
        <w:spacing w:after="40" w:before="0"/>
      </w:pPr>
      <w:r>
        <w:rPr>
          <w:b/>
        </w:rPr>
        <w:t xml:space="preserve">Expires: </w:t>
      </w:r>
      <w:r>
        <w:rPr/>
        <w:t>2029-02-12</w:t>
      </w:r>
    </w:p>
    <w:p>
      <w:pPr>
        <w:keepNext/>
        <w:spacing w:after="40" w:before="0"/>
      </w:pPr>
      <w:r>
        <w:rPr>
          <w:b/>
        </w:rPr>
        <w:t xml:space="preserve">As of: </w:t>
      </w:r>
      <w:r>
        <w:rPr/>
        <w:t>2026-09-28</w:t>
      </w:r>
    </w:p>
    <w:p>
      <w:pPr>
        <w:keepNext/>
        <w:spacing w:after="40" w:before="0"/>
      </w:pPr>
      <w:r>
        <w:rPr>
          <w:b/>
        </w:rPr>
        <w:t xml:space="preserve">Days: </w:t>
      </w:r>
      <w:r>
        <w:rPr/>
        <w:t>868 days to expiry</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2024-02-13)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EM-3640-MS, DR-4899-MS, DR-4922-MS (3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64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67"/>
        <w:gridCol w:w="680"/>
        <w:gridCol w:w="2406"/>
        <w:gridCol w:w="3520"/>
        <w:gridCol w:w="1037"/>
        <w:gridCol w:w="1037"/>
        <w:gridCol w:w="878"/>
        <w:gridCol w:w="934"/>
        <w:gridCol w:w="2254"/>
      </w:tblGrid>
      <w:tr>
        <w:trPr>
          <w:cantSplit/>
          <w:tblHeader/>
        </w:trPr>
        <w:tc>
          <w:tcPr>
            <w:tcW w:type="dxa" w:w="1367"/>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406"/>
            <w:shd w:val="clear" w:color="auto" w:fill="E8E8E8"/>
          </w:tcPr>
          <w:p>
            <w:pPr>
              <w:spacing w:after="0"/>
              <w:jc w:val="left"/>
            </w:pPr>
            <w:r>
              <w:rPr>
                <w:b/>
                <w:sz w:val="16"/>
              </w:rPr>
              <w:t>Status</w:t>
            </w:r>
          </w:p>
        </w:tc>
        <w:tc>
          <w:tcPr>
            <w:tcW w:type="dxa" w:w="3520"/>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34"/>
            <w:shd w:val="clear" w:color="auto" w:fill="E8E8E8"/>
          </w:tcPr>
          <w:p>
            <w:pPr>
              <w:spacing w:after="0"/>
              <w:jc w:val="left"/>
            </w:pPr>
            <w:r>
              <w:rPr>
                <w:b/>
                <w:sz w:val="16"/>
              </w:rPr>
              <w:t>Update underway</w:t>
            </w:r>
          </w:p>
        </w:tc>
        <w:tc>
          <w:tcPr>
            <w:tcW w:type="dxa" w:w="2254"/>
            <w:shd w:val="clear" w:color="auto" w:fill="E8E8E8"/>
          </w:tcPr>
          <w:p>
            <w:pPr>
              <w:spacing w:after="0"/>
              <w:jc w:val="left"/>
            </w:pPr>
            <w:r>
              <w:rPr>
                <w:b/>
                <w:sz w:val="16"/>
              </w:rPr>
              <w:t>Notes</w:t>
            </w:r>
          </w:p>
        </w:tc>
      </w:tr>
      <w:tr>
        <w:trPr>
          <w:cantSplit/>
        </w:trPr>
        <w:tc>
          <w:tcPr>
            <w:tcW w:type="dxa" w:w="1367"/>
          </w:tcPr>
          <w:p>
            <w:pPr>
              <w:spacing w:after="0"/>
              <w:jc w:val="left"/>
            </w:pPr>
            <w:r>
              <w:rPr>
                <w:sz w:val="16"/>
              </w:rPr>
              <w:t>Lincoln County</w:t>
            </w:r>
          </w:p>
        </w:tc>
        <w:tc>
          <w:tcPr>
            <w:tcW w:type="dxa" w:w="680"/>
          </w:tcPr>
          <w:p>
            <w:pPr>
              <w:spacing w:after="0"/>
              <w:jc w:val="left"/>
            </w:pPr>
            <w:r>
              <w:rPr>
                <w:sz w:val="16"/>
              </w:rPr>
              <w:t>County</w:t>
            </w:r>
          </w:p>
        </w:tc>
        <w:tc>
          <w:tcPr>
            <w:tcW w:type="dxa" w:w="2406"/>
          </w:tcPr>
          <w:p>
            <w:pPr>
              <w:spacing w:after="0"/>
              <w:jc w:val="left"/>
            </w:pPr>
            <w:r>
              <w:rPr>
                <w:sz w:val="16"/>
              </w:rPr>
              <w:t>Approved, expires 2029-02-12</w:t>
            </w:r>
          </w:p>
        </w:tc>
        <w:tc>
          <w:tcPr>
            <w:tcW w:type="dxa" w:w="3520"/>
          </w:tcPr>
          <w:p>
            <w:pPr>
              <w:spacing w:after="0"/>
              <w:jc w:val="left"/>
            </w:pPr>
            <w:r>
              <w:rPr>
                <w:sz w:val="16"/>
              </w:rPr>
              <w:t>MEMA District 7 Regional (FEMA plan 109196)</w:t>
            </w:r>
          </w:p>
        </w:tc>
        <w:tc>
          <w:tcPr>
            <w:tcW w:type="dxa" w:w="1037"/>
          </w:tcPr>
          <w:p>
            <w:pPr>
              <w:spacing w:after="0"/>
              <w:jc w:val="left"/>
            </w:pPr>
            <w:r>
              <w:rPr>
                <w:sz w:val="16"/>
              </w:rPr>
              <w:t>2024-02-13</w:t>
            </w:r>
          </w:p>
        </w:tc>
        <w:tc>
          <w:tcPr>
            <w:tcW w:type="dxa" w:w="1037"/>
          </w:tcPr>
          <w:p>
            <w:pPr>
              <w:spacing w:after="0"/>
              <w:jc w:val="left"/>
            </w:pPr>
            <w:r>
              <w:rPr>
                <w:sz w:val="16"/>
              </w:rPr>
              <w:t>2029-02-12</w:t>
            </w:r>
          </w:p>
        </w:tc>
        <w:tc>
          <w:tcPr>
            <w:tcW w:type="dxa" w:w="878"/>
          </w:tcPr>
          <w:p>
            <w:pPr>
              <w:spacing w:after="0"/>
              <w:jc w:val="right"/>
            </w:pPr>
            <w:r>
              <w:rPr>
                <w:sz w:val="16"/>
              </w:rPr>
              <w:t>868</w:t>
            </w:r>
          </w:p>
        </w:tc>
        <w:tc>
          <w:tcPr>
            <w:tcW w:type="dxa" w:w="934"/>
          </w:tcPr>
          <w:p>
            <w:pPr>
              <w:spacing w:after="0"/>
              <w:jc w:val="left"/>
            </w:pPr>
          </w:p>
        </w:tc>
        <w:tc>
          <w:tcPr>
            <w:tcW w:type="dxa" w:w="2254"/>
          </w:tcPr>
          <w:p>
            <w:pPr>
              <w:spacing w:after="0"/>
              <w:jc w:val="left"/>
            </w:pPr>
            <w:r>
              <w:rPr>
                <w:sz w:val="16"/>
              </w:rPr>
              <w:t>member approved 2024-03-07</w:t>
            </w:r>
          </w:p>
        </w:tc>
      </w:tr>
      <w:tr>
        <w:trPr>
          <w:cantSplit/>
        </w:trPr>
        <w:tc>
          <w:tcPr>
            <w:tcW w:type="dxa" w:w="1367"/>
          </w:tcPr>
          <w:p>
            <w:pPr>
              <w:spacing w:after="0"/>
              <w:jc w:val="left"/>
            </w:pPr>
            <w:r>
              <w:rPr>
                <w:sz w:val="16"/>
              </w:rPr>
              <w:t>Brookhaven city</w:t>
            </w:r>
          </w:p>
        </w:tc>
        <w:tc>
          <w:tcPr>
            <w:tcW w:type="dxa" w:w="680"/>
          </w:tcPr>
          <w:p>
            <w:pPr>
              <w:spacing w:after="0"/>
              <w:jc w:val="left"/>
            </w:pPr>
            <w:r>
              <w:rPr>
                <w:sz w:val="16"/>
              </w:rPr>
              <w:t>Town</w:t>
            </w:r>
          </w:p>
        </w:tc>
        <w:tc>
          <w:tcPr>
            <w:tcW w:type="dxa" w:w="2406"/>
          </w:tcPr>
          <w:p>
            <w:pPr>
              <w:spacing w:after="0"/>
              <w:jc w:val="left"/>
            </w:pPr>
            <w:r>
              <w:rPr>
                <w:sz w:val="16"/>
              </w:rPr>
              <w:t>Approved, expires 2029-02-12</w:t>
            </w:r>
          </w:p>
        </w:tc>
        <w:tc>
          <w:tcPr>
            <w:tcW w:type="dxa" w:w="3520"/>
          </w:tcPr>
          <w:p>
            <w:pPr>
              <w:spacing w:after="0"/>
              <w:jc w:val="left"/>
            </w:pPr>
            <w:r>
              <w:rPr>
                <w:sz w:val="16"/>
              </w:rPr>
              <w:t>MEMA District 7 Regional (FEMA plan 109196)</w:t>
            </w:r>
          </w:p>
        </w:tc>
        <w:tc>
          <w:tcPr>
            <w:tcW w:type="dxa" w:w="1037"/>
          </w:tcPr>
          <w:p>
            <w:pPr>
              <w:spacing w:after="0"/>
              <w:jc w:val="left"/>
            </w:pPr>
            <w:r>
              <w:rPr>
                <w:sz w:val="16"/>
              </w:rPr>
              <w:t>2024-02-13</w:t>
            </w:r>
          </w:p>
        </w:tc>
        <w:tc>
          <w:tcPr>
            <w:tcW w:type="dxa" w:w="1037"/>
          </w:tcPr>
          <w:p>
            <w:pPr>
              <w:spacing w:after="0"/>
              <w:jc w:val="left"/>
            </w:pPr>
            <w:r>
              <w:rPr>
                <w:sz w:val="16"/>
              </w:rPr>
              <w:t>2029-02-12</w:t>
            </w:r>
          </w:p>
        </w:tc>
        <w:tc>
          <w:tcPr>
            <w:tcW w:type="dxa" w:w="878"/>
          </w:tcPr>
          <w:p>
            <w:pPr>
              <w:spacing w:after="0"/>
              <w:jc w:val="right"/>
            </w:pPr>
            <w:r>
              <w:rPr>
                <w:sz w:val="16"/>
              </w:rPr>
              <w:t>868</w:t>
            </w:r>
          </w:p>
        </w:tc>
        <w:tc>
          <w:tcPr>
            <w:tcW w:type="dxa" w:w="934"/>
          </w:tcPr>
          <w:p>
            <w:pPr>
              <w:spacing w:after="0"/>
              <w:jc w:val="left"/>
            </w:pPr>
          </w:p>
        </w:tc>
        <w:tc>
          <w:tcPr>
            <w:tcW w:type="dxa" w:w="2254"/>
          </w:tcPr>
          <w:p>
            <w:pPr>
              <w:spacing w:after="0"/>
              <w:jc w:val="left"/>
            </w:pPr>
            <w:r>
              <w:rPr>
                <w:sz w:val="16"/>
              </w:rPr>
              <w:t>member approved 2024-03-07</w:t>
            </w:r>
          </w:p>
        </w:tc>
      </w:tr>
    </w:tbl>
    <w:p>
      <w:pPr>
        <w:spacing w:after="40" w:before="60"/>
      </w:pPr>
      <w:r>
        <w:rPr>
          <w:sz w:val="15"/>
        </w:rPr>
        <w:t>Plan 109196 also covers 26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Relatively Low</w:t>
            </w:r>
          </w:p>
        </w:tc>
        <w:tc>
          <w:tcPr>
            <w:tcW w:type="dxa" w:w="1185"/>
          </w:tcPr>
          <w:p>
            <w:pPr>
              <w:spacing w:after="0"/>
              <w:jc w:val="left"/>
            </w:pPr>
            <w:r>
              <w:rPr>
                <w:sz w:val="16"/>
              </w:rPr>
              <w:t>Very Low</w:t>
            </w:r>
          </w:p>
        </w:tc>
        <w:tc>
          <w:tcPr>
            <w:tcW w:type="dxa" w:w="1037"/>
          </w:tcPr>
          <w:p>
            <w:pPr>
              <w:spacing w:after="0"/>
              <w:jc w:val="right"/>
            </w:pPr>
            <w:r>
              <w:rPr>
                <w:sz w:val="16"/>
              </w:rPr>
              <w:t>$3,726,189</w:t>
            </w:r>
          </w:p>
        </w:tc>
        <w:tc>
          <w:tcPr>
            <w:tcW w:type="dxa" w:w="1126"/>
          </w:tcPr>
          <w:p>
            <w:pPr>
              <w:spacing w:after="0"/>
              <w:jc w:val="right"/>
            </w:pPr>
            <w:r>
              <w:rPr>
                <w:sz w:val="16"/>
              </w:rPr>
              <w:t>$11,163</w:t>
            </w:r>
          </w:p>
        </w:tc>
        <w:tc>
          <w:tcPr>
            <w:tcW w:type="dxa" w:w="1297"/>
          </w:tcPr>
          <w:p>
            <w:pPr>
              <w:spacing w:after="0"/>
              <w:jc w:val="right"/>
            </w:pPr>
            <w:r>
              <w:rPr>
                <w:sz w:val="16"/>
              </w:rPr>
              <w:t>$3,267</w:t>
            </w:r>
          </w:p>
        </w:tc>
        <w:tc>
          <w:tcPr>
            <w:tcW w:type="dxa" w:w="1111"/>
          </w:tcPr>
          <w:p>
            <w:pPr>
              <w:spacing w:after="0"/>
              <w:jc w:val="right"/>
            </w:pPr>
            <w:r>
              <w:rPr>
                <w:sz w:val="16"/>
              </w:rPr>
              <w:t>$3,740,618</w:t>
            </w:r>
          </w:p>
        </w:tc>
        <w:tc>
          <w:tcPr>
            <w:tcW w:type="dxa" w:w="1199"/>
          </w:tcPr>
          <w:p>
            <w:pPr>
              <w:spacing w:after="0"/>
              <w:jc w:val="right"/>
            </w:pPr>
            <w:r>
              <w:rPr>
                <w:sz w:val="16"/>
              </w:rPr>
              <w:t>51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Tornado</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$1,287,612</w:t>
            </w:r>
          </w:p>
        </w:tc>
        <w:tc>
          <w:tcPr>
            <w:tcW w:type="dxa" w:w="1126"/>
          </w:tcPr>
          <w:p>
            <w:pPr>
              <w:spacing w:after="0"/>
              <w:jc w:val="right"/>
            </w:pPr>
            <w:r>
              <w:rPr>
                <w:sz w:val="16"/>
              </w:rPr>
              <w:t>$10,844</w:t>
            </w:r>
          </w:p>
        </w:tc>
        <w:tc>
          <w:tcPr>
            <w:tcW w:type="dxa" w:w="1297"/>
          </w:tcPr>
          <w:p>
            <w:pPr>
              <w:spacing w:after="0"/>
              <w:jc w:val="right"/>
            </w:pPr>
            <w:r>
              <w:rPr>
                <w:sz w:val="16"/>
              </w:rPr>
              <w:t>$1,297,425</w:t>
            </w:r>
          </w:p>
        </w:tc>
        <w:tc>
          <w:tcPr>
            <w:tcW w:type="dxa" w:w="1111"/>
          </w:tcPr>
          <w:p>
            <w:pPr>
              <w:spacing w:after="0"/>
              <w:jc w:val="right"/>
            </w:pPr>
            <w:r>
              <w:rPr>
                <w:sz w:val="16"/>
              </w:rPr>
              <w:t>$2,595,881</w:t>
            </w:r>
          </w:p>
        </w:tc>
        <w:tc>
          <w:tcPr>
            <w:tcW w:type="dxa" w:w="1199"/>
          </w:tcPr>
          <w:p>
            <w:pPr>
              <w:spacing w:after="0"/>
              <w:jc w:val="right"/>
            </w:pPr>
            <w:r>
              <w:rPr>
                <w:sz w:val="16"/>
              </w:rPr>
              <w:t>40</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Hurricane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$888,393</w:t>
            </w:r>
          </w:p>
        </w:tc>
        <w:tc>
          <w:tcPr>
            <w:tcW w:type="dxa" w:w="1126"/>
          </w:tcPr>
          <w:p>
            <w:pPr>
              <w:spacing w:after="0"/>
              <w:jc w:val="right"/>
            </w:pPr>
            <w:r>
              <w:rPr>
                <w:sz w:val="16"/>
              </w:rPr>
              <w:t>$367,013</w:t>
            </w:r>
          </w:p>
        </w:tc>
        <w:tc>
          <w:tcPr>
            <w:tcW w:type="dxa" w:w="1297"/>
          </w:tcPr>
          <w:p>
            <w:pPr>
              <w:spacing w:after="0"/>
              <w:jc w:val="right"/>
            </w:pPr>
            <w:r>
              <w:rPr>
                <w:sz w:val="16"/>
              </w:rPr>
              <w:t>$50,323</w:t>
            </w:r>
          </w:p>
        </w:tc>
        <w:tc>
          <w:tcPr>
            <w:tcW w:type="dxa" w:w="1111"/>
          </w:tcPr>
          <w:p>
            <w:pPr>
              <w:spacing w:after="0"/>
              <w:jc w:val="right"/>
            </w:pPr>
            <w:r>
              <w:rPr>
                <w:sz w:val="16"/>
              </w:rPr>
              <w:t>$1,305,729</w:t>
            </w:r>
          </w:p>
        </w:tc>
        <w:tc>
          <w:tcPr>
            <w:tcW w:type="dxa" w:w="1199"/>
          </w:tcPr>
          <w:p>
            <w:pPr>
              <w:spacing w:after="0"/>
              <w:jc w:val="right"/>
            </w:pPr>
            <w:r>
              <w:rPr>
                <w:sz w:val="16"/>
              </w:rPr>
              <w:t>8</w:t>
            </w:r>
          </w:p>
        </w:tc>
        <w:tc>
          <w:tcPr>
            <w:tcW w:type="dxa" w:w="2172"/>
          </w:tcPr>
          <w:p>
            <w:pPr>
              <w:spacing w:after="0"/>
              <w:jc w:val="left"/>
            </w:pPr>
          </w:p>
        </w:tc>
        <w:tc>
          <w:tcPr>
            <w:tcW w:type="dxa" w:w="2080"/>
          </w:tcPr>
          <w:p>
            <w:pPr>
              <w:spacing w:after="0"/>
              <w:jc w:val="left"/>
            </w:pPr>
            <w:r>
              <w:rPr>
                <w:sz w:val="16"/>
              </w:rPr>
              <w:t>Includes 1 Tropical Depression record, event types the NRI definition of this hazard leaves out.</w:t>
            </w:r>
          </w:p>
        </w:tc>
      </w:tr>
      <w:tr>
        <w:trPr>
          <w:cantSplit/>
        </w:trPr>
        <w:tc>
          <w:tcPr>
            <w:tcW w:type="dxa" w:w="683"/>
          </w:tcPr>
          <w:p>
            <w:pPr>
              <w:spacing w:after="0"/>
              <w:jc w:val="right"/>
            </w:pPr>
            <w:r>
              <w:rPr>
                <w:sz w:val="16"/>
              </w:rPr>
              <w:t>4</w:t>
            </w:r>
          </w:p>
        </w:tc>
        <w:tc>
          <w:tcPr>
            <w:tcW w:type="dxa" w:w="1037"/>
          </w:tcPr>
          <w:p>
            <w:pPr>
              <w:spacing w:after="0"/>
              <w:jc w:val="left"/>
            </w:pPr>
            <w:r>
              <w:rPr>
                <w:sz w:val="16"/>
              </w:rPr>
              <w:t>Heat Wave</w:t>
            </w:r>
          </w:p>
        </w:tc>
        <w:tc>
          <w:tcPr>
            <w:tcW w:type="dxa" w:w="1185"/>
          </w:tcPr>
          <w:p>
            <w:pPr>
              <w:spacing w:after="0"/>
              <w:jc w:val="left"/>
            </w:pPr>
            <w:r>
              <w:rPr>
                <w:sz w:val="16"/>
              </w:rPr>
              <w:t>Relatively Moderate</w:t>
            </w:r>
          </w:p>
        </w:tc>
        <w:tc>
          <w:tcPr>
            <w:tcW w:type="dxa" w:w="1185"/>
          </w:tcPr>
          <w:p>
            <w:pPr>
              <w:spacing w:after="0"/>
              <w:jc w:val="left"/>
            </w:pPr>
            <w:r>
              <w:rPr>
                <w:sz w:val="16"/>
              </w:rPr>
              <w:t>Relatively Low</w:t>
            </w:r>
          </w:p>
        </w:tc>
        <w:tc>
          <w:tcPr>
            <w:tcW w:type="dxa" w:w="1037"/>
          </w:tcPr>
          <w:p>
            <w:pPr>
              <w:spacing w:after="0"/>
              <w:jc w:val="right"/>
            </w:pPr>
            <w:r>
              <w:rPr>
                <w:sz w:val="16"/>
              </w:rPr>
              <w:t>$36</w:t>
            </w:r>
          </w:p>
        </w:tc>
        <w:tc>
          <w:tcPr>
            <w:tcW w:type="dxa" w:w="1126"/>
          </w:tcPr>
          <w:p>
            <w:pPr>
              <w:spacing w:after="0"/>
              <w:jc w:val="right"/>
            </w:pPr>
            <w:r>
              <w:rPr>
                <w:sz w:val="16"/>
              </w:rPr>
              <w:t>$106</w:t>
            </w:r>
          </w:p>
        </w:tc>
        <w:tc>
          <w:tcPr>
            <w:tcW w:type="dxa" w:w="1297"/>
          </w:tcPr>
          <w:p>
            <w:pPr>
              <w:spacing w:after="0"/>
              <w:jc w:val="right"/>
            </w:pPr>
            <w:r>
              <w:rPr>
                <w:sz w:val="16"/>
              </w:rPr>
              <w:t>$1,153,571</w:t>
            </w:r>
          </w:p>
        </w:tc>
        <w:tc>
          <w:tcPr>
            <w:tcW w:type="dxa" w:w="1111"/>
          </w:tcPr>
          <w:p>
            <w:pPr>
              <w:spacing w:after="0"/>
              <w:jc w:val="right"/>
            </w:pPr>
            <w:r>
              <w:rPr>
                <w:sz w:val="16"/>
              </w:rPr>
              <w:t>$1,153,713</w:t>
            </w:r>
          </w:p>
        </w:tc>
        <w:tc>
          <w:tcPr>
            <w:tcW w:type="dxa" w:w="1199"/>
          </w:tcPr>
          <w:p>
            <w:pPr>
              <w:spacing w:after="0"/>
              <w:jc w:val="right"/>
            </w:pPr>
            <w:r>
              <w:rPr>
                <w:sz w:val="16"/>
              </w:rPr>
              <w:t>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5</w:t>
            </w:r>
          </w:p>
        </w:tc>
        <w:tc>
          <w:tcPr>
            <w:tcW w:type="dxa" w:w="1037"/>
          </w:tcPr>
          <w:p>
            <w:pPr>
              <w:spacing w:after="0"/>
              <w:jc w:val="left"/>
            </w:pPr>
            <w:r>
              <w:rPr>
                <w:sz w:val="16"/>
              </w:rPr>
              <w:t>Strong Wind</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$279,609</w:t>
            </w:r>
          </w:p>
        </w:tc>
        <w:tc>
          <w:tcPr>
            <w:tcW w:type="dxa" w:w="1126"/>
          </w:tcPr>
          <w:p>
            <w:pPr>
              <w:spacing w:after="0"/>
              <w:jc w:val="right"/>
            </w:pPr>
            <w:r>
              <w:rPr>
                <w:sz w:val="16"/>
              </w:rPr>
              <w:t>$20,487</w:t>
            </w:r>
          </w:p>
        </w:tc>
        <w:tc>
          <w:tcPr>
            <w:tcW w:type="dxa" w:w="1297"/>
          </w:tcPr>
          <w:p>
            <w:pPr>
              <w:spacing w:after="0"/>
              <w:jc w:val="right"/>
            </w:pPr>
            <w:r>
              <w:rPr>
                <w:sz w:val="16"/>
              </w:rPr>
              <w:t>$415,962</w:t>
            </w:r>
          </w:p>
        </w:tc>
        <w:tc>
          <w:tcPr>
            <w:tcW w:type="dxa" w:w="1111"/>
          </w:tcPr>
          <w:p>
            <w:pPr>
              <w:spacing w:after="0"/>
              <w:jc w:val="right"/>
            </w:pPr>
            <w:r>
              <w:rPr>
                <w:sz w:val="16"/>
              </w:rPr>
              <w:t>$716,058</w:t>
            </w:r>
          </w:p>
        </w:tc>
        <w:tc>
          <w:tcPr>
            <w:tcW w:type="dxa" w:w="1199"/>
          </w:tcPr>
          <w:p>
            <w:pPr>
              <w:spacing w:after="0"/>
              <w:jc w:val="right"/>
            </w:pPr>
            <w:r>
              <w:rPr>
                <w:sz w:val="16"/>
              </w:rPr>
              <w:t>251</w:t>
            </w:r>
          </w:p>
        </w:tc>
        <w:tc>
          <w:tcPr>
            <w:tcW w:type="dxa" w:w="2172"/>
          </w:tcPr>
          <w:p>
            <w:pPr>
              <w:spacing w:after="0"/>
              <w:jc w:val="left"/>
            </w:pPr>
          </w:p>
        </w:tc>
        <w:tc>
          <w:tcPr>
            <w:tcW w:type="dxa" w:w="2080"/>
          </w:tcPr>
          <w:p>
            <w:pPr>
              <w:spacing w:after="0"/>
              <w:jc w:val="left"/>
            </w:pPr>
            <w:r>
              <w:rPr>
                <w:sz w:val="16"/>
              </w:rPr>
              <w:t>Includes 5 High Wind records and 7 Strong Wind records, event types the NRI definition of this hazard leaves out.</w:t>
            </w:r>
          </w:p>
        </w:tc>
      </w:tr>
      <w:tr>
        <w:trPr>
          <w:cantSplit/>
        </w:trPr>
        <w:tc>
          <w:tcPr>
            <w:tcW w:type="dxa" w:w="683"/>
          </w:tcPr>
          <w:p>
            <w:pPr>
              <w:spacing w:after="0"/>
              <w:jc w:val="right"/>
            </w:pPr>
            <w:r>
              <w:rPr>
                <w:sz w:val="16"/>
              </w:rPr>
              <w:t>6</w:t>
            </w:r>
          </w:p>
        </w:tc>
        <w:tc>
          <w:tcPr>
            <w:tcW w:type="dxa" w:w="1037"/>
          </w:tcPr>
          <w:p>
            <w:pPr>
              <w:spacing w:after="0"/>
              <w:jc w:val="left"/>
            </w:pPr>
            <w:r>
              <w:rPr>
                <w:sz w:val="16"/>
              </w:rPr>
              <w:t>Hail</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$353,718</w:t>
            </w:r>
          </w:p>
        </w:tc>
        <w:tc>
          <w:tcPr>
            <w:tcW w:type="dxa" w:w="1126"/>
          </w:tcPr>
          <w:p>
            <w:pPr>
              <w:spacing w:after="0"/>
              <w:jc w:val="right"/>
            </w:pPr>
            <w:r>
              <w:rPr>
                <w:sz w:val="16"/>
              </w:rPr>
              <w:t>$11,857</w:t>
            </w:r>
          </w:p>
        </w:tc>
        <w:tc>
          <w:tcPr>
            <w:tcW w:type="dxa" w:w="1297"/>
          </w:tcPr>
          <w:p>
            <w:pPr>
              <w:spacing w:after="0"/>
              <w:jc w:val="right"/>
            </w:pPr>
            <w:r>
              <w:rPr>
                <w:sz w:val="16"/>
              </w:rPr>
              <w:t>$7,795</w:t>
            </w:r>
          </w:p>
        </w:tc>
        <w:tc>
          <w:tcPr>
            <w:tcW w:type="dxa" w:w="1111"/>
          </w:tcPr>
          <w:p>
            <w:pPr>
              <w:spacing w:after="0"/>
              <w:jc w:val="right"/>
            </w:pPr>
            <w:r>
              <w:rPr>
                <w:sz w:val="16"/>
              </w:rPr>
              <w:t>$373,371</w:t>
            </w:r>
          </w:p>
        </w:tc>
        <w:tc>
          <w:tcPr>
            <w:tcW w:type="dxa" w:w="1199"/>
          </w:tcPr>
          <w:p>
            <w:pPr>
              <w:spacing w:after="0"/>
              <w:jc w:val="right"/>
            </w:pPr>
            <w:r>
              <w:rPr>
                <w:sz w:val="16"/>
              </w:rPr>
              <w:t>144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Earthquake</w:t>
            </w:r>
          </w:p>
        </w:tc>
        <w:tc>
          <w:tcPr>
            <w:tcW w:type="dxa" w:w="1185"/>
          </w:tcPr>
          <w:p>
            <w:pPr>
              <w:spacing w:after="0"/>
              <w:jc w:val="left"/>
            </w:pPr>
            <w:r>
              <w:rPr>
                <w:sz w:val="16"/>
              </w:rPr>
              <w:t>Very Low</w:t>
            </w:r>
          </w:p>
        </w:tc>
        <w:tc>
          <w:tcPr>
            <w:tcW w:type="dxa" w:w="1185"/>
          </w:tcPr>
          <w:p>
            <w:pPr>
              <w:spacing w:after="0"/>
              <w:jc w:val="left"/>
            </w:pPr>
            <w:r>
              <w:rPr>
                <w:sz w:val="16"/>
              </w:rPr>
              <w:t>Relatively Low</w:t>
            </w:r>
          </w:p>
        </w:tc>
        <w:tc>
          <w:tcPr>
            <w:tcW w:type="dxa" w:w="1037"/>
          </w:tcPr>
          <w:p>
            <w:pPr>
              <w:spacing w:after="0"/>
              <w:jc w:val="right"/>
            </w:pPr>
            <w:r>
              <w:rPr>
                <w:sz w:val="16"/>
              </w:rPr>
              <w:t>$207,933</w:t>
            </w:r>
          </w:p>
        </w:tc>
        <w:tc>
          <w:tcPr>
            <w:tcW w:type="dxa" w:w="1126"/>
          </w:tcPr>
          <w:p>
            <w:pPr>
              <w:spacing w:after="0"/>
              <w:jc w:val="right"/>
            </w:pPr>
          </w:p>
        </w:tc>
        <w:tc>
          <w:tcPr>
            <w:tcW w:type="dxa" w:w="1297"/>
          </w:tcPr>
          <w:p>
            <w:pPr>
              <w:spacing w:after="0"/>
              <w:jc w:val="right"/>
            </w:pPr>
            <w:r>
              <w:rPr>
                <w:sz w:val="16"/>
              </w:rPr>
              <w:t>$88,388</w:t>
            </w:r>
          </w:p>
        </w:tc>
        <w:tc>
          <w:tcPr>
            <w:tcW w:type="dxa" w:w="1111"/>
          </w:tcPr>
          <w:p>
            <w:pPr>
              <w:spacing w:after="0"/>
              <w:jc w:val="right"/>
            </w:pPr>
            <w:r>
              <w:rPr>
                <w:sz w:val="16"/>
              </w:rPr>
              <w:t>$296,321</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8</w:t>
            </w:r>
          </w:p>
        </w:tc>
        <w:tc>
          <w:tcPr>
            <w:tcW w:type="dxa" w:w="1037"/>
          </w:tcPr>
          <w:p>
            <w:pPr>
              <w:spacing w:after="0"/>
              <w:jc w:val="left"/>
            </w:pPr>
            <w:r>
              <w:rPr>
                <w:sz w:val="16"/>
              </w:rPr>
              <w:t>Cold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$14,097</w:t>
            </w:r>
          </w:p>
        </w:tc>
        <w:tc>
          <w:tcPr>
            <w:tcW w:type="dxa" w:w="1126"/>
          </w:tcPr>
          <w:p>
            <w:pPr>
              <w:spacing w:after="0"/>
              <w:jc w:val="right"/>
            </w:pPr>
            <w:r>
              <w:rPr>
                <w:sz w:val="16"/>
              </w:rPr>
              <w:t>$53,315</w:t>
            </w:r>
          </w:p>
        </w:tc>
        <w:tc>
          <w:tcPr>
            <w:tcW w:type="dxa" w:w="1297"/>
          </w:tcPr>
          <w:p>
            <w:pPr>
              <w:spacing w:after="0"/>
              <w:jc w:val="right"/>
            </w:pPr>
            <w:r>
              <w:rPr>
                <w:sz w:val="16"/>
              </w:rPr>
              <w:t>$194,327</w:t>
            </w:r>
          </w:p>
        </w:tc>
        <w:tc>
          <w:tcPr>
            <w:tcW w:type="dxa" w:w="1111"/>
          </w:tcPr>
          <w:p>
            <w:pPr>
              <w:spacing w:after="0"/>
              <w:jc w:val="right"/>
            </w:pPr>
            <w:r>
              <w:rPr>
                <w:sz w:val="16"/>
              </w:rPr>
              <w:t>$261,739</w:t>
            </w:r>
          </w:p>
        </w:tc>
        <w:tc>
          <w:tcPr>
            <w:tcW w:type="dxa" w:w="1199"/>
          </w:tcPr>
          <w:p>
            <w:pPr>
              <w:spacing w:after="0"/>
              <w:jc w:val="right"/>
            </w:pPr>
            <w:r>
              <w:rPr>
                <w:sz w:val="16"/>
              </w:rPr>
              <w:t>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Lightning</w:t>
            </w:r>
          </w:p>
        </w:tc>
        <w:tc>
          <w:tcPr>
            <w:tcW w:type="dxa" w:w="1185"/>
          </w:tcPr>
          <w:p>
            <w:pPr>
              <w:spacing w:after="0"/>
              <w:jc w:val="left"/>
            </w:pPr>
            <w:r>
              <w:rPr>
                <w:sz w:val="16"/>
              </w:rPr>
              <w:t>Relatively Moderate</w:t>
            </w:r>
          </w:p>
        </w:tc>
        <w:tc>
          <w:tcPr>
            <w:tcW w:type="dxa" w:w="1185"/>
          </w:tcPr>
          <w:p>
            <w:pPr>
              <w:spacing w:after="0"/>
              <w:jc w:val="left"/>
            </w:pPr>
            <w:r>
              <w:rPr>
                <w:sz w:val="16"/>
              </w:rPr>
              <w:t>Relatively Low</w:t>
            </w:r>
          </w:p>
        </w:tc>
        <w:tc>
          <w:tcPr>
            <w:tcW w:type="dxa" w:w="1037"/>
          </w:tcPr>
          <w:p>
            <w:pPr>
              <w:spacing w:after="0"/>
              <w:jc w:val="right"/>
            </w:pPr>
            <w:r>
              <w:rPr>
                <w:sz w:val="16"/>
              </w:rPr>
              <w:t>$15,400</w:t>
            </w:r>
          </w:p>
        </w:tc>
        <w:tc>
          <w:tcPr>
            <w:tcW w:type="dxa" w:w="1126"/>
          </w:tcPr>
          <w:p>
            <w:pPr>
              <w:spacing w:after="0"/>
              <w:jc w:val="right"/>
            </w:pPr>
          </w:p>
        </w:tc>
        <w:tc>
          <w:tcPr>
            <w:tcW w:type="dxa" w:w="1297"/>
          </w:tcPr>
          <w:p>
            <w:pPr>
              <w:spacing w:after="0"/>
              <w:jc w:val="right"/>
            </w:pPr>
            <w:r>
              <w:rPr>
                <w:sz w:val="16"/>
              </w:rPr>
              <w:t>$216,759</w:t>
            </w:r>
          </w:p>
        </w:tc>
        <w:tc>
          <w:tcPr>
            <w:tcW w:type="dxa" w:w="1111"/>
          </w:tcPr>
          <w:p>
            <w:pPr>
              <w:spacing w:after="0"/>
              <w:jc w:val="right"/>
            </w:pPr>
            <w:r>
              <w:rPr>
                <w:sz w:val="16"/>
              </w:rPr>
              <w:t>$232,159</w:t>
            </w:r>
          </w:p>
        </w:tc>
        <w:tc>
          <w:tcPr>
            <w:tcW w:type="dxa" w:w="1199"/>
          </w:tcPr>
          <w:p>
            <w:pPr>
              <w:spacing w:after="0"/>
              <w:jc w:val="right"/>
            </w:pPr>
            <w:r>
              <w:rPr>
                <w:sz w:val="16"/>
              </w:rPr>
              <w:t>8</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Drought</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$114,362</w:t>
            </w:r>
          </w:p>
        </w:tc>
        <w:tc>
          <w:tcPr>
            <w:tcW w:type="dxa" w:w="1297"/>
          </w:tcPr>
          <w:p>
            <w:pPr>
              <w:spacing w:after="0"/>
              <w:jc w:val="right"/>
            </w:pPr>
          </w:p>
        </w:tc>
        <w:tc>
          <w:tcPr>
            <w:tcW w:type="dxa" w:w="1111"/>
          </w:tcPr>
          <w:p>
            <w:pPr>
              <w:spacing w:after="0"/>
              <w:jc w:val="right"/>
            </w:pPr>
            <w:r>
              <w:rPr>
                <w:sz w:val="16"/>
              </w:rPr>
              <w:t>$114,362</w:t>
            </w:r>
          </w:p>
        </w:tc>
        <w:tc>
          <w:tcPr>
            <w:tcW w:type="dxa" w:w="1199"/>
          </w:tcPr>
          <w:p>
            <w:pPr>
              <w:spacing w:after="0"/>
              <w:jc w:val="right"/>
            </w:pPr>
            <w:r>
              <w:rPr>
                <w:sz w:val="16"/>
              </w:rPr>
              <w:t>13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Ice Storm</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$77,009</w:t>
            </w:r>
          </w:p>
        </w:tc>
        <w:tc>
          <w:tcPr>
            <w:tcW w:type="dxa" w:w="1126"/>
          </w:tcPr>
          <w:p>
            <w:pPr>
              <w:spacing w:after="0"/>
              <w:jc w:val="right"/>
            </w:pPr>
          </w:p>
        </w:tc>
        <w:tc>
          <w:tcPr>
            <w:tcW w:type="dxa" w:w="1297"/>
          </w:tcPr>
          <w:p>
            <w:pPr>
              <w:spacing w:after="0"/>
              <w:jc w:val="right"/>
            </w:pPr>
            <w:r>
              <w:rPr>
                <w:sz w:val="16"/>
              </w:rPr>
              <w:t>$12,200</w:t>
            </w:r>
          </w:p>
        </w:tc>
        <w:tc>
          <w:tcPr>
            <w:tcW w:type="dxa" w:w="1111"/>
          </w:tcPr>
          <w:p>
            <w:pPr>
              <w:spacing w:after="0"/>
              <w:jc w:val="right"/>
            </w:pPr>
            <w:r>
              <w:rPr>
                <w:sz w:val="16"/>
              </w:rPr>
              <w:t>$89,209</w:t>
            </w:r>
          </w:p>
        </w:tc>
        <w:tc>
          <w:tcPr>
            <w:tcW w:type="dxa" w:w="1199"/>
          </w:tcPr>
          <w:p>
            <w:pPr>
              <w:spacing w:after="0"/>
              <w:jc w:val="right"/>
            </w:pPr>
            <w:r>
              <w:rPr>
                <w:sz w:val="16"/>
              </w:rPr>
              <w:t>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$48,982</w:t>
            </w:r>
          </w:p>
        </w:tc>
        <w:tc>
          <w:tcPr>
            <w:tcW w:type="dxa" w:w="1126"/>
          </w:tcPr>
          <w:p>
            <w:pPr>
              <w:spacing w:after="0"/>
              <w:jc w:val="right"/>
            </w:pPr>
            <w:r>
              <w:rPr>
                <w:sz w:val="16"/>
              </w:rPr>
              <w:t>$271</w:t>
            </w:r>
          </w:p>
        </w:tc>
        <w:tc>
          <w:tcPr>
            <w:tcW w:type="dxa" w:w="1297"/>
          </w:tcPr>
          <w:p>
            <w:pPr>
              <w:spacing w:after="0"/>
              <w:jc w:val="right"/>
            </w:pPr>
            <w:r>
              <w:rPr>
                <w:sz w:val="16"/>
              </w:rPr>
              <w:t>$20,108</w:t>
            </w:r>
          </w:p>
        </w:tc>
        <w:tc>
          <w:tcPr>
            <w:tcW w:type="dxa" w:w="1111"/>
          </w:tcPr>
          <w:p>
            <w:pPr>
              <w:spacing w:after="0"/>
              <w:jc w:val="right"/>
            </w:pPr>
            <w:r>
              <w:rPr>
                <w:sz w:val="16"/>
              </w:rPr>
              <w:t>$69,361</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13</w:t>
            </w:r>
          </w:p>
        </w:tc>
        <w:tc>
          <w:tcPr>
            <w:tcW w:type="dxa" w:w="1037"/>
          </w:tcPr>
          <w:p>
            <w:pPr>
              <w:spacing w:after="0"/>
              <w:jc w:val="left"/>
            </w:pPr>
            <w:r>
              <w:rPr>
                <w:sz w:val="16"/>
              </w:rPr>
              <w:t>Winter Weather</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$6,081</w:t>
            </w:r>
          </w:p>
        </w:tc>
        <w:tc>
          <w:tcPr>
            <w:tcW w:type="dxa" w:w="1126"/>
          </w:tcPr>
          <w:p>
            <w:pPr>
              <w:spacing w:after="0"/>
              <w:jc w:val="right"/>
            </w:pPr>
            <w:r>
              <w:rPr>
                <w:sz w:val="16"/>
              </w:rPr>
              <w:t>$95</w:t>
            </w:r>
          </w:p>
        </w:tc>
        <w:tc>
          <w:tcPr>
            <w:tcW w:type="dxa" w:w="1297"/>
          </w:tcPr>
          <w:p>
            <w:pPr>
              <w:spacing w:after="0"/>
              <w:jc w:val="right"/>
            </w:pPr>
            <w:r>
              <w:rPr>
                <w:sz w:val="16"/>
              </w:rPr>
              <w:t>$860</w:t>
            </w:r>
          </w:p>
        </w:tc>
        <w:tc>
          <w:tcPr>
            <w:tcW w:type="dxa" w:w="1111"/>
          </w:tcPr>
          <w:p>
            <w:pPr>
              <w:spacing w:after="0"/>
              <w:jc w:val="right"/>
            </w:pPr>
            <w:r>
              <w:rPr>
                <w:sz w:val="16"/>
              </w:rPr>
              <w:t>$7,036</w:t>
            </w:r>
          </w:p>
        </w:tc>
        <w:tc>
          <w:tcPr>
            <w:tcW w:type="dxa" w:w="1199"/>
          </w:tcPr>
          <w:p>
            <w:pPr>
              <w:spacing w:after="0"/>
              <w:jc w:val="right"/>
            </w:pPr>
            <w:r>
              <w:rPr>
                <w:sz w:val="16"/>
              </w:rPr>
              <w:t>11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14</w:t>
            </w:r>
          </w:p>
        </w:tc>
        <w:tc>
          <w:tcPr>
            <w:tcW w:type="dxa" w:w="1037"/>
          </w:tcPr>
          <w:p>
            <w:pPr>
              <w:spacing w:after="0"/>
              <w:jc w:val="left"/>
            </w:pPr>
            <w:r>
              <w:rPr>
                <w:sz w:val="16"/>
              </w:rPr>
              <w:t>Landslide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$576</w:t>
            </w:r>
          </w:p>
        </w:tc>
        <w:tc>
          <w:tcPr>
            <w:tcW w:type="dxa" w:w="1126"/>
          </w:tcPr>
          <w:p>
            <w:pPr>
              <w:spacing w:after="0"/>
              <w:jc w:val="right"/>
            </w:pPr>
          </w:p>
        </w:tc>
        <w:tc>
          <w:tcPr>
            <w:tcW w:type="dxa" w:w="1297"/>
          </w:tcPr>
          <w:p>
            <w:pPr>
              <w:spacing w:after="0"/>
              <w:jc w:val="right"/>
            </w:pPr>
            <w:r>
              <w:rPr>
                <w:sz w:val="16"/>
              </w:rPr>
              <w:t>$44</w:t>
            </w:r>
          </w:p>
        </w:tc>
        <w:tc>
          <w:tcPr>
            <w:tcW w:type="dxa" w:w="1111"/>
          </w:tcPr>
          <w:p>
            <w:pPr>
              <w:spacing w:after="0"/>
              <w:jc w:val="right"/>
            </w:pPr>
            <w:r>
              <w:rPr>
                <w:sz w:val="16"/>
              </w:rPr>
              <w:t>$621</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10</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10 of 10</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97"/>
        <w:gridCol w:w="1708"/>
        <w:gridCol w:w="1524"/>
        <w:gridCol w:w="1905"/>
        <w:gridCol w:w="1899"/>
        <w:gridCol w:w="1616"/>
        <w:gridCol w:w="1586"/>
        <w:gridCol w:w="2178"/>
      </w:tblGrid>
      <w:tr>
        <w:trPr>
          <w:cantSplit/>
          <w:tblHeader/>
        </w:trPr>
        <w:tc>
          <w:tcPr>
            <w:tcW w:type="dxa" w:w="1697"/>
            <w:shd w:val="clear" w:color="auto" w:fill="E8E8E8"/>
          </w:tcPr>
          <w:p>
            <w:pPr>
              <w:spacing w:after="0"/>
              <w:jc w:val="left"/>
            </w:pPr>
            <w:r>
              <w:rPr>
                <w:b/>
                <w:sz w:val="16"/>
              </w:rPr>
              <w:t>Hazard</w:t>
            </w:r>
          </w:p>
        </w:tc>
        <w:tc>
          <w:tcPr>
            <w:tcW w:type="dxa" w:w="1708"/>
            <w:shd w:val="clear" w:color="auto" w:fill="E8E8E8"/>
          </w:tcPr>
          <w:p>
            <w:pPr>
              <w:spacing w:after="0"/>
              <w:jc w:val="left"/>
            </w:pPr>
            <w:r>
              <w:rPr>
                <w:b/>
                <w:sz w:val="16"/>
              </w:rPr>
              <w:t>Scale</w:t>
            </w:r>
          </w:p>
        </w:tc>
        <w:tc>
          <w:tcPr>
            <w:tcW w:type="dxa" w:w="1524"/>
            <w:shd w:val="clear" w:color="auto" w:fill="E8E8E8"/>
          </w:tcPr>
          <w:p>
            <w:pPr>
              <w:spacing w:after="0"/>
              <w:jc w:val="right"/>
            </w:pPr>
            <w:r>
              <w:rPr>
                <w:b/>
                <w:sz w:val="16"/>
              </w:rPr>
              <w:t>Records</w:t>
            </w:r>
          </w:p>
          <w:p>
            <w:pPr>
              <w:spacing w:after="0"/>
              <w:jc w:val="right"/>
            </w:pPr>
            <w:r>
              <w:rPr>
                <w:i/>
                <w:color w:val="555555"/>
                <w:sz w:val="14"/>
              </w:rPr>
              <w:t>count, years</w:t>
            </w:r>
          </w:p>
        </w:tc>
        <w:tc>
          <w:tcPr>
            <w:tcW w:type="dxa" w:w="1905"/>
            <w:shd w:val="clear" w:color="auto" w:fill="E8E8E8"/>
          </w:tcPr>
          <w:p>
            <w:pPr>
              <w:spacing w:after="0"/>
              <w:jc w:val="left"/>
            </w:pPr>
            <w:r>
              <w:rPr>
                <w:b/>
                <w:sz w:val="16"/>
              </w:rPr>
              <w:t>Observed range</w:t>
            </w:r>
          </w:p>
        </w:tc>
        <w:tc>
          <w:tcPr>
            <w:tcW w:type="dxa" w:w="1899"/>
            <w:shd w:val="clear" w:color="auto" w:fill="E8E8E8"/>
          </w:tcPr>
          <w:p>
            <w:pPr>
              <w:spacing w:after="0"/>
              <w:jc w:val="left"/>
            </w:pPr>
            <w:r>
              <w:rPr>
                <w:b/>
                <w:sz w:val="16"/>
              </w:rPr>
              <w:t>Worst recorded event</w:t>
            </w:r>
          </w:p>
        </w:tc>
        <w:tc>
          <w:tcPr>
            <w:tcW w:type="dxa" w:w="1616"/>
            <w:shd w:val="clear" w:color="auto" w:fill="E8E8E8"/>
          </w:tcPr>
          <w:p>
            <w:pPr>
              <w:spacing w:after="0"/>
              <w:jc w:val="left"/>
            </w:pPr>
            <w:r>
              <w:rPr>
                <w:b/>
                <w:sz w:val="16"/>
              </w:rPr>
              <w:t>Most damaging (when different)</w:t>
            </w:r>
          </w:p>
        </w:tc>
        <w:tc>
          <w:tcPr>
            <w:tcW w:type="dxa" w:w="1586"/>
            <w:shd w:val="clear" w:color="auto" w:fill="E8E8E8"/>
          </w:tcPr>
          <w:p>
            <w:pPr>
              <w:spacing w:after="0"/>
              <w:jc w:val="left"/>
            </w:pPr>
            <w:r>
              <w:rPr>
                <w:b/>
                <w:sz w:val="16"/>
              </w:rPr>
              <w:t>How it applies to members</w:t>
            </w:r>
          </w:p>
        </w:tc>
        <w:tc>
          <w:tcPr>
            <w:tcW w:type="dxa" w:w="2178"/>
            <w:shd w:val="clear" w:color="auto" w:fill="E8E8E8"/>
          </w:tcPr>
          <w:p>
            <w:pPr>
              <w:spacing w:after="0"/>
              <w:jc w:val="left"/>
            </w:pPr>
            <w:r>
              <w:rPr>
                <w:b/>
                <w:sz w:val="16"/>
              </w:rPr>
              <w:t>Note</w:t>
            </w:r>
          </w:p>
        </w:tc>
      </w:tr>
      <w:tr>
        <w:trPr>
          <w:cantSplit/>
        </w:trPr>
        <w:tc>
          <w:tcPr>
            <w:tcW w:type="dxa" w:w="1697"/>
          </w:tcPr>
          <w:p>
            <w:pPr>
              <w:spacing w:after="0"/>
              <w:jc w:val="left"/>
            </w:pPr>
            <w:r>
              <w:rPr>
                <w:sz w:val="16"/>
              </w:rPr>
              <w:t>Avalanche</w:t>
            </w:r>
          </w:p>
        </w:tc>
        <w:tc>
          <w:tcPr>
            <w:tcW w:type="dxa" w:w="1708"/>
          </w:tcPr>
          <w:p>
            <w:pPr>
              <w:spacing w:after="0"/>
              <w:jc w:val="left"/>
            </w:pPr>
            <w:r>
              <w:rPr>
                <w:sz w:val="16"/>
              </w:rPr>
              <w:t>none (count and damage)</w:t>
            </w:r>
          </w:p>
        </w:tc>
        <w:tc>
          <w:tcPr>
            <w:tcW w:type="dxa" w:w="1524"/>
          </w:tcPr>
          <w:p>
            <w:pPr>
              <w:spacing w:after="0"/>
              <w:jc w:val="right"/>
            </w:pPr>
            <w:r>
              <w:rPr>
                <w:sz w:val="16"/>
              </w:rPr>
              <w:t>0</w:t>
            </w:r>
          </w:p>
        </w:tc>
        <w:tc>
          <w:tcPr>
            <w:tcW w:type="dxa" w:w="1905"/>
          </w:tcPr>
          <w:p>
            <w:pPr>
              <w:spacing w:after="0"/>
              <w:jc w:val="left"/>
            </w:pPr>
          </w:p>
        </w:tc>
        <w:tc>
          <w:tcPr>
            <w:tcW w:type="dxa" w:w="1899"/>
          </w:tcPr>
          <w:p>
            <w:pPr>
              <w:spacing w:after="0"/>
              <w:jc w:val="left"/>
            </w:pPr>
          </w:p>
        </w:tc>
        <w:tc>
          <w:tcPr>
            <w:tcW w:type="dxa" w:w="1616"/>
          </w:tcPr>
          <w:p>
            <w:pPr>
              <w:spacing w:after="0"/>
              <w:jc w:val="left"/>
            </w:pPr>
          </w:p>
        </w:tc>
        <w:tc>
          <w:tcPr>
            <w:tcW w:type="dxa" w:w="1586"/>
          </w:tcPr>
          <w:p>
            <w:pPr>
              <w:spacing w:after="0"/>
              <w:jc w:val="left"/>
            </w:pPr>
          </w:p>
        </w:tc>
        <w:tc>
          <w:tcPr>
            <w:tcW w:type="dxa" w:w="2178"/>
          </w:tcPr>
          <w:p>
            <w:pPr>
              <w:spacing w:after="0"/>
              <w:jc w:val="left"/>
            </w:pPr>
            <w:r>
              <w:rPr>
                <w:sz w:val="16"/>
              </w:rPr>
              <w:t>Physical measure: in event narratives only; local data required.</w:t>
            </w:r>
          </w:p>
        </w:tc>
      </w:tr>
      <w:tr>
        <w:trPr>
          <w:cantSplit/>
        </w:trPr>
        <w:tc>
          <w:tcPr>
            <w:tcW w:type="dxa" w:w="1697"/>
          </w:tcPr>
          <w:p>
            <w:pPr>
              <w:spacing w:after="0"/>
              <w:jc w:val="left"/>
            </w:pPr>
            <w:r>
              <w:rPr>
                <w:sz w:val="16"/>
              </w:rPr>
              <w:t>Coastal Flood, Storm Surge/Tide</w:t>
            </w:r>
          </w:p>
        </w:tc>
        <w:tc>
          <w:tcPr>
            <w:tcW w:type="dxa" w:w="1708"/>
          </w:tcPr>
          <w:p>
            <w:pPr>
              <w:spacing w:after="0"/>
              <w:jc w:val="left"/>
            </w:pPr>
            <w:r>
              <w:rPr>
                <w:sz w:val="16"/>
              </w:rPr>
              <w:t>none in data (FIRM for depth)</w:t>
            </w:r>
          </w:p>
        </w:tc>
        <w:tc>
          <w:tcPr>
            <w:tcW w:type="dxa" w:w="1524"/>
          </w:tcPr>
          <w:p>
            <w:pPr>
              <w:spacing w:after="0"/>
              <w:jc w:val="right"/>
            </w:pPr>
            <w:r>
              <w:rPr>
                <w:sz w:val="16"/>
              </w:rPr>
              <w:t>0</w:t>
            </w:r>
          </w:p>
        </w:tc>
        <w:tc>
          <w:tcPr>
            <w:tcW w:type="dxa" w:w="1905"/>
          </w:tcPr>
          <w:p>
            <w:pPr>
              <w:spacing w:after="0"/>
              <w:jc w:val="left"/>
            </w:pPr>
          </w:p>
        </w:tc>
        <w:tc>
          <w:tcPr>
            <w:tcW w:type="dxa" w:w="1899"/>
          </w:tcPr>
          <w:p>
            <w:pPr>
              <w:spacing w:after="0"/>
              <w:jc w:val="left"/>
            </w:pPr>
          </w:p>
        </w:tc>
        <w:tc>
          <w:tcPr>
            <w:tcW w:type="dxa" w:w="1616"/>
          </w:tcPr>
          <w:p>
            <w:pPr>
              <w:spacing w:after="0"/>
              <w:jc w:val="left"/>
            </w:pPr>
          </w:p>
        </w:tc>
        <w:tc>
          <w:tcPr>
            <w:tcW w:type="dxa" w:w="1586"/>
          </w:tcPr>
          <w:p>
            <w:pPr>
              <w:spacing w:after="0"/>
              <w:jc w:val="left"/>
            </w:pPr>
          </w:p>
        </w:tc>
        <w:tc>
          <w:tcPr>
            <w:tcW w:type="dxa" w:w="2178"/>
          </w:tcPr>
          <w:p>
            <w:pPr>
              <w:spacing w:after="0"/>
              <w:jc w:val="left"/>
            </w:pPr>
            <w:r>
              <w:rPr>
                <w:sz w:val="16"/>
              </w:rPr>
              <w:t>Flood depth: see the FEMA Flood Insurance Rate Map.</w:t>
            </w:r>
          </w:p>
        </w:tc>
      </w:tr>
      <w:tr>
        <w:trPr>
          <w:cantSplit/>
        </w:trPr>
        <w:tc>
          <w:tcPr>
            <w:tcW w:type="dxa" w:w="1697"/>
          </w:tcPr>
          <w:p>
            <w:pPr>
              <w:spacing w:after="0"/>
              <w:jc w:val="left"/>
            </w:pPr>
            <w:r>
              <w:rPr>
                <w:sz w:val="16"/>
              </w:rPr>
              <w:t>Cold/Wind Chill, Extreme Cold/Wind Chill</w:t>
            </w:r>
          </w:p>
        </w:tc>
        <w:tc>
          <w:tcPr>
            <w:tcW w:type="dxa" w:w="1708"/>
          </w:tcPr>
          <w:p>
            <w:pPr>
              <w:spacing w:after="0"/>
              <w:jc w:val="left"/>
            </w:pPr>
            <w:r>
              <w:rPr>
                <w:sz w:val="16"/>
              </w:rPr>
              <w:t>wind chill</w:t>
            </w:r>
          </w:p>
        </w:tc>
        <w:tc>
          <w:tcPr>
            <w:tcW w:type="dxa" w:w="1524"/>
          </w:tcPr>
          <w:p>
            <w:pPr>
              <w:spacing w:after="0"/>
              <w:jc w:val="right"/>
            </w:pPr>
            <w:r>
              <w:rPr>
                <w:sz w:val="16"/>
              </w:rPr>
              <w:t>2, 2010 to 2026 (2 zone-level)</w:t>
            </w:r>
          </w:p>
        </w:tc>
        <w:tc>
          <w:tcPr>
            <w:tcW w:type="dxa" w:w="1905"/>
          </w:tcPr>
          <w:p>
            <w:pPr>
              <w:spacing w:after="0"/>
              <w:jc w:val="left"/>
            </w:pPr>
            <w:r>
              <w:rPr>
                <w:sz w:val="16"/>
              </w:rPr>
              <w:t>2 days to 14 days (median 8 days); 2 with a recorded value</w:t>
            </w:r>
          </w:p>
        </w:tc>
        <w:tc>
          <w:tcPr>
            <w:tcW w:type="dxa" w:w="1899"/>
          </w:tcPr>
          <w:p>
            <w:pPr>
              <w:spacing w:after="0"/>
              <w:jc w:val="left"/>
            </w:pPr>
            <w:r>
              <w:rPr>
                <w:sz w:val="16"/>
              </w:rPr>
              <w:t>14 consecutive days, 2010-01-01 to 2010-01-14, zone-level</w:t>
            </w:r>
          </w:p>
        </w:tc>
        <w:tc>
          <w:tcPr>
            <w:tcW w:type="dxa" w:w="1616"/>
          </w:tcPr>
          <w:p>
            <w:pPr>
              <w:spacing w:after="0"/>
              <w:jc w:val="left"/>
            </w:pPr>
          </w:p>
        </w:tc>
        <w:tc>
          <w:tcPr>
            <w:tcW w:type="dxa" w:w="1586"/>
          </w:tcPr>
          <w:p>
            <w:pPr>
              <w:spacing w:after="0"/>
              <w:jc w:val="left"/>
            </w:pPr>
            <w:r>
              <w:rPr>
                <w:sz w:val="16"/>
              </w:rPr>
              <w:t>Zone-level records: applies countywide; national data do not locate these events within the county.</w:t>
            </w:r>
          </w:p>
        </w:tc>
        <w:tc>
          <w:tcPr>
            <w:tcW w:type="dxa" w:w="2178"/>
          </w:tcPr>
          <w:p>
            <w:pPr>
              <w:spacing w:after="0"/>
              <w:jc w:val="left"/>
            </w:pPr>
            <w:r>
              <w:rPr>
                <w:sz w:val="16"/>
              </w:rPr>
              <w:t>Wind chill: in event narratives only; local data required.</w:t>
            </w:r>
          </w:p>
        </w:tc>
      </w:tr>
      <w:tr>
        <w:trPr>
          <w:cantSplit/>
        </w:trPr>
        <w:tc>
          <w:tcPr>
            <w:tcW w:type="dxa" w:w="1697"/>
          </w:tcPr>
          <w:p>
            <w:pPr>
              <w:spacing w:after="0"/>
              <w:jc w:val="left"/>
            </w:pPr>
            <w:r>
              <w:rPr>
                <w:sz w:val="16"/>
              </w:rPr>
              <w:t>Frost/Freeze (outside NRI Cold Wave definition)</w:t>
            </w:r>
          </w:p>
        </w:tc>
        <w:tc>
          <w:tcPr>
            <w:tcW w:type="dxa" w:w="1708"/>
          </w:tcPr>
          <w:p>
            <w:pPr>
              <w:spacing w:after="0"/>
              <w:jc w:val="left"/>
            </w:pPr>
            <w:r>
              <w:rPr>
                <w:sz w:val="16"/>
              </w:rPr>
              <w:t>crop damage</w:t>
            </w:r>
          </w:p>
        </w:tc>
        <w:tc>
          <w:tcPr>
            <w:tcW w:type="dxa" w:w="1524"/>
          </w:tcPr>
          <w:p>
            <w:pPr>
              <w:spacing w:after="0"/>
              <w:jc w:val="right"/>
            </w:pPr>
            <w:r>
              <w:rPr>
                <w:sz w:val="16"/>
              </w:rPr>
              <w:t>0</w:t>
            </w:r>
          </w:p>
        </w:tc>
        <w:tc>
          <w:tcPr>
            <w:tcW w:type="dxa" w:w="1905"/>
          </w:tcPr>
          <w:p>
            <w:pPr>
              <w:spacing w:after="0"/>
              <w:jc w:val="left"/>
            </w:pPr>
          </w:p>
        </w:tc>
        <w:tc>
          <w:tcPr>
            <w:tcW w:type="dxa" w:w="1899"/>
          </w:tcPr>
          <w:p>
            <w:pPr>
              <w:spacing w:after="0"/>
              <w:jc w:val="left"/>
            </w:pPr>
          </w:p>
        </w:tc>
        <w:tc>
          <w:tcPr>
            <w:tcW w:type="dxa" w:w="1616"/>
          </w:tcPr>
          <w:p>
            <w:pPr>
              <w:spacing w:after="0"/>
              <w:jc w:val="left"/>
            </w:pPr>
          </w:p>
        </w:tc>
        <w:tc>
          <w:tcPr>
            <w:tcW w:type="dxa" w:w="1586"/>
          </w:tcPr>
          <w:p>
            <w:pPr>
              <w:spacing w:after="0"/>
              <w:jc w:val="left"/>
            </w:pPr>
          </w:p>
        </w:tc>
        <w:tc>
          <w:tcPr>
            <w:tcW w:type="dxa" w:w="2178"/>
          </w:tcPr>
          <w:p>
            <w:pPr>
              <w:spacing w:after="0"/>
              <w:jc w:val="left"/>
            </w:pPr>
            <w:r>
              <w:rPr>
                <w:sz w:val="16"/>
              </w:rPr>
              <w:t>Temperature: in event narratives only; local data required.</w:t>
            </w:r>
          </w:p>
        </w:tc>
      </w:tr>
      <w:tr>
        <w:trPr>
          <w:cantSplit/>
        </w:trPr>
        <w:tc>
          <w:tcPr>
            <w:tcW w:type="dxa" w:w="1697"/>
          </w:tcPr>
          <w:p>
            <w:pPr>
              <w:spacing w:after="0"/>
              <w:jc w:val="left"/>
            </w:pPr>
            <w:r>
              <w:rPr>
                <w:sz w:val="16"/>
              </w:rPr>
              <w:t>Drought</w:t>
            </w:r>
          </w:p>
        </w:tc>
        <w:tc>
          <w:tcPr>
            <w:tcW w:type="dxa" w:w="1708"/>
          </w:tcPr>
          <w:p>
            <w:pPr>
              <w:spacing w:after="0"/>
              <w:jc w:val="left"/>
            </w:pPr>
            <w:r>
              <w:rPr>
                <w:sz w:val="16"/>
              </w:rPr>
              <w:t>US Drought Monitor D-scale</w:t>
            </w:r>
          </w:p>
        </w:tc>
        <w:tc>
          <w:tcPr>
            <w:tcW w:type="dxa" w:w="1524"/>
          </w:tcPr>
          <w:p>
            <w:pPr>
              <w:spacing w:after="0"/>
              <w:jc w:val="right"/>
            </w:pPr>
            <w:r>
              <w:rPr>
                <w:sz w:val="16"/>
              </w:rPr>
              <w:t>13, 2006 to 2026 (13 zone-level)</w:t>
            </w:r>
          </w:p>
        </w:tc>
        <w:tc>
          <w:tcPr>
            <w:tcW w:type="dxa" w:w="1905"/>
          </w:tcPr>
          <w:p>
            <w:pPr>
              <w:spacing w:after="0"/>
              <w:jc w:val="left"/>
            </w:pPr>
            <w:r>
              <w:rPr>
                <w:sz w:val="16"/>
              </w:rPr>
              <w:t>16 days to 93 days (median 31 days); 7 with a recorded value</w:t>
            </w:r>
          </w:p>
        </w:tc>
        <w:tc>
          <w:tcPr>
            <w:tcW w:type="dxa" w:w="1899"/>
          </w:tcPr>
          <w:p>
            <w:pPr>
              <w:spacing w:after="0"/>
              <w:jc w:val="left"/>
            </w:pPr>
            <w:r>
              <w:rPr>
                <w:sz w:val="16"/>
              </w:rPr>
              <w:t>93 days (about 3.1 months), 2023-08-01 to 2023-11-01, a run of 4 consecutive Storm Events drought records, zone-level</w:t>
            </w:r>
          </w:p>
        </w:tc>
        <w:tc>
          <w:tcPr>
            <w:tcW w:type="dxa" w:w="1616"/>
          </w:tcPr>
          <w:p>
            <w:pPr>
              <w:spacing w:after="0"/>
              <w:jc w:val="left"/>
            </w:pPr>
            <w:r>
              <w:rPr>
                <w:sz w:val="16"/>
              </w:rPr>
              <w:t>Drought, 2007-06-01, $0 property; $900,000 crops, reported for the zone (2007 dollars)</w:t>
            </w:r>
          </w:p>
        </w:tc>
        <w:tc>
          <w:tcPr>
            <w:tcW w:type="dxa" w:w="1586"/>
          </w:tcPr>
          <w:p>
            <w:pPr>
              <w:spacing w:after="0"/>
              <w:jc w:val="left"/>
            </w:pPr>
            <w:r>
              <w:rPr>
                <w:sz w:val="16"/>
              </w:rPr>
              <w:t>Zone-level records: applies countywide; national data do not locate these events within the county.</w:t>
            </w:r>
          </w:p>
        </w:tc>
        <w:tc>
          <w:tcPr>
            <w:tcW w:type="dxa" w:w="217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97"/>
          </w:tcPr>
          <w:p>
            <w:pPr>
              <w:spacing w:after="0"/>
              <w:jc w:val="left"/>
            </w:pPr>
            <w:r>
              <w:rPr>
                <w:sz w:val="16"/>
              </w:rPr>
              <w:t>Earthquake</w:t>
            </w:r>
          </w:p>
        </w:tc>
        <w:tc>
          <w:tcPr>
            <w:tcW w:type="dxa" w:w="1708"/>
          </w:tcPr>
          <w:p>
            <w:pPr>
              <w:spacing w:after="0"/>
              <w:jc w:val="left"/>
            </w:pPr>
            <w:r>
              <w:rPr>
                <w:sz w:val="16"/>
              </w:rPr>
              <w:t>Modified Mercalli (local data)</w:t>
            </w:r>
          </w:p>
        </w:tc>
        <w:tc>
          <w:tcPr>
            <w:tcW w:type="dxa" w:w="1524"/>
          </w:tcPr>
          <w:p>
            <w:pPr>
              <w:spacing w:after="0"/>
              <w:jc w:val="right"/>
            </w:pPr>
            <w:r>
              <w:rPr>
                <w:sz w:val="16"/>
              </w:rPr>
              <w:t>0</w:t>
            </w:r>
          </w:p>
        </w:tc>
        <w:tc>
          <w:tcPr>
            <w:tcW w:type="dxa" w:w="1905"/>
          </w:tcPr>
          <w:p>
            <w:pPr>
              <w:spacing w:after="0"/>
              <w:jc w:val="left"/>
            </w:pPr>
          </w:p>
        </w:tc>
        <w:tc>
          <w:tcPr>
            <w:tcW w:type="dxa" w:w="1899"/>
          </w:tcPr>
          <w:p>
            <w:pPr>
              <w:spacing w:after="0"/>
              <w:jc w:val="left"/>
            </w:pPr>
          </w:p>
        </w:tc>
        <w:tc>
          <w:tcPr>
            <w:tcW w:type="dxa" w:w="1616"/>
          </w:tcPr>
          <w:p>
            <w:pPr>
              <w:spacing w:after="0"/>
              <w:jc w:val="left"/>
            </w:pPr>
          </w:p>
        </w:tc>
        <w:tc>
          <w:tcPr>
            <w:tcW w:type="dxa" w:w="1586"/>
          </w:tcPr>
          <w:p>
            <w:pPr>
              <w:spacing w:after="0"/>
              <w:jc w:val="left"/>
            </w:pPr>
          </w:p>
        </w:tc>
        <w:tc>
          <w:tcPr>
            <w:tcW w:type="dxa" w:w="2178"/>
          </w:tcPr>
          <w:p>
            <w:pPr>
              <w:spacing w:after="0"/>
              <w:jc w:val="left"/>
            </w:pPr>
            <w:r>
              <w:rPr>
                <w:sz w:val="16"/>
              </w:rPr>
              <w:t>No Storm Events record; local data required (e.g., USGS).</w:t>
            </w:r>
          </w:p>
        </w:tc>
      </w:tr>
      <w:tr>
        <w:trPr>
          <w:cantSplit/>
        </w:trPr>
        <w:tc>
          <w:tcPr>
            <w:tcW w:type="dxa" w:w="1697"/>
          </w:tcPr>
          <w:p>
            <w:pPr>
              <w:spacing w:after="0"/>
              <w:jc w:val="left"/>
            </w:pPr>
            <w:r>
              <w:rPr>
                <w:sz w:val="16"/>
              </w:rPr>
              <w:t>Hail</w:t>
            </w:r>
          </w:p>
        </w:tc>
        <w:tc>
          <w:tcPr>
            <w:tcW w:type="dxa" w:w="1708"/>
          </w:tcPr>
          <w:p>
            <w:pPr>
              <w:spacing w:after="0"/>
              <w:jc w:val="left"/>
            </w:pPr>
            <w:r>
              <w:rPr>
                <w:sz w:val="16"/>
              </w:rPr>
              <w:t>hail size (inches)</w:t>
            </w:r>
          </w:p>
        </w:tc>
        <w:tc>
          <w:tcPr>
            <w:tcW w:type="dxa" w:w="1524"/>
          </w:tcPr>
          <w:p>
            <w:pPr>
              <w:spacing w:after="0"/>
              <w:jc w:val="right"/>
            </w:pPr>
            <w:r>
              <w:rPr>
                <w:sz w:val="16"/>
              </w:rPr>
              <w:t>169, 1968 to 2026</w:t>
            </w:r>
          </w:p>
        </w:tc>
        <w:tc>
          <w:tcPr>
            <w:tcW w:type="dxa" w:w="1905"/>
          </w:tcPr>
          <w:p>
            <w:pPr>
              <w:spacing w:after="0"/>
              <w:jc w:val="left"/>
            </w:pPr>
            <w:r>
              <w:rPr>
                <w:sz w:val="16"/>
              </w:rPr>
              <w:t>0.25 in to 2.75 in (median 1 in); 169 with a recorded value</w:t>
            </w:r>
          </w:p>
        </w:tc>
        <w:tc>
          <w:tcPr>
            <w:tcW w:type="dxa" w:w="1899"/>
          </w:tcPr>
          <w:p>
            <w:pPr>
              <w:spacing w:after="0"/>
              <w:jc w:val="left"/>
            </w:pPr>
            <w:r>
              <w:rPr>
                <w:sz w:val="16"/>
              </w:rPr>
              <w:t>2.75 in hail, 2008-04-11; same size also recorded on 1973-05-25, 1978-05-01, 1995-10-27</w:t>
            </w:r>
          </w:p>
        </w:tc>
        <w:tc>
          <w:tcPr>
            <w:tcW w:type="dxa" w:w="1616"/>
          </w:tcPr>
          <w:p>
            <w:pPr>
              <w:spacing w:after="0"/>
              <w:jc w:val="left"/>
            </w:pPr>
            <w:r>
              <w:rPr>
                <w:sz w:val="16"/>
              </w:rPr>
              <w:t>Hail, 2023-06-15, $600,000 property; $0 crops (2023 dollars)</w:t>
            </w:r>
          </w:p>
        </w:tc>
        <w:tc>
          <w:tcPr>
            <w:tcW w:type="dxa" w:w="1586"/>
          </w:tcPr>
          <w:p>
            <w:pPr>
              <w:spacing w:after="0"/>
              <w:jc w:val="left"/>
            </w:pPr>
            <w:r>
              <w:rPr>
                <w:sz w:val="16"/>
              </w:rPr>
              <w:t>Event records naming member places: Brookhaven city (58 records).</w:t>
            </w:r>
          </w:p>
        </w:tc>
        <w:tc>
          <w:tcPr>
            <w:tcW w:type="dxa" w:w="2178"/>
          </w:tcPr>
          <w:p>
            <w:pPr>
              <w:spacing w:after="0"/>
              <w:jc w:val="left"/>
            </w:pPr>
          </w:p>
        </w:tc>
      </w:tr>
      <w:tr>
        <w:trPr>
          <w:cantSplit/>
        </w:trPr>
        <w:tc>
          <w:tcPr>
            <w:tcW w:type="dxa" w:w="1697"/>
          </w:tcPr>
          <w:p>
            <w:pPr>
              <w:spacing w:after="0"/>
              <w:jc w:val="left"/>
            </w:pPr>
            <w:r>
              <w:rPr>
                <w:sz w:val="16"/>
              </w:rPr>
              <w:t>Excessive Heat, Heat</w:t>
            </w:r>
          </w:p>
        </w:tc>
        <w:tc>
          <w:tcPr>
            <w:tcW w:type="dxa" w:w="1708"/>
          </w:tcPr>
          <w:p>
            <w:pPr>
              <w:spacing w:after="0"/>
              <w:jc w:val="left"/>
            </w:pPr>
            <w:r>
              <w:rPr>
                <w:sz w:val="16"/>
              </w:rPr>
              <w:t>heat index (narratives)</w:t>
            </w:r>
          </w:p>
        </w:tc>
        <w:tc>
          <w:tcPr>
            <w:tcW w:type="dxa" w:w="1524"/>
          </w:tcPr>
          <w:p>
            <w:pPr>
              <w:spacing w:after="0"/>
              <w:jc w:val="right"/>
            </w:pPr>
            <w:r>
              <w:rPr>
                <w:sz w:val="16"/>
              </w:rPr>
              <w:t>4, 2005 to 2010 (4 zone-level)</w:t>
            </w:r>
          </w:p>
        </w:tc>
        <w:tc>
          <w:tcPr>
            <w:tcW w:type="dxa" w:w="1905"/>
          </w:tcPr>
          <w:p>
            <w:pPr>
              <w:spacing w:after="0"/>
              <w:jc w:val="left"/>
            </w:pPr>
            <w:r>
              <w:rPr>
                <w:sz w:val="16"/>
              </w:rPr>
              <w:t>4 days to 12 days (median 7.5 days); 4 with a recorded value</w:t>
            </w:r>
          </w:p>
        </w:tc>
        <w:tc>
          <w:tcPr>
            <w:tcW w:type="dxa" w:w="1899"/>
          </w:tcPr>
          <w:p>
            <w:pPr>
              <w:spacing w:after="0"/>
              <w:jc w:val="left"/>
            </w:pPr>
            <w:r>
              <w:rPr>
                <w:sz w:val="16"/>
              </w:rPr>
              <w:t>12 consecutive days, 2007-08-05 to 2007-08-16, zone-level</w:t>
            </w:r>
          </w:p>
        </w:tc>
        <w:tc>
          <w:tcPr>
            <w:tcW w:type="dxa" w:w="1616"/>
          </w:tcPr>
          <w:p>
            <w:pPr>
              <w:spacing w:after="0"/>
              <w:jc w:val="left"/>
            </w:pPr>
          </w:p>
        </w:tc>
        <w:tc>
          <w:tcPr>
            <w:tcW w:type="dxa" w:w="1586"/>
          </w:tcPr>
          <w:p>
            <w:pPr>
              <w:spacing w:after="0"/>
              <w:jc w:val="left"/>
            </w:pPr>
            <w:r>
              <w:rPr>
                <w:sz w:val="16"/>
              </w:rPr>
              <w:t>Zone-level records: applies countywide; national data do not locate these events within the county.</w:t>
            </w:r>
          </w:p>
        </w:tc>
        <w:tc>
          <w:tcPr>
            <w:tcW w:type="dxa" w:w="2178"/>
          </w:tcPr>
          <w:p>
            <w:pPr>
              <w:spacing w:after="0"/>
              <w:jc w:val="left"/>
            </w:pPr>
            <w:r>
              <w:rPr>
                <w:sz w:val="16"/>
              </w:rPr>
              <w:t>Heat index: in event narratives only; local data required.</w:t>
            </w:r>
          </w:p>
        </w:tc>
      </w:tr>
      <w:tr>
        <w:trPr>
          <w:cantSplit/>
        </w:trPr>
        <w:tc>
          <w:tcPr>
            <w:tcW w:type="dxa" w:w="1697"/>
          </w:tcPr>
          <w:p>
            <w:pPr>
              <w:spacing w:after="0"/>
              <w:jc w:val="left"/>
            </w:pPr>
            <w:r>
              <w:rPr>
                <w:sz w:val="16"/>
              </w:rPr>
              <w:t>Hurricane, Tropical Storm, Tropical Depression</w:t>
            </w:r>
          </w:p>
        </w:tc>
        <w:tc>
          <w:tcPr>
            <w:tcW w:type="dxa" w:w="1708"/>
          </w:tcPr>
          <w:p>
            <w:pPr>
              <w:spacing w:after="0"/>
              <w:jc w:val="left"/>
            </w:pPr>
            <w:r>
              <w:rPr>
                <w:sz w:val="16"/>
              </w:rPr>
              <w:t>Saffir-Simpson</w:t>
            </w:r>
          </w:p>
        </w:tc>
        <w:tc>
          <w:tcPr>
            <w:tcW w:type="dxa" w:w="1524"/>
          </w:tcPr>
          <w:p>
            <w:pPr>
              <w:spacing w:after="0"/>
              <w:jc w:val="right"/>
            </w:pPr>
            <w:r>
              <w:rPr>
                <w:sz w:val="16"/>
              </w:rPr>
              <w:t>8, 2002 to 2024 (8 zone-level)</w:t>
            </w:r>
          </w:p>
        </w:tc>
        <w:tc>
          <w:tcPr>
            <w:tcW w:type="dxa" w:w="1905"/>
          </w:tcPr>
          <w:p>
            <w:pPr>
              <w:spacing w:after="0"/>
              <w:jc w:val="left"/>
            </w:pPr>
          </w:p>
        </w:tc>
        <w:tc>
          <w:tcPr>
            <w:tcW w:type="dxa" w:w="1899"/>
          </w:tcPr>
          <w:p>
            <w:pPr>
              <w:spacing w:after="0"/>
              <w:jc w:val="left"/>
            </w:pPr>
            <w:r>
              <w:rPr>
                <w:sz w:val="16"/>
              </w:rPr>
              <w:t>Strongest recorded (records with damage, a wind speed or direct casualties first, then storm type, category and wind): Hurricane (Typhoon) record, 2005-08-29, $100,000,000 property; $35,000,000 crops, reported for the zone (2005 dollars); NWS zone MSZ062 (LINCOLN), zone-level: may include parts of neighboring counties</w:t>
            </w:r>
          </w:p>
        </w:tc>
        <w:tc>
          <w:tcPr>
            <w:tcW w:type="dxa" w:w="1616"/>
          </w:tcPr>
          <w:p>
            <w:pPr>
              <w:spacing w:after="0"/>
              <w:jc w:val="left"/>
            </w:pPr>
          </w:p>
        </w:tc>
        <w:tc>
          <w:tcPr>
            <w:tcW w:type="dxa" w:w="1586"/>
          </w:tcPr>
          <w:p>
            <w:pPr>
              <w:spacing w:after="0"/>
              <w:jc w:val="left"/>
            </w:pPr>
            <w:r>
              <w:rPr>
                <w:sz w:val="16"/>
              </w:rPr>
              <w:t>Zone-level records: applies countywide; national data do not locate these events within the county.</w:t>
            </w:r>
          </w:p>
        </w:tc>
        <w:tc>
          <w:tcPr>
            <w:tcW w:type="dxa" w:w="217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97"/>
          </w:tcPr>
          <w:p>
            <w:pPr>
              <w:spacing w:after="0"/>
              <w:jc w:val="left"/>
            </w:pPr>
            <w:r>
              <w:rPr>
                <w:sz w:val="16"/>
              </w:rPr>
              <w:t>Ice Storm</w:t>
            </w:r>
          </w:p>
        </w:tc>
        <w:tc>
          <w:tcPr>
            <w:tcW w:type="dxa" w:w="1708"/>
          </w:tcPr>
          <w:p>
            <w:pPr>
              <w:spacing w:after="0"/>
              <w:jc w:val="left"/>
            </w:pPr>
            <w:r>
              <w:rPr>
                <w:sz w:val="16"/>
              </w:rPr>
              <w:t>Sperry-Piltz (local data)</w:t>
            </w:r>
          </w:p>
        </w:tc>
        <w:tc>
          <w:tcPr>
            <w:tcW w:type="dxa" w:w="1524"/>
          </w:tcPr>
          <w:p>
            <w:pPr>
              <w:spacing w:after="0"/>
              <w:jc w:val="right"/>
            </w:pPr>
            <w:r>
              <w:rPr>
                <w:sz w:val="16"/>
              </w:rPr>
              <w:t>4, 1996 to 2021 (4 zone-level)</w:t>
            </w:r>
          </w:p>
        </w:tc>
        <w:tc>
          <w:tcPr>
            <w:tcW w:type="dxa" w:w="1905"/>
          </w:tcPr>
          <w:p>
            <w:pPr>
              <w:spacing w:after="0"/>
              <w:jc w:val="left"/>
            </w:pPr>
          </w:p>
        </w:tc>
        <w:tc>
          <w:tcPr>
            <w:tcW w:type="dxa" w:w="1899"/>
          </w:tcPr>
          <w:p>
            <w:pPr>
              <w:spacing w:after="0"/>
              <w:jc w:val="left"/>
            </w:pPr>
            <w:r>
              <w:rPr>
                <w:sz w:val="16"/>
              </w:rPr>
              <w:t>Ice Storm, 2011-02-03, $800,000 property; $0 crops, reported for the zone (2011 dollars); NWS zone MSZ062 (LINCOLN), zone-level: may include parts of neighboring counties</w:t>
            </w:r>
          </w:p>
        </w:tc>
        <w:tc>
          <w:tcPr>
            <w:tcW w:type="dxa" w:w="1616"/>
          </w:tcPr>
          <w:p>
            <w:pPr>
              <w:spacing w:after="0"/>
              <w:jc w:val="left"/>
            </w:pPr>
          </w:p>
        </w:tc>
        <w:tc>
          <w:tcPr>
            <w:tcW w:type="dxa" w:w="1586"/>
          </w:tcPr>
          <w:p>
            <w:pPr>
              <w:spacing w:after="0"/>
              <w:jc w:val="left"/>
            </w:pPr>
            <w:r>
              <w:rPr>
                <w:sz w:val="16"/>
              </w:rPr>
              <w:t>Zone-level records: applies countywide; national data do not locate these events within the county.</w:t>
            </w:r>
          </w:p>
        </w:tc>
        <w:tc>
          <w:tcPr>
            <w:tcW w:type="dxa" w:w="2178"/>
          </w:tcPr>
          <w:p>
            <w:pPr>
              <w:spacing w:after="0"/>
              <w:jc w:val="left"/>
            </w:pPr>
            <w:r>
              <w:rPr>
                <w:sz w:val="16"/>
              </w:rPr>
              <w:t>Ice thickness: in event narratives only; local data required.</w:t>
            </w:r>
          </w:p>
        </w:tc>
      </w:tr>
      <w:tr>
        <w:trPr>
          <w:cantSplit/>
        </w:trPr>
        <w:tc>
          <w:tcPr>
            <w:tcW w:type="dxa" w:w="1697"/>
          </w:tcPr>
          <w:p>
            <w:pPr>
              <w:spacing w:after="0"/>
              <w:jc w:val="left"/>
            </w:pPr>
            <w:r>
              <w:rPr>
                <w:sz w:val="16"/>
              </w:rPr>
              <w:t>Flash Flood, Flood, Lakeshore Flood</w:t>
            </w:r>
          </w:p>
        </w:tc>
        <w:tc>
          <w:tcPr>
            <w:tcW w:type="dxa" w:w="1708"/>
          </w:tcPr>
          <w:p>
            <w:pPr>
              <w:spacing w:after="0"/>
              <w:jc w:val="left"/>
            </w:pPr>
            <w:r>
              <w:rPr>
                <w:sz w:val="16"/>
              </w:rPr>
              <w:t>damage and flood days (FIRM for depth)</w:t>
            </w:r>
          </w:p>
        </w:tc>
        <w:tc>
          <w:tcPr>
            <w:tcW w:type="dxa" w:w="1524"/>
          </w:tcPr>
          <w:p>
            <w:pPr>
              <w:spacing w:after="0"/>
              <w:jc w:val="right"/>
            </w:pPr>
            <w:r>
              <w:rPr>
                <w:sz w:val="16"/>
              </w:rPr>
              <w:t>51, 2001 to 2026</w:t>
            </w:r>
          </w:p>
        </w:tc>
        <w:tc>
          <w:tcPr>
            <w:tcW w:type="dxa" w:w="1905"/>
          </w:tcPr>
          <w:p>
            <w:pPr>
              <w:spacing w:after="0"/>
              <w:jc w:val="left"/>
            </w:pPr>
          </w:p>
        </w:tc>
        <w:tc>
          <w:tcPr>
            <w:tcW w:type="dxa" w:w="1899"/>
          </w:tcPr>
          <w:p>
            <w:pPr>
              <w:spacing w:after="0"/>
              <w:jc w:val="left"/>
            </w:pPr>
            <w:r>
              <w:rPr>
                <w:sz w:val="16"/>
              </w:rPr>
              <w:t>Flash Flood, 2004-02-05, $3,000,000 property; crops not reported (2004 dollars)</w:t>
            </w:r>
          </w:p>
        </w:tc>
        <w:tc>
          <w:tcPr>
            <w:tcW w:type="dxa" w:w="1616"/>
          </w:tcPr>
          <w:p>
            <w:pPr>
              <w:spacing w:after="0"/>
              <w:jc w:val="left"/>
            </w:pPr>
          </w:p>
        </w:tc>
        <w:tc>
          <w:tcPr>
            <w:tcW w:type="dxa" w:w="1586"/>
          </w:tcPr>
          <w:p>
            <w:pPr>
              <w:spacing w:after="0"/>
              <w:jc w:val="left"/>
            </w:pPr>
            <w:r>
              <w:rPr>
                <w:sz w:val="16"/>
              </w:rPr>
              <w:t>Event records naming member places: Brookhaven city (19 records).</w:t>
            </w:r>
          </w:p>
        </w:tc>
        <w:tc>
          <w:tcPr>
            <w:tcW w:type="dxa" w:w="217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97"/>
          </w:tcPr>
          <w:p>
            <w:pPr>
              <w:spacing w:after="0"/>
              <w:jc w:val="left"/>
            </w:pPr>
            <w:r>
              <w:rPr>
                <w:sz w:val="16"/>
              </w:rPr>
              <w:t>Debris Flow</w:t>
            </w:r>
          </w:p>
        </w:tc>
        <w:tc>
          <w:tcPr>
            <w:tcW w:type="dxa" w:w="1708"/>
          </w:tcPr>
          <w:p>
            <w:pPr>
              <w:spacing w:after="0"/>
              <w:jc w:val="left"/>
            </w:pPr>
            <w:r>
              <w:rPr>
                <w:sz w:val="16"/>
              </w:rPr>
              <w:t>none (count and damage)</w:t>
            </w:r>
          </w:p>
        </w:tc>
        <w:tc>
          <w:tcPr>
            <w:tcW w:type="dxa" w:w="1524"/>
          </w:tcPr>
          <w:p>
            <w:pPr>
              <w:spacing w:after="0"/>
              <w:jc w:val="right"/>
            </w:pPr>
            <w:r>
              <w:rPr>
                <w:sz w:val="16"/>
              </w:rPr>
              <w:t>0</w:t>
            </w:r>
          </w:p>
        </w:tc>
        <w:tc>
          <w:tcPr>
            <w:tcW w:type="dxa" w:w="1905"/>
          </w:tcPr>
          <w:p>
            <w:pPr>
              <w:spacing w:after="0"/>
              <w:jc w:val="left"/>
            </w:pPr>
          </w:p>
        </w:tc>
        <w:tc>
          <w:tcPr>
            <w:tcW w:type="dxa" w:w="1899"/>
          </w:tcPr>
          <w:p>
            <w:pPr>
              <w:spacing w:after="0"/>
              <w:jc w:val="left"/>
            </w:pPr>
          </w:p>
        </w:tc>
        <w:tc>
          <w:tcPr>
            <w:tcW w:type="dxa" w:w="1616"/>
          </w:tcPr>
          <w:p>
            <w:pPr>
              <w:spacing w:after="0"/>
              <w:jc w:val="left"/>
            </w:pPr>
          </w:p>
        </w:tc>
        <w:tc>
          <w:tcPr>
            <w:tcW w:type="dxa" w:w="1586"/>
          </w:tcPr>
          <w:p>
            <w:pPr>
              <w:spacing w:after="0"/>
              <w:jc w:val="left"/>
            </w:pPr>
          </w:p>
        </w:tc>
        <w:tc>
          <w:tcPr>
            <w:tcW w:type="dxa" w:w="2178"/>
          </w:tcPr>
          <w:p>
            <w:pPr>
              <w:spacing w:after="0"/>
              <w:jc w:val="left"/>
            </w:pPr>
            <w:r>
              <w:rPr>
                <w:sz w:val="16"/>
              </w:rPr>
              <w:t>Physical measure: in event narratives only; local data required.</w:t>
            </w:r>
          </w:p>
        </w:tc>
      </w:tr>
      <w:tr>
        <w:trPr>
          <w:cantSplit/>
        </w:trPr>
        <w:tc>
          <w:tcPr>
            <w:tcW w:type="dxa" w:w="1697"/>
          </w:tcPr>
          <w:p>
            <w:pPr>
              <w:spacing w:after="0"/>
              <w:jc w:val="left"/>
            </w:pPr>
            <w:r>
              <w:rPr>
                <w:sz w:val="16"/>
              </w:rPr>
              <w:t>Lightning</w:t>
            </w:r>
          </w:p>
        </w:tc>
        <w:tc>
          <w:tcPr>
            <w:tcW w:type="dxa" w:w="1708"/>
          </w:tcPr>
          <w:p>
            <w:pPr>
              <w:spacing w:after="0"/>
              <w:jc w:val="left"/>
            </w:pPr>
            <w:r>
              <w:rPr>
                <w:sz w:val="16"/>
              </w:rPr>
              <w:t>annualized frequency (the measure FEMA's Local Mitigation Planning Handbook names)</w:t>
            </w:r>
          </w:p>
        </w:tc>
        <w:tc>
          <w:tcPr>
            <w:tcW w:type="dxa" w:w="1524"/>
          </w:tcPr>
          <w:p>
            <w:pPr>
              <w:spacing w:after="0"/>
              <w:jc w:val="right"/>
            </w:pPr>
            <w:r>
              <w:rPr>
                <w:sz w:val="16"/>
              </w:rPr>
              <w:t>8, 1997 to 2010</w:t>
            </w:r>
          </w:p>
        </w:tc>
        <w:tc>
          <w:tcPr>
            <w:tcW w:type="dxa" w:w="1905"/>
          </w:tcPr>
          <w:p>
            <w:pPr>
              <w:spacing w:after="0"/>
              <w:jc w:val="left"/>
            </w:pPr>
          </w:p>
        </w:tc>
        <w:tc>
          <w:tcPr>
            <w:tcW w:type="dxa" w:w="1899"/>
          </w:tcPr>
          <w:p>
            <w:pPr>
              <w:spacing w:after="0"/>
              <w:jc w:val="left"/>
            </w:pPr>
            <w:r>
              <w:rPr>
                <w:sz w:val="16"/>
              </w:rPr>
              <w:t>Lightning, 1997-04-22, $100,000 property; crops not reported (1997 dollars)</w:t>
            </w:r>
          </w:p>
        </w:tc>
        <w:tc>
          <w:tcPr>
            <w:tcW w:type="dxa" w:w="1616"/>
          </w:tcPr>
          <w:p>
            <w:pPr>
              <w:spacing w:after="0"/>
              <w:jc w:val="left"/>
            </w:pPr>
          </w:p>
        </w:tc>
        <w:tc>
          <w:tcPr>
            <w:tcW w:type="dxa" w:w="1586"/>
          </w:tcPr>
          <w:p>
            <w:pPr>
              <w:spacing w:after="0"/>
              <w:jc w:val="left"/>
            </w:pPr>
            <w:r>
              <w:rPr>
                <w:sz w:val="16"/>
              </w:rPr>
              <w:t>Event records naming member places: Brookhaven city (1 record).</w:t>
            </w:r>
          </w:p>
        </w:tc>
        <w:tc>
          <w:tcPr>
            <w:tcW w:type="dxa" w:w="2178"/>
          </w:tcPr>
          <w:p>
            <w:pPr>
              <w:spacing w:after="0"/>
              <w:jc w:val="left"/>
            </w:pPr>
            <w:r>
              <w:rPr>
                <w:sz w:val="16"/>
              </w:rPr>
              <w:t>Storm Events lists lightning with damage or casualties; physical measure in event narratives only; local data required.</w:t>
            </w:r>
          </w:p>
        </w:tc>
      </w:tr>
      <w:tr>
        <w:trPr>
          <w:cantSplit/>
        </w:trPr>
        <w:tc>
          <w:tcPr>
            <w:tcW w:type="dxa" w:w="1697"/>
          </w:tcPr>
          <w:p>
            <w:pPr>
              <w:spacing w:after="0"/>
              <w:jc w:val="left"/>
            </w:pPr>
            <w:r>
              <w:rPr>
                <w:sz w:val="16"/>
              </w:rPr>
              <w:t>High Wind and Strong Wind (outside NRI Strong Wind definition)</w:t>
            </w:r>
          </w:p>
        </w:tc>
        <w:tc>
          <w:tcPr>
            <w:tcW w:type="dxa" w:w="1708"/>
          </w:tcPr>
          <w:p>
            <w:pPr>
              <w:spacing w:after="0"/>
              <w:jc w:val="left"/>
            </w:pPr>
            <w:r>
              <w:rPr>
                <w:sz w:val="16"/>
              </w:rPr>
              <w:t>wind speed (kt and mph)</w:t>
            </w:r>
          </w:p>
        </w:tc>
        <w:tc>
          <w:tcPr>
            <w:tcW w:type="dxa" w:w="1524"/>
          </w:tcPr>
          <w:p>
            <w:pPr>
              <w:spacing w:after="0"/>
              <w:jc w:val="right"/>
            </w:pPr>
            <w:r>
              <w:rPr>
                <w:sz w:val="16"/>
              </w:rPr>
              <w:t>12, 1997 to 2025 (12 zone-level)</w:t>
            </w:r>
          </w:p>
        </w:tc>
        <w:tc>
          <w:tcPr>
            <w:tcW w:type="dxa" w:w="1905"/>
          </w:tcPr>
          <w:p>
            <w:pPr>
              <w:spacing w:after="0"/>
              <w:jc w:val="left"/>
            </w:pPr>
            <w:r>
              <w:rPr>
                <w:sz w:val="16"/>
              </w:rPr>
              <w:t>35 kt (40 mph) to 50 kt (58 mph) (median 40 kt (46 mph)); 9 with a recorded value</w:t>
            </w:r>
          </w:p>
        </w:tc>
        <w:tc>
          <w:tcPr>
            <w:tcW w:type="dxa" w:w="1899"/>
          </w:tcPr>
          <w:p>
            <w:pPr>
              <w:spacing w:after="0"/>
              <w:jc w:val="left"/>
            </w:pPr>
            <w:r>
              <w:rPr>
                <w:sz w:val="16"/>
              </w:rPr>
              <w:t>50 kt (58 mph), measurement type not recorded, High Wind, 1998-02-10; NWS zone MSZ062 (LINCOLN), zone-level: may include parts of neighboring counties</w:t>
            </w:r>
          </w:p>
        </w:tc>
        <w:tc>
          <w:tcPr>
            <w:tcW w:type="dxa" w:w="1616"/>
          </w:tcPr>
          <w:p>
            <w:pPr>
              <w:spacing w:after="0"/>
              <w:jc w:val="left"/>
            </w:pPr>
            <w:r>
              <w:rPr>
                <w:sz w:val="16"/>
              </w:rPr>
              <w:t>Strong Wind, 2020-04-23, $70,000 property; $0 crops, reported for the zone (2020 dollars)</w:t>
            </w:r>
          </w:p>
        </w:tc>
        <w:tc>
          <w:tcPr>
            <w:tcW w:type="dxa" w:w="1586"/>
          </w:tcPr>
          <w:p>
            <w:pPr>
              <w:spacing w:after="0"/>
              <w:jc w:val="left"/>
            </w:pPr>
            <w:r>
              <w:rPr>
                <w:sz w:val="16"/>
              </w:rPr>
              <w:t>Zone-level records: applies countywide; national data do not locate these events within the county.</w:t>
            </w:r>
          </w:p>
        </w:tc>
        <w:tc>
          <w:tcPr>
            <w:tcW w:type="dxa" w:w="2178"/>
          </w:tcPr>
          <w:p>
            <w:pPr>
              <w:spacing w:after="0"/>
              <w:jc w:val="left"/>
            </w:pPr>
          </w:p>
        </w:tc>
      </w:tr>
      <w:tr>
        <w:trPr>
          <w:cantSplit/>
        </w:trPr>
        <w:tc>
          <w:tcPr>
            <w:tcW w:type="dxa" w:w="1697"/>
          </w:tcPr>
          <w:p>
            <w:pPr>
              <w:spacing w:after="0"/>
              <w:jc w:val="left"/>
            </w:pPr>
            <w:r>
              <w:rPr>
                <w:sz w:val="16"/>
              </w:rPr>
              <w:t>Thunderstorm Wind</w:t>
            </w:r>
          </w:p>
        </w:tc>
        <w:tc>
          <w:tcPr>
            <w:tcW w:type="dxa" w:w="1708"/>
          </w:tcPr>
          <w:p>
            <w:pPr>
              <w:spacing w:after="0"/>
              <w:jc w:val="left"/>
            </w:pPr>
            <w:r>
              <w:rPr>
                <w:sz w:val="16"/>
              </w:rPr>
              <w:t>wind speed (kt and mph)</w:t>
            </w:r>
          </w:p>
        </w:tc>
        <w:tc>
          <w:tcPr>
            <w:tcW w:type="dxa" w:w="1524"/>
          </w:tcPr>
          <w:p>
            <w:pPr>
              <w:spacing w:after="0"/>
              <w:jc w:val="right"/>
            </w:pPr>
            <w:r>
              <w:rPr>
                <w:sz w:val="16"/>
              </w:rPr>
              <w:t>286, 1970 to 2026</w:t>
            </w:r>
          </w:p>
        </w:tc>
        <w:tc>
          <w:tcPr>
            <w:tcW w:type="dxa" w:w="1905"/>
          </w:tcPr>
          <w:p>
            <w:pPr>
              <w:spacing w:after="0"/>
              <w:jc w:val="left"/>
            </w:pPr>
            <w:r>
              <w:rPr>
                <w:sz w:val="16"/>
              </w:rPr>
              <w:t>30 kt (35 mph) to 83 kt (96 mph) (median 52 kt (60 mph)); 192 with a recorded value</w:t>
            </w:r>
          </w:p>
        </w:tc>
        <w:tc>
          <w:tcPr>
            <w:tcW w:type="dxa" w:w="1899"/>
          </w:tcPr>
          <w:p>
            <w:pPr>
              <w:spacing w:after="0"/>
              <w:jc w:val="left"/>
            </w:pPr>
            <w:r>
              <w:rPr>
                <w:sz w:val="16"/>
              </w:rPr>
              <w:t>83 kt (96 mph) estimated gust, Thunderstorm Wind, 2017-03-29; same speed and measurement basis also recorded on 2009-03-26, 2016-02-15</w:t>
            </w:r>
          </w:p>
        </w:tc>
        <w:tc>
          <w:tcPr>
            <w:tcW w:type="dxa" w:w="1616"/>
          </w:tcPr>
          <w:p>
            <w:pPr>
              <w:spacing w:after="0"/>
              <w:jc w:val="left"/>
            </w:pPr>
            <w:r>
              <w:rPr>
                <w:sz w:val="16"/>
              </w:rPr>
              <w:t>Thunderstorm Wind, 2009-03-26, $600,000 property; $0 crops (2009 dollars)</w:t>
            </w:r>
          </w:p>
        </w:tc>
        <w:tc>
          <w:tcPr>
            <w:tcW w:type="dxa" w:w="1586"/>
          </w:tcPr>
          <w:p>
            <w:pPr>
              <w:spacing w:after="0"/>
              <w:jc w:val="left"/>
            </w:pPr>
            <w:r>
              <w:rPr>
                <w:sz w:val="16"/>
              </w:rPr>
              <w:t>Event records naming member places: Brookhaven city (97 records).</w:t>
            </w:r>
          </w:p>
        </w:tc>
        <w:tc>
          <w:tcPr>
            <w:tcW w:type="dxa" w:w="2178"/>
          </w:tcPr>
          <w:p>
            <w:pPr>
              <w:spacing w:after="0"/>
              <w:jc w:val="left"/>
            </w:pPr>
          </w:p>
        </w:tc>
      </w:tr>
      <w:tr>
        <w:trPr>
          <w:cantSplit/>
        </w:trPr>
        <w:tc>
          <w:tcPr>
            <w:tcW w:type="dxa" w:w="1697"/>
          </w:tcPr>
          <w:p>
            <w:pPr>
              <w:spacing w:after="0"/>
              <w:jc w:val="left"/>
            </w:pPr>
            <w:r>
              <w:rPr>
                <w:sz w:val="16"/>
              </w:rPr>
              <w:t>Tornado</w:t>
            </w:r>
          </w:p>
        </w:tc>
        <w:tc>
          <w:tcPr>
            <w:tcW w:type="dxa" w:w="1708"/>
          </w:tcPr>
          <w:p>
            <w:pPr>
              <w:spacing w:after="0"/>
              <w:jc w:val="left"/>
            </w:pPr>
            <w:r>
              <w:rPr>
                <w:sz w:val="16"/>
              </w:rPr>
              <w:t>Enhanced Fujita (F before Feb 2007)</w:t>
            </w:r>
          </w:p>
        </w:tc>
        <w:tc>
          <w:tcPr>
            <w:tcW w:type="dxa" w:w="1524"/>
          </w:tcPr>
          <w:p>
            <w:pPr>
              <w:spacing w:after="0"/>
              <w:jc w:val="right"/>
            </w:pPr>
            <w:r>
              <w:rPr>
                <w:sz w:val="16"/>
              </w:rPr>
              <w:t>67, 1955 to 2026</w:t>
            </w:r>
          </w:p>
        </w:tc>
        <w:tc>
          <w:tcPr>
            <w:tcW w:type="dxa" w:w="1905"/>
          </w:tcPr>
          <w:p>
            <w:pPr>
              <w:spacing w:after="0"/>
              <w:jc w:val="left"/>
            </w:pPr>
            <w:r>
              <w:rPr>
                <w:sz w:val="16"/>
              </w:rPr>
              <w:t>F/EF0 to F/EF4 (median F/EF1); 65 with a recorded value</w:t>
            </w:r>
          </w:p>
        </w:tc>
        <w:tc>
          <w:tcPr>
            <w:tcW w:type="dxa" w:w="1899"/>
          </w:tcPr>
          <w:p>
            <w:pPr>
              <w:spacing w:after="0"/>
              <w:jc w:val="left"/>
            </w:pPr>
            <w:r>
              <w:rPr>
                <w:sz w:val="16"/>
              </w:rPr>
              <w:t>F4 tornado, 1975-01-10, 14 mi path length (records before 1996 may include the whole path; rating and listing come from the county where the tornado began), 150 yd wide, $2,500,000 property; crops not recorded (1975 dollars), 5 direct deaths, 9 direct injuries</w:t>
            </w:r>
          </w:p>
        </w:tc>
        <w:tc>
          <w:tcPr>
            <w:tcW w:type="dxa" w:w="1616"/>
          </w:tcPr>
          <w:p>
            <w:pPr>
              <w:spacing w:after="0"/>
              <w:jc w:val="left"/>
            </w:pPr>
          </w:p>
        </w:tc>
        <w:tc>
          <w:tcPr>
            <w:tcW w:type="dxa" w:w="1586"/>
          </w:tcPr>
          <w:p>
            <w:pPr>
              <w:spacing w:after="0"/>
              <w:jc w:val="left"/>
            </w:pPr>
            <w:r>
              <w:rPr>
                <w:sz w:val="16"/>
              </w:rPr>
              <w:t>Event records naming member places: Brookhaven city (5 records).</w:t>
            </w:r>
          </w:p>
        </w:tc>
        <w:tc>
          <w:tcPr>
            <w:tcW w:type="dxa" w:w="217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97"/>
          </w:tcPr>
          <w:p>
            <w:pPr>
              <w:spacing w:after="0"/>
              <w:jc w:val="left"/>
            </w:pPr>
            <w:r>
              <w:rPr>
                <w:sz w:val="16"/>
              </w:rPr>
              <w:t>Tsunami</w:t>
            </w:r>
          </w:p>
        </w:tc>
        <w:tc>
          <w:tcPr>
            <w:tcW w:type="dxa" w:w="1708"/>
          </w:tcPr>
          <w:p>
            <w:pPr>
              <w:spacing w:after="0"/>
              <w:jc w:val="left"/>
            </w:pPr>
            <w:r>
              <w:rPr>
                <w:sz w:val="16"/>
              </w:rPr>
              <w:t>none (count and damage)</w:t>
            </w:r>
          </w:p>
        </w:tc>
        <w:tc>
          <w:tcPr>
            <w:tcW w:type="dxa" w:w="1524"/>
          </w:tcPr>
          <w:p>
            <w:pPr>
              <w:spacing w:after="0"/>
              <w:jc w:val="right"/>
            </w:pPr>
            <w:r>
              <w:rPr>
                <w:sz w:val="16"/>
              </w:rPr>
              <w:t>0</w:t>
            </w:r>
          </w:p>
        </w:tc>
        <w:tc>
          <w:tcPr>
            <w:tcW w:type="dxa" w:w="1905"/>
          </w:tcPr>
          <w:p>
            <w:pPr>
              <w:spacing w:after="0"/>
              <w:jc w:val="left"/>
            </w:pPr>
          </w:p>
        </w:tc>
        <w:tc>
          <w:tcPr>
            <w:tcW w:type="dxa" w:w="1899"/>
          </w:tcPr>
          <w:p>
            <w:pPr>
              <w:spacing w:after="0"/>
              <w:jc w:val="left"/>
            </w:pPr>
          </w:p>
        </w:tc>
        <w:tc>
          <w:tcPr>
            <w:tcW w:type="dxa" w:w="1616"/>
          </w:tcPr>
          <w:p>
            <w:pPr>
              <w:spacing w:after="0"/>
              <w:jc w:val="left"/>
            </w:pPr>
          </w:p>
        </w:tc>
        <w:tc>
          <w:tcPr>
            <w:tcW w:type="dxa" w:w="1586"/>
          </w:tcPr>
          <w:p>
            <w:pPr>
              <w:spacing w:after="0"/>
              <w:jc w:val="left"/>
            </w:pPr>
          </w:p>
        </w:tc>
        <w:tc>
          <w:tcPr>
            <w:tcW w:type="dxa" w:w="2178"/>
          </w:tcPr>
          <w:p>
            <w:pPr>
              <w:spacing w:after="0"/>
              <w:jc w:val="left"/>
            </w:pPr>
            <w:r>
              <w:rPr>
                <w:sz w:val="16"/>
              </w:rPr>
              <w:t>Physical measure: in event narratives only; local data required.</w:t>
            </w:r>
          </w:p>
        </w:tc>
      </w:tr>
      <w:tr>
        <w:trPr>
          <w:cantSplit/>
        </w:trPr>
        <w:tc>
          <w:tcPr>
            <w:tcW w:type="dxa" w:w="1697"/>
          </w:tcPr>
          <w:p>
            <w:pPr>
              <w:spacing w:after="0"/>
              <w:jc w:val="left"/>
            </w:pPr>
            <w:r>
              <w:rPr>
                <w:sz w:val="16"/>
              </w:rPr>
              <w:t>Volcanic Ash, Volcanic Ashfall</w:t>
            </w:r>
          </w:p>
        </w:tc>
        <w:tc>
          <w:tcPr>
            <w:tcW w:type="dxa" w:w="1708"/>
          </w:tcPr>
          <w:p>
            <w:pPr>
              <w:spacing w:after="0"/>
              <w:jc w:val="left"/>
            </w:pPr>
            <w:r>
              <w:rPr>
                <w:sz w:val="16"/>
              </w:rPr>
              <w:t>Volcanic Explosivity Index (local data)</w:t>
            </w:r>
          </w:p>
        </w:tc>
        <w:tc>
          <w:tcPr>
            <w:tcW w:type="dxa" w:w="1524"/>
          </w:tcPr>
          <w:p>
            <w:pPr>
              <w:spacing w:after="0"/>
              <w:jc w:val="right"/>
            </w:pPr>
            <w:r>
              <w:rPr>
                <w:sz w:val="16"/>
              </w:rPr>
              <w:t>0</w:t>
            </w:r>
          </w:p>
        </w:tc>
        <w:tc>
          <w:tcPr>
            <w:tcW w:type="dxa" w:w="1905"/>
          </w:tcPr>
          <w:p>
            <w:pPr>
              <w:spacing w:after="0"/>
              <w:jc w:val="left"/>
            </w:pPr>
          </w:p>
        </w:tc>
        <w:tc>
          <w:tcPr>
            <w:tcW w:type="dxa" w:w="1899"/>
          </w:tcPr>
          <w:p>
            <w:pPr>
              <w:spacing w:after="0"/>
              <w:jc w:val="left"/>
            </w:pPr>
          </w:p>
        </w:tc>
        <w:tc>
          <w:tcPr>
            <w:tcW w:type="dxa" w:w="1616"/>
          </w:tcPr>
          <w:p>
            <w:pPr>
              <w:spacing w:after="0"/>
              <w:jc w:val="left"/>
            </w:pPr>
          </w:p>
        </w:tc>
        <w:tc>
          <w:tcPr>
            <w:tcW w:type="dxa" w:w="1586"/>
          </w:tcPr>
          <w:p>
            <w:pPr>
              <w:spacing w:after="0"/>
              <w:jc w:val="left"/>
            </w:pPr>
          </w:p>
        </w:tc>
        <w:tc>
          <w:tcPr>
            <w:tcW w:type="dxa" w:w="2178"/>
          </w:tcPr>
          <w:p>
            <w:pPr>
              <w:spacing w:after="0"/>
              <w:jc w:val="left"/>
            </w:pPr>
            <w:r>
              <w:rPr>
                <w:sz w:val="16"/>
              </w:rPr>
              <w:t>Physical measure: in event narratives only; local data required.</w:t>
            </w:r>
          </w:p>
        </w:tc>
      </w:tr>
      <w:tr>
        <w:trPr>
          <w:cantSplit/>
        </w:trPr>
        <w:tc>
          <w:tcPr>
            <w:tcW w:type="dxa" w:w="1697"/>
          </w:tcPr>
          <w:p>
            <w:pPr>
              <w:spacing w:after="0"/>
              <w:jc w:val="left"/>
            </w:pPr>
            <w:r>
              <w:rPr>
                <w:sz w:val="16"/>
              </w:rPr>
              <w:t>Wildfire</w:t>
            </w:r>
          </w:p>
        </w:tc>
        <w:tc>
          <w:tcPr>
            <w:tcW w:type="dxa" w:w="1708"/>
          </w:tcPr>
          <w:p>
            <w:pPr>
              <w:spacing w:after="0"/>
              <w:jc w:val="left"/>
            </w:pPr>
            <w:r>
              <w:rPr>
                <w:sz w:val="16"/>
              </w:rPr>
              <w:t>acres burned (local data)</w:t>
            </w:r>
          </w:p>
        </w:tc>
        <w:tc>
          <w:tcPr>
            <w:tcW w:type="dxa" w:w="1524"/>
          </w:tcPr>
          <w:p>
            <w:pPr>
              <w:spacing w:after="0"/>
              <w:jc w:val="right"/>
            </w:pPr>
            <w:r>
              <w:rPr>
                <w:sz w:val="16"/>
              </w:rPr>
              <w:t>0</w:t>
            </w:r>
          </w:p>
        </w:tc>
        <w:tc>
          <w:tcPr>
            <w:tcW w:type="dxa" w:w="1905"/>
          </w:tcPr>
          <w:p>
            <w:pPr>
              <w:spacing w:after="0"/>
              <w:jc w:val="left"/>
            </w:pPr>
          </w:p>
        </w:tc>
        <w:tc>
          <w:tcPr>
            <w:tcW w:type="dxa" w:w="1899"/>
          </w:tcPr>
          <w:p>
            <w:pPr>
              <w:spacing w:after="0"/>
              <w:jc w:val="left"/>
            </w:pPr>
          </w:p>
        </w:tc>
        <w:tc>
          <w:tcPr>
            <w:tcW w:type="dxa" w:w="1616"/>
          </w:tcPr>
          <w:p>
            <w:pPr>
              <w:spacing w:after="0"/>
              <w:jc w:val="left"/>
            </w:pPr>
          </w:p>
        </w:tc>
        <w:tc>
          <w:tcPr>
            <w:tcW w:type="dxa" w:w="1586"/>
          </w:tcPr>
          <w:p>
            <w:pPr>
              <w:spacing w:after="0"/>
              <w:jc w:val="left"/>
            </w:pPr>
          </w:p>
        </w:tc>
        <w:tc>
          <w:tcPr>
            <w:tcW w:type="dxa" w:w="2178"/>
          </w:tcPr>
          <w:p>
            <w:pPr>
              <w:spacing w:after="0"/>
              <w:jc w:val="left"/>
            </w:pPr>
            <w:r>
              <w:rPr>
                <w:sz w:val="16"/>
              </w:rPr>
              <w:t>Acres burned: in event narratives only; local data required.</w:t>
            </w:r>
          </w:p>
        </w:tc>
      </w:tr>
      <w:tr>
        <w:trPr>
          <w:cantSplit/>
        </w:trPr>
        <w:tc>
          <w:tcPr>
            <w:tcW w:type="dxa" w:w="1697"/>
          </w:tcPr>
          <w:p>
            <w:pPr>
              <w:spacing w:after="0"/>
              <w:jc w:val="left"/>
            </w:pPr>
            <w:r>
              <w:rPr>
                <w:sz w:val="16"/>
              </w:rPr>
              <w:t>Winter Storm, Heavy Snow, Blizzard, Lake-Effect Snow, Winter Weather, Sleet</w:t>
            </w:r>
          </w:p>
        </w:tc>
        <w:tc>
          <w:tcPr>
            <w:tcW w:type="dxa" w:w="1708"/>
          </w:tcPr>
          <w:p>
            <w:pPr>
              <w:spacing w:after="0"/>
              <w:jc w:val="left"/>
            </w:pPr>
            <w:r>
              <w:rPr>
                <w:sz w:val="16"/>
              </w:rPr>
              <w:t>none in data (snowfall local)</w:t>
            </w:r>
          </w:p>
        </w:tc>
        <w:tc>
          <w:tcPr>
            <w:tcW w:type="dxa" w:w="1524"/>
          </w:tcPr>
          <w:p>
            <w:pPr>
              <w:spacing w:after="0"/>
              <w:jc w:val="right"/>
            </w:pPr>
            <w:r>
              <w:rPr>
                <w:sz w:val="16"/>
              </w:rPr>
              <w:t>11, 2008 to 2026 (11 zone-level)</w:t>
            </w:r>
          </w:p>
        </w:tc>
        <w:tc>
          <w:tcPr>
            <w:tcW w:type="dxa" w:w="1905"/>
          </w:tcPr>
          <w:p>
            <w:pPr>
              <w:spacing w:after="0"/>
              <w:jc w:val="left"/>
            </w:pPr>
          </w:p>
        </w:tc>
        <w:tc>
          <w:tcPr>
            <w:tcW w:type="dxa" w:w="1899"/>
          </w:tcPr>
          <w:p>
            <w:pPr>
              <w:spacing w:after="0"/>
              <w:jc w:val="left"/>
            </w:pPr>
            <w:r>
              <w:rPr>
                <w:sz w:val="16"/>
              </w:rPr>
              <w:t>Heavy Snow, 2010-02-11, $800,000 property; $0 crops, reported for the zone (2010 dollars); NWS zone MSZ062 (LINCOLN), zone-level: may include parts of neighboring counties</w:t>
            </w:r>
          </w:p>
        </w:tc>
        <w:tc>
          <w:tcPr>
            <w:tcW w:type="dxa" w:w="1616"/>
          </w:tcPr>
          <w:p>
            <w:pPr>
              <w:spacing w:after="0"/>
              <w:jc w:val="left"/>
            </w:pPr>
          </w:p>
        </w:tc>
        <w:tc>
          <w:tcPr>
            <w:tcW w:type="dxa" w:w="1586"/>
          </w:tcPr>
          <w:p>
            <w:pPr>
              <w:spacing w:after="0"/>
              <w:jc w:val="left"/>
            </w:pPr>
            <w:r>
              <w:rPr>
                <w:sz w:val="16"/>
              </w:rPr>
              <w:t>Zone-level records: applies countywide; national data do not locate these events within the county.</w:t>
            </w:r>
          </w:p>
        </w:tc>
        <w:tc>
          <w:tcPr>
            <w:tcW w:type="dxa" w:w="217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32</w:t>
      </w:r>
    </w:p>
    <w:p>
      <w:pPr>
        <w:keepNext/>
        <w:spacing w:after="40" w:before="0"/>
      </w:pPr>
      <w:r>
        <w:rPr>
          <w:b/>
        </w:rPr>
        <w:t xml:space="preserve">Counted incidents: </w:t>
      </w:r>
      <w:r>
        <w:rPr/>
        <w:t>26</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85"/>
        <w:gridCol w:w="2182"/>
        <w:gridCol w:w="2025"/>
        <w:gridCol w:w="3404"/>
        <w:gridCol w:w="1220"/>
        <w:gridCol w:w="88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85"/>
            <w:shd w:val="clear" w:color="auto" w:fill="E8E8E8"/>
          </w:tcPr>
          <w:p>
            <w:pPr>
              <w:spacing w:after="0"/>
              <w:jc w:val="left"/>
            </w:pPr>
            <w:r>
              <w:rPr>
                <w:b/>
                <w:sz w:val="16"/>
              </w:rPr>
              <w:t>Type</w:t>
            </w:r>
          </w:p>
        </w:tc>
        <w:tc>
          <w:tcPr>
            <w:tcW w:type="dxa" w:w="2182"/>
            <w:shd w:val="clear" w:color="auto" w:fill="E8E8E8"/>
          </w:tcPr>
          <w:p>
            <w:pPr>
              <w:spacing w:after="0"/>
              <w:jc w:val="left"/>
            </w:pPr>
            <w:r>
              <w:rPr>
                <w:b/>
                <w:sz w:val="16"/>
              </w:rPr>
              <w:t>Title</w:t>
            </w:r>
          </w:p>
        </w:tc>
        <w:tc>
          <w:tcPr>
            <w:tcW w:type="dxa" w:w="2025"/>
            <w:shd w:val="clear" w:color="auto" w:fill="E8E8E8"/>
          </w:tcPr>
          <w:p>
            <w:pPr>
              <w:spacing w:after="0"/>
              <w:jc w:val="left"/>
            </w:pPr>
            <w:r>
              <w:rPr>
                <w:b/>
                <w:sz w:val="16"/>
              </w:rPr>
              <w:t>Mapped hazard</w:t>
            </w:r>
          </w:p>
        </w:tc>
        <w:tc>
          <w:tcPr>
            <w:tcW w:type="dxa" w:w="340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20"/>
            <w:shd w:val="clear" w:color="auto" w:fill="E8E8E8"/>
          </w:tcPr>
          <w:p>
            <w:pPr>
              <w:spacing w:after="0"/>
              <w:jc w:val="left"/>
            </w:pPr>
            <w:r>
              <w:rPr>
                <w:b/>
                <w:sz w:val="16"/>
              </w:rPr>
              <w:t>Flags</w:t>
            </w:r>
          </w:p>
        </w:tc>
        <w:tc>
          <w:tcPr>
            <w:tcW w:type="dxa" w:w="885"/>
            <w:shd w:val="clear" w:color="auto" w:fill="E8E8E8"/>
          </w:tcPr>
          <w:p>
            <w:pPr>
              <w:spacing w:after="0"/>
              <w:jc w:val="left"/>
            </w:pPr>
            <w:r>
              <w:rPr>
                <w:b/>
                <w:sz w:val="16"/>
              </w:rPr>
              <w:t>Notes</w:t>
            </w:r>
          </w:p>
        </w:tc>
      </w:tr>
      <w:tr>
        <w:trPr>
          <w:cantSplit/>
        </w:trPr>
        <w:tc>
          <w:tcPr>
            <w:tcW w:type="dxa" w:w="1037"/>
          </w:tcPr>
          <w:p>
            <w:pPr>
              <w:spacing w:after="0"/>
              <w:jc w:val="left"/>
            </w:pPr>
            <w:r>
              <w:rPr>
                <w:sz w:val="16"/>
              </w:rPr>
              <w:t>2026-06-30</w:t>
            </w:r>
          </w:p>
        </w:tc>
        <w:tc>
          <w:tcPr>
            <w:tcW w:type="dxa" w:w="1037"/>
          </w:tcPr>
          <w:p>
            <w:pPr>
              <w:spacing w:after="0"/>
              <w:jc w:val="left"/>
            </w:pPr>
            <w:r>
              <w:rPr>
                <w:sz w:val="16"/>
              </w:rPr>
              <w:t>2026-05-06</w:t>
            </w:r>
          </w:p>
        </w:tc>
        <w:tc>
          <w:tcPr>
            <w:tcW w:type="dxa" w:w="1037"/>
          </w:tcPr>
          <w:p>
            <w:pPr>
              <w:spacing w:after="0"/>
              <w:jc w:val="left"/>
            </w:pPr>
            <w:r>
              <w:rPr>
                <w:sz w:val="16"/>
              </w:rPr>
              <w:t>DR-4922-MS</w:t>
            </w:r>
          </w:p>
        </w:tc>
        <w:tc>
          <w:tcPr>
            <w:tcW w:type="dxa" w:w="1285"/>
          </w:tcPr>
          <w:p>
            <w:pPr>
              <w:spacing w:after="0"/>
              <w:jc w:val="left"/>
            </w:pPr>
            <w:r>
              <w:rPr>
                <w:sz w:val="16"/>
              </w:rPr>
              <w:t>Major disaster</w:t>
            </w:r>
          </w:p>
        </w:tc>
        <w:tc>
          <w:tcPr>
            <w:tcW w:type="dxa" w:w="2182"/>
          </w:tcPr>
          <w:p>
            <w:pPr>
              <w:spacing w:after="0"/>
              <w:jc w:val="left"/>
            </w:pPr>
            <w:r>
              <w:rPr>
                <w:sz w:val="16"/>
              </w:rPr>
              <w:t>SEVERE STORMS, STRAIGHT-LINE WINDS, TORNADOES, AND FLOODING</w:t>
            </w:r>
          </w:p>
        </w:tc>
        <w:tc>
          <w:tcPr>
            <w:tcW w:type="dxa" w:w="2025"/>
          </w:tcPr>
          <w:p>
            <w:pPr>
              <w:spacing w:after="0"/>
              <w:jc w:val="left"/>
            </w:pPr>
            <w:r>
              <w:rPr>
                <w:sz w:val="16"/>
              </w:rPr>
              <w:t>Inland Flooding; Strong Wind; Tornado</w:t>
            </w:r>
          </w:p>
        </w:tc>
        <w:tc>
          <w:tcPr>
            <w:tcW w:type="dxa" w:w="3404"/>
          </w:tcPr>
          <w:p>
            <w:pPr>
              <w:spacing w:after="0"/>
              <w:jc w:val="right"/>
            </w:pPr>
            <w:r>
              <w:rPr>
                <w:sz w:val="16"/>
              </w:rPr>
              <w:t>none found</w:t>
            </w:r>
          </w:p>
        </w:tc>
        <w:tc>
          <w:tcPr>
            <w:tcW w:type="dxa" w:w="1220"/>
          </w:tcPr>
          <w:p>
            <w:pPr>
              <w:spacing w:after="0"/>
              <w:jc w:val="left"/>
            </w:pPr>
            <w:r>
              <w:rPr>
                <w:sz w:val="16"/>
              </w:rPr>
              <w:t>new since last plan; within last 5 years</w:t>
            </w:r>
          </w:p>
        </w:tc>
        <w:tc>
          <w:tcPr>
            <w:tcW w:type="dxa" w:w="885"/>
          </w:tcPr>
          <w:p>
            <w:pPr>
              <w:spacing w:after="0"/>
              <w:jc w:val="left"/>
            </w:pP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2026-01-23</w:t>
            </w:r>
          </w:p>
        </w:tc>
        <w:tc>
          <w:tcPr>
            <w:tcW w:type="dxa" w:w="1037"/>
          </w:tcPr>
          <w:p>
            <w:pPr>
              <w:spacing w:after="0"/>
              <w:jc w:val="left"/>
            </w:pPr>
            <w:r>
              <w:rPr>
                <w:sz w:val="16"/>
              </w:rPr>
              <w:t>DR-4899-MS</w:t>
            </w:r>
          </w:p>
        </w:tc>
        <w:tc>
          <w:tcPr>
            <w:tcW w:type="dxa" w:w="1285"/>
          </w:tcPr>
          <w:p>
            <w:pPr>
              <w:spacing w:after="0"/>
              <w:jc w:val="left"/>
            </w:pPr>
            <w:r>
              <w:rPr>
                <w:sz w:val="16"/>
              </w:rPr>
              <w:t>Major disaster</w:t>
            </w:r>
          </w:p>
        </w:tc>
        <w:tc>
          <w:tcPr>
            <w:tcW w:type="dxa" w:w="2182"/>
          </w:tcPr>
          <w:p>
            <w:pPr>
              <w:spacing w:after="0"/>
              <w:jc w:val="left"/>
            </w:pPr>
            <w:r>
              <w:rPr>
                <w:sz w:val="16"/>
              </w:rPr>
              <w:t>SEVERE WINTER STORM</w:t>
            </w:r>
          </w:p>
        </w:tc>
        <w:tc>
          <w:tcPr>
            <w:tcW w:type="dxa" w:w="2025"/>
          </w:tcPr>
          <w:p>
            <w:pPr>
              <w:spacing w:after="0"/>
              <w:jc w:val="left"/>
            </w:pPr>
            <w:r>
              <w:rPr>
                <w:sz w:val="16"/>
              </w:rPr>
              <w:t>Winter Weather</w:t>
            </w:r>
          </w:p>
        </w:tc>
        <w:tc>
          <w:tcPr>
            <w:tcW w:type="dxa" w:w="3404"/>
          </w:tcPr>
          <w:p>
            <w:pPr>
              <w:spacing w:after="0"/>
              <w:jc w:val="right"/>
            </w:pPr>
            <w:r>
              <w:rPr>
                <w:sz w:val="16"/>
              </w:rPr>
              <w:t>none placed in this county by FEMA's record; $103,887.07 for this declaration is not placed in any county (see the list below)</w:t>
            </w:r>
          </w:p>
        </w:tc>
        <w:tc>
          <w:tcPr>
            <w:tcW w:type="dxa" w:w="1220"/>
          </w:tcPr>
          <w:p>
            <w:pPr>
              <w:spacing w:after="0"/>
              <w:jc w:val="left"/>
            </w:pPr>
            <w:r>
              <w:rPr>
                <w:sz w:val="16"/>
              </w:rPr>
              <w:t>new since last plan; within last 5 years</w:t>
            </w:r>
          </w:p>
        </w:tc>
        <w:tc>
          <w:tcPr>
            <w:tcW w:type="dxa" w:w="885"/>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EM-3640-MS</w:t>
            </w:r>
          </w:p>
        </w:tc>
        <w:tc>
          <w:tcPr>
            <w:tcW w:type="dxa" w:w="1285"/>
          </w:tcPr>
          <w:p>
            <w:pPr>
              <w:spacing w:after="0"/>
              <w:jc w:val="left"/>
            </w:pPr>
            <w:r>
              <w:rPr>
                <w:sz w:val="16"/>
              </w:rPr>
              <w:t>Emergency</w:t>
            </w:r>
          </w:p>
        </w:tc>
        <w:tc>
          <w:tcPr>
            <w:tcW w:type="dxa" w:w="2182"/>
          </w:tcPr>
          <w:p>
            <w:pPr>
              <w:spacing w:after="0"/>
              <w:jc w:val="left"/>
            </w:pPr>
            <w:r>
              <w:rPr>
                <w:sz w:val="16"/>
              </w:rPr>
              <w:t>SEVERE WINTER STORM</w:t>
            </w:r>
          </w:p>
        </w:tc>
        <w:tc>
          <w:tcPr>
            <w:tcW w:type="dxa" w:w="2025"/>
          </w:tcPr>
          <w:p>
            <w:pPr>
              <w:spacing w:after="0"/>
              <w:jc w:val="left"/>
            </w:pPr>
            <w:r>
              <w:rPr>
                <w:sz w:val="16"/>
              </w:rPr>
              <w:t>Winter Weather</w:t>
            </w:r>
          </w:p>
        </w:tc>
        <w:tc>
          <w:tcPr>
            <w:tcW w:type="dxa" w:w="3404"/>
          </w:tcPr>
          <w:p>
            <w:pPr>
              <w:spacing w:after="0"/>
              <w:jc w:val="right"/>
            </w:pPr>
            <w:r>
              <w:rPr>
                <w:sz w:val="16"/>
              </w:rPr>
              <w:t>none found</w:t>
            </w:r>
          </w:p>
        </w:tc>
        <w:tc>
          <w:tcPr>
            <w:tcW w:type="dxa" w:w="1220"/>
          </w:tcPr>
          <w:p>
            <w:pPr>
              <w:spacing w:after="0"/>
              <w:jc w:val="left"/>
            </w:pPr>
            <w:r>
              <w:rPr>
                <w:sz w:val="16"/>
              </w:rPr>
              <w:t>new since last plan; within last 5 years</w:t>
            </w:r>
          </w:p>
        </w:tc>
        <w:tc>
          <w:tcPr>
            <w:tcW w:type="dxa" w:w="885"/>
          </w:tcPr>
          <w:p>
            <w:pPr>
              <w:spacing w:after="0"/>
              <w:jc w:val="left"/>
            </w:pPr>
            <w:r>
              <w:rPr>
                <w:sz w:val="16"/>
              </w:rPr>
              <w:t>same incident as DR-4899</w:t>
            </w:r>
          </w:p>
        </w:tc>
      </w:tr>
      <w:tr>
        <w:trPr>
          <w:cantSplit/>
        </w:trPr>
        <w:tc>
          <w:tcPr>
            <w:tcW w:type="dxa" w:w="1037"/>
          </w:tcPr>
          <w:p>
            <w:pPr>
              <w:spacing w:after="0"/>
              <w:jc w:val="left"/>
            </w:pPr>
            <w:r>
              <w:rPr>
                <w:sz w:val="16"/>
              </w:rPr>
              <w:t>2021-10-22</w:t>
            </w:r>
          </w:p>
        </w:tc>
        <w:tc>
          <w:tcPr>
            <w:tcW w:type="dxa" w:w="1037"/>
          </w:tcPr>
          <w:p>
            <w:pPr>
              <w:spacing w:after="0"/>
              <w:jc w:val="left"/>
            </w:pPr>
            <w:r>
              <w:rPr>
                <w:sz w:val="16"/>
              </w:rPr>
              <w:t>2021-08-28</w:t>
            </w:r>
          </w:p>
        </w:tc>
        <w:tc>
          <w:tcPr>
            <w:tcW w:type="dxa" w:w="1037"/>
          </w:tcPr>
          <w:p>
            <w:pPr>
              <w:spacing w:after="0"/>
              <w:jc w:val="left"/>
            </w:pPr>
            <w:r>
              <w:rPr>
                <w:sz w:val="16"/>
              </w:rPr>
              <w:t>DR-4626-MS</w:t>
            </w:r>
          </w:p>
        </w:tc>
        <w:tc>
          <w:tcPr>
            <w:tcW w:type="dxa" w:w="1285"/>
          </w:tcPr>
          <w:p>
            <w:pPr>
              <w:spacing w:after="0"/>
              <w:jc w:val="left"/>
            </w:pPr>
            <w:r>
              <w:rPr>
                <w:sz w:val="16"/>
              </w:rPr>
              <w:t>Major disaster</w:t>
            </w:r>
          </w:p>
        </w:tc>
        <w:tc>
          <w:tcPr>
            <w:tcW w:type="dxa" w:w="2182"/>
          </w:tcPr>
          <w:p>
            <w:pPr>
              <w:spacing w:after="0"/>
              <w:jc w:val="left"/>
            </w:pPr>
            <w:r>
              <w:rPr>
                <w:sz w:val="16"/>
              </w:rPr>
              <w:t>HURRICANE IDA</w:t>
            </w:r>
          </w:p>
        </w:tc>
        <w:tc>
          <w:tcPr>
            <w:tcW w:type="dxa" w:w="2025"/>
          </w:tcPr>
          <w:p>
            <w:pPr>
              <w:spacing w:after="0"/>
              <w:jc w:val="left"/>
            </w:pPr>
            <w:r>
              <w:rPr>
                <w:sz w:val="16"/>
              </w:rPr>
              <w:t>Hurricane</w:t>
            </w:r>
          </w:p>
        </w:tc>
        <w:tc>
          <w:tcPr>
            <w:tcW w:type="dxa" w:w="3404"/>
          </w:tcPr>
          <w:p>
            <w:pPr>
              <w:spacing w:after="0"/>
              <w:jc w:val="right"/>
            </w:pPr>
            <w:r>
              <w:rPr>
                <w:sz w:val="16"/>
              </w:rPr>
              <w:t>$420,675.74</w:t>
            </w:r>
          </w:p>
        </w:tc>
        <w:tc>
          <w:tcPr>
            <w:tcW w:type="dxa" w:w="1220"/>
          </w:tcPr>
          <w:p>
            <w:pPr>
              <w:spacing w:after="0"/>
              <w:jc w:val="left"/>
            </w:pPr>
            <w:r>
              <w:rPr>
                <w:sz w:val="16"/>
              </w:rPr>
              <w:t>within last 5 years</w:t>
            </w:r>
          </w:p>
        </w:tc>
        <w:tc>
          <w:tcPr>
            <w:tcW w:type="dxa" w:w="885"/>
          </w:tcPr>
          <w:p>
            <w:pPr>
              <w:spacing w:after="0"/>
              <w:jc w:val="left"/>
            </w:pPr>
          </w:p>
        </w:tc>
      </w:tr>
      <w:tr>
        <w:trPr>
          <w:cantSplit/>
        </w:trPr>
        <w:tc>
          <w:tcPr>
            <w:tcW w:type="dxa" w:w="1037"/>
          </w:tcPr>
          <w:p>
            <w:pPr>
              <w:spacing w:after="0"/>
              <w:jc w:val="left"/>
            </w:pPr>
            <w:r>
              <w:rPr>
                <w:sz w:val="16"/>
              </w:rPr>
              <w:t>2021-08-28</w:t>
            </w:r>
          </w:p>
        </w:tc>
        <w:tc>
          <w:tcPr>
            <w:tcW w:type="dxa" w:w="1037"/>
          </w:tcPr>
          <w:p>
            <w:pPr>
              <w:spacing w:after="0"/>
              <w:jc w:val="left"/>
            </w:pPr>
            <w:r>
              <w:rPr>
                <w:sz w:val="16"/>
              </w:rPr>
              <w:t>2021-08-28</w:t>
            </w:r>
          </w:p>
        </w:tc>
        <w:tc>
          <w:tcPr>
            <w:tcW w:type="dxa" w:w="1037"/>
          </w:tcPr>
          <w:p>
            <w:pPr>
              <w:spacing w:after="0"/>
              <w:jc w:val="left"/>
            </w:pPr>
            <w:r>
              <w:rPr>
                <w:sz w:val="16"/>
              </w:rPr>
              <w:t>EM-3569-MS</w:t>
            </w:r>
          </w:p>
        </w:tc>
        <w:tc>
          <w:tcPr>
            <w:tcW w:type="dxa" w:w="1285"/>
          </w:tcPr>
          <w:p>
            <w:pPr>
              <w:spacing w:after="0"/>
              <w:jc w:val="left"/>
            </w:pPr>
            <w:r>
              <w:rPr>
                <w:sz w:val="16"/>
              </w:rPr>
              <w:t>Emergency</w:t>
            </w:r>
          </w:p>
        </w:tc>
        <w:tc>
          <w:tcPr>
            <w:tcW w:type="dxa" w:w="2182"/>
          </w:tcPr>
          <w:p>
            <w:pPr>
              <w:spacing w:after="0"/>
              <w:jc w:val="left"/>
            </w:pPr>
            <w:r>
              <w:rPr>
                <w:sz w:val="16"/>
              </w:rPr>
              <w:t>HURRICANE IDA</w:t>
            </w:r>
          </w:p>
        </w:tc>
        <w:tc>
          <w:tcPr>
            <w:tcW w:type="dxa" w:w="2025"/>
          </w:tcPr>
          <w:p>
            <w:pPr>
              <w:spacing w:after="0"/>
              <w:jc w:val="left"/>
            </w:pPr>
            <w:r>
              <w:rPr>
                <w:sz w:val="16"/>
              </w:rPr>
              <w:t>Hurricane</w:t>
            </w:r>
          </w:p>
        </w:tc>
        <w:tc>
          <w:tcPr>
            <w:tcW w:type="dxa" w:w="3404"/>
          </w:tcPr>
          <w:p>
            <w:pPr>
              <w:spacing w:after="0"/>
              <w:jc w:val="right"/>
            </w:pPr>
            <w:r>
              <w:rPr>
                <w:sz w:val="16"/>
              </w:rPr>
              <w:t>none found</w:t>
            </w:r>
          </w:p>
        </w:tc>
        <w:tc>
          <w:tcPr>
            <w:tcW w:type="dxa" w:w="1220"/>
          </w:tcPr>
          <w:p>
            <w:pPr>
              <w:spacing w:after="0"/>
              <w:jc w:val="left"/>
            </w:pPr>
          </w:p>
        </w:tc>
        <w:tc>
          <w:tcPr>
            <w:tcW w:type="dxa" w:w="885"/>
          </w:tcPr>
          <w:p>
            <w:pPr>
              <w:spacing w:after="0"/>
              <w:jc w:val="left"/>
            </w:pPr>
            <w:r>
              <w:rPr>
                <w:sz w:val="16"/>
              </w:rPr>
              <w:t>same incident as DR-4626</w:t>
            </w:r>
          </w:p>
        </w:tc>
      </w:tr>
      <w:tr>
        <w:trPr>
          <w:cantSplit/>
        </w:trPr>
        <w:tc>
          <w:tcPr>
            <w:tcW w:type="dxa" w:w="1037"/>
          </w:tcPr>
          <w:p>
            <w:pPr>
              <w:spacing w:after="0"/>
              <w:jc w:val="left"/>
            </w:pPr>
            <w:r>
              <w:rPr>
                <w:sz w:val="16"/>
              </w:rPr>
              <w:t>2021-05-04</w:t>
            </w:r>
          </w:p>
        </w:tc>
        <w:tc>
          <w:tcPr>
            <w:tcW w:type="dxa" w:w="1037"/>
          </w:tcPr>
          <w:p>
            <w:pPr>
              <w:spacing w:after="0"/>
              <w:jc w:val="left"/>
            </w:pPr>
            <w:r>
              <w:rPr>
                <w:sz w:val="16"/>
              </w:rPr>
              <w:t>2021-02-11</w:t>
            </w:r>
          </w:p>
        </w:tc>
        <w:tc>
          <w:tcPr>
            <w:tcW w:type="dxa" w:w="1037"/>
          </w:tcPr>
          <w:p>
            <w:pPr>
              <w:spacing w:after="0"/>
              <w:jc w:val="left"/>
            </w:pPr>
            <w:r>
              <w:rPr>
                <w:sz w:val="16"/>
              </w:rPr>
              <w:t>DR-4598-MS</w:t>
            </w:r>
          </w:p>
        </w:tc>
        <w:tc>
          <w:tcPr>
            <w:tcW w:type="dxa" w:w="1285"/>
          </w:tcPr>
          <w:p>
            <w:pPr>
              <w:spacing w:after="0"/>
              <w:jc w:val="left"/>
            </w:pPr>
            <w:r>
              <w:rPr>
                <w:sz w:val="16"/>
              </w:rPr>
              <w:t>Major disaster</w:t>
            </w:r>
          </w:p>
        </w:tc>
        <w:tc>
          <w:tcPr>
            <w:tcW w:type="dxa" w:w="2182"/>
          </w:tcPr>
          <w:p>
            <w:pPr>
              <w:spacing w:after="0"/>
              <w:jc w:val="left"/>
            </w:pPr>
            <w:r>
              <w:rPr>
                <w:sz w:val="16"/>
              </w:rPr>
              <w:t>SEVERE WINTER STORMS</w:t>
            </w:r>
          </w:p>
        </w:tc>
        <w:tc>
          <w:tcPr>
            <w:tcW w:type="dxa" w:w="2025"/>
          </w:tcPr>
          <w:p>
            <w:pPr>
              <w:spacing w:after="0"/>
              <w:jc w:val="left"/>
            </w:pPr>
            <w:r>
              <w:rPr>
                <w:sz w:val="16"/>
              </w:rPr>
              <w:t>Ice Storm</w:t>
            </w:r>
          </w:p>
        </w:tc>
        <w:tc>
          <w:tcPr>
            <w:tcW w:type="dxa" w:w="3404"/>
          </w:tcPr>
          <w:p>
            <w:pPr>
              <w:spacing w:after="0"/>
              <w:jc w:val="right"/>
            </w:pPr>
            <w:r>
              <w:rPr>
                <w:sz w:val="16"/>
              </w:rPr>
              <w:t>$68,396.80</w:t>
            </w:r>
          </w:p>
        </w:tc>
        <w:tc>
          <w:tcPr>
            <w:tcW w:type="dxa" w:w="122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2020-10-08</w:t>
            </w:r>
          </w:p>
        </w:tc>
        <w:tc>
          <w:tcPr>
            <w:tcW w:type="dxa" w:w="1037"/>
          </w:tcPr>
          <w:p>
            <w:pPr>
              <w:spacing w:after="0"/>
              <w:jc w:val="left"/>
            </w:pPr>
            <w:r>
              <w:rPr>
                <w:sz w:val="16"/>
              </w:rPr>
              <w:t>2020-10-07</w:t>
            </w:r>
          </w:p>
        </w:tc>
        <w:tc>
          <w:tcPr>
            <w:tcW w:type="dxa" w:w="1037"/>
          </w:tcPr>
          <w:p>
            <w:pPr>
              <w:spacing w:after="0"/>
              <w:jc w:val="left"/>
            </w:pPr>
            <w:r>
              <w:rPr>
                <w:sz w:val="16"/>
              </w:rPr>
              <w:t>EM-3548-MS</w:t>
            </w:r>
          </w:p>
        </w:tc>
        <w:tc>
          <w:tcPr>
            <w:tcW w:type="dxa" w:w="1285"/>
          </w:tcPr>
          <w:p>
            <w:pPr>
              <w:spacing w:after="0"/>
              <w:jc w:val="left"/>
            </w:pPr>
            <w:r>
              <w:rPr>
                <w:sz w:val="16"/>
              </w:rPr>
              <w:t>Emergency</w:t>
            </w:r>
          </w:p>
        </w:tc>
        <w:tc>
          <w:tcPr>
            <w:tcW w:type="dxa" w:w="2182"/>
          </w:tcPr>
          <w:p>
            <w:pPr>
              <w:spacing w:after="0"/>
              <w:jc w:val="left"/>
            </w:pPr>
            <w:r>
              <w:rPr>
                <w:sz w:val="16"/>
              </w:rPr>
              <w:t>HURRICANE DELTA</w:t>
            </w:r>
          </w:p>
        </w:tc>
        <w:tc>
          <w:tcPr>
            <w:tcW w:type="dxa" w:w="2025"/>
          </w:tcPr>
          <w:p>
            <w:pPr>
              <w:spacing w:after="0"/>
              <w:jc w:val="left"/>
            </w:pPr>
            <w:r>
              <w:rPr>
                <w:sz w:val="16"/>
              </w:rPr>
              <w:t>Hurricane</w:t>
            </w:r>
          </w:p>
        </w:tc>
        <w:tc>
          <w:tcPr>
            <w:tcW w:type="dxa" w:w="3404"/>
          </w:tcPr>
          <w:p>
            <w:pPr>
              <w:spacing w:after="0"/>
              <w:jc w:val="right"/>
            </w:pPr>
            <w:r>
              <w:rPr>
                <w:sz w:val="16"/>
              </w:rPr>
              <w:t>none found</w:t>
            </w:r>
          </w:p>
        </w:tc>
        <w:tc>
          <w:tcPr>
            <w:tcW w:type="dxa" w:w="122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2020-09-14</w:t>
            </w:r>
          </w:p>
        </w:tc>
        <w:tc>
          <w:tcPr>
            <w:tcW w:type="dxa" w:w="1037"/>
          </w:tcPr>
          <w:p>
            <w:pPr>
              <w:spacing w:after="0"/>
              <w:jc w:val="left"/>
            </w:pPr>
            <w:r>
              <w:rPr>
                <w:sz w:val="16"/>
              </w:rPr>
              <w:t>2020-09-14</w:t>
            </w:r>
          </w:p>
        </w:tc>
        <w:tc>
          <w:tcPr>
            <w:tcW w:type="dxa" w:w="1037"/>
          </w:tcPr>
          <w:p>
            <w:pPr>
              <w:spacing w:after="0"/>
              <w:jc w:val="left"/>
            </w:pPr>
            <w:r>
              <w:rPr>
                <w:sz w:val="16"/>
              </w:rPr>
              <w:t>EM-3544-MS</w:t>
            </w:r>
          </w:p>
        </w:tc>
        <w:tc>
          <w:tcPr>
            <w:tcW w:type="dxa" w:w="1285"/>
          </w:tcPr>
          <w:p>
            <w:pPr>
              <w:spacing w:after="0"/>
              <w:jc w:val="left"/>
            </w:pPr>
            <w:r>
              <w:rPr>
                <w:sz w:val="16"/>
              </w:rPr>
              <w:t>Emergency</w:t>
            </w:r>
          </w:p>
        </w:tc>
        <w:tc>
          <w:tcPr>
            <w:tcW w:type="dxa" w:w="2182"/>
          </w:tcPr>
          <w:p>
            <w:pPr>
              <w:spacing w:after="0"/>
              <w:jc w:val="left"/>
            </w:pPr>
            <w:r>
              <w:rPr>
                <w:sz w:val="16"/>
              </w:rPr>
              <w:t>HURRICANE SALLY</w:t>
            </w:r>
          </w:p>
        </w:tc>
        <w:tc>
          <w:tcPr>
            <w:tcW w:type="dxa" w:w="2025"/>
          </w:tcPr>
          <w:p>
            <w:pPr>
              <w:spacing w:after="0"/>
              <w:jc w:val="left"/>
            </w:pPr>
            <w:r>
              <w:rPr>
                <w:sz w:val="16"/>
              </w:rPr>
              <w:t>Hurricane</w:t>
            </w:r>
          </w:p>
        </w:tc>
        <w:tc>
          <w:tcPr>
            <w:tcW w:type="dxa" w:w="3404"/>
          </w:tcPr>
          <w:p>
            <w:pPr>
              <w:spacing w:after="0"/>
              <w:jc w:val="right"/>
            </w:pPr>
            <w:r>
              <w:rPr>
                <w:sz w:val="16"/>
              </w:rPr>
              <w:t>none found</w:t>
            </w:r>
          </w:p>
        </w:tc>
        <w:tc>
          <w:tcPr>
            <w:tcW w:type="dxa" w:w="122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2020-08-23</w:t>
            </w:r>
          </w:p>
        </w:tc>
        <w:tc>
          <w:tcPr>
            <w:tcW w:type="dxa" w:w="1037"/>
          </w:tcPr>
          <w:p>
            <w:pPr>
              <w:spacing w:after="0"/>
              <w:jc w:val="left"/>
            </w:pPr>
            <w:r>
              <w:rPr>
                <w:sz w:val="16"/>
              </w:rPr>
              <w:t>2020-08-23</w:t>
            </w:r>
          </w:p>
        </w:tc>
        <w:tc>
          <w:tcPr>
            <w:tcW w:type="dxa" w:w="1037"/>
          </w:tcPr>
          <w:p>
            <w:pPr>
              <w:spacing w:after="0"/>
              <w:jc w:val="left"/>
            </w:pPr>
            <w:r>
              <w:rPr>
                <w:sz w:val="16"/>
              </w:rPr>
              <w:t>EM-3539-MS</w:t>
            </w:r>
          </w:p>
        </w:tc>
        <w:tc>
          <w:tcPr>
            <w:tcW w:type="dxa" w:w="1285"/>
          </w:tcPr>
          <w:p>
            <w:pPr>
              <w:spacing w:after="0"/>
              <w:jc w:val="left"/>
            </w:pPr>
            <w:r>
              <w:rPr>
                <w:sz w:val="16"/>
              </w:rPr>
              <w:t>Emergency</w:t>
            </w:r>
          </w:p>
        </w:tc>
        <w:tc>
          <w:tcPr>
            <w:tcW w:type="dxa" w:w="2182"/>
          </w:tcPr>
          <w:p>
            <w:pPr>
              <w:spacing w:after="0"/>
              <w:jc w:val="left"/>
            </w:pPr>
            <w:r>
              <w:rPr>
                <w:sz w:val="16"/>
              </w:rPr>
              <w:t>HURRICANE MARCO AND TROPICAL STORM LAURA</w:t>
            </w:r>
          </w:p>
        </w:tc>
        <w:tc>
          <w:tcPr>
            <w:tcW w:type="dxa" w:w="2025"/>
          </w:tcPr>
          <w:p>
            <w:pPr>
              <w:spacing w:after="0"/>
              <w:jc w:val="left"/>
            </w:pPr>
            <w:r>
              <w:rPr>
                <w:sz w:val="16"/>
              </w:rPr>
              <w:t>Hurricane</w:t>
            </w:r>
          </w:p>
        </w:tc>
        <w:tc>
          <w:tcPr>
            <w:tcW w:type="dxa" w:w="3404"/>
          </w:tcPr>
          <w:p>
            <w:pPr>
              <w:spacing w:after="0"/>
              <w:jc w:val="right"/>
            </w:pPr>
            <w:r>
              <w:rPr>
                <w:sz w:val="16"/>
              </w:rPr>
              <w:t>none found</w:t>
            </w:r>
          </w:p>
        </w:tc>
        <w:tc>
          <w:tcPr>
            <w:tcW w:type="dxa" w:w="122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DR-4528-MS</w:t>
            </w:r>
          </w:p>
        </w:tc>
        <w:tc>
          <w:tcPr>
            <w:tcW w:type="dxa" w:w="1285"/>
          </w:tcPr>
          <w:p>
            <w:pPr>
              <w:spacing w:after="0"/>
              <w:jc w:val="left"/>
            </w:pPr>
            <w:r>
              <w:rPr>
                <w:sz w:val="16"/>
              </w:rPr>
              <w:t>Major disaster</w:t>
            </w:r>
          </w:p>
        </w:tc>
        <w:tc>
          <w:tcPr>
            <w:tcW w:type="dxa" w:w="2182"/>
          </w:tcPr>
          <w:p>
            <w:pPr>
              <w:spacing w:after="0"/>
              <w:jc w:val="left"/>
            </w:pPr>
            <w:r>
              <w:rPr>
                <w:sz w:val="16"/>
              </w:rPr>
              <w:t>COVID-19 PANDEMIC</w:t>
            </w:r>
          </w:p>
        </w:tc>
        <w:tc>
          <w:tcPr>
            <w:tcW w:type="dxa" w:w="2025"/>
          </w:tcPr>
          <w:p>
            <w:pPr>
              <w:spacing w:after="0"/>
              <w:jc w:val="left"/>
            </w:pPr>
            <w:r>
              <w:rPr>
                <w:sz w:val="16"/>
              </w:rPr>
              <w:t>Non-natural, not counted</w:t>
            </w:r>
          </w:p>
        </w:tc>
        <w:tc>
          <w:tcPr>
            <w:tcW w:type="dxa" w:w="3404"/>
          </w:tcPr>
          <w:p>
            <w:pPr>
              <w:spacing w:after="0"/>
              <w:jc w:val="right"/>
            </w:pPr>
            <w:r>
              <w:rPr>
                <w:sz w:val="16"/>
              </w:rPr>
              <w:t>$1,754,307.43</w:t>
            </w:r>
          </w:p>
        </w:tc>
        <w:tc>
          <w:tcPr>
            <w:tcW w:type="dxa" w:w="122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EM-3474-MS</w:t>
            </w:r>
          </w:p>
        </w:tc>
        <w:tc>
          <w:tcPr>
            <w:tcW w:type="dxa" w:w="1285"/>
          </w:tcPr>
          <w:p>
            <w:pPr>
              <w:spacing w:after="0"/>
              <w:jc w:val="left"/>
            </w:pPr>
            <w:r>
              <w:rPr>
                <w:sz w:val="16"/>
              </w:rPr>
              <w:t>Emergency</w:t>
            </w:r>
          </w:p>
        </w:tc>
        <w:tc>
          <w:tcPr>
            <w:tcW w:type="dxa" w:w="2182"/>
          </w:tcPr>
          <w:p>
            <w:pPr>
              <w:spacing w:after="0"/>
              <w:jc w:val="left"/>
            </w:pPr>
            <w:r>
              <w:rPr>
                <w:sz w:val="16"/>
              </w:rPr>
              <w:t>COVID-19</w:t>
            </w:r>
          </w:p>
        </w:tc>
        <w:tc>
          <w:tcPr>
            <w:tcW w:type="dxa" w:w="2025"/>
          </w:tcPr>
          <w:p>
            <w:pPr>
              <w:spacing w:after="0"/>
              <w:jc w:val="left"/>
            </w:pPr>
            <w:r>
              <w:rPr>
                <w:sz w:val="16"/>
              </w:rPr>
              <w:t>Non-natural, not counted</w:t>
            </w:r>
          </w:p>
        </w:tc>
        <w:tc>
          <w:tcPr>
            <w:tcW w:type="dxa" w:w="3404"/>
          </w:tcPr>
          <w:p>
            <w:pPr>
              <w:spacing w:after="0"/>
              <w:jc w:val="right"/>
            </w:pPr>
            <w:r>
              <w:rPr>
                <w:sz w:val="16"/>
              </w:rPr>
              <w:t>none found</w:t>
            </w:r>
          </w:p>
        </w:tc>
        <w:tc>
          <w:tcPr>
            <w:tcW w:type="dxa" w:w="1220"/>
          </w:tcPr>
          <w:p>
            <w:pPr>
              <w:spacing w:after="0"/>
              <w:jc w:val="left"/>
            </w:pPr>
          </w:p>
        </w:tc>
        <w:tc>
          <w:tcPr>
            <w:tcW w:type="dxa" w:w="885"/>
          </w:tcPr>
          <w:p>
            <w:pPr>
              <w:spacing w:after="0"/>
              <w:jc w:val="left"/>
            </w:pPr>
            <w:r>
              <w:rPr>
                <w:sz w:val="16"/>
              </w:rPr>
              <w:t>same incident as DR-4528</w:t>
            </w:r>
          </w:p>
        </w:tc>
      </w:tr>
      <w:tr>
        <w:trPr>
          <w:cantSplit/>
        </w:trPr>
        <w:tc>
          <w:tcPr>
            <w:tcW w:type="dxa" w:w="1037"/>
          </w:tcPr>
          <w:p>
            <w:pPr>
              <w:spacing w:after="0"/>
              <w:jc w:val="left"/>
            </w:pPr>
            <w:r>
              <w:rPr>
                <w:sz w:val="16"/>
              </w:rPr>
              <w:t>2016-03-25</w:t>
            </w:r>
          </w:p>
        </w:tc>
        <w:tc>
          <w:tcPr>
            <w:tcW w:type="dxa" w:w="1037"/>
          </w:tcPr>
          <w:p>
            <w:pPr>
              <w:spacing w:after="0"/>
              <w:jc w:val="left"/>
            </w:pPr>
            <w:r>
              <w:rPr>
                <w:sz w:val="16"/>
              </w:rPr>
              <w:t>2016-03-09</w:t>
            </w:r>
          </w:p>
        </w:tc>
        <w:tc>
          <w:tcPr>
            <w:tcW w:type="dxa" w:w="1037"/>
          </w:tcPr>
          <w:p>
            <w:pPr>
              <w:spacing w:after="0"/>
              <w:jc w:val="left"/>
            </w:pPr>
            <w:r>
              <w:rPr>
                <w:sz w:val="16"/>
              </w:rPr>
              <w:t>DR-4268-MS</w:t>
            </w:r>
          </w:p>
        </w:tc>
        <w:tc>
          <w:tcPr>
            <w:tcW w:type="dxa" w:w="1285"/>
          </w:tcPr>
          <w:p>
            <w:pPr>
              <w:spacing w:after="0"/>
              <w:jc w:val="left"/>
            </w:pPr>
            <w:r>
              <w:rPr>
                <w:sz w:val="16"/>
              </w:rPr>
              <w:t>Major disaster</w:t>
            </w:r>
          </w:p>
        </w:tc>
        <w:tc>
          <w:tcPr>
            <w:tcW w:type="dxa" w:w="2182"/>
          </w:tcPr>
          <w:p>
            <w:pPr>
              <w:spacing w:after="0"/>
              <w:jc w:val="left"/>
            </w:pPr>
            <w:r>
              <w:rPr>
                <w:sz w:val="16"/>
              </w:rPr>
              <w:t>SEVERE STORMS AND FLOODING</w:t>
            </w:r>
          </w:p>
        </w:tc>
        <w:tc>
          <w:tcPr>
            <w:tcW w:type="dxa" w:w="2025"/>
          </w:tcPr>
          <w:p>
            <w:pPr>
              <w:spacing w:after="0"/>
              <w:jc w:val="left"/>
            </w:pPr>
            <w:r>
              <w:rPr>
                <w:sz w:val="16"/>
              </w:rPr>
              <w:t>Inland Flooding</w:t>
            </w:r>
          </w:p>
        </w:tc>
        <w:tc>
          <w:tcPr>
            <w:tcW w:type="dxa" w:w="3404"/>
          </w:tcPr>
          <w:p>
            <w:pPr>
              <w:spacing w:after="0"/>
              <w:jc w:val="right"/>
            </w:pPr>
            <w:r>
              <w:rPr>
                <w:sz w:val="16"/>
              </w:rPr>
              <w:t>$60,455.95</w:t>
            </w:r>
          </w:p>
        </w:tc>
        <w:tc>
          <w:tcPr>
            <w:tcW w:type="dxa" w:w="122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2012-08-29</w:t>
            </w:r>
          </w:p>
        </w:tc>
        <w:tc>
          <w:tcPr>
            <w:tcW w:type="dxa" w:w="1037"/>
          </w:tcPr>
          <w:p>
            <w:pPr>
              <w:spacing w:after="0"/>
              <w:jc w:val="left"/>
            </w:pPr>
            <w:r>
              <w:rPr>
                <w:sz w:val="16"/>
              </w:rPr>
              <w:t>2012-08-26</w:t>
            </w:r>
          </w:p>
        </w:tc>
        <w:tc>
          <w:tcPr>
            <w:tcW w:type="dxa" w:w="1037"/>
          </w:tcPr>
          <w:p>
            <w:pPr>
              <w:spacing w:after="0"/>
              <w:jc w:val="left"/>
            </w:pPr>
            <w:r>
              <w:rPr>
                <w:sz w:val="16"/>
              </w:rPr>
              <w:t>DR-4081-MS</w:t>
            </w:r>
          </w:p>
        </w:tc>
        <w:tc>
          <w:tcPr>
            <w:tcW w:type="dxa" w:w="1285"/>
          </w:tcPr>
          <w:p>
            <w:pPr>
              <w:spacing w:after="0"/>
              <w:jc w:val="left"/>
            </w:pPr>
            <w:r>
              <w:rPr>
                <w:sz w:val="16"/>
              </w:rPr>
              <w:t>Major disaster</w:t>
            </w:r>
          </w:p>
        </w:tc>
        <w:tc>
          <w:tcPr>
            <w:tcW w:type="dxa" w:w="2182"/>
          </w:tcPr>
          <w:p>
            <w:pPr>
              <w:spacing w:after="0"/>
              <w:jc w:val="left"/>
            </w:pPr>
            <w:r>
              <w:rPr>
                <w:sz w:val="16"/>
              </w:rPr>
              <w:t>HURRICANE ISAAC</w:t>
            </w:r>
          </w:p>
        </w:tc>
        <w:tc>
          <w:tcPr>
            <w:tcW w:type="dxa" w:w="2025"/>
          </w:tcPr>
          <w:p>
            <w:pPr>
              <w:spacing w:after="0"/>
              <w:jc w:val="left"/>
            </w:pPr>
            <w:r>
              <w:rPr>
                <w:sz w:val="16"/>
              </w:rPr>
              <w:t>Hurricane</w:t>
            </w:r>
          </w:p>
        </w:tc>
        <w:tc>
          <w:tcPr>
            <w:tcW w:type="dxa" w:w="3404"/>
          </w:tcPr>
          <w:p>
            <w:pPr>
              <w:spacing w:after="0"/>
              <w:jc w:val="right"/>
            </w:pPr>
            <w:r>
              <w:rPr>
                <w:sz w:val="16"/>
              </w:rPr>
              <w:t>$667,908.54</w:t>
            </w:r>
          </w:p>
        </w:tc>
        <w:tc>
          <w:tcPr>
            <w:tcW w:type="dxa" w:w="122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2012-08-28</w:t>
            </w:r>
          </w:p>
        </w:tc>
        <w:tc>
          <w:tcPr>
            <w:tcW w:type="dxa" w:w="1037"/>
          </w:tcPr>
          <w:p>
            <w:pPr>
              <w:spacing w:after="0"/>
              <w:jc w:val="left"/>
            </w:pPr>
            <w:r>
              <w:rPr>
                <w:sz w:val="16"/>
              </w:rPr>
              <w:t>2012-08-26</w:t>
            </w:r>
          </w:p>
        </w:tc>
        <w:tc>
          <w:tcPr>
            <w:tcW w:type="dxa" w:w="1037"/>
          </w:tcPr>
          <w:p>
            <w:pPr>
              <w:spacing w:after="0"/>
              <w:jc w:val="left"/>
            </w:pPr>
            <w:r>
              <w:rPr>
                <w:sz w:val="16"/>
              </w:rPr>
              <w:t>EM-3348-MS</w:t>
            </w:r>
          </w:p>
        </w:tc>
        <w:tc>
          <w:tcPr>
            <w:tcW w:type="dxa" w:w="1285"/>
          </w:tcPr>
          <w:p>
            <w:pPr>
              <w:spacing w:after="0"/>
              <w:jc w:val="left"/>
            </w:pPr>
            <w:r>
              <w:rPr>
                <w:sz w:val="16"/>
              </w:rPr>
              <w:t>Emergency</w:t>
            </w:r>
          </w:p>
        </w:tc>
        <w:tc>
          <w:tcPr>
            <w:tcW w:type="dxa" w:w="2182"/>
          </w:tcPr>
          <w:p>
            <w:pPr>
              <w:spacing w:after="0"/>
              <w:jc w:val="left"/>
            </w:pPr>
            <w:r>
              <w:rPr>
                <w:sz w:val="16"/>
              </w:rPr>
              <w:t>TROPICAL STORM ISAAC</w:t>
            </w:r>
          </w:p>
        </w:tc>
        <w:tc>
          <w:tcPr>
            <w:tcW w:type="dxa" w:w="2025"/>
          </w:tcPr>
          <w:p>
            <w:pPr>
              <w:spacing w:after="0"/>
              <w:jc w:val="left"/>
            </w:pPr>
            <w:r>
              <w:rPr>
                <w:sz w:val="16"/>
              </w:rPr>
              <w:t>Hurricane</w:t>
            </w:r>
          </w:p>
        </w:tc>
        <w:tc>
          <w:tcPr>
            <w:tcW w:type="dxa" w:w="3404"/>
          </w:tcPr>
          <w:p>
            <w:pPr>
              <w:spacing w:after="0"/>
              <w:jc w:val="right"/>
            </w:pPr>
            <w:r>
              <w:rPr>
                <w:sz w:val="16"/>
              </w:rPr>
              <w:t>none found</w:t>
            </w:r>
          </w:p>
        </w:tc>
        <w:tc>
          <w:tcPr>
            <w:tcW w:type="dxa" w:w="1220"/>
          </w:tcPr>
          <w:p>
            <w:pPr>
              <w:spacing w:after="0"/>
              <w:jc w:val="left"/>
            </w:pPr>
          </w:p>
        </w:tc>
        <w:tc>
          <w:tcPr>
            <w:tcW w:type="dxa" w:w="885"/>
          </w:tcPr>
          <w:p>
            <w:pPr>
              <w:spacing w:after="0"/>
              <w:jc w:val="left"/>
            </w:pPr>
            <w:r>
              <w:rPr>
                <w:sz w:val="16"/>
              </w:rPr>
              <w:t>same incident as DR-4081</w:t>
            </w:r>
          </w:p>
        </w:tc>
      </w:tr>
      <w:tr>
        <w:trPr>
          <w:cantSplit/>
        </w:trPr>
        <w:tc>
          <w:tcPr>
            <w:tcW w:type="dxa" w:w="1037"/>
          </w:tcPr>
          <w:p>
            <w:pPr>
              <w:spacing w:after="0"/>
              <w:jc w:val="left"/>
            </w:pPr>
            <w:r>
              <w:rPr>
                <w:sz w:val="16"/>
              </w:rPr>
              <w:t>2009-05-12</w:t>
            </w:r>
          </w:p>
        </w:tc>
        <w:tc>
          <w:tcPr>
            <w:tcW w:type="dxa" w:w="1037"/>
          </w:tcPr>
          <w:p>
            <w:pPr>
              <w:spacing w:after="0"/>
              <w:jc w:val="left"/>
            </w:pPr>
            <w:r>
              <w:rPr>
                <w:sz w:val="16"/>
              </w:rPr>
              <w:t>2009-03-25</w:t>
            </w:r>
          </w:p>
        </w:tc>
        <w:tc>
          <w:tcPr>
            <w:tcW w:type="dxa" w:w="1037"/>
          </w:tcPr>
          <w:p>
            <w:pPr>
              <w:spacing w:after="0"/>
              <w:jc w:val="left"/>
            </w:pPr>
            <w:r>
              <w:rPr>
                <w:sz w:val="16"/>
              </w:rPr>
              <w:t>DR-1837-MS</w:t>
            </w:r>
          </w:p>
        </w:tc>
        <w:tc>
          <w:tcPr>
            <w:tcW w:type="dxa" w:w="1285"/>
          </w:tcPr>
          <w:p>
            <w:pPr>
              <w:spacing w:after="0"/>
              <w:jc w:val="left"/>
            </w:pPr>
            <w:r>
              <w:rPr>
                <w:sz w:val="16"/>
              </w:rPr>
              <w:t>Major disaster</w:t>
            </w:r>
          </w:p>
        </w:tc>
        <w:tc>
          <w:tcPr>
            <w:tcW w:type="dxa" w:w="2182"/>
          </w:tcPr>
          <w:p>
            <w:pPr>
              <w:spacing w:after="0"/>
              <w:jc w:val="left"/>
            </w:pPr>
            <w:r>
              <w:rPr>
                <w:sz w:val="16"/>
              </w:rPr>
              <w:t>SEVERE STORMS, FLOODING, AND TORNADOES</w:t>
            </w:r>
          </w:p>
        </w:tc>
        <w:tc>
          <w:tcPr>
            <w:tcW w:type="dxa" w:w="2025"/>
          </w:tcPr>
          <w:p>
            <w:pPr>
              <w:spacing w:after="0"/>
              <w:jc w:val="left"/>
            </w:pPr>
            <w:r>
              <w:rPr>
                <w:sz w:val="16"/>
              </w:rPr>
              <w:t>Inland Flooding; Tornado</w:t>
            </w:r>
          </w:p>
        </w:tc>
        <w:tc>
          <w:tcPr>
            <w:tcW w:type="dxa" w:w="3404"/>
          </w:tcPr>
          <w:p>
            <w:pPr>
              <w:spacing w:after="0"/>
              <w:jc w:val="right"/>
            </w:pPr>
            <w:r>
              <w:rPr>
                <w:sz w:val="16"/>
              </w:rPr>
              <w:t>$63,146.38</w:t>
            </w:r>
          </w:p>
        </w:tc>
        <w:tc>
          <w:tcPr>
            <w:tcW w:type="dxa" w:w="122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2008-09-22</w:t>
            </w:r>
          </w:p>
        </w:tc>
        <w:tc>
          <w:tcPr>
            <w:tcW w:type="dxa" w:w="1037"/>
          </w:tcPr>
          <w:p>
            <w:pPr>
              <w:spacing w:after="0"/>
              <w:jc w:val="left"/>
            </w:pPr>
            <w:r>
              <w:rPr>
                <w:sz w:val="16"/>
              </w:rPr>
              <w:t>2008-08-28</w:t>
            </w:r>
          </w:p>
        </w:tc>
        <w:tc>
          <w:tcPr>
            <w:tcW w:type="dxa" w:w="1037"/>
          </w:tcPr>
          <w:p>
            <w:pPr>
              <w:spacing w:after="0"/>
              <w:jc w:val="left"/>
            </w:pPr>
            <w:r>
              <w:rPr>
                <w:sz w:val="16"/>
              </w:rPr>
              <w:t>DR-1794-MS</w:t>
            </w:r>
          </w:p>
        </w:tc>
        <w:tc>
          <w:tcPr>
            <w:tcW w:type="dxa" w:w="1285"/>
          </w:tcPr>
          <w:p>
            <w:pPr>
              <w:spacing w:after="0"/>
              <w:jc w:val="left"/>
            </w:pPr>
            <w:r>
              <w:rPr>
                <w:sz w:val="16"/>
              </w:rPr>
              <w:t>Major disaster</w:t>
            </w:r>
          </w:p>
        </w:tc>
        <w:tc>
          <w:tcPr>
            <w:tcW w:type="dxa" w:w="2182"/>
          </w:tcPr>
          <w:p>
            <w:pPr>
              <w:spacing w:after="0"/>
              <w:jc w:val="left"/>
            </w:pPr>
            <w:r>
              <w:rPr>
                <w:sz w:val="16"/>
              </w:rPr>
              <w:t>HURRICANE GUSTAV</w:t>
            </w:r>
          </w:p>
        </w:tc>
        <w:tc>
          <w:tcPr>
            <w:tcW w:type="dxa" w:w="2025"/>
          </w:tcPr>
          <w:p>
            <w:pPr>
              <w:spacing w:after="0"/>
              <w:jc w:val="left"/>
            </w:pPr>
            <w:r>
              <w:rPr>
                <w:sz w:val="16"/>
              </w:rPr>
              <w:t>Hurricane</w:t>
            </w:r>
          </w:p>
        </w:tc>
        <w:tc>
          <w:tcPr>
            <w:tcW w:type="dxa" w:w="3404"/>
          </w:tcPr>
          <w:p>
            <w:pPr>
              <w:spacing w:after="0"/>
              <w:jc w:val="right"/>
            </w:pPr>
            <w:r>
              <w:rPr>
                <w:sz w:val="16"/>
              </w:rPr>
              <w:t>$64,341.95</w:t>
            </w:r>
          </w:p>
        </w:tc>
        <w:tc>
          <w:tcPr>
            <w:tcW w:type="dxa" w:w="122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2008-08-30</w:t>
            </w:r>
          </w:p>
        </w:tc>
        <w:tc>
          <w:tcPr>
            <w:tcW w:type="dxa" w:w="1037"/>
          </w:tcPr>
          <w:p>
            <w:pPr>
              <w:spacing w:after="0"/>
              <w:jc w:val="left"/>
            </w:pPr>
            <w:r>
              <w:rPr>
                <w:sz w:val="16"/>
              </w:rPr>
              <w:t>2008-08-28</w:t>
            </w:r>
          </w:p>
        </w:tc>
        <w:tc>
          <w:tcPr>
            <w:tcW w:type="dxa" w:w="1037"/>
          </w:tcPr>
          <w:p>
            <w:pPr>
              <w:spacing w:after="0"/>
              <w:jc w:val="left"/>
            </w:pPr>
            <w:r>
              <w:rPr>
                <w:sz w:val="16"/>
              </w:rPr>
              <w:t>EM-3291-MS</w:t>
            </w:r>
          </w:p>
        </w:tc>
        <w:tc>
          <w:tcPr>
            <w:tcW w:type="dxa" w:w="1285"/>
          </w:tcPr>
          <w:p>
            <w:pPr>
              <w:spacing w:after="0"/>
              <w:jc w:val="left"/>
            </w:pPr>
            <w:r>
              <w:rPr>
                <w:sz w:val="16"/>
              </w:rPr>
              <w:t>Emergency</w:t>
            </w:r>
          </w:p>
        </w:tc>
        <w:tc>
          <w:tcPr>
            <w:tcW w:type="dxa" w:w="2182"/>
          </w:tcPr>
          <w:p>
            <w:pPr>
              <w:spacing w:after="0"/>
              <w:jc w:val="left"/>
            </w:pPr>
            <w:r>
              <w:rPr>
                <w:sz w:val="16"/>
              </w:rPr>
              <w:t>HURRICANE GUSTAV</w:t>
            </w:r>
          </w:p>
        </w:tc>
        <w:tc>
          <w:tcPr>
            <w:tcW w:type="dxa" w:w="2025"/>
          </w:tcPr>
          <w:p>
            <w:pPr>
              <w:spacing w:after="0"/>
              <w:jc w:val="left"/>
            </w:pPr>
            <w:r>
              <w:rPr>
                <w:sz w:val="16"/>
              </w:rPr>
              <w:t>Hurricane</w:t>
            </w:r>
          </w:p>
        </w:tc>
        <w:tc>
          <w:tcPr>
            <w:tcW w:type="dxa" w:w="3404"/>
          </w:tcPr>
          <w:p>
            <w:pPr>
              <w:spacing w:after="0"/>
              <w:jc w:val="right"/>
            </w:pPr>
            <w:r>
              <w:rPr>
                <w:sz w:val="16"/>
              </w:rPr>
              <w:t>none found</w:t>
            </w:r>
          </w:p>
        </w:tc>
        <w:tc>
          <w:tcPr>
            <w:tcW w:type="dxa" w:w="1220"/>
          </w:tcPr>
          <w:p>
            <w:pPr>
              <w:spacing w:after="0"/>
              <w:jc w:val="left"/>
            </w:pPr>
          </w:p>
        </w:tc>
        <w:tc>
          <w:tcPr>
            <w:tcW w:type="dxa" w:w="885"/>
          </w:tcPr>
          <w:p>
            <w:pPr>
              <w:spacing w:after="0"/>
              <w:jc w:val="left"/>
            </w:pPr>
            <w:r>
              <w:rPr>
                <w:sz w:val="16"/>
              </w:rPr>
              <w:t>same incident as DR-1794</w:t>
            </w:r>
          </w:p>
        </w:tc>
      </w:tr>
      <w:tr>
        <w:trPr>
          <w:cantSplit/>
        </w:trPr>
        <w:tc>
          <w:tcPr>
            <w:tcW w:type="dxa" w:w="1037"/>
          </w:tcPr>
          <w:p>
            <w:pPr>
              <w:spacing w:after="0"/>
              <w:jc w:val="left"/>
            </w:pPr>
            <w:r>
              <w:rPr>
                <w:sz w:val="16"/>
              </w:rPr>
              <w:t>2005-08-29</w:t>
            </w:r>
          </w:p>
        </w:tc>
        <w:tc>
          <w:tcPr>
            <w:tcW w:type="dxa" w:w="1037"/>
          </w:tcPr>
          <w:p>
            <w:pPr>
              <w:spacing w:after="0"/>
              <w:jc w:val="left"/>
            </w:pPr>
            <w:r>
              <w:rPr>
                <w:sz w:val="16"/>
              </w:rPr>
              <w:t>2005-08-29</w:t>
            </w:r>
          </w:p>
        </w:tc>
        <w:tc>
          <w:tcPr>
            <w:tcW w:type="dxa" w:w="1037"/>
          </w:tcPr>
          <w:p>
            <w:pPr>
              <w:spacing w:after="0"/>
              <w:jc w:val="left"/>
            </w:pPr>
            <w:r>
              <w:rPr>
                <w:sz w:val="16"/>
              </w:rPr>
              <w:t>DR-1604-MS</w:t>
            </w:r>
          </w:p>
        </w:tc>
        <w:tc>
          <w:tcPr>
            <w:tcW w:type="dxa" w:w="1285"/>
          </w:tcPr>
          <w:p>
            <w:pPr>
              <w:spacing w:after="0"/>
              <w:jc w:val="left"/>
            </w:pPr>
            <w:r>
              <w:rPr>
                <w:sz w:val="16"/>
              </w:rPr>
              <w:t>Major disaster</w:t>
            </w:r>
          </w:p>
        </w:tc>
        <w:tc>
          <w:tcPr>
            <w:tcW w:type="dxa" w:w="2182"/>
          </w:tcPr>
          <w:p>
            <w:pPr>
              <w:spacing w:after="0"/>
              <w:jc w:val="left"/>
            </w:pPr>
            <w:r>
              <w:rPr>
                <w:sz w:val="16"/>
              </w:rPr>
              <w:t>HURRICANE KATRINA</w:t>
            </w:r>
          </w:p>
        </w:tc>
        <w:tc>
          <w:tcPr>
            <w:tcW w:type="dxa" w:w="2025"/>
          </w:tcPr>
          <w:p>
            <w:pPr>
              <w:spacing w:after="0"/>
              <w:jc w:val="left"/>
            </w:pPr>
            <w:r>
              <w:rPr>
                <w:sz w:val="16"/>
              </w:rPr>
              <w:t>Hurricane</w:t>
            </w:r>
          </w:p>
        </w:tc>
        <w:tc>
          <w:tcPr>
            <w:tcW w:type="dxa" w:w="3404"/>
          </w:tcPr>
          <w:p>
            <w:pPr>
              <w:spacing w:after="0"/>
              <w:jc w:val="right"/>
            </w:pPr>
            <w:r>
              <w:rPr>
                <w:sz w:val="16"/>
              </w:rPr>
              <w:t>$695,250.46</w:t>
            </w:r>
          </w:p>
        </w:tc>
        <w:tc>
          <w:tcPr>
            <w:tcW w:type="dxa" w:w="122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2004-09-15</w:t>
            </w:r>
          </w:p>
        </w:tc>
        <w:tc>
          <w:tcPr>
            <w:tcW w:type="dxa" w:w="1037"/>
          </w:tcPr>
          <w:p>
            <w:pPr>
              <w:spacing w:after="0"/>
              <w:jc w:val="left"/>
            </w:pPr>
            <w:r>
              <w:rPr>
                <w:sz w:val="16"/>
              </w:rPr>
              <w:t>2004-09-13</w:t>
            </w:r>
          </w:p>
        </w:tc>
        <w:tc>
          <w:tcPr>
            <w:tcW w:type="dxa" w:w="1037"/>
          </w:tcPr>
          <w:p>
            <w:pPr>
              <w:spacing w:after="0"/>
              <w:jc w:val="left"/>
            </w:pPr>
            <w:r>
              <w:rPr>
                <w:sz w:val="16"/>
              </w:rPr>
              <w:t>DR-1550-MS</w:t>
            </w:r>
          </w:p>
        </w:tc>
        <w:tc>
          <w:tcPr>
            <w:tcW w:type="dxa" w:w="1285"/>
          </w:tcPr>
          <w:p>
            <w:pPr>
              <w:spacing w:after="0"/>
              <w:jc w:val="left"/>
            </w:pPr>
            <w:r>
              <w:rPr>
                <w:sz w:val="16"/>
              </w:rPr>
              <w:t>Major disaster</w:t>
            </w:r>
          </w:p>
        </w:tc>
        <w:tc>
          <w:tcPr>
            <w:tcW w:type="dxa" w:w="2182"/>
          </w:tcPr>
          <w:p>
            <w:pPr>
              <w:spacing w:after="0"/>
              <w:jc w:val="left"/>
            </w:pPr>
            <w:r>
              <w:rPr>
                <w:sz w:val="16"/>
              </w:rPr>
              <w:t>HURRICANE IVAN</w:t>
            </w:r>
          </w:p>
        </w:tc>
        <w:tc>
          <w:tcPr>
            <w:tcW w:type="dxa" w:w="2025"/>
          </w:tcPr>
          <w:p>
            <w:pPr>
              <w:spacing w:after="0"/>
              <w:jc w:val="left"/>
            </w:pPr>
            <w:r>
              <w:rPr>
                <w:sz w:val="16"/>
              </w:rPr>
              <w:t>Hurricane</w:t>
            </w:r>
          </w:p>
        </w:tc>
        <w:tc>
          <w:tcPr>
            <w:tcW w:type="dxa" w:w="3404"/>
          </w:tcPr>
          <w:p>
            <w:pPr>
              <w:spacing w:after="0"/>
              <w:jc w:val="right"/>
            </w:pPr>
            <w:r>
              <w:rPr>
                <w:sz w:val="16"/>
              </w:rPr>
              <w:t>none found</w:t>
            </w:r>
          </w:p>
        </w:tc>
        <w:tc>
          <w:tcPr>
            <w:tcW w:type="dxa" w:w="122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2003-04-24</w:t>
            </w:r>
          </w:p>
        </w:tc>
        <w:tc>
          <w:tcPr>
            <w:tcW w:type="dxa" w:w="1037"/>
          </w:tcPr>
          <w:p>
            <w:pPr>
              <w:spacing w:after="0"/>
              <w:jc w:val="left"/>
            </w:pPr>
            <w:r>
              <w:rPr>
                <w:sz w:val="16"/>
              </w:rPr>
              <w:t>2003-04-06</w:t>
            </w:r>
          </w:p>
        </w:tc>
        <w:tc>
          <w:tcPr>
            <w:tcW w:type="dxa" w:w="1037"/>
          </w:tcPr>
          <w:p>
            <w:pPr>
              <w:spacing w:after="0"/>
              <w:jc w:val="left"/>
            </w:pPr>
            <w:r>
              <w:rPr>
                <w:sz w:val="16"/>
              </w:rPr>
              <w:t>DR-1459-MS</w:t>
            </w:r>
          </w:p>
        </w:tc>
        <w:tc>
          <w:tcPr>
            <w:tcW w:type="dxa" w:w="1285"/>
          </w:tcPr>
          <w:p>
            <w:pPr>
              <w:spacing w:after="0"/>
              <w:jc w:val="left"/>
            </w:pPr>
            <w:r>
              <w:rPr>
                <w:sz w:val="16"/>
              </w:rPr>
              <w:t>Major disaster</w:t>
            </w:r>
          </w:p>
        </w:tc>
        <w:tc>
          <w:tcPr>
            <w:tcW w:type="dxa" w:w="2182"/>
          </w:tcPr>
          <w:p>
            <w:pPr>
              <w:spacing w:after="0"/>
              <w:jc w:val="left"/>
            </w:pPr>
            <w:r>
              <w:rPr>
                <w:sz w:val="16"/>
              </w:rPr>
              <w:t>SEVERE STORMS, TORNADOES, FLOODS</w:t>
            </w:r>
          </w:p>
        </w:tc>
        <w:tc>
          <w:tcPr>
            <w:tcW w:type="dxa" w:w="2025"/>
          </w:tcPr>
          <w:p>
            <w:pPr>
              <w:spacing w:after="0"/>
              <w:jc w:val="left"/>
            </w:pPr>
            <w:r>
              <w:rPr>
                <w:sz w:val="16"/>
              </w:rPr>
              <w:t>Inland Flooding; Tornado</w:t>
            </w:r>
          </w:p>
        </w:tc>
        <w:tc>
          <w:tcPr>
            <w:tcW w:type="dxa" w:w="3404"/>
          </w:tcPr>
          <w:p>
            <w:pPr>
              <w:spacing w:after="0"/>
              <w:jc w:val="right"/>
            </w:pPr>
            <w:r>
              <w:rPr>
                <w:sz w:val="16"/>
              </w:rPr>
              <w:t>$69,409.63</w:t>
            </w:r>
          </w:p>
        </w:tc>
        <w:tc>
          <w:tcPr>
            <w:tcW w:type="dxa" w:w="122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2002-10-01</w:t>
            </w:r>
          </w:p>
        </w:tc>
        <w:tc>
          <w:tcPr>
            <w:tcW w:type="dxa" w:w="1037"/>
          </w:tcPr>
          <w:p>
            <w:pPr>
              <w:spacing w:after="0"/>
              <w:jc w:val="left"/>
            </w:pPr>
            <w:r>
              <w:rPr>
                <w:sz w:val="16"/>
              </w:rPr>
              <w:t>2002-09-23</w:t>
            </w:r>
          </w:p>
        </w:tc>
        <w:tc>
          <w:tcPr>
            <w:tcW w:type="dxa" w:w="1037"/>
          </w:tcPr>
          <w:p>
            <w:pPr>
              <w:spacing w:after="0"/>
              <w:jc w:val="left"/>
            </w:pPr>
            <w:r>
              <w:rPr>
                <w:sz w:val="16"/>
              </w:rPr>
              <w:t>DR-1436-MS</w:t>
            </w:r>
          </w:p>
        </w:tc>
        <w:tc>
          <w:tcPr>
            <w:tcW w:type="dxa" w:w="1285"/>
          </w:tcPr>
          <w:p>
            <w:pPr>
              <w:spacing w:after="0"/>
              <w:jc w:val="left"/>
            </w:pPr>
            <w:r>
              <w:rPr>
                <w:sz w:val="16"/>
              </w:rPr>
              <w:t>Major disaster</w:t>
            </w:r>
          </w:p>
        </w:tc>
        <w:tc>
          <w:tcPr>
            <w:tcW w:type="dxa" w:w="2182"/>
          </w:tcPr>
          <w:p>
            <w:pPr>
              <w:spacing w:after="0"/>
              <w:jc w:val="left"/>
            </w:pPr>
            <w:r>
              <w:rPr>
                <w:sz w:val="16"/>
              </w:rPr>
              <w:t>TROPICAL STORM ISIDORE</w:t>
            </w:r>
          </w:p>
        </w:tc>
        <w:tc>
          <w:tcPr>
            <w:tcW w:type="dxa" w:w="2025"/>
          </w:tcPr>
          <w:p>
            <w:pPr>
              <w:spacing w:after="0"/>
              <w:jc w:val="left"/>
            </w:pPr>
            <w:r>
              <w:rPr>
                <w:sz w:val="16"/>
              </w:rPr>
              <w:t>Hurricane</w:t>
            </w:r>
          </w:p>
        </w:tc>
        <w:tc>
          <w:tcPr>
            <w:tcW w:type="dxa" w:w="3404"/>
          </w:tcPr>
          <w:p>
            <w:pPr>
              <w:spacing w:after="0"/>
              <w:jc w:val="right"/>
            </w:pPr>
            <w:r>
              <w:rPr>
                <w:sz w:val="16"/>
              </w:rPr>
              <w:t>$79,066.20</w:t>
            </w:r>
          </w:p>
        </w:tc>
        <w:tc>
          <w:tcPr>
            <w:tcW w:type="dxa" w:w="122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2001-02-23</w:t>
            </w:r>
          </w:p>
        </w:tc>
        <w:tc>
          <w:tcPr>
            <w:tcW w:type="dxa" w:w="1037"/>
          </w:tcPr>
          <w:p>
            <w:pPr>
              <w:spacing w:after="0"/>
              <w:jc w:val="left"/>
            </w:pPr>
            <w:r>
              <w:rPr>
                <w:sz w:val="16"/>
              </w:rPr>
              <w:t>2001-02-16</w:t>
            </w:r>
          </w:p>
        </w:tc>
        <w:tc>
          <w:tcPr>
            <w:tcW w:type="dxa" w:w="1037"/>
          </w:tcPr>
          <w:p>
            <w:pPr>
              <w:spacing w:after="0"/>
              <w:jc w:val="left"/>
            </w:pPr>
            <w:r>
              <w:rPr>
                <w:sz w:val="16"/>
              </w:rPr>
              <w:t>DR-1360-MS</w:t>
            </w:r>
          </w:p>
        </w:tc>
        <w:tc>
          <w:tcPr>
            <w:tcW w:type="dxa" w:w="1285"/>
          </w:tcPr>
          <w:p>
            <w:pPr>
              <w:spacing w:after="0"/>
              <w:jc w:val="left"/>
            </w:pPr>
            <w:r>
              <w:rPr>
                <w:sz w:val="16"/>
              </w:rPr>
              <w:t>Major disaster</w:t>
            </w:r>
          </w:p>
        </w:tc>
        <w:tc>
          <w:tcPr>
            <w:tcW w:type="dxa" w:w="2182"/>
          </w:tcPr>
          <w:p>
            <w:pPr>
              <w:spacing w:after="0"/>
              <w:jc w:val="left"/>
            </w:pPr>
            <w:r>
              <w:rPr>
                <w:sz w:val="16"/>
              </w:rPr>
              <w:t>SEVERE STORMS AND TORNADOES</w:t>
            </w:r>
          </w:p>
        </w:tc>
        <w:tc>
          <w:tcPr>
            <w:tcW w:type="dxa" w:w="2025"/>
          </w:tcPr>
          <w:p>
            <w:pPr>
              <w:spacing w:after="0"/>
              <w:jc w:val="left"/>
            </w:pPr>
            <w:r>
              <w:rPr>
                <w:sz w:val="16"/>
              </w:rPr>
              <w:t>Tornado</w:t>
            </w:r>
          </w:p>
        </w:tc>
        <w:tc>
          <w:tcPr>
            <w:tcW w:type="dxa" w:w="3404"/>
          </w:tcPr>
          <w:p>
            <w:pPr>
              <w:spacing w:after="0"/>
              <w:jc w:val="right"/>
            </w:pPr>
            <w:r>
              <w:rPr>
                <w:sz w:val="16"/>
              </w:rPr>
              <w:t>$80,831.83</w:t>
            </w:r>
          </w:p>
        </w:tc>
        <w:tc>
          <w:tcPr>
            <w:tcW w:type="dxa" w:w="122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1992-11-25</w:t>
            </w:r>
          </w:p>
        </w:tc>
        <w:tc>
          <w:tcPr>
            <w:tcW w:type="dxa" w:w="1037"/>
          </w:tcPr>
          <w:p>
            <w:pPr>
              <w:spacing w:after="0"/>
              <w:jc w:val="left"/>
            </w:pPr>
            <w:r>
              <w:rPr>
                <w:sz w:val="16"/>
              </w:rPr>
              <w:t>1992-11-21</w:t>
            </w:r>
          </w:p>
        </w:tc>
        <w:tc>
          <w:tcPr>
            <w:tcW w:type="dxa" w:w="1037"/>
          </w:tcPr>
          <w:p>
            <w:pPr>
              <w:spacing w:after="0"/>
              <w:jc w:val="left"/>
            </w:pPr>
            <w:r>
              <w:rPr>
                <w:sz w:val="16"/>
              </w:rPr>
              <w:t>DR-968-MS</w:t>
            </w:r>
          </w:p>
        </w:tc>
        <w:tc>
          <w:tcPr>
            <w:tcW w:type="dxa" w:w="1285"/>
          </w:tcPr>
          <w:p>
            <w:pPr>
              <w:spacing w:after="0"/>
              <w:jc w:val="left"/>
            </w:pPr>
            <w:r>
              <w:rPr>
                <w:sz w:val="16"/>
              </w:rPr>
              <w:t>Major disaster</w:t>
            </w:r>
          </w:p>
        </w:tc>
        <w:tc>
          <w:tcPr>
            <w:tcW w:type="dxa" w:w="2182"/>
          </w:tcPr>
          <w:p>
            <w:pPr>
              <w:spacing w:after="0"/>
              <w:jc w:val="left"/>
            </w:pPr>
            <w:r>
              <w:rPr>
                <w:sz w:val="16"/>
              </w:rPr>
              <w:t>SEVERE STORMS, HIGH WINDS &amp; TORNADOES</w:t>
            </w:r>
          </w:p>
        </w:tc>
        <w:tc>
          <w:tcPr>
            <w:tcW w:type="dxa" w:w="2025"/>
          </w:tcPr>
          <w:p>
            <w:pPr>
              <w:spacing w:after="0"/>
              <w:jc w:val="left"/>
            </w:pPr>
            <w:r>
              <w:rPr>
                <w:sz w:val="16"/>
              </w:rPr>
              <w:t>Tornado (primary); also designated: Strong Wind</w:t>
            </w:r>
          </w:p>
        </w:tc>
        <w:tc>
          <w:tcPr>
            <w:tcW w:type="dxa" w:w="3404"/>
          </w:tcPr>
          <w:p>
            <w:pPr>
              <w:spacing w:after="0"/>
              <w:jc w:val="right"/>
            </w:pPr>
            <w:r>
              <w:rPr>
                <w:sz w:val="16"/>
              </w:rPr>
              <w:t>PA not declared for this county</w:t>
            </w:r>
          </w:p>
        </w:tc>
        <w:tc>
          <w:tcPr>
            <w:tcW w:type="dxa" w:w="122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1990-02-28</w:t>
            </w:r>
          </w:p>
        </w:tc>
        <w:tc>
          <w:tcPr>
            <w:tcW w:type="dxa" w:w="1037"/>
          </w:tcPr>
          <w:p>
            <w:pPr>
              <w:spacing w:after="0"/>
              <w:jc w:val="left"/>
            </w:pPr>
            <w:r>
              <w:rPr>
                <w:sz w:val="16"/>
              </w:rPr>
              <w:t>1990-01-24</w:t>
            </w:r>
          </w:p>
        </w:tc>
        <w:tc>
          <w:tcPr>
            <w:tcW w:type="dxa" w:w="1037"/>
          </w:tcPr>
          <w:p>
            <w:pPr>
              <w:spacing w:after="0"/>
              <w:jc w:val="left"/>
            </w:pPr>
            <w:r>
              <w:rPr>
                <w:sz w:val="16"/>
              </w:rPr>
              <w:t>DR-859-MS</w:t>
            </w:r>
          </w:p>
        </w:tc>
        <w:tc>
          <w:tcPr>
            <w:tcW w:type="dxa" w:w="1285"/>
          </w:tcPr>
          <w:p>
            <w:pPr>
              <w:spacing w:after="0"/>
              <w:jc w:val="left"/>
            </w:pPr>
            <w:r>
              <w:rPr>
                <w:sz w:val="16"/>
              </w:rPr>
              <w:t>Major disaster</w:t>
            </w:r>
          </w:p>
        </w:tc>
        <w:tc>
          <w:tcPr>
            <w:tcW w:type="dxa" w:w="2182"/>
          </w:tcPr>
          <w:p>
            <w:pPr>
              <w:spacing w:after="0"/>
              <w:jc w:val="left"/>
            </w:pPr>
            <w:r>
              <w:rPr>
                <w:sz w:val="16"/>
              </w:rPr>
              <w:t>SEVERE STORMS, TORNADOES &amp; FLOODING</w:t>
            </w:r>
          </w:p>
        </w:tc>
        <w:tc>
          <w:tcPr>
            <w:tcW w:type="dxa" w:w="2025"/>
          </w:tcPr>
          <w:p>
            <w:pPr>
              <w:spacing w:after="0"/>
              <w:jc w:val="left"/>
            </w:pPr>
            <w:r>
              <w:rPr>
                <w:sz w:val="16"/>
              </w:rPr>
              <w:t>Inland Flooding; Tornado</w:t>
            </w:r>
          </w:p>
        </w:tc>
        <w:tc>
          <w:tcPr>
            <w:tcW w:type="dxa" w:w="3404"/>
          </w:tcPr>
          <w:p>
            <w:pPr>
              <w:spacing w:after="0"/>
              <w:jc w:val="right"/>
            </w:pPr>
            <w:r>
              <w:rPr>
                <w:sz w:val="16"/>
              </w:rPr>
              <w:t>PA not declared for this county</w:t>
            </w:r>
          </w:p>
        </w:tc>
        <w:tc>
          <w:tcPr>
            <w:tcW w:type="dxa" w:w="122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1977-02-22</w:t>
            </w:r>
          </w:p>
        </w:tc>
        <w:tc>
          <w:tcPr>
            <w:tcW w:type="dxa" w:w="1037"/>
          </w:tcPr>
          <w:p>
            <w:pPr>
              <w:spacing w:after="0"/>
              <w:jc w:val="left"/>
            </w:pPr>
            <w:r>
              <w:rPr>
                <w:sz w:val="16"/>
              </w:rPr>
              <w:t>1977-02-22</w:t>
            </w:r>
          </w:p>
        </w:tc>
        <w:tc>
          <w:tcPr>
            <w:tcW w:type="dxa" w:w="1037"/>
          </w:tcPr>
          <w:p>
            <w:pPr>
              <w:spacing w:after="0"/>
              <w:jc w:val="left"/>
            </w:pPr>
            <w:r>
              <w:rPr>
                <w:sz w:val="16"/>
              </w:rPr>
              <w:t>EM-3032-MS</w:t>
            </w:r>
          </w:p>
        </w:tc>
        <w:tc>
          <w:tcPr>
            <w:tcW w:type="dxa" w:w="1285"/>
          </w:tcPr>
          <w:p>
            <w:pPr>
              <w:spacing w:after="0"/>
              <w:jc w:val="left"/>
            </w:pPr>
            <w:r>
              <w:rPr>
                <w:sz w:val="16"/>
              </w:rPr>
              <w:t>Emergency</w:t>
            </w:r>
          </w:p>
        </w:tc>
        <w:tc>
          <w:tcPr>
            <w:tcW w:type="dxa" w:w="2182"/>
          </w:tcPr>
          <w:p>
            <w:pPr>
              <w:spacing w:after="0"/>
              <w:jc w:val="left"/>
            </w:pPr>
            <w:r>
              <w:rPr>
                <w:sz w:val="16"/>
              </w:rPr>
              <w:t>DROUGHT &amp; FREEZING</w:t>
            </w:r>
          </w:p>
        </w:tc>
        <w:tc>
          <w:tcPr>
            <w:tcW w:type="dxa" w:w="2025"/>
          </w:tcPr>
          <w:p>
            <w:pPr>
              <w:spacing w:after="0"/>
              <w:jc w:val="left"/>
            </w:pPr>
            <w:r>
              <w:rPr>
                <w:sz w:val="16"/>
              </w:rPr>
              <w:t>Winter Weather (primary); also designated: Drought</w:t>
            </w:r>
          </w:p>
        </w:tc>
        <w:tc>
          <w:tcPr>
            <w:tcW w:type="dxa" w:w="3404"/>
          </w:tcPr>
          <w:p>
            <w:pPr>
              <w:spacing w:after="0"/>
              <w:jc w:val="right"/>
            </w:pPr>
            <w:r>
              <w:rPr>
                <w:sz w:val="16"/>
              </w:rPr>
              <w:t>none found</w:t>
            </w:r>
          </w:p>
        </w:tc>
        <w:tc>
          <w:tcPr>
            <w:tcW w:type="dxa" w:w="122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1975-01-30</w:t>
            </w:r>
          </w:p>
        </w:tc>
        <w:tc>
          <w:tcPr>
            <w:tcW w:type="dxa" w:w="1037"/>
          </w:tcPr>
          <w:p>
            <w:pPr>
              <w:spacing w:after="0"/>
              <w:jc w:val="left"/>
            </w:pPr>
            <w:r>
              <w:rPr>
                <w:sz w:val="16"/>
              </w:rPr>
              <w:t>1975-01-30</w:t>
            </w:r>
          </w:p>
        </w:tc>
        <w:tc>
          <w:tcPr>
            <w:tcW w:type="dxa" w:w="1037"/>
          </w:tcPr>
          <w:p>
            <w:pPr>
              <w:spacing w:after="0"/>
              <w:jc w:val="left"/>
            </w:pPr>
            <w:r>
              <w:rPr>
                <w:sz w:val="16"/>
              </w:rPr>
              <w:t>DR-456-MS</w:t>
            </w:r>
          </w:p>
        </w:tc>
        <w:tc>
          <w:tcPr>
            <w:tcW w:type="dxa" w:w="1285"/>
          </w:tcPr>
          <w:p>
            <w:pPr>
              <w:spacing w:after="0"/>
              <w:jc w:val="left"/>
            </w:pPr>
            <w:r>
              <w:rPr>
                <w:sz w:val="16"/>
              </w:rPr>
              <w:t>Major disaster</w:t>
            </w:r>
          </w:p>
        </w:tc>
        <w:tc>
          <w:tcPr>
            <w:tcW w:type="dxa" w:w="2182"/>
          </w:tcPr>
          <w:p>
            <w:pPr>
              <w:spacing w:after="0"/>
              <w:jc w:val="left"/>
            </w:pPr>
            <w:r>
              <w:rPr>
                <w:sz w:val="16"/>
              </w:rPr>
              <w:t>TORNADOES</w:t>
            </w:r>
          </w:p>
        </w:tc>
        <w:tc>
          <w:tcPr>
            <w:tcW w:type="dxa" w:w="2025"/>
          </w:tcPr>
          <w:p>
            <w:pPr>
              <w:spacing w:after="0"/>
              <w:jc w:val="left"/>
            </w:pPr>
            <w:r>
              <w:rPr>
                <w:sz w:val="16"/>
              </w:rPr>
              <w:t>Tornado</w:t>
            </w:r>
          </w:p>
        </w:tc>
        <w:tc>
          <w:tcPr>
            <w:tcW w:type="dxa" w:w="3404"/>
          </w:tcPr>
          <w:p>
            <w:pPr>
              <w:spacing w:after="0"/>
              <w:jc w:val="right"/>
            </w:pPr>
            <w:r>
              <w:rPr>
                <w:sz w:val="16"/>
              </w:rPr>
              <w:t>none found</w:t>
            </w:r>
          </w:p>
        </w:tc>
        <w:tc>
          <w:tcPr>
            <w:tcW w:type="dxa" w:w="122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1975-01-18</w:t>
            </w:r>
          </w:p>
        </w:tc>
        <w:tc>
          <w:tcPr>
            <w:tcW w:type="dxa" w:w="1037"/>
          </w:tcPr>
          <w:p>
            <w:pPr>
              <w:spacing w:after="0"/>
              <w:jc w:val="left"/>
            </w:pPr>
            <w:r>
              <w:rPr>
                <w:sz w:val="16"/>
              </w:rPr>
              <w:t>1975-01-18</w:t>
            </w:r>
          </w:p>
        </w:tc>
        <w:tc>
          <w:tcPr>
            <w:tcW w:type="dxa" w:w="1037"/>
          </w:tcPr>
          <w:p>
            <w:pPr>
              <w:spacing w:after="0"/>
              <w:jc w:val="left"/>
            </w:pPr>
            <w:r>
              <w:rPr>
                <w:sz w:val="16"/>
              </w:rPr>
              <w:t>EM-3006-MS</w:t>
            </w:r>
          </w:p>
        </w:tc>
        <w:tc>
          <w:tcPr>
            <w:tcW w:type="dxa" w:w="1285"/>
          </w:tcPr>
          <w:p>
            <w:pPr>
              <w:spacing w:after="0"/>
              <w:jc w:val="left"/>
            </w:pPr>
            <w:r>
              <w:rPr>
                <w:sz w:val="16"/>
              </w:rPr>
              <w:t>Emergency</w:t>
            </w:r>
          </w:p>
        </w:tc>
        <w:tc>
          <w:tcPr>
            <w:tcW w:type="dxa" w:w="2182"/>
          </w:tcPr>
          <w:p>
            <w:pPr>
              <w:spacing w:after="0"/>
              <w:jc w:val="left"/>
            </w:pPr>
            <w:r>
              <w:rPr>
                <w:sz w:val="16"/>
              </w:rPr>
              <w:t>TORNADOES</w:t>
            </w:r>
          </w:p>
        </w:tc>
        <w:tc>
          <w:tcPr>
            <w:tcW w:type="dxa" w:w="2025"/>
          </w:tcPr>
          <w:p>
            <w:pPr>
              <w:spacing w:after="0"/>
              <w:jc w:val="left"/>
            </w:pPr>
            <w:r>
              <w:rPr>
                <w:sz w:val="16"/>
              </w:rPr>
              <w:t>Tornado</w:t>
            </w:r>
          </w:p>
        </w:tc>
        <w:tc>
          <w:tcPr>
            <w:tcW w:type="dxa" w:w="3404"/>
          </w:tcPr>
          <w:p>
            <w:pPr>
              <w:spacing w:after="0"/>
              <w:jc w:val="right"/>
            </w:pPr>
            <w:r>
              <w:rPr>
                <w:sz w:val="16"/>
              </w:rPr>
              <w:t>none found</w:t>
            </w:r>
          </w:p>
        </w:tc>
        <w:tc>
          <w:tcPr>
            <w:tcW w:type="dxa" w:w="122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1974-04-18</w:t>
            </w:r>
          </w:p>
        </w:tc>
        <w:tc>
          <w:tcPr>
            <w:tcW w:type="dxa" w:w="1037"/>
          </w:tcPr>
          <w:p>
            <w:pPr>
              <w:spacing w:after="0"/>
              <w:jc w:val="left"/>
            </w:pPr>
            <w:r>
              <w:rPr>
                <w:sz w:val="16"/>
              </w:rPr>
              <w:t>1974-04-18</w:t>
            </w:r>
          </w:p>
        </w:tc>
        <w:tc>
          <w:tcPr>
            <w:tcW w:type="dxa" w:w="1037"/>
          </w:tcPr>
          <w:p>
            <w:pPr>
              <w:spacing w:after="0"/>
              <w:jc w:val="left"/>
            </w:pPr>
            <w:r>
              <w:rPr>
                <w:sz w:val="16"/>
              </w:rPr>
              <w:t>DR-430-MS</w:t>
            </w:r>
          </w:p>
        </w:tc>
        <w:tc>
          <w:tcPr>
            <w:tcW w:type="dxa" w:w="1285"/>
          </w:tcPr>
          <w:p>
            <w:pPr>
              <w:spacing w:after="0"/>
              <w:jc w:val="left"/>
            </w:pPr>
            <w:r>
              <w:rPr>
                <w:sz w:val="16"/>
              </w:rPr>
              <w:t>Major disaster</w:t>
            </w:r>
          </w:p>
        </w:tc>
        <w:tc>
          <w:tcPr>
            <w:tcW w:type="dxa" w:w="2182"/>
          </w:tcPr>
          <w:p>
            <w:pPr>
              <w:spacing w:after="0"/>
              <w:jc w:val="left"/>
            </w:pPr>
            <w:r>
              <w:rPr>
                <w:sz w:val="16"/>
              </w:rPr>
              <w:t>HEAVY RAINS &amp; FLOODING</w:t>
            </w:r>
          </w:p>
        </w:tc>
        <w:tc>
          <w:tcPr>
            <w:tcW w:type="dxa" w:w="2025"/>
          </w:tcPr>
          <w:p>
            <w:pPr>
              <w:spacing w:after="0"/>
              <w:jc w:val="left"/>
            </w:pPr>
            <w:r>
              <w:rPr>
                <w:sz w:val="16"/>
              </w:rPr>
              <w:t>Inland Flooding</w:t>
            </w:r>
          </w:p>
        </w:tc>
        <w:tc>
          <w:tcPr>
            <w:tcW w:type="dxa" w:w="3404"/>
          </w:tcPr>
          <w:p>
            <w:pPr>
              <w:spacing w:after="0"/>
              <w:jc w:val="right"/>
            </w:pPr>
            <w:r>
              <w:rPr>
                <w:sz w:val="16"/>
              </w:rPr>
              <w:t>none found</w:t>
            </w:r>
          </w:p>
        </w:tc>
        <w:tc>
          <w:tcPr>
            <w:tcW w:type="dxa" w:w="122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1973-03-27</w:t>
            </w:r>
          </w:p>
        </w:tc>
        <w:tc>
          <w:tcPr>
            <w:tcW w:type="dxa" w:w="1037"/>
          </w:tcPr>
          <w:p>
            <w:pPr>
              <w:spacing w:after="0"/>
              <w:jc w:val="left"/>
            </w:pPr>
            <w:r>
              <w:rPr>
                <w:sz w:val="16"/>
              </w:rPr>
              <w:t>1973-03-27</w:t>
            </w:r>
          </w:p>
        </w:tc>
        <w:tc>
          <w:tcPr>
            <w:tcW w:type="dxa" w:w="1037"/>
          </w:tcPr>
          <w:p>
            <w:pPr>
              <w:spacing w:after="0"/>
              <w:jc w:val="left"/>
            </w:pPr>
            <w:r>
              <w:rPr>
                <w:sz w:val="16"/>
              </w:rPr>
              <w:t>DR-368-MS</w:t>
            </w:r>
          </w:p>
        </w:tc>
        <w:tc>
          <w:tcPr>
            <w:tcW w:type="dxa" w:w="1285"/>
          </w:tcPr>
          <w:p>
            <w:pPr>
              <w:spacing w:after="0"/>
              <w:jc w:val="left"/>
            </w:pPr>
            <w:r>
              <w:rPr>
                <w:sz w:val="16"/>
              </w:rPr>
              <w:t>Major disaster</w:t>
            </w:r>
          </w:p>
        </w:tc>
        <w:tc>
          <w:tcPr>
            <w:tcW w:type="dxa" w:w="2182"/>
          </w:tcPr>
          <w:p>
            <w:pPr>
              <w:spacing w:after="0"/>
              <w:jc w:val="left"/>
            </w:pPr>
            <w:r>
              <w:rPr>
                <w:sz w:val="16"/>
              </w:rPr>
              <w:t>HEAVY RAINS, TORNADOES &amp; FLOODING</w:t>
            </w:r>
          </w:p>
        </w:tc>
        <w:tc>
          <w:tcPr>
            <w:tcW w:type="dxa" w:w="2025"/>
          </w:tcPr>
          <w:p>
            <w:pPr>
              <w:spacing w:after="0"/>
              <w:jc w:val="left"/>
            </w:pPr>
            <w:r>
              <w:rPr>
                <w:sz w:val="16"/>
              </w:rPr>
              <w:t>Inland Flooding; Tornado</w:t>
            </w:r>
          </w:p>
        </w:tc>
        <w:tc>
          <w:tcPr>
            <w:tcW w:type="dxa" w:w="3404"/>
          </w:tcPr>
          <w:p>
            <w:pPr>
              <w:spacing w:after="0"/>
              <w:jc w:val="right"/>
            </w:pPr>
            <w:r>
              <w:rPr>
                <w:sz w:val="16"/>
              </w:rPr>
              <w:t>none found</w:t>
            </w:r>
          </w:p>
        </w:tc>
        <w:tc>
          <w:tcPr>
            <w:tcW w:type="dxa" w:w="122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1972-01-19</w:t>
            </w:r>
          </w:p>
        </w:tc>
        <w:tc>
          <w:tcPr>
            <w:tcW w:type="dxa" w:w="1037"/>
          </w:tcPr>
          <w:p>
            <w:pPr>
              <w:spacing w:after="0"/>
              <w:jc w:val="left"/>
            </w:pPr>
            <w:r>
              <w:rPr>
                <w:sz w:val="16"/>
              </w:rPr>
              <w:t>1972-01-19</w:t>
            </w:r>
          </w:p>
        </w:tc>
        <w:tc>
          <w:tcPr>
            <w:tcW w:type="dxa" w:w="1037"/>
          </w:tcPr>
          <w:p>
            <w:pPr>
              <w:spacing w:after="0"/>
              <w:jc w:val="left"/>
            </w:pPr>
            <w:r>
              <w:rPr>
                <w:sz w:val="16"/>
              </w:rPr>
              <w:t>DR-318-MS</w:t>
            </w:r>
          </w:p>
        </w:tc>
        <w:tc>
          <w:tcPr>
            <w:tcW w:type="dxa" w:w="1285"/>
          </w:tcPr>
          <w:p>
            <w:pPr>
              <w:spacing w:after="0"/>
              <w:jc w:val="left"/>
            </w:pPr>
            <w:r>
              <w:rPr>
                <w:sz w:val="16"/>
              </w:rPr>
              <w:t>Major disaster</w:t>
            </w:r>
          </w:p>
        </w:tc>
        <w:tc>
          <w:tcPr>
            <w:tcW w:type="dxa" w:w="2182"/>
          </w:tcPr>
          <w:p>
            <w:pPr>
              <w:spacing w:after="0"/>
              <w:jc w:val="left"/>
            </w:pPr>
            <w:r>
              <w:rPr>
                <w:sz w:val="16"/>
              </w:rPr>
              <w:t>HEAVY RAINS &amp; FLOODING</w:t>
            </w:r>
          </w:p>
        </w:tc>
        <w:tc>
          <w:tcPr>
            <w:tcW w:type="dxa" w:w="2025"/>
          </w:tcPr>
          <w:p>
            <w:pPr>
              <w:spacing w:after="0"/>
              <w:jc w:val="left"/>
            </w:pPr>
            <w:r>
              <w:rPr>
                <w:sz w:val="16"/>
              </w:rPr>
              <w:t>Inland Flooding</w:t>
            </w:r>
          </w:p>
        </w:tc>
        <w:tc>
          <w:tcPr>
            <w:tcW w:type="dxa" w:w="3404"/>
          </w:tcPr>
          <w:p>
            <w:pPr>
              <w:spacing w:after="0"/>
              <w:jc w:val="right"/>
            </w:pPr>
            <w:r>
              <w:rPr>
                <w:sz w:val="16"/>
              </w:rPr>
              <w:t>none found</w:t>
            </w:r>
          </w:p>
        </w:tc>
        <w:tc>
          <w:tcPr>
            <w:tcW w:type="dxa" w:w="122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1969-08-18</w:t>
            </w:r>
          </w:p>
        </w:tc>
        <w:tc>
          <w:tcPr>
            <w:tcW w:type="dxa" w:w="1037"/>
          </w:tcPr>
          <w:p>
            <w:pPr>
              <w:spacing w:after="0"/>
              <w:jc w:val="left"/>
            </w:pPr>
            <w:r>
              <w:rPr>
                <w:sz w:val="16"/>
              </w:rPr>
              <w:t>1969-08-18</w:t>
            </w:r>
          </w:p>
        </w:tc>
        <w:tc>
          <w:tcPr>
            <w:tcW w:type="dxa" w:w="1037"/>
          </w:tcPr>
          <w:p>
            <w:pPr>
              <w:spacing w:after="0"/>
              <w:jc w:val="left"/>
            </w:pPr>
            <w:r>
              <w:rPr>
                <w:sz w:val="16"/>
              </w:rPr>
              <w:t>DR-271-MS</w:t>
            </w:r>
          </w:p>
        </w:tc>
        <w:tc>
          <w:tcPr>
            <w:tcW w:type="dxa" w:w="1285"/>
          </w:tcPr>
          <w:p>
            <w:pPr>
              <w:spacing w:after="0"/>
              <w:jc w:val="left"/>
            </w:pPr>
            <w:r>
              <w:rPr>
                <w:sz w:val="16"/>
              </w:rPr>
              <w:t>Major disaster</w:t>
            </w:r>
          </w:p>
        </w:tc>
        <w:tc>
          <w:tcPr>
            <w:tcW w:type="dxa" w:w="2182"/>
          </w:tcPr>
          <w:p>
            <w:pPr>
              <w:spacing w:after="0"/>
              <w:jc w:val="left"/>
            </w:pPr>
            <w:r>
              <w:rPr>
                <w:sz w:val="16"/>
              </w:rPr>
              <w:t>HURRICANE CAMILLE</w:t>
            </w:r>
          </w:p>
        </w:tc>
        <w:tc>
          <w:tcPr>
            <w:tcW w:type="dxa" w:w="2025"/>
          </w:tcPr>
          <w:p>
            <w:pPr>
              <w:spacing w:after="0"/>
              <w:jc w:val="left"/>
            </w:pPr>
            <w:r>
              <w:rPr>
                <w:sz w:val="16"/>
              </w:rPr>
              <w:t>Hurricane (primary); also designated: Inland Flooding</w:t>
            </w:r>
          </w:p>
        </w:tc>
        <w:tc>
          <w:tcPr>
            <w:tcW w:type="dxa" w:w="3404"/>
          </w:tcPr>
          <w:p>
            <w:pPr>
              <w:spacing w:after="0"/>
              <w:jc w:val="right"/>
            </w:pPr>
            <w:r>
              <w:rPr>
                <w:sz w:val="16"/>
              </w:rPr>
              <w:t>none found</w:t>
            </w:r>
          </w:p>
        </w:tc>
        <w:tc>
          <w:tcPr>
            <w:tcW w:type="dxa" w:w="122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1965-09-25</w:t>
            </w:r>
          </w:p>
        </w:tc>
        <w:tc>
          <w:tcPr>
            <w:tcW w:type="dxa" w:w="1037"/>
          </w:tcPr>
          <w:p>
            <w:pPr>
              <w:spacing w:after="0"/>
              <w:jc w:val="left"/>
            </w:pPr>
            <w:r>
              <w:rPr>
                <w:sz w:val="16"/>
              </w:rPr>
              <w:t>1965-09-25</w:t>
            </w:r>
          </w:p>
        </w:tc>
        <w:tc>
          <w:tcPr>
            <w:tcW w:type="dxa" w:w="1037"/>
          </w:tcPr>
          <w:p>
            <w:pPr>
              <w:spacing w:after="0"/>
              <w:jc w:val="left"/>
            </w:pPr>
            <w:r>
              <w:rPr>
                <w:sz w:val="16"/>
              </w:rPr>
              <w:t>DR-210-MS</w:t>
            </w:r>
          </w:p>
        </w:tc>
        <w:tc>
          <w:tcPr>
            <w:tcW w:type="dxa" w:w="1285"/>
          </w:tcPr>
          <w:p>
            <w:pPr>
              <w:spacing w:after="0"/>
              <w:jc w:val="left"/>
            </w:pPr>
            <w:r>
              <w:rPr>
                <w:sz w:val="16"/>
              </w:rPr>
              <w:t>Major disaster</w:t>
            </w:r>
          </w:p>
        </w:tc>
        <w:tc>
          <w:tcPr>
            <w:tcW w:type="dxa" w:w="2182"/>
          </w:tcPr>
          <w:p>
            <w:pPr>
              <w:spacing w:after="0"/>
              <w:jc w:val="left"/>
            </w:pPr>
            <w:r>
              <w:rPr>
                <w:sz w:val="16"/>
              </w:rPr>
              <w:t>HURRICANE BETSY</w:t>
            </w:r>
          </w:p>
        </w:tc>
        <w:tc>
          <w:tcPr>
            <w:tcW w:type="dxa" w:w="2025"/>
          </w:tcPr>
          <w:p>
            <w:pPr>
              <w:spacing w:after="0"/>
              <w:jc w:val="left"/>
            </w:pPr>
            <w:r>
              <w:rPr>
                <w:sz w:val="16"/>
              </w:rPr>
              <w:t>Hurricane (primary); also designated: Inland Flooding</w:t>
            </w:r>
          </w:p>
        </w:tc>
        <w:tc>
          <w:tcPr>
            <w:tcW w:type="dxa" w:w="3404"/>
          </w:tcPr>
          <w:p>
            <w:pPr>
              <w:spacing w:after="0"/>
              <w:jc w:val="right"/>
            </w:pPr>
            <w:r>
              <w:rPr>
                <w:sz w:val="16"/>
              </w:rPr>
              <w:t>none found</w:t>
            </w:r>
          </w:p>
        </w:tc>
        <w:tc>
          <w:tcPr>
            <w:tcW w:type="dxa" w:w="1220"/>
          </w:tcPr>
          <w:p>
            <w:pPr>
              <w:spacing w:after="0"/>
              <w:jc w:val="left"/>
            </w:pPr>
          </w:p>
        </w:tc>
        <w:tc>
          <w:tcPr>
            <w:tcW w:type="dxa" w:w="885"/>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16"/>
        <w:gridCol w:w="1816"/>
        <w:gridCol w:w="1660"/>
        <w:gridCol w:w="2441"/>
        <w:gridCol w:w="1511"/>
        <w:gridCol w:w="2598"/>
        <w:gridCol w:w="1135"/>
        <w:gridCol w:w="1135"/>
      </w:tblGrid>
      <w:tr>
        <w:trPr>
          <w:cantSplit/>
          <w:tblHeader/>
        </w:trPr>
        <w:tc>
          <w:tcPr>
            <w:tcW w:type="dxa" w:w="1816"/>
            <w:shd w:val="clear" w:color="auto" w:fill="E8E8E8"/>
          </w:tcPr>
          <w:p>
            <w:pPr>
              <w:spacing w:after="0"/>
              <w:jc w:val="left"/>
            </w:pPr>
            <w:r>
              <w:rPr>
                <w:b/>
                <w:sz w:val="16"/>
              </w:rPr>
              <w:t>Declared</w:t>
            </w:r>
          </w:p>
        </w:tc>
        <w:tc>
          <w:tcPr>
            <w:tcW w:type="dxa" w:w="1816"/>
            <w:shd w:val="clear" w:color="auto" w:fill="E8E8E8"/>
          </w:tcPr>
          <w:p>
            <w:pPr>
              <w:spacing w:after="0"/>
              <w:jc w:val="left"/>
            </w:pPr>
            <w:r>
              <w:rPr>
                <w:b/>
                <w:sz w:val="16"/>
              </w:rPr>
              <w:t>Incident began</w:t>
            </w:r>
          </w:p>
        </w:tc>
        <w:tc>
          <w:tcPr>
            <w:tcW w:type="dxa" w:w="1660"/>
            <w:shd w:val="clear" w:color="auto" w:fill="E8E8E8"/>
          </w:tcPr>
          <w:p>
            <w:pPr>
              <w:spacing w:after="0"/>
              <w:jc w:val="left"/>
            </w:pPr>
            <w:r>
              <w:rPr>
                <w:b/>
                <w:sz w:val="16"/>
              </w:rPr>
              <w:t>FEMA number</w:t>
            </w:r>
          </w:p>
        </w:tc>
        <w:tc>
          <w:tcPr>
            <w:tcW w:type="dxa" w:w="2441"/>
            <w:shd w:val="clear" w:color="auto" w:fill="E8E8E8"/>
          </w:tcPr>
          <w:p>
            <w:pPr>
              <w:spacing w:after="0"/>
              <w:jc w:val="left"/>
            </w:pPr>
            <w:r>
              <w:rPr>
                <w:b/>
                <w:sz w:val="16"/>
              </w:rPr>
              <w:t>Type</w:t>
            </w:r>
          </w:p>
        </w:tc>
        <w:tc>
          <w:tcPr>
            <w:tcW w:type="dxa" w:w="1511"/>
            <w:shd w:val="clear" w:color="auto" w:fill="E8E8E8"/>
          </w:tcPr>
          <w:p>
            <w:pPr>
              <w:spacing w:after="0"/>
              <w:jc w:val="left"/>
            </w:pPr>
            <w:r>
              <w:rPr>
                <w:b/>
                <w:sz w:val="16"/>
              </w:rPr>
              <w:t>Title</w:t>
            </w:r>
          </w:p>
        </w:tc>
        <w:tc>
          <w:tcPr>
            <w:tcW w:type="dxa" w:w="2598"/>
            <w:shd w:val="clear" w:color="auto" w:fill="E8E8E8"/>
          </w:tcPr>
          <w:p>
            <w:pPr>
              <w:spacing w:after="0"/>
              <w:jc w:val="left"/>
            </w:pPr>
            <w:r>
              <w:rPr>
                <w:b/>
                <w:sz w:val="16"/>
              </w:rPr>
              <w:t>Mapped hazard</w:t>
            </w:r>
          </w:p>
        </w:tc>
        <w:tc>
          <w:tcPr>
            <w:tcW w:type="dxa" w:w="1135"/>
            <w:shd w:val="clear" w:color="auto" w:fill="E8E8E8"/>
          </w:tcPr>
          <w:p>
            <w:pPr>
              <w:spacing w:after="0"/>
              <w:jc w:val="left"/>
            </w:pPr>
            <w:r>
              <w:rPr>
                <w:b/>
                <w:sz w:val="16"/>
              </w:rPr>
              <w:t>Flags</w:t>
            </w:r>
          </w:p>
        </w:tc>
        <w:tc>
          <w:tcPr>
            <w:tcW w:type="dxa" w:w="1135"/>
            <w:shd w:val="clear" w:color="auto" w:fill="E8E8E8"/>
          </w:tcPr>
          <w:p>
            <w:pPr>
              <w:spacing w:after="0"/>
              <w:jc w:val="left"/>
            </w:pPr>
            <w:r>
              <w:rPr>
                <w:b/>
                <w:sz w:val="16"/>
              </w:rPr>
              <w:t>Notes</w:t>
            </w:r>
          </w:p>
        </w:tc>
      </w:tr>
      <w:tr>
        <w:trPr>
          <w:cantSplit/>
        </w:trPr>
        <w:tc>
          <w:tcPr>
            <w:tcW w:type="dxa" w:w="1816"/>
          </w:tcPr>
          <w:p>
            <w:pPr>
              <w:spacing w:after="0"/>
              <w:jc w:val="left"/>
            </w:pPr>
            <w:r>
              <w:rPr>
                <w:sz w:val="16"/>
              </w:rPr>
              <w:t>1962-10-10</w:t>
            </w:r>
          </w:p>
        </w:tc>
        <w:tc>
          <w:tcPr>
            <w:tcW w:type="dxa" w:w="1816"/>
          </w:tcPr>
          <w:p>
            <w:pPr>
              <w:spacing w:after="0"/>
              <w:jc w:val="left"/>
            </w:pPr>
            <w:r>
              <w:rPr>
                <w:sz w:val="16"/>
              </w:rPr>
              <w:t>1962-10-10</w:t>
            </w:r>
          </w:p>
        </w:tc>
        <w:tc>
          <w:tcPr>
            <w:tcW w:type="dxa" w:w="1660"/>
          </w:tcPr>
          <w:p>
            <w:pPr>
              <w:spacing w:after="0"/>
              <w:jc w:val="left"/>
            </w:pPr>
            <w:r>
              <w:rPr>
                <w:sz w:val="16"/>
              </w:rPr>
              <w:t>DR-135-MS</w:t>
            </w:r>
          </w:p>
        </w:tc>
        <w:tc>
          <w:tcPr>
            <w:tcW w:type="dxa" w:w="2441"/>
          </w:tcPr>
          <w:p>
            <w:pPr>
              <w:spacing w:after="0"/>
              <w:jc w:val="left"/>
            </w:pPr>
            <w:r>
              <w:rPr>
                <w:sz w:val="16"/>
              </w:rPr>
              <w:t>Major disaster</w:t>
            </w:r>
          </w:p>
        </w:tc>
        <w:tc>
          <w:tcPr>
            <w:tcW w:type="dxa" w:w="1511"/>
          </w:tcPr>
          <w:p>
            <w:pPr>
              <w:spacing w:after="0"/>
              <w:jc w:val="left"/>
            </w:pPr>
            <w:r>
              <w:rPr>
                <w:sz w:val="16"/>
              </w:rPr>
              <w:t>CHLORINE BARGE ACCIDENT</w:t>
            </w:r>
          </w:p>
        </w:tc>
        <w:tc>
          <w:tcPr>
            <w:tcW w:type="dxa" w:w="2598"/>
          </w:tcPr>
          <w:p>
            <w:pPr>
              <w:spacing w:after="0"/>
              <w:jc w:val="left"/>
            </w:pPr>
            <w:r>
              <w:rPr>
                <w:sz w:val="16"/>
              </w:rPr>
              <w:t>Non-natural, not counted</w:t>
            </w:r>
          </w:p>
        </w:tc>
        <w:tc>
          <w:tcPr>
            <w:tcW w:type="dxa" w:w="1135"/>
          </w:tcPr>
          <w:p>
            <w:pPr>
              <w:spacing w:after="0"/>
              <w:jc w:val="left"/>
            </w:pPr>
          </w:p>
        </w:tc>
        <w:tc>
          <w:tcPr>
            <w:tcW w:type="dxa" w:w="1135"/>
          </w:tcPr>
          <w:p>
            <w:pPr>
              <w:spacing w:after="0"/>
              <w:jc w:val="left"/>
            </w:pPr>
          </w:p>
        </w:tc>
      </w:tr>
      <w:tr>
        <w:trPr>
          <w:cantSplit/>
        </w:trPr>
        <w:tc>
          <w:tcPr>
            <w:tcW w:type="dxa" w:w="1816"/>
          </w:tcPr>
          <w:p>
            <w:pPr>
              <w:spacing w:after="0"/>
              <w:jc w:val="left"/>
            </w:pPr>
            <w:r>
              <w:rPr>
                <w:sz w:val="16"/>
              </w:rPr>
              <w:t>1961-02-27</w:t>
            </w:r>
          </w:p>
        </w:tc>
        <w:tc>
          <w:tcPr>
            <w:tcW w:type="dxa" w:w="1816"/>
          </w:tcPr>
          <w:p>
            <w:pPr>
              <w:spacing w:after="0"/>
              <w:jc w:val="left"/>
            </w:pPr>
            <w:r>
              <w:rPr>
                <w:sz w:val="16"/>
              </w:rPr>
              <w:t>1961-02-27</w:t>
            </w:r>
          </w:p>
        </w:tc>
        <w:tc>
          <w:tcPr>
            <w:tcW w:type="dxa" w:w="1660"/>
          </w:tcPr>
          <w:p>
            <w:pPr>
              <w:spacing w:after="0"/>
              <w:jc w:val="left"/>
            </w:pPr>
            <w:r>
              <w:rPr>
                <w:sz w:val="16"/>
              </w:rPr>
              <w:t>DR-108-MS</w:t>
            </w:r>
          </w:p>
        </w:tc>
        <w:tc>
          <w:tcPr>
            <w:tcW w:type="dxa" w:w="2441"/>
          </w:tcPr>
          <w:p>
            <w:pPr>
              <w:spacing w:after="0"/>
              <w:jc w:val="left"/>
            </w:pPr>
            <w:r>
              <w:rPr>
                <w:sz w:val="16"/>
              </w:rPr>
              <w:t>Major disaster</w:t>
            </w:r>
          </w:p>
        </w:tc>
        <w:tc>
          <w:tcPr>
            <w:tcW w:type="dxa" w:w="1511"/>
          </w:tcPr>
          <w:p>
            <w:pPr>
              <w:spacing w:after="0"/>
              <w:jc w:val="left"/>
            </w:pPr>
            <w:r>
              <w:rPr>
                <w:sz w:val="16"/>
              </w:rPr>
              <w:t>FLOODS</w:t>
            </w:r>
          </w:p>
        </w:tc>
        <w:tc>
          <w:tcPr>
            <w:tcW w:type="dxa" w:w="2598"/>
          </w:tcPr>
          <w:p>
            <w:pPr>
              <w:spacing w:after="0"/>
              <w:jc w:val="left"/>
            </w:pPr>
            <w:r>
              <w:rPr>
                <w:sz w:val="16"/>
              </w:rPr>
              <w:t>Inland Flooding</w:t>
            </w:r>
          </w:p>
        </w:tc>
        <w:tc>
          <w:tcPr>
            <w:tcW w:type="dxa" w:w="1135"/>
          </w:tcPr>
          <w:p>
            <w:pPr>
              <w:spacing w:after="0"/>
              <w:jc w:val="left"/>
            </w:pPr>
          </w:p>
        </w:tc>
        <w:tc>
          <w:tcPr>
            <w:tcW w:type="dxa" w:w="1135"/>
          </w:tcPr>
          <w:p>
            <w:pPr>
              <w:spacing w:after="0"/>
              <w:jc w:val="left"/>
            </w:pPr>
          </w:p>
        </w:tc>
      </w:tr>
      <w:tr>
        <w:trPr>
          <w:cantSplit/>
        </w:trPr>
        <w:tc>
          <w:tcPr>
            <w:tcW w:type="dxa" w:w="1816"/>
          </w:tcPr>
          <w:p>
            <w:pPr>
              <w:spacing w:after="0"/>
              <w:jc w:val="left"/>
            </w:pPr>
            <w:r>
              <w:rPr>
                <w:sz w:val="16"/>
              </w:rPr>
              <w:t>1953-12-06</w:t>
            </w:r>
          </w:p>
        </w:tc>
        <w:tc>
          <w:tcPr>
            <w:tcW w:type="dxa" w:w="1816"/>
          </w:tcPr>
          <w:p>
            <w:pPr>
              <w:spacing w:after="0"/>
              <w:jc w:val="left"/>
            </w:pPr>
            <w:r>
              <w:rPr>
                <w:sz w:val="16"/>
              </w:rPr>
              <w:t>1953-12-06</w:t>
            </w:r>
          </w:p>
        </w:tc>
        <w:tc>
          <w:tcPr>
            <w:tcW w:type="dxa" w:w="1660"/>
          </w:tcPr>
          <w:p>
            <w:pPr>
              <w:spacing w:after="0"/>
              <w:jc w:val="left"/>
            </w:pPr>
            <w:r>
              <w:rPr>
                <w:sz w:val="16"/>
              </w:rPr>
              <w:t>DR-14-MS</w:t>
            </w:r>
          </w:p>
        </w:tc>
        <w:tc>
          <w:tcPr>
            <w:tcW w:type="dxa" w:w="2441"/>
          </w:tcPr>
          <w:p>
            <w:pPr>
              <w:spacing w:after="0"/>
              <w:jc w:val="left"/>
            </w:pPr>
            <w:r>
              <w:rPr>
                <w:sz w:val="16"/>
              </w:rPr>
              <w:t>Major disaster</w:t>
            </w:r>
          </w:p>
        </w:tc>
        <w:tc>
          <w:tcPr>
            <w:tcW w:type="dxa" w:w="1511"/>
          </w:tcPr>
          <w:p>
            <w:pPr>
              <w:spacing w:after="0"/>
              <w:jc w:val="left"/>
            </w:pPr>
            <w:r>
              <w:rPr>
                <w:sz w:val="16"/>
              </w:rPr>
              <w:t>TORNADO</w:t>
            </w:r>
          </w:p>
        </w:tc>
        <w:tc>
          <w:tcPr>
            <w:tcW w:type="dxa" w:w="2598"/>
          </w:tcPr>
          <w:p>
            <w:pPr>
              <w:spacing w:after="0"/>
              <w:jc w:val="left"/>
            </w:pPr>
            <w:r>
              <w:rPr>
                <w:sz w:val="16"/>
              </w:rPr>
              <w:t>Tornado</w:t>
            </w:r>
          </w:p>
        </w:tc>
        <w:tc>
          <w:tcPr>
            <w:tcW w:type="dxa" w:w="1135"/>
          </w:tcPr>
          <w:p>
            <w:pPr>
              <w:spacing w:after="0"/>
              <w:jc w:val="left"/>
            </w:pPr>
          </w:p>
        </w:tc>
        <w:tc>
          <w:tcPr>
            <w:tcW w:type="dxa" w:w="113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3 rows, $3,519,904.13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3 rows, $3,519,904.13"/>
        <w:tblDescription w:val="Hazard Plain table b1d_pa_not_placed"/>
      </w:tblPr>
      <w:tblGrid>
        <w:gridCol w:w="1266"/>
        <w:gridCol w:w="1385"/>
        <w:gridCol w:w="3054"/>
        <w:gridCol w:w="1981"/>
        <w:gridCol w:w="1743"/>
        <w:gridCol w:w="4684"/>
      </w:tblGrid>
      <w:tr>
        <w:trPr>
          <w:cantSplit/>
          <w:tblHeader/>
        </w:trPr>
        <w:tc>
          <w:tcPr>
            <w:tcW w:type="dxa" w:w="1266"/>
            <w:shd w:val="clear" w:color="auto" w:fill="E8E8E8"/>
          </w:tcPr>
          <w:p>
            <w:pPr>
              <w:spacing w:after="0"/>
              <w:jc w:val="left"/>
            </w:pPr>
            <w:r>
              <w:rPr>
                <w:b/>
                <w:sz w:val="16"/>
              </w:rPr>
              <w:t>Disaster number</w:t>
            </w:r>
          </w:p>
        </w:tc>
        <w:tc>
          <w:tcPr>
            <w:tcW w:type="dxa" w:w="1385"/>
            <w:shd w:val="clear" w:color="auto" w:fill="E8E8E8"/>
          </w:tcPr>
          <w:p>
            <w:pPr>
              <w:spacing w:after="0"/>
              <w:jc w:val="left"/>
            </w:pPr>
            <w:r>
              <w:rPr>
                <w:b/>
                <w:sz w:val="16"/>
              </w:rPr>
              <w:t>Declared</w:t>
            </w:r>
          </w:p>
        </w:tc>
        <w:tc>
          <w:tcPr>
            <w:tcW w:type="dxa" w:w="3054"/>
            <w:shd w:val="clear" w:color="auto" w:fill="E8E8E8"/>
          </w:tcPr>
          <w:p>
            <w:pPr>
              <w:spacing w:after="0"/>
              <w:jc w:val="left"/>
            </w:pPr>
            <w:r>
              <w:rPr>
                <w:b/>
                <w:sz w:val="16"/>
              </w:rPr>
              <w:t>Applicant</w:t>
            </w:r>
          </w:p>
        </w:tc>
        <w:tc>
          <w:tcPr>
            <w:tcW w:type="dxa" w:w="1981"/>
            <w:shd w:val="clear" w:color="auto" w:fill="E8E8E8"/>
          </w:tcPr>
          <w:p>
            <w:pPr>
              <w:spacing w:after="0"/>
              <w:jc w:val="left"/>
            </w:pPr>
            <w:r>
              <w:rPr>
                <w:b/>
                <w:sz w:val="16"/>
              </w:rPr>
              <w:t>County field in FEMA data</w:t>
            </w:r>
          </w:p>
        </w:tc>
        <w:tc>
          <w:tcPr>
            <w:tcW w:type="dxa" w:w="1743"/>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684"/>
            <w:shd w:val="clear" w:color="auto" w:fill="E8E8E8"/>
          </w:tcPr>
          <w:p>
            <w:pPr>
              <w:spacing w:after="0"/>
              <w:jc w:val="left"/>
            </w:pPr>
            <w:r>
              <w:rPr>
                <w:b/>
                <w:sz w:val="16"/>
              </w:rPr>
              <w:t>Why not placed</w:t>
            </w:r>
          </w:p>
        </w:tc>
      </w:tr>
      <w:tr>
        <w:trPr>
          <w:cantSplit/>
        </w:trPr>
        <w:tc>
          <w:tcPr>
            <w:tcW w:type="dxa" w:w="1266"/>
          </w:tcPr>
          <w:p>
            <w:pPr>
              <w:spacing w:after="0"/>
              <w:jc w:val="left"/>
            </w:pPr>
            <w:r>
              <w:rPr>
                <w:sz w:val="16"/>
              </w:rPr>
              <w:t>4899</w:t>
            </w:r>
          </w:p>
        </w:tc>
        <w:tc>
          <w:tcPr>
            <w:tcW w:type="dxa" w:w="1385"/>
          </w:tcPr>
          <w:p>
            <w:pPr>
              <w:spacing w:after="0"/>
              <w:jc w:val="left"/>
            </w:pPr>
            <w:r>
              <w:rPr>
                <w:sz w:val="16"/>
              </w:rPr>
              <w:t>2026-02-06</w:t>
            </w:r>
          </w:p>
        </w:tc>
        <w:tc>
          <w:tcPr>
            <w:tcW w:type="dxa" w:w="3054"/>
          </w:tcPr>
          <w:p>
            <w:pPr>
              <w:spacing w:after="0"/>
              <w:jc w:val="left"/>
            </w:pPr>
            <w:r>
              <w:rPr>
                <w:sz w:val="16"/>
              </w:rPr>
              <w:t>Bolivar Energy Authority</w:t>
            </w:r>
          </w:p>
        </w:tc>
        <w:tc>
          <w:tcPr>
            <w:tcW w:type="dxa" w:w="1981"/>
          </w:tcPr>
          <w:p>
            <w:pPr>
              <w:spacing w:after="0"/>
              <w:jc w:val="left"/>
            </w:pPr>
            <w:r>
              <w:rPr>
                <w:sz w:val="16"/>
              </w:rPr>
              <w:t>Hardeman County</w:t>
            </w:r>
          </w:p>
        </w:tc>
        <w:tc>
          <w:tcPr>
            <w:tcW w:type="dxa" w:w="1743"/>
          </w:tcPr>
          <w:p>
            <w:pPr>
              <w:spacing w:after="0"/>
              <w:jc w:val="right"/>
            </w:pPr>
            <w:r>
              <w:rPr>
                <w:sz w:val="16"/>
              </w:rPr>
              <w:t>$103,887.07</w:t>
            </w:r>
          </w:p>
        </w:tc>
        <w:tc>
          <w:tcPr>
            <w:tcW w:type="dxa" w:w="4684"/>
          </w:tcPr>
          <w:p>
            <w:pPr>
              <w:spacing w:after="0"/>
              <w:jc w:val="left"/>
            </w:pPr>
            <w:r>
              <w:rPr>
                <w:sz w:val="16"/>
              </w:rPr>
              <w:t>county field is a county of another state and the applicant name does not identify a place in the declaring state</w:t>
            </w:r>
          </w:p>
        </w:tc>
      </w:tr>
      <w:tr>
        <w:trPr>
          <w:cantSplit/>
        </w:trPr>
        <w:tc>
          <w:tcPr>
            <w:tcW w:type="dxa" w:w="1266"/>
          </w:tcPr>
          <w:p>
            <w:pPr>
              <w:spacing w:after="0"/>
              <w:jc w:val="left"/>
            </w:pPr>
            <w:r>
              <w:rPr>
                <w:sz w:val="16"/>
              </w:rPr>
              <w:t>4248</w:t>
            </w:r>
          </w:p>
        </w:tc>
        <w:tc>
          <w:tcPr>
            <w:tcW w:type="dxa" w:w="1385"/>
          </w:tcPr>
          <w:p>
            <w:pPr>
              <w:spacing w:after="0"/>
              <w:jc w:val="left"/>
            </w:pPr>
            <w:r>
              <w:rPr>
                <w:sz w:val="16"/>
              </w:rPr>
              <w:t>2016-01-04</w:t>
            </w:r>
          </w:p>
        </w:tc>
        <w:tc>
          <w:tcPr>
            <w:tcW w:type="dxa" w:w="3054"/>
          </w:tcPr>
          <w:p>
            <w:pPr>
              <w:spacing w:after="0"/>
              <w:jc w:val="left"/>
            </w:pPr>
            <w:r>
              <w:rPr>
                <w:sz w:val="16"/>
              </w:rPr>
              <w:t>Bolivar Energy Authority</w:t>
            </w:r>
          </w:p>
        </w:tc>
        <w:tc>
          <w:tcPr>
            <w:tcW w:type="dxa" w:w="1981"/>
          </w:tcPr>
          <w:p>
            <w:pPr>
              <w:spacing w:after="0"/>
              <w:jc w:val="left"/>
            </w:pPr>
            <w:r>
              <w:rPr>
                <w:sz w:val="16"/>
              </w:rPr>
              <w:t>Hardeman County</w:t>
            </w:r>
          </w:p>
        </w:tc>
        <w:tc>
          <w:tcPr>
            <w:tcW w:type="dxa" w:w="1743"/>
          </w:tcPr>
          <w:p>
            <w:pPr>
              <w:spacing w:after="0"/>
              <w:jc w:val="right"/>
            </w:pPr>
            <w:r>
              <w:rPr>
                <w:sz w:val="16"/>
              </w:rPr>
              <w:t>$113,668.42</w:t>
            </w:r>
          </w:p>
        </w:tc>
        <w:tc>
          <w:tcPr>
            <w:tcW w:type="dxa" w:w="4684"/>
          </w:tcPr>
          <w:p>
            <w:pPr>
              <w:spacing w:after="0"/>
              <w:jc w:val="left"/>
            </w:pPr>
            <w:r>
              <w:rPr>
                <w:sz w:val="16"/>
              </w:rPr>
              <w:t>county field is a county of another state and the applicant name does not identify a place in the declaring state</w:t>
            </w:r>
          </w:p>
        </w:tc>
      </w:tr>
      <w:tr>
        <w:trPr>
          <w:cantSplit/>
        </w:trPr>
        <w:tc>
          <w:tcPr>
            <w:tcW w:type="dxa" w:w="1266"/>
          </w:tcPr>
          <w:p>
            <w:pPr>
              <w:spacing w:after="0"/>
              <w:jc w:val="left"/>
            </w:pPr>
            <w:r>
              <w:rPr>
                <w:sz w:val="16"/>
              </w:rPr>
              <w:t>1604</w:t>
            </w:r>
          </w:p>
        </w:tc>
        <w:tc>
          <w:tcPr>
            <w:tcW w:type="dxa" w:w="1385"/>
          </w:tcPr>
          <w:p>
            <w:pPr>
              <w:spacing w:after="0"/>
              <w:jc w:val="left"/>
            </w:pPr>
            <w:r>
              <w:rPr>
                <w:sz w:val="16"/>
              </w:rPr>
              <w:t>2005-08-29</w:t>
            </w:r>
          </w:p>
        </w:tc>
        <w:tc>
          <w:tcPr>
            <w:tcW w:type="dxa" w:w="3054"/>
          </w:tcPr>
          <w:p>
            <w:pPr>
              <w:spacing w:after="0"/>
              <w:jc w:val="left"/>
            </w:pPr>
            <w:r>
              <w:rPr>
                <w:sz w:val="16"/>
              </w:rPr>
              <w:t>HOPE ACADEMY</w:t>
            </w:r>
          </w:p>
        </w:tc>
        <w:tc>
          <w:tcPr>
            <w:tcW w:type="dxa" w:w="1981"/>
          </w:tcPr>
          <w:p>
            <w:pPr>
              <w:spacing w:after="0"/>
              <w:jc w:val="left"/>
            </w:pPr>
            <w:r>
              <w:rPr>
                <w:sz w:val="16"/>
              </w:rPr>
              <w:t>Mobile County</w:t>
            </w:r>
          </w:p>
        </w:tc>
        <w:tc>
          <w:tcPr>
            <w:tcW w:type="dxa" w:w="1743"/>
          </w:tcPr>
          <w:p>
            <w:pPr>
              <w:spacing w:after="0"/>
              <w:jc w:val="right"/>
            </w:pPr>
            <w:r>
              <w:rPr>
                <w:sz w:val="16"/>
              </w:rPr>
              <w:t>$3,302,348.64</w:t>
            </w:r>
          </w:p>
        </w:tc>
        <w:tc>
          <w:tcPr>
            <w:tcW w:type="dxa" w:w="4684"/>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13</w:t>
            </w:r>
          </w:p>
        </w:tc>
        <w:tc>
          <w:tcPr>
            <w:tcW w:type="dxa" w:w="1422"/>
          </w:tcPr>
          <w:p>
            <w:pPr>
              <w:spacing w:after="0"/>
              <w:jc w:val="right"/>
            </w:pPr>
            <w:r>
              <w:rPr>
                <w:sz w:val="16"/>
              </w:rPr>
              <w:t>1</w:t>
            </w:r>
          </w:p>
        </w:tc>
        <w:tc>
          <w:tcPr>
            <w:tcW w:type="dxa" w:w="1356"/>
          </w:tcPr>
          <w:p>
            <w:pPr>
              <w:spacing w:after="0"/>
              <w:jc w:val="right"/>
            </w:pPr>
            <w:r>
              <w:rPr>
                <w:sz w:val="16"/>
              </w:rPr>
              <w:t>4</w:t>
            </w:r>
          </w:p>
        </w:tc>
        <w:tc>
          <w:tcPr>
            <w:tcW w:type="dxa" w:w="963"/>
          </w:tcPr>
          <w:p>
            <w:pPr>
              <w:spacing w:after="0"/>
              <w:jc w:val="right"/>
            </w:pPr>
            <w:r>
              <w:rPr>
                <w:sz w:val="16"/>
              </w:rPr>
              <w:t>5</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169</w:t>
            </w:r>
          </w:p>
        </w:tc>
        <w:tc>
          <w:tcPr>
            <w:tcW w:type="dxa" w:w="1422"/>
          </w:tcPr>
          <w:p>
            <w:pPr>
              <w:spacing w:after="0"/>
              <w:jc w:val="right"/>
            </w:pPr>
            <w:r>
              <w:rPr>
                <w:sz w:val="16"/>
              </w:rPr>
              <w:t>8</w:t>
            </w:r>
          </w:p>
        </w:tc>
        <w:tc>
          <w:tcPr>
            <w:tcW w:type="dxa" w:w="1356"/>
          </w:tcPr>
          <w:p>
            <w:pPr>
              <w:spacing w:after="0"/>
              <w:jc w:val="right"/>
            </w:pPr>
            <w:r>
              <w:rPr>
                <w:sz w:val="16"/>
              </w:rPr>
              <w:t>5</w:t>
            </w:r>
          </w:p>
        </w:tc>
        <w:tc>
          <w:tcPr>
            <w:tcW w:type="dxa" w:w="963"/>
          </w:tcPr>
          <w:p>
            <w:pPr>
              <w:spacing w:after="0"/>
              <w:jc w:val="right"/>
            </w:pPr>
            <w:r>
              <w:rPr>
                <w:sz w:val="16"/>
              </w:rPr>
              <w:t>14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8</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Tropical Depression record, event types the NRI definition of this hazard leaves out.</w:t>
            </w:r>
          </w:p>
        </w:tc>
      </w:tr>
      <w:tr>
        <w:trPr>
          <w:cantSplit/>
        </w:trPr>
        <w:tc>
          <w:tcPr>
            <w:tcW w:type="dxa" w:w="1269"/>
          </w:tcPr>
          <w:p>
            <w:pPr>
              <w:spacing w:after="0"/>
              <w:jc w:val="left"/>
            </w:pPr>
            <w:r>
              <w:rPr>
                <w:sz w:val="16"/>
              </w:rPr>
              <w:t>Ice Storm</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51</w:t>
            </w:r>
          </w:p>
        </w:tc>
        <w:tc>
          <w:tcPr>
            <w:tcW w:type="dxa" w:w="1422"/>
          </w:tcPr>
          <w:p>
            <w:pPr>
              <w:spacing w:after="0"/>
              <w:jc w:val="right"/>
            </w:pPr>
            <w:r>
              <w:rPr>
                <w:sz w:val="16"/>
              </w:rPr>
              <w:t>4</w:t>
            </w:r>
          </w:p>
        </w:tc>
        <w:tc>
          <w:tcPr>
            <w:tcW w:type="dxa" w:w="1356"/>
          </w:tcPr>
          <w:p>
            <w:pPr>
              <w:spacing w:after="0"/>
              <w:jc w:val="right"/>
            </w:pPr>
            <w:r>
              <w:rPr>
                <w:sz w:val="16"/>
              </w:rPr>
              <w:t>3</w:t>
            </w:r>
          </w:p>
        </w:tc>
        <w:tc>
          <w:tcPr>
            <w:tcW w:type="dxa" w:w="963"/>
          </w:tcPr>
          <w:p>
            <w:pPr>
              <w:spacing w:after="0"/>
              <w:jc w:val="right"/>
            </w:pPr>
            <w:r>
              <w:rPr>
                <w:sz w:val="16"/>
              </w:rPr>
              <w:t>8</w:t>
            </w:r>
          </w:p>
        </w:tc>
        <w:tc>
          <w:tcPr>
            <w:tcW w:type="dxa" w:w="1356"/>
          </w:tcPr>
          <w:p>
            <w:pPr>
              <w:spacing w:after="0"/>
              <w:jc w:val="right"/>
            </w:pPr>
            <w:r>
              <w:rPr>
                <w:sz w:val="16"/>
              </w:rPr>
              <w:t>10</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298</w:t>
            </w:r>
          </w:p>
        </w:tc>
        <w:tc>
          <w:tcPr>
            <w:tcW w:type="dxa" w:w="1422"/>
          </w:tcPr>
          <w:p>
            <w:pPr>
              <w:spacing w:after="0"/>
              <w:jc w:val="right"/>
            </w:pPr>
            <w:r>
              <w:rPr>
                <w:sz w:val="16"/>
              </w:rPr>
              <w:t>37</w:t>
            </w:r>
          </w:p>
        </w:tc>
        <w:tc>
          <w:tcPr>
            <w:tcW w:type="dxa" w:w="1356"/>
          </w:tcPr>
          <w:p>
            <w:pPr>
              <w:spacing w:after="0"/>
              <w:jc w:val="right"/>
            </w:pPr>
            <w:r>
              <w:rPr>
                <w:sz w:val="16"/>
              </w:rPr>
              <w:t>6</w:t>
            </w:r>
          </w:p>
        </w:tc>
        <w:tc>
          <w:tcPr>
            <w:tcW w:type="dxa" w:w="963"/>
          </w:tcPr>
          <w:p>
            <w:pPr>
              <w:spacing w:after="0"/>
              <w:jc w:val="right"/>
            </w:pPr>
            <w:r>
              <w:rPr>
                <w:sz w:val="16"/>
              </w:rPr>
              <w:t>56</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5 High Wind records and 7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67</w:t>
            </w:r>
          </w:p>
        </w:tc>
        <w:tc>
          <w:tcPr>
            <w:tcW w:type="dxa" w:w="1422"/>
          </w:tcPr>
          <w:p>
            <w:pPr>
              <w:spacing w:after="0"/>
              <w:jc w:val="right"/>
            </w:pPr>
            <w:r>
              <w:rPr>
                <w:sz w:val="16"/>
              </w:rPr>
              <w:t>10</w:t>
            </w:r>
          </w:p>
        </w:tc>
        <w:tc>
          <w:tcPr>
            <w:tcW w:type="dxa" w:w="1356"/>
          </w:tcPr>
          <w:p>
            <w:pPr>
              <w:spacing w:after="0"/>
              <w:jc w:val="right"/>
            </w:pPr>
            <w:r>
              <w:rPr>
                <w:sz w:val="16"/>
              </w:rPr>
              <w:t>2</w:t>
            </w:r>
          </w:p>
        </w:tc>
        <w:tc>
          <w:tcPr>
            <w:tcW w:type="dxa" w:w="963"/>
          </w:tcPr>
          <w:p>
            <w:pPr>
              <w:spacing w:after="0"/>
              <w:jc w:val="right"/>
            </w:pPr>
            <w:r>
              <w:rPr>
                <w:sz w:val="16"/>
              </w:rPr>
              <w:t>14</w:t>
            </w:r>
          </w:p>
        </w:tc>
        <w:tc>
          <w:tcPr>
            <w:tcW w:type="dxa" w:w="1356"/>
          </w:tcPr>
          <w:p>
            <w:pPr>
              <w:spacing w:after="0"/>
              <w:jc w:val="right"/>
            </w:pPr>
            <w:r>
              <w:rPr>
                <w:sz w:val="16"/>
              </w:rPr>
              <w:t>9</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11</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761"/>
        <w:gridCol w:w="1603"/>
        <w:gridCol w:w="1091"/>
        <w:gridCol w:w="1754"/>
        <w:gridCol w:w="1674"/>
        <w:gridCol w:w="297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761"/>
            <w:shd w:val="clear" w:color="auto" w:fill="E8E8E8"/>
          </w:tcPr>
          <w:p>
            <w:pPr>
              <w:spacing w:after="0"/>
              <w:jc w:val="left"/>
            </w:pPr>
            <w:r>
              <w:rPr>
                <w:b/>
                <w:sz w:val="16"/>
              </w:rPr>
              <w:t>Magnitude or extent</w:t>
            </w:r>
          </w:p>
        </w:tc>
        <w:tc>
          <w:tcPr>
            <w:tcW w:type="dxa" w:w="1603"/>
            <w:shd w:val="clear" w:color="auto" w:fill="E8E8E8"/>
          </w:tcPr>
          <w:p>
            <w:pPr>
              <w:spacing w:after="0"/>
              <w:jc w:val="left"/>
            </w:pPr>
            <w:r>
              <w:rPr>
                <w:b/>
                <w:sz w:val="16"/>
              </w:rPr>
              <w:t>Damage</w:t>
            </w:r>
          </w:p>
          <w:p>
            <w:pPr>
              <w:spacing w:after="0"/>
              <w:jc w:val="left"/>
            </w:pPr>
            <w:r>
              <w:rPr>
                <w:i/>
                <w:color w:val="555555"/>
                <w:sz w:val="14"/>
              </w:rPr>
              <w:t>nominal dollars</w:t>
            </w:r>
          </w:p>
        </w:tc>
        <w:tc>
          <w:tcPr>
            <w:tcW w:type="dxa" w:w="1091"/>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54"/>
            <w:shd w:val="clear" w:color="auto" w:fill="E8E8E8"/>
          </w:tcPr>
          <w:p>
            <w:pPr>
              <w:spacing w:after="0"/>
              <w:jc w:val="left"/>
            </w:pPr>
            <w:r>
              <w:rPr>
                <w:b/>
                <w:sz w:val="16"/>
              </w:rPr>
              <w:t>Location</w:t>
            </w:r>
          </w:p>
        </w:tc>
        <w:tc>
          <w:tcPr>
            <w:tcW w:type="dxa" w:w="1674"/>
            <w:shd w:val="clear" w:color="auto" w:fill="E8E8E8"/>
          </w:tcPr>
          <w:p>
            <w:pPr>
              <w:spacing w:after="0"/>
              <w:jc w:val="left"/>
            </w:pPr>
            <w:r>
              <w:rPr>
                <w:b/>
                <w:sz w:val="16"/>
              </w:rPr>
              <w:t>Flags</w:t>
            </w:r>
          </w:p>
        </w:tc>
        <w:tc>
          <w:tcPr>
            <w:tcW w:type="dxa" w:w="297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2023-08-01</w:t>
            </w:r>
          </w:p>
        </w:tc>
        <w:tc>
          <w:tcPr>
            <w:tcW w:type="dxa" w:w="1215"/>
          </w:tcPr>
          <w:p>
            <w:pPr>
              <w:spacing w:after="0"/>
              <w:jc w:val="left"/>
            </w:pPr>
            <w:r>
              <w:rPr>
                <w:sz w:val="16"/>
              </w:rPr>
              <w:t>Drought</w:t>
            </w:r>
          </w:p>
        </w:tc>
        <w:tc>
          <w:tcPr>
            <w:tcW w:type="dxa" w:w="2761"/>
          </w:tcPr>
          <w:p>
            <w:pPr>
              <w:spacing w:after="0"/>
              <w:jc w:val="left"/>
            </w:pPr>
          </w:p>
        </w:tc>
        <w:tc>
          <w:tcPr>
            <w:tcW w:type="dxa" w:w="1603"/>
          </w:tcPr>
          <w:p>
            <w:pPr>
              <w:spacing w:after="0"/>
              <w:jc w:val="left"/>
            </w:pPr>
            <w:r>
              <w:rPr>
                <w:sz w:val="16"/>
              </w:rPr>
              <w:t>$0 property; crops not reported, reported for the zone (2023 dollars)</w:t>
            </w:r>
          </w:p>
        </w:tc>
        <w:tc>
          <w:tcPr>
            <w:tcW w:type="dxa" w:w="1091"/>
          </w:tcPr>
          <w:p>
            <w:pPr>
              <w:spacing w:after="0"/>
              <w:jc w:val="right"/>
            </w:pPr>
            <w:r>
              <w:rPr>
                <w:sz w:val="16"/>
              </w:rPr>
              <w:t>0, 0</w:t>
            </w:r>
          </w:p>
        </w:tc>
        <w:tc>
          <w:tcPr>
            <w:tcW w:type="dxa" w:w="1754"/>
          </w:tcPr>
          <w:p>
            <w:pPr>
              <w:spacing w:after="0"/>
              <w:jc w:val="left"/>
            </w:pPr>
            <w:r>
              <w:rPr>
                <w:sz w:val="16"/>
              </w:rPr>
              <w:t>NWS zone MSZ062 (LINCOLN), zone-level: may include parts of neighboring counties</w:t>
            </w:r>
          </w:p>
        </w:tc>
        <w:tc>
          <w:tcPr>
            <w:tcW w:type="dxa" w:w="1674"/>
          </w:tcPr>
          <w:p>
            <w:pPr>
              <w:spacing w:after="0"/>
              <w:jc w:val="left"/>
            </w:pPr>
            <w:r>
              <w:rPr>
                <w:sz w:val="16"/>
              </w:rPr>
              <w:t>during plan review, check whether your last plan included it; within last 5 years</w:t>
            </w:r>
          </w:p>
        </w:tc>
        <w:tc>
          <w:tcPr>
            <w:tcW w:type="dxa" w:w="2978"/>
          </w:tcPr>
          <w:p>
            <w:pPr>
              <w:spacing w:after="0"/>
              <w:jc w:val="left"/>
            </w:pPr>
            <w:r>
              <w:rPr>
                <w:sz w:val="16"/>
              </w:rPr>
              <w:t>B1-c worst recorded: Drought</w:t>
            </w:r>
          </w:p>
        </w:tc>
      </w:tr>
      <w:tr>
        <w:trPr>
          <w:cantSplit/>
        </w:trPr>
        <w:tc>
          <w:tcPr>
            <w:tcW w:type="dxa" w:w="1037"/>
          </w:tcPr>
          <w:p>
            <w:pPr>
              <w:spacing w:after="0"/>
              <w:jc w:val="left"/>
            </w:pPr>
            <w:r>
              <w:rPr>
                <w:sz w:val="16"/>
              </w:rPr>
              <w:t>2017-03-29</w:t>
            </w:r>
          </w:p>
        </w:tc>
        <w:tc>
          <w:tcPr>
            <w:tcW w:type="dxa" w:w="1215"/>
          </w:tcPr>
          <w:p>
            <w:pPr>
              <w:spacing w:after="0"/>
              <w:jc w:val="left"/>
            </w:pPr>
            <w:r>
              <w:rPr>
                <w:sz w:val="16"/>
              </w:rPr>
              <w:t>Thunderstorm Wind</w:t>
            </w:r>
          </w:p>
        </w:tc>
        <w:tc>
          <w:tcPr>
            <w:tcW w:type="dxa" w:w="2761"/>
          </w:tcPr>
          <w:p>
            <w:pPr>
              <w:spacing w:after="0"/>
              <w:jc w:val="left"/>
            </w:pPr>
            <w:r>
              <w:rPr>
                <w:sz w:val="16"/>
              </w:rPr>
              <w:t>83 kt (96 mph) estimated gust</w:t>
            </w:r>
          </w:p>
        </w:tc>
        <w:tc>
          <w:tcPr>
            <w:tcW w:type="dxa" w:w="1603"/>
          </w:tcPr>
          <w:p>
            <w:pPr>
              <w:spacing w:after="0"/>
              <w:jc w:val="left"/>
            </w:pPr>
            <w:r>
              <w:rPr>
                <w:sz w:val="16"/>
              </w:rPr>
              <w:t>$275,000 property; $0 crops (2017 dollars)</w:t>
            </w:r>
          </w:p>
        </w:tc>
        <w:tc>
          <w:tcPr>
            <w:tcW w:type="dxa" w:w="1091"/>
          </w:tcPr>
          <w:p>
            <w:pPr>
              <w:spacing w:after="0"/>
              <w:jc w:val="right"/>
            </w:pPr>
            <w:r>
              <w:rPr>
                <w:sz w:val="16"/>
              </w:rPr>
              <w:t>0, 0</w:t>
            </w:r>
          </w:p>
        </w:tc>
        <w:tc>
          <w:tcPr>
            <w:tcW w:type="dxa" w:w="1754"/>
          </w:tcPr>
          <w:p>
            <w:pPr>
              <w:spacing w:after="0"/>
              <w:jc w:val="left"/>
            </w:pPr>
            <w:r>
              <w:rPr>
                <w:sz w:val="16"/>
              </w:rPr>
              <w:t>BROOKHAVEN to CARLOS</w:t>
            </w:r>
          </w:p>
        </w:tc>
        <w:tc>
          <w:tcPr>
            <w:tcW w:type="dxa" w:w="1674"/>
          </w:tcPr>
          <w:p>
            <w:pPr>
              <w:spacing w:after="0"/>
              <w:jc w:val="left"/>
            </w:pPr>
          </w:p>
        </w:tc>
        <w:tc>
          <w:tcPr>
            <w:tcW w:type="dxa" w:w="2978"/>
          </w:tcPr>
          <w:p>
            <w:pPr>
              <w:spacing w:after="0"/>
              <w:jc w:val="left"/>
            </w:pPr>
            <w:r>
              <w:rPr>
                <w:sz w:val="16"/>
              </w:rPr>
              <w:t>B1-c worst recorded: Thunderstorm Wind</w:t>
            </w:r>
          </w:p>
        </w:tc>
      </w:tr>
      <w:tr>
        <w:trPr>
          <w:cantSplit/>
        </w:trPr>
        <w:tc>
          <w:tcPr>
            <w:tcW w:type="dxa" w:w="1037"/>
          </w:tcPr>
          <w:p>
            <w:pPr>
              <w:spacing w:after="0"/>
              <w:jc w:val="left"/>
            </w:pPr>
            <w:r>
              <w:rPr>
                <w:sz w:val="16"/>
              </w:rPr>
              <w:t>2010-01-01</w:t>
            </w:r>
          </w:p>
        </w:tc>
        <w:tc>
          <w:tcPr>
            <w:tcW w:type="dxa" w:w="1215"/>
          </w:tcPr>
          <w:p>
            <w:pPr>
              <w:spacing w:after="0"/>
              <w:jc w:val="left"/>
            </w:pPr>
            <w:r>
              <w:rPr>
                <w:sz w:val="16"/>
              </w:rPr>
              <w:t>Cold/Wind Chill</w:t>
            </w:r>
          </w:p>
        </w:tc>
        <w:tc>
          <w:tcPr>
            <w:tcW w:type="dxa" w:w="2761"/>
          </w:tcPr>
          <w:p>
            <w:pPr>
              <w:spacing w:after="0"/>
              <w:jc w:val="left"/>
            </w:pPr>
          </w:p>
        </w:tc>
        <w:tc>
          <w:tcPr>
            <w:tcW w:type="dxa" w:w="1603"/>
          </w:tcPr>
          <w:p>
            <w:pPr>
              <w:spacing w:after="0"/>
              <w:jc w:val="left"/>
            </w:pPr>
            <w:r>
              <w:rPr>
                <w:sz w:val="16"/>
              </w:rPr>
              <w:t>$200,000 property; $0 crops, reported for the zone (2010 dollars)</w:t>
            </w:r>
          </w:p>
        </w:tc>
        <w:tc>
          <w:tcPr>
            <w:tcW w:type="dxa" w:w="1091"/>
          </w:tcPr>
          <w:p>
            <w:pPr>
              <w:spacing w:after="0"/>
              <w:jc w:val="right"/>
            </w:pPr>
            <w:r>
              <w:rPr>
                <w:sz w:val="16"/>
              </w:rPr>
              <w:t>0, 0</w:t>
            </w:r>
          </w:p>
        </w:tc>
        <w:tc>
          <w:tcPr>
            <w:tcW w:type="dxa" w:w="1754"/>
          </w:tcPr>
          <w:p>
            <w:pPr>
              <w:spacing w:after="0"/>
              <w:jc w:val="left"/>
            </w:pPr>
            <w:r>
              <w:rPr>
                <w:sz w:val="16"/>
              </w:rPr>
              <w:t>NWS zone MSZ062 (LINCOLN), zone-level: may include parts of neighboring counties</w:t>
            </w:r>
          </w:p>
        </w:tc>
        <w:tc>
          <w:tcPr>
            <w:tcW w:type="dxa" w:w="1674"/>
          </w:tcPr>
          <w:p>
            <w:pPr>
              <w:spacing w:after="0"/>
              <w:jc w:val="left"/>
            </w:pPr>
          </w:p>
        </w:tc>
        <w:tc>
          <w:tcPr>
            <w:tcW w:type="dxa" w:w="297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2008-04-11</w:t>
            </w:r>
          </w:p>
        </w:tc>
        <w:tc>
          <w:tcPr>
            <w:tcW w:type="dxa" w:w="1215"/>
          </w:tcPr>
          <w:p>
            <w:pPr>
              <w:spacing w:after="0"/>
              <w:jc w:val="left"/>
            </w:pPr>
            <w:r>
              <w:rPr>
                <w:sz w:val="16"/>
              </w:rPr>
              <w:t>Hail</w:t>
            </w:r>
          </w:p>
        </w:tc>
        <w:tc>
          <w:tcPr>
            <w:tcW w:type="dxa" w:w="2761"/>
          </w:tcPr>
          <w:p>
            <w:pPr>
              <w:spacing w:after="0"/>
              <w:jc w:val="left"/>
            </w:pPr>
            <w:r>
              <w:rPr>
                <w:sz w:val="16"/>
              </w:rPr>
              <w:t>2.75 in</w:t>
            </w:r>
          </w:p>
        </w:tc>
        <w:tc>
          <w:tcPr>
            <w:tcW w:type="dxa" w:w="1603"/>
          </w:tcPr>
          <w:p>
            <w:pPr>
              <w:spacing w:after="0"/>
              <w:jc w:val="left"/>
            </w:pPr>
            <w:r>
              <w:rPr>
                <w:sz w:val="16"/>
              </w:rPr>
              <w:t>$500,000 property; $0 crops (2008 dollars)</w:t>
            </w:r>
          </w:p>
        </w:tc>
        <w:tc>
          <w:tcPr>
            <w:tcW w:type="dxa" w:w="1091"/>
          </w:tcPr>
          <w:p>
            <w:pPr>
              <w:spacing w:after="0"/>
              <w:jc w:val="right"/>
            </w:pPr>
            <w:r>
              <w:rPr>
                <w:sz w:val="16"/>
              </w:rPr>
              <w:t>0, 0</w:t>
            </w:r>
          </w:p>
        </w:tc>
        <w:tc>
          <w:tcPr>
            <w:tcW w:type="dxa" w:w="1754"/>
          </w:tcPr>
          <w:p>
            <w:pPr>
              <w:spacing w:after="0"/>
              <w:jc w:val="left"/>
            </w:pPr>
            <w:r>
              <w:rPr>
                <w:sz w:val="16"/>
              </w:rPr>
              <w:t>REDSTAR to WOOLWORTH</w:t>
            </w:r>
          </w:p>
        </w:tc>
        <w:tc>
          <w:tcPr>
            <w:tcW w:type="dxa" w:w="1674"/>
          </w:tcPr>
          <w:p>
            <w:pPr>
              <w:spacing w:after="0"/>
              <w:jc w:val="left"/>
            </w:pPr>
          </w:p>
        </w:tc>
        <w:tc>
          <w:tcPr>
            <w:tcW w:type="dxa" w:w="2978"/>
          </w:tcPr>
          <w:p>
            <w:pPr>
              <w:spacing w:after="0"/>
              <w:jc w:val="left"/>
            </w:pPr>
            <w:r>
              <w:rPr>
                <w:sz w:val="16"/>
              </w:rPr>
              <w:t>B1-c worst recorded: Hail</w:t>
            </w:r>
          </w:p>
        </w:tc>
      </w:tr>
      <w:tr>
        <w:trPr>
          <w:cantSplit/>
        </w:trPr>
        <w:tc>
          <w:tcPr>
            <w:tcW w:type="dxa" w:w="1037"/>
          </w:tcPr>
          <w:p>
            <w:pPr>
              <w:spacing w:after="0"/>
              <w:jc w:val="left"/>
            </w:pPr>
            <w:r>
              <w:rPr>
                <w:sz w:val="16"/>
              </w:rPr>
              <w:t>2007-08-05</w:t>
            </w:r>
          </w:p>
        </w:tc>
        <w:tc>
          <w:tcPr>
            <w:tcW w:type="dxa" w:w="1215"/>
          </w:tcPr>
          <w:p>
            <w:pPr>
              <w:spacing w:after="0"/>
              <w:jc w:val="left"/>
            </w:pPr>
            <w:r>
              <w:rPr>
                <w:sz w:val="16"/>
              </w:rPr>
              <w:t>Heat</w:t>
            </w:r>
          </w:p>
        </w:tc>
        <w:tc>
          <w:tcPr>
            <w:tcW w:type="dxa" w:w="2761"/>
          </w:tcPr>
          <w:p>
            <w:pPr>
              <w:spacing w:after="0"/>
              <w:jc w:val="left"/>
            </w:pPr>
          </w:p>
        </w:tc>
        <w:tc>
          <w:tcPr>
            <w:tcW w:type="dxa" w:w="1603"/>
          </w:tcPr>
          <w:p>
            <w:pPr>
              <w:spacing w:after="0"/>
              <w:jc w:val="left"/>
            </w:pPr>
            <w:r>
              <w:rPr>
                <w:sz w:val="16"/>
              </w:rPr>
              <w:t>$0 property; $0 crops, reported for the zone (2007 dollars)</w:t>
            </w:r>
          </w:p>
        </w:tc>
        <w:tc>
          <w:tcPr>
            <w:tcW w:type="dxa" w:w="1091"/>
          </w:tcPr>
          <w:p>
            <w:pPr>
              <w:spacing w:after="0"/>
              <w:jc w:val="right"/>
            </w:pPr>
            <w:r>
              <w:rPr>
                <w:sz w:val="16"/>
              </w:rPr>
              <w:t>0, 0</w:t>
            </w:r>
          </w:p>
        </w:tc>
        <w:tc>
          <w:tcPr>
            <w:tcW w:type="dxa" w:w="1754"/>
          </w:tcPr>
          <w:p>
            <w:pPr>
              <w:spacing w:after="0"/>
              <w:jc w:val="left"/>
            </w:pPr>
            <w:r>
              <w:rPr>
                <w:sz w:val="16"/>
              </w:rPr>
              <w:t>NWS zone MSZ062 (LINCOLN), zone-level: may include parts of neighboring counties</w:t>
            </w:r>
          </w:p>
        </w:tc>
        <w:tc>
          <w:tcPr>
            <w:tcW w:type="dxa" w:w="1674"/>
          </w:tcPr>
          <w:p>
            <w:pPr>
              <w:spacing w:after="0"/>
              <w:jc w:val="left"/>
            </w:pPr>
          </w:p>
        </w:tc>
        <w:tc>
          <w:tcPr>
            <w:tcW w:type="dxa" w:w="2978"/>
          </w:tcPr>
          <w:p>
            <w:pPr>
              <w:spacing w:after="0"/>
              <w:jc w:val="left"/>
            </w:pPr>
            <w:r>
              <w:rPr>
                <w:sz w:val="16"/>
              </w:rPr>
              <w:t>B1-c worst recorded: Excessive Heat, Heat</w:t>
            </w:r>
          </w:p>
        </w:tc>
      </w:tr>
      <w:tr>
        <w:trPr>
          <w:cantSplit/>
        </w:trPr>
        <w:tc>
          <w:tcPr>
            <w:tcW w:type="dxa" w:w="1037"/>
          </w:tcPr>
          <w:p>
            <w:pPr>
              <w:spacing w:after="0"/>
              <w:jc w:val="left"/>
            </w:pPr>
            <w:r>
              <w:rPr>
                <w:sz w:val="16"/>
              </w:rPr>
              <w:t>2005-08-29</w:t>
            </w:r>
          </w:p>
        </w:tc>
        <w:tc>
          <w:tcPr>
            <w:tcW w:type="dxa" w:w="1215"/>
          </w:tcPr>
          <w:p>
            <w:pPr>
              <w:spacing w:after="0"/>
              <w:jc w:val="left"/>
            </w:pPr>
            <w:r>
              <w:rPr>
                <w:sz w:val="16"/>
              </w:rPr>
              <w:t>Hurricane (Typhoon)</w:t>
            </w:r>
          </w:p>
        </w:tc>
        <w:tc>
          <w:tcPr>
            <w:tcW w:type="dxa" w:w="2761"/>
          </w:tcPr>
          <w:p>
            <w:pPr>
              <w:spacing w:after="0"/>
              <w:jc w:val="left"/>
            </w:pPr>
          </w:p>
        </w:tc>
        <w:tc>
          <w:tcPr>
            <w:tcW w:type="dxa" w:w="1603"/>
          </w:tcPr>
          <w:p>
            <w:pPr>
              <w:spacing w:after="0"/>
              <w:jc w:val="left"/>
            </w:pPr>
            <w:r>
              <w:rPr>
                <w:sz w:val="16"/>
              </w:rPr>
              <w:t>$100,000,000 property; $35,000,000 crops, reported for the zone (2005 dollars)</w:t>
            </w:r>
          </w:p>
        </w:tc>
        <w:tc>
          <w:tcPr>
            <w:tcW w:type="dxa" w:w="1091"/>
          </w:tcPr>
          <w:p>
            <w:pPr>
              <w:spacing w:after="0"/>
              <w:jc w:val="right"/>
            </w:pPr>
            <w:r>
              <w:rPr>
                <w:sz w:val="16"/>
              </w:rPr>
              <w:t>0, 0</w:t>
            </w:r>
          </w:p>
        </w:tc>
        <w:tc>
          <w:tcPr>
            <w:tcW w:type="dxa" w:w="1754"/>
          </w:tcPr>
          <w:p>
            <w:pPr>
              <w:spacing w:after="0"/>
              <w:jc w:val="left"/>
            </w:pPr>
            <w:r>
              <w:rPr>
                <w:sz w:val="16"/>
              </w:rPr>
              <w:t>NWS zone MSZ062 (LINCOLN), zone-level: may include parts of neighboring counties</w:t>
            </w:r>
          </w:p>
        </w:tc>
        <w:tc>
          <w:tcPr>
            <w:tcW w:type="dxa" w:w="1674"/>
          </w:tcPr>
          <w:p>
            <w:pPr>
              <w:spacing w:after="0"/>
              <w:jc w:val="left"/>
            </w:pPr>
          </w:p>
        </w:tc>
        <w:tc>
          <w:tcPr>
            <w:tcW w:type="dxa" w:w="2978"/>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2004-02-05</w:t>
            </w:r>
          </w:p>
        </w:tc>
        <w:tc>
          <w:tcPr>
            <w:tcW w:type="dxa" w:w="1215"/>
          </w:tcPr>
          <w:p>
            <w:pPr>
              <w:spacing w:after="0"/>
              <w:jc w:val="left"/>
            </w:pPr>
            <w:r>
              <w:rPr>
                <w:sz w:val="16"/>
              </w:rPr>
              <w:t>Flash Flood</w:t>
            </w:r>
          </w:p>
        </w:tc>
        <w:tc>
          <w:tcPr>
            <w:tcW w:type="dxa" w:w="2761"/>
          </w:tcPr>
          <w:p>
            <w:pPr>
              <w:spacing w:after="0"/>
              <w:jc w:val="left"/>
            </w:pPr>
          </w:p>
        </w:tc>
        <w:tc>
          <w:tcPr>
            <w:tcW w:type="dxa" w:w="1603"/>
          </w:tcPr>
          <w:p>
            <w:pPr>
              <w:spacing w:after="0"/>
              <w:jc w:val="left"/>
            </w:pPr>
            <w:r>
              <w:rPr>
                <w:sz w:val="16"/>
              </w:rPr>
              <w:t>$3,000,000 property; crops not reported (2004 dollars)</w:t>
            </w:r>
          </w:p>
        </w:tc>
        <w:tc>
          <w:tcPr>
            <w:tcW w:type="dxa" w:w="1091"/>
          </w:tcPr>
          <w:p>
            <w:pPr>
              <w:spacing w:after="0"/>
              <w:jc w:val="right"/>
            </w:pPr>
            <w:r>
              <w:rPr>
                <w:sz w:val="16"/>
              </w:rPr>
              <w:t>0, 0</w:t>
            </w:r>
          </w:p>
        </w:tc>
        <w:tc>
          <w:tcPr>
            <w:tcW w:type="dxa" w:w="1754"/>
          </w:tcPr>
          <w:p>
            <w:pPr>
              <w:spacing w:after="0"/>
              <w:jc w:val="left"/>
            </w:pPr>
            <w:r>
              <w:rPr>
                <w:sz w:val="16"/>
              </w:rPr>
              <w:t>COUNTYWIDE</w:t>
            </w:r>
          </w:p>
        </w:tc>
        <w:tc>
          <w:tcPr>
            <w:tcW w:type="dxa" w:w="1674"/>
          </w:tcPr>
          <w:p>
            <w:pPr>
              <w:spacing w:after="0"/>
              <w:jc w:val="left"/>
            </w:pPr>
          </w:p>
        </w:tc>
        <w:tc>
          <w:tcPr>
            <w:tcW w:type="dxa" w:w="297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2003-04-06</w:t>
            </w:r>
          </w:p>
        </w:tc>
        <w:tc>
          <w:tcPr>
            <w:tcW w:type="dxa" w:w="1215"/>
          </w:tcPr>
          <w:p>
            <w:pPr>
              <w:spacing w:after="0"/>
              <w:jc w:val="left"/>
            </w:pPr>
            <w:r>
              <w:rPr>
                <w:sz w:val="16"/>
              </w:rPr>
              <w:t>Tornado</w:t>
            </w:r>
          </w:p>
        </w:tc>
        <w:tc>
          <w:tcPr>
            <w:tcW w:type="dxa" w:w="2761"/>
          </w:tcPr>
          <w:p>
            <w:pPr>
              <w:spacing w:after="0"/>
              <w:jc w:val="left"/>
            </w:pPr>
            <w:r>
              <w:rPr>
                <w:sz w:val="16"/>
              </w:rPr>
              <w:t>F2, 10 mi within this county, 1,230 yd wide</w:t>
            </w:r>
          </w:p>
        </w:tc>
        <w:tc>
          <w:tcPr>
            <w:tcW w:type="dxa" w:w="1603"/>
          </w:tcPr>
          <w:p>
            <w:pPr>
              <w:spacing w:after="0"/>
              <w:jc w:val="left"/>
            </w:pPr>
            <w:r>
              <w:rPr>
                <w:sz w:val="16"/>
              </w:rPr>
              <w:t>$1,000,000 property; crops not reported (2003 dollars)</w:t>
            </w:r>
          </w:p>
        </w:tc>
        <w:tc>
          <w:tcPr>
            <w:tcW w:type="dxa" w:w="1091"/>
          </w:tcPr>
          <w:p>
            <w:pPr>
              <w:spacing w:after="0"/>
              <w:jc w:val="right"/>
            </w:pPr>
            <w:r>
              <w:rPr>
                <w:sz w:val="16"/>
              </w:rPr>
              <w:t>0, 6</w:t>
            </w:r>
          </w:p>
        </w:tc>
        <w:tc>
          <w:tcPr>
            <w:tcW w:type="dxa" w:w="1754"/>
          </w:tcPr>
          <w:p>
            <w:pPr>
              <w:spacing w:after="0"/>
              <w:jc w:val="left"/>
            </w:pPr>
            <w:r>
              <w:rPr>
                <w:sz w:val="16"/>
              </w:rPr>
              <w:t>CASEYVILLE</w:t>
            </w:r>
          </w:p>
        </w:tc>
        <w:tc>
          <w:tcPr>
            <w:tcW w:type="dxa" w:w="1674"/>
          </w:tcPr>
          <w:p>
            <w:pPr>
              <w:spacing w:after="0"/>
              <w:jc w:val="left"/>
            </w:pPr>
          </w:p>
        </w:tc>
        <w:tc>
          <w:tcPr>
            <w:tcW w:type="dxa" w:w="2978"/>
          </w:tcPr>
          <w:p>
            <w:pPr>
              <w:spacing w:after="0"/>
              <w:jc w:val="left"/>
            </w:pPr>
            <w:r>
              <w:rPr>
                <w:sz w:val="16"/>
              </w:rPr>
              <w:t>deaths or injuries recorded</w:t>
            </w:r>
          </w:p>
        </w:tc>
      </w:tr>
      <w:tr>
        <w:trPr>
          <w:cantSplit/>
        </w:trPr>
        <w:tc>
          <w:tcPr>
            <w:tcW w:type="dxa" w:w="1037"/>
          </w:tcPr>
          <w:p>
            <w:pPr>
              <w:spacing w:after="0"/>
              <w:jc w:val="left"/>
            </w:pPr>
            <w:r>
              <w:rPr>
                <w:sz w:val="16"/>
              </w:rPr>
              <w:t>1998-02-10</w:t>
            </w:r>
          </w:p>
        </w:tc>
        <w:tc>
          <w:tcPr>
            <w:tcW w:type="dxa" w:w="1215"/>
          </w:tcPr>
          <w:p>
            <w:pPr>
              <w:spacing w:after="0"/>
              <w:jc w:val="left"/>
            </w:pPr>
            <w:r>
              <w:rPr>
                <w:sz w:val="16"/>
              </w:rPr>
              <w:t>High Wind</w:t>
            </w:r>
          </w:p>
        </w:tc>
        <w:tc>
          <w:tcPr>
            <w:tcW w:type="dxa" w:w="2761"/>
          </w:tcPr>
          <w:p>
            <w:pPr>
              <w:spacing w:after="0"/>
              <w:jc w:val="left"/>
            </w:pPr>
            <w:r>
              <w:rPr>
                <w:sz w:val="16"/>
              </w:rPr>
              <w:t>50 kt (58 mph), measurement type not recorded</w:t>
            </w:r>
          </w:p>
        </w:tc>
        <w:tc>
          <w:tcPr>
            <w:tcW w:type="dxa" w:w="1603"/>
          </w:tcPr>
          <w:p>
            <w:pPr>
              <w:spacing w:after="0"/>
              <w:jc w:val="left"/>
            </w:pPr>
            <w:r>
              <w:rPr>
                <w:sz w:val="16"/>
              </w:rPr>
              <w:t>$1,000 property; crops not reported, reported for the zone (1998 dollars)</w:t>
            </w:r>
          </w:p>
        </w:tc>
        <w:tc>
          <w:tcPr>
            <w:tcW w:type="dxa" w:w="1091"/>
          </w:tcPr>
          <w:p>
            <w:pPr>
              <w:spacing w:after="0"/>
              <w:jc w:val="right"/>
            </w:pPr>
            <w:r>
              <w:rPr>
                <w:sz w:val="16"/>
              </w:rPr>
              <w:t>0, 0</w:t>
            </w:r>
          </w:p>
        </w:tc>
        <w:tc>
          <w:tcPr>
            <w:tcW w:type="dxa" w:w="1754"/>
          </w:tcPr>
          <w:p>
            <w:pPr>
              <w:spacing w:after="0"/>
              <w:jc w:val="left"/>
            </w:pPr>
            <w:r>
              <w:rPr>
                <w:sz w:val="16"/>
              </w:rPr>
              <w:t>NWS zone MSZ062 (LINCOLN), zone-level: may include parts of neighboring counties</w:t>
            </w:r>
          </w:p>
        </w:tc>
        <w:tc>
          <w:tcPr>
            <w:tcW w:type="dxa" w:w="1674"/>
          </w:tcPr>
          <w:p>
            <w:pPr>
              <w:spacing w:after="0"/>
              <w:jc w:val="left"/>
            </w:pPr>
          </w:p>
        </w:tc>
        <w:tc>
          <w:tcPr>
            <w:tcW w:type="dxa" w:w="2978"/>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1997-04-22</w:t>
            </w:r>
          </w:p>
        </w:tc>
        <w:tc>
          <w:tcPr>
            <w:tcW w:type="dxa" w:w="1215"/>
          </w:tcPr>
          <w:p>
            <w:pPr>
              <w:spacing w:after="0"/>
              <w:jc w:val="left"/>
            </w:pPr>
            <w:r>
              <w:rPr>
                <w:sz w:val="16"/>
              </w:rPr>
              <w:t>Lightning</w:t>
            </w:r>
          </w:p>
        </w:tc>
        <w:tc>
          <w:tcPr>
            <w:tcW w:type="dxa" w:w="2761"/>
          </w:tcPr>
          <w:p>
            <w:pPr>
              <w:spacing w:after="0"/>
              <w:jc w:val="left"/>
            </w:pPr>
          </w:p>
        </w:tc>
        <w:tc>
          <w:tcPr>
            <w:tcW w:type="dxa" w:w="1603"/>
          </w:tcPr>
          <w:p>
            <w:pPr>
              <w:spacing w:after="0"/>
              <w:jc w:val="left"/>
            </w:pPr>
            <w:r>
              <w:rPr>
                <w:sz w:val="16"/>
              </w:rPr>
              <w:t>$100,000 property; crops not reported (1997 dollars)</w:t>
            </w:r>
          </w:p>
        </w:tc>
        <w:tc>
          <w:tcPr>
            <w:tcW w:type="dxa" w:w="1091"/>
          </w:tcPr>
          <w:p>
            <w:pPr>
              <w:spacing w:after="0"/>
              <w:jc w:val="right"/>
            </w:pPr>
            <w:r>
              <w:rPr>
                <w:sz w:val="16"/>
              </w:rPr>
              <w:t>0, 0</w:t>
            </w:r>
          </w:p>
        </w:tc>
        <w:tc>
          <w:tcPr>
            <w:tcW w:type="dxa" w:w="1754"/>
          </w:tcPr>
          <w:p>
            <w:pPr>
              <w:spacing w:after="0"/>
              <w:jc w:val="left"/>
            </w:pPr>
            <w:r>
              <w:rPr>
                <w:sz w:val="16"/>
              </w:rPr>
              <w:t>BROOKHAVEN</w:t>
            </w:r>
          </w:p>
        </w:tc>
        <w:tc>
          <w:tcPr>
            <w:tcW w:type="dxa" w:w="1674"/>
          </w:tcPr>
          <w:p>
            <w:pPr>
              <w:spacing w:after="0"/>
              <w:jc w:val="left"/>
            </w:pPr>
          </w:p>
        </w:tc>
        <w:tc>
          <w:tcPr>
            <w:tcW w:type="dxa" w:w="2978"/>
          </w:tcPr>
          <w:p>
            <w:pPr>
              <w:spacing w:after="0"/>
              <w:jc w:val="left"/>
            </w:pPr>
            <w:r>
              <w:rPr>
                <w:sz w:val="16"/>
              </w:rPr>
              <w:t>B1-c worst recorded: Lightning</w:t>
            </w:r>
          </w:p>
        </w:tc>
      </w:tr>
      <w:tr>
        <w:trPr>
          <w:cantSplit/>
        </w:trPr>
        <w:tc>
          <w:tcPr>
            <w:tcW w:type="dxa" w:w="1037"/>
          </w:tcPr>
          <w:p>
            <w:pPr>
              <w:spacing w:after="0"/>
              <w:jc w:val="left"/>
            </w:pPr>
            <w:r>
              <w:rPr>
                <w:sz w:val="16"/>
              </w:rPr>
              <w:t>1994-01-27</w:t>
            </w:r>
          </w:p>
        </w:tc>
        <w:tc>
          <w:tcPr>
            <w:tcW w:type="dxa" w:w="1215"/>
          </w:tcPr>
          <w:p>
            <w:pPr>
              <w:spacing w:after="0"/>
              <w:jc w:val="left"/>
            </w:pPr>
            <w:r>
              <w:rPr>
                <w:sz w:val="16"/>
              </w:rPr>
              <w:t>Tornado</w:t>
            </w:r>
          </w:p>
        </w:tc>
        <w:tc>
          <w:tcPr>
            <w:tcW w:type="dxa" w:w="2761"/>
          </w:tcPr>
          <w:p>
            <w:pPr>
              <w:spacing w:after="0"/>
              <w:jc w:val="left"/>
            </w:pPr>
            <w:r>
              <w:rPr>
                <w:sz w:val="16"/>
              </w:rPr>
              <w:t>F2, 6 mi path length (records before 1996 may include the whole path; rating and listing come from the county where the tornado began), 40 yd wide</w:t>
            </w:r>
          </w:p>
        </w:tc>
        <w:tc>
          <w:tcPr>
            <w:tcW w:type="dxa" w:w="1603"/>
          </w:tcPr>
          <w:p>
            <w:pPr>
              <w:spacing w:after="0"/>
              <w:jc w:val="left"/>
            </w:pPr>
            <w:r>
              <w:rPr>
                <w:sz w:val="16"/>
              </w:rPr>
              <w:t>$500,000 property; crops not recorded (1994 dollars)</w:t>
            </w:r>
          </w:p>
        </w:tc>
        <w:tc>
          <w:tcPr>
            <w:tcW w:type="dxa" w:w="1091"/>
          </w:tcPr>
          <w:p>
            <w:pPr>
              <w:spacing w:after="0"/>
              <w:jc w:val="right"/>
            </w:pPr>
            <w:r>
              <w:rPr>
                <w:sz w:val="16"/>
              </w:rPr>
              <w:t>0, 7</w:t>
            </w:r>
          </w:p>
        </w:tc>
        <w:tc>
          <w:tcPr>
            <w:tcW w:type="dxa" w:w="1754"/>
          </w:tcPr>
          <w:p>
            <w:pPr>
              <w:spacing w:after="0"/>
              <w:jc w:val="left"/>
            </w:pPr>
            <w:r>
              <w:rPr>
                <w:sz w:val="16"/>
              </w:rPr>
              <w:t>to 2 E Brookhaven</w:t>
            </w:r>
          </w:p>
        </w:tc>
        <w:tc>
          <w:tcPr>
            <w:tcW w:type="dxa" w:w="1674"/>
          </w:tcPr>
          <w:p>
            <w:pPr>
              <w:spacing w:after="0"/>
              <w:jc w:val="left"/>
            </w:pPr>
          </w:p>
        </w:tc>
        <w:tc>
          <w:tcPr>
            <w:tcW w:type="dxa" w:w="2978"/>
          </w:tcPr>
          <w:p>
            <w:pPr>
              <w:spacing w:after="0"/>
              <w:jc w:val="left"/>
            </w:pPr>
            <w:r>
              <w:rPr>
                <w:sz w:val="16"/>
              </w:rPr>
              <w:t>deaths or injuries recorded</w:t>
            </w:r>
          </w:p>
        </w:tc>
      </w:tr>
      <w:tr>
        <w:trPr>
          <w:cantSplit/>
        </w:trPr>
        <w:tc>
          <w:tcPr>
            <w:tcW w:type="dxa" w:w="1037"/>
          </w:tcPr>
          <w:p>
            <w:pPr>
              <w:spacing w:after="0"/>
              <w:jc w:val="left"/>
            </w:pPr>
            <w:r>
              <w:rPr>
                <w:sz w:val="16"/>
              </w:rPr>
              <w:t>1975-01-10</w:t>
            </w:r>
          </w:p>
        </w:tc>
        <w:tc>
          <w:tcPr>
            <w:tcW w:type="dxa" w:w="1215"/>
          </w:tcPr>
          <w:p>
            <w:pPr>
              <w:spacing w:after="0"/>
              <w:jc w:val="left"/>
            </w:pPr>
            <w:r>
              <w:rPr>
                <w:sz w:val="16"/>
              </w:rPr>
              <w:t>Tornado</w:t>
            </w:r>
          </w:p>
        </w:tc>
        <w:tc>
          <w:tcPr>
            <w:tcW w:type="dxa" w:w="2761"/>
          </w:tcPr>
          <w:p>
            <w:pPr>
              <w:spacing w:after="0"/>
              <w:jc w:val="left"/>
            </w:pPr>
            <w:r>
              <w:rPr>
                <w:sz w:val="16"/>
              </w:rPr>
              <w:t>F4, 14 mi path length (records before 1996 may include the whole path; rating and listing come from the county where the tornado began), 150 yd wide</w:t>
            </w:r>
          </w:p>
        </w:tc>
        <w:tc>
          <w:tcPr>
            <w:tcW w:type="dxa" w:w="1603"/>
          </w:tcPr>
          <w:p>
            <w:pPr>
              <w:spacing w:after="0"/>
              <w:jc w:val="left"/>
            </w:pPr>
            <w:r>
              <w:rPr>
                <w:sz w:val="16"/>
              </w:rPr>
              <w:t>$2,500,000 property; crops not recorded (1975 dollars)</w:t>
            </w:r>
          </w:p>
        </w:tc>
        <w:tc>
          <w:tcPr>
            <w:tcW w:type="dxa" w:w="1091"/>
          </w:tcPr>
          <w:p>
            <w:pPr>
              <w:spacing w:after="0"/>
              <w:jc w:val="right"/>
            </w:pPr>
            <w:r>
              <w:rPr>
                <w:sz w:val="16"/>
              </w:rPr>
              <w:t>5, 9</w:t>
            </w:r>
          </w:p>
        </w:tc>
        <w:tc>
          <w:tcPr>
            <w:tcW w:type="dxa" w:w="1754"/>
          </w:tcPr>
          <w:p>
            <w:pPr>
              <w:spacing w:after="0"/>
              <w:jc w:val="left"/>
            </w:pPr>
            <w:r>
              <w:rPr>
                <w:sz w:val="16"/>
              </w:rPr>
              <w:t>location not recorded</w:t>
            </w:r>
          </w:p>
        </w:tc>
        <w:tc>
          <w:tcPr>
            <w:tcW w:type="dxa" w:w="1674"/>
          </w:tcPr>
          <w:p>
            <w:pPr>
              <w:spacing w:after="0"/>
              <w:jc w:val="left"/>
            </w:pPr>
          </w:p>
        </w:tc>
        <w:tc>
          <w:tcPr>
            <w:tcW w:type="dxa" w:w="2978"/>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(635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452"/>
        <w:gridCol w:w="1575"/>
        <w:gridCol w:w="1037"/>
        <w:gridCol w:w="1731"/>
        <w:gridCol w:w="1522"/>
        <w:gridCol w:w="1506"/>
        <w:gridCol w:w="1037"/>
        <w:gridCol w:w="1973"/>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2"/>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31"/>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3"/>
          </w:tcPr>
          <w:p>
            <w:pPr>
              <w:spacing w:after="0"/>
              <w:jc w:val="right"/>
            </w:pPr>
          </w:p>
        </w:tc>
        <w:tc>
          <w:tcPr>
            <w:tcW w:type="dxa" w:w="1452"/>
          </w:tcPr>
          <w:p>
            <w:pPr>
              <w:spacing w:after="0"/>
              <w:jc w:val="left"/>
            </w:pPr>
            <w:r>
              <w:rPr>
                <w:sz w:val="16"/>
              </w:rPr>
              <w:t>events per year</w:t>
            </w:r>
          </w:p>
        </w:tc>
        <w:tc>
          <w:tcPr>
            <w:tcW w:type="dxa" w:w="1575"/>
          </w:tcPr>
          <w:p>
            <w:pPr>
              <w:spacing w:after="0"/>
              <w:jc w:val="left"/>
            </w:pPr>
          </w:p>
        </w:tc>
        <w:tc>
          <w:tcPr>
            <w:tcW w:type="dxa" w:w="1037"/>
          </w:tcPr>
          <w:p>
            <w:pPr>
              <w:spacing w:after="0"/>
              <w:jc w:val="left"/>
            </w:pPr>
          </w:p>
        </w:tc>
        <w:tc>
          <w:tcPr>
            <w:tcW w:type="dxa" w:w="1731"/>
          </w:tcPr>
          <w:p>
            <w:pPr>
              <w:spacing w:after="0"/>
              <w:jc w:val="left"/>
            </w:pPr>
          </w:p>
        </w:tc>
        <w:tc>
          <w:tcPr>
            <w:tcW w:type="dxa" w:w="1522"/>
          </w:tcPr>
          <w:p>
            <w:pPr>
              <w:spacing w:after="0"/>
              <w:jc w:val="right"/>
            </w:pPr>
          </w:p>
        </w:tc>
        <w:tc>
          <w:tcPr>
            <w:tcW w:type="dxa" w:w="1506"/>
          </w:tcPr>
          <w:p>
            <w:pPr>
              <w:spacing w:after="0"/>
              <w:jc w:val="left"/>
            </w:pPr>
            <w:r>
              <w:rPr>
                <w:sz w:val="16"/>
              </w:rPr>
              <w:t>1994 to 2023 (30 years)</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3"/>
          </w:tcPr>
          <w:p>
            <w:pPr>
              <w:spacing w:after="0"/>
              <w:jc w:val="right"/>
            </w:pPr>
          </w:p>
        </w:tc>
        <w:tc>
          <w:tcPr>
            <w:tcW w:type="dxa" w:w="1452"/>
          </w:tcPr>
          <w:p>
            <w:pPr>
              <w:spacing w:after="0"/>
              <w:jc w:val="left"/>
            </w:pPr>
            <w:r>
              <w:rPr>
                <w:sz w:val="16"/>
              </w:rPr>
              <w:t>events per year at a location (modeled)</w:t>
            </w:r>
          </w:p>
        </w:tc>
        <w:tc>
          <w:tcPr>
            <w:tcW w:type="dxa" w:w="1575"/>
          </w:tcPr>
          <w:p>
            <w:pPr>
              <w:spacing w:after="0"/>
              <w:jc w:val="left"/>
            </w:pPr>
          </w:p>
        </w:tc>
        <w:tc>
          <w:tcPr>
            <w:tcW w:type="dxa" w:w="1037"/>
          </w:tcPr>
          <w:p>
            <w:pPr>
              <w:spacing w:after="0"/>
              <w:jc w:val="left"/>
            </w:pPr>
          </w:p>
        </w:tc>
        <w:tc>
          <w:tcPr>
            <w:tcW w:type="dxa" w:w="1731"/>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3"/>
          </w:tcPr>
          <w:p>
            <w:pPr>
              <w:spacing w:after="0"/>
              <w:jc w:val="right"/>
            </w:pPr>
            <w:r>
              <w:rPr>
                <w:sz w:val="16"/>
              </w:rPr>
              <w:t>0.737</w:t>
            </w:r>
          </w:p>
        </w:tc>
        <w:tc>
          <w:tcPr>
            <w:tcW w:type="dxa" w:w="1452"/>
          </w:tcPr>
          <w:p>
            <w:pPr>
              <w:spacing w:after="0"/>
              <w:jc w:val="left"/>
            </w:pPr>
            <w:r>
              <w:rPr>
                <w:sz w:val="16"/>
              </w:rPr>
              <w:t>event-days per year</w:t>
            </w:r>
          </w:p>
        </w:tc>
        <w:tc>
          <w:tcPr>
            <w:tcW w:type="dxa" w:w="1575"/>
          </w:tcPr>
          <w:p>
            <w:pPr>
              <w:spacing w:after="0"/>
              <w:jc w:val="left"/>
            </w:pPr>
            <w:r>
              <w:rPr>
                <w:sz w:val="16"/>
              </w:rPr>
              <w:t>about 0.737 days per year</w:t>
            </w:r>
          </w:p>
        </w:tc>
        <w:tc>
          <w:tcPr>
            <w:tcW w:type="dxa" w:w="1037"/>
          </w:tcPr>
          <w:p>
            <w:pPr>
              <w:spacing w:after="0"/>
              <w:jc w:val="left"/>
            </w:pPr>
            <w:r>
              <w:rPr>
                <w:sz w:val="16"/>
              </w:rPr>
              <w:t>Possible</w:t>
            </w:r>
          </w:p>
        </w:tc>
        <w:tc>
          <w:tcPr>
            <w:tcW w:type="dxa" w:w="1731"/>
          </w:tcPr>
          <w:p>
            <w:pPr>
              <w:spacing w:after="0"/>
              <w:jc w:val="left"/>
            </w:pPr>
            <w:r>
              <w:rPr>
                <w:sz w:val="16"/>
              </w:rPr>
              <w:t>event-days in 1 of 30 years, 1996 to 2025 (3.33%)</w:t>
            </w:r>
          </w:p>
        </w:tc>
        <w:tc>
          <w:tcPr>
            <w:tcW w:type="dxa" w:w="1522"/>
          </w:tcPr>
          <w:p>
            <w:pPr>
              <w:spacing w:after="0"/>
              <w:jc w:val="right"/>
            </w:pPr>
            <w:r>
              <w:rPr>
                <w:sz w:val="16"/>
              </w:rPr>
              <w:t>14</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3"/>
          </w:tcPr>
          <w:p>
            <w:pPr>
              <w:spacing w:after="0"/>
              <w:jc w:val="right"/>
            </w:pPr>
            <w:r>
              <w:rPr>
                <w:sz w:val="16"/>
              </w:rPr>
              <w:t>9.99</w:t>
            </w:r>
          </w:p>
        </w:tc>
        <w:tc>
          <w:tcPr>
            <w:tcW w:type="dxa" w:w="1452"/>
          </w:tcPr>
          <w:p>
            <w:pPr>
              <w:spacing w:after="0"/>
              <w:jc w:val="left"/>
            </w:pPr>
            <w:r>
              <w:rPr>
                <w:sz w:val="16"/>
              </w:rPr>
              <w:t>event-days per year</w:t>
            </w:r>
          </w:p>
        </w:tc>
        <w:tc>
          <w:tcPr>
            <w:tcW w:type="dxa" w:w="1575"/>
          </w:tcPr>
          <w:p>
            <w:pPr>
              <w:spacing w:after="0"/>
              <w:jc w:val="left"/>
            </w:pPr>
            <w:r>
              <w:rPr>
                <w:sz w:val="16"/>
              </w:rPr>
              <w:t>about 9.99 days per year</w:t>
            </w:r>
          </w:p>
        </w:tc>
        <w:tc>
          <w:tcPr>
            <w:tcW w:type="dxa" w:w="1037"/>
          </w:tcPr>
          <w:p>
            <w:pPr>
              <w:spacing w:after="0"/>
              <w:jc w:val="left"/>
            </w:pPr>
            <w:r>
              <w:rPr>
                <w:sz w:val="16"/>
              </w:rPr>
              <w:t>Likely</w:t>
            </w:r>
          </w:p>
        </w:tc>
        <w:tc>
          <w:tcPr>
            <w:tcW w:type="dxa" w:w="1731"/>
          </w:tcPr>
          <w:p>
            <w:pPr>
              <w:spacing w:after="0"/>
              <w:jc w:val="left"/>
            </w:pPr>
            <w:r>
              <w:rPr>
                <w:sz w:val="16"/>
              </w:rPr>
              <w:t>event-days in 6 of 30 years, 1996 to 2025 (20%)</w:t>
            </w:r>
          </w:p>
        </w:tc>
        <w:tc>
          <w:tcPr>
            <w:tcW w:type="dxa" w:w="1522"/>
          </w:tcPr>
          <w:p>
            <w:pPr>
              <w:spacing w:after="0"/>
              <w:jc w:val="right"/>
            </w:pPr>
            <w:r>
              <w:rPr>
                <w:sz w:val="16"/>
              </w:rPr>
              <w:t>329</w:t>
            </w:r>
          </w:p>
        </w:tc>
        <w:tc>
          <w:tcPr>
            <w:tcW w:type="dxa" w:w="150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3"/>
          </w:tcPr>
          <w:p>
            <w:pPr>
              <w:spacing w:after="0"/>
              <w:jc w:val="left"/>
            </w:pPr>
            <w:r>
              <w:rPr>
                <w:sz w:val="16"/>
              </w:rPr>
              <w:t>NRI gives about 9.99 drought event-days a year here (its annualized frequency over 25.25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0.00122</w:t>
            </w:r>
          </w:p>
        </w:tc>
        <w:tc>
          <w:tcPr>
            <w:tcW w:type="dxa" w:w="1452"/>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0.122%</w:t>
            </w:r>
          </w:p>
        </w:tc>
        <w:tc>
          <w:tcPr>
            <w:tcW w:type="dxa" w:w="1037"/>
          </w:tcPr>
          <w:p>
            <w:pPr>
              <w:spacing w:after="0"/>
              <w:jc w:val="left"/>
            </w:pPr>
          </w:p>
        </w:tc>
        <w:tc>
          <w:tcPr>
            <w:tcW w:type="dxa" w:w="1731"/>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3.64</w:t>
            </w:r>
          </w:p>
        </w:tc>
        <w:tc>
          <w:tcPr>
            <w:tcW w:type="dxa" w:w="1452"/>
          </w:tcPr>
          <w:p>
            <w:pPr>
              <w:spacing w:after="0"/>
              <w:jc w:val="left"/>
            </w:pPr>
            <w:r>
              <w:rPr>
                <w:sz w:val="16"/>
              </w:rPr>
              <w:t>events per year</w:t>
            </w:r>
          </w:p>
        </w:tc>
        <w:tc>
          <w:tcPr>
            <w:tcW w:type="dxa" w:w="1575"/>
          </w:tcPr>
          <w:p>
            <w:pPr>
              <w:spacing w:after="0"/>
              <w:jc w:val="left"/>
            </w:pPr>
            <w:r>
              <w:rPr>
                <w:sz w:val="16"/>
              </w:rPr>
              <w:t>about 3.64 per year</w:t>
            </w:r>
          </w:p>
        </w:tc>
        <w:tc>
          <w:tcPr>
            <w:tcW w:type="dxa" w:w="1037"/>
          </w:tcPr>
          <w:p>
            <w:pPr>
              <w:spacing w:after="0"/>
              <w:jc w:val="left"/>
            </w:pPr>
            <w:r>
              <w:rPr>
                <w:sz w:val="16"/>
              </w:rPr>
              <w:t>Highly likely</w:t>
            </w:r>
          </w:p>
        </w:tc>
        <w:tc>
          <w:tcPr>
            <w:tcW w:type="dxa" w:w="1731"/>
          </w:tcPr>
          <w:p>
            <w:pPr>
              <w:spacing w:after="0"/>
              <w:jc w:val="left"/>
            </w:pPr>
            <w:r>
              <w:rPr>
                <w:sz w:val="16"/>
              </w:rPr>
              <w:t>FEMA annualized frequency (modeled)</w:t>
            </w:r>
          </w:p>
        </w:tc>
        <w:tc>
          <w:tcPr>
            <w:tcW w:type="dxa" w:w="1522"/>
          </w:tcPr>
          <w:p>
            <w:pPr>
              <w:spacing w:after="0"/>
              <w:jc w:val="right"/>
            </w:pPr>
            <w:r>
              <w:rPr>
                <w:sz w:val="16"/>
              </w:rPr>
              <w:t>138.2 (modeled)</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14.5</w:t>
            </w:r>
          </w:p>
        </w:tc>
        <w:tc>
          <w:tcPr>
            <w:tcW w:type="dxa" w:w="1452"/>
          </w:tcPr>
          <w:p>
            <w:pPr>
              <w:spacing w:after="0"/>
              <w:jc w:val="left"/>
            </w:pPr>
            <w:r>
              <w:rPr>
                <w:sz w:val="16"/>
              </w:rPr>
              <w:t>event-days per year</w:t>
            </w:r>
          </w:p>
        </w:tc>
        <w:tc>
          <w:tcPr>
            <w:tcW w:type="dxa" w:w="1575"/>
          </w:tcPr>
          <w:p>
            <w:pPr>
              <w:spacing w:after="0"/>
              <w:jc w:val="left"/>
            </w:pPr>
            <w:r>
              <w:rPr>
                <w:sz w:val="16"/>
              </w:rPr>
              <w:t>about 14.5 days per year</w:t>
            </w:r>
          </w:p>
        </w:tc>
        <w:tc>
          <w:tcPr>
            <w:tcW w:type="dxa" w:w="1037"/>
          </w:tcPr>
          <w:p>
            <w:pPr>
              <w:spacing w:after="0"/>
              <w:jc w:val="left"/>
            </w:pPr>
            <w:r>
              <w:rPr>
                <w:sz w:val="16"/>
              </w:rPr>
              <w:t>Likely</w:t>
            </w:r>
          </w:p>
        </w:tc>
        <w:tc>
          <w:tcPr>
            <w:tcW w:type="dxa" w:w="1731"/>
          </w:tcPr>
          <w:p>
            <w:pPr>
              <w:spacing w:after="0"/>
              <w:jc w:val="left"/>
            </w:pPr>
            <w:r>
              <w:rPr>
                <w:sz w:val="16"/>
              </w:rPr>
              <w:t>event-days in 4 of 30 years, 1996 to 2025 (13.3%)</w:t>
            </w:r>
          </w:p>
        </w:tc>
        <w:tc>
          <w:tcPr>
            <w:tcW w:type="dxa" w:w="1522"/>
          </w:tcPr>
          <w:p>
            <w:pPr>
              <w:spacing w:after="0"/>
              <w:jc w:val="right"/>
            </w:pPr>
            <w:r>
              <w:rPr>
                <w:sz w:val="16"/>
              </w:rPr>
              <w:t>228</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r>
              <w:rPr>
                <w:sz w:val="16"/>
              </w:rPr>
              <w:t>NRI gives about 14.5 heat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0.136</w:t>
            </w:r>
          </w:p>
        </w:tc>
        <w:tc>
          <w:tcPr>
            <w:tcW w:type="dxa" w:w="1452"/>
          </w:tcPr>
          <w:p>
            <w:pPr>
              <w:spacing w:after="0"/>
              <w:jc w:val="left"/>
            </w:pPr>
            <w:r>
              <w:rPr>
                <w:sz w:val="16"/>
              </w:rPr>
              <w:t>events per year</w:t>
            </w:r>
          </w:p>
        </w:tc>
        <w:tc>
          <w:tcPr>
            <w:tcW w:type="dxa" w:w="1575"/>
          </w:tcPr>
          <w:p>
            <w:pPr>
              <w:spacing w:after="0"/>
              <w:jc w:val="left"/>
            </w:pPr>
            <w:r>
              <w:rPr>
                <w:sz w:val="16"/>
              </w:rPr>
              <w:t>about 1 in 7 years</w:t>
            </w:r>
          </w:p>
        </w:tc>
        <w:tc>
          <w:tcPr>
            <w:tcW w:type="dxa" w:w="1037"/>
          </w:tcPr>
          <w:p>
            <w:pPr>
              <w:spacing w:after="0"/>
              <w:jc w:val="left"/>
            </w:pPr>
            <w:r>
              <w:rPr>
                <w:sz w:val="16"/>
              </w:rPr>
              <w:t>Likely</w:t>
            </w:r>
          </w:p>
        </w:tc>
        <w:tc>
          <w:tcPr>
            <w:tcW w:type="dxa" w:w="1731"/>
          </w:tcPr>
          <w:p>
            <w:pPr>
              <w:spacing w:after="0"/>
              <w:jc w:val="left"/>
            </w:pPr>
            <w:r>
              <w:rPr>
                <w:sz w:val="16"/>
              </w:rPr>
              <w:t>FEMA annualized frequency (modeled)</w:t>
            </w:r>
          </w:p>
        </w:tc>
        <w:tc>
          <w:tcPr>
            <w:tcW w:type="dxa" w:w="1522"/>
          </w:tcPr>
          <w:p>
            <w:pPr>
              <w:spacing w:after="0"/>
              <w:jc w:val="right"/>
            </w:pPr>
            <w:r>
              <w:rPr>
                <w:sz w:val="16"/>
              </w:rPr>
              <w:t>41</w:t>
            </w:r>
          </w:p>
        </w:tc>
        <w:tc>
          <w:tcPr>
            <w:tcW w:type="dxa" w:w="1506"/>
          </w:tcPr>
          <w:p>
            <w:pPr>
              <w:spacing w:after="0"/>
              <w:jc w:val="left"/>
            </w:pPr>
            <w:r>
              <w:rPr>
                <w:sz w:val="16"/>
              </w:rPr>
              <w:t>1851 to 2024 (Atlantic)</w:t>
            </w:r>
          </w:p>
        </w:tc>
        <w:tc>
          <w:tcPr>
            <w:tcW w:type="dxa" w:w="1037"/>
          </w:tcPr>
          <w:p>
            <w:pPr>
              <w:spacing w:after="0"/>
              <w:jc w:val="left"/>
            </w:pPr>
            <w:r>
              <w:rPr>
                <w:sz w:val="16"/>
              </w:rPr>
              <w:t>see B1-f</w:t>
            </w:r>
          </w:p>
        </w:tc>
        <w:tc>
          <w:tcPr>
            <w:tcW w:type="dxa" w:w="197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0.885</w:t>
            </w:r>
          </w:p>
        </w:tc>
        <w:tc>
          <w:tcPr>
            <w:tcW w:type="dxa" w:w="1452"/>
          </w:tcPr>
          <w:p>
            <w:pPr>
              <w:spacing w:after="0"/>
              <w:jc w:val="left"/>
            </w:pPr>
            <w:r>
              <w:rPr>
                <w:sz w:val="16"/>
              </w:rPr>
              <w:t>event-days per year</w:t>
            </w:r>
          </w:p>
        </w:tc>
        <w:tc>
          <w:tcPr>
            <w:tcW w:type="dxa" w:w="1575"/>
          </w:tcPr>
          <w:p>
            <w:pPr>
              <w:spacing w:after="0"/>
              <w:jc w:val="left"/>
            </w:pPr>
            <w:r>
              <w:rPr>
                <w:sz w:val="16"/>
              </w:rPr>
              <w:t>about 0.885 days per year</w:t>
            </w:r>
          </w:p>
        </w:tc>
        <w:tc>
          <w:tcPr>
            <w:tcW w:type="dxa" w:w="1037"/>
          </w:tcPr>
          <w:p>
            <w:pPr>
              <w:spacing w:after="0"/>
              <w:jc w:val="left"/>
            </w:pPr>
            <w:r>
              <w:rPr>
                <w:sz w:val="16"/>
              </w:rPr>
              <w:t>Likely</w:t>
            </w:r>
          </w:p>
        </w:tc>
        <w:tc>
          <w:tcPr>
            <w:tcW w:type="dxa" w:w="1731"/>
          </w:tcPr>
          <w:p>
            <w:pPr>
              <w:spacing w:after="0"/>
              <w:jc w:val="left"/>
            </w:pPr>
            <w:r>
              <w:rPr>
                <w:sz w:val="16"/>
              </w:rPr>
              <w:t>event-days in 3 of 30 years, 1996 to 2025 (10%)</w:t>
            </w:r>
          </w:p>
        </w:tc>
        <w:tc>
          <w:tcPr>
            <w:tcW w:type="dxa" w:w="1522"/>
          </w:tcPr>
          <w:p>
            <w:pPr>
              <w:spacing w:after="0"/>
              <w:jc w:val="right"/>
            </w:pPr>
            <w:r>
              <w:rPr>
                <w:sz w:val="16"/>
              </w:rPr>
              <w:t>60</w:t>
            </w:r>
          </w:p>
        </w:tc>
        <w:tc>
          <w:tcPr>
            <w:tcW w:type="dxa" w:w="1506"/>
          </w:tcPr>
          <w:p>
            <w:pPr>
              <w:spacing w:after="0"/>
              <w:jc w:val="left"/>
            </w:pPr>
            <w:r>
              <w:rPr>
                <w:sz w:val="16"/>
              </w:rPr>
              <w:t>1946-12-31 to 2014-02-12 (67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1.29</w:t>
            </w:r>
          </w:p>
        </w:tc>
        <w:tc>
          <w:tcPr>
            <w:tcW w:type="dxa" w:w="1452"/>
          </w:tcPr>
          <w:p>
            <w:pPr>
              <w:spacing w:after="0"/>
              <w:jc w:val="left"/>
            </w:pPr>
            <w:r>
              <w:rPr>
                <w:sz w:val="16"/>
              </w:rPr>
              <w:t>event-days per year</w:t>
            </w:r>
          </w:p>
        </w:tc>
        <w:tc>
          <w:tcPr>
            <w:tcW w:type="dxa" w:w="1575"/>
          </w:tcPr>
          <w:p>
            <w:pPr>
              <w:spacing w:after="0"/>
              <w:jc w:val="left"/>
            </w:pPr>
            <w:r>
              <w:rPr>
                <w:sz w:val="16"/>
              </w:rPr>
              <w:t>about 1.29 days per year</w:t>
            </w:r>
          </w:p>
        </w:tc>
        <w:tc>
          <w:tcPr>
            <w:tcW w:type="dxa" w:w="1037"/>
          </w:tcPr>
          <w:p>
            <w:pPr>
              <w:spacing w:after="0"/>
              <w:jc w:val="left"/>
            </w:pPr>
            <w:r>
              <w:rPr>
                <w:sz w:val="16"/>
              </w:rPr>
              <w:t>Likely</w:t>
            </w:r>
          </w:p>
        </w:tc>
        <w:tc>
          <w:tcPr>
            <w:tcW w:type="dxa" w:w="1731"/>
          </w:tcPr>
          <w:p>
            <w:pPr>
              <w:spacing w:after="0"/>
              <w:jc w:val="left"/>
            </w:pPr>
            <w:r>
              <w:rPr>
                <w:sz w:val="16"/>
              </w:rPr>
              <w:t>event-days in 20 of 30 years, 1996 to 2025 (66.7%)</w:t>
            </w:r>
          </w:p>
        </w:tc>
        <w:tc>
          <w:tcPr>
            <w:tcW w:type="dxa" w:w="1522"/>
          </w:tcPr>
          <w:p>
            <w:pPr>
              <w:spacing w:after="0"/>
              <w:jc w:val="right"/>
            </w:pPr>
            <w:r>
              <w:rPr>
                <w:sz w:val="16"/>
              </w:rPr>
              <w:t>36</w:t>
            </w:r>
          </w:p>
        </w:tc>
        <w:tc>
          <w:tcPr>
            <w:tcW w:type="dxa" w:w="1506"/>
          </w:tcPr>
          <w:p>
            <w:pPr>
              <w:spacing w:after="0"/>
              <w:jc w:val="left"/>
            </w:pPr>
            <w:r>
              <w:rPr>
                <w:sz w:val="16"/>
              </w:rPr>
              <w:t>1996 to 2023 (28 years)</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0.264</w:t>
            </w:r>
          </w:p>
        </w:tc>
        <w:tc>
          <w:tcPr>
            <w:tcW w:type="dxa" w:w="1452"/>
          </w:tcPr>
          <w:p>
            <w:pPr>
              <w:spacing w:after="0"/>
              <w:jc w:val="left"/>
            </w:pPr>
            <w:r>
              <w:rPr>
                <w:sz w:val="16"/>
              </w:rPr>
              <w:t>events per year (modeled)</w:t>
            </w:r>
          </w:p>
        </w:tc>
        <w:tc>
          <w:tcPr>
            <w:tcW w:type="dxa" w:w="1575"/>
          </w:tcPr>
          <w:p>
            <w:pPr>
              <w:spacing w:after="0"/>
              <w:jc w:val="left"/>
            </w:pPr>
            <w:r>
              <w:rPr>
                <w:sz w:val="16"/>
              </w:rPr>
              <w:t>about 1 in 4 years</w:t>
            </w:r>
          </w:p>
        </w:tc>
        <w:tc>
          <w:tcPr>
            <w:tcW w:type="dxa" w:w="1037"/>
          </w:tcPr>
          <w:p>
            <w:pPr>
              <w:spacing w:after="0"/>
              <w:jc w:val="left"/>
            </w:pPr>
            <w:r>
              <w:rPr>
                <w:sz w:val="16"/>
              </w:rPr>
              <w:t>Likely</w:t>
            </w:r>
          </w:p>
        </w:tc>
        <w:tc>
          <w:tcPr>
            <w:tcW w:type="dxa" w:w="173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76.7</w:t>
            </w:r>
          </w:p>
        </w:tc>
        <w:tc>
          <w:tcPr>
            <w:tcW w:type="dxa" w:w="1452"/>
          </w:tcPr>
          <w:p>
            <w:pPr>
              <w:spacing w:after="0"/>
              <w:jc w:val="left"/>
            </w:pPr>
            <w:r>
              <w:rPr>
                <w:sz w:val="16"/>
              </w:rPr>
              <w:t>days per year with a strike</w:t>
            </w:r>
          </w:p>
        </w:tc>
        <w:tc>
          <w:tcPr>
            <w:tcW w:type="dxa" w:w="1575"/>
          </w:tcPr>
          <w:p>
            <w:pPr>
              <w:spacing w:after="0"/>
              <w:jc w:val="left"/>
            </w:pPr>
            <w:r>
              <w:rPr>
                <w:sz w:val="16"/>
              </w:rPr>
              <w:t>about 76.7 days per year</w:t>
            </w:r>
          </w:p>
        </w:tc>
        <w:tc>
          <w:tcPr>
            <w:tcW w:type="dxa" w:w="1037"/>
          </w:tcPr>
          <w:p>
            <w:pPr>
              <w:spacing w:after="0"/>
              <w:jc w:val="left"/>
            </w:pPr>
            <w:r>
              <w:rPr>
                <w:sz w:val="16"/>
              </w:rPr>
              <w:t>Highly likely</w:t>
            </w:r>
          </w:p>
        </w:tc>
        <w:tc>
          <w:tcPr>
            <w:tcW w:type="dxa" w:w="173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1995 to 2023 (29 years; CONUS)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2.96</w:t>
            </w:r>
          </w:p>
        </w:tc>
        <w:tc>
          <w:tcPr>
            <w:tcW w:type="dxa" w:w="1452"/>
          </w:tcPr>
          <w:p>
            <w:pPr>
              <w:spacing w:after="0"/>
              <w:jc w:val="left"/>
            </w:pPr>
            <w:r>
              <w:rPr>
                <w:sz w:val="16"/>
              </w:rPr>
              <w:t>events per year</w:t>
            </w:r>
          </w:p>
        </w:tc>
        <w:tc>
          <w:tcPr>
            <w:tcW w:type="dxa" w:w="1575"/>
          </w:tcPr>
          <w:p>
            <w:pPr>
              <w:spacing w:after="0"/>
              <w:jc w:val="left"/>
            </w:pPr>
            <w:r>
              <w:rPr>
                <w:sz w:val="16"/>
              </w:rPr>
              <w:t>about 2.96 per year</w:t>
            </w:r>
          </w:p>
        </w:tc>
        <w:tc>
          <w:tcPr>
            <w:tcW w:type="dxa" w:w="1037"/>
          </w:tcPr>
          <w:p>
            <w:pPr>
              <w:spacing w:after="0"/>
              <w:jc w:val="left"/>
            </w:pPr>
            <w:r>
              <w:rPr>
                <w:sz w:val="16"/>
              </w:rPr>
              <w:t>Highly likely</w:t>
            </w:r>
          </w:p>
        </w:tc>
        <w:tc>
          <w:tcPr>
            <w:tcW w:type="dxa" w:w="1731"/>
          </w:tcPr>
          <w:p>
            <w:pPr>
              <w:spacing w:after="0"/>
              <w:jc w:val="left"/>
            </w:pPr>
            <w:r>
              <w:rPr>
                <w:sz w:val="16"/>
              </w:rPr>
              <w:t>FEMA annualized frequency (modeled)</w:t>
            </w:r>
          </w:p>
        </w:tc>
        <w:tc>
          <w:tcPr>
            <w:tcW w:type="dxa" w:w="1522"/>
          </w:tcPr>
          <w:p>
            <w:pPr>
              <w:spacing w:after="0"/>
              <w:jc w:val="right"/>
            </w:pPr>
            <w:r>
              <w:rPr>
                <w:sz w:val="16"/>
              </w:rPr>
              <w:t>113</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0.73</w:t>
            </w:r>
          </w:p>
        </w:tc>
        <w:tc>
          <w:tcPr>
            <w:tcW w:type="dxa" w:w="1452"/>
          </w:tcPr>
          <w:p>
            <w:pPr>
              <w:spacing w:after="0"/>
              <w:jc w:val="left"/>
            </w:pPr>
            <w:r>
              <w:rPr>
                <w:sz w:val="16"/>
              </w:rPr>
              <w:t>events per year</w:t>
            </w:r>
          </w:p>
        </w:tc>
        <w:tc>
          <w:tcPr>
            <w:tcW w:type="dxa" w:w="1575"/>
          </w:tcPr>
          <w:p>
            <w:pPr>
              <w:spacing w:after="0"/>
              <w:jc w:val="left"/>
            </w:pPr>
            <w:r>
              <w:rPr>
                <w:sz w:val="16"/>
              </w:rPr>
              <w:t>about 0.73 per year</w:t>
            </w:r>
          </w:p>
        </w:tc>
        <w:tc>
          <w:tcPr>
            <w:tcW w:type="dxa" w:w="1037"/>
          </w:tcPr>
          <w:p>
            <w:pPr>
              <w:spacing w:after="0"/>
              <w:jc w:val="left"/>
            </w:pPr>
            <w:r>
              <w:rPr>
                <w:sz w:val="16"/>
              </w:rPr>
              <w:t>Likely</w:t>
            </w:r>
          </w:p>
        </w:tc>
        <w:tc>
          <w:tcPr>
            <w:tcW w:type="dxa" w:w="173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1950 to 2023 (EF2+); 1986 to 2023 (EF0-1)</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Tsunami</w:t>
            </w:r>
          </w:p>
        </w:tc>
        <w:tc>
          <w:tcPr>
            <w:tcW w:type="dxa" w:w="1243"/>
          </w:tcPr>
          <w:p>
            <w:pPr>
              <w:spacing w:after="0"/>
              <w:jc w:val="right"/>
            </w:pPr>
          </w:p>
        </w:tc>
        <w:tc>
          <w:tcPr>
            <w:tcW w:type="dxa" w:w="1452"/>
          </w:tcPr>
          <w:p>
            <w:pPr>
              <w:spacing w:after="0"/>
              <w:jc w:val="left"/>
            </w:pPr>
            <w:r>
              <w:rPr>
                <w:sz w:val="16"/>
              </w:rPr>
              <w:t>annual probability at the most exposed location (used in place of a county value)</w:t>
            </w:r>
          </w:p>
        </w:tc>
        <w:tc>
          <w:tcPr>
            <w:tcW w:type="dxa" w:w="1575"/>
          </w:tcPr>
          <w:p>
            <w:pPr>
              <w:spacing w:after="0"/>
              <w:jc w:val="left"/>
            </w:pPr>
          </w:p>
        </w:tc>
        <w:tc>
          <w:tcPr>
            <w:tcW w:type="dxa" w:w="1037"/>
          </w:tcPr>
          <w:p>
            <w:pPr>
              <w:spacing w:after="0"/>
              <w:jc w:val="left"/>
            </w:pPr>
          </w:p>
        </w:tc>
        <w:tc>
          <w:tcPr>
            <w:tcW w:type="dxa" w:w="1731"/>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3"/>
          </w:tcPr>
          <w:p>
            <w:pPr>
              <w:spacing w:after="0"/>
              <w:jc w:val="right"/>
            </w:pPr>
          </w:p>
        </w:tc>
        <w:tc>
          <w:tcPr>
            <w:tcW w:type="dxa" w:w="1452"/>
          </w:tcPr>
          <w:p>
            <w:pPr>
              <w:spacing w:after="0"/>
              <w:jc w:val="left"/>
            </w:pPr>
            <w:r>
              <w:rPr>
                <w:sz w:val="16"/>
              </w:rPr>
              <w:t>annual probability</w:t>
            </w:r>
          </w:p>
        </w:tc>
        <w:tc>
          <w:tcPr>
            <w:tcW w:type="dxa" w:w="1575"/>
          </w:tcPr>
          <w:p>
            <w:pPr>
              <w:spacing w:after="0"/>
              <w:jc w:val="left"/>
            </w:pPr>
          </w:p>
        </w:tc>
        <w:tc>
          <w:tcPr>
            <w:tcW w:type="dxa" w:w="1037"/>
          </w:tcPr>
          <w:p>
            <w:pPr>
              <w:spacing w:after="0"/>
              <w:jc w:val="left"/>
            </w:pPr>
          </w:p>
        </w:tc>
        <w:tc>
          <w:tcPr>
            <w:tcW w:type="dxa" w:w="1731"/>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3"/>
          </w:tcPr>
          <w:p>
            <w:pPr>
              <w:spacing w:after="0"/>
              <w:jc w:val="right"/>
            </w:pPr>
            <w:r>
              <w:rPr>
                <w:sz w:val="16"/>
              </w:rPr>
              <w:t>0.0024</w:t>
            </w:r>
          </w:p>
        </w:tc>
        <w:tc>
          <w:tcPr>
            <w:tcW w:type="dxa" w:w="1452"/>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0.24%</w:t>
            </w:r>
          </w:p>
        </w:tc>
        <w:tc>
          <w:tcPr>
            <w:tcW w:type="dxa" w:w="1037"/>
          </w:tcPr>
          <w:p>
            <w:pPr>
              <w:spacing w:after="0"/>
              <w:jc w:val="left"/>
            </w:pPr>
          </w:p>
        </w:tc>
        <w:tc>
          <w:tcPr>
            <w:tcW w:type="dxa" w:w="1731"/>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1.89</w:t>
            </w:r>
          </w:p>
        </w:tc>
        <w:tc>
          <w:tcPr>
            <w:tcW w:type="dxa" w:w="1452"/>
          </w:tcPr>
          <w:p>
            <w:pPr>
              <w:spacing w:after="0"/>
              <w:jc w:val="left"/>
            </w:pPr>
            <w:r>
              <w:rPr>
                <w:sz w:val="16"/>
              </w:rPr>
              <w:t>event-days per year</w:t>
            </w:r>
          </w:p>
        </w:tc>
        <w:tc>
          <w:tcPr>
            <w:tcW w:type="dxa" w:w="1575"/>
          </w:tcPr>
          <w:p>
            <w:pPr>
              <w:spacing w:after="0"/>
              <w:jc w:val="left"/>
            </w:pPr>
            <w:r>
              <w:rPr>
                <w:sz w:val="16"/>
              </w:rPr>
              <w:t>about 1.89 days per year</w:t>
            </w:r>
          </w:p>
        </w:tc>
        <w:tc>
          <w:tcPr>
            <w:tcW w:type="dxa" w:w="1037"/>
          </w:tcPr>
          <w:p>
            <w:pPr>
              <w:spacing w:after="0"/>
              <w:jc w:val="left"/>
            </w:pPr>
            <w:r>
              <w:rPr>
                <w:sz w:val="16"/>
              </w:rPr>
              <w:t>Likely</w:t>
            </w:r>
          </w:p>
        </w:tc>
        <w:tc>
          <w:tcPr>
            <w:tcW w:type="dxa" w:w="1731"/>
          </w:tcPr>
          <w:p>
            <w:pPr>
              <w:spacing w:after="0"/>
              <w:jc w:val="left"/>
            </w:pPr>
            <w:r>
              <w:rPr>
                <w:sz w:val="16"/>
              </w:rPr>
              <w:t>event-days in 7 of 30 years, 1996 to 2025 (23.3%)</w:t>
            </w:r>
          </w:p>
        </w:tc>
        <w:tc>
          <w:tcPr>
            <w:tcW w:type="dxa" w:w="1522"/>
          </w:tcPr>
          <w:p>
            <w:pPr>
              <w:spacing w:after="0"/>
              <w:jc w:val="right"/>
            </w:pPr>
            <w:r>
              <w:rPr>
                <w:sz w:val="16"/>
              </w:rPr>
              <w:t>36</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r>
              <w:rPr>
                <w:sz w:val="16"/>
              </w:rPr>
              <w:t>NRI gives about 1.89 winter weather event-days a year here (its annualized frequency over 19 years; not its event count divided by the years), but Storm Events has a record in only 7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73</w:t>
            </w:r>
          </w:p>
        </w:tc>
        <w:tc>
          <w:tcPr>
            <w:tcW w:type="dxa" w:w="1476"/>
          </w:tcPr>
          <w:p>
            <w:pPr>
              <w:spacing w:after="0"/>
              <w:jc w:val="right"/>
            </w:pPr>
            <w:r>
              <w:rPr>
                <w:sz w:val="16"/>
              </w:rPr>
              <w:t>30</w:t>
            </w:r>
          </w:p>
        </w:tc>
        <w:tc>
          <w:tcPr>
            <w:tcW w:type="dxa" w:w="1476"/>
          </w:tcPr>
          <w:p>
            <w:pPr>
              <w:spacing w:after="0"/>
              <w:jc w:val="right"/>
            </w:pPr>
            <w:r>
              <w:rPr>
                <w:sz w:val="16"/>
              </w:rPr>
              <w:t>2.43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142</w:t>
            </w:r>
          </w:p>
        </w:tc>
        <w:tc>
          <w:tcPr>
            <w:tcW w:type="dxa" w:w="1476"/>
          </w:tcPr>
          <w:p>
            <w:pPr>
              <w:spacing w:after="0"/>
              <w:jc w:val="right"/>
            </w:pPr>
            <w:r>
              <w:rPr>
                <w:sz w:val="16"/>
              </w:rPr>
              <w:t>30</w:t>
            </w:r>
          </w:p>
        </w:tc>
        <w:tc>
          <w:tcPr>
            <w:tcW w:type="dxa" w:w="1476"/>
          </w:tcPr>
          <w:p>
            <w:pPr>
              <w:spacing w:after="0"/>
              <w:jc w:val="right"/>
            </w:pPr>
            <w:r>
              <w:rPr>
                <w:sz w:val="16"/>
              </w:rPr>
              <w:t>4.73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21</w:t>
            </w:r>
          </w:p>
        </w:tc>
        <w:tc>
          <w:tcPr>
            <w:tcW w:type="dxa" w:w="1476"/>
          </w:tcPr>
          <w:p>
            <w:pPr>
              <w:spacing w:after="0"/>
              <w:jc w:val="right"/>
            </w:pPr>
            <w:r>
              <w:rPr>
                <w:sz w:val="16"/>
              </w:rPr>
              <w:t>30</w:t>
            </w:r>
          </w:p>
        </w:tc>
        <w:tc>
          <w:tcPr>
            <w:tcW w:type="dxa" w:w="1476"/>
          </w:tcPr>
          <w:p>
            <w:pPr>
              <w:spacing w:after="0"/>
              <w:jc w:val="right"/>
            </w:pPr>
            <w:r>
              <w:rPr>
                <w:sz w:val="16"/>
              </w:rPr>
              <w:t>0.7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58</w:t>
            </w:r>
          </w:p>
        </w:tc>
        <w:tc>
          <w:tcPr>
            <w:tcW w:type="dxa" w:w="1476"/>
          </w:tcPr>
          <w:p>
            <w:pPr>
              <w:spacing w:after="0"/>
              <w:jc w:val="right"/>
            </w:pPr>
            <w:r>
              <w:rPr>
                <w:sz w:val="16"/>
              </w:rPr>
              <w:t>30</w:t>
            </w:r>
          </w:p>
        </w:tc>
        <w:tc>
          <w:tcPr>
            <w:tcW w:type="dxa" w:w="1476"/>
          </w:tcPr>
          <w:p>
            <w:pPr>
              <w:spacing w:after="0"/>
              <w:jc w:val="right"/>
            </w:pPr>
            <w:r>
              <w:rPr>
                <w:sz w:val="16"/>
              </w:rPr>
              <w:t>1.93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31</w:t>
            </w:r>
          </w:p>
        </w:tc>
        <w:tc>
          <w:tcPr>
            <w:tcW w:type="dxa" w:w="1476"/>
          </w:tcPr>
          <w:p>
            <w:pPr>
              <w:spacing w:after="0"/>
              <w:jc w:val="right"/>
            </w:pPr>
            <w:r>
              <w:rPr>
                <w:sz w:val="16"/>
              </w:rPr>
              <w:t>30</w:t>
            </w:r>
          </w:p>
        </w:tc>
        <w:tc>
          <w:tcPr>
            <w:tcW w:type="dxa" w:w="1476"/>
          </w:tcPr>
          <w:p>
            <w:pPr>
              <w:spacing w:after="0"/>
              <w:jc w:val="right"/>
            </w:pPr>
            <w:r>
              <w:rPr>
                <w:sz w:val="16"/>
              </w:rPr>
              <w:t>1.03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5"/>
        <w:gridCol w:w="876"/>
        <w:gridCol w:w="680"/>
        <w:gridCol w:w="648"/>
        <w:gridCol w:w="3520"/>
        <w:gridCol w:w="6506"/>
      </w:tblGrid>
      <w:tr>
        <w:trPr>
          <w:cantSplit/>
          <w:tblHeader/>
        </w:trPr>
        <w:tc>
          <w:tcPr>
            <w:tcW w:type="dxa" w:w="1037"/>
            <w:shd w:val="clear" w:color="auto" w:fill="E8E8E8"/>
          </w:tcPr>
          <w:p>
            <w:pPr>
              <w:spacing w:after="0"/>
              <w:jc w:val="left"/>
            </w:pPr>
            <w:r>
              <w:rPr>
                <w:b/>
                <w:sz w:val="16"/>
              </w:rPr>
              <w:t>Hazard</w:t>
            </w:r>
          </w:p>
        </w:tc>
        <w:tc>
          <w:tcPr>
            <w:tcW w:type="dxa" w:w="845"/>
            <w:shd w:val="clear" w:color="auto" w:fill="E8E8E8"/>
          </w:tcPr>
          <w:p>
            <w:pPr>
              <w:spacing w:after="0"/>
              <w:jc w:val="right"/>
            </w:pPr>
            <w:r>
              <w:rPr>
                <w:b/>
                <w:sz w:val="16"/>
              </w:rPr>
              <w:t>Tracts</w:t>
            </w:r>
          </w:p>
          <w:p>
            <w:pPr>
              <w:spacing w:after="0"/>
              <w:jc w:val="right"/>
            </w:pPr>
            <w:r>
              <w:rPr>
                <w:i/>
                <w:color w:val="555555"/>
                <w:sz w:val="14"/>
              </w:rPr>
              <w:t>rated of all</w:t>
            </w:r>
          </w:p>
        </w:tc>
        <w:tc>
          <w:tcPr>
            <w:tcW w:type="dxa" w:w="876"/>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20"/>
            <w:shd w:val="clear" w:color="auto" w:fill="E8E8E8"/>
          </w:tcPr>
          <w:p>
            <w:pPr>
              <w:spacing w:after="0"/>
              <w:jc w:val="left"/>
            </w:pPr>
            <w:r>
              <w:rPr>
                <w:b/>
                <w:sz w:val="16"/>
              </w:rPr>
              <w:t>Tracts by rating</w:t>
            </w:r>
          </w:p>
        </w:tc>
        <w:tc>
          <w:tcPr>
            <w:tcW w:type="dxa" w:w="650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5"/>
          </w:tcPr>
          <w:p>
            <w:pPr>
              <w:spacing w:after="0"/>
              <w:jc w:val="right"/>
            </w:pPr>
            <w:r>
              <w:rPr>
                <w:sz w:val="16"/>
              </w:rPr>
              <w:t>0 of 10</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10</w:t>
            </w:r>
          </w:p>
        </w:tc>
        <w:tc>
          <w:tcPr>
            <w:tcW w:type="dxa" w:w="6506"/>
          </w:tcPr>
          <w:p>
            <w:pPr>
              <w:spacing w:after="0"/>
              <w:jc w:val="left"/>
            </w:pPr>
          </w:p>
        </w:tc>
      </w:tr>
      <w:tr>
        <w:trPr>
          <w:cantSplit/>
        </w:trPr>
        <w:tc>
          <w:tcPr>
            <w:tcW w:type="dxa" w:w="1037"/>
          </w:tcPr>
          <w:p>
            <w:pPr>
              <w:spacing w:after="0"/>
              <w:jc w:val="left"/>
            </w:pPr>
            <w:r>
              <w:rPr>
                <w:sz w:val="16"/>
              </w:rPr>
              <w:t>Coastal Flooding</w:t>
            </w:r>
          </w:p>
        </w:tc>
        <w:tc>
          <w:tcPr>
            <w:tcW w:type="dxa" w:w="845"/>
          </w:tcPr>
          <w:p>
            <w:pPr>
              <w:spacing w:after="0"/>
              <w:jc w:val="right"/>
            </w:pPr>
            <w:r>
              <w:rPr>
                <w:sz w:val="16"/>
              </w:rPr>
              <w:t>0 of 10</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10</w:t>
            </w:r>
          </w:p>
        </w:tc>
        <w:tc>
          <w:tcPr>
            <w:tcW w:type="dxa" w:w="6506"/>
          </w:tcPr>
          <w:p>
            <w:pPr>
              <w:spacing w:after="0"/>
              <w:jc w:val="left"/>
            </w:pPr>
          </w:p>
        </w:tc>
      </w:tr>
      <w:tr>
        <w:trPr>
          <w:cantSplit/>
        </w:trPr>
        <w:tc>
          <w:tcPr>
            <w:tcW w:type="dxa" w:w="1037"/>
          </w:tcPr>
          <w:p>
            <w:pPr>
              <w:spacing w:after="0"/>
              <w:jc w:val="left"/>
            </w:pPr>
            <w:r>
              <w:rPr>
                <w:sz w:val="16"/>
              </w:rPr>
              <w:t>Cold Wave</w:t>
            </w:r>
          </w:p>
        </w:tc>
        <w:tc>
          <w:tcPr>
            <w:tcW w:type="dxa" w:w="845"/>
          </w:tcPr>
          <w:p>
            <w:pPr>
              <w:spacing w:after="0"/>
              <w:jc w:val="right"/>
            </w:pPr>
            <w:r>
              <w:rPr>
                <w:sz w:val="16"/>
              </w:rPr>
              <w:t>10 of 10</w:t>
            </w:r>
          </w:p>
        </w:tc>
        <w:tc>
          <w:tcPr>
            <w:tcW w:type="dxa" w:w="876"/>
          </w:tcPr>
          <w:p>
            <w:pPr>
              <w:spacing w:after="0"/>
              <w:jc w:val="right"/>
            </w:pPr>
            <w:r>
              <w:rPr>
                <w:sz w:val="16"/>
              </w:rPr>
              <w:t>30.9</w:t>
            </w:r>
          </w:p>
        </w:tc>
        <w:tc>
          <w:tcPr>
            <w:tcW w:type="dxa" w:w="680"/>
          </w:tcPr>
          <w:p>
            <w:pPr>
              <w:spacing w:after="0"/>
              <w:jc w:val="right"/>
            </w:pPr>
            <w:r>
              <w:rPr>
                <w:sz w:val="16"/>
              </w:rPr>
              <w:t>40.8</w:t>
            </w:r>
          </w:p>
        </w:tc>
        <w:tc>
          <w:tcPr>
            <w:tcW w:type="dxa" w:w="648"/>
          </w:tcPr>
          <w:p>
            <w:pPr>
              <w:spacing w:after="0"/>
              <w:jc w:val="right"/>
            </w:pPr>
            <w:r>
              <w:rPr>
                <w:sz w:val="16"/>
              </w:rPr>
              <w:t>48.4</w:t>
            </w:r>
          </w:p>
        </w:tc>
        <w:tc>
          <w:tcPr>
            <w:tcW w:type="dxa" w:w="3520"/>
          </w:tcPr>
          <w:p>
            <w:pPr>
              <w:spacing w:after="0"/>
              <w:jc w:val="left"/>
            </w:pPr>
            <w:r>
              <w:rPr>
                <w:sz w:val="16"/>
              </w:rPr>
              <w:t>Relatively Moderate 1, Relatively Low 9</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5"/>
          </w:tcPr>
          <w:p>
            <w:pPr>
              <w:spacing w:after="0"/>
              <w:jc w:val="right"/>
            </w:pPr>
            <w:r>
              <w:rPr>
                <w:sz w:val="16"/>
              </w:rPr>
              <w:t>6 of 10</w:t>
            </w:r>
          </w:p>
        </w:tc>
        <w:tc>
          <w:tcPr>
            <w:tcW w:type="dxa" w:w="876"/>
          </w:tcPr>
          <w:p>
            <w:pPr>
              <w:spacing w:after="0"/>
              <w:jc w:val="right"/>
            </w:pPr>
            <w:r>
              <w:rPr>
                <w:sz w:val="16"/>
              </w:rPr>
              <w:t>71.6</w:t>
            </w:r>
          </w:p>
        </w:tc>
        <w:tc>
          <w:tcPr>
            <w:tcW w:type="dxa" w:w="680"/>
          </w:tcPr>
          <w:p>
            <w:pPr>
              <w:spacing w:after="0"/>
              <w:jc w:val="right"/>
            </w:pPr>
            <w:r>
              <w:rPr>
                <w:sz w:val="16"/>
              </w:rPr>
              <w:t>89.5</w:t>
            </w:r>
          </w:p>
        </w:tc>
        <w:tc>
          <w:tcPr>
            <w:tcW w:type="dxa" w:w="648"/>
          </w:tcPr>
          <w:p>
            <w:pPr>
              <w:spacing w:after="0"/>
              <w:jc w:val="right"/>
            </w:pPr>
            <w:r>
              <w:rPr>
                <w:sz w:val="16"/>
              </w:rPr>
              <w:t>94.7</w:t>
            </w:r>
          </w:p>
        </w:tc>
        <w:tc>
          <w:tcPr>
            <w:tcW w:type="dxa" w:w="3520"/>
          </w:tcPr>
          <w:p>
            <w:pPr>
              <w:spacing w:after="0"/>
              <w:jc w:val="left"/>
            </w:pPr>
            <w:r>
              <w:rPr>
                <w:sz w:val="16"/>
              </w:rPr>
              <w:t>Relatively Moderate 1, Relatively Low 4, Very Low 1, No Rating 4</w:t>
            </w:r>
          </w:p>
        </w:tc>
        <w:tc>
          <w:tcPr>
            <w:tcW w:type="dxa" w:w="650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5"/>
          </w:tcPr>
          <w:p>
            <w:pPr>
              <w:spacing w:after="0"/>
              <w:jc w:val="right"/>
            </w:pPr>
            <w:r>
              <w:rPr>
                <w:sz w:val="16"/>
              </w:rPr>
              <w:t>10 of 10</w:t>
            </w:r>
          </w:p>
        </w:tc>
        <w:tc>
          <w:tcPr>
            <w:tcW w:type="dxa" w:w="876"/>
          </w:tcPr>
          <w:p>
            <w:pPr>
              <w:spacing w:after="0"/>
              <w:jc w:val="right"/>
            </w:pPr>
            <w:r>
              <w:rPr>
                <w:sz w:val="16"/>
              </w:rPr>
              <w:t>37.3</w:t>
            </w:r>
          </w:p>
        </w:tc>
        <w:tc>
          <w:tcPr>
            <w:tcW w:type="dxa" w:w="680"/>
          </w:tcPr>
          <w:p>
            <w:pPr>
              <w:spacing w:after="0"/>
              <w:jc w:val="right"/>
            </w:pPr>
            <w:r>
              <w:rPr>
                <w:sz w:val="16"/>
              </w:rPr>
              <w:t>49.3</w:t>
            </w:r>
          </w:p>
        </w:tc>
        <w:tc>
          <w:tcPr>
            <w:tcW w:type="dxa" w:w="648"/>
          </w:tcPr>
          <w:p>
            <w:pPr>
              <w:spacing w:after="0"/>
              <w:jc w:val="right"/>
            </w:pPr>
            <w:r>
              <w:rPr>
                <w:sz w:val="16"/>
              </w:rPr>
              <w:t>74.3</w:t>
            </w:r>
          </w:p>
        </w:tc>
        <w:tc>
          <w:tcPr>
            <w:tcW w:type="dxa" w:w="3520"/>
          </w:tcPr>
          <w:p>
            <w:pPr>
              <w:spacing w:after="0"/>
              <w:jc w:val="left"/>
            </w:pPr>
            <w:r>
              <w:rPr>
                <w:sz w:val="16"/>
              </w:rPr>
              <w:t>Relatively Low 7, Very Low 3</w:t>
            </w:r>
          </w:p>
        </w:tc>
        <w:tc>
          <w:tcPr>
            <w:tcW w:type="dxa" w:w="6506"/>
          </w:tcPr>
          <w:p>
            <w:pPr>
              <w:spacing w:after="0"/>
              <w:jc w:val="left"/>
            </w:pPr>
          </w:p>
        </w:tc>
      </w:tr>
      <w:tr>
        <w:trPr>
          <w:cantSplit/>
        </w:trPr>
        <w:tc>
          <w:tcPr>
            <w:tcW w:type="dxa" w:w="1037"/>
          </w:tcPr>
          <w:p>
            <w:pPr>
              <w:spacing w:after="0"/>
              <w:jc w:val="left"/>
            </w:pPr>
            <w:r>
              <w:rPr>
                <w:sz w:val="16"/>
              </w:rPr>
              <w:t>Hail</w:t>
            </w:r>
          </w:p>
        </w:tc>
        <w:tc>
          <w:tcPr>
            <w:tcW w:type="dxa" w:w="845"/>
          </w:tcPr>
          <w:p>
            <w:pPr>
              <w:spacing w:after="0"/>
              <w:jc w:val="right"/>
            </w:pPr>
            <w:r>
              <w:rPr>
                <w:sz w:val="16"/>
              </w:rPr>
              <w:t>10 of 10</w:t>
            </w:r>
          </w:p>
        </w:tc>
        <w:tc>
          <w:tcPr>
            <w:tcW w:type="dxa" w:w="876"/>
          </w:tcPr>
          <w:p>
            <w:pPr>
              <w:spacing w:after="0"/>
              <w:jc w:val="right"/>
            </w:pPr>
            <w:r>
              <w:rPr>
                <w:sz w:val="16"/>
              </w:rPr>
              <w:t>72.7</w:t>
            </w:r>
          </w:p>
        </w:tc>
        <w:tc>
          <w:tcPr>
            <w:tcW w:type="dxa" w:w="680"/>
          </w:tcPr>
          <w:p>
            <w:pPr>
              <w:spacing w:after="0"/>
              <w:jc w:val="right"/>
            </w:pPr>
            <w:r>
              <w:rPr>
                <w:sz w:val="16"/>
              </w:rPr>
              <w:t>80.8</w:t>
            </w:r>
          </w:p>
        </w:tc>
        <w:tc>
          <w:tcPr>
            <w:tcW w:type="dxa" w:w="648"/>
          </w:tcPr>
          <w:p>
            <w:pPr>
              <w:spacing w:after="0"/>
              <w:jc w:val="right"/>
            </w:pPr>
            <w:r>
              <w:rPr>
                <w:sz w:val="16"/>
              </w:rPr>
              <w:t>90.1</w:t>
            </w:r>
          </w:p>
        </w:tc>
        <w:tc>
          <w:tcPr>
            <w:tcW w:type="dxa" w:w="3520"/>
          </w:tcPr>
          <w:p>
            <w:pPr>
              <w:spacing w:after="0"/>
              <w:jc w:val="left"/>
            </w:pPr>
            <w:r>
              <w:rPr>
                <w:sz w:val="16"/>
              </w:rPr>
              <w:t>Relatively High 1, Relatively Moderate 9</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5"/>
          </w:tcPr>
          <w:p>
            <w:pPr>
              <w:spacing w:after="0"/>
              <w:jc w:val="right"/>
            </w:pPr>
            <w:r>
              <w:rPr>
                <w:sz w:val="16"/>
              </w:rPr>
              <w:t>10 of 10</w:t>
            </w:r>
          </w:p>
        </w:tc>
        <w:tc>
          <w:tcPr>
            <w:tcW w:type="dxa" w:w="876"/>
          </w:tcPr>
          <w:p>
            <w:pPr>
              <w:spacing w:after="0"/>
              <w:jc w:val="right"/>
            </w:pPr>
            <w:r>
              <w:rPr>
                <w:sz w:val="16"/>
              </w:rPr>
              <w:t>77.8</w:t>
            </w:r>
          </w:p>
        </w:tc>
        <w:tc>
          <w:tcPr>
            <w:tcW w:type="dxa" w:w="680"/>
          </w:tcPr>
          <w:p>
            <w:pPr>
              <w:spacing w:after="0"/>
              <w:jc w:val="right"/>
            </w:pPr>
            <w:r>
              <w:rPr>
                <w:sz w:val="16"/>
              </w:rPr>
              <w:t>86.2</w:t>
            </w:r>
          </w:p>
        </w:tc>
        <w:tc>
          <w:tcPr>
            <w:tcW w:type="dxa" w:w="648"/>
          </w:tcPr>
          <w:p>
            <w:pPr>
              <w:spacing w:after="0"/>
              <w:jc w:val="right"/>
            </w:pPr>
            <w:r>
              <w:rPr>
                <w:sz w:val="16"/>
              </w:rPr>
              <w:t>92.6</w:t>
            </w:r>
          </w:p>
        </w:tc>
        <w:tc>
          <w:tcPr>
            <w:tcW w:type="dxa" w:w="3520"/>
          </w:tcPr>
          <w:p>
            <w:pPr>
              <w:spacing w:after="0"/>
              <w:jc w:val="left"/>
            </w:pPr>
            <w:r>
              <w:rPr>
                <w:sz w:val="16"/>
              </w:rPr>
              <w:t>Relatively High 6, Relatively Moderate 4</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5"/>
          </w:tcPr>
          <w:p>
            <w:pPr>
              <w:spacing w:after="0"/>
              <w:jc w:val="right"/>
            </w:pPr>
            <w:r>
              <w:rPr>
                <w:sz w:val="16"/>
              </w:rPr>
              <w:t>10 of 10</w:t>
            </w:r>
          </w:p>
        </w:tc>
        <w:tc>
          <w:tcPr>
            <w:tcW w:type="dxa" w:w="876"/>
          </w:tcPr>
          <w:p>
            <w:pPr>
              <w:spacing w:after="0"/>
              <w:jc w:val="right"/>
            </w:pPr>
            <w:r>
              <w:rPr>
                <w:sz w:val="16"/>
              </w:rPr>
              <w:t>78.4</w:t>
            </w:r>
          </w:p>
        </w:tc>
        <w:tc>
          <w:tcPr>
            <w:tcW w:type="dxa" w:w="680"/>
          </w:tcPr>
          <w:p>
            <w:pPr>
              <w:spacing w:after="0"/>
              <w:jc w:val="right"/>
            </w:pPr>
            <w:r>
              <w:rPr>
                <w:sz w:val="16"/>
              </w:rPr>
              <w:t>82.4</w:t>
            </w:r>
          </w:p>
        </w:tc>
        <w:tc>
          <w:tcPr>
            <w:tcW w:type="dxa" w:w="648"/>
          </w:tcPr>
          <w:p>
            <w:pPr>
              <w:spacing w:after="0"/>
              <w:jc w:val="right"/>
            </w:pPr>
            <w:r>
              <w:rPr>
                <w:sz w:val="16"/>
              </w:rPr>
              <w:t>84.9</w:t>
            </w:r>
          </w:p>
        </w:tc>
        <w:tc>
          <w:tcPr>
            <w:tcW w:type="dxa" w:w="3520"/>
          </w:tcPr>
          <w:p>
            <w:pPr>
              <w:spacing w:after="0"/>
              <w:jc w:val="left"/>
            </w:pPr>
            <w:r>
              <w:rPr>
                <w:sz w:val="16"/>
              </w:rPr>
              <w:t>Relatively Moderate 9, Relatively Low 1</w:t>
            </w:r>
          </w:p>
        </w:tc>
        <w:tc>
          <w:tcPr>
            <w:tcW w:type="dxa" w:w="6506"/>
          </w:tcPr>
          <w:p>
            <w:pPr>
              <w:spacing w:after="0"/>
              <w:jc w:val="left"/>
            </w:pPr>
          </w:p>
        </w:tc>
      </w:tr>
      <w:tr>
        <w:trPr>
          <w:cantSplit/>
        </w:trPr>
        <w:tc>
          <w:tcPr>
            <w:tcW w:type="dxa" w:w="1037"/>
          </w:tcPr>
          <w:p>
            <w:pPr>
              <w:spacing w:after="0"/>
              <w:jc w:val="left"/>
            </w:pPr>
            <w:r>
              <w:rPr>
                <w:sz w:val="16"/>
              </w:rPr>
              <w:t>Ice Storm</w:t>
            </w:r>
          </w:p>
        </w:tc>
        <w:tc>
          <w:tcPr>
            <w:tcW w:type="dxa" w:w="845"/>
          </w:tcPr>
          <w:p>
            <w:pPr>
              <w:spacing w:after="0"/>
              <w:jc w:val="right"/>
            </w:pPr>
            <w:r>
              <w:rPr>
                <w:sz w:val="16"/>
              </w:rPr>
              <w:t>10 of 10</w:t>
            </w:r>
          </w:p>
        </w:tc>
        <w:tc>
          <w:tcPr>
            <w:tcW w:type="dxa" w:w="876"/>
          </w:tcPr>
          <w:p>
            <w:pPr>
              <w:spacing w:after="0"/>
              <w:jc w:val="right"/>
            </w:pPr>
            <w:r>
              <w:rPr>
                <w:sz w:val="16"/>
              </w:rPr>
              <w:t>55.8</w:t>
            </w:r>
          </w:p>
        </w:tc>
        <w:tc>
          <w:tcPr>
            <w:tcW w:type="dxa" w:w="680"/>
          </w:tcPr>
          <w:p>
            <w:pPr>
              <w:spacing w:after="0"/>
              <w:jc w:val="right"/>
            </w:pPr>
            <w:r>
              <w:rPr>
                <w:sz w:val="16"/>
              </w:rPr>
              <w:t>70.3</w:t>
            </w:r>
          </w:p>
        </w:tc>
        <w:tc>
          <w:tcPr>
            <w:tcW w:type="dxa" w:w="648"/>
          </w:tcPr>
          <w:p>
            <w:pPr>
              <w:spacing w:after="0"/>
              <w:jc w:val="right"/>
            </w:pPr>
            <w:r>
              <w:rPr>
                <w:sz w:val="16"/>
              </w:rPr>
              <w:t>85.6</w:t>
            </w:r>
          </w:p>
        </w:tc>
        <w:tc>
          <w:tcPr>
            <w:tcW w:type="dxa" w:w="3520"/>
          </w:tcPr>
          <w:p>
            <w:pPr>
              <w:spacing w:after="0"/>
              <w:jc w:val="left"/>
            </w:pPr>
            <w:r>
              <w:rPr>
                <w:sz w:val="16"/>
              </w:rPr>
              <w:t>Relatively Moderate 6, Relatively Low 4</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5"/>
          </w:tcPr>
          <w:p>
            <w:pPr>
              <w:spacing w:after="0"/>
              <w:jc w:val="right"/>
            </w:pPr>
            <w:r>
              <w:rPr>
                <w:sz w:val="16"/>
              </w:rPr>
              <w:t>10 of 10</w:t>
            </w:r>
          </w:p>
        </w:tc>
        <w:tc>
          <w:tcPr>
            <w:tcW w:type="dxa" w:w="876"/>
          </w:tcPr>
          <w:p>
            <w:pPr>
              <w:spacing w:after="0"/>
              <w:jc w:val="right"/>
            </w:pPr>
            <w:r>
              <w:rPr>
                <w:sz w:val="16"/>
              </w:rPr>
              <w:t>12.5</w:t>
            </w:r>
          </w:p>
        </w:tc>
        <w:tc>
          <w:tcPr>
            <w:tcW w:type="dxa" w:w="680"/>
          </w:tcPr>
          <w:p>
            <w:pPr>
              <w:spacing w:after="0"/>
              <w:jc w:val="right"/>
            </w:pPr>
            <w:r>
              <w:rPr>
                <w:sz w:val="16"/>
              </w:rPr>
              <w:t>39.1</w:t>
            </w:r>
          </w:p>
        </w:tc>
        <w:tc>
          <w:tcPr>
            <w:tcW w:type="dxa" w:w="648"/>
          </w:tcPr>
          <w:p>
            <w:pPr>
              <w:spacing w:after="0"/>
              <w:jc w:val="right"/>
            </w:pPr>
            <w:r>
              <w:rPr>
                <w:sz w:val="16"/>
              </w:rPr>
              <w:t>59.7</w:t>
            </w:r>
          </w:p>
        </w:tc>
        <w:tc>
          <w:tcPr>
            <w:tcW w:type="dxa" w:w="3520"/>
          </w:tcPr>
          <w:p>
            <w:pPr>
              <w:spacing w:after="0"/>
              <w:jc w:val="left"/>
            </w:pPr>
            <w:r>
              <w:rPr>
                <w:sz w:val="16"/>
              </w:rPr>
              <w:t>Relatively Moderate 4, Relatively Low 4, Very Low 2</w:t>
            </w:r>
          </w:p>
        </w:tc>
        <w:tc>
          <w:tcPr>
            <w:tcW w:type="dxa" w:w="6506"/>
          </w:tcPr>
          <w:p>
            <w:pPr>
              <w:spacing w:after="0"/>
              <w:jc w:val="left"/>
            </w:pPr>
          </w:p>
        </w:tc>
      </w:tr>
      <w:tr>
        <w:trPr>
          <w:cantSplit/>
        </w:trPr>
        <w:tc>
          <w:tcPr>
            <w:tcW w:type="dxa" w:w="1037"/>
          </w:tcPr>
          <w:p>
            <w:pPr>
              <w:spacing w:after="0"/>
              <w:jc w:val="left"/>
            </w:pPr>
            <w:r>
              <w:rPr>
                <w:sz w:val="16"/>
              </w:rPr>
              <w:t>Landslide</w:t>
            </w:r>
          </w:p>
        </w:tc>
        <w:tc>
          <w:tcPr>
            <w:tcW w:type="dxa" w:w="845"/>
          </w:tcPr>
          <w:p>
            <w:pPr>
              <w:spacing w:after="0"/>
              <w:jc w:val="right"/>
            </w:pPr>
            <w:r>
              <w:rPr>
                <w:sz w:val="16"/>
              </w:rPr>
              <w:t>10 of 10</w:t>
            </w:r>
          </w:p>
        </w:tc>
        <w:tc>
          <w:tcPr>
            <w:tcW w:type="dxa" w:w="876"/>
          </w:tcPr>
          <w:p>
            <w:pPr>
              <w:spacing w:after="0"/>
              <w:jc w:val="right"/>
            </w:pPr>
            <w:r>
              <w:rPr>
                <w:sz w:val="16"/>
              </w:rPr>
              <w:t>32.2</w:t>
            </w:r>
          </w:p>
        </w:tc>
        <w:tc>
          <w:tcPr>
            <w:tcW w:type="dxa" w:w="680"/>
          </w:tcPr>
          <w:p>
            <w:pPr>
              <w:spacing w:after="0"/>
              <w:jc w:val="right"/>
            </w:pPr>
            <w:r>
              <w:rPr>
                <w:sz w:val="16"/>
              </w:rPr>
              <w:t>77.3</w:t>
            </w:r>
          </w:p>
        </w:tc>
        <w:tc>
          <w:tcPr>
            <w:tcW w:type="dxa" w:w="648"/>
          </w:tcPr>
          <w:p>
            <w:pPr>
              <w:spacing w:after="0"/>
              <w:jc w:val="right"/>
            </w:pPr>
            <w:r>
              <w:rPr>
                <w:sz w:val="16"/>
              </w:rPr>
              <w:t>85.2</w:t>
            </w:r>
          </w:p>
        </w:tc>
        <w:tc>
          <w:tcPr>
            <w:tcW w:type="dxa" w:w="3520"/>
          </w:tcPr>
          <w:p>
            <w:pPr>
              <w:spacing w:after="0"/>
              <w:jc w:val="left"/>
            </w:pPr>
            <w:r>
              <w:rPr>
                <w:sz w:val="16"/>
              </w:rPr>
              <w:t>Relatively Low 3, Very Low 7</w:t>
            </w:r>
          </w:p>
        </w:tc>
        <w:tc>
          <w:tcPr>
            <w:tcW w:type="dxa" w:w="6506"/>
          </w:tcPr>
          <w:p>
            <w:pPr>
              <w:spacing w:after="0"/>
              <w:jc w:val="left"/>
            </w:pPr>
          </w:p>
        </w:tc>
      </w:tr>
      <w:tr>
        <w:trPr>
          <w:cantSplit/>
        </w:trPr>
        <w:tc>
          <w:tcPr>
            <w:tcW w:type="dxa" w:w="1037"/>
          </w:tcPr>
          <w:p>
            <w:pPr>
              <w:spacing w:after="0"/>
              <w:jc w:val="left"/>
            </w:pPr>
            <w:r>
              <w:rPr>
                <w:sz w:val="16"/>
              </w:rPr>
              <w:t>Lightning</w:t>
            </w:r>
          </w:p>
        </w:tc>
        <w:tc>
          <w:tcPr>
            <w:tcW w:type="dxa" w:w="845"/>
          </w:tcPr>
          <w:p>
            <w:pPr>
              <w:spacing w:after="0"/>
              <w:jc w:val="right"/>
            </w:pPr>
            <w:r>
              <w:rPr>
                <w:sz w:val="16"/>
              </w:rPr>
              <w:t>10 of 10</w:t>
            </w:r>
          </w:p>
        </w:tc>
        <w:tc>
          <w:tcPr>
            <w:tcW w:type="dxa" w:w="876"/>
          </w:tcPr>
          <w:p>
            <w:pPr>
              <w:spacing w:after="0"/>
              <w:jc w:val="right"/>
            </w:pPr>
            <w:r>
              <w:rPr>
                <w:sz w:val="16"/>
              </w:rPr>
              <w:t>66.9</w:t>
            </w:r>
          </w:p>
        </w:tc>
        <w:tc>
          <w:tcPr>
            <w:tcW w:type="dxa" w:w="680"/>
          </w:tcPr>
          <w:p>
            <w:pPr>
              <w:spacing w:after="0"/>
              <w:jc w:val="right"/>
            </w:pPr>
            <w:r>
              <w:rPr>
                <w:sz w:val="16"/>
              </w:rPr>
              <w:t>78.7</w:t>
            </w:r>
          </w:p>
        </w:tc>
        <w:tc>
          <w:tcPr>
            <w:tcW w:type="dxa" w:w="648"/>
          </w:tcPr>
          <w:p>
            <w:pPr>
              <w:spacing w:after="0"/>
              <w:jc w:val="right"/>
            </w:pPr>
            <w:r>
              <w:rPr>
                <w:sz w:val="16"/>
              </w:rPr>
              <w:t>90.4</w:t>
            </w:r>
          </w:p>
        </w:tc>
        <w:tc>
          <w:tcPr>
            <w:tcW w:type="dxa" w:w="3520"/>
          </w:tcPr>
          <w:p>
            <w:pPr>
              <w:spacing w:after="0"/>
              <w:jc w:val="left"/>
            </w:pPr>
            <w:r>
              <w:rPr>
                <w:sz w:val="16"/>
              </w:rPr>
              <w:t>Relatively High 5, Relatively Moderate 5</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5"/>
          </w:tcPr>
          <w:p>
            <w:pPr>
              <w:spacing w:after="0"/>
              <w:jc w:val="right"/>
            </w:pPr>
            <w:r>
              <w:rPr>
                <w:sz w:val="16"/>
              </w:rPr>
              <w:t>10 of 10</w:t>
            </w:r>
          </w:p>
        </w:tc>
        <w:tc>
          <w:tcPr>
            <w:tcW w:type="dxa" w:w="876"/>
          </w:tcPr>
          <w:p>
            <w:pPr>
              <w:spacing w:after="0"/>
              <w:jc w:val="right"/>
            </w:pPr>
            <w:r>
              <w:rPr>
                <w:sz w:val="16"/>
              </w:rPr>
              <w:t>80.9</w:t>
            </w:r>
          </w:p>
        </w:tc>
        <w:tc>
          <w:tcPr>
            <w:tcW w:type="dxa" w:w="680"/>
          </w:tcPr>
          <w:p>
            <w:pPr>
              <w:spacing w:after="0"/>
              <w:jc w:val="right"/>
            </w:pPr>
            <w:r>
              <w:rPr>
                <w:sz w:val="16"/>
              </w:rPr>
              <w:t>89.2</w:t>
            </w:r>
          </w:p>
        </w:tc>
        <w:tc>
          <w:tcPr>
            <w:tcW w:type="dxa" w:w="648"/>
          </w:tcPr>
          <w:p>
            <w:pPr>
              <w:spacing w:after="0"/>
              <w:jc w:val="right"/>
            </w:pPr>
            <w:r>
              <w:rPr>
                <w:sz w:val="16"/>
              </w:rPr>
              <w:t>95.5</w:t>
            </w:r>
          </w:p>
        </w:tc>
        <w:tc>
          <w:tcPr>
            <w:tcW w:type="dxa" w:w="3520"/>
          </w:tcPr>
          <w:p>
            <w:pPr>
              <w:spacing w:after="0"/>
              <w:jc w:val="left"/>
            </w:pPr>
            <w:r>
              <w:rPr>
                <w:sz w:val="16"/>
              </w:rPr>
              <w:t>Relatively High 9, Relatively Moderate 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5"/>
          </w:tcPr>
          <w:p>
            <w:pPr>
              <w:spacing w:after="0"/>
              <w:jc w:val="right"/>
            </w:pPr>
            <w:r>
              <w:rPr>
                <w:sz w:val="16"/>
              </w:rPr>
              <w:t>10 of 10</w:t>
            </w:r>
          </w:p>
        </w:tc>
        <w:tc>
          <w:tcPr>
            <w:tcW w:type="dxa" w:w="876"/>
          </w:tcPr>
          <w:p>
            <w:pPr>
              <w:spacing w:after="0"/>
              <w:jc w:val="right"/>
            </w:pPr>
            <w:r>
              <w:rPr>
                <w:sz w:val="16"/>
              </w:rPr>
              <w:t>73.4</w:t>
            </w:r>
          </w:p>
        </w:tc>
        <w:tc>
          <w:tcPr>
            <w:tcW w:type="dxa" w:w="680"/>
          </w:tcPr>
          <w:p>
            <w:pPr>
              <w:spacing w:after="0"/>
              <w:jc w:val="right"/>
            </w:pPr>
            <w:r>
              <w:rPr>
                <w:sz w:val="16"/>
              </w:rPr>
              <w:t>86.3</w:t>
            </w:r>
          </w:p>
        </w:tc>
        <w:tc>
          <w:tcPr>
            <w:tcW w:type="dxa" w:w="648"/>
          </w:tcPr>
          <w:p>
            <w:pPr>
              <w:spacing w:after="0"/>
              <w:jc w:val="right"/>
            </w:pPr>
            <w:r>
              <w:rPr>
                <w:sz w:val="16"/>
              </w:rPr>
              <w:t>96.8</w:t>
            </w:r>
          </w:p>
        </w:tc>
        <w:tc>
          <w:tcPr>
            <w:tcW w:type="dxa" w:w="3520"/>
          </w:tcPr>
          <w:p>
            <w:pPr>
              <w:spacing w:after="0"/>
              <w:jc w:val="left"/>
            </w:pPr>
            <w:r>
              <w:rPr>
                <w:sz w:val="16"/>
              </w:rPr>
              <w:t>Very High 1, Relatively High 8, Relatively Moderate 1</w:t>
            </w:r>
          </w:p>
        </w:tc>
        <w:tc>
          <w:tcPr>
            <w:tcW w:type="dxa" w:w="6506"/>
          </w:tcPr>
          <w:p>
            <w:pPr>
              <w:spacing w:after="0"/>
              <w:jc w:val="left"/>
            </w:pPr>
          </w:p>
        </w:tc>
      </w:tr>
      <w:tr>
        <w:trPr>
          <w:cantSplit/>
        </w:trPr>
        <w:tc>
          <w:tcPr>
            <w:tcW w:type="dxa" w:w="1037"/>
          </w:tcPr>
          <w:p>
            <w:pPr>
              <w:spacing w:after="0"/>
              <w:jc w:val="left"/>
            </w:pPr>
            <w:r>
              <w:rPr>
                <w:sz w:val="16"/>
              </w:rPr>
              <w:t>Tsunami</w:t>
            </w:r>
          </w:p>
        </w:tc>
        <w:tc>
          <w:tcPr>
            <w:tcW w:type="dxa" w:w="845"/>
          </w:tcPr>
          <w:p>
            <w:pPr>
              <w:spacing w:after="0"/>
              <w:jc w:val="right"/>
            </w:pPr>
            <w:r>
              <w:rPr>
                <w:sz w:val="16"/>
              </w:rPr>
              <w:t>0 of 10</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10</w:t>
            </w:r>
          </w:p>
        </w:tc>
        <w:tc>
          <w:tcPr>
            <w:tcW w:type="dxa" w:w="6506"/>
          </w:tcPr>
          <w:p>
            <w:pPr>
              <w:spacing w:after="0"/>
              <w:jc w:val="left"/>
            </w:pPr>
          </w:p>
        </w:tc>
      </w:tr>
      <w:tr>
        <w:trPr>
          <w:cantSplit/>
        </w:trPr>
        <w:tc>
          <w:tcPr>
            <w:tcW w:type="dxa" w:w="1037"/>
          </w:tcPr>
          <w:p>
            <w:pPr>
              <w:spacing w:after="0"/>
              <w:jc w:val="left"/>
            </w:pPr>
            <w:r>
              <w:rPr>
                <w:sz w:val="16"/>
              </w:rPr>
              <w:t>Volcanic Activity</w:t>
            </w:r>
          </w:p>
        </w:tc>
        <w:tc>
          <w:tcPr>
            <w:tcW w:type="dxa" w:w="845"/>
          </w:tcPr>
          <w:p>
            <w:pPr>
              <w:spacing w:after="0"/>
              <w:jc w:val="right"/>
            </w:pPr>
            <w:r>
              <w:rPr>
                <w:sz w:val="16"/>
              </w:rPr>
              <w:t>0 of 10</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10</w:t>
            </w:r>
          </w:p>
        </w:tc>
        <w:tc>
          <w:tcPr>
            <w:tcW w:type="dxa" w:w="6506"/>
          </w:tcPr>
          <w:p>
            <w:pPr>
              <w:spacing w:after="0"/>
              <w:jc w:val="left"/>
            </w:pPr>
          </w:p>
        </w:tc>
      </w:tr>
      <w:tr>
        <w:trPr>
          <w:cantSplit/>
        </w:trPr>
        <w:tc>
          <w:tcPr>
            <w:tcW w:type="dxa" w:w="1037"/>
          </w:tcPr>
          <w:p>
            <w:pPr>
              <w:spacing w:after="0"/>
              <w:jc w:val="left"/>
            </w:pPr>
            <w:r>
              <w:rPr>
                <w:sz w:val="16"/>
              </w:rPr>
              <w:t>Wildfire</w:t>
            </w:r>
          </w:p>
        </w:tc>
        <w:tc>
          <w:tcPr>
            <w:tcW w:type="dxa" w:w="845"/>
          </w:tcPr>
          <w:p>
            <w:pPr>
              <w:spacing w:after="0"/>
              <w:jc w:val="right"/>
            </w:pPr>
            <w:r>
              <w:rPr>
                <w:sz w:val="16"/>
              </w:rPr>
              <w:t>10 of 10</w:t>
            </w:r>
          </w:p>
        </w:tc>
        <w:tc>
          <w:tcPr>
            <w:tcW w:type="dxa" w:w="876"/>
          </w:tcPr>
          <w:p>
            <w:pPr>
              <w:spacing w:after="0"/>
              <w:jc w:val="right"/>
            </w:pPr>
            <w:r>
              <w:rPr>
                <w:sz w:val="16"/>
              </w:rPr>
              <w:t>46.8</w:t>
            </w:r>
          </w:p>
        </w:tc>
        <w:tc>
          <w:tcPr>
            <w:tcW w:type="dxa" w:w="680"/>
          </w:tcPr>
          <w:p>
            <w:pPr>
              <w:spacing w:after="0"/>
              <w:jc w:val="right"/>
            </w:pPr>
            <w:r>
              <w:rPr>
                <w:sz w:val="16"/>
              </w:rPr>
              <w:t>83.1</w:t>
            </w:r>
          </w:p>
        </w:tc>
        <w:tc>
          <w:tcPr>
            <w:tcW w:type="dxa" w:w="648"/>
          </w:tcPr>
          <w:p>
            <w:pPr>
              <w:spacing w:after="0"/>
              <w:jc w:val="right"/>
            </w:pPr>
            <w:r>
              <w:rPr>
                <w:sz w:val="16"/>
              </w:rPr>
              <w:t>87.7</w:t>
            </w:r>
          </w:p>
        </w:tc>
        <w:tc>
          <w:tcPr>
            <w:tcW w:type="dxa" w:w="3520"/>
          </w:tcPr>
          <w:p>
            <w:pPr>
              <w:spacing w:after="0"/>
              <w:jc w:val="left"/>
            </w:pPr>
            <w:r>
              <w:rPr>
                <w:sz w:val="16"/>
              </w:rPr>
              <w:t>Relatively Low 8, Very Low 2</w:t>
            </w:r>
          </w:p>
        </w:tc>
        <w:tc>
          <w:tcPr>
            <w:tcW w:type="dxa" w:w="6506"/>
          </w:tcPr>
          <w:p>
            <w:pPr>
              <w:spacing w:after="0"/>
              <w:jc w:val="left"/>
            </w:pPr>
          </w:p>
        </w:tc>
      </w:tr>
      <w:tr>
        <w:trPr>
          <w:cantSplit/>
        </w:trPr>
        <w:tc>
          <w:tcPr>
            <w:tcW w:type="dxa" w:w="1037"/>
          </w:tcPr>
          <w:p>
            <w:pPr>
              <w:spacing w:after="0"/>
              <w:jc w:val="left"/>
            </w:pPr>
            <w:r>
              <w:rPr>
                <w:sz w:val="16"/>
              </w:rPr>
              <w:t>Winter Weather</w:t>
            </w:r>
          </w:p>
        </w:tc>
        <w:tc>
          <w:tcPr>
            <w:tcW w:type="dxa" w:w="845"/>
          </w:tcPr>
          <w:p>
            <w:pPr>
              <w:spacing w:after="0"/>
              <w:jc w:val="right"/>
            </w:pPr>
            <w:r>
              <w:rPr>
                <w:sz w:val="16"/>
              </w:rPr>
              <w:t>10 of 10</w:t>
            </w:r>
          </w:p>
        </w:tc>
        <w:tc>
          <w:tcPr>
            <w:tcW w:type="dxa" w:w="876"/>
          </w:tcPr>
          <w:p>
            <w:pPr>
              <w:spacing w:after="0"/>
              <w:jc w:val="right"/>
            </w:pPr>
            <w:r>
              <w:rPr>
                <w:sz w:val="16"/>
              </w:rPr>
              <w:t>24.0</w:t>
            </w:r>
          </w:p>
        </w:tc>
        <w:tc>
          <w:tcPr>
            <w:tcW w:type="dxa" w:w="680"/>
          </w:tcPr>
          <w:p>
            <w:pPr>
              <w:spacing w:after="0"/>
              <w:jc w:val="right"/>
            </w:pPr>
            <w:r>
              <w:rPr>
                <w:sz w:val="16"/>
              </w:rPr>
              <w:t>29.4</w:t>
            </w:r>
          </w:p>
        </w:tc>
        <w:tc>
          <w:tcPr>
            <w:tcW w:type="dxa" w:w="648"/>
          </w:tcPr>
          <w:p>
            <w:pPr>
              <w:spacing w:after="0"/>
              <w:jc w:val="right"/>
            </w:pPr>
            <w:r>
              <w:rPr>
                <w:sz w:val="16"/>
              </w:rPr>
              <w:t>41.9</w:t>
            </w:r>
          </w:p>
        </w:tc>
        <w:tc>
          <w:tcPr>
            <w:tcW w:type="dxa" w:w="3520"/>
          </w:tcPr>
          <w:p>
            <w:pPr>
              <w:spacing w:after="0"/>
              <w:jc w:val="left"/>
            </w:pPr>
            <w:r>
              <w:rPr>
                <w:sz w:val="16"/>
              </w:rPr>
              <w:t>Relatively Low 10</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34"/>
        <w:gridCol w:w="748"/>
        <w:gridCol w:w="2910"/>
        <w:gridCol w:w="2321"/>
        <w:gridCol w:w="1633"/>
        <w:gridCol w:w="1987"/>
        <w:gridCol w:w="2979"/>
      </w:tblGrid>
      <w:tr>
        <w:trPr>
          <w:cantSplit/>
          <w:tblHeader/>
        </w:trPr>
        <w:tc>
          <w:tcPr>
            <w:tcW w:type="dxa" w:w="1534"/>
            <w:shd w:val="clear" w:color="auto" w:fill="E8E8E8"/>
          </w:tcPr>
          <w:p>
            <w:pPr>
              <w:spacing w:after="0"/>
              <w:jc w:val="left"/>
            </w:pPr>
            <w:r>
              <w:rPr>
                <w:b/>
                <w:sz w:val="16"/>
              </w:rPr>
              <w:t>Member</w:t>
            </w:r>
          </w:p>
        </w:tc>
        <w:tc>
          <w:tcPr>
            <w:tcW w:type="dxa" w:w="748"/>
            <w:shd w:val="clear" w:color="auto" w:fill="E8E8E8"/>
          </w:tcPr>
          <w:p>
            <w:pPr>
              <w:spacing w:after="0"/>
              <w:jc w:val="left"/>
            </w:pPr>
            <w:r>
              <w:rPr>
                <w:b/>
                <w:sz w:val="16"/>
              </w:rPr>
              <w:t>Type</w:t>
            </w:r>
          </w:p>
        </w:tc>
        <w:tc>
          <w:tcPr>
            <w:tcW w:type="dxa" w:w="2910"/>
            <w:shd w:val="clear" w:color="auto" w:fill="E8E8E8"/>
          </w:tcPr>
          <w:p>
            <w:pPr>
              <w:spacing w:after="0"/>
              <w:jc w:val="left"/>
            </w:pPr>
            <w:r>
              <w:rPr>
                <w:b/>
                <w:sz w:val="16"/>
              </w:rPr>
              <w:t>Plan status</w:t>
            </w:r>
          </w:p>
        </w:tc>
        <w:tc>
          <w:tcPr>
            <w:tcW w:type="dxa" w:w="232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3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87"/>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979"/>
            <w:shd w:val="clear" w:color="auto" w:fill="E8E8E8"/>
          </w:tcPr>
          <w:p>
            <w:pPr>
              <w:spacing w:after="0"/>
              <w:jc w:val="left"/>
            </w:pPr>
            <w:r>
              <w:rPr>
                <w:b/>
                <w:sz w:val="16"/>
              </w:rPr>
              <w:t>Notes</w:t>
            </w:r>
          </w:p>
        </w:tc>
      </w:tr>
      <w:tr>
        <w:trPr>
          <w:cantSplit/>
        </w:trPr>
        <w:tc>
          <w:tcPr>
            <w:tcW w:type="dxa" w:w="1534"/>
          </w:tcPr>
          <w:p>
            <w:pPr>
              <w:spacing w:after="0"/>
              <w:jc w:val="left"/>
            </w:pPr>
            <w:r>
              <w:rPr>
                <w:sz w:val="16"/>
              </w:rPr>
              <w:t>Lincoln County</w:t>
            </w:r>
          </w:p>
        </w:tc>
        <w:tc>
          <w:tcPr>
            <w:tcW w:type="dxa" w:w="748"/>
          </w:tcPr>
          <w:p>
            <w:pPr>
              <w:spacing w:after="0"/>
              <w:jc w:val="left"/>
            </w:pPr>
            <w:r>
              <w:rPr>
                <w:sz w:val="16"/>
              </w:rPr>
              <w:t>County</w:t>
            </w:r>
          </w:p>
        </w:tc>
        <w:tc>
          <w:tcPr>
            <w:tcW w:type="dxa" w:w="2910"/>
          </w:tcPr>
          <w:p>
            <w:pPr>
              <w:spacing w:after="0"/>
              <w:jc w:val="left"/>
            </w:pPr>
            <w:r>
              <w:rPr>
                <w:sz w:val="16"/>
              </w:rPr>
              <w:t>Approved, expires 2029-02-12</w:t>
            </w:r>
          </w:p>
        </w:tc>
        <w:tc>
          <w:tcPr>
            <w:tcW w:type="dxa" w:w="2321"/>
          </w:tcPr>
          <w:p>
            <w:pPr>
              <w:spacing w:after="0"/>
              <w:jc w:val="right"/>
            </w:pPr>
            <w:r>
              <w:rPr>
                <w:sz w:val="16"/>
              </w:rPr>
              <w:t>FMA RL 0, SRL 0; any 0</w:t>
            </w:r>
          </w:p>
        </w:tc>
        <w:tc>
          <w:tcPr>
            <w:tcW w:type="dxa" w:w="1633"/>
          </w:tcPr>
          <w:p>
            <w:pPr>
              <w:spacing w:after="0"/>
              <w:jc w:val="right"/>
            </w:pPr>
            <w:r>
              <w:rPr>
                <w:sz w:val="16"/>
              </w:rPr>
              <w:t>$1,571,456.35</w:t>
            </w:r>
          </w:p>
        </w:tc>
        <w:tc>
          <w:tcPr>
            <w:tcW w:type="dxa" w:w="1987"/>
          </w:tcPr>
          <w:p>
            <w:pPr>
              <w:spacing w:after="0"/>
              <w:jc w:val="right"/>
            </w:pPr>
            <w:r>
              <w:rPr>
                <w:sz w:val="16"/>
              </w:rPr>
              <w:t>0; 0</w:t>
            </w:r>
          </w:p>
        </w:tc>
        <w:tc>
          <w:tcPr>
            <w:tcW w:type="dxa" w:w="2979"/>
          </w:tcPr>
          <w:p>
            <w:pPr>
              <w:spacing w:after="0"/>
              <w:jc w:val="left"/>
            </w:pPr>
          </w:p>
        </w:tc>
      </w:tr>
      <w:tr>
        <w:trPr>
          <w:cantSplit/>
        </w:trPr>
        <w:tc>
          <w:tcPr>
            <w:tcW w:type="dxa" w:w="1534"/>
          </w:tcPr>
          <w:p>
            <w:pPr>
              <w:spacing w:after="0"/>
              <w:jc w:val="left"/>
            </w:pPr>
            <w:r>
              <w:rPr>
                <w:sz w:val="16"/>
              </w:rPr>
              <w:t>Brookhaven city</w:t>
            </w:r>
          </w:p>
        </w:tc>
        <w:tc>
          <w:tcPr>
            <w:tcW w:type="dxa" w:w="748"/>
          </w:tcPr>
          <w:p>
            <w:pPr>
              <w:spacing w:after="0"/>
              <w:jc w:val="left"/>
            </w:pPr>
            <w:r>
              <w:rPr>
                <w:sz w:val="16"/>
              </w:rPr>
              <w:t>Town</w:t>
            </w:r>
          </w:p>
        </w:tc>
        <w:tc>
          <w:tcPr>
            <w:tcW w:type="dxa" w:w="2910"/>
          </w:tcPr>
          <w:p>
            <w:pPr>
              <w:spacing w:after="0"/>
              <w:jc w:val="left"/>
            </w:pPr>
            <w:r>
              <w:rPr>
                <w:sz w:val="16"/>
              </w:rPr>
              <w:t>Approved, expires 2029-02-12</w:t>
            </w:r>
          </w:p>
        </w:tc>
        <w:tc>
          <w:tcPr>
            <w:tcW w:type="dxa" w:w="2321"/>
          </w:tcPr>
          <w:p>
            <w:pPr>
              <w:spacing w:after="0"/>
              <w:jc w:val="right"/>
            </w:pPr>
            <w:r>
              <w:rPr>
                <w:sz w:val="16"/>
              </w:rPr>
              <w:t>FMA RL 0, SRL 0; any 3</w:t>
            </w:r>
          </w:p>
        </w:tc>
        <w:tc>
          <w:tcPr>
            <w:tcW w:type="dxa" w:w="1633"/>
          </w:tcPr>
          <w:p>
            <w:pPr>
              <w:spacing w:after="0"/>
              <w:jc w:val="right"/>
            </w:pPr>
            <w:r>
              <w:rPr>
                <w:sz w:val="16"/>
              </w:rPr>
              <w:t>$600,300.68</w:t>
            </w:r>
          </w:p>
        </w:tc>
        <w:tc>
          <w:tcPr>
            <w:tcW w:type="dxa" w:w="1987"/>
          </w:tcPr>
          <w:p>
            <w:pPr>
              <w:spacing w:after="0"/>
              <w:jc w:val="right"/>
            </w:pPr>
            <w:r>
              <w:rPr>
                <w:sz w:val="16"/>
              </w:rPr>
              <w:t>180; 9</w:t>
            </w:r>
          </w:p>
        </w:tc>
        <w:tc>
          <w:tcPr>
            <w:tcW w:type="dxa" w:w="2979"/>
          </w:tcPr>
          <w:p>
            <w:pPr>
              <w:spacing w:after="0"/>
              <w:jc w:val="left"/>
            </w:pPr>
            <w:r>
              <w:rPr>
                <w:sz w:val="16"/>
              </w:rPr>
              <w:t>Includes $12,187.90 for declarations not counted as hazard incidents (DR-4528-MS).</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3"/>
        <w:gridCol w:w="1042"/>
        <w:gridCol w:w="1037"/>
        <w:gridCol w:w="1126"/>
        <w:gridCol w:w="1156"/>
        <w:gridCol w:w="1305"/>
        <w:gridCol w:w="1179"/>
        <w:gridCol w:w="1081"/>
        <w:gridCol w:w="1330"/>
        <w:gridCol w:w="1204"/>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9"/>
            <w:shd w:val="clear" w:color="auto" w:fill="E8E8E8"/>
          </w:tcPr>
          <w:p>
            <w:pPr>
              <w:spacing w:after="0"/>
              <w:jc w:val="right"/>
            </w:pPr>
            <w:r>
              <w:rPr>
                <w:b/>
                <w:sz w:val="16"/>
              </w:rPr>
              <w:t>Storm Events damage since 2024-02-13</w:t>
            </w:r>
          </w:p>
          <w:p>
            <w:pPr>
              <w:spacing w:after="0"/>
              <w:jc w:val="right"/>
            </w:pPr>
            <w:r>
              <w:rPr>
                <w:i/>
                <w:color w:val="555555"/>
                <w:sz w:val="14"/>
              </w:rPr>
              <w:t>county-coded records, property plus crops, nominal dollars</w:t>
            </w:r>
          </w:p>
        </w:tc>
        <w:tc>
          <w:tcPr>
            <w:tcW w:type="dxa" w:w="108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0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3"/>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3"/>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$6,139,349,477</w:t>
            </w:r>
          </w:p>
        </w:tc>
        <w:tc>
          <w:tcPr>
            <w:tcW w:type="dxa" w:w="1133"/>
          </w:tcPr>
          <w:p>
            <w:pPr>
              <w:spacing w:after="0"/>
              <w:jc w:val="right"/>
            </w:pPr>
            <w:r>
              <w:rPr>
                <w:sz w:val="16"/>
              </w:rPr>
              <w:t>$92,966,145</w:t>
            </w:r>
          </w:p>
        </w:tc>
        <w:tc>
          <w:tcPr>
            <w:tcW w:type="dxa" w:w="1042"/>
          </w:tcPr>
          <w:p>
            <w:pPr>
              <w:spacing w:after="0"/>
              <w:jc w:val="right"/>
            </w:pPr>
            <w:r>
              <w:rPr>
                <w:sz w:val="16"/>
              </w:rPr>
              <w:t>34,886</w:t>
            </w:r>
          </w:p>
        </w:tc>
        <w:tc>
          <w:tcPr>
            <w:tcW w:type="dxa" w:w="1037"/>
          </w:tcPr>
          <w:p>
            <w:pPr>
              <w:spacing w:after="0"/>
              <w:jc w:val="right"/>
            </w:pPr>
            <w:r>
              <w:rPr>
                <w:sz w:val="16"/>
              </w:rPr>
              <w:t>$14,097</w:t>
            </w:r>
          </w:p>
        </w:tc>
        <w:tc>
          <w:tcPr>
            <w:tcW w:type="dxa" w:w="1126"/>
          </w:tcPr>
          <w:p>
            <w:pPr>
              <w:spacing w:after="0"/>
              <w:jc w:val="right"/>
            </w:pPr>
            <w:r>
              <w:rPr>
                <w:sz w:val="16"/>
              </w:rPr>
              <w:t>$53,315</w:t>
            </w:r>
          </w:p>
        </w:tc>
        <w:tc>
          <w:tcPr>
            <w:tcW w:type="dxa" w:w="1156"/>
          </w:tcPr>
          <w:p>
            <w:pPr>
              <w:spacing w:after="0"/>
              <w:jc w:val="right"/>
            </w:pPr>
            <w:r>
              <w:rPr>
                <w:sz w:val="16"/>
              </w:rPr>
              <w:t>$194,327</w:t>
            </w:r>
          </w:p>
        </w:tc>
        <w:tc>
          <w:tcPr>
            <w:tcW w:type="dxa" w:w="1305"/>
          </w:tcPr>
          <w:p>
            <w:pPr>
              <w:spacing w:after="0"/>
              <w:jc w:val="right"/>
            </w:pPr>
            <w:r>
              <w:rPr>
                <w:sz w:val="16"/>
              </w:rPr>
              <w:t>0.00023%</w:t>
            </w:r>
          </w:p>
        </w:tc>
        <w:tc>
          <w:tcPr>
            <w:tcW w:type="dxa" w:w="1179"/>
          </w:tcPr>
          <w:p>
            <w:pPr>
              <w:spacing w:after="0"/>
              <w:jc w:val="right"/>
            </w:pPr>
          </w:p>
        </w:tc>
        <w:tc>
          <w:tcPr>
            <w:tcW w:type="dxa" w:w="1081"/>
          </w:tcPr>
          <w:p>
            <w:pPr>
              <w:spacing w:after="0"/>
              <w:jc w:val="right"/>
            </w:pPr>
            <w:r>
              <w:rPr>
                <w:sz w:val="16"/>
              </w:rPr>
              <w:t>$0</w:t>
            </w: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3"/>
          </w:tcPr>
          <w:p>
            <w:pPr>
              <w:spacing w:after="0"/>
              <w:jc w:val="right"/>
            </w:pPr>
            <w:r>
              <w:rPr>
                <w:sz w:val="16"/>
              </w:rPr>
              <w:t>$2,035,428</w:t>
            </w:r>
          </w:p>
        </w:tc>
        <w:tc>
          <w:tcPr>
            <w:tcW w:type="dxa" w:w="1042"/>
          </w:tcPr>
          <w:p>
            <w:pPr>
              <w:spacing w:after="0"/>
              <w:jc w:val="right"/>
            </w:pPr>
          </w:p>
        </w:tc>
        <w:tc>
          <w:tcPr>
            <w:tcW w:type="dxa" w:w="1037"/>
          </w:tcPr>
          <w:p>
            <w:pPr>
              <w:spacing w:after="0"/>
              <w:jc w:val="right"/>
            </w:pPr>
          </w:p>
        </w:tc>
        <w:tc>
          <w:tcPr>
            <w:tcW w:type="dxa" w:w="1126"/>
          </w:tcPr>
          <w:p>
            <w:pPr>
              <w:spacing w:after="0"/>
              <w:jc w:val="right"/>
            </w:pPr>
            <w:r>
              <w:rPr>
                <w:sz w:val="16"/>
              </w:rPr>
              <w:t>$114,362</w:t>
            </w:r>
          </w:p>
        </w:tc>
        <w:tc>
          <w:tcPr>
            <w:tcW w:type="dxa" w:w="1156"/>
          </w:tcPr>
          <w:p>
            <w:pPr>
              <w:spacing w:after="0"/>
              <w:jc w:val="right"/>
            </w:pPr>
          </w:p>
        </w:tc>
        <w:tc>
          <w:tcPr>
            <w:tcW w:type="dxa" w:w="1305"/>
          </w:tcPr>
          <w:p>
            <w:pPr>
              <w:spacing w:after="0"/>
              <w:jc w:val="right"/>
            </w:pPr>
            <w:r>
              <w:rPr>
                <w:sz w:val="16"/>
              </w:rPr>
              <w:t>5.62% (agriculture)</w:t>
            </w:r>
          </w:p>
        </w:tc>
        <w:tc>
          <w:tcPr>
            <w:tcW w:type="dxa" w:w="1179"/>
          </w:tcPr>
          <w:p>
            <w:pPr>
              <w:spacing w:after="0"/>
              <w:jc w:val="right"/>
            </w:pPr>
          </w:p>
        </w:tc>
        <w:tc>
          <w:tcPr>
            <w:tcW w:type="dxa" w:w="1081"/>
          </w:tcPr>
          <w:p>
            <w:pPr>
              <w:spacing w:after="0"/>
              <w:jc w:val="right"/>
            </w:pPr>
            <w:r>
              <w:rPr>
                <w:sz w:val="16"/>
              </w:rPr>
              <w:t>$0</w:t>
            </w:r>
          </w:p>
        </w:tc>
        <w:tc>
          <w:tcPr>
            <w:tcW w:type="dxa" w:w="1330"/>
          </w:tcPr>
          <w:p>
            <w:pPr>
              <w:spacing w:after="0"/>
              <w:jc w:val="right"/>
            </w:pPr>
          </w:p>
        </w:tc>
        <w:tc>
          <w:tcPr>
            <w:tcW w:type="dxa" w:w="120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$10,725,727,284</w:t>
            </w:r>
          </w:p>
        </w:tc>
        <w:tc>
          <w:tcPr>
            <w:tcW w:type="dxa" w:w="1133"/>
          </w:tcPr>
          <w:p>
            <w:pPr>
              <w:spacing w:after="0"/>
              <w:jc w:val="right"/>
            </w:pPr>
          </w:p>
        </w:tc>
        <w:tc>
          <w:tcPr>
            <w:tcW w:type="dxa" w:w="1042"/>
          </w:tcPr>
          <w:p>
            <w:pPr>
              <w:spacing w:after="0"/>
              <w:jc w:val="right"/>
            </w:pPr>
            <w:r>
              <w:rPr>
                <w:sz w:val="16"/>
              </w:rPr>
              <w:t>34,907</w:t>
            </w:r>
          </w:p>
        </w:tc>
        <w:tc>
          <w:tcPr>
            <w:tcW w:type="dxa" w:w="1037"/>
          </w:tcPr>
          <w:p>
            <w:pPr>
              <w:spacing w:after="0"/>
              <w:jc w:val="right"/>
            </w:pPr>
            <w:r>
              <w:rPr>
                <w:sz w:val="16"/>
              </w:rPr>
              <w:t>$207,933</w:t>
            </w:r>
          </w:p>
        </w:tc>
        <w:tc>
          <w:tcPr>
            <w:tcW w:type="dxa" w:w="1126"/>
          </w:tcPr>
          <w:p>
            <w:pPr>
              <w:spacing w:after="0"/>
              <w:jc w:val="right"/>
            </w:pPr>
          </w:p>
        </w:tc>
        <w:tc>
          <w:tcPr>
            <w:tcW w:type="dxa" w:w="1156"/>
          </w:tcPr>
          <w:p>
            <w:pPr>
              <w:spacing w:after="0"/>
              <w:jc w:val="right"/>
            </w:pPr>
            <w:r>
              <w:rPr>
                <w:sz w:val="16"/>
              </w:rPr>
              <w:t>$88,388</w:t>
            </w:r>
          </w:p>
        </w:tc>
        <w:tc>
          <w:tcPr>
            <w:tcW w:type="dxa" w:w="1305"/>
          </w:tcPr>
          <w:p>
            <w:pPr>
              <w:spacing w:after="0"/>
              <w:jc w:val="right"/>
            </w:pPr>
            <w:r>
              <w:rPr>
                <w:sz w:val="16"/>
              </w:rPr>
              <w:t>0.00194%</w:t>
            </w: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$6,139,349,477</w:t>
            </w:r>
          </w:p>
        </w:tc>
        <w:tc>
          <w:tcPr>
            <w:tcW w:type="dxa" w:w="1133"/>
          </w:tcPr>
          <w:p>
            <w:pPr>
              <w:spacing w:after="0"/>
              <w:jc w:val="right"/>
            </w:pPr>
            <w:r>
              <w:rPr>
                <w:sz w:val="16"/>
              </w:rPr>
              <w:t>$92,966,145</w:t>
            </w:r>
          </w:p>
        </w:tc>
        <w:tc>
          <w:tcPr>
            <w:tcW w:type="dxa" w:w="1042"/>
          </w:tcPr>
          <w:p>
            <w:pPr>
              <w:spacing w:after="0"/>
              <w:jc w:val="right"/>
            </w:pPr>
            <w:r>
              <w:rPr>
                <w:sz w:val="16"/>
              </w:rPr>
              <w:t>34,886</w:t>
            </w:r>
          </w:p>
        </w:tc>
        <w:tc>
          <w:tcPr>
            <w:tcW w:type="dxa" w:w="1037"/>
          </w:tcPr>
          <w:p>
            <w:pPr>
              <w:spacing w:after="0"/>
              <w:jc w:val="right"/>
            </w:pPr>
            <w:r>
              <w:rPr>
                <w:sz w:val="16"/>
              </w:rPr>
              <w:t>$353,718</w:t>
            </w:r>
          </w:p>
        </w:tc>
        <w:tc>
          <w:tcPr>
            <w:tcW w:type="dxa" w:w="1126"/>
          </w:tcPr>
          <w:p>
            <w:pPr>
              <w:spacing w:after="0"/>
              <w:jc w:val="right"/>
            </w:pPr>
            <w:r>
              <w:rPr>
                <w:sz w:val="16"/>
              </w:rPr>
              <w:t>$11,857</w:t>
            </w:r>
          </w:p>
        </w:tc>
        <w:tc>
          <w:tcPr>
            <w:tcW w:type="dxa" w:w="1156"/>
          </w:tcPr>
          <w:p>
            <w:pPr>
              <w:spacing w:after="0"/>
              <w:jc w:val="right"/>
            </w:pPr>
            <w:r>
              <w:rPr>
                <w:sz w:val="16"/>
              </w:rPr>
              <w:t>$7,795</w:t>
            </w:r>
          </w:p>
        </w:tc>
        <w:tc>
          <w:tcPr>
            <w:tcW w:type="dxa" w:w="1305"/>
          </w:tcPr>
          <w:p>
            <w:pPr>
              <w:spacing w:after="0"/>
              <w:jc w:val="right"/>
            </w:pPr>
            <w:r>
              <w:rPr>
                <w:sz w:val="16"/>
              </w:rPr>
              <w:t>0.00576%</w:t>
            </w:r>
          </w:p>
        </w:tc>
        <w:tc>
          <w:tcPr>
            <w:tcW w:type="dxa" w:w="1179"/>
          </w:tcPr>
          <w:p>
            <w:pPr>
              <w:spacing w:after="0"/>
              <w:jc w:val="right"/>
            </w:pPr>
            <w:r>
              <w:rPr>
                <w:sz w:val="16"/>
              </w:rPr>
              <w:t>$16,500</w:t>
            </w:r>
          </w:p>
        </w:tc>
        <w:tc>
          <w:tcPr>
            <w:tcW w:type="dxa" w:w="1081"/>
          </w:tcPr>
          <w:p>
            <w:pPr>
              <w:spacing w:after="0"/>
              <w:jc w:val="right"/>
            </w:pP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$6,139,349,477</w:t>
            </w:r>
          </w:p>
        </w:tc>
        <w:tc>
          <w:tcPr>
            <w:tcW w:type="dxa" w:w="1133"/>
          </w:tcPr>
          <w:p>
            <w:pPr>
              <w:spacing w:after="0"/>
              <w:jc w:val="right"/>
            </w:pPr>
            <w:r>
              <w:rPr>
                <w:sz w:val="16"/>
              </w:rPr>
              <w:t>$92,966,145</w:t>
            </w:r>
          </w:p>
        </w:tc>
        <w:tc>
          <w:tcPr>
            <w:tcW w:type="dxa" w:w="1042"/>
          </w:tcPr>
          <w:p>
            <w:pPr>
              <w:spacing w:after="0"/>
              <w:jc w:val="right"/>
            </w:pPr>
            <w:r>
              <w:rPr>
                <w:sz w:val="16"/>
              </w:rPr>
              <w:t>34,886</w:t>
            </w:r>
          </w:p>
        </w:tc>
        <w:tc>
          <w:tcPr>
            <w:tcW w:type="dxa" w:w="1037"/>
          </w:tcPr>
          <w:p>
            <w:pPr>
              <w:spacing w:after="0"/>
              <w:jc w:val="right"/>
            </w:pPr>
            <w:r>
              <w:rPr>
                <w:sz w:val="16"/>
              </w:rPr>
              <w:t>$36</w:t>
            </w:r>
          </w:p>
        </w:tc>
        <w:tc>
          <w:tcPr>
            <w:tcW w:type="dxa" w:w="1126"/>
          </w:tcPr>
          <w:p>
            <w:pPr>
              <w:spacing w:after="0"/>
              <w:jc w:val="right"/>
            </w:pPr>
            <w:r>
              <w:rPr>
                <w:sz w:val="16"/>
              </w:rPr>
              <w:t>$106</w:t>
            </w:r>
          </w:p>
        </w:tc>
        <w:tc>
          <w:tcPr>
            <w:tcW w:type="dxa" w:w="1156"/>
          </w:tcPr>
          <w:p>
            <w:pPr>
              <w:spacing w:after="0"/>
              <w:jc w:val="right"/>
            </w:pPr>
            <w:r>
              <w:rPr>
                <w:sz w:val="16"/>
              </w:rPr>
              <w:t>$1,153,571</w:t>
            </w:r>
          </w:p>
        </w:tc>
        <w:tc>
          <w:tcPr>
            <w:tcW w:type="dxa" w:w="1305"/>
          </w:tcPr>
          <w:p>
            <w:pPr>
              <w:spacing w:after="0"/>
              <w:jc w:val="right"/>
            </w:pPr>
            <w:r>
              <w:rPr>
                <w:sz w:val="16"/>
              </w:rPr>
              <w:t>under 0.0001%</w:t>
            </w: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$6,139,349,477</w:t>
            </w:r>
          </w:p>
        </w:tc>
        <w:tc>
          <w:tcPr>
            <w:tcW w:type="dxa" w:w="1133"/>
          </w:tcPr>
          <w:p>
            <w:pPr>
              <w:spacing w:after="0"/>
              <w:jc w:val="right"/>
            </w:pPr>
            <w:r>
              <w:rPr>
                <w:sz w:val="16"/>
              </w:rPr>
              <w:t>$92,957,926</w:t>
            </w:r>
          </w:p>
        </w:tc>
        <w:tc>
          <w:tcPr>
            <w:tcW w:type="dxa" w:w="1042"/>
          </w:tcPr>
          <w:p>
            <w:pPr>
              <w:spacing w:after="0"/>
              <w:jc w:val="right"/>
            </w:pPr>
            <w:r>
              <w:rPr>
                <w:sz w:val="16"/>
              </w:rPr>
              <w:t>34,886</w:t>
            </w:r>
          </w:p>
        </w:tc>
        <w:tc>
          <w:tcPr>
            <w:tcW w:type="dxa" w:w="1037"/>
          </w:tcPr>
          <w:p>
            <w:pPr>
              <w:spacing w:after="0"/>
              <w:jc w:val="right"/>
            </w:pPr>
            <w:r>
              <w:rPr>
                <w:sz w:val="16"/>
              </w:rPr>
              <w:t>$888,393</w:t>
            </w:r>
          </w:p>
        </w:tc>
        <w:tc>
          <w:tcPr>
            <w:tcW w:type="dxa" w:w="1126"/>
          </w:tcPr>
          <w:p>
            <w:pPr>
              <w:spacing w:after="0"/>
              <w:jc w:val="right"/>
            </w:pPr>
            <w:r>
              <w:rPr>
                <w:sz w:val="16"/>
              </w:rPr>
              <w:t>$367,013</w:t>
            </w:r>
          </w:p>
        </w:tc>
        <w:tc>
          <w:tcPr>
            <w:tcW w:type="dxa" w:w="1156"/>
          </w:tcPr>
          <w:p>
            <w:pPr>
              <w:spacing w:after="0"/>
              <w:jc w:val="right"/>
            </w:pPr>
            <w:r>
              <w:rPr>
                <w:sz w:val="16"/>
              </w:rPr>
              <w:t>$50,323</w:t>
            </w:r>
          </w:p>
        </w:tc>
        <w:tc>
          <w:tcPr>
            <w:tcW w:type="dxa" w:w="1305"/>
          </w:tcPr>
          <w:p>
            <w:pPr>
              <w:spacing w:after="0"/>
              <w:jc w:val="right"/>
            </w:pPr>
            <w:r>
              <w:rPr>
                <w:sz w:val="16"/>
              </w:rPr>
              <w:t>0.0145%</w:t>
            </w:r>
          </w:p>
        </w:tc>
        <w:tc>
          <w:tcPr>
            <w:tcW w:type="dxa" w:w="1179"/>
          </w:tcPr>
          <w:p>
            <w:pPr>
              <w:spacing w:after="0"/>
              <w:jc w:val="right"/>
            </w:pPr>
          </w:p>
        </w:tc>
        <w:tc>
          <w:tcPr>
            <w:tcW w:type="dxa" w:w="1081"/>
          </w:tcPr>
          <w:p>
            <w:pPr>
              <w:spacing w:after="0"/>
              <w:jc w:val="right"/>
            </w:pPr>
            <w:r>
              <w:rPr>
                <w:sz w:val="16"/>
              </w:rPr>
              <w:t>$10,000</w:t>
            </w: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$6,139,349,477</w:t>
            </w:r>
          </w:p>
        </w:tc>
        <w:tc>
          <w:tcPr>
            <w:tcW w:type="dxa" w:w="1133"/>
          </w:tcPr>
          <w:p>
            <w:pPr>
              <w:spacing w:after="0"/>
              <w:jc w:val="right"/>
            </w:pPr>
          </w:p>
        </w:tc>
        <w:tc>
          <w:tcPr>
            <w:tcW w:type="dxa" w:w="1042"/>
          </w:tcPr>
          <w:p>
            <w:pPr>
              <w:spacing w:after="0"/>
              <w:jc w:val="right"/>
            </w:pPr>
            <w:r>
              <w:rPr>
                <w:sz w:val="16"/>
              </w:rPr>
              <w:t>34,886</w:t>
            </w:r>
          </w:p>
        </w:tc>
        <w:tc>
          <w:tcPr>
            <w:tcW w:type="dxa" w:w="1037"/>
          </w:tcPr>
          <w:p>
            <w:pPr>
              <w:spacing w:after="0"/>
              <w:jc w:val="right"/>
            </w:pPr>
            <w:r>
              <w:rPr>
                <w:sz w:val="16"/>
              </w:rPr>
              <w:t>$77,009</w:t>
            </w:r>
          </w:p>
        </w:tc>
        <w:tc>
          <w:tcPr>
            <w:tcW w:type="dxa" w:w="1126"/>
          </w:tcPr>
          <w:p>
            <w:pPr>
              <w:spacing w:after="0"/>
              <w:jc w:val="right"/>
            </w:pPr>
          </w:p>
        </w:tc>
        <w:tc>
          <w:tcPr>
            <w:tcW w:type="dxa" w:w="1156"/>
          </w:tcPr>
          <w:p>
            <w:pPr>
              <w:spacing w:after="0"/>
              <w:jc w:val="right"/>
            </w:pPr>
            <w:r>
              <w:rPr>
                <w:sz w:val="16"/>
              </w:rPr>
              <w:t>$12,200</w:t>
            </w:r>
          </w:p>
        </w:tc>
        <w:tc>
          <w:tcPr>
            <w:tcW w:type="dxa" w:w="1305"/>
          </w:tcPr>
          <w:p>
            <w:pPr>
              <w:spacing w:after="0"/>
              <w:jc w:val="right"/>
            </w:pPr>
            <w:r>
              <w:rPr>
                <w:sz w:val="16"/>
              </w:rPr>
              <w:t>0.00125%</w:t>
            </w: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$6,132,429,163</w:t>
            </w:r>
          </w:p>
        </w:tc>
        <w:tc>
          <w:tcPr>
            <w:tcW w:type="dxa" w:w="1133"/>
          </w:tcPr>
          <w:p>
            <w:pPr>
              <w:spacing w:after="0"/>
              <w:jc w:val="right"/>
            </w:pPr>
            <w:r>
              <w:rPr>
                <w:sz w:val="16"/>
              </w:rPr>
              <w:t>$7,303,071</w:t>
            </w:r>
          </w:p>
        </w:tc>
        <w:tc>
          <w:tcPr>
            <w:tcW w:type="dxa" w:w="1042"/>
          </w:tcPr>
          <w:p>
            <w:pPr>
              <w:spacing w:after="0"/>
              <w:jc w:val="right"/>
            </w:pPr>
            <w:r>
              <w:rPr>
                <w:sz w:val="16"/>
              </w:rPr>
              <w:t>503</w:t>
            </w:r>
          </w:p>
        </w:tc>
        <w:tc>
          <w:tcPr>
            <w:tcW w:type="dxa" w:w="1037"/>
          </w:tcPr>
          <w:p>
            <w:pPr>
              <w:spacing w:after="0"/>
              <w:jc w:val="right"/>
            </w:pPr>
            <w:r>
              <w:rPr>
                <w:sz w:val="16"/>
              </w:rPr>
              <w:t>$3,726,189</w:t>
            </w:r>
          </w:p>
        </w:tc>
        <w:tc>
          <w:tcPr>
            <w:tcW w:type="dxa" w:w="1126"/>
          </w:tcPr>
          <w:p>
            <w:pPr>
              <w:spacing w:after="0"/>
              <w:jc w:val="right"/>
            </w:pPr>
            <w:r>
              <w:rPr>
                <w:sz w:val="16"/>
              </w:rPr>
              <w:t>$11,163</w:t>
            </w:r>
          </w:p>
        </w:tc>
        <w:tc>
          <w:tcPr>
            <w:tcW w:type="dxa" w:w="1156"/>
          </w:tcPr>
          <w:p>
            <w:pPr>
              <w:spacing w:after="0"/>
              <w:jc w:val="right"/>
            </w:pPr>
            <w:r>
              <w:rPr>
                <w:sz w:val="16"/>
              </w:rPr>
              <w:t>$3,267</w:t>
            </w:r>
          </w:p>
        </w:tc>
        <w:tc>
          <w:tcPr>
            <w:tcW w:type="dxa" w:w="1305"/>
          </w:tcPr>
          <w:p>
            <w:pPr>
              <w:spacing w:after="0"/>
              <w:jc w:val="right"/>
            </w:pPr>
            <w:r>
              <w:rPr>
                <w:sz w:val="16"/>
              </w:rPr>
              <w:t>n/a (see note)</w:t>
            </w:r>
          </w:p>
        </w:tc>
        <w:tc>
          <w:tcPr>
            <w:tcW w:type="dxa" w:w="1179"/>
          </w:tcPr>
          <w:p>
            <w:pPr>
              <w:spacing w:after="0"/>
              <w:jc w:val="right"/>
            </w:pPr>
            <w:r>
              <w:rPr>
                <w:sz w:val="16"/>
              </w:rPr>
              <w:t>$58,000</w:t>
            </w:r>
          </w:p>
        </w:tc>
        <w:tc>
          <w:tcPr>
            <w:tcW w:type="dxa" w:w="1081"/>
          </w:tcPr>
          <w:p>
            <w:pPr>
              <w:spacing w:after="0"/>
              <w:jc w:val="right"/>
            </w:pPr>
          </w:p>
        </w:tc>
        <w:tc>
          <w:tcPr>
            <w:tcW w:type="dxa" w:w="1330"/>
          </w:tcPr>
          <w:p>
            <w:pPr>
              <w:spacing w:after="0"/>
              <w:jc w:val="right"/>
            </w:pPr>
            <w:r>
              <w:rPr>
                <w:sz w:val="16"/>
              </w:rPr>
              <w:t>none found (1 declaration)</w:t>
            </w:r>
          </w:p>
        </w:tc>
        <w:tc>
          <w:tcPr>
            <w:tcW w:type="dxa" w:w="120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$40,065,181</w:t>
            </w:r>
          </w:p>
        </w:tc>
        <w:tc>
          <w:tcPr>
            <w:tcW w:type="dxa" w:w="1133"/>
          </w:tcPr>
          <w:p>
            <w:pPr>
              <w:spacing w:after="0"/>
              <w:jc w:val="right"/>
            </w:pPr>
          </w:p>
        </w:tc>
        <w:tc>
          <w:tcPr>
            <w:tcW w:type="dxa" w:w="1042"/>
          </w:tcPr>
          <w:p>
            <w:pPr>
              <w:spacing w:after="0"/>
              <w:jc w:val="right"/>
            </w:pPr>
            <w:r>
              <w:rPr>
                <w:sz w:val="16"/>
              </w:rPr>
              <w:t>259</w:t>
            </w:r>
          </w:p>
        </w:tc>
        <w:tc>
          <w:tcPr>
            <w:tcW w:type="dxa" w:w="1037"/>
          </w:tcPr>
          <w:p>
            <w:pPr>
              <w:spacing w:after="0"/>
              <w:jc w:val="right"/>
            </w:pPr>
            <w:r>
              <w:rPr>
                <w:sz w:val="16"/>
              </w:rPr>
              <w:t>$576</w:t>
            </w:r>
          </w:p>
        </w:tc>
        <w:tc>
          <w:tcPr>
            <w:tcW w:type="dxa" w:w="1126"/>
          </w:tcPr>
          <w:p>
            <w:pPr>
              <w:spacing w:after="0"/>
              <w:jc w:val="right"/>
            </w:pPr>
          </w:p>
        </w:tc>
        <w:tc>
          <w:tcPr>
            <w:tcW w:type="dxa" w:w="1156"/>
          </w:tcPr>
          <w:p>
            <w:pPr>
              <w:spacing w:after="0"/>
              <w:jc w:val="right"/>
            </w:pPr>
            <w:r>
              <w:rPr>
                <w:sz w:val="16"/>
              </w:rPr>
              <w:t>$44</w:t>
            </w:r>
          </w:p>
        </w:tc>
        <w:tc>
          <w:tcPr>
            <w:tcW w:type="dxa" w:w="1305"/>
          </w:tcPr>
          <w:p>
            <w:pPr>
              <w:spacing w:after="0"/>
              <w:jc w:val="right"/>
            </w:pPr>
            <w:r>
              <w:rPr>
                <w:sz w:val="16"/>
              </w:rPr>
              <w:t>0.00144%</w:t>
            </w: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$6,139,349,477</w:t>
            </w:r>
          </w:p>
        </w:tc>
        <w:tc>
          <w:tcPr>
            <w:tcW w:type="dxa" w:w="1133"/>
          </w:tcPr>
          <w:p>
            <w:pPr>
              <w:spacing w:after="0"/>
              <w:jc w:val="right"/>
            </w:pPr>
          </w:p>
        </w:tc>
        <w:tc>
          <w:tcPr>
            <w:tcW w:type="dxa" w:w="1042"/>
          </w:tcPr>
          <w:p>
            <w:pPr>
              <w:spacing w:after="0"/>
              <w:jc w:val="right"/>
            </w:pPr>
            <w:r>
              <w:rPr>
                <w:sz w:val="16"/>
              </w:rPr>
              <w:t>34,886</w:t>
            </w:r>
          </w:p>
        </w:tc>
        <w:tc>
          <w:tcPr>
            <w:tcW w:type="dxa" w:w="1037"/>
          </w:tcPr>
          <w:p>
            <w:pPr>
              <w:spacing w:after="0"/>
              <w:jc w:val="right"/>
            </w:pPr>
            <w:r>
              <w:rPr>
                <w:sz w:val="16"/>
              </w:rPr>
              <w:t>$15,400</w:t>
            </w:r>
          </w:p>
        </w:tc>
        <w:tc>
          <w:tcPr>
            <w:tcW w:type="dxa" w:w="1126"/>
          </w:tcPr>
          <w:p>
            <w:pPr>
              <w:spacing w:after="0"/>
              <w:jc w:val="right"/>
            </w:pPr>
          </w:p>
        </w:tc>
        <w:tc>
          <w:tcPr>
            <w:tcW w:type="dxa" w:w="1156"/>
          </w:tcPr>
          <w:p>
            <w:pPr>
              <w:spacing w:after="0"/>
              <w:jc w:val="right"/>
            </w:pPr>
            <w:r>
              <w:rPr>
                <w:sz w:val="16"/>
              </w:rPr>
              <w:t>$216,759</w:t>
            </w:r>
          </w:p>
        </w:tc>
        <w:tc>
          <w:tcPr>
            <w:tcW w:type="dxa" w:w="1305"/>
          </w:tcPr>
          <w:p>
            <w:pPr>
              <w:spacing w:after="0"/>
              <w:jc w:val="right"/>
            </w:pPr>
            <w:r>
              <w:rPr>
                <w:sz w:val="16"/>
              </w:rPr>
              <w:t>0.000251%</w:t>
            </w: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$6,139,349,477</w:t>
            </w:r>
          </w:p>
        </w:tc>
        <w:tc>
          <w:tcPr>
            <w:tcW w:type="dxa" w:w="1133"/>
          </w:tcPr>
          <w:p>
            <w:pPr>
              <w:spacing w:after="0"/>
              <w:jc w:val="right"/>
            </w:pPr>
            <w:r>
              <w:rPr>
                <w:sz w:val="16"/>
              </w:rPr>
              <w:t>$92,966,145</w:t>
            </w:r>
          </w:p>
        </w:tc>
        <w:tc>
          <w:tcPr>
            <w:tcW w:type="dxa" w:w="1042"/>
          </w:tcPr>
          <w:p>
            <w:pPr>
              <w:spacing w:after="0"/>
              <w:jc w:val="right"/>
            </w:pPr>
            <w:r>
              <w:rPr>
                <w:sz w:val="16"/>
              </w:rPr>
              <w:t>34,886</w:t>
            </w:r>
          </w:p>
        </w:tc>
        <w:tc>
          <w:tcPr>
            <w:tcW w:type="dxa" w:w="1037"/>
          </w:tcPr>
          <w:p>
            <w:pPr>
              <w:spacing w:after="0"/>
              <w:jc w:val="right"/>
            </w:pPr>
            <w:r>
              <w:rPr>
                <w:sz w:val="16"/>
              </w:rPr>
              <w:t>$279,609</w:t>
            </w:r>
          </w:p>
        </w:tc>
        <w:tc>
          <w:tcPr>
            <w:tcW w:type="dxa" w:w="1126"/>
          </w:tcPr>
          <w:p>
            <w:pPr>
              <w:spacing w:after="0"/>
              <w:jc w:val="right"/>
            </w:pPr>
            <w:r>
              <w:rPr>
                <w:sz w:val="16"/>
              </w:rPr>
              <w:t>$20,487</w:t>
            </w:r>
          </w:p>
        </w:tc>
        <w:tc>
          <w:tcPr>
            <w:tcW w:type="dxa" w:w="1156"/>
          </w:tcPr>
          <w:p>
            <w:pPr>
              <w:spacing w:after="0"/>
              <w:jc w:val="right"/>
            </w:pPr>
            <w:r>
              <w:rPr>
                <w:sz w:val="16"/>
              </w:rPr>
              <w:t>$415,962</w:t>
            </w:r>
          </w:p>
        </w:tc>
        <w:tc>
          <w:tcPr>
            <w:tcW w:type="dxa" w:w="1305"/>
          </w:tcPr>
          <w:p>
            <w:pPr>
              <w:spacing w:after="0"/>
              <w:jc w:val="right"/>
            </w:pPr>
            <w:r>
              <w:rPr>
                <w:sz w:val="16"/>
              </w:rPr>
              <w:t>0.00455%</w:t>
            </w:r>
          </w:p>
        </w:tc>
        <w:tc>
          <w:tcPr>
            <w:tcW w:type="dxa" w:w="1179"/>
          </w:tcPr>
          <w:p>
            <w:pPr>
              <w:spacing w:after="0"/>
              <w:jc w:val="right"/>
            </w:pPr>
            <w:r>
              <w:rPr>
                <w:sz w:val="16"/>
              </w:rPr>
              <w:t>$108,000</w:t>
            </w:r>
          </w:p>
        </w:tc>
        <w:tc>
          <w:tcPr>
            <w:tcW w:type="dxa" w:w="1081"/>
          </w:tcPr>
          <w:p>
            <w:pPr>
              <w:spacing w:after="0"/>
              <w:jc w:val="right"/>
            </w:pPr>
            <w:r>
              <w:rPr>
                <w:sz w:val="16"/>
              </w:rPr>
              <w:t>$5,000</w:t>
            </w:r>
          </w:p>
        </w:tc>
        <w:tc>
          <w:tcPr>
            <w:tcW w:type="dxa" w:w="1330"/>
          </w:tcPr>
          <w:p>
            <w:pPr>
              <w:spacing w:after="0"/>
              <w:jc w:val="right"/>
            </w:pPr>
            <w:r>
              <w:rPr>
                <w:sz w:val="16"/>
              </w:rPr>
              <w:t>none found (1 declaration)</w:t>
            </w:r>
          </w:p>
        </w:tc>
        <w:tc>
          <w:tcPr>
            <w:tcW w:type="dxa" w:w="1204"/>
          </w:tcPr>
          <w:p>
            <w:pPr>
              <w:spacing w:after="0"/>
              <w:jc w:val="left"/>
            </w:pPr>
            <w:r>
              <w:rPr>
                <w:sz w:val="16"/>
              </w:rPr>
              <w:t>Storm Events damage since the plan includes 1 zone-level Strong Wind record ($5,000), an event type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$6,139,349,477</w:t>
            </w:r>
          </w:p>
        </w:tc>
        <w:tc>
          <w:tcPr>
            <w:tcW w:type="dxa" w:w="1133"/>
          </w:tcPr>
          <w:p>
            <w:pPr>
              <w:spacing w:after="0"/>
              <w:jc w:val="right"/>
            </w:pPr>
            <w:r>
              <w:rPr>
                <w:sz w:val="16"/>
              </w:rPr>
              <w:t>$92,966,145</w:t>
            </w:r>
          </w:p>
        </w:tc>
        <w:tc>
          <w:tcPr>
            <w:tcW w:type="dxa" w:w="1042"/>
          </w:tcPr>
          <w:p>
            <w:pPr>
              <w:spacing w:after="0"/>
              <w:jc w:val="right"/>
            </w:pPr>
            <w:r>
              <w:rPr>
                <w:sz w:val="16"/>
              </w:rPr>
              <w:t>34,886</w:t>
            </w:r>
          </w:p>
        </w:tc>
        <w:tc>
          <w:tcPr>
            <w:tcW w:type="dxa" w:w="1037"/>
          </w:tcPr>
          <w:p>
            <w:pPr>
              <w:spacing w:after="0"/>
              <w:jc w:val="right"/>
            </w:pPr>
            <w:r>
              <w:rPr>
                <w:sz w:val="16"/>
              </w:rPr>
              <w:t>$1,287,612</w:t>
            </w:r>
          </w:p>
        </w:tc>
        <w:tc>
          <w:tcPr>
            <w:tcW w:type="dxa" w:w="1126"/>
          </w:tcPr>
          <w:p>
            <w:pPr>
              <w:spacing w:after="0"/>
              <w:jc w:val="right"/>
            </w:pPr>
            <w:r>
              <w:rPr>
                <w:sz w:val="16"/>
              </w:rPr>
              <w:t>$10,844</w:t>
            </w:r>
          </w:p>
        </w:tc>
        <w:tc>
          <w:tcPr>
            <w:tcW w:type="dxa" w:w="1156"/>
          </w:tcPr>
          <w:p>
            <w:pPr>
              <w:spacing w:after="0"/>
              <w:jc w:val="right"/>
            </w:pPr>
            <w:r>
              <w:rPr>
                <w:sz w:val="16"/>
              </w:rPr>
              <w:t>$1,297,425</w:t>
            </w:r>
          </w:p>
        </w:tc>
        <w:tc>
          <w:tcPr>
            <w:tcW w:type="dxa" w:w="1305"/>
          </w:tcPr>
          <w:p>
            <w:pPr>
              <w:spacing w:after="0"/>
              <w:jc w:val="right"/>
            </w:pPr>
            <w:r>
              <w:rPr>
                <w:sz w:val="16"/>
              </w:rPr>
              <w:t>0.021%</w:t>
            </w:r>
          </w:p>
        </w:tc>
        <w:tc>
          <w:tcPr>
            <w:tcW w:type="dxa" w:w="1179"/>
          </w:tcPr>
          <w:p>
            <w:pPr>
              <w:spacing w:after="0"/>
              <w:jc w:val="right"/>
            </w:pPr>
            <w:r>
              <w:rPr>
                <w:sz w:val="16"/>
              </w:rPr>
              <w:t>$390,000</w:t>
            </w:r>
          </w:p>
        </w:tc>
        <w:tc>
          <w:tcPr>
            <w:tcW w:type="dxa" w:w="1081"/>
          </w:tcPr>
          <w:p>
            <w:pPr>
              <w:spacing w:after="0"/>
              <w:jc w:val="right"/>
            </w:pPr>
          </w:p>
        </w:tc>
        <w:tc>
          <w:tcPr>
            <w:tcW w:type="dxa" w:w="1330"/>
          </w:tcPr>
          <w:p>
            <w:pPr>
              <w:spacing w:after="0"/>
              <w:jc w:val="right"/>
            </w:pPr>
            <w:r>
              <w:rPr>
                <w:sz w:val="16"/>
              </w:rPr>
              <w:t>none found (1 declaration)</w:t>
            </w:r>
          </w:p>
        </w:tc>
        <w:tc>
          <w:tcPr>
            <w:tcW w:type="dxa" w:w="1204"/>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3"/>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3"/>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$375,647,241</w:t>
            </w:r>
          </w:p>
        </w:tc>
        <w:tc>
          <w:tcPr>
            <w:tcW w:type="dxa" w:w="1133"/>
          </w:tcPr>
          <w:p>
            <w:pPr>
              <w:spacing w:after="0"/>
              <w:jc w:val="right"/>
            </w:pPr>
            <w:r>
              <w:rPr>
                <w:sz w:val="16"/>
              </w:rPr>
              <w:t>$15,112,416</w:t>
            </w:r>
          </w:p>
        </w:tc>
        <w:tc>
          <w:tcPr>
            <w:tcW w:type="dxa" w:w="1042"/>
          </w:tcPr>
          <w:p>
            <w:pPr>
              <w:spacing w:after="0"/>
              <w:jc w:val="right"/>
            </w:pPr>
            <w:r>
              <w:rPr>
                <w:sz w:val="16"/>
              </w:rPr>
              <w:t>6,309</w:t>
            </w:r>
          </w:p>
        </w:tc>
        <w:tc>
          <w:tcPr>
            <w:tcW w:type="dxa" w:w="1037"/>
          </w:tcPr>
          <w:p>
            <w:pPr>
              <w:spacing w:after="0"/>
              <w:jc w:val="right"/>
            </w:pPr>
            <w:r>
              <w:rPr>
                <w:sz w:val="16"/>
              </w:rPr>
              <w:t>$48,982</w:t>
            </w:r>
          </w:p>
        </w:tc>
        <w:tc>
          <w:tcPr>
            <w:tcW w:type="dxa" w:w="1126"/>
          </w:tcPr>
          <w:p>
            <w:pPr>
              <w:spacing w:after="0"/>
              <w:jc w:val="right"/>
            </w:pPr>
            <w:r>
              <w:rPr>
                <w:sz w:val="16"/>
              </w:rPr>
              <w:t>$271</w:t>
            </w:r>
          </w:p>
        </w:tc>
        <w:tc>
          <w:tcPr>
            <w:tcW w:type="dxa" w:w="1156"/>
          </w:tcPr>
          <w:p>
            <w:pPr>
              <w:spacing w:after="0"/>
              <w:jc w:val="right"/>
            </w:pPr>
            <w:r>
              <w:rPr>
                <w:sz w:val="16"/>
              </w:rPr>
              <w:t>$20,108</w:t>
            </w:r>
          </w:p>
        </w:tc>
        <w:tc>
          <w:tcPr>
            <w:tcW w:type="dxa" w:w="1305"/>
          </w:tcPr>
          <w:p>
            <w:pPr>
              <w:spacing w:after="0"/>
              <w:jc w:val="right"/>
            </w:pPr>
            <w:r>
              <w:rPr>
                <w:sz w:val="16"/>
              </w:rPr>
              <w:t>0.013%</w:t>
            </w: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$6,139,349,477</w:t>
            </w:r>
          </w:p>
        </w:tc>
        <w:tc>
          <w:tcPr>
            <w:tcW w:type="dxa" w:w="1133"/>
          </w:tcPr>
          <w:p>
            <w:pPr>
              <w:spacing w:after="0"/>
              <w:jc w:val="right"/>
            </w:pPr>
            <w:r>
              <w:rPr>
                <w:sz w:val="16"/>
              </w:rPr>
              <w:t>$92,966,145</w:t>
            </w:r>
          </w:p>
        </w:tc>
        <w:tc>
          <w:tcPr>
            <w:tcW w:type="dxa" w:w="1042"/>
          </w:tcPr>
          <w:p>
            <w:pPr>
              <w:spacing w:after="0"/>
              <w:jc w:val="right"/>
            </w:pPr>
            <w:r>
              <w:rPr>
                <w:sz w:val="16"/>
              </w:rPr>
              <w:t>34,886</w:t>
            </w:r>
          </w:p>
        </w:tc>
        <w:tc>
          <w:tcPr>
            <w:tcW w:type="dxa" w:w="1037"/>
          </w:tcPr>
          <w:p>
            <w:pPr>
              <w:spacing w:after="0"/>
              <w:jc w:val="right"/>
            </w:pPr>
            <w:r>
              <w:rPr>
                <w:sz w:val="16"/>
              </w:rPr>
              <w:t>$6,081</w:t>
            </w:r>
          </w:p>
        </w:tc>
        <w:tc>
          <w:tcPr>
            <w:tcW w:type="dxa" w:w="1126"/>
          </w:tcPr>
          <w:p>
            <w:pPr>
              <w:spacing w:after="0"/>
              <w:jc w:val="right"/>
            </w:pPr>
            <w:r>
              <w:rPr>
                <w:sz w:val="16"/>
              </w:rPr>
              <w:t>$95</w:t>
            </w:r>
          </w:p>
        </w:tc>
        <w:tc>
          <w:tcPr>
            <w:tcW w:type="dxa" w:w="1156"/>
          </w:tcPr>
          <w:p>
            <w:pPr>
              <w:spacing w:after="0"/>
              <w:jc w:val="right"/>
            </w:pPr>
            <w:r>
              <w:rPr>
                <w:sz w:val="16"/>
              </w:rPr>
              <w:t>$860</w:t>
            </w:r>
          </w:p>
        </w:tc>
        <w:tc>
          <w:tcPr>
            <w:tcW w:type="dxa" w:w="1305"/>
          </w:tcPr>
          <w:p>
            <w:pPr>
              <w:spacing w:after="0"/>
              <w:jc w:val="right"/>
            </w:pPr>
            <w:r>
              <w:rPr>
                <w:sz w:val="16"/>
              </w:rPr>
              <w:t>under 0.0001%</w:t>
            </w:r>
          </w:p>
        </w:tc>
        <w:tc>
          <w:tcPr>
            <w:tcW w:type="dxa" w:w="1179"/>
          </w:tcPr>
          <w:p>
            <w:pPr>
              <w:spacing w:after="0"/>
              <w:jc w:val="right"/>
            </w:pPr>
          </w:p>
        </w:tc>
        <w:tc>
          <w:tcPr>
            <w:tcW w:type="dxa" w:w="1081"/>
          </w:tcPr>
          <w:p>
            <w:pPr>
              <w:spacing w:after="0"/>
              <w:jc w:val="right"/>
            </w:pPr>
            <w:r>
              <w:rPr>
                <w:sz w:val="16"/>
              </w:rPr>
              <w:t>$0</w:t>
            </w:r>
          </w:p>
        </w:tc>
        <w:tc>
          <w:tcPr>
            <w:tcW w:type="dxa" w:w="1330"/>
          </w:tcPr>
          <w:p>
            <w:pPr>
              <w:spacing w:after="0"/>
              <w:jc w:val="right"/>
            </w:pPr>
            <w:r>
              <w:rPr>
                <w:sz w:val="16"/>
              </w:rPr>
              <w:t>none found (2 declarations)</w:t>
            </w:r>
          </w:p>
        </w:tc>
        <w:tc>
          <w:tcPr>
            <w:tcW w:type="dxa" w:w="1204"/>
          </w:tcPr>
          <w:p>
            <w:pPr>
              <w:spacing w:after="0"/>
              <w:jc w:val="left"/>
            </w:pPr>
          </w:p>
        </w:tc>
      </w:tr>
    </w:tbl>
    <w:p>
      <w:pPr>
        <w:spacing w:after="40" w:before="60"/>
      </w:pPr>
      <w:r>
        <w:rPr>
          <w:sz w:val="15"/>
        </w:rPr>
        <w:t>Totals since 2024-02-13 (Storm Events through 2026-06-30): 58 county-coded records, 58 with a damage value recorded (including $0), $572,500; 6 zone-level records, 6 with a damage value recorded (including $0), $15,000 reported for the zone; Public Assistance on counted declarations none found (3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34,886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$6,139,349,477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$92,966,145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$7,495,150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$3,461,030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027"/>
        <w:gridCol w:w="1558"/>
        <w:gridCol w:w="1558"/>
        <w:gridCol w:w="1558"/>
        <w:gridCol w:w="1558"/>
        <w:gridCol w:w="1558"/>
        <w:gridCol w:w="1558"/>
        <w:gridCol w:w="1735"/>
      </w:tblGrid>
      <w:tr>
        <w:trPr>
          <w:cantSplit/>
          <w:tblHeader/>
        </w:trPr>
        <w:tc>
          <w:tcPr>
            <w:tcW w:type="dxa" w:w="3027"/>
            <w:shd w:val="clear" w:color="auto" w:fill="E8E8E8"/>
          </w:tcPr>
          <w:p>
            <w:pPr>
              <w:spacing w:after="0"/>
              <w:jc w:val="left"/>
            </w:pPr>
            <w:r>
              <w:rPr>
                <w:b/>
                <w:sz w:val="16"/>
              </w:rPr>
              <w:t>Scope</w:t>
            </w:r>
          </w:p>
        </w:tc>
        <w:tc>
          <w:tcPr>
            <w:tcW w:type="dxa" w:w="1558"/>
            <w:shd w:val="clear" w:color="auto" w:fill="E8E8E8"/>
          </w:tcPr>
          <w:p>
            <w:pPr>
              <w:spacing w:after="0"/>
              <w:jc w:val="right"/>
            </w:pPr>
            <w:r>
              <w:rPr>
                <w:b/>
                <w:sz w:val="16"/>
              </w:rPr>
              <w:t>RL, FMA</w:t>
            </w:r>
          </w:p>
          <w:p>
            <w:pPr>
              <w:spacing w:after="0"/>
              <w:jc w:val="right"/>
            </w:pPr>
            <w:r>
              <w:rPr>
                <w:i/>
                <w:color w:val="555555"/>
                <w:sz w:val="14"/>
              </w:rPr>
              <w:t>properties</w:t>
            </w:r>
          </w:p>
        </w:tc>
        <w:tc>
          <w:tcPr>
            <w:tcW w:type="dxa" w:w="1558"/>
            <w:shd w:val="clear" w:color="auto" w:fill="E8E8E8"/>
          </w:tcPr>
          <w:p>
            <w:pPr>
              <w:spacing w:after="0"/>
              <w:jc w:val="right"/>
            </w:pPr>
            <w:r>
              <w:rPr>
                <w:b/>
                <w:sz w:val="16"/>
              </w:rPr>
              <w:t>SRL, FMA</w:t>
            </w:r>
          </w:p>
          <w:p>
            <w:pPr>
              <w:spacing w:after="0"/>
              <w:jc w:val="right"/>
            </w:pPr>
            <w:r>
              <w:rPr>
                <w:i/>
                <w:color w:val="555555"/>
                <w:sz w:val="14"/>
              </w:rPr>
              <w:t>properties</w:t>
            </w:r>
          </w:p>
        </w:tc>
        <w:tc>
          <w:tcPr>
            <w:tcW w:type="dxa" w:w="1558"/>
            <w:shd w:val="clear" w:color="auto" w:fill="E8E8E8"/>
          </w:tcPr>
          <w:p>
            <w:pPr>
              <w:spacing w:after="0"/>
              <w:jc w:val="right"/>
            </w:pPr>
            <w:r>
              <w:rPr>
                <w:b/>
                <w:sz w:val="16"/>
              </w:rPr>
              <w:t>RL, NFIP</w:t>
            </w:r>
          </w:p>
          <w:p>
            <w:pPr>
              <w:spacing w:after="0"/>
              <w:jc w:val="right"/>
            </w:pPr>
            <w:r>
              <w:rPr>
                <w:i/>
                <w:color w:val="555555"/>
                <w:sz w:val="14"/>
              </w:rPr>
              <w:t>properties</w:t>
            </w:r>
          </w:p>
        </w:tc>
        <w:tc>
          <w:tcPr>
            <w:tcW w:type="dxa" w:w="1558"/>
            <w:shd w:val="clear" w:color="auto" w:fill="E8E8E8"/>
          </w:tcPr>
          <w:p>
            <w:pPr>
              <w:spacing w:after="0"/>
              <w:jc w:val="right"/>
            </w:pPr>
            <w:r>
              <w:rPr>
                <w:b/>
                <w:sz w:val="16"/>
              </w:rPr>
              <w:t>SRL, NFIP</w:t>
            </w:r>
          </w:p>
          <w:p>
            <w:pPr>
              <w:spacing w:after="0"/>
              <w:jc w:val="right"/>
            </w:pPr>
            <w:r>
              <w:rPr>
                <w:i/>
                <w:color w:val="555555"/>
                <w:sz w:val="14"/>
              </w:rPr>
              <w:t>properties</w:t>
            </w:r>
          </w:p>
        </w:tc>
        <w:tc>
          <w:tcPr>
            <w:tcW w:type="dxa" w:w="155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58"/>
            <w:shd w:val="clear" w:color="auto" w:fill="E8E8E8"/>
          </w:tcPr>
          <w:p>
            <w:pPr>
              <w:spacing w:after="0"/>
              <w:jc w:val="right"/>
            </w:pPr>
            <w:r>
              <w:rPr>
                <w:b/>
                <w:sz w:val="16"/>
              </w:rPr>
              <w:t>Mitigated</w:t>
            </w:r>
          </w:p>
          <w:p>
            <w:pPr>
              <w:spacing w:after="0"/>
              <w:jc w:val="right"/>
            </w:pPr>
            <w:r>
              <w:rPr>
                <w:i/>
                <w:color w:val="555555"/>
                <w:sz w:val="14"/>
              </w:rPr>
              <w:t>properties</w:t>
            </w:r>
          </w:p>
        </w:tc>
        <w:tc>
          <w:tcPr>
            <w:tcW w:type="dxa" w:w="173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27"/>
          </w:tcPr>
          <w:p>
            <w:pPr>
              <w:spacing w:after="0"/>
              <w:jc w:val="left"/>
            </w:pPr>
            <w:r>
              <w:rPr>
                <w:sz w:val="16"/>
              </w:rPr>
              <w:t>County total</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3</w:t>
            </w:r>
          </w:p>
        </w:tc>
        <w:tc>
          <w:tcPr>
            <w:tcW w:type="dxa" w:w="1558"/>
          </w:tcPr>
          <w:p>
            <w:pPr>
              <w:spacing w:after="0"/>
              <w:jc w:val="right"/>
            </w:pPr>
            <w:r>
              <w:rPr>
                <w:sz w:val="16"/>
              </w:rPr>
              <w:t>0</w:t>
            </w:r>
          </w:p>
        </w:tc>
        <w:tc>
          <w:tcPr>
            <w:tcW w:type="dxa" w:w="1558"/>
          </w:tcPr>
          <w:p>
            <w:pPr>
              <w:spacing w:after="0"/>
              <w:jc w:val="right"/>
            </w:pPr>
            <w:r>
              <w:rPr>
                <w:sz w:val="16"/>
              </w:rPr>
              <w:t>3</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BROOKHAVEN, CITY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3</w:t>
            </w:r>
          </w:p>
        </w:tc>
        <w:tc>
          <w:tcPr>
            <w:tcW w:type="dxa" w:w="1558"/>
          </w:tcPr>
          <w:p>
            <w:pPr>
              <w:spacing w:after="0"/>
              <w:jc w:val="right"/>
            </w:pPr>
            <w:r>
              <w:rPr>
                <w:sz w:val="16"/>
              </w:rPr>
              <w:t>0</w:t>
            </w:r>
          </w:p>
        </w:tc>
        <w:tc>
          <w:tcPr>
            <w:tcW w:type="dxa" w:w="1558"/>
          </w:tcPr>
          <w:p>
            <w:pPr>
              <w:spacing w:after="0"/>
              <w:jc w:val="right"/>
            </w:pPr>
            <w:r>
              <w:rPr>
                <w:sz w:val="16"/>
              </w:rPr>
              <w:t>3</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State level, not in this county: county not reported</w:t>
            </w:r>
          </w:p>
        </w:tc>
        <w:tc>
          <w:tcPr>
            <w:tcW w:type="dxa" w:w="1558"/>
          </w:tcPr>
          <w:p>
            <w:pPr>
              <w:spacing w:after="0"/>
              <w:jc w:val="right"/>
            </w:pPr>
            <w:r>
              <w:rPr>
                <w:sz w:val="16"/>
              </w:rPr>
              <w:t>1</w:t>
            </w:r>
          </w:p>
        </w:tc>
        <w:tc>
          <w:tcPr>
            <w:tcW w:type="dxa" w:w="1558"/>
          </w:tcPr>
          <w:p>
            <w:pPr>
              <w:spacing w:after="0"/>
              <w:jc w:val="right"/>
            </w:pPr>
            <w:r>
              <w:rPr>
                <w:sz w:val="16"/>
              </w:rPr>
              <w:t>1</w:t>
            </w:r>
          </w:p>
        </w:tc>
        <w:tc>
          <w:tcPr>
            <w:tcW w:type="dxa" w:w="1558"/>
          </w:tcPr>
          <w:p>
            <w:pPr>
              <w:spacing w:after="0"/>
              <w:jc w:val="right"/>
            </w:pPr>
            <w:r>
              <w:rPr>
                <w:sz w:val="16"/>
              </w:rPr>
              <w:t>4</w:t>
            </w:r>
          </w:p>
        </w:tc>
        <w:tc>
          <w:tcPr>
            <w:tcW w:type="dxa" w:w="1558"/>
          </w:tcPr>
          <w:p>
            <w:pPr>
              <w:spacing w:after="0"/>
              <w:jc w:val="right"/>
            </w:pPr>
            <w:r>
              <w:rPr>
                <w:sz w:val="16"/>
              </w:rPr>
              <w:t>1</w:t>
            </w:r>
          </w:p>
        </w:tc>
        <w:tc>
          <w:tcPr>
            <w:tcW w:type="dxa" w:w="1558"/>
          </w:tcPr>
          <w:p>
            <w:pPr>
              <w:spacing w:after="0"/>
              <w:jc w:val="right"/>
            </w:pPr>
            <w:r>
              <w:rPr>
                <w:sz w:val="16"/>
              </w:rPr>
              <w:t>4</w:t>
            </w:r>
          </w:p>
        </w:tc>
        <w:tc>
          <w:tcPr>
            <w:tcW w:type="dxa" w:w="1558"/>
          </w:tcPr>
          <w:p>
            <w:pPr>
              <w:spacing w:after="0"/>
              <w:jc w:val="right"/>
            </w:pPr>
            <w:r>
              <w:rPr>
                <w:sz w:val="16"/>
              </w:rPr>
              <w:t>0</w:t>
            </w:r>
          </w:p>
        </w:tc>
        <w:tc>
          <w:tcPr>
            <w:tcW w:type="dxa" w:w="1735"/>
          </w:tcPr>
          <w:p>
            <w:pPr>
              <w:spacing w:after="0"/>
              <w:jc w:val="right"/>
            </w:pPr>
            <w:r>
              <w:rPr>
                <w:sz w:val="16"/>
              </w:rPr>
              <w:t>3</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Lincoln County</w:t>
            </w:r>
          </w:p>
        </w:tc>
        <w:tc>
          <w:tcPr>
            <w:tcW w:type="dxa" w:w="1513"/>
          </w:tcPr>
          <w:p>
            <w:pPr>
              <w:spacing w:after="0"/>
              <w:jc w:val="left"/>
            </w:pPr>
            <w:r>
              <w:rPr>
                <w:sz w:val="16"/>
              </w:rPr>
              <w:t>280273</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Brookhaven city</w:t>
            </w:r>
          </w:p>
        </w:tc>
        <w:tc>
          <w:tcPr>
            <w:tcW w:type="dxa" w:w="1513"/>
          </w:tcPr>
          <w:p>
            <w:pPr>
              <w:spacing w:after="0"/>
              <w:jc w:val="left"/>
            </w:pPr>
            <w:r>
              <w:rPr>
                <w:sz w:val="16"/>
              </w:rPr>
              <w:t>280107</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3</w:t>
            </w:r>
          </w:p>
        </w:tc>
        <w:tc>
          <w:tcPr>
            <w:tcW w:type="dxa" w:w="1359"/>
          </w:tcPr>
          <w:p>
            <w:pPr>
              <w:spacing w:after="0"/>
              <w:jc w:val="right"/>
            </w:pPr>
            <w:r>
              <w:rPr>
                <w:sz w:val="16"/>
              </w:rPr>
              <w:t>0</w:t>
            </w:r>
          </w:p>
        </w:tc>
        <w:tc>
          <w:tcPr>
            <w:tcW w:type="dxa" w:w="1359"/>
          </w:tcPr>
          <w:p>
            <w:pPr>
              <w:spacing w:after="0"/>
              <w:jc w:val="right"/>
            </w:pPr>
            <w:r>
              <w:rPr>
                <w:sz w:val="16"/>
              </w:rPr>
              <w:t>3</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3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Lincoln County, MS: risk-assessment baseline packet, release 2026-10 (data as of 2026-09-28; County area 28085).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hazard-plain_2026-10_MS_28085.docx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Lincoln County, MS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Lincoln County, MS: Risk-assessment baseline packet</dc:title>
  <dc:subject>Hazard Plain release 2026-10, as of 2026-09-28. Preview: automated baseline</dc:subject>
  <dc:creator>Hazard Plain</dc:creator>
  <cp:keywords>Hazard Plain; hazard mitigation; risk assessment; 28085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