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Hinds County, MS</w:t>
      </w:r>
    </w:p>
    <w:p>
      <w:pPr>
        <w:spacing w:after="120" w:before="0"/>
      </w:pPr>
      <w:r>
        <w:rPr>
          <w:color w:val="555555"/>
          <w:sz w:val="24"/>
        </w:rPr>
        <w:t>Risk-assessment baseline packet</w:t>
      </w:r>
    </w:p>
    <w:p>
      <w:pPr>
        <w:spacing w:after="120" w:before="0"/>
      </w:pPr>
      <w:r>
        <w:rPr>
          <w:b/>
          <w:sz w:val="18"/>
        </w:rPr>
        <w:t xml:space="preserve">County FIPS: </w:t>
      </w:r>
      <w:r>
        <w:rPr>
          <w:sz w:val="18"/>
        </w:rPr>
        <w:t>28049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112036 approved 2026-09-10, pending adoption here; not yet eligible. Plan: MEMA District 5 Regional (FEMA plan 112036), pending adoption here, approved 2026-09-10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($56,426,607 a year), Tornado ($18,993,540) and Hail ($13,209,676).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28049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112036 approved 2026-09-10, pending adoption here; not yet eligible</w:t>
      </w:r>
    </w:p>
    <w:p>
      <w:pPr>
        <w:keepNext/>
        <w:spacing w:after="40" w:before="0"/>
      </w:pPr>
      <w:r>
        <w:rPr>
          <w:b/>
        </w:rPr>
        <w:t xml:space="preserve">Plan: </w:t>
      </w:r>
      <w:r>
        <w:rPr/>
        <w:t>MEMA District 5 Regional (FEMA plan 112036), pending adoption here</w:t>
      </w:r>
    </w:p>
    <w:p>
      <w:pPr>
        <w:keepNext/>
        <w:spacing w:after="40" w:before="0"/>
      </w:pPr>
      <w:r>
        <w:rPr>
          <w:b/>
        </w:rPr>
        <w:t xml:space="preserve">Approved: </w:t>
      </w:r>
      <w:r>
        <w:rPr/>
        <w:t>2026-09-10 by FEMA; not yet adopted here</w:t>
      </w:r>
    </w:p>
    <w:p>
      <w:pPr>
        <w:keepNext/>
        <w:spacing w:after="40" w:before="0"/>
      </w:pPr>
      <w:r>
        <w:rPr>
          <w:b/>
        </w:rPr>
        <w:t xml:space="preserve">Expires: </w:t>
      </w:r>
      <w:r>
        <w:rPr/>
        <w:t>2031-09-09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112036 was approved by FEMA on 2026-09-10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71"/>
        <w:gridCol w:w="1751"/>
        <w:gridCol w:w="1486"/>
        <w:gridCol w:w="1431"/>
        <w:gridCol w:w="1868"/>
        <w:gridCol w:w="1397"/>
        <w:gridCol w:w="820"/>
        <w:gridCol w:w="2228"/>
        <w:gridCol w:w="1861"/>
      </w:tblGrid>
      <w:tr>
        <w:trPr>
          <w:cantSplit/>
          <w:tblHeader/>
        </w:trPr>
        <w:tc>
          <w:tcPr>
            <w:tcW w:type="dxa" w:w="1271"/>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486"/>
            <w:shd w:val="clear" w:color="auto" w:fill="E8E8E8"/>
          </w:tcPr>
          <w:p>
            <w:pPr>
              <w:spacing w:after="0"/>
              <w:jc w:val="left"/>
            </w:pPr>
            <w:r>
              <w:rPr>
                <w:b/>
                <w:sz w:val="16"/>
              </w:rPr>
              <w:t>Status</w:t>
            </w:r>
          </w:p>
        </w:tc>
        <w:tc>
          <w:tcPr>
            <w:tcW w:type="dxa" w:w="1431"/>
            <w:shd w:val="clear" w:color="auto" w:fill="E8E8E8"/>
          </w:tcPr>
          <w:p>
            <w:pPr>
              <w:spacing w:after="0"/>
              <w:jc w:val="left"/>
            </w:pPr>
            <w:r>
              <w:rPr>
                <w:b/>
                <w:sz w:val="16"/>
              </w:rPr>
              <w:t>Plan</w:t>
            </w:r>
          </w:p>
        </w:tc>
        <w:tc>
          <w:tcPr>
            <w:tcW w:type="dxa" w:w="1868"/>
            <w:shd w:val="clear" w:color="auto" w:fill="E8E8E8"/>
          </w:tcPr>
          <w:p>
            <w:pPr>
              <w:spacing w:after="0"/>
              <w:jc w:val="left"/>
            </w:pPr>
            <w:r>
              <w:rPr>
                <w:b/>
                <w:sz w:val="16"/>
              </w:rPr>
              <w:t>Approved</w:t>
            </w:r>
          </w:p>
        </w:tc>
        <w:tc>
          <w:tcPr>
            <w:tcW w:type="dxa" w:w="1397"/>
            <w:shd w:val="clear" w:color="auto" w:fill="E8E8E8"/>
          </w:tcPr>
          <w:p>
            <w:pPr>
              <w:spacing w:after="0"/>
              <w:jc w:val="left"/>
            </w:pPr>
            <w:r>
              <w:rPr>
                <w:b/>
                <w:sz w:val="16"/>
              </w:rPr>
              <w:t>Expires</w:t>
            </w:r>
          </w:p>
        </w:tc>
        <w:tc>
          <w:tcPr>
            <w:tcW w:type="dxa" w:w="8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28"/>
            <w:shd w:val="clear" w:color="auto" w:fill="E8E8E8"/>
          </w:tcPr>
          <w:p>
            <w:pPr>
              <w:spacing w:after="0"/>
              <w:jc w:val="left"/>
            </w:pPr>
            <w:r>
              <w:rPr>
                <w:b/>
                <w:sz w:val="16"/>
              </w:rPr>
              <w:t>Update underway</w:t>
            </w:r>
          </w:p>
        </w:tc>
        <w:tc>
          <w:tcPr>
            <w:tcW w:type="dxa" w:w="1861"/>
            <w:shd w:val="clear" w:color="auto" w:fill="E8E8E8"/>
          </w:tcPr>
          <w:p>
            <w:pPr>
              <w:spacing w:after="0"/>
              <w:jc w:val="left"/>
            </w:pPr>
            <w:r>
              <w:rPr>
                <w:b/>
                <w:sz w:val="16"/>
              </w:rPr>
              <w:t>Notes</w:t>
            </w:r>
          </w:p>
        </w:tc>
      </w:tr>
      <w:tr>
        <w:trPr>
          <w:cantSplit/>
        </w:trPr>
        <w:tc>
          <w:tcPr>
            <w:tcW w:type="dxa" w:w="1271"/>
          </w:tcPr>
          <w:p>
            <w:pPr>
              <w:spacing w:after="0"/>
              <w:jc w:val="left"/>
            </w:pPr>
            <w:r>
              <w:rPr>
                <w:sz w:val="16"/>
              </w:rPr>
              <w:t>Hinds County</w:t>
            </w:r>
          </w:p>
        </w:tc>
        <w:tc>
          <w:tcPr>
            <w:tcW w:type="dxa" w:w="1751"/>
          </w:tcPr>
          <w:p>
            <w:pPr>
              <w:spacing w:after="0"/>
              <w:jc w:val="left"/>
            </w:pPr>
            <w:r>
              <w:rPr>
                <w:sz w:val="16"/>
              </w:rPr>
              <w:t>County</w:t>
            </w:r>
          </w:p>
        </w:tc>
        <w:tc>
          <w:tcPr>
            <w:tcW w:type="dxa" w:w="1486"/>
          </w:tcPr>
          <w:p>
            <w:pPr>
              <w:spacing w:after="0"/>
              <w:jc w:val="left"/>
            </w:pPr>
            <w:r>
              <w:rPr>
                <w:sz w:val="16"/>
              </w:rPr>
              <w:t>Plan 112036 approved 2026-09-10, pending adoption here; not yet eligible</w:t>
            </w:r>
          </w:p>
        </w:tc>
        <w:tc>
          <w:tcPr>
            <w:tcW w:type="dxa" w:w="1431"/>
          </w:tcPr>
          <w:p>
            <w:pPr>
              <w:spacing w:after="0"/>
              <w:jc w:val="left"/>
            </w:pPr>
            <w:r>
              <w:rPr>
                <w:sz w:val="16"/>
              </w:rPr>
              <w:t>MEMA District 5 Regional (FEMA plan 112036), pending adoption here</w:t>
            </w:r>
          </w:p>
        </w:tc>
        <w:tc>
          <w:tcPr>
            <w:tcW w:type="dxa" w:w="1868"/>
          </w:tcPr>
          <w:p>
            <w:pPr>
              <w:spacing w:after="0"/>
              <w:jc w:val="left"/>
            </w:pPr>
            <w:r>
              <w:rPr>
                <w:sz w:val="16"/>
              </w:rPr>
              <w:t>2026-09-10 by FEMA; not yet adopted here</w:t>
            </w:r>
          </w:p>
        </w:tc>
        <w:tc>
          <w:tcPr>
            <w:tcW w:type="dxa" w:w="1397"/>
          </w:tcPr>
          <w:p>
            <w:pPr>
              <w:spacing w:after="0"/>
              <w:jc w:val="left"/>
            </w:pPr>
            <w:r>
              <w:rPr>
                <w:sz w:val="16"/>
              </w:rPr>
              <w:t>2031-09-09 once adopted</w:t>
            </w:r>
          </w:p>
        </w:tc>
        <w:tc>
          <w:tcPr>
            <w:tcW w:type="dxa" w:w="820"/>
          </w:tcPr>
          <w:p>
            <w:pPr>
              <w:spacing w:after="0"/>
              <w:jc w:val="right"/>
            </w:pPr>
          </w:p>
        </w:tc>
        <w:tc>
          <w:tcPr>
            <w:tcW w:type="dxa" w:w="2228"/>
          </w:tcPr>
          <w:p>
            <w:pPr>
              <w:spacing w:after="0"/>
              <w:jc w:val="left"/>
            </w:pPr>
            <w:r>
              <w:rPr>
                <w:sz w:val="16"/>
              </w:rPr>
              <w:t>FEMA tracker shows a plan approvable pending adoption</w:t>
            </w:r>
          </w:p>
        </w:tc>
        <w:tc>
          <w:tcPr>
            <w:tcW w:type="dxa" w:w="1861"/>
          </w:tcPr>
          <w:p>
            <w:pPr>
              <w:spacing w:after="0"/>
              <w:jc w:val="left"/>
            </w:pPr>
            <w:r>
              <w:rPr>
                <w:sz w:val="16"/>
              </w:rPr>
              <w:t>Not yet eligible: adopt the approved plan.</w:t>
            </w:r>
          </w:p>
        </w:tc>
      </w:tr>
      <w:tr>
        <w:trPr>
          <w:cantSplit/>
        </w:trPr>
        <w:tc>
          <w:tcPr>
            <w:tcW w:type="dxa" w:w="1271"/>
          </w:tcPr>
          <w:p>
            <w:pPr>
              <w:spacing w:after="0"/>
              <w:jc w:val="left"/>
            </w:pPr>
            <w:r>
              <w:rPr>
                <w:sz w:val="16"/>
              </w:rPr>
              <w:t>Bolton town</w:t>
            </w:r>
          </w:p>
        </w:tc>
        <w:tc>
          <w:tcPr>
            <w:tcW w:type="dxa" w:w="1751"/>
          </w:tcPr>
          <w:p>
            <w:pPr>
              <w:spacing w:after="0"/>
              <w:jc w:val="left"/>
            </w:pPr>
            <w:r>
              <w:rPr>
                <w:sz w:val="16"/>
              </w:rPr>
              <w:t>Town</w:t>
            </w:r>
          </w:p>
        </w:tc>
        <w:tc>
          <w:tcPr>
            <w:tcW w:type="dxa" w:w="1486"/>
          </w:tcPr>
          <w:p>
            <w:pPr>
              <w:spacing w:after="0"/>
              <w:jc w:val="left"/>
            </w:pPr>
            <w:r>
              <w:rPr>
                <w:sz w:val="16"/>
              </w:rPr>
              <w:t>Plan 112036 approved 2026-09-10, pending adoption here; not yet eligible</w:t>
            </w:r>
          </w:p>
        </w:tc>
        <w:tc>
          <w:tcPr>
            <w:tcW w:type="dxa" w:w="1431"/>
          </w:tcPr>
          <w:p>
            <w:pPr>
              <w:spacing w:after="0"/>
              <w:jc w:val="left"/>
            </w:pPr>
            <w:r>
              <w:rPr>
                <w:sz w:val="16"/>
              </w:rPr>
              <w:t>MEMA District 5 Regional (FEMA plan 112036), pending adoption here</w:t>
            </w:r>
          </w:p>
        </w:tc>
        <w:tc>
          <w:tcPr>
            <w:tcW w:type="dxa" w:w="1868"/>
          </w:tcPr>
          <w:p>
            <w:pPr>
              <w:spacing w:after="0"/>
              <w:jc w:val="left"/>
            </w:pPr>
            <w:r>
              <w:rPr>
                <w:sz w:val="16"/>
              </w:rPr>
              <w:t>2026-09-10 by FEMA; not yet adopted here</w:t>
            </w:r>
          </w:p>
        </w:tc>
        <w:tc>
          <w:tcPr>
            <w:tcW w:type="dxa" w:w="1397"/>
          </w:tcPr>
          <w:p>
            <w:pPr>
              <w:spacing w:after="0"/>
              <w:jc w:val="left"/>
            </w:pPr>
            <w:r>
              <w:rPr>
                <w:sz w:val="16"/>
              </w:rPr>
              <w:t>2031-09-09 once adopted</w:t>
            </w:r>
          </w:p>
        </w:tc>
        <w:tc>
          <w:tcPr>
            <w:tcW w:type="dxa" w:w="820"/>
          </w:tcPr>
          <w:p>
            <w:pPr>
              <w:spacing w:after="0"/>
              <w:jc w:val="right"/>
            </w:pPr>
          </w:p>
        </w:tc>
        <w:tc>
          <w:tcPr>
            <w:tcW w:type="dxa" w:w="2228"/>
          </w:tcPr>
          <w:p>
            <w:pPr>
              <w:spacing w:after="0"/>
              <w:jc w:val="left"/>
            </w:pPr>
            <w:r>
              <w:rPr>
                <w:sz w:val="16"/>
              </w:rPr>
              <w:t>FEMA tracker shows a plan approvable pending adoption</w:t>
            </w:r>
          </w:p>
        </w:tc>
        <w:tc>
          <w:tcPr>
            <w:tcW w:type="dxa" w:w="1861"/>
          </w:tcPr>
          <w:p>
            <w:pPr>
              <w:spacing w:after="0"/>
              <w:jc w:val="left"/>
            </w:pPr>
            <w:r>
              <w:rPr>
                <w:sz w:val="16"/>
              </w:rPr>
              <w:t>Not yet eligible: adopt the approved plan.</w:t>
            </w:r>
          </w:p>
        </w:tc>
      </w:tr>
      <w:tr>
        <w:trPr>
          <w:cantSplit/>
        </w:trPr>
        <w:tc>
          <w:tcPr>
            <w:tcW w:type="dxa" w:w="1271"/>
          </w:tcPr>
          <w:p>
            <w:pPr>
              <w:spacing w:after="0"/>
              <w:jc w:val="left"/>
            </w:pPr>
            <w:r>
              <w:rPr>
                <w:sz w:val="16"/>
              </w:rPr>
              <w:t>Byram city</w:t>
            </w:r>
          </w:p>
        </w:tc>
        <w:tc>
          <w:tcPr>
            <w:tcW w:type="dxa" w:w="1751"/>
          </w:tcPr>
          <w:p>
            <w:pPr>
              <w:spacing w:after="0"/>
              <w:jc w:val="left"/>
            </w:pPr>
            <w:r>
              <w:rPr>
                <w:sz w:val="16"/>
              </w:rPr>
              <w:t>City</w:t>
            </w:r>
          </w:p>
        </w:tc>
        <w:tc>
          <w:tcPr>
            <w:tcW w:type="dxa" w:w="1486"/>
          </w:tcPr>
          <w:p>
            <w:pPr>
              <w:spacing w:after="0"/>
              <w:jc w:val="left"/>
            </w:pPr>
            <w:r>
              <w:rPr>
                <w:sz w:val="16"/>
              </w:rPr>
              <w:t>Approved, expires 2028-01-24</w:t>
            </w:r>
          </w:p>
        </w:tc>
        <w:tc>
          <w:tcPr>
            <w:tcW w:type="dxa" w:w="1431"/>
          </w:tcPr>
          <w:p>
            <w:pPr>
              <w:spacing w:after="0"/>
              <w:jc w:val="left"/>
            </w:pPr>
            <w:r>
              <w:rPr>
                <w:sz w:val="16"/>
              </w:rPr>
              <w:t>City of Byram (FEMA plan 108569)</w:t>
            </w:r>
          </w:p>
        </w:tc>
        <w:tc>
          <w:tcPr>
            <w:tcW w:type="dxa" w:w="1868"/>
          </w:tcPr>
          <w:p>
            <w:pPr>
              <w:spacing w:after="0"/>
              <w:jc w:val="left"/>
            </w:pPr>
            <w:r>
              <w:rPr>
                <w:sz w:val="16"/>
              </w:rPr>
              <w:t>2023-01-25</w:t>
            </w:r>
          </w:p>
        </w:tc>
        <w:tc>
          <w:tcPr>
            <w:tcW w:type="dxa" w:w="1397"/>
          </w:tcPr>
          <w:p>
            <w:pPr>
              <w:spacing w:after="0"/>
              <w:jc w:val="left"/>
            </w:pPr>
            <w:r>
              <w:rPr>
                <w:sz w:val="16"/>
              </w:rPr>
              <w:t>2028-01-24</w:t>
            </w:r>
          </w:p>
        </w:tc>
        <w:tc>
          <w:tcPr>
            <w:tcW w:type="dxa" w:w="820"/>
          </w:tcPr>
          <w:p>
            <w:pPr>
              <w:spacing w:after="0"/>
              <w:jc w:val="right"/>
            </w:pPr>
            <w:r>
              <w:rPr>
                <w:sz w:val="16"/>
              </w:rPr>
              <w:t>481</w:t>
            </w:r>
          </w:p>
        </w:tc>
        <w:tc>
          <w:tcPr>
            <w:tcW w:type="dxa" w:w="2228"/>
          </w:tcPr>
          <w:p>
            <w:pPr>
              <w:spacing w:after="0"/>
              <w:jc w:val="left"/>
            </w:pPr>
          </w:p>
        </w:tc>
        <w:tc>
          <w:tcPr>
            <w:tcW w:type="dxa" w:w="1861"/>
          </w:tcPr>
          <w:p>
            <w:pPr>
              <w:spacing w:after="0"/>
              <w:jc w:val="left"/>
            </w:pPr>
          </w:p>
        </w:tc>
      </w:tr>
      <w:tr>
        <w:trPr>
          <w:cantSplit/>
        </w:trPr>
        <w:tc>
          <w:tcPr>
            <w:tcW w:type="dxa" w:w="1271"/>
          </w:tcPr>
          <w:p>
            <w:pPr>
              <w:spacing w:after="0"/>
              <w:jc w:val="left"/>
            </w:pPr>
            <w:r>
              <w:rPr>
                <w:sz w:val="16"/>
              </w:rPr>
              <w:t>Clinton city</w:t>
            </w:r>
          </w:p>
        </w:tc>
        <w:tc>
          <w:tcPr>
            <w:tcW w:type="dxa" w:w="1751"/>
          </w:tcPr>
          <w:p>
            <w:pPr>
              <w:spacing w:after="0"/>
              <w:jc w:val="left"/>
            </w:pPr>
            <w:r>
              <w:rPr>
                <w:sz w:val="16"/>
              </w:rPr>
              <w:t>City</w:t>
            </w:r>
          </w:p>
        </w:tc>
        <w:tc>
          <w:tcPr>
            <w:tcW w:type="dxa" w:w="1486"/>
          </w:tcPr>
          <w:p>
            <w:pPr>
              <w:spacing w:after="0"/>
              <w:jc w:val="left"/>
            </w:pPr>
            <w:r>
              <w:rPr>
                <w:sz w:val="16"/>
              </w:rPr>
              <w:t>Approved, expires 2026-10-24</w:t>
            </w:r>
          </w:p>
        </w:tc>
        <w:tc>
          <w:tcPr>
            <w:tcW w:type="dxa" w:w="1431"/>
          </w:tcPr>
          <w:p>
            <w:pPr>
              <w:spacing w:after="0"/>
              <w:jc w:val="left"/>
            </w:pPr>
            <w:r>
              <w:rPr>
                <w:sz w:val="16"/>
              </w:rPr>
              <w:t>City of Clinton (FEMA plan 107626)</w:t>
            </w:r>
          </w:p>
        </w:tc>
        <w:tc>
          <w:tcPr>
            <w:tcW w:type="dxa" w:w="1868"/>
          </w:tcPr>
          <w:p>
            <w:pPr>
              <w:spacing w:after="0"/>
              <w:jc w:val="left"/>
            </w:pPr>
            <w:r>
              <w:rPr>
                <w:sz w:val="16"/>
              </w:rPr>
              <w:t>2021-10-25</w:t>
            </w:r>
          </w:p>
        </w:tc>
        <w:tc>
          <w:tcPr>
            <w:tcW w:type="dxa" w:w="1397"/>
          </w:tcPr>
          <w:p>
            <w:pPr>
              <w:spacing w:after="0"/>
              <w:jc w:val="left"/>
            </w:pPr>
            <w:r>
              <w:rPr>
                <w:sz w:val="16"/>
              </w:rPr>
              <w:t>2026-10-24</w:t>
            </w:r>
          </w:p>
        </w:tc>
        <w:tc>
          <w:tcPr>
            <w:tcW w:type="dxa" w:w="820"/>
          </w:tcPr>
          <w:p>
            <w:pPr>
              <w:spacing w:after="0"/>
              <w:jc w:val="right"/>
            </w:pPr>
            <w:r>
              <w:rPr>
                <w:sz w:val="16"/>
              </w:rPr>
              <w:t>24</w:t>
            </w:r>
          </w:p>
        </w:tc>
        <w:tc>
          <w:tcPr>
            <w:tcW w:type="dxa" w:w="2228"/>
          </w:tcPr>
          <w:p>
            <w:pPr>
              <w:spacing w:after="0"/>
              <w:jc w:val="left"/>
            </w:pPr>
          </w:p>
        </w:tc>
        <w:tc>
          <w:tcPr>
            <w:tcW w:type="dxa" w:w="1861"/>
          </w:tcPr>
          <w:p>
            <w:pPr>
              <w:spacing w:after="0"/>
              <w:jc w:val="left"/>
            </w:pPr>
          </w:p>
        </w:tc>
      </w:tr>
      <w:tr>
        <w:trPr>
          <w:cantSplit/>
        </w:trPr>
        <w:tc>
          <w:tcPr>
            <w:tcW w:type="dxa" w:w="1271"/>
          </w:tcPr>
          <w:p>
            <w:pPr>
              <w:spacing w:after="0"/>
              <w:jc w:val="left"/>
            </w:pPr>
            <w:r>
              <w:rPr>
                <w:sz w:val="16"/>
              </w:rPr>
              <w:t>Edwards town</w:t>
            </w:r>
          </w:p>
        </w:tc>
        <w:tc>
          <w:tcPr>
            <w:tcW w:type="dxa" w:w="1751"/>
          </w:tcPr>
          <w:p>
            <w:pPr>
              <w:spacing w:after="0"/>
              <w:jc w:val="left"/>
            </w:pPr>
            <w:r>
              <w:rPr>
                <w:sz w:val="16"/>
              </w:rPr>
              <w:t>Town</w:t>
            </w:r>
          </w:p>
        </w:tc>
        <w:tc>
          <w:tcPr>
            <w:tcW w:type="dxa" w:w="1486"/>
          </w:tcPr>
          <w:p>
            <w:pPr>
              <w:spacing w:after="0"/>
              <w:jc w:val="left"/>
            </w:pPr>
            <w:r>
              <w:rPr>
                <w:sz w:val="16"/>
              </w:rPr>
              <w:t>Plan 112036 approved 2026-09-10, pending adoption here; not yet eligible</w:t>
            </w:r>
          </w:p>
        </w:tc>
        <w:tc>
          <w:tcPr>
            <w:tcW w:type="dxa" w:w="1431"/>
          </w:tcPr>
          <w:p>
            <w:pPr>
              <w:spacing w:after="0"/>
              <w:jc w:val="left"/>
            </w:pPr>
            <w:r>
              <w:rPr>
                <w:sz w:val="16"/>
              </w:rPr>
              <w:t>MEMA District 5 Regional (FEMA plan 112036), pending adoption here</w:t>
            </w:r>
          </w:p>
        </w:tc>
        <w:tc>
          <w:tcPr>
            <w:tcW w:type="dxa" w:w="1868"/>
          </w:tcPr>
          <w:p>
            <w:pPr>
              <w:spacing w:after="0"/>
              <w:jc w:val="left"/>
            </w:pPr>
            <w:r>
              <w:rPr>
                <w:sz w:val="16"/>
              </w:rPr>
              <w:t>2026-09-10 by FEMA; not yet adopted here</w:t>
            </w:r>
          </w:p>
        </w:tc>
        <w:tc>
          <w:tcPr>
            <w:tcW w:type="dxa" w:w="1397"/>
          </w:tcPr>
          <w:p>
            <w:pPr>
              <w:spacing w:after="0"/>
              <w:jc w:val="left"/>
            </w:pPr>
            <w:r>
              <w:rPr>
                <w:sz w:val="16"/>
              </w:rPr>
              <w:t>2031-09-09 once adopted</w:t>
            </w:r>
          </w:p>
        </w:tc>
        <w:tc>
          <w:tcPr>
            <w:tcW w:type="dxa" w:w="820"/>
          </w:tcPr>
          <w:p>
            <w:pPr>
              <w:spacing w:after="0"/>
              <w:jc w:val="right"/>
            </w:pPr>
          </w:p>
        </w:tc>
        <w:tc>
          <w:tcPr>
            <w:tcW w:type="dxa" w:w="2228"/>
          </w:tcPr>
          <w:p>
            <w:pPr>
              <w:spacing w:after="0"/>
              <w:jc w:val="left"/>
            </w:pPr>
            <w:r>
              <w:rPr>
                <w:sz w:val="16"/>
              </w:rPr>
              <w:t>FEMA tracker shows a plan approvable pending adoption</w:t>
            </w:r>
          </w:p>
        </w:tc>
        <w:tc>
          <w:tcPr>
            <w:tcW w:type="dxa" w:w="1861"/>
          </w:tcPr>
          <w:p>
            <w:pPr>
              <w:spacing w:after="0"/>
              <w:jc w:val="left"/>
            </w:pPr>
            <w:r>
              <w:rPr>
                <w:sz w:val="16"/>
              </w:rPr>
              <w:t>Not yet eligible: adopt the approved plan.</w:t>
            </w:r>
          </w:p>
        </w:tc>
      </w:tr>
      <w:tr>
        <w:trPr>
          <w:cantSplit/>
        </w:trPr>
        <w:tc>
          <w:tcPr>
            <w:tcW w:type="dxa" w:w="1271"/>
          </w:tcPr>
          <w:p>
            <w:pPr>
              <w:spacing w:after="0"/>
              <w:jc w:val="left"/>
            </w:pPr>
            <w:r>
              <w:rPr>
                <w:sz w:val="16"/>
              </w:rPr>
              <w:t>Jackson city</w:t>
            </w:r>
          </w:p>
        </w:tc>
        <w:tc>
          <w:tcPr>
            <w:tcW w:type="dxa" w:w="1751"/>
          </w:tcPr>
          <w:p>
            <w:pPr>
              <w:spacing w:after="0"/>
              <w:jc w:val="left"/>
            </w:pPr>
            <w:r>
              <w:rPr>
                <w:sz w:val="16"/>
              </w:rPr>
              <w:t>City</w:t>
            </w:r>
          </w:p>
        </w:tc>
        <w:tc>
          <w:tcPr>
            <w:tcW w:type="dxa" w:w="1486"/>
          </w:tcPr>
          <w:p>
            <w:pPr>
              <w:spacing w:after="0"/>
              <w:jc w:val="left"/>
            </w:pPr>
            <w:r>
              <w:rPr>
                <w:sz w:val="16"/>
              </w:rPr>
              <w:t>Approved, expires 2027-10-30</w:t>
            </w:r>
          </w:p>
        </w:tc>
        <w:tc>
          <w:tcPr>
            <w:tcW w:type="dxa" w:w="1431"/>
          </w:tcPr>
          <w:p>
            <w:pPr>
              <w:spacing w:after="0"/>
              <w:jc w:val="left"/>
            </w:pPr>
            <w:r>
              <w:rPr>
                <w:sz w:val="16"/>
              </w:rPr>
              <w:t>City of Jackson (FEMA plan 108496)</w:t>
            </w:r>
          </w:p>
        </w:tc>
        <w:tc>
          <w:tcPr>
            <w:tcW w:type="dxa" w:w="1868"/>
          </w:tcPr>
          <w:p>
            <w:pPr>
              <w:spacing w:after="0"/>
              <w:jc w:val="left"/>
            </w:pPr>
            <w:r>
              <w:rPr>
                <w:sz w:val="16"/>
              </w:rPr>
              <w:t>2022-10-31</w:t>
            </w:r>
          </w:p>
        </w:tc>
        <w:tc>
          <w:tcPr>
            <w:tcW w:type="dxa" w:w="1397"/>
          </w:tcPr>
          <w:p>
            <w:pPr>
              <w:spacing w:after="0"/>
              <w:jc w:val="left"/>
            </w:pPr>
            <w:r>
              <w:rPr>
                <w:sz w:val="16"/>
              </w:rPr>
              <w:t>2027-10-30</w:t>
            </w:r>
          </w:p>
        </w:tc>
        <w:tc>
          <w:tcPr>
            <w:tcW w:type="dxa" w:w="820"/>
          </w:tcPr>
          <w:p>
            <w:pPr>
              <w:spacing w:after="0"/>
              <w:jc w:val="right"/>
            </w:pPr>
            <w:r>
              <w:rPr>
                <w:sz w:val="16"/>
              </w:rPr>
              <w:t>395</w:t>
            </w:r>
          </w:p>
        </w:tc>
        <w:tc>
          <w:tcPr>
            <w:tcW w:type="dxa" w:w="2228"/>
          </w:tcPr>
          <w:p>
            <w:pPr>
              <w:spacing w:after="0"/>
              <w:jc w:val="left"/>
            </w:pPr>
          </w:p>
        </w:tc>
        <w:tc>
          <w:tcPr>
            <w:tcW w:type="dxa" w:w="1861"/>
          </w:tcPr>
          <w:p>
            <w:pPr>
              <w:spacing w:after="0"/>
              <w:jc w:val="left"/>
            </w:pPr>
          </w:p>
        </w:tc>
      </w:tr>
      <w:tr>
        <w:trPr>
          <w:cantSplit/>
        </w:trPr>
        <w:tc>
          <w:tcPr>
            <w:tcW w:type="dxa" w:w="1271"/>
          </w:tcPr>
          <w:p>
            <w:pPr>
              <w:spacing w:after="0"/>
              <w:jc w:val="left"/>
            </w:pPr>
            <w:r>
              <w:rPr>
                <w:sz w:val="16"/>
              </w:rPr>
              <w:t>Raymond city</w:t>
            </w:r>
          </w:p>
        </w:tc>
        <w:tc>
          <w:tcPr>
            <w:tcW w:type="dxa" w:w="1751"/>
          </w:tcPr>
          <w:p>
            <w:pPr>
              <w:spacing w:after="0"/>
              <w:jc w:val="left"/>
            </w:pPr>
            <w:r>
              <w:rPr>
                <w:sz w:val="16"/>
              </w:rPr>
              <w:t>City</w:t>
            </w:r>
          </w:p>
        </w:tc>
        <w:tc>
          <w:tcPr>
            <w:tcW w:type="dxa" w:w="1486"/>
          </w:tcPr>
          <w:p>
            <w:pPr>
              <w:spacing w:after="0"/>
              <w:jc w:val="left"/>
            </w:pPr>
            <w:r>
              <w:rPr>
                <w:sz w:val="16"/>
              </w:rPr>
              <w:t>Plan 112036 approved 2026-09-10, pending adoption here; not yet eligible</w:t>
            </w:r>
          </w:p>
        </w:tc>
        <w:tc>
          <w:tcPr>
            <w:tcW w:type="dxa" w:w="1431"/>
          </w:tcPr>
          <w:p>
            <w:pPr>
              <w:spacing w:after="0"/>
              <w:jc w:val="left"/>
            </w:pPr>
            <w:r>
              <w:rPr>
                <w:sz w:val="16"/>
              </w:rPr>
              <w:t>MEMA District 5 Regional (FEMA plan 112036), pending adoption here</w:t>
            </w:r>
          </w:p>
        </w:tc>
        <w:tc>
          <w:tcPr>
            <w:tcW w:type="dxa" w:w="1868"/>
          </w:tcPr>
          <w:p>
            <w:pPr>
              <w:spacing w:after="0"/>
              <w:jc w:val="left"/>
            </w:pPr>
            <w:r>
              <w:rPr>
                <w:sz w:val="16"/>
              </w:rPr>
              <w:t>2026-09-10 by FEMA; not yet adopted here</w:t>
            </w:r>
          </w:p>
        </w:tc>
        <w:tc>
          <w:tcPr>
            <w:tcW w:type="dxa" w:w="1397"/>
          </w:tcPr>
          <w:p>
            <w:pPr>
              <w:spacing w:after="0"/>
              <w:jc w:val="left"/>
            </w:pPr>
            <w:r>
              <w:rPr>
                <w:sz w:val="16"/>
              </w:rPr>
              <w:t>2031-09-09 once adopted</w:t>
            </w:r>
          </w:p>
        </w:tc>
        <w:tc>
          <w:tcPr>
            <w:tcW w:type="dxa" w:w="820"/>
          </w:tcPr>
          <w:p>
            <w:pPr>
              <w:spacing w:after="0"/>
              <w:jc w:val="right"/>
            </w:pPr>
          </w:p>
        </w:tc>
        <w:tc>
          <w:tcPr>
            <w:tcW w:type="dxa" w:w="2228"/>
          </w:tcPr>
          <w:p>
            <w:pPr>
              <w:spacing w:after="0"/>
              <w:jc w:val="left"/>
            </w:pPr>
            <w:r>
              <w:rPr>
                <w:sz w:val="16"/>
              </w:rPr>
              <w:t>FEMA tracker shows a plan approvable pending adoption</w:t>
            </w:r>
          </w:p>
        </w:tc>
        <w:tc>
          <w:tcPr>
            <w:tcW w:type="dxa" w:w="1861"/>
          </w:tcPr>
          <w:p>
            <w:pPr>
              <w:spacing w:after="0"/>
              <w:jc w:val="left"/>
            </w:pPr>
            <w:r>
              <w:rPr>
                <w:sz w:val="16"/>
              </w:rPr>
              <w:t>Not yet eligible: adopt the approved plan.</w:t>
            </w:r>
          </w:p>
        </w:tc>
      </w:tr>
      <w:tr>
        <w:trPr>
          <w:cantSplit/>
        </w:trPr>
        <w:tc>
          <w:tcPr>
            <w:tcW w:type="dxa" w:w="1271"/>
          </w:tcPr>
          <w:p>
            <w:pPr>
              <w:spacing w:after="0"/>
              <w:jc w:val="left"/>
            </w:pPr>
            <w:r>
              <w:rPr>
                <w:sz w:val="16"/>
              </w:rPr>
              <w:t>Terry town</w:t>
            </w:r>
          </w:p>
        </w:tc>
        <w:tc>
          <w:tcPr>
            <w:tcW w:type="dxa" w:w="1751"/>
          </w:tcPr>
          <w:p>
            <w:pPr>
              <w:spacing w:after="0"/>
              <w:jc w:val="left"/>
            </w:pPr>
            <w:r>
              <w:rPr>
                <w:sz w:val="16"/>
              </w:rPr>
              <w:t>Town</w:t>
            </w:r>
          </w:p>
        </w:tc>
        <w:tc>
          <w:tcPr>
            <w:tcW w:type="dxa" w:w="1486"/>
          </w:tcPr>
          <w:p>
            <w:pPr>
              <w:spacing w:after="0"/>
              <w:jc w:val="left"/>
            </w:pPr>
            <w:r>
              <w:rPr>
                <w:sz w:val="16"/>
              </w:rPr>
              <w:t>Approved, expires 2029-03-06</w:t>
            </w:r>
          </w:p>
        </w:tc>
        <w:tc>
          <w:tcPr>
            <w:tcW w:type="dxa" w:w="1431"/>
          </w:tcPr>
          <w:p>
            <w:pPr>
              <w:spacing w:after="0"/>
              <w:jc w:val="left"/>
            </w:pPr>
            <w:r>
              <w:rPr>
                <w:sz w:val="16"/>
              </w:rPr>
              <w:t>Town of Terry (FEMA plan 109193)</w:t>
            </w:r>
          </w:p>
        </w:tc>
        <w:tc>
          <w:tcPr>
            <w:tcW w:type="dxa" w:w="1868"/>
          </w:tcPr>
          <w:p>
            <w:pPr>
              <w:spacing w:after="0"/>
              <w:jc w:val="left"/>
            </w:pPr>
            <w:r>
              <w:rPr>
                <w:sz w:val="16"/>
              </w:rPr>
              <w:t>2024-03-07</w:t>
            </w:r>
          </w:p>
        </w:tc>
        <w:tc>
          <w:tcPr>
            <w:tcW w:type="dxa" w:w="1397"/>
          </w:tcPr>
          <w:p>
            <w:pPr>
              <w:spacing w:after="0"/>
              <w:jc w:val="left"/>
            </w:pPr>
            <w:r>
              <w:rPr>
                <w:sz w:val="16"/>
              </w:rPr>
              <w:t>2029-03-06</w:t>
            </w:r>
          </w:p>
        </w:tc>
        <w:tc>
          <w:tcPr>
            <w:tcW w:type="dxa" w:w="820"/>
          </w:tcPr>
          <w:p>
            <w:pPr>
              <w:spacing w:after="0"/>
              <w:jc w:val="right"/>
            </w:pPr>
            <w:r>
              <w:rPr>
                <w:sz w:val="16"/>
              </w:rPr>
              <w:t>888</w:t>
            </w:r>
          </w:p>
        </w:tc>
        <w:tc>
          <w:tcPr>
            <w:tcW w:type="dxa" w:w="2228"/>
          </w:tcPr>
          <w:p>
            <w:pPr>
              <w:spacing w:after="0"/>
              <w:jc w:val="left"/>
            </w:pPr>
          </w:p>
        </w:tc>
        <w:tc>
          <w:tcPr>
            <w:tcW w:type="dxa" w:w="1861"/>
          </w:tcPr>
          <w:p>
            <w:pPr>
              <w:spacing w:after="0"/>
              <w:jc w:val="left"/>
            </w:pPr>
          </w:p>
        </w:tc>
      </w:tr>
      <w:tr>
        <w:trPr>
          <w:cantSplit/>
        </w:trPr>
        <w:tc>
          <w:tcPr>
            <w:tcW w:type="dxa" w:w="1271"/>
          </w:tcPr>
          <w:p>
            <w:pPr>
              <w:spacing w:after="0"/>
              <w:jc w:val="left"/>
            </w:pPr>
            <w:r>
              <w:rPr>
                <w:sz w:val="16"/>
              </w:rPr>
              <w:t>Utica town</w:t>
            </w:r>
          </w:p>
        </w:tc>
        <w:tc>
          <w:tcPr>
            <w:tcW w:type="dxa" w:w="1751"/>
          </w:tcPr>
          <w:p>
            <w:pPr>
              <w:spacing w:after="0"/>
              <w:jc w:val="left"/>
            </w:pPr>
            <w:r>
              <w:rPr>
                <w:sz w:val="16"/>
              </w:rPr>
              <w:t>Town</w:t>
            </w:r>
          </w:p>
        </w:tc>
        <w:tc>
          <w:tcPr>
            <w:tcW w:type="dxa" w:w="1486"/>
          </w:tcPr>
          <w:p>
            <w:pPr>
              <w:spacing w:after="0"/>
              <w:jc w:val="left"/>
            </w:pPr>
            <w:r>
              <w:rPr>
                <w:sz w:val="16"/>
              </w:rPr>
              <w:t>Plan 112036 approved 2026-09-10, pending adoption here; not yet eligible</w:t>
            </w:r>
          </w:p>
        </w:tc>
        <w:tc>
          <w:tcPr>
            <w:tcW w:type="dxa" w:w="1431"/>
          </w:tcPr>
          <w:p>
            <w:pPr>
              <w:spacing w:after="0"/>
              <w:jc w:val="left"/>
            </w:pPr>
            <w:r>
              <w:rPr>
                <w:sz w:val="16"/>
              </w:rPr>
              <w:t>MEMA District 5 Regional (FEMA plan 112036), pending adoption here</w:t>
            </w:r>
          </w:p>
        </w:tc>
        <w:tc>
          <w:tcPr>
            <w:tcW w:type="dxa" w:w="1868"/>
          </w:tcPr>
          <w:p>
            <w:pPr>
              <w:spacing w:after="0"/>
              <w:jc w:val="left"/>
            </w:pPr>
            <w:r>
              <w:rPr>
                <w:sz w:val="16"/>
              </w:rPr>
              <w:t>2026-09-10 by FEMA; not yet adopted here</w:t>
            </w:r>
          </w:p>
        </w:tc>
        <w:tc>
          <w:tcPr>
            <w:tcW w:type="dxa" w:w="1397"/>
          </w:tcPr>
          <w:p>
            <w:pPr>
              <w:spacing w:after="0"/>
              <w:jc w:val="left"/>
            </w:pPr>
            <w:r>
              <w:rPr>
                <w:sz w:val="16"/>
              </w:rPr>
              <w:t>2031-09-09 once adopted</w:t>
            </w:r>
          </w:p>
        </w:tc>
        <w:tc>
          <w:tcPr>
            <w:tcW w:type="dxa" w:w="820"/>
          </w:tcPr>
          <w:p>
            <w:pPr>
              <w:spacing w:after="0"/>
              <w:jc w:val="right"/>
            </w:pPr>
          </w:p>
        </w:tc>
        <w:tc>
          <w:tcPr>
            <w:tcW w:type="dxa" w:w="2228"/>
          </w:tcPr>
          <w:p>
            <w:pPr>
              <w:spacing w:after="0"/>
              <w:jc w:val="left"/>
            </w:pPr>
            <w:r>
              <w:rPr>
                <w:sz w:val="16"/>
              </w:rPr>
              <w:t>FEMA tracker shows a plan approvable pending adoption</w:t>
            </w:r>
          </w:p>
        </w:tc>
        <w:tc>
          <w:tcPr>
            <w:tcW w:type="dxa" w:w="1861"/>
          </w:tcPr>
          <w:p>
            <w:pPr>
              <w:spacing w:after="0"/>
              <w:jc w:val="left"/>
            </w:pPr>
            <w:r>
              <w:rPr>
                <w:sz w:val="16"/>
              </w:rPr>
              <w:t>Not yet eligible: adopt the approved plan.</w:t>
            </w:r>
          </w:p>
        </w:tc>
      </w:tr>
      <w:tr>
        <w:trPr>
          <w:cantSplit/>
        </w:trPr>
        <w:tc>
          <w:tcPr>
            <w:tcW w:type="dxa" w:w="1271"/>
          </w:tcPr>
          <w:p>
            <w:pPr>
              <w:spacing w:after="0"/>
              <w:jc w:val="left"/>
            </w:pPr>
            <w:r>
              <w:rPr>
                <w:sz w:val="16"/>
              </w:rPr>
              <w:t>Jackson State University</w:t>
            </w:r>
          </w:p>
        </w:tc>
        <w:tc>
          <w:tcPr>
            <w:tcW w:type="dxa" w:w="1751"/>
          </w:tcPr>
          <w:p>
            <w:pPr>
              <w:spacing w:after="0"/>
              <w:jc w:val="left"/>
            </w:pPr>
            <w:r>
              <w:rPr>
                <w:sz w:val="16"/>
              </w:rPr>
              <w:t>College/University</w:t>
            </w:r>
          </w:p>
        </w:tc>
        <w:tc>
          <w:tcPr>
            <w:tcW w:type="dxa" w:w="1486"/>
          </w:tcPr>
          <w:p>
            <w:pPr>
              <w:spacing w:after="0"/>
              <w:jc w:val="left"/>
            </w:pPr>
            <w:r>
              <w:rPr>
                <w:sz w:val="16"/>
              </w:rPr>
              <w:t>Approved, expires 2027-12-07</w:t>
            </w:r>
          </w:p>
        </w:tc>
        <w:tc>
          <w:tcPr>
            <w:tcW w:type="dxa" w:w="1431"/>
          </w:tcPr>
          <w:p>
            <w:pPr>
              <w:spacing w:after="0"/>
              <w:jc w:val="left"/>
            </w:pPr>
            <w:r>
              <w:rPr>
                <w:sz w:val="16"/>
              </w:rPr>
              <w:t>Jackson State University (FEMA plan 108514)</w:t>
            </w:r>
          </w:p>
        </w:tc>
        <w:tc>
          <w:tcPr>
            <w:tcW w:type="dxa" w:w="1868"/>
          </w:tcPr>
          <w:p>
            <w:pPr>
              <w:spacing w:after="0"/>
              <w:jc w:val="left"/>
            </w:pPr>
            <w:r>
              <w:rPr>
                <w:sz w:val="16"/>
              </w:rPr>
              <w:t>2022-12-08</w:t>
            </w:r>
          </w:p>
        </w:tc>
        <w:tc>
          <w:tcPr>
            <w:tcW w:type="dxa" w:w="1397"/>
          </w:tcPr>
          <w:p>
            <w:pPr>
              <w:spacing w:after="0"/>
              <w:jc w:val="left"/>
            </w:pPr>
            <w:r>
              <w:rPr>
                <w:sz w:val="16"/>
              </w:rPr>
              <w:t>2027-12-07</w:t>
            </w:r>
          </w:p>
        </w:tc>
        <w:tc>
          <w:tcPr>
            <w:tcW w:type="dxa" w:w="820"/>
          </w:tcPr>
          <w:p>
            <w:pPr>
              <w:spacing w:after="0"/>
              <w:jc w:val="right"/>
            </w:pPr>
            <w:r>
              <w:rPr>
                <w:sz w:val="16"/>
              </w:rPr>
              <w:t>433</w:t>
            </w:r>
          </w:p>
        </w:tc>
        <w:tc>
          <w:tcPr>
            <w:tcW w:type="dxa" w:w="2228"/>
          </w:tcPr>
          <w:p>
            <w:pPr>
              <w:spacing w:after="0"/>
              <w:jc w:val="left"/>
            </w:pPr>
          </w:p>
        </w:tc>
        <w:tc>
          <w:tcPr>
            <w:tcW w:type="dxa" w:w="1861"/>
          </w:tcPr>
          <w:p>
            <w:pPr>
              <w:spacing w:after="0"/>
              <w:jc w:val="left"/>
            </w:pPr>
          </w:p>
        </w:tc>
      </w:tr>
      <w:tr>
        <w:trPr>
          <w:cantSplit/>
        </w:trPr>
        <w:tc>
          <w:tcPr>
            <w:tcW w:type="dxa" w:w="1271"/>
          </w:tcPr>
          <w:p>
            <w:pPr>
              <w:spacing w:after="0"/>
              <w:jc w:val="left"/>
            </w:pPr>
            <w:r>
              <w:rPr>
                <w:sz w:val="16"/>
              </w:rPr>
              <w:t>University of Mississippi Medical Center</w:t>
            </w:r>
          </w:p>
        </w:tc>
        <w:tc>
          <w:tcPr>
            <w:tcW w:type="dxa" w:w="1751"/>
          </w:tcPr>
          <w:p>
            <w:pPr>
              <w:spacing w:after="0"/>
              <w:jc w:val="left"/>
            </w:pPr>
            <w:r>
              <w:rPr>
                <w:sz w:val="16"/>
              </w:rPr>
              <w:t>Hospital/Medical Facility</w:t>
            </w:r>
          </w:p>
        </w:tc>
        <w:tc>
          <w:tcPr>
            <w:tcW w:type="dxa" w:w="1486"/>
          </w:tcPr>
          <w:p>
            <w:pPr>
              <w:spacing w:after="0"/>
              <w:jc w:val="left"/>
            </w:pPr>
            <w:r>
              <w:rPr>
                <w:sz w:val="16"/>
              </w:rPr>
              <w:t>Approved, expires 2031-06-07</w:t>
            </w:r>
          </w:p>
        </w:tc>
        <w:tc>
          <w:tcPr>
            <w:tcW w:type="dxa" w:w="1431"/>
          </w:tcPr>
          <w:p>
            <w:pPr>
              <w:spacing w:after="0"/>
              <w:jc w:val="left"/>
            </w:pPr>
            <w:r>
              <w:rPr>
                <w:sz w:val="16"/>
              </w:rPr>
              <w:t>University of Mississippi Medical Center (FEMA plan 110510)</w:t>
            </w:r>
          </w:p>
        </w:tc>
        <w:tc>
          <w:tcPr>
            <w:tcW w:type="dxa" w:w="1868"/>
          </w:tcPr>
          <w:p>
            <w:pPr>
              <w:spacing w:after="0"/>
              <w:jc w:val="left"/>
            </w:pPr>
            <w:r>
              <w:rPr>
                <w:sz w:val="16"/>
              </w:rPr>
              <w:t>2026-06-08</w:t>
            </w:r>
          </w:p>
        </w:tc>
        <w:tc>
          <w:tcPr>
            <w:tcW w:type="dxa" w:w="1397"/>
          </w:tcPr>
          <w:p>
            <w:pPr>
              <w:spacing w:after="0"/>
              <w:jc w:val="left"/>
            </w:pPr>
            <w:r>
              <w:rPr>
                <w:sz w:val="16"/>
              </w:rPr>
              <w:t>2031-06-07</w:t>
            </w:r>
          </w:p>
        </w:tc>
        <w:tc>
          <w:tcPr>
            <w:tcW w:type="dxa" w:w="820"/>
          </w:tcPr>
          <w:p>
            <w:pPr>
              <w:spacing w:after="0"/>
              <w:jc w:val="right"/>
            </w:pPr>
            <w:r>
              <w:rPr>
                <w:sz w:val="16"/>
              </w:rPr>
              <w:t>1,711</w:t>
            </w:r>
          </w:p>
        </w:tc>
        <w:tc>
          <w:tcPr>
            <w:tcW w:type="dxa" w:w="2228"/>
          </w:tcPr>
          <w:p>
            <w:pPr>
              <w:spacing w:after="0"/>
              <w:jc w:val="left"/>
            </w:pPr>
          </w:p>
        </w:tc>
        <w:tc>
          <w:tcPr>
            <w:tcW w:type="dxa" w:w="186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49"/>
        <w:gridCol w:w="1418"/>
        <w:gridCol w:w="1126"/>
        <w:gridCol w:w="1126"/>
        <w:gridCol w:w="1528"/>
        <w:gridCol w:w="1168"/>
        <w:gridCol w:w="1630"/>
        <w:gridCol w:w="3141"/>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9"/>
            <w:shd w:val="clear" w:color="auto" w:fill="E8E8E8"/>
          </w:tcPr>
          <w:p>
            <w:pPr>
              <w:spacing w:after="0"/>
              <w:jc w:val="left"/>
            </w:pPr>
            <w:r>
              <w:rPr>
                <w:b/>
                <w:sz w:val="16"/>
              </w:rPr>
              <w:t>NRI risk rating</w:t>
            </w:r>
          </w:p>
        </w:tc>
        <w:tc>
          <w:tcPr>
            <w:tcW w:type="dxa" w:w="14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3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1"/>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249"/>
          </w:tcPr>
          <w:p>
            <w:pPr>
              <w:spacing w:after="0"/>
              <w:jc w:val="left"/>
            </w:pPr>
            <w:r>
              <w:rPr>
                <w:sz w:val="16"/>
              </w:rPr>
              <w:t>Relatively High</w:t>
            </w:r>
          </w:p>
        </w:tc>
        <w:tc>
          <w:tcPr>
            <w:tcW w:type="dxa" w:w="1418"/>
          </w:tcPr>
          <w:p>
            <w:pPr>
              <w:spacing w:after="0"/>
              <w:jc w:val="left"/>
            </w:pPr>
            <w:r>
              <w:rPr>
                <w:sz w:val="16"/>
              </w:rPr>
              <w:t>Relatively Moderate</w:t>
            </w:r>
          </w:p>
        </w:tc>
        <w:tc>
          <w:tcPr>
            <w:tcW w:type="dxa" w:w="1126"/>
          </w:tcPr>
          <w:p>
            <w:pPr>
              <w:spacing w:after="0"/>
              <w:jc w:val="right"/>
            </w:pPr>
            <w:r>
              <w:rPr>
                <w:sz w:val="16"/>
              </w:rPr>
              <w:t>$56,069,019</w:t>
            </w:r>
          </w:p>
        </w:tc>
        <w:tc>
          <w:tcPr>
            <w:tcW w:type="dxa" w:w="1126"/>
          </w:tcPr>
          <w:p>
            <w:pPr>
              <w:spacing w:after="0"/>
              <w:jc w:val="right"/>
            </w:pPr>
            <w:r>
              <w:rPr>
                <w:sz w:val="16"/>
              </w:rPr>
              <w:t>$9,171</w:t>
            </w:r>
          </w:p>
        </w:tc>
        <w:tc>
          <w:tcPr>
            <w:tcW w:type="dxa" w:w="1528"/>
          </w:tcPr>
          <w:p>
            <w:pPr>
              <w:spacing w:after="0"/>
              <w:jc w:val="right"/>
            </w:pPr>
            <w:r>
              <w:rPr>
                <w:sz w:val="16"/>
              </w:rPr>
              <w:t>$348,417</w:t>
            </w:r>
          </w:p>
        </w:tc>
        <w:tc>
          <w:tcPr>
            <w:tcW w:type="dxa" w:w="1168"/>
          </w:tcPr>
          <w:p>
            <w:pPr>
              <w:spacing w:after="0"/>
              <w:jc w:val="right"/>
            </w:pPr>
            <w:r>
              <w:rPr>
                <w:sz w:val="16"/>
              </w:rPr>
              <w:t>$56,426,607</w:t>
            </w:r>
          </w:p>
        </w:tc>
        <w:tc>
          <w:tcPr>
            <w:tcW w:type="dxa" w:w="1630"/>
          </w:tcPr>
          <w:p>
            <w:pPr>
              <w:spacing w:after="0"/>
              <w:jc w:val="right"/>
            </w:pPr>
            <w:r>
              <w:rPr>
                <w:sz w:val="16"/>
              </w:rPr>
              <w:t>205</w:t>
            </w:r>
          </w:p>
        </w:tc>
        <w:tc>
          <w:tcPr>
            <w:tcW w:type="dxa" w:w="3141"/>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Tornado</w:t>
            </w:r>
          </w:p>
        </w:tc>
        <w:tc>
          <w:tcPr>
            <w:tcW w:type="dxa" w:w="1249"/>
          </w:tcPr>
          <w:p>
            <w:pPr>
              <w:spacing w:after="0"/>
              <w:jc w:val="left"/>
            </w:pPr>
            <w:r>
              <w:rPr>
                <w:sz w:val="16"/>
              </w:rPr>
              <w:t>Relatively High</w:t>
            </w:r>
          </w:p>
        </w:tc>
        <w:tc>
          <w:tcPr>
            <w:tcW w:type="dxa" w:w="1418"/>
          </w:tcPr>
          <w:p>
            <w:pPr>
              <w:spacing w:after="0"/>
              <w:jc w:val="left"/>
            </w:pPr>
            <w:r>
              <w:rPr>
                <w:sz w:val="16"/>
              </w:rPr>
              <w:t>Relatively High</w:t>
            </w:r>
          </w:p>
        </w:tc>
        <w:tc>
          <w:tcPr>
            <w:tcW w:type="dxa" w:w="1126"/>
          </w:tcPr>
          <w:p>
            <w:pPr>
              <w:spacing w:after="0"/>
              <w:jc w:val="right"/>
            </w:pPr>
            <w:r>
              <w:rPr>
                <w:sz w:val="16"/>
              </w:rPr>
              <w:t>$10,985,483</w:t>
            </w:r>
          </w:p>
        </w:tc>
        <w:tc>
          <w:tcPr>
            <w:tcW w:type="dxa" w:w="1126"/>
          </w:tcPr>
          <w:p>
            <w:pPr>
              <w:spacing w:after="0"/>
              <w:jc w:val="right"/>
            </w:pPr>
            <w:r>
              <w:rPr>
                <w:sz w:val="16"/>
              </w:rPr>
              <w:t>$7,003</w:t>
            </w:r>
          </w:p>
        </w:tc>
        <w:tc>
          <w:tcPr>
            <w:tcW w:type="dxa" w:w="1528"/>
          </w:tcPr>
          <w:p>
            <w:pPr>
              <w:spacing w:after="0"/>
              <w:jc w:val="right"/>
            </w:pPr>
            <w:r>
              <w:rPr>
                <w:sz w:val="16"/>
              </w:rPr>
              <w:t>$8,001,055</w:t>
            </w:r>
          </w:p>
        </w:tc>
        <w:tc>
          <w:tcPr>
            <w:tcW w:type="dxa" w:w="1168"/>
          </w:tcPr>
          <w:p>
            <w:pPr>
              <w:spacing w:after="0"/>
              <w:jc w:val="right"/>
            </w:pPr>
            <w:r>
              <w:rPr>
                <w:sz w:val="16"/>
              </w:rPr>
              <w:t>$18,993,540</w:t>
            </w:r>
          </w:p>
        </w:tc>
        <w:tc>
          <w:tcPr>
            <w:tcW w:type="dxa" w:w="1630"/>
          </w:tcPr>
          <w:p>
            <w:pPr>
              <w:spacing w:after="0"/>
              <w:jc w:val="right"/>
            </w:pPr>
            <w:r>
              <w:rPr>
                <w:sz w:val="16"/>
              </w:rPr>
              <w:t>85</w:t>
            </w:r>
          </w:p>
        </w:tc>
        <w:tc>
          <w:tcPr>
            <w:tcW w:type="dxa" w:w="3141"/>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Hail</w:t>
            </w:r>
          </w:p>
        </w:tc>
        <w:tc>
          <w:tcPr>
            <w:tcW w:type="dxa" w:w="1249"/>
          </w:tcPr>
          <w:p>
            <w:pPr>
              <w:spacing w:after="0"/>
              <w:jc w:val="left"/>
            </w:pPr>
            <w:r>
              <w:rPr>
                <w:sz w:val="16"/>
              </w:rPr>
              <w:t>Very High</w:t>
            </w:r>
          </w:p>
        </w:tc>
        <w:tc>
          <w:tcPr>
            <w:tcW w:type="dxa" w:w="1418"/>
          </w:tcPr>
          <w:p>
            <w:pPr>
              <w:spacing w:after="0"/>
              <w:jc w:val="left"/>
            </w:pPr>
            <w:r>
              <w:rPr>
                <w:sz w:val="16"/>
              </w:rPr>
              <w:t>Relatively High</w:t>
            </w:r>
          </w:p>
        </w:tc>
        <w:tc>
          <w:tcPr>
            <w:tcW w:type="dxa" w:w="1126"/>
          </w:tcPr>
          <w:p>
            <w:pPr>
              <w:spacing w:after="0"/>
              <w:jc w:val="right"/>
            </w:pPr>
            <w:r>
              <w:rPr>
                <w:sz w:val="16"/>
              </w:rPr>
              <w:t>$13,084,355</w:t>
            </w:r>
          </w:p>
        </w:tc>
        <w:tc>
          <w:tcPr>
            <w:tcW w:type="dxa" w:w="1126"/>
          </w:tcPr>
          <w:p>
            <w:pPr>
              <w:spacing w:after="0"/>
              <w:jc w:val="right"/>
            </w:pPr>
            <w:r>
              <w:rPr>
                <w:sz w:val="16"/>
              </w:rPr>
              <w:t>$13,290</w:t>
            </w:r>
          </w:p>
        </w:tc>
        <w:tc>
          <w:tcPr>
            <w:tcW w:type="dxa" w:w="1528"/>
          </w:tcPr>
          <w:p>
            <w:pPr>
              <w:spacing w:after="0"/>
              <w:jc w:val="right"/>
            </w:pPr>
            <w:r>
              <w:rPr>
                <w:sz w:val="16"/>
              </w:rPr>
              <w:t>$112,031</w:t>
            </w:r>
          </w:p>
        </w:tc>
        <w:tc>
          <w:tcPr>
            <w:tcW w:type="dxa" w:w="1168"/>
          </w:tcPr>
          <w:p>
            <w:pPr>
              <w:spacing w:after="0"/>
              <w:jc w:val="right"/>
            </w:pPr>
            <w:r>
              <w:rPr>
                <w:sz w:val="16"/>
              </w:rPr>
              <w:t>$13,209,676</w:t>
            </w:r>
          </w:p>
        </w:tc>
        <w:tc>
          <w:tcPr>
            <w:tcW w:type="dxa" w:w="1630"/>
          </w:tcPr>
          <w:p>
            <w:pPr>
              <w:spacing w:after="0"/>
              <w:jc w:val="right"/>
            </w:pPr>
            <w:r>
              <w:rPr>
                <w:sz w:val="16"/>
              </w:rPr>
              <w:t>218</w:t>
            </w:r>
          </w:p>
        </w:tc>
        <w:tc>
          <w:tcPr>
            <w:tcW w:type="dxa" w:w="3141"/>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Heat Wave</w:t>
            </w:r>
          </w:p>
        </w:tc>
        <w:tc>
          <w:tcPr>
            <w:tcW w:type="dxa" w:w="1249"/>
          </w:tcPr>
          <w:p>
            <w:pPr>
              <w:spacing w:after="0"/>
              <w:jc w:val="left"/>
            </w:pPr>
            <w:r>
              <w:rPr>
                <w:sz w:val="16"/>
              </w:rPr>
              <w:t>Relatively High</w:t>
            </w:r>
          </w:p>
        </w:tc>
        <w:tc>
          <w:tcPr>
            <w:tcW w:type="dxa" w:w="1418"/>
          </w:tcPr>
          <w:p>
            <w:pPr>
              <w:spacing w:after="0"/>
              <w:jc w:val="left"/>
            </w:pPr>
            <w:r>
              <w:rPr>
                <w:sz w:val="16"/>
              </w:rPr>
              <w:t>Relatively Moderate</w:t>
            </w:r>
          </w:p>
        </w:tc>
        <w:tc>
          <w:tcPr>
            <w:tcW w:type="dxa" w:w="1126"/>
          </w:tcPr>
          <w:p>
            <w:pPr>
              <w:spacing w:after="0"/>
              <w:jc w:val="right"/>
            </w:pPr>
            <w:r>
              <w:rPr>
                <w:sz w:val="16"/>
              </w:rPr>
              <w:t>$474</w:t>
            </w:r>
          </w:p>
        </w:tc>
        <w:tc>
          <w:tcPr>
            <w:tcW w:type="dxa" w:w="1126"/>
          </w:tcPr>
          <w:p>
            <w:pPr>
              <w:spacing w:after="0"/>
              <w:jc w:val="right"/>
            </w:pPr>
            <w:r>
              <w:rPr>
                <w:sz w:val="16"/>
              </w:rPr>
              <w:t>$145</w:t>
            </w:r>
          </w:p>
        </w:tc>
        <w:tc>
          <w:tcPr>
            <w:tcW w:type="dxa" w:w="1528"/>
          </w:tcPr>
          <w:p>
            <w:pPr>
              <w:spacing w:after="0"/>
              <w:jc w:val="right"/>
            </w:pPr>
            <w:r>
              <w:rPr>
                <w:sz w:val="16"/>
              </w:rPr>
              <w:t>$7,189,788</w:t>
            </w:r>
          </w:p>
        </w:tc>
        <w:tc>
          <w:tcPr>
            <w:tcW w:type="dxa" w:w="1168"/>
          </w:tcPr>
          <w:p>
            <w:pPr>
              <w:spacing w:after="0"/>
              <w:jc w:val="right"/>
            </w:pPr>
            <w:r>
              <w:rPr>
                <w:sz w:val="16"/>
              </w:rPr>
              <w:t>$7,190,407</w:t>
            </w:r>
          </w:p>
        </w:tc>
        <w:tc>
          <w:tcPr>
            <w:tcW w:type="dxa" w:w="1630"/>
          </w:tcPr>
          <w:p>
            <w:pPr>
              <w:spacing w:after="0"/>
              <w:jc w:val="right"/>
            </w:pPr>
            <w:r>
              <w:rPr>
                <w:sz w:val="16"/>
              </w:rPr>
              <w:t>7</w:t>
            </w:r>
          </w:p>
        </w:tc>
        <w:tc>
          <w:tcPr>
            <w:tcW w:type="dxa" w:w="3141"/>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Cold Wave</w:t>
            </w:r>
          </w:p>
        </w:tc>
        <w:tc>
          <w:tcPr>
            <w:tcW w:type="dxa" w:w="1249"/>
          </w:tcPr>
          <w:p>
            <w:pPr>
              <w:spacing w:after="0"/>
              <w:jc w:val="left"/>
            </w:pPr>
            <w:r>
              <w:rPr>
                <w:sz w:val="16"/>
              </w:rPr>
              <w:t>Relatively High</w:t>
            </w:r>
          </w:p>
        </w:tc>
        <w:tc>
          <w:tcPr>
            <w:tcW w:type="dxa" w:w="1418"/>
          </w:tcPr>
          <w:p>
            <w:pPr>
              <w:spacing w:after="0"/>
              <w:jc w:val="left"/>
            </w:pPr>
            <w:r>
              <w:rPr>
                <w:sz w:val="16"/>
              </w:rPr>
              <w:t>Relatively High</w:t>
            </w:r>
          </w:p>
        </w:tc>
        <w:tc>
          <w:tcPr>
            <w:tcW w:type="dxa" w:w="1126"/>
          </w:tcPr>
          <w:p>
            <w:pPr>
              <w:spacing w:after="0"/>
              <w:jc w:val="right"/>
            </w:pPr>
            <w:r>
              <w:rPr>
                <w:sz w:val="16"/>
              </w:rPr>
              <w:t>$148,457</w:t>
            </w:r>
          </w:p>
        </w:tc>
        <w:tc>
          <w:tcPr>
            <w:tcW w:type="dxa" w:w="1126"/>
          </w:tcPr>
          <w:p>
            <w:pPr>
              <w:spacing w:after="0"/>
              <w:jc w:val="right"/>
            </w:pPr>
            <w:r>
              <w:rPr>
                <w:sz w:val="16"/>
              </w:rPr>
              <w:t>$51,468</w:t>
            </w:r>
          </w:p>
        </w:tc>
        <w:tc>
          <w:tcPr>
            <w:tcW w:type="dxa" w:w="1528"/>
          </w:tcPr>
          <w:p>
            <w:pPr>
              <w:spacing w:after="0"/>
              <w:jc w:val="right"/>
            </w:pPr>
            <w:r>
              <w:rPr>
                <w:sz w:val="16"/>
              </w:rPr>
              <w:t>$4,981,984</w:t>
            </w:r>
          </w:p>
        </w:tc>
        <w:tc>
          <w:tcPr>
            <w:tcW w:type="dxa" w:w="1168"/>
          </w:tcPr>
          <w:p>
            <w:pPr>
              <w:spacing w:after="0"/>
              <w:jc w:val="right"/>
            </w:pPr>
            <w:r>
              <w:rPr>
                <w:sz w:val="16"/>
              </w:rPr>
              <w:t>$5,181,909</w:t>
            </w:r>
          </w:p>
        </w:tc>
        <w:tc>
          <w:tcPr>
            <w:tcW w:type="dxa" w:w="1630"/>
          </w:tcPr>
          <w:p>
            <w:pPr>
              <w:spacing w:after="0"/>
              <w:jc w:val="right"/>
            </w:pPr>
            <w:r>
              <w:rPr>
                <w:sz w:val="16"/>
              </w:rPr>
              <w:t>2</w:t>
            </w:r>
          </w:p>
        </w:tc>
        <w:tc>
          <w:tcPr>
            <w:tcW w:type="dxa" w:w="3141"/>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Earthquake</w:t>
            </w:r>
          </w:p>
        </w:tc>
        <w:tc>
          <w:tcPr>
            <w:tcW w:type="dxa" w:w="1249"/>
          </w:tcPr>
          <w:p>
            <w:pPr>
              <w:spacing w:after="0"/>
              <w:jc w:val="left"/>
            </w:pPr>
            <w:r>
              <w:rPr>
                <w:sz w:val="16"/>
              </w:rPr>
              <w:t>Relatively Moderate</w:t>
            </w:r>
          </w:p>
        </w:tc>
        <w:tc>
          <w:tcPr>
            <w:tcW w:type="dxa" w:w="1418"/>
          </w:tcPr>
          <w:p>
            <w:pPr>
              <w:spacing w:after="0"/>
              <w:jc w:val="left"/>
            </w:pPr>
            <w:r>
              <w:rPr>
                <w:sz w:val="16"/>
              </w:rPr>
              <w:t>Relatively Moderate</w:t>
            </w:r>
          </w:p>
        </w:tc>
        <w:tc>
          <w:tcPr>
            <w:tcW w:type="dxa" w:w="1126"/>
          </w:tcPr>
          <w:p>
            <w:pPr>
              <w:spacing w:after="0"/>
              <w:jc w:val="right"/>
            </w:pPr>
            <w:r>
              <w:rPr>
                <w:sz w:val="16"/>
              </w:rPr>
              <w:t>$3,004,407</w:t>
            </w:r>
          </w:p>
        </w:tc>
        <w:tc>
          <w:tcPr>
            <w:tcW w:type="dxa" w:w="1126"/>
          </w:tcPr>
          <w:p>
            <w:pPr>
              <w:spacing w:after="0"/>
              <w:jc w:val="right"/>
            </w:pPr>
            <w:r>
              <w:rPr>
                <w:sz w:val="16"/>
              </w:rPr>
              <w:t>n/a</w:t>
            </w:r>
          </w:p>
        </w:tc>
        <w:tc>
          <w:tcPr>
            <w:tcW w:type="dxa" w:w="1528"/>
          </w:tcPr>
          <w:p>
            <w:pPr>
              <w:spacing w:after="0"/>
              <w:jc w:val="right"/>
            </w:pPr>
            <w:r>
              <w:rPr>
                <w:sz w:val="16"/>
              </w:rPr>
              <w:t>$1,514,006</w:t>
            </w:r>
          </w:p>
        </w:tc>
        <w:tc>
          <w:tcPr>
            <w:tcW w:type="dxa" w:w="1168"/>
          </w:tcPr>
          <w:p>
            <w:pPr>
              <w:spacing w:after="0"/>
              <w:jc w:val="right"/>
            </w:pPr>
            <w:r>
              <w:rPr>
                <w:sz w:val="16"/>
              </w:rPr>
              <w:t>$4,518,413</w:t>
            </w:r>
          </w:p>
        </w:tc>
        <w:tc>
          <w:tcPr>
            <w:tcW w:type="dxa" w:w="1630"/>
          </w:tcPr>
          <w:p>
            <w:pPr>
              <w:spacing w:after="0"/>
              <w:jc w:val="right"/>
            </w:pPr>
          </w:p>
        </w:tc>
        <w:tc>
          <w:tcPr>
            <w:tcW w:type="dxa" w:w="3141"/>
          </w:tcPr>
          <w:p>
            <w:pPr>
              <w:spacing w:after="0"/>
              <w:jc w:val="left"/>
            </w:pPr>
            <w:r>
              <w:rPr>
                <w:sz w:val="16"/>
              </w:rPr>
              <w:t>Storm Events does not record earthquakes.</w:t>
            </w:r>
          </w:p>
        </w:tc>
      </w:tr>
      <w:tr>
        <w:trPr>
          <w:cantSplit/>
        </w:trPr>
        <w:tc>
          <w:tcPr>
            <w:tcW w:type="dxa" w:w="688"/>
          </w:tcPr>
          <w:p>
            <w:pPr>
              <w:spacing w:after="0"/>
              <w:jc w:val="right"/>
            </w:pPr>
            <w:r>
              <w:rPr>
                <w:sz w:val="16"/>
              </w:rPr>
              <w:t>7</w:t>
            </w:r>
          </w:p>
        </w:tc>
        <w:tc>
          <w:tcPr>
            <w:tcW w:type="dxa" w:w="1037"/>
          </w:tcPr>
          <w:p>
            <w:pPr>
              <w:spacing w:after="0"/>
              <w:jc w:val="left"/>
            </w:pPr>
            <w:r>
              <w:rPr>
                <w:sz w:val="16"/>
              </w:rPr>
              <w:t>Strong Wind</w:t>
            </w:r>
          </w:p>
        </w:tc>
        <w:tc>
          <w:tcPr>
            <w:tcW w:type="dxa" w:w="1249"/>
          </w:tcPr>
          <w:p>
            <w:pPr>
              <w:spacing w:after="0"/>
              <w:jc w:val="left"/>
            </w:pPr>
            <w:r>
              <w:rPr>
                <w:sz w:val="16"/>
              </w:rPr>
              <w:t>Very High</w:t>
            </w:r>
          </w:p>
        </w:tc>
        <w:tc>
          <w:tcPr>
            <w:tcW w:type="dxa" w:w="1418"/>
          </w:tcPr>
          <w:p>
            <w:pPr>
              <w:spacing w:after="0"/>
              <w:jc w:val="left"/>
            </w:pPr>
            <w:r>
              <w:rPr>
                <w:sz w:val="16"/>
              </w:rPr>
              <w:t>Relatively High</w:t>
            </w:r>
          </w:p>
        </w:tc>
        <w:tc>
          <w:tcPr>
            <w:tcW w:type="dxa" w:w="1126"/>
          </w:tcPr>
          <w:p>
            <w:pPr>
              <w:spacing w:after="0"/>
              <w:jc w:val="right"/>
            </w:pPr>
            <w:r>
              <w:rPr>
                <w:sz w:val="16"/>
              </w:rPr>
              <w:t>$2,978,423</w:t>
            </w:r>
          </w:p>
        </w:tc>
        <w:tc>
          <w:tcPr>
            <w:tcW w:type="dxa" w:w="1126"/>
          </w:tcPr>
          <w:p>
            <w:pPr>
              <w:spacing w:after="0"/>
              <w:jc w:val="right"/>
            </w:pPr>
            <w:r>
              <w:rPr>
                <w:sz w:val="16"/>
              </w:rPr>
              <w:t>$12,188</w:t>
            </w:r>
          </w:p>
        </w:tc>
        <w:tc>
          <w:tcPr>
            <w:tcW w:type="dxa" w:w="1528"/>
          </w:tcPr>
          <w:p>
            <w:pPr>
              <w:spacing w:after="0"/>
              <w:jc w:val="right"/>
            </w:pPr>
            <w:r>
              <w:rPr>
                <w:sz w:val="16"/>
              </w:rPr>
              <w:t>$1,138,043</w:t>
            </w:r>
          </w:p>
        </w:tc>
        <w:tc>
          <w:tcPr>
            <w:tcW w:type="dxa" w:w="1168"/>
          </w:tcPr>
          <w:p>
            <w:pPr>
              <w:spacing w:after="0"/>
              <w:jc w:val="right"/>
            </w:pPr>
            <w:r>
              <w:rPr>
                <w:sz w:val="16"/>
              </w:rPr>
              <w:t>$4,128,654</w:t>
            </w:r>
          </w:p>
        </w:tc>
        <w:tc>
          <w:tcPr>
            <w:tcW w:type="dxa" w:w="1630"/>
          </w:tcPr>
          <w:p>
            <w:pPr>
              <w:spacing w:after="0"/>
              <w:jc w:val="right"/>
            </w:pPr>
            <w:r>
              <w:rPr>
                <w:sz w:val="16"/>
              </w:rPr>
              <w:t>623</w:t>
            </w:r>
          </w:p>
        </w:tc>
        <w:tc>
          <w:tcPr>
            <w:tcW w:type="dxa" w:w="3141"/>
          </w:tcPr>
          <w:p>
            <w:pPr>
              <w:spacing w:after="0"/>
              <w:jc w:val="left"/>
            </w:pPr>
            <w:r>
              <w:rPr>
                <w:sz w:val="16"/>
              </w:rPr>
              <w:t>Includes 10 High Wind and 23 Strong Wind records (NOAA non-thunderstorm wind types, outside NRI's Strong Wind definition).</w:t>
            </w:r>
          </w:p>
        </w:tc>
      </w:tr>
      <w:tr>
        <w:trPr>
          <w:cantSplit/>
        </w:trPr>
        <w:tc>
          <w:tcPr>
            <w:tcW w:type="dxa" w:w="688"/>
          </w:tcPr>
          <w:p>
            <w:pPr>
              <w:spacing w:after="0"/>
              <w:jc w:val="right"/>
            </w:pPr>
            <w:r>
              <w:rPr>
                <w:sz w:val="16"/>
              </w:rPr>
              <w:t>8</w:t>
            </w:r>
          </w:p>
        </w:tc>
        <w:tc>
          <w:tcPr>
            <w:tcW w:type="dxa" w:w="1037"/>
          </w:tcPr>
          <w:p>
            <w:pPr>
              <w:spacing w:after="0"/>
              <w:jc w:val="left"/>
            </w:pPr>
            <w:r>
              <w:rPr>
                <w:sz w:val="16"/>
              </w:rPr>
              <w:t>Hurricane</w:t>
            </w:r>
          </w:p>
        </w:tc>
        <w:tc>
          <w:tcPr>
            <w:tcW w:type="dxa" w:w="1249"/>
          </w:tcPr>
          <w:p>
            <w:pPr>
              <w:spacing w:after="0"/>
              <w:jc w:val="left"/>
            </w:pPr>
            <w:r>
              <w:rPr>
                <w:sz w:val="16"/>
              </w:rPr>
              <w:t>Relatively Moderate</w:t>
            </w:r>
          </w:p>
        </w:tc>
        <w:tc>
          <w:tcPr>
            <w:tcW w:type="dxa" w:w="1418"/>
          </w:tcPr>
          <w:p>
            <w:pPr>
              <w:spacing w:after="0"/>
              <w:jc w:val="left"/>
            </w:pPr>
            <w:r>
              <w:rPr>
                <w:sz w:val="16"/>
              </w:rPr>
              <w:t>Relatively Moderate</w:t>
            </w:r>
          </w:p>
        </w:tc>
        <w:tc>
          <w:tcPr>
            <w:tcW w:type="dxa" w:w="1126"/>
          </w:tcPr>
          <w:p>
            <w:pPr>
              <w:spacing w:after="0"/>
              <w:jc w:val="right"/>
            </w:pPr>
            <w:r>
              <w:rPr>
                <w:sz w:val="16"/>
              </w:rPr>
              <w:t>$3,064,586</w:t>
            </w:r>
          </w:p>
        </w:tc>
        <w:tc>
          <w:tcPr>
            <w:tcW w:type="dxa" w:w="1126"/>
          </w:tcPr>
          <w:p>
            <w:pPr>
              <w:spacing w:after="0"/>
              <w:jc w:val="right"/>
            </w:pPr>
            <w:r>
              <w:rPr>
                <w:sz w:val="16"/>
              </w:rPr>
              <w:t>$162,015</w:t>
            </w:r>
          </w:p>
        </w:tc>
        <w:tc>
          <w:tcPr>
            <w:tcW w:type="dxa" w:w="1528"/>
          </w:tcPr>
          <w:p>
            <w:pPr>
              <w:spacing w:after="0"/>
              <w:jc w:val="right"/>
            </w:pPr>
            <w:r>
              <w:rPr>
                <w:sz w:val="16"/>
              </w:rPr>
              <w:t>$172,994</w:t>
            </w:r>
          </w:p>
        </w:tc>
        <w:tc>
          <w:tcPr>
            <w:tcW w:type="dxa" w:w="1168"/>
          </w:tcPr>
          <w:p>
            <w:pPr>
              <w:spacing w:after="0"/>
              <w:jc w:val="right"/>
            </w:pPr>
            <w:r>
              <w:rPr>
                <w:sz w:val="16"/>
              </w:rPr>
              <w:t>$3,399,595</w:t>
            </w:r>
          </w:p>
        </w:tc>
        <w:tc>
          <w:tcPr>
            <w:tcW w:type="dxa" w:w="1630"/>
          </w:tcPr>
          <w:p>
            <w:pPr>
              <w:spacing w:after="0"/>
              <w:jc w:val="right"/>
            </w:pPr>
            <w:r>
              <w:rPr>
                <w:sz w:val="16"/>
              </w:rPr>
              <w:t>7</w:t>
            </w:r>
          </w:p>
        </w:tc>
        <w:tc>
          <w:tcPr>
            <w:tcW w:type="dxa" w:w="3141"/>
          </w:tcPr>
          <w:p>
            <w:pPr>
              <w:spacing w:after="0"/>
              <w:jc w:val="left"/>
            </w:pPr>
            <w:r>
              <w:rPr>
                <w:sz w:val="16"/>
              </w:rPr>
              <w:t>Includes 1 Tropical Depression record (outside NRI's Hurricane definition).</w:t>
            </w:r>
          </w:p>
        </w:tc>
      </w:tr>
      <w:tr>
        <w:trPr>
          <w:cantSplit/>
        </w:trPr>
        <w:tc>
          <w:tcPr>
            <w:tcW w:type="dxa" w:w="688"/>
          </w:tcPr>
          <w:p>
            <w:pPr>
              <w:spacing w:after="0"/>
              <w:jc w:val="right"/>
            </w:pPr>
            <w:r>
              <w:rPr>
                <w:sz w:val="16"/>
              </w:rPr>
              <w:t>9</w:t>
            </w:r>
          </w:p>
        </w:tc>
        <w:tc>
          <w:tcPr>
            <w:tcW w:type="dxa" w:w="1037"/>
          </w:tcPr>
          <w:p>
            <w:pPr>
              <w:spacing w:after="0"/>
              <w:jc w:val="left"/>
            </w:pPr>
            <w:r>
              <w:rPr>
                <w:sz w:val="16"/>
              </w:rPr>
              <w:t>Ice Storm</w:t>
            </w:r>
          </w:p>
        </w:tc>
        <w:tc>
          <w:tcPr>
            <w:tcW w:type="dxa" w:w="1249"/>
          </w:tcPr>
          <w:p>
            <w:pPr>
              <w:spacing w:after="0"/>
              <w:jc w:val="left"/>
            </w:pPr>
            <w:r>
              <w:rPr>
                <w:sz w:val="16"/>
              </w:rPr>
              <w:t>Very High</w:t>
            </w:r>
          </w:p>
        </w:tc>
        <w:tc>
          <w:tcPr>
            <w:tcW w:type="dxa" w:w="1418"/>
          </w:tcPr>
          <w:p>
            <w:pPr>
              <w:spacing w:after="0"/>
              <w:jc w:val="left"/>
            </w:pPr>
            <w:r>
              <w:rPr>
                <w:sz w:val="16"/>
              </w:rPr>
              <w:t>Relatively High</w:t>
            </w:r>
          </w:p>
        </w:tc>
        <w:tc>
          <w:tcPr>
            <w:tcW w:type="dxa" w:w="1126"/>
          </w:tcPr>
          <w:p>
            <w:pPr>
              <w:spacing w:after="0"/>
              <w:jc w:val="right"/>
            </w:pPr>
            <w:r>
              <w:rPr>
                <w:sz w:val="16"/>
              </w:rPr>
              <w:t>$1,289,003</w:t>
            </w:r>
          </w:p>
        </w:tc>
        <w:tc>
          <w:tcPr>
            <w:tcW w:type="dxa" w:w="1126"/>
          </w:tcPr>
          <w:p>
            <w:pPr>
              <w:spacing w:after="0"/>
              <w:jc w:val="right"/>
            </w:pPr>
            <w:r>
              <w:rPr>
                <w:sz w:val="16"/>
              </w:rPr>
              <w:t>n/a</w:t>
            </w:r>
          </w:p>
        </w:tc>
        <w:tc>
          <w:tcPr>
            <w:tcW w:type="dxa" w:w="1528"/>
          </w:tcPr>
          <w:p>
            <w:pPr>
              <w:spacing w:after="0"/>
              <w:jc w:val="right"/>
            </w:pPr>
            <w:r>
              <w:rPr>
                <w:sz w:val="16"/>
              </w:rPr>
              <w:t>$85,887</w:t>
            </w:r>
          </w:p>
        </w:tc>
        <w:tc>
          <w:tcPr>
            <w:tcW w:type="dxa" w:w="1168"/>
          </w:tcPr>
          <w:p>
            <w:pPr>
              <w:spacing w:after="0"/>
              <w:jc w:val="right"/>
            </w:pPr>
            <w:r>
              <w:rPr>
                <w:sz w:val="16"/>
              </w:rPr>
              <w:t>$1,374,890</w:t>
            </w:r>
          </w:p>
        </w:tc>
        <w:tc>
          <w:tcPr>
            <w:tcW w:type="dxa" w:w="1630"/>
          </w:tcPr>
          <w:p>
            <w:pPr>
              <w:spacing w:after="0"/>
              <w:jc w:val="right"/>
            </w:pPr>
            <w:r>
              <w:rPr>
                <w:sz w:val="16"/>
              </w:rPr>
              <w:t>6</w:t>
            </w:r>
          </w:p>
        </w:tc>
        <w:tc>
          <w:tcPr>
            <w:tcW w:type="dxa" w:w="3141"/>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Lightning</w:t>
            </w:r>
          </w:p>
        </w:tc>
        <w:tc>
          <w:tcPr>
            <w:tcW w:type="dxa" w:w="1249"/>
          </w:tcPr>
          <w:p>
            <w:pPr>
              <w:spacing w:after="0"/>
              <w:jc w:val="left"/>
            </w:pPr>
            <w:r>
              <w:rPr>
                <w:sz w:val="16"/>
              </w:rPr>
              <w:t>Relatively High</w:t>
            </w:r>
          </w:p>
        </w:tc>
        <w:tc>
          <w:tcPr>
            <w:tcW w:type="dxa" w:w="1418"/>
          </w:tcPr>
          <w:p>
            <w:pPr>
              <w:spacing w:after="0"/>
              <w:jc w:val="left"/>
            </w:pPr>
            <w:r>
              <w:rPr>
                <w:sz w:val="16"/>
              </w:rPr>
              <w:t>Relatively High</w:t>
            </w:r>
          </w:p>
        </w:tc>
        <w:tc>
          <w:tcPr>
            <w:tcW w:type="dxa" w:w="1126"/>
          </w:tcPr>
          <w:p>
            <w:pPr>
              <w:spacing w:after="0"/>
              <w:jc w:val="right"/>
            </w:pPr>
            <w:r>
              <w:rPr>
                <w:sz w:val="16"/>
              </w:rPr>
              <w:t>$139,136</w:t>
            </w:r>
          </w:p>
        </w:tc>
        <w:tc>
          <w:tcPr>
            <w:tcW w:type="dxa" w:w="1126"/>
          </w:tcPr>
          <w:p>
            <w:pPr>
              <w:spacing w:after="0"/>
              <w:jc w:val="right"/>
            </w:pPr>
            <w:r>
              <w:rPr>
                <w:sz w:val="16"/>
              </w:rPr>
              <w:t>n/a</w:t>
            </w:r>
          </w:p>
        </w:tc>
        <w:tc>
          <w:tcPr>
            <w:tcW w:type="dxa" w:w="1528"/>
          </w:tcPr>
          <w:p>
            <w:pPr>
              <w:spacing w:after="0"/>
              <w:jc w:val="right"/>
            </w:pPr>
            <w:r>
              <w:rPr>
                <w:sz w:val="16"/>
              </w:rPr>
              <w:t>$1,075,837</w:t>
            </w:r>
          </w:p>
        </w:tc>
        <w:tc>
          <w:tcPr>
            <w:tcW w:type="dxa" w:w="1168"/>
          </w:tcPr>
          <w:p>
            <w:pPr>
              <w:spacing w:after="0"/>
              <w:jc w:val="right"/>
            </w:pPr>
            <w:r>
              <w:rPr>
                <w:sz w:val="16"/>
              </w:rPr>
              <w:t>$1,214,973</w:t>
            </w:r>
          </w:p>
        </w:tc>
        <w:tc>
          <w:tcPr>
            <w:tcW w:type="dxa" w:w="1630"/>
          </w:tcPr>
          <w:p>
            <w:pPr>
              <w:spacing w:after="0"/>
              <w:jc w:val="right"/>
            </w:pPr>
            <w:r>
              <w:rPr>
                <w:sz w:val="16"/>
              </w:rPr>
              <w:t>12</w:t>
            </w:r>
          </w:p>
        </w:tc>
        <w:tc>
          <w:tcPr>
            <w:tcW w:type="dxa" w:w="3141"/>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Drought</w:t>
            </w:r>
          </w:p>
        </w:tc>
        <w:tc>
          <w:tcPr>
            <w:tcW w:type="dxa" w:w="1249"/>
          </w:tcPr>
          <w:p>
            <w:pPr>
              <w:spacing w:after="0"/>
              <w:jc w:val="left"/>
            </w:pPr>
            <w:r>
              <w:rPr>
                <w:sz w:val="16"/>
              </w:rPr>
              <w:t>Relatively Moderate</w:t>
            </w:r>
          </w:p>
        </w:tc>
        <w:tc>
          <w:tcPr>
            <w:tcW w:type="dxa" w:w="1418"/>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$718,528</w:t>
            </w:r>
          </w:p>
        </w:tc>
        <w:tc>
          <w:tcPr>
            <w:tcW w:type="dxa" w:w="1528"/>
          </w:tcPr>
          <w:p>
            <w:pPr>
              <w:spacing w:after="0"/>
              <w:jc w:val="right"/>
            </w:pPr>
            <w:r>
              <w:rPr>
                <w:sz w:val="16"/>
              </w:rPr>
              <w:t>n/a</w:t>
            </w:r>
          </w:p>
        </w:tc>
        <w:tc>
          <w:tcPr>
            <w:tcW w:type="dxa" w:w="1168"/>
          </w:tcPr>
          <w:p>
            <w:pPr>
              <w:spacing w:after="0"/>
              <w:jc w:val="right"/>
            </w:pPr>
            <w:r>
              <w:rPr>
                <w:sz w:val="16"/>
              </w:rPr>
              <w:t>$718,528</w:t>
            </w:r>
          </w:p>
        </w:tc>
        <w:tc>
          <w:tcPr>
            <w:tcW w:type="dxa" w:w="1630"/>
          </w:tcPr>
          <w:p>
            <w:pPr>
              <w:spacing w:after="0"/>
              <w:jc w:val="right"/>
            </w:pPr>
            <w:r>
              <w:rPr>
                <w:sz w:val="16"/>
              </w:rPr>
              <w:t>17</w:t>
            </w:r>
          </w:p>
        </w:tc>
        <w:tc>
          <w:tcPr>
            <w:tcW w:type="dxa" w:w="3141"/>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Winter Weather</w:t>
            </w:r>
          </w:p>
        </w:tc>
        <w:tc>
          <w:tcPr>
            <w:tcW w:type="dxa" w:w="1249"/>
          </w:tcPr>
          <w:p>
            <w:pPr>
              <w:spacing w:after="0"/>
              <w:jc w:val="left"/>
            </w:pPr>
            <w:r>
              <w:rPr>
                <w:sz w:val="16"/>
              </w:rPr>
              <w:t>Relatively High</w:t>
            </w:r>
          </w:p>
        </w:tc>
        <w:tc>
          <w:tcPr>
            <w:tcW w:type="dxa" w:w="1418"/>
          </w:tcPr>
          <w:p>
            <w:pPr>
              <w:spacing w:after="0"/>
              <w:jc w:val="left"/>
            </w:pPr>
            <w:r>
              <w:rPr>
                <w:sz w:val="16"/>
              </w:rPr>
              <w:t>Relatively High</w:t>
            </w:r>
          </w:p>
        </w:tc>
        <w:tc>
          <w:tcPr>
            <w:tcW w:type="dxa" w:w="1126"/>
          </w:tcPr>
          <w:p>
            <w:pPr>
              <w:spacing w:after="0"/>
              <w:jc w:val="right"/>
            </w:pPr>
            <w:r>
              <w:rPr>
                <w:sz w:val="16"/>
              </w:rPr>
              <w:t>$53,629</w:t>
            </w:r>
          </w:p>
        </w:tc>
        <w:tc>
          <w:tcPr>
            <w:tcW w:type="dxa" w:w="1126"/>
          </w:tcPr>
          <w:p>
            <w:pPr>
              <w:spacing w:after="0"/>
              <w:jc w:val="right"/>
            </w:pPr>
            <w:r>
              <w:rPr>
                <w:sz w:val="16"/>
              </w:rPr>
              <w:t>$99</w:t>
            </w:r>
          </w:p>
        </w:tc>
        <w:tc>
          <w:tcPr>
            <w:tcW w:type="dxa" w:w="1528"/>
          </w:tcPr>
          <w:p>
            <w:pPr>
              <w:spacing w:after="0"/>
              <w:jc w:val="right"/>
            </w:pPr>
            <w:r>
              <w:rPr>
                <w:sz w:val="16"/>
              </w:rPr>
              <w:t>$304,612</w:t>
            </w:r>
          </w:p>
        </w:tc>
        <w:tc>
          <w:tcPr>
            <w:tcW w:type="dxa" w:w="1168"/>
          </w:tcPr>
          <w:p>
            <w:pPr>
              <w:spacing w:after="0"/>
              <w:jc w:val="right"/>
            </w:pPr>
            <w:r>
              <w:rPr>
                <w:sz w:val="16"/>
              </w:rPr>
              <w:t>$358,340</w:t>
            </w:r>
          </w:p>
        </w:tc>
        <w:tc>
          <w:tcPr>
            <w:tcW w:type="dxa" w:w="1630"/>
          </w:tcPr>
          <w:p>
            <w:pPr>
              <w:spacing w:after="0"/>
              <w:jc w:val="right"/>
            </w:pPr>
            <w:r>
              <w:rPr>
                <w:sz w:val="16"/>
              </w:rPr>
              <w:t>18</w:t>
            </w:r>
          </w:p>
        </w:tc>
        <w:tc>
          <w:tcPr>
            <w:tcW w:type="dxa" w:w="3141"/>
          </w:tcPr>
          <w:p>
            <w:pPr>
              <w:spacing w:after="0"/>
              <w:jc w:val="left"/>
            </w:pPr>
            <w:r>
              <w:rPr>
                <w:sz w:val="16"/>
              </w:rPr>
              <w:t>Includes 5 Sleet records (outside NRI's Winter Weather definition).</w:t>
            </w:r>
          </w:p>
        </w:tc>
      </w:tr>
      <w:tr>
        <w:trPr>
          <w:cantSplit/>
        </w:trPr>
        <w:tc>
          <w:tcPr>
            <w:tcW w:type="dxa" w:w="688"/>
          </w:tcPr>
          <w:p>
            <w:pPr>
              <w:spacing w:after="0"/>
              <w:jc w:val="right"/>
            </w:pPr>
            <w:r>
              <w:rPr>
                <w:sz w:val="16"/>
              </w:rPr>
              <w:t>13</w:t>
            </w:r>
          </w:p>
        </w:tc>
        <w:tc>
          <w:tcPr>
            <w:tcW w:type="dxa" w:w="1037"/>
          </w:tcPr>
          <w:p>
            <w:pPr>
              <w:spacing w:after="0"/>
              <w:jc w:val="left"/>
            </w:pPr>
            <w:r>
              <w:rPr>
                <w:sz w:val="16"/>
              </w:rPr>
              <w:t>Wildfire</w:t>
            </w:r>
          </w:p>
        </w:tc>
        <w:tc>
          <w:tcPr>
            <w:tcW w:type="dxa" w:w="1249"/>
          </w:tcPr>
          <w:p>
            <w:pPr>
              <w:spacing w:after="0"/>
              <w:jc w:val="left"/>
            </w:pPr>
            <w:r>
              <w:rPr>
                <w:sz w:val="16"/>
              </w:rPr>
              <w:t>Very Low</w:t>
            </w:r>
          </w:p>
        </w:tc>
        <w:tc>
          <w:tcPr>
            <w:tcW w:type="dxa" w:w="1418"/>
          </w:tcPr>
          <w:p>
            <w:pPr>
              <w:spacing w:after="0"/>
              <w:jc w:val="left"/>
            </w:pPr>
            <w:r>
              <w:rPr>
                <w:sz w:val="16"/>
              </w:rPr>
              <w:t>Very Low</w:t>
            </w:r>
          </w:p>
        </w:tc>
        <w:tc>
          <w:tcPr>
            <w:tcW w:type="dxa" w:w="1126"/>
          </w:tcPr>
          <w:p>
            <w:pPr>
              <w:spacing w:after="0"/>
              <w:jc w:val="right"/>
            </w:pPr>
            <w:r>
              <w:rPr>
                <w:sz w:val="16"/>
              </w:rPr>
              <w:t>$36,212</w:t>
            </w:r>
          </w:p>
        </w:tc>
        <w:tc>
          <w:tcPr>
            <w:tcW w:type="dxa" w:w="1126"/>
          </w:tcPr>
          <w:p>
            <w:pPr>
              <w:spacing w:after="0"/>
              <w:jc w:val="right"/>
            </w:pPr>
            <w:r>
              <w:rPr>
                <w:sz w:val="16"/>
              </w:rPr>
              <w:t>$60</w:t>
            </w:r>
          </w:p>
        </w:tc>
        <w:tc>
          <w:tcPr>
            <w:tcW w:type="dxa" w:w="1528"/>
          </w:tcPr>
          <w:p>
            <w:pPr>
              <w:spacing w:after="0"/>
              <w:jc w:val="right"/>
            </w:pPr>
            <w:r>
              <w:rPr>
                <w:sz w:val="16"/>
              </w:rPr>
              <w:t>$9,800</w:t>
            </w:r>
          </w:p>
        </w:tc>
        <w:tc>
          <w:tcPr>
            <w:tcW w:type="dxa" w:w="1168"/>
          </w:tcPr>
          <w:p>
            <w:pPr>
              <w:spacing w:after="0"/>
              <w:jc w:val="right"/>
            </w:pPr>
            <w:r>
              <w:rPr>
                <w:sz w:val="16"/>
              </w:rPr>
              <w:t>$46,072</w:t>
            </w:r>
          </w:p>
        </w:tc>
        <w:tc>
          <w:tcPr>
            <w:tcW w:type="dxa" w:w="1630"/>
          </w:tcPr>
          <w:p>
            <w:pPr>
              <w:spacing w:after="0"/>
              <w:jc w:val="right"/>
            </w:pPr>
            <w:r>
              <w:rPr>
                <w:sz w:val="16"/>
              </w:rPr>
              <w:t>0</w:t>
            </w:r>
          </w:p>
        </w:tc>
        <w:tc>
          <w:tcPr>
            <w:tcW w:type="dxa" w:w="3141"/>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14</w:t>
            </w:r>
          </w:p>
        </w:tc>
        <w:tc>
          <w:tcPr>
            <w:tcW w:type="dxa" w:w="1037"/>
          </w:tcPr>
          <w:p>
            <w:pPr>
              <w:spacing w:after="0"/>
              <w:jc w:val="left"/>
            </w:pPr>
            <w:r>
              <w:rPr>
                <w:sz w:val="16"/>
              </w:rPr>
              <w:t>Landslide</w:t>
            </w:r>
          </w:p>
        </w:tc>
        <w:tc>
          <w:tcPr>
            <w:tcW w:type="dxa" w:w="1249"/>
          </w:tcPr>
          <w:p>
            <w:pPr>
              <w:spacing w:after="0"/>
              <w:jc w:val="left"/>
            </w:pPr>
            <w:r>
              <w:rPr>
                <w:sz w:val="16"/>
              </w:rPr>
              <w:t>Relatively Low</w:t>
            </w:r>
          </w:p>
        </w:tc>
        <w:tc>
          <w:tcPr>
            <w:tcW w:type="dxa" w:w="1418"/>
          </w:tcPr>
          <w:p>
            <w:pPr>
              <w:spacing w:after="0"/>
              <w:jc w:val="left"/>
            </w:pPr>
            <w:r>
              <w:rPr>
                <w:sz w:val="16"/>
              </w:rPr>
              <w:t>Relatively Low</w:t>
            </w:r>
          </w:p>
        </w:tc>
        <w:tc>
          <w:tcPr>
            <w:tcW w:type="dxa" w:w="1126"/>
          </w:tcPr>
          <w:p>
            <w:pPr>
              <w:spacing w:after="0"/>
              <w:jc w:val="right"/>
            </w:pPr>
            <w:r>
              <w:rPr>
                <w:sz w:val="16"/>
              </w:rPr>
              <w:t>$9,775</w:t>
            </w:r>
          </w:p>
        </w:tc>
        <w:tc>
          <w:tcPr>
            <w:tcW w:type="dxa" w:w="1126"/>
          </w:tcPr>
          <w:p>
            <w:pPr>
              <w:spacing w:after="0"/>
              <w:jc w:val="right"/>
            </w:pPr>
            <w:r>
              <w:rPr>
                <w:sz w:val="16"/>
              </w:rPr>
              <w:t>n/a</w:t>
            </w:r>
          </w:p>
        </w:tc>
        <w:tc>
          <w:tcPr>
            <w:tcW w:type="dxa" w:w="1528"/>
          </w:tcPr>
          <w:p>
            <w:pPr>
              <w:spacing w:after="0"/>
              <w:jc w:val="right"/>
            </w:pPr>
            <w:r>
              <w:rPr>
                <w:sz w:val="16"/>
              </w:rPr>
              <w:t>$141</w:t>
            </w:r>
          </w:p>
        </w:tc>
        <w:tc>
          <w:tcPr>
            <w:tcW w:type="dxa" w:w="1168"/>
          </w:tcPr>
          <w:p>
            <w:pPr>
              <w:spacing w:after="0"/>
              <w:jc w:val="right"/>
            </w:pPr>
            <w:r>
              <w:rPr>
                <w:sz w:val="16"/>
              </w:rPr>
              <w:t>$9,917</w:t>
            </w:r>
          </w:p>
        </w:tc>
        <w:tc>
          <w:tcPr>
            <w:tcW w:type="dxa" w:w="1630"/>
          </w:tcPr>
          <w:p>
            <w:pPr>
              <w:spacing w:after="0"/>
              <w:jc w:val="right"/>
            </w:pPr>
            <w:r>
              <w:rPr>
                <w:sz w:val="16"/>
              </w:rPr>
              <w:t>0</w:t>
            </w:r>
          </w:p>
        </w:tc>
        <w:tc>
          <w:tcPr>
            <w:tcW w:type="dxa" w:w="3141"/>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27 (Relatively Moderate, 84.9); tract 16 (Relatively Moderate, 84.6); tract 13 (Relatively Moderate, 83.3)</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27 (Relatively Moderate, 82.9); tract 16 (Relatively Moderate, 81.2); tract 107 (Relatively Moderate, 79.9)</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106 (Relatively Moderate, 96.3); tract 113 (Relatively Moderate, 96.3); tract 107 (Relatively Low, 91.9)</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27 (Very High, 98.7); tract 16 (Very High, 98.3); tract 13 (Very High, 97.5)</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113 (Relatively Low, 80.9); tract 112.01 (Relatively Low, 80.9); tract 112.04 (Relatively Low, 80.0)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27 is Census Tract 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5"/>
        <w:gridCol w:w="1866"/>
        <w:gridCol w:w="1734"/>
        <w:gridCol w:w="1983"/>
        <w:gridCol w:w="1560"/>
        <w:gridCol w:w="1440"/>
        <w:gridCol w:w="2107"/>
        <w:gridCol w:w="1575"/>
      </w:tblGrid>
      <w:tr>
        <w:trPr>
          <w:cantSplit/>
          <w:tblHeader/>
        </w:trPr>
        <w:tc>
          <w:tcPr>
            <w:tcW w:type="dxa" w:w="1845"/>
            <w:shd w:val="clear" w:color="auto" w:fill="E8E8E8"/>
          </w:tcPr>
          <w:p>
            <w:pPr>
              <w:spacing w:after="0"/>
              <w:jc w:val="left"/>
            </w:pPr>
            <w:r>
              <w:rPr>
                <w:b/>
                <w:sz w:val="16"/>
              </w:rPr>
              <w:t>Hazard</w:t>
            </w:r>
          </w:p>
        </w:tc>
        <w:tc>
          <w:tcPr>
            <w:tcW w:type="dxa" w:w="1866"/>
            <w:shd w:val="clear" w:color="auto" w:fill="E8E8E8"/>
          </w:tcPr>
          <w:p>
            <w:pPr>
              <w:spacing w:after="0"/>
              <w:jc w:val="left"/>
            </w:pPr>
            <w:r>
              <w:rPr>
                <w:b/>
                <w:sz w:val="16"/>
              </w:rPr>
              <w:t>Scale</w:t>
            </w:r>
          </w:p>
        </w:tc>
        <w:tc>
          <w:tcPr>
            <w:tcW w:type="dxa" w:w="173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3"/>
            <w:shd w:val="clear" w:color="auto" w:fill="E8E8E8"/>
          </w:tcPr>
          <w:p>
            <w:pPr>
              <w:spacing w:after="0"/>
              <w:jc w:val="left"/>
            </w:pPr>
            <w:r>
              <w:rPr>
                <w:b/>
                <w:sz w:val="16"/>
              </w:rPr>
              <w:t>Observed range</w:t>
            </w:r>
          </w:p>
        </w:tc>
        <w:tc>
          <w:tcPr>
            <w:tcW w:type="dxa" w:w="1560"/>
            <w:shd w:val="clear" w:color="auto" w:fill="E8E8E8"/>
          </w:tcPr>
          <w:p>
            <w:pPr>
              <w:spacing w:after="0"/>
              <w:jc w:val="left"/>
            </w:pPr>
            <w:r>
              <w:rPr>
                <w:b/>
                <w:sz w:val="16"/>
              </w:rPr>
              <w:t>Worst recorded event</w:t>
            </w:r>
          </w:p>
        </w:tc>
        <w:tc>
          <w:tcPr>
            <w:tcW w:type="dxa" w:w="1440"/>
            <w:shd w:val="clear" w:color="auto" w:fill="E8E8E8"/>
          </w:tcPr>
          <w:p>
            <w:pPr>
              <w:spacing w:after="0"/>
              <w:jc w:val="left"/>
            </w:pPr>
            <w:r>
              <w:rPr>
                <w:b/>
                <w:sz w:val="16"/>
              </w:rPr>
              <w:t>Most damaging (when different)</w:t>
            </w:r>
          </w:p>
        </w:tc>
        <w:tc>
          <w:tcPr>
            <w:tcW w:type="dxa" w:w="2107"/>
            <w:shd w:val="clear" w:color="auto" w:fill="E8E8E8"/>
          </w:tcPr>
          <w:p>
            <w:pPr>
              <w:spacing w:after="0"/>
              <w:jc w:val="left"/>
            </w:pPr>
            <w:r>
              <w:rPr>
                <w:b/>
                <w:sz w:val="16"/>
              </w:rPr>
              <w:t>How it applies to jurisdictions</w:t>
            </w:r>
          </w:p>
        </w:tc>
        <w:tc>
          <w:tcPr>
            <w:tcW w:type="dxa" w:w="1575"/>
            <w:shd w:val="clear" w:color="auto" w:fill="E8E8E8"/>
          </w:tcPr>
          <w:p>
            <w:pPr>
              <w:spacing w:after="0"/>
              <w:jc w:val="left"/>
            </w:pPr>
            <w:r>
              <w:rPr>
                <w:b/>
                <w:sz w:val="16"/>
              </w:rPr>
              <w:t>Note</w:t>
            </w:r>
          </w:p>
        </w:tc>
      </w:tr>
      <w:tr>
        <w:trPr>
          <w:cantSplit/>
        </w:trPr>
        <w:tc>
          <w:tcPr>
            <w:tcW w:type="dxa" w:w="1845"/>
          </w:tcPr>
          <w:p>
            <w:pPr>
              <w:spacing w:after="0"/>
              <w:jc w:val="left"/>
            </w:pPr>
            <w:r>
              <w:rPr>
                <w:sz w:val="16"/>
              </w:rPr>
              <w:t>Cold/Wind Chill, Extreme Cold/Wind Chill</w:t>
            </w:r>
          </w:p>
        </w:tc>
        <w:tc>
          <w:tcPr>
            <w:tcW w:type="dxa" w:w="1866"/>
          </w:tcPr>
          <w:p>
            <w:pPr>
              <w:spacing w:after="0"/>
              <w:jc w:val="left"/>
            </w:pPr>
            <w:r>
              <w:rPr>
                <w:sz w:val="16"/>
              </w:rPr>
              <w:t>wind chill</w:t>
            </w:r>
          </w:p>
        </w:tc>
        <w:tc>
          <w:tcPr>
            <w:tcW w:type="dxa" w:w="1734"/>
          </w:tcPr>
          <w:p>
            <w:pPr>
              <w:spacing w:after="0"/>
              <w:jc w:val="right"/>
            </w:pPr>
            <w:r>
              <w:rPr>
                <w:sz w:val="16"/>
              </w:rPr>
              <w:t>2 records, 2010 to 2026 (2 zone-level)</w:t>
            </w:r>
          </w:p>
        </w:tc>
        <w:tc>
          <w:tcPr>
            <w:tcW w:type="dxa" w:w="1983"/>
          </w:tcPr>
          <w:p>
            <w:pPr>
              <w:spacing w:after="0"/>
              <w:jc w:val="left"/>
            </w:pPr>
            <w:r>
              <w:rPr>
                <w:sz w:val="16"/>
              </w:rPr>
              <w:t>2 days to 14 days (median 8 days); 2 with a recorded value</w:t>
            </w:r>
          </w:p>
        </w:tc>
        <w:tc>
          <w:tcPr>
            <w:tcW w:type="dxa" w:w="1560"/>
          </w:tcPr>
          <w:p>
            <w:pPr>
              <w:spacing w:after="0"/>
              <w:jc w:val="left"/>
            </w:pPr>
            <w:r>
              <w:rPr>
                <w:sz w:val="16"/>
              </w:rPr>
              <w:t>14 consecutive days, 2010-01-01 to 2010-01-14, 1 direct death, zone-level</w:t>
            </w:r>
          </w:p>
        </w:tc>
        <w:tc>
          <w:tcPr>
            <w:tcW w:type="dxa" w:w="1440"/>
          </w:tcPr>
          <w:p>
            <w:pPr>
              <w:spacing w:after="0"/>
              <w:jc w:val="left"/>
            </w:pPr>
          </w:p>
        </w:tc>
        <w:tc>
          <w:tcPr>
            <w:tcW w:type="dxa" w:w="2107"/>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Frost/Freeze (outside NRI's Cold Wave definition)</w:t>
            </w:r>
          </w:p>
        </w:tc>
        <w:tc>
          <w:tcPr>
            <w:tcW w:type="dxa" w:w="1866"/>
          </w:tcPr>
          <w:p>
            <w:pPr>
              <w:spacing w:after="0"/>
              <w:jc w:val="left"/>
            </w:pPr>
            <w:r>
              <w:rPr>
                <w:sz w:val="16"/>
              </w:rPr>
              <w:t>crop damage</w:t>
            </w:r>
          </w:p>
        </w:tc>
        <w:tc>
          <w:tcPr>
            <w:tcW w:type="dxa" w:w="1734"/>
          </w:tcPr>
          <w:p>
            <w:pPr>
              <w:spacing w:after="0"/>
              <w:jc w:val="right"/>
            </w:pPr>
            <w:r>
              <w:rPr>
                <w:sz w:val="16"/>
              </w:rPr>
              <w:t>0</w:t>
            </w:r>
          </w:p>
        </w:tc>
        <w:tc>
          <w:tcPr>
            <w:tcW w:type="dxa" w:w="1983"/>
          </w:tcPr>
          <w:p>
            <w:pPr>
              <w:spacing w:after="0"/>
              <w:jc w:val="left"/>
            </w:pPr>
          </w:p>
        </w:tc>
        <w:tc>
          <w:tcPr>
            <w:tcW w:type="dxa" w:w="1560"/>
          </w:tcPr>
          <w:p>
            <w:pPr>
              <w:spacing w:after="0"/>
              <w:jc w:val="left"/>
            </w:pPr>
          </w:p>
        </w:tc>
        <w:tc>
          <w:tcPr>
            <w:tcW w:type="dxa" w:w="1440"/>
          </w:tcPr>
          <w:p>
            <w:pPr>
              <w:spacing w:after="0"/>
              <w:jc w:val="left"/>
            </w:pPr>
          </w:p>
        </w:tc>
        <w:tc>
          <w:tcPr>
            <w:tcW w:type="dxa" w:w="2107"/>
          </w:tcPr>
          <w:p>
            <w:pPr>
              <w:spacing w:after="0"/>
              <w:jc w:val="left"/>
            </w:pPr>
          </w:p>
        </w:tc>
        <w:tc>
          <w:tcPr>
            <w:tcW w:type="dxa" w:w="1575"/>
          </w:tcPr>
          <w:p>
            <w:pPr>
              <w:spacing w:after="0"/>
              <w:jc w:val="left"/>
            </w:pPr>
          </w:p>
        </w:tc>
      </w:tr>
      <w:tr>
        <w:trPr>
          <w:cantSplit/>
        </w:trPr>
        <w:tc>
          <w:tcPr>
            <w:tcW w:type="dxa" w:w="1845"/>
          </w:tcPr>
          <w:p>
            <w:pPr>
              <w:spacing w:after="0"/>
              <w:jc w:val="left"/>
            </w:pPr>
            <w:r>
              <w:rPr>
                <w:sz w:val="16"/>
              </w:rPr>
              <w:t>Drought</w:t>
            </w:r>
          </w:p>
        </w:tc>
        <w:tc>
          <w:tcPr>
            <w:tcW w:type="dxa" w:w="1866"/>
          </w:tcPr>
          <w:p>
            <w:pPr>
              <w:spacing w:after="0"/>
              <w:jc w:val="left"/>
            </w:pPr>
            <w:r>
              <w:rPr>
                <w:sz w:val="16"/>
              </w:rPr>
              <w:t>U.S. Drought Monitor scale (D0 to D4)</w:t>
            </w:r>
          </w:p>
        </w:tc>
        <w:tc>
          <w:tcPr>
            <w:tcW w:type="dxa" w:w="1734"/>
          </w:tcPr>
          <w:p>
            <w:pPr>
              <w:spacing w:after="0"/>
              <w:jc w:val="right"/>
            </w:pPr>
            <w:r>
              <w:rPr>
                <w:sz w:val="16"/>
              </w:rPr>
              <w:t>17 records, 2006 to 2026 (17 zone-level)</w:t>
            </w:r>
          </w:p>
        </w:tc>
        <w:tc>
          <w:tcPr>
            <w:tcW w:type="dxa" w:w="1983"/>
          </w:tcPr>
          <w:p>
            <w:pPr>
              <w:spacing w:after="0"/>
              <w:jc w:val="left"/>
            </w:pPr>
            <w:r>
              <w:rPr>
                <w:sz w:val="16"/>
              </w:rPr>
              <w:t>16 days to 84 days (median 57 days); 7 with a recorded value</w:t>
            </w:r>
          </w:p>
        </w:tc>
        <w:tc>
          <w:tcPr>
            <w:tcW w:type="dxa" w:w="1560"/>
          </w:tcPr>
          <w:p>
            <w:pPr>
              <w:spacing w:after="0"/>
              <w:jc w:val="left"/>
            </w:pPr>
            <w:r>
              <w:rPr>
                <w:sz w:val="16"/>
              </w:rPr>
              <w:t>84 days (about 2.8 months), 2007-04-12 to 2007-07-04, a run of 5 consecutive Storm Events drought records, zone-level</w:t>
            </w:r>
          </w:p>
        </w:tc>
        <w:tc>
          <w:tcPr>
            <w:tcW w:type="dxa" w:w="1440"/>
          </w:tcPr>
          <w:p>
            <w:pPr>
              <w:spacing w:after="0"/>
              <w:jc w:val="left"/>
            </w:pPr>
            <w:r>
              <w:rPr>
                <w:sz w:val="16"/>
              </w:rPr>
              <w:t>Drought, 2023-11-01, $0 property; $5,810,000 crops (zone total, 2023 dollars)</w:t>
            </w:r>
          </w:p>
        </w:tc>
        <w:tc>
          <w:tcPr>
            <w:tcW w:type="dxa" w:w="2107"/>
          </w:tcPr>
          <w:p>
            <w:pPr>
              <w:spacing w:after="0"/>
              <w:jc w:val="left"/>
            </w:pPr>
            <w:r>
              <w:rPr>
                <w:sz w:val="16"/>
              </w:rPr>
              <w:t>Countywide (zone-level records).</w:t>
            </w:r>
          </w:p>
        </w:tc>
        <w:tc>
          <w:tcPr>
            <w:tcW w:type="dxa" w:w="15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5"/>
          </w:tcPr>
          <w:p>
            <w:pPr>
              <w:spacing w:after="0"/>
              <w:jc w:val="left"/>
            </w:pPr>
            <w:r>
              <w:rPr>
                <w:sz w:val="16"/>
              </w:rPr>
              <w:t>Earthquake</w:t>
            </w:r>
          </w:p>
        </w:tc>
        <w:tc>
          <w:tcPr>
            <w:tcW w:type="dxa" w:w="1866"/>
          </w:tcPr>
          <w:p>
            <w:pPr>
              <w:spacing w:after="0"/>
              <w:jc w:val="left"/>
            </w:pPr>
            <w:r>
              <w:rPr>
                <w:sz w:val="16"/>
              </w:rPr>
              <w:t>Modified Mercalli (local data)</w:t>
            </w:r>
          </w:p>
        </w:tc>
        <w:tc>
          <w:tcPr>
            <w:tcW w:type="dxa" w:w="1734"/>
          </w:tcPr>
          <w:p>
            <w:pPr>
              <w:spacing w:after="0"/>
              <w:jc w:val="right"/>
            </w:pPr>
            <w:r>
              <w:rPr>
                <w:sz w:val="16"/>
              </w:rPr>
              <w:t>0</w:t>
            </w:r>
          </w:p>
        </w:tc>
        <w:tc>
          <w:tcPr>
            <w:tcW w:type="dxa" w:w="1983"/>
          </w:tcPr>
          <w:p>
            <w:pPr>
              <w:spacing w:after="0"/>
              <w:jc w:val="left"/>
            </w:pPr>
          </w:p>
        </w:tc>
        <w:tc>
          <w:tcPr>
            <w:tcW w:type="dxa" w:w="1560"/>
          </w:tcPr>
          <w:p>
            <w:pPr>
              <w:spacing w:after="0"/>
              <w:jc w:val="left"/>
            </w:pPr>
          </w:p>
        </w:tc>
        <w:tc>
          <w:tcPr>
            <w:tcW w:type="dxa" w:w="1440"/>
          </w:tcPr>
          <w:p>
            <w:pPr>
              <w:spacing w:after="0"/>
              <w:jc w:val="left"/>
            </w:pPr>
          </w:p>
        </w:tc>
        <w:tc>
          <w:tcPr>
            <w:tcW w:type="dxa" w:w="2107"/>
          </w:tcPr>
          <w:p>
            <w:pPr>
              <w:spacing w:after="0"/>
              <w:jc w:val="left"/>
            </w:pPr>
          </w:p>
        </w:tc>
        <w:tc>
          <w:tcPr>
            <w:tcW w:type="dxa" w:w="1575"/>
          </w:tcPr>
          <w:p>
            <w:pPr>
              <w:spacing w:after="0"/>
              <w:jc w:val="left"/>
            </w:pPr>
            <w:r>
              <w:rPr>
                <w:sz w:val="16"/>
              </w:rPr>
              <w:t>Storm Events does not record earthquakes; the USGS earthquake catalog is the source.</w:t>
            </w:r>
          </w:p>
        </w:tc>
      </w:tr>
      <w:tr>
        <w:trPr>
          <w:cantSplit/>
        </w:trPr>
        <w:tc>
          <w:tcPr>
            <w:tcW w:type="dxa" w:w="1845"/>
          </w:tcPr>
          <w:p>
            <w:pPr>
              <w:spacing w:after="0"/>
              <w:jc w:val="left"/>
            </w:pPr>
            <w:r>
              <w:rPr>
                <w:sz w:val="16"/>
              </w:rPr>
              <w:t>Hail</w:t>
            </w:r>
          </w:p>
        </w:tc>
        <w:tc>
          <w:tcPr>
            <w:tcW w:type="dxa" w:w="1866"/>
          </w:tcPr>
          <w:p>
            <w:pPr>
              <w:spacing w:after="0"/>
              <w:jc w:val="left"/>
            </w:pPr>
            <w:r>
              <w:rPr>
                <w:sz w:val="16"/>
              </w:rPr>
              <w:t>hail size (inches)</w:t>
            </w:r>
          </w:p>
        </w:tc>
        <w:tc>
          <w:tcPr>
            <w:tcW w:type="dxa" w:w="1734"/>
          </w:tcPr>
          <w:p>
            <w:pPr>
              <w:spacing w:after="0"/>
              <w:jc w:val="right"/>
            </w:pPr>
            <w:r>
              <w:rPr>
                <w:sz w:val="16"/>
              </w:rPr>
              <w:t>331 records, 1960 to 2026</w:t>
            </w:r>
          </w:p>
        </w:tc>
        <w:tc>
          <w:tcPr>
            <w:tcW w:type="dxa" w:w="1983"/>
          </w:tcPr>
          <w:p>
            <w:pPr>
              <w:spacing w:after="0"/>
              <w:jc w:val="left"/>
            </w:pPr>
            <w:r>
              <w:rPr>
                <w:sz w:val="16"/>
              </w:rPr>
              <w:t>0.75 in to 4.25 in (median 1 in); 330 with a recorded value</w:t>
            </w:r>
          </w:p>
        </w:tc>
        <w:tc>
          <w:tcPr>
            <w:tcW w:type="dxa" w:w="1560"/>
          </w:tcPr>
          <w:p>
            <w:pPr>
              <w:spacing w:after="0"/>
              <w:jc w:val="left"/>
            </w:pPr>
            <w:r>
              <w:rPr>
                <w:sz w:val="16"/>
              </w:rPr>
              <w:t>4.25 in hail, 2013-03-18</w:t>
            </w:r>
          </w:p>
        </w:tc>
        <w:tc>
          <w:tcPr>
            <w:tcW w:type="dxa" w:w="1440"/>
          </w:tcPr>
          <w:p>
            <w:pPr>
              <w:spacing w:after="0"/>
              <w:jc w:val="left"/>
            </w:pPr>
          </w:p>
        </w:tc>
        <w:tc>
          <w:tcPr>
            <w:tcW w:type="dxa" w:w="2107"/>
          </w:tcPr>
          <w:p>
            <w:pPr>
              <w:spacing w:after="0"/>
              <w:jc w:val="left"/>
            </w:pPr>
            <w:r>
              <w:rPr>
                <w:sz w:val="16"/>
              </w:rPr>
              <w:t>Event records naming jurisdictions in the plan: Jackson city (47 records), Clinton city (19 records), Terry town (18 records), Utica town (18 records), Edwards town (14 records), Raymond city (13 records), Bolton town (11 records), Byram city (8 records).</w:t>
            </w:r>
          </w:p>
        </w:tc>
        <w:tc>
          <w:tcPr>
            <w:tcW w:type="dxa" w:w="1575"/>
          </w:tcPr>
          <w:p>
            <w:pPr>
              <w:spacing w:after="0"/>
              <w:jc w:val="left"/>
            </w:pPr>
          </w:p>
        </w:tc>
      </w:tr>
      <w:tr>
        <w:trPr>
          <w:cantSplit/>
        </w:trPr>
        <w:tc>
          <w:tcPr>
            <w:tcW w:type="dxa" w:w="1845"/>
          </w:tcPr>
          <w:p>
            <w:pPr>
              <w:spacing w:after="0"/>
              <w:jc w:val="left"/>
            </w:pPr>
            <w:r>
              <w:rPr>
                <w:sz w:val="16"/>
              </w:rPr>
              <w:t>Excessive Heat, Heat</w:t>
            </w:r>
          </w:p>
        </w:tc>
        <w:tc>
          <w:tcPr>
            <w:tcW w:type="dxa" w:w="1866"/>
          </w:tcPr>
          <w:p>
            <w:pPr>
              <w:spacing w:after="0"/>
              <w:jc w:val="left"/>
            </w:pPr>
            <w:r>
              <w:rPr>
                <w:sz w:val="16"/>
              </w:rPr>
              <w:t>heat index (in event narratives)</w:t>
            </w:r>
          </w:p>
        </w:tc>
        <w:tc>
          <w:tcPr>
            <w:tcW w:type="dxa" w:w="1734"/>
          </w:tcPr>
          <w:p>
            <w:pPr>
              <w:spacing w:after="0"/>
              <w:jc w:val="right"/>
            </w:pPr>
            <w:r>
              <w:rPr>
                <w:sz w:val="16"/>
              </w:rPr>
              <w:t>7 records, 2000 to 2010 (7 zone-level)</w:t>
            </w:r>
          </w:p>
        </w:tc>
        <w:tc>
          <w:tcPr>
            <w:tcW w:type="dxa" w:w="1983"/>
          </w:tcPr>
          <w:p>
            <w:pPr>
              <w:spacing w:after="0"/>
              <w:jc w:val="left"/>
            </w:pPr>
            <w:r>
              <w:rPr>
                <w:sz w:val="16"/>
              </w:rPr>
              <w:t>1 day to 12 days (median 5 days); 7 with a recorded value</w:t>
            </w:r>
          </w:p>
        </w:tc>
        <w:tc>
          <w:tcPr>
            <w:tcW w:type="dxa" w:w="1560"/>
          </w:tcPr>
          <w:p>
            <w:pPr>
              <w:spacing w:after="0"/>
              <w:jc w:val="left"/>
            </w:pPr>
            <w:r>
              <w:rPr>
                <w:sz w:val="16"/>
              </w:rPr>
              <w:t>12 consecutive days, 2007-08-05 to 2007-08-16, zone-level</w:t>
            </w:r>
          </w:p>
        </w:tc>
        <w:tc>
          <w:tcPr>
            <w:tcW w:type="dxa" w:w="1440"/>
          </w:tcPr>
          <w:p>
            <w:pPr>
              <w:spacing w:after="0"/>
              <w:jc w:val="left"/>
            </w:pPr>
          </w:p>
        </w:tc>
        <w:tc>
          <w:tcPr>
            <w:tcW w:type="dxa" w:w="2107"/>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Hurricane, Tropical Storm, Tropical Depression</w:t>
            </w:r>
          </w:p>
        </w:tc>
        <w:tc>
          <w:tcPr>
            <w:tcW w:type="dxa" w:w="1866"/>
          </w:tcPr>
          <w:p>
            <w:pPr>
              <w:spacing w:after="0"/>
              <w:jc w:val="left"/>
            </w:pPr>
            <w:r>
              <w:rPr>
                <w:sz w:val="16"/>
              </w:rPr>
              <w:t>Saffir-Simpson</w:t>
            </w:r>
          </w:p>
        </w:tc>
        <w:tc>
          <w:tcPr>
            <w:tcW w:type="dxa" w:w="1734"/>
          </w:tcPr>
          <w:p>
            <w:pPr>
              <w:spacing w:after="0"/>
              <w:jc w:val="right"/>
            </w:pPr>
            <w:r>
              <w:rPr>
                <w:sz w:val="16"/>
              </w:rPr>
              <w:t>7 records, 2002 to 2021 (7 zone-level)</w:t>
            </w:r>
          </w:p>
        </w:tc>
        <w:tc>
          <w:tcPr>
            <w:tcW w:type="dxa" w:w="1983"/>
          </w:tcPr>
          <w:p>
            <w:pPr>
              <w:spacing w:after="0"/>
              <w:jc w:val="left"/>
            </w:pPr>
          </w:p>
        </w:tc>
        <w:tc>
          <w:tcPr>
            <w:tcW w:type="dxa" w:w="1560"/>
          </w:tcPr>
          <w:p>
            <w:pPr>
              <w:spacing w:after="0"/>
              <w:jc w:val="left"/>
            </w:pPr>
            <w:r>
              <w:rPr>
                <w:sz w:val="16"/>
              </w:rPr>
              <w:t>Strongest recorded: Hurricane record (NOAA event type 'Hurricane (Typhoon)'), 2005-08-29, $500,000,000 property; $20,000,000 crops (2005 dollars), 1 direct death (reported for the zone); NWS zone MSZ048</w:t>
            </w:r>
          </w:p>
        </w:tc>
        <w:tc>
          <w:tcPr>
            <w:tcW w:type="dxa" w:w="1440"/>
          </w:tcPr>
          <w:p>
            <w:pPr>
              <w:spacing w:after="0"/>
              <w:jc w:val="left"/>
            </w:pPr>
          </w:p>
        </w:tc>
        <w:tc>
          <w:tcPr>
            <w:tcW w:type="dxa" w:w="2107"/>
          </w:tcPr>
          <w:p>
            <w:pPr>
              <w:spacing w:after="0"/>
              <w:jc w:val="left"/>
            </w:pPr>
            <w:r>
              <w:rPr>
                <w:sz w:val="16"/>
              </w:rPr>
              <w:t>Countywide (zone-level records).</w:t>
            </w:r>
          </w:p>
        </w:tc>
        <w:tc>
          <w:tcPr>
            <w:tcW w:type="dxa" w:w="157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5"/>
          </w:tcPr>
          <w:p>
            <w:pPr>
              <w:spacing w:after="0"/>
              <w:jc w:val="left"/>
            </w:pPr>
            <w:r>
              <w:rPr>
                <w:sz w:val="16"/>
              </w:rPr>
              <w:t>Ice Storm</w:t>
            </w:r>
          </w:p>
        </w:tc>
        <w:tc>
          <w:tcPr>
            <w:tcW w:type="dxa" w:w="1866"/>
          </w:tcPr>
          <w:p>
            <w:pPr>
              <w:spacing w:after="0"/>
              <w:jc w:val="left"/>
            </w:pPr>
            <w:r>
              <w:rPr>
                <w:sz w:val="16"/>
              </w:rPr>
              <w:t>Sperry-Piltz ice scale (local data)</w:t>
            </w:r>
          </w:p>
        </w:tc>
        <w:tc>
          <w:tcPr>
            <w:tcW w:type="dxa" w:w="1734"/>
          </w:tcPr>
          <w:p>
            <w:pPr>
              <w:spacing w:after="0"/>
              <w:jc w:val="right"/>
            </w:pPr>
            <w:r>
              <w:rPr>
                <w:sz w:val="16"/>
              </w:rPr>
              <w:t>6 records, 1996 to 2026 (6 zone-level)</w:t>
            </w:r>
          </w:p>
        </w:tc>
        <w:tc>
          <w:tcPr>
            <w:tcW w:type="dxa" w:w="1983"/>
          </w:tcPr>
          <w:p>
            <w:pPr>
              <w:spacing w:after="0"/>
              <w:jc w:val="left"/>
            </w:pPr>
          </w:p>
        </w:tc>
        <w:tc>
          <w:tcPr>
            <w:tcW w:type="dxa" w:w="1560"/>
          </w:tcPr>
          <w:p>
            <w:pPr>
              <w:spacing w:after="0"/>
              <w:jc w:val="left"/>
            </w:pPr>
            <w:r>
              <w:rPr>
                <w:sz w:val="16"/>
              </w:rPr>
              <w:t>Ice Storm, 2011-02-03, $900,000 property; $0 crops (2011 dollars); NWS zone MSZ048</w:t>
            </w:r>
          </w:p>
        </w:tc>
        <w:tc>
          <w:tcPr>
            <w:tcW w:type="dxa" w:w="1440"/>
          </w:tcPr>
          <w:p>
            <w:pPr>
              <w:spacing w:after="0"/>
              <w:jc w:val="left"/>
            </w:pPr>
          </w:p>
        </w:tc>
        <w:tc>
          <w:tcPr>
            <w:tcW w:type="dxa" w:w="2107"/>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Flash Flood, Flood, Lakeshore Flood</w:t>
            </w:r>
          </w:p>
        </w:tc>
        <w:tc>
          <w:tcPr>
            <w:tcW w:type="dxa" w:w="1866"/>
          </w:tcPr>
          <w:p>
            <w:pPr>
              <w:spacing w:after="0"/>
              <w:jc w:val="left"/>
            </w:pPr>
            <w:r>
              <w:rPr>
                <w:sz w:val="16"/>
              </w:rPr>
              <w:t>damage and flood days (flood depth: FIRM)</w:t>
            </w:r>
          </w:p>
        </w:tc>
        <w:tc>
          <w:tcPr>
            <w:tcW w:type="dxa" w:w="1734"/>
          </w:tcPr>
          <w:p>
            <w:pPr>
              <w:spacing w:after="0"/>
              <w:jc w:val="right"/>
            </w:pPr>
            <w:r>
              <w:rPr>
                <w:sz w:val="16"/>
              </w:rPr>
              <w:t>205 records, 1996 to 2026</w:t>
            </w:r>
          </w:p>
        </w:tc>
        <w:tc>
          <w:tcPr>
            <w:tcW w:type="dxa" w:w="1983"/>
          </w:tcPr>
          <w:p>
            <w:pPr>
              <w:spacing w:after="0"/>
              <w:jc w:val="left"/>
            </w:pPr>
          </w:p>
        </w:tc>
        <w:tc>
          <w:tcPr>
            <w:tcW w:type="dxa" w:w="1560"/>
          </w:tcPr>
          <w:p>
            <w:pPr>
              <w:spacing w:after="0"/>
              <w:jc w:val="left"/>
            </w:pPr>
            <w:r>
              <w:rPr>
                <w:sz w:val="16"/>
              </w:rPr>
              <w:t>Flash Flood, 2003-04-06, $20,000,000 property; crops not reported (2003 dollars)</w:t>
            </w:r>
          </w:p>
        </w:tc>
        <w:tc>
          <w:tcPr>
            <w:tcW w:type="dxa" w:w="1440"/>
          </w:tcPr>
          <w:p>
            <w:pPr>
              <w:spacing w:after="0"/>
              <w:jc w:val="left"/>
            </w:pPr>
          </w:p>
        </w:tc>
        <w:tc>
          <w:tcPr>
            <w:tcW w:type="dxa" w:w="2107"/>
          </w:tcPr>
          <w:p>
            <w:pPr>
              <w:spacing w:after="0"/>
              <w:jc w:val="left"/>
            </w:pPr>
            <w:r>
              <w:rPr>
                <w:sz w:val="16"/>
              </w:rPr>
              <w:t>Event records naming jurisdictions in the plan: Jackson city (62 records), Clinton city (11 records), Raymond city (10 records), Byram city (6 records), Bolton town (5 records), Utica town (4 records), Terry town (3 records), Edwards town (1 record).</w:t>
            </w:r>
          </w:p>
        </w:tc>
        <w:tc>
          <w:tcPr>
            <w:tcW w:type="dxa" w:w="157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5"/>
          </w:tcPr>
          <w:p>
            <w:pPr>
              <w:spacing w:after="0"/>
              <w:jc w:val="left"/>
            </w:pPr>
            <w:r>
              <w:rPr>
                <w:sz w:val="16"/>
              </w:rPr>
              <w:t>Debris Flow</w:t>
            </w:r>
          </w:p>
        </w:tc>
        <w:tc>
          <w:tcPr>
            <w:tcW w:type="dxa" w:w="1866"/>
          </w:tcPr>
          <w:p>
            <w:pPr>
              <w:spacing w:after="0"/>
              <w:jc w:val="left"/>
            </w:pPr>
            <w:r>
              <w:rPr>
                <w:sz w:val="16"/>
              </w:rPr>
              <w:t>none (count and damage only)</w:t>
            </w:r>
          </w:p>
        </w:tc>
        <w:tc>
          <w:tcPr>
            <w:tcW w:type="dxa" w:w="1734"/>
          </w:tcPr>
          <w:p>
            <w:pPr>
              <w:spacing w:after="0"/>
              <w:jc w:val="right"/>
            </w:pPr>
            <w:r>
              <w:rPr>
                <w:sz w:val="16"/>
              </w:rPr>
              <w:t>0</w:t>
            </w:r>
          </w:p>
        </w:tc>
        <w:tc>
          <w:tcPr>
            <w:tcW w:type="dxa" w:w="1983"/>
          </w:tcPr>
          <w:p>
            <w:pPr>
              <w:spacing w:after="0"/>
              <w:jc w:val="left"/>
            </w:pPr>
          </w:p>
        </w:tc>
        <w:tc>
          <w:tcPr>
            <w:tcW w:type="dxa" w:w="1560"/>
          </w:tcPr>
          <w:p>
            <w:pPr>
              <w:spacing w:after="0"/>
              <w:jc w:val="left"/>
            </w:pPr>
          </w:p>
        </w:tc>
        <w:tc>
          <w:tcPr>
            <w:tcW w:type="dxa" w:w="1440"/>
          </w:tcPr>
          <w:p>
            <w:pPr>
              <w:spacing w:after="0"/>
              <w:jc w:val="left"/>
            </w:pPr>
          </w:p>
        </w:tc>
        <w:tc>
          <w:tcPr>
            <w:tcW w:type="dxa" w:w="2107"/>
          </w:tcPr>
          <w:p>
            <w:pPr>
              <w:spacing w:after="0"/>
              <w:jc w:val="left"/>
            </w:pPr>
          </w:p>
        </w:tc>
        <w:tc>
          <w:tcPr>
            <w:tcW w:type="dxa" w:w="1575"/>
          </w:tcPr>
          <w:p>
            <w:pPr>
              <w:spacing w:after="0"/>
              <w:jc w:val="left"/>
            </w:pPr>
          </w:p>
        </w:tc>
      </w:tr>
      <w:tr>
        <w:trPr>
          <w:cantSplit/>
        </w:trPr>
        <w:tc>
          <w:tcPr>
            <w:tcW w:type="dxa" w:w="1845"/>
          </w:tcPr>
          <w:p>
            <w:pPr>
              <w:spacing w:after="0"/>
              <w:jc w:val="left"/>
            </w:pPr>
            <w:r>
              <w:rPr>
                <w:sz w:val="16"/>
              </w:rPr>
              <w:t>Lightning</w:t>
            </w:r>
          </w:p>
        </w:tc>
        <w:tc>
          <w:tcPr>
            <w:tcW w:type="dxa" w:w="1866"/>
          </w:tcPr>
          <w:p>
            <w:pPr>
              <w:spacing w:after="0"/>
              <w:jc w:val="left"/>
            </w:pPr>
            <w:r>
              <w:rPr>
                <w:sz w:val="16"/>
              </w:rPr>
              <w:t>annualized frequency (the measure FEMA's Local Mitigation Planning Handbook names)</w:t>
            </w:r>
          </w:p>
        </w:tc>
        <w:tc>
          <w:tcPr>
            <w:tcW w:type="dxa" w:w="1734"/>
          </w:tcPr>
          <w:p>
            <w:pPr>
              <w:spacing w:after="0"/>
              <w:jc w:val="right"/>
            </w:pPr>
            <w:r>
              <w:rPr>
                <w:sz w:val="16"/>
              </w:rPr>
              <w:t>12 records, 1997 to 2025</w:t>
            </w:r>
          </w:p>
        </w:tc>
        <w:tc>
          <w:tcPr>
            <w:tcW w:type="dxa" w:w="1983"/>
          </w:tcPr>
          <w:p>
            <w:pPr>
              <w:spacing w:after="0"/>
              <w:jc w:val="left"/>
            </w:pPr>
          </w:p>
        </w:tc>
        <w:tc>
          <w:tcPr>
            <w:tcW w:type="dxa" w:w="1560"/>
          </w:tcPr>
          <w:p>
            <w:pPr>
              <w:spacing w:after="0"/>
              <w:jc w:val="left"/>
            </w:pPr>
            <w:r>
              <w:rPr>
                <w:sz w:val="16"/>
              </w:rPr>
              <w:t>Lightning, 2004-05-18, damage not reported, 1 direct death</w:t>
            </w:r>
          </w:p>
        </w:tc>
        <w:tc>
          <w:tcPr>
            <w:tcW w:type="dxa" w:w="1440"/>
          </w:tcPr>
          <w:p>
            <w:pPr>
              <w:spacing w:after="0"/>
              <w:jc w:val="left"/>
            </w:pPr>
            <w:r>
              <w:rPr>
                <w:sz w:val="16"/>
              </w:rPr>
              <w:t>Lightning, 2006-08-09, $200,000 property; crops not reported (2006 dollars)</w:t>
            </w:r>
          </w:p>
        </w:tc>
        <w:tc>
          <w:tcPr>
            <w:tcW w:type="dxa" w:w="2107"/>
          </w:tcPr>
          <w:p>
            <w:pPr>
              <w:spacing w:after="0"/>
              <w:jc w:val="left"/>
            </w:pPr>
            <w:r>
              <w:rPr>
                <w:sz w:val="16"/>
              </w:rPr>
              <w:t>Event records naming jurisdictions in the plan: Jackson city (4 records), Clinton city (1 record), Raymond city (1 record), Terry town (1 record).</w:t>
            </w:r>
          </w:p>
        </w:tc>
        <w:tc>
          <w:tcPr>
            <w:tcW w:type="dxa" w:w="1575"/>
          </w:tcPr>
          <w:p>
            <w:pPr>
              <w:spacing w:after="0"/>
              <w:jc w:val="left"/>
            </w:pPr>
            <w:r>
              <w:rPr>
                <w:sz w:val="16"/>
              </w:rPr>
              <w:t>Storm Events lists lightning with damage or casualties.</w:t>
            </w:r>
          </w:p>
        </w:tc>
      </w:tr>
      <w:tr>
        <w:trPr>
          <w:cantSplit/>
        </w:trPr>
        <w:tc>
          <w:tcPr>
            <w:tcW w:type="dxa" w:w="1845"/>
          </w:tcPr>
          <w:p>
            <w:pPr>
              <w:spacing w:after="0"/>
              <w:jc w:val="left"/>
            </w:pPr>
            <w:r>
              <w:rPr>
                <w:sz w:val="16"/>
              </w:rPr>
              <w:t>High Wind and Strong Wind (outside NRI's Strong Wind definition)</w:t>
            </w:r>
          </w:p>
        </w:tc>
        <w:tc>
          <w:tcPr>
            <w:tcW w:type="dxa" w:w="1866"/>
          </w:tcPr>
          <w:p>
            <w:pPr>
              <w:spacing w:after="0"/>
              <w:jc w:val="left"/>
            </w:pPr>
            <w:r>
              <w:rPr>
                <w:sz w:val="16"/>
              </w:rPr>
              <w:t>wind speed (kt and mph)</w:t>
            </w:r>
          </w:p>
        </w:tc>
        <w:tc>
          <w:tcPr>
            <w:tcW w:type="dxa" w:w="1734"/>
          </w:tcPr>
          <w:p>
            <w:pPr>
              <w:spacing w:after="0"/>
              <w:jc w:val="right"/>
            </w:pPr>
            <w:r>
              <w:rPr>
                <w:sz w:val="16"/>
              </w:rPr>
              <w:t>33 records, 1996 to 2025 (33 zone-level)</w:t>
            </w:r>
          </w:p>
        </w:tc>
        <w:tc>
          <w:tcPr>
            <w:tcW w:type="dxa" w:w="1983"/>
          </w:tcPr>
          <w:p>
            <w:pPr>
              <w:spacing w:after="0"/>
              <w:jc w:val="left"/>
            </w:pPr>
            <w:r>
              <w:rPr>
                <w:sz w:val="16"/>
              </w:rPr>
              <w:t>35 kt (40 mph) to 52 kt (60 mph) (median 43 kt (49 mph)); 29 with a recorded value</w:t>
            </w:r>
          </w:p>
        </w:tc>
        <w:tc>
          <w:tcPr>
            <w:tcW w:type="dxa" w:w="1560"/>
          </w:tcPr>
          <w:p>
            <w:pPr>
              <w:spacing w:after="0"/>
              <w:jc w:val="left"/>
            </w:pPr>
            <w:r>
              <w:rPr>
                <w:sz w:val="16"/>
              </w:rPr>
              <w:t>52 kt (60 mph) measured gust, High Wind, 2024-04-10; NWS zone MSZ048</w:t>
            </w:r>
          </w:p>
        </w:tc>
        <w:tc>
          <w:tcPr>
            <w:tcW w:type="dxa" w:w="1440"/>
          </w:tcPr>
          <w:p>
            <w:pPr>
              <w:spacing w:after="0"/>
              <w:jc w:val="left"/>
            </w:pPr>
            <w:r>
              <w:rPr>
                <w:sz w:val="16"/>
              </w:rPr>
              <w:t>High Wind, 2006-04-29, $500,000 property; crops not reported (zone total, 2006 dollars)</w:t>
            </w:r>
          </w:p>
        </w:tc>
        <w:tc>
          <w:tcPr>
            <w:tcW w:type="dxa" w:w="2107"/>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Thunderstorm Wind</w:t>
            </w:r>
          </w:p>
        </w:tc>
        <w:tc>
          <w:tcPr>
            <w:tcW w:type="dxa" w:w="1866"/>
          </w:tcPr>
          <w:p>
            <w:pPr>
              <w:spacing w:after="0"/>
              <w:jc w:val="left"/>
            </w:pPr>
            <w:r>
              <w:rPr>
                <w:sz w:val="16"/>
              </w:rPr>
              <w:t>wind speed (kt and mph)</w:t>
            </w:r>
          </w:p>
        </w:tc>
        <w:tc>
          <w:tcPr>
            <w:tcW w:type="dxa" w:w="1734"/>
          </w:tcPr>
          <w:p>
            <w:pPr>
              <w:spacing w:after="0"/>
              <w:jc w:val="right"/>
            </w:pPr>
            <w:r>
              <w:rPr>
                <w:sz w:val="16"/>
              </w:rPr>
              <w:t>757 records, 1959 to 2026</w:t>
            </w:r>
          </w:p>
        </w:tc>
        <w:tc>
          <w:tcPr>
            <w:tcW w:type="dxa" w:w="1983"/>
          </w:tcPr>
          <w:p>
            <w:pPr>
              <w:spacing w:after="0"/>
              <w:jc w:val="left"/>
            </w:pPr>
            <w:r>
              <w:rPr>
                <w:sz w:val="16"/>
              </w:rPr>
              <w:t>35 kt (40 mph) to 100 kt (115 mph) (median 52 kt (60 mph)); 552 with a recorded value</w:t>
            </w:r>
          </w:p>
        </w:tc>
        <w:tc>
          <w:tcPr>
            <w:tcW w:type="dxa" w:w="1560"/>
          </w:tcPr>
          <w:p>
            <w:pPr>
              <w:spacing w:after="0"/>
              <w:jc w:val="left"/>
            </w:pPr>
            <w:r>
              <w:rPr>
                <w:sz w:val="16"/>
              </w:rPr>
              <w:t>100 kt (115 mph) estimated gust, Thunderstorm Wind, 2008-04-04</w:t>
            </w:r>
          </w:p>
        </w:tc>
        <w:tc>
          <w:tcPr>
            <w:tcW w:type="dxa" w:w="1440"/>
          </w:tcPr>
          <w:p>
            <w:pPr>
              <w:spacing w:after="0"/>
              <w:jc w:val="left"/>
            </w:pPr>
            <w:r>
              <w:rPr>
                <w:sz w:val="16"/>
              </w:rPr>
              <w:t>Thunderstorm Wind, 2008-04-04, $60,000,000 property; $0 crops (2008 dollars)</w:t>
            </w:r>
          </w:p>
        </w:tc>
        <w:tc>
          <w:tcPr>
            <w:tcW w:type="dxa" w:w="2107"/>
          </w:tcPr>
          <w:p>
            <w:pPr>
              <w:spacing w:after="0"/>
              <w:jc w:val="left"/>
            </w:pPr>
            <w:r>
              <w:rPr>
                <w:sz w:val="16"/>
              </w:rPr>
              <w:t>Event records naming jurisdictions in the plan: Jackson city (89 records), Clinton city (69 records), Raymond city (55 records), Terry town (37 records), Utica town (37 records), Bolton town (26 records), Edwards town (23 records), Byram city (20 records).</w:t>
            </w:r>
          </w:p>
        </w:tc>
        <w:tc>
          <w:tcPr>
            <w:tcW w:type="dxa" w:w="1575"/>
          </w:tcPr>
          <w:p>
            <w:pPr>
              <w:spacing w:after="0"/>
              <w:jc w:val="left"/>
            </w:pPr>
            <w:r>
              <w:rPr>
                <w:sz w:val="16"/>
              </w:rPr>
              <w:t>Speeds under 20 kt (likely entry errors) are left out of the observed range.</w:t>
            </w:r>
          </w:p>
        </w:tc>
      </w:tr>
      <w:tr>
        <w:trPr>
          <w:cantSplit/>
        </w:trPr>
        <w:tc>
          <w:tcPr>
            <w:tcW w:type="dxa" w:w="1845"/>
          </w:tcPr>
          <w:p>
            <w:pPr>
              <w:spacing w:after="0"/>
              <w:jc w:val="left"/>
            </w:pPr>
            <w:r>
              <w:rPr>
                <w:sz w:val="16"/>
              </w:rPr>
              <w:t>Tornado</w:t>
            </w:r>
          </w:p>
        </w:tc>
        <w:tc>
          <w:tcPr>
            <w:tcW w:type="dxa" w:w="1866"/>
          </w:tcPr>
          <w:p>
            <w:pPr>
              <w:spacing w:after="0"/>
              <w:jc w:val="left"/>
            </w:pPr>
            <w:r>
              <w:rPr>
                <w:sz w:val="16"/>
              </w:rPr>
              <w:t>Enhanced Fujita (Fujita before Feb 2007)</w:t>
            </w:r>
          </w:p>
        </w:tc>
        <w:tc>
          <w:tcPr>
            <w:tcW w:type="dxa" w:w="1734"/>
          </w:tcPr>
          <w:p>
            <w:pPr>
              <w:spacing w:after="0"/>
              <w:jc w:val="right"/>
            </w:pPr>
            <w:r>
              <w:rPr>
                <w:sz w:val="16"/>
              </w:rPr>
              <w:t>127 records, 1950 to 2026</w:t>
            </w:r>
          </w:p>
        </w:tc>
        <w:tc>
          <w:tcPr>
            <w:tcW w:type="dxa" w:w="1983"/>
          </w:tcPr>
          <w:p>
            <w:pPr>
              <w:spacing w:after="0"/>
              <w:jc w:val="left"/>
            </w:pPr>
            <w:r>
              <w:rPr>
                <w:sz w:val="16"/>
              </w:rPr>
              <w:t>F/EF0 to F/EF5 (median F/EF1); 124 with a recorded value</w:t>
            </w:r>
          </w:p>
        </w:tc>
        <w:tc>
          <w:tcPr>
            <w:tcW w:type="dxa" w:w="1560"/>
          </w:tcPr>
          <w:p>
            <w:pPr>
              <w:spacing w:after="0"/>
              <w:jc w:val="left"/>
            </w:pPr>
            <w:r>
              <w:rPr>
                <w:sz w:val="16"/>
              </w:rPr>
              <w:t>F5 tornado, 1966-03-03, 27.8 mi path length (whole path, pre-1996), 33 yd wide, $25,000,000 property; crops not recorded (1966 dollars), 57 direct deaths, 504 direct injuries</w:t>
            </w:r>
          </w:p>
        </w:tc>
        <w:tc>
          <w:tcPr>
            <w:tcW w:type="dxa" w:w="1440"/>
          </w:tcPr>
          <w:p>
            <w:pPr>
              <w:spacing w:after="0"/>
              <w:jc w:val="left"/>
            </w:pPr>
            <w:r>
              <w:rPr>
                <w:sz w:val="16"/>
              </w:rPr>
              <w:t>Tornado, 2008-04-04, $40,000,000 property; $0 crops (2008 dollars)</w:t>
            </w:r>
          </w:p>
        </w:tc>
        <w:tc>
          <w:tcPr>
            <w:tcW w:type="dxa" w:w="2107"/>
          </w:tcPr>
          <w:p>
            <w:pPr>
              <w:spacing w:after="0"/>
              <w:jc w:val="left"/>
            </w:pPr>
            <w:r>
              <w:rPr>
                <w:sz w:val="16"/>
              </w:rPr>
              <w:t>Event records naming jurisdictions in the plan: Bolton town (8 records), Utica town (8 records), Clinton city (5 records), Edwards town (5 records), Raymond city (5 records), Terry town (4 records), Jackson city (3 records), Byram city (2 records).</w:t>
            </w:r>
          </w:p>
        </w:tc>
        <w:tc>
          <w:tcPr>
            <w:tcW w:type="dxa" w:w="157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5"/>
          </w:tcPr>
          <w:p>
            <w:pPr>
              <w:spacing w:after="0"/>
              <w:jc w:val="left"/>
            </w:pPr>
            <w:r>
              <w:rPr>
                <w:sz w:val="16"/>
              </w:rPr>
              <w:t>Wildfire</w:t>
            </w:r>
          </w:p>
        </w:tc>
        <w:tc>
          <w:tcPr>
            <w:tcW w:type="dxa" w:w="1866"/>
          </w:tcPr>
          <w:p>
            <w:pPr>
              <w:spacing w:after="0"/>
              <w:jc w:val="left"/>
            </w:pPr>
            <w:r>
              <w:rPr>
                <w:sz w:val="16"/>
              </w:rPr>
              <w:t>acres burned (local data)</w:t>
            </w:r>
          </w:p>
        </w:tc>
        <w:tc>
          <w:tcPr>
            <w:tcW w:type="dxa" w:w="1734"/>
          </w:tcPr>
          <w:p>
            <w:pPr>
              <w:spacing w:after="0"/>
              <w:jc w:val="right"/>
            </w:pPr>
            <w:r>
              <w:rPr>
                <w:sz w:val="16"/>
              </w:rPr>
              <w:t>0</w:t>
            </w:r>
          </w:p>
        </w:tc>
        <w:tc>
          <w:tcPr>
            <w:tcW w:type="dxa" w:w="1983"/>
          </w:tcPr>
          <w:p>
            <w:pPr>
              <w:spacing w:after="0"/>
              <w:jc w:val="left"/>
            </w:pPr>
          </w:p>
        </w:tc>
        <w:tc>
          <w:tcPr>
            <w:tcW w:type="dxa" w:w="1560"/>
          </w:tcPr>
          <w:p>
            <w:pPr>
              <w:spacing w:after="0"/>
              <w:jc w:val="left"/>
            </w:pPr>
          </w:p>
        </w:tc>
        <w:tc>
          <w:tcPr>
            <w:tcW w:type="dxa" w:w="1440"/>
          </w:tcPr>
          <w:p>
            <w:pPr>
              <w:spacing w:after="0"/>
              <w:jc w:val="left"/>
            </w:pPr>
          </w:p>
        </w:tc>
        <w:tc>
          <w:tcPr>
            <w:tcW w:type="dxa" w:w="2107"/>
          </w:tcPr>
          <w:p>
            <w:pPr>
              <w:spacing w:after="0"/>
              <w:jc w:val="left"/>
            </w:pPr>
          </w:p>
        </w:tc>
        <w:tc>
          <w:tcPr>
            <w:tcW w:type="dxa" w:w="1575"/>
          </w:tcPr>
          <w:p>
            <w:pPr>
              <w:spacing w:after="0"/>
              <w:jc w:val="left"/>
            </w:pPr>
          </w:p>
        </w:tc>
      </w:tr>
      <w:tr>
        <w:trPr>
          <w:cantSplit/>
        </w:trPr>
        <w:tc>
          <w:tcPr>
            <w:tcW w:type="dxa" w:w="1845"/>
          </w:tcPr>
          <w:p>
            <w:pPr>
              <w:spacing w:after="0"/>
              <w:jc w:val="left"/>
            </w:pPr>
            <w:r>
              <w:rPr>
                <w:sz w:val="16"/>
              </w:rPr>
              <w:t>Winter Storm, Heavy Snow, Blizzard, Lake-Effect Snow, Winter Weather, Sleet</w:t>
            </w:r>
          </w:p>
        </w:tc>
        <w:tc>
          <w:tcPr>
            <w:tcW w:type="dxa" w:w="1866"/>
          </w:tcPr>
          <w:p>
            <w:pPr>
              <w:spacing w:after="0"/>
              <w:jc w:val="left"/>
            </w:pPr>
            <w:r>
              <w:rPr>
                <w:sz w:val="16"/>
              </w:rPr>
              <w:t>none in data (snowfall: local data)</w:t>
            </w:r>
          </w:p>
        </w:tc>
        <w:tc>
          <w:tcPr>
            <w:tcW w:type="dxa" w:w="1734"/>
          </w:tcPr>
          <w:p>
            <w:pPr>
              <w:spacing w:after="0"/>
              <w:jc w:val="right"/>
            </w:pPr>
            <w:r>
              <w:rPr>
                <w:sz w:val="16"/>
              </w:rPr>
              <w:t>18 records, 1997 to 2026 (18 zone-level)</w:t>
            </w:r>
          </w:p>
        </w:tc>
        <w:tc>
          <w:tcPr>
            <w:tcW w:type="dxa" w:w="1983"/>
          </w:tcPr>
          <w:p>
            <w:pPr>
              <w:spacing w:after="0"/>
              <w:jc w:val="left"/>
            </w:pPr>
          </w:p>
        </w:tc>
        <w:tc>
          <w:tcPr>
            <w:tcW w:type="dxa" w:w="1560"/>
          </w:tcPr>
          <w:p>
            <w:pPr>
              <w:spacing w:after="0"/>
              <w:jc w:val="left"/>
            </w:pPr>
            <w:r>
              <w:rPr>
                <w:sz w:val="16"/>
              </w:rPr>
              <w:t>Heavy Snow, 2010-02-11, $1,700,000 property; $0 crops (2010 dollars); NWS zone MSZ048</w:t>
            </w:r>
          </w:p>
        </w:tc>
        <w:tc>
          <w:tcPr>
            <w:tcW w:type="dxa" w:w="1440"/>
          </w:tcPr>
          <w:p>
            <w:pPr>
              <w:spacing w:after="0"/>
              <w:jc w:val="left"/>
            </w:pPr>
          </w:p>
        </w:tc>
        <w:tc>
          <w:tcPr>
            <w:tcW w:type="dxa" w:w="2107"/>
          </w:tcPr>
          <w:p>
            <w:pPr>
              <w:spacing w:after="0"/>
              <w:jc w:val="left"/>
            </w:pPr>
            <w:r>
              <w:rPr>
                <w:sz w:val="16"/>
              </w:rPr>
              <w:t>Countywide (zone-level records).</w:t>
            </w:r>
          </w:p>
        </w:tc>
        <w:tc>
          <w:tcPr>
            <w:tcW w:type="dxa" w:w="157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21 separate hazard incidents counted in this packet (declarations for the same incident count once; non-natural and evacuation-only declarations are not counted).</w:t>
      </w:r>
    </w:p>
    <w:p>
      <w:pPr>
        <w:keepNext/>
        <w:spacing w:after="80" w:before="0"/>
      </w:pPr>
      <w:r>
        <w:rPr/>
        <w:t>Plan 112036 was approved by FEMA on 2026-09-10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1"/>
        <w:gridCol w:w="1081"/>
        <w:gridCol w:w="1081"/>
        <w:gridCol w:w="1454"/>
        <w:gridCol w:w="2478"/>
        <w:gridCol w:w="2385"/>
        <w:gridCol w:w="2850"/>
        <w:gridCol w:w="769"/>
        <w:gridCol w:w="932"/>
      </w:tblGrid>
      <w:tr>
        <w:trPr>
          <w:cantSplit/>
          <w:tblHeader/>
        </w:trPr>
        <w:tc>
          <w:tcPr>
            <w:tcW w:type="dxa" w:w="1081"/>
            <w:shd w:val="clear" w:color="auto" w:fill="E8E8E8"/>
          </w:tcPr>
          <w:p>
            <w:pPr>
              <w:spacing w:after="0"/>
              <w:jc w:val="left"/>
            </w:pPr>
            <w:r>
              <w:rPr>
                <w:b/>
                <w:sz w:val="16"/>
              </w:rPr>
              <w:t>Declared</w:t>
            </w:r>
          </w:p>
        </w:tc>
        <w:tc>
          <w:tcPr>
            <w:tcW w:type="dxa" w:w="1081"/>
            <w:shd w:val="clear" w:color="auto" w:fill="E8E8E8"/>
          </w:tcPr>
          <w:p>
            <w:pPr>
              <w:spacing w:after="0"/>
              <w:jc w:val="left"/>
            </w:pPr>
            <w:r>
              <w:rPr>
                <w:b/>
                <w:sz w:val="16"/>
              </w:rPr>
              <w:t>Incident began</w:t>
            </w:r>
          </w:p>
        </w:tc>
        <w:tc>
          <w:tcPr>
            <w:tcW w:type="dxa" w:w="1081"/>
            <w:shd w:val="clear" w:color="auto" w:fill="E8E8E8"/>
          </w:tcPr>
          <w:p>
            <w:pPr>
              <w:spacing w:after="0"/>
              <w:jc w:val="left"/>
            </w:pPr>
            <w:r>
              <w:rPr>
                <w:b/>
                <w:sz w:val="16"/>
              </w:rPr>
              <w:t>FEMA number</w:t>
            </w:r>
          </w:p>
        </w:tc>
        <w:tc>
          <w:tcPr>
            <w:tcW w:type="dxa" w:w="1454"/>
            <w:shd w:val="clear" w:color="auto" w:fill="E8E8E8"/>
          </w:tcPr>
          <w:p>
            <w:pPr>
              <w:spacing w:after="0"/>
              <w:jc w:val="left"/>
            </w:pPr>
            <w:r>
              <w:rPr>
                <w:b/>
                <w:sz w:val="16"/>
              </w:rPr>
              <w:t>Type</w:t>
            </w:r>
          </w:p>
        </w:tc>
        <w:tc>
          <w:tcPr>
            <w:tcW w:type="dxa" w:w="2478"/>
            <w:shd w:val="clear" w:color="auto" w:fill="E8E8E8"/>
          </w:tcPr>
          <w:p>
            <w:pPr>
              <w:spacing w:after="0"/>
              <w:jc w:val="left"/>
            </w:pPr>
            <w:r>
              <w:rPr>
                <w:b/>
                <w:sz w:val="16"/>
              </w:rPr>
              <w:t>Title</w:t>
            </w:r>
          </w:p>
        </w:tc>
        <w:tc>
          <w:tcPr>
            <w:tcW w:type="dxa" w:w="2385"/>
            <w:shd w:val="clear" w:color="auto" w:fill="E8E8E8"/>
          </w:tcPr>
          <w:p>
            <w:pPr>
              <w:spacing w:after="0"/>
              <w:jc w:val="left"/>
            </w:pPr>
            <w:r>
              <w:rPr>
                <w:b/>
                <w:sz w:val="16"/>
              </w:rPr>
              <w:t>Mapped hazard</w:t>
            </w:r>
          </w:p>
        </w:tc>
        <w:tc>
          <w:tcPr>
            <w:tcW w:type="dxa" w:w="28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9"/>
            <w:shd w:val="clear" w:color="auto" w:fill="E8E8E8"/>
          </w:tcPr>
          <w:p>
            <w:pPr>
              <w:spacing w:after="0"/>
              <w:jc w:val="left"/>
            </w:pPr>
            <w:r>
              <w:rPr>
                <w:b/>
                <w:sz w:val="16"/>
              </w:rPr>
              <w:t>Flags</w:t>
            </w:r>
          </w:p>
        </w:tc>
        <w:tc>
          <w:tcPr>
            <w:tcW w:type="dxa" w:w="932"/>
            <w:shd w:val="clear" w:color="auto" w:fill="E8E8E8"/>
          </w:tcPr>
          <w:p>
            <w:pPr>
              <w:spacing w:after="0"/>
              <w:jc w:val="left"/>
            </w:pPr>
            <w:r>
              <w:rPr>
                <w:b/>
                <w:sz w:val="16"/>
              </w:rPr>
              <w:t>Notes</w:t>
            </w:r>
          </w:p>
        </w:tc>
      </w:tr>
      <w:tr>
        <w:trPr>
          <w:cantSplit/>
        </w:trPr>
        <w:tc>
          <w:tcPr>
            <w:tcW w:type="dxa" w:w="1081"/>
          </w:tcPr>
          <w:p>
            <w:pPr>
              <w:spacing w:after="0"/>
              <w:jc w:val="left"/>
            </w:pPr>
            <w:r>
              <w:rPr>
                <w:sz w:val="16"/>
              </w:rPr>
              <w:t>2026-02-06</w:t>
            </w:r>
          </w:p>
        </w:tc>
        <w:tc>
          <w:tcPr>
            <w:tcW w:type="dxa" w:w="1081"/>
          </w:tcPr>
          <w:p>
            <w:pPr>
              <w:spacing w:after="0"/>
              <w:jc w:val="left"/>
            </w:pPr>
            <w:r>
              <w:rPr>
                <w:sz w:val="16"/>
              </w:rPr>
              <w:t>2026-01-23</w:t>
            </w:r>
          </w:p>
        </w:tc>
        <w:tc>
          <w:tcPr>
            <w:tcW w:type="dxa" w:w="1081"/>
          </w:tcPr>
          <w:p>
            <w:pPr>
              <w:spacing w:after="0"/>
              <w:jc w:val="left"/>
            </w:pPr>
            <w:r>
              <w:rPr>
                <w:sz w:val="16"/>
              </w:rPr>
              <w:t>DR-4899-MS</w:t>
            </w:r>
          </w:p>
        </w:tc>
        <w:tc>
          <w:tcPr>
            <w:tcW w:type="dxa" w:w="1454"/>
          </w:tcPr>
          <w:p>
            <w:pPr>
              <w:spacing w:after="0"/>
              <w:jc w:val="left"/>
            </w:pPr>
            <w:r>
              <w:rPr>
                <w:sz w:val="16"/>
              </w:rPr>
              <w:t>Major disaster</w:t>
            </w:r>
          </w:p>
        </w:tc>
        <w:tc>
          <w:tcPr>
            <w:tcW w:type="dxa" w:w="2478"/>
          </w:tcPr>
          <w:p>
            <w:pPr>
              <w:spacing w:after="0"/>
              <w:jc w:val="left"/>
            </w:pPr>
            <w:r>
              <w:rPr>
                <w:sz w:val="16"/>
              </w:rPr>
              <w:t>Severe Winter Storm</w:t>
            </w:r>
          </w:p>
        </w:tc>
        <w:tc>
          <w:tcPr>
            <w:tcW w:type="dxa" w:w="2385"/>
          </w:tcPr>
          <w:p>
            <w:pPr>
              <w:spacing w:after="0"/>
              <w:jc w:val="left"/>
            </w:pPr>
            <w:r>
              <w:rPr>
                <w:sz w:val="16"/>
              </w:rPr>
              <w:t>Winter Weather</w:t>
            </w:r>
          </w:p>
        </w:tc>
        <w:tc>
          <w:tcPr>
            <w:tcW w:type="dxa" w:w="2850"/>
          </w:tcPr>
          <w:p>
            <w:pPr>
              <w:spacing w:after="0"/>
              <w:jc w:val="right"/>
            </w:pPr>
            <w:r>
              <w:rPr>
                <w:sz w:val="16"/>
              </w:rPr>
              <w:t>$28,796.94</w:t>
            </w:r>
          </w:p>
        </w:tc>
        <w:tc>
          <w:tcPr>
            <w:tcW w:type="dxa" w:w="769"/>
          </w:tcPr>
          <w:p>
            <w:pPr>
              <w:spacing w:after="0"/>
              <w:jc w:val="left"/>
            </w:pPr>
            <w:r>
              <w:rPr>
                <w:sz w:val="16"/>
              </w:rPr>
              <w:t>within last 5 years</w:t>
            </w:r>
          </w:p>
        </w:tc>
        <w:tc>
          <w:tcPr>
            <w:tcW w:type="dxa" w:w="932"/>
          </w:tcPr>
          <w:p>
            <w:pPr>
              <w:spacing w:after="0"/>
              <w:jc w:val="left"/>
            </w:pPr>
          </w:p>
        </w:tc>
      </w:tr>
      <w:tr>
        <w:trPr>
          <w:cantSplit/>
        </w:trPr>
        <w:tc>
          <w:tcPr>
            <w:tcW w:type="dxa" w:w="1081"/>
          </w:tcPr>
          <w:p>
            <w:pPr>
              <w:spacing w:after="0"/>
              <w:jc w:val="left"/>
            </w:pPr>
            <w:r>
              <w:rPr>
                <w:sz w:val="16"/>
              </w:rPr>
              <w:t>2026-01-24</w:t>
            </w:r>
          </w:p>
        </w:tc>
        <w:tc>
          <w:tcPr>
            <w:tcW w:type="dxa" w:w="1081"/>
          </w:tcPr>
          <w:p>
            <w:pPr>
              <w:spacing w:after="0"/>
              <w:jc w:val="left"/>
            </w:pPr>
            <w:r>
              <w:rPr>
                <w:sz w:val="16"/>
              </w:rPr>
              <w:t>2026-01-23</w:t>
            </w:r>
          </w:p>
        </w:tc>
        <w:tc>
          <w:tcPr>
            <w:tcW w:type="dxa" w:w="1081"/>
          </w:tcPr>
          <w:p>
            <w:pPr>
              <w:spacing w:after="0"/>
              <w:jc w:val="left"/>
            </w:pPr>
            <w:r>
              <w:rPr>
                <w:sz w:val="16"/>
              </w:rPr>
              <w:t>EM-3640-MS</w:t>
            </w:r>
          </w:p>
        </w:tc>
        <w:tc>
          <w:tcPr>
            <w:tcW w:type="dxa" w:w="1454"/>
          </w:tcPr>
          <w:p>
            <w:pPr>
              <w:spacing w:after="0"/>
              <w:jc w:val="left"/>
            </w:pPr>
            <w:r>
              <w:rPr>
                <w:sz w:val="16"/>
              </w:rPr>
              <w:t>Emergency</w:t>
            </w:r>
          </w:p>
        </w:tc>
        <w:tc>
          <w:tcPr>
            <w:tcW w:type="dxa" w:w="2478"/>
          </w:tcPr>
          <w:p>
            <w:pPr>
              <w:spacing w:after="0"/>
              <w:jc w:val="left"/>
            </w:pPr>
            <w:r>
              <w:rPr>
                <w:sz w:val="16"/>
              </w:rPr>
              <w:t>Severe Winter Storm</w:t>
            </w:r>
          </w:p>
        </w:tc>
        <w:tc>
          <w:tcPr>
            <w:tcW w:type="dxa" w:w="2385"/>
          </w:tcPr>
          <w:p>
            <w:pPr>
              <w:spacing w:after="0"/>
              <w:jc w:val="left"/>
            </w:pPr>
            <w:r>
              <w:rPr>
                <w:sz w:val="16"/>
              </w:rPr>
              <w:t>Winter Weather</w:t>
            </w:r>
          </w:p>
        </w:tc>
        <w:tc>
          <w:tcPr>
            <w:tcW w:type="dxa" w:w="2850"/>
          </w:tcPr>
          <w:p>
            <w:pPr>
              <w:spacing w:after="0"/>
              <w:jc w:val="right"/>
            </w:pPr>
            <w:r>
              <w:rPr>
                <w:sz w:val="16"/>
              </w:rPr>
              <w:t>no Public Assistance recorded</w:t>
            </w:r>
          </w:p>
        </w:tc>
        <w:tc>
          <w:tcPr>
            <w:tcW w:type="dxa" w:w="769"/>
          </w:tcPr>
          <w:p>
            <w:pPr>
              <w:spacing w:after="0"/>
              <w:jc w:val="left"/>
            </w:pPr>
            <w:r>
              <w:rPr>
                <w:sz w:val="16"/>
              </w:rPr>
              <w:t>within last 5 years</w:t>
            </w:r>
          </w:p>
        </w:tc>
        <w:tc>
          <w:tcPr>
            <w:tcW w:type="dxa" w:w="932"/>
          </w:tcPr>
          <w:p>
            <w:pPr>
              <w:spacing w:after="0"/>
              <w:jc w:val="left"/>
            </w:pPr>
            <w:r>
              <w:rPr>
                <w:sz w:val="16"/>
              </w:rPr>
              <w:t>same incident as DR-4899</w:t>
            </w:r>
          </w:p>
        </w:tc>
      </w:tr>
      <w:tr>
        <w:trPr>
          <w:cantSplit/>
        </w:trPr>
        <w:tc>
          <w:tcPr>
            <w:tcW w:type="dxa" w:w="1081"/>
          </w:tcPr>
          <w:p>
            <w:pPr>
              <w:spacing w:after="0"/>
              <w:jc w:val="left"/>
            </w:pPr>
            <w:r>
              <w:rPr>
                <w:sz w:val="16"/>
              </w:rPr>
              <w:t>2024-06-10</w:t>
            </w:r>
          </w:p>
        </w:tc>
        <w:tc>
          <w:tcPr>
            <w:tcW w:type="dxa" w:w="1081"/>
          </w:tcPr>
          <w:p>
            <w:pPr>
              <w:spacing w:after="0"/>
              <w:jc w:val="left"/>
            </w:pPr>
            <w:r>
              <w:rPr>
                <w:sz w:val="16"/>
              </w:rPr>
              <w:t>2024-04-08</w:t>
            </w:r>
          </w:p>
        </w:tc>
        <w:tc>
          <w:tcPr>
            <w:tcW w:type="dxa" w:w="1081"/>
          </w:tcPr>
          <w:p>
            <w:pPr>
              <w:spacing w:after="0"/>
              <w:jc w:val="left"/>
            </w:pPr>
            <w:r>
              <w:rPr>
                <w:sz w:val="16"/>
              </w:rPr>
              <w:t>DR-4790-MS</w:t>
            </w:r>
          </w:p>
        </w:tc>
        <w:tc>
          <w:tcPr>
            <w:tcW w:type="dxa" w:w="1454"/>
          </w:tcPr>
          <w:p>
            <w:pPr>
              <w:spacing w:after="0"/>
              <w:jc w:val="left"/>
            </w:pPr>
            <w:r>
              <w:rPr>
                <w:sz w:val="16"/>
              </w:rPr>
              <w:t>Major disaster</w:t>
            </w:r>
          </w:p>
        </w:tc>
        <w:tc>
          <w:tcPr>
            <w:tcW w:type="dxa" w:w="2478"/>
          </w:tcPr>
          <w:p>
            <w:pPr>
              <w:spacing w:after="0"/>
              <w:jc w:val="left"/>
            </w:pPr>
            <w:r>
              <w:rPr>
                <w:sz w:val="16"/>
              </w:rPr>
              <w:t>Severe Storms, Straight-Line Winds, Tornadoes, and Flooding</w:t>
            </w:r>
          </w:p>
        </w:tc>
        <w:tc>
          <w:tcPr>
            <w:tcW w:type="dxa" w:w="2385"/>
          </w:tcPr>
          <w:p>
            <w:pPr>
              <w:spacing w:after="0"/>
              <w:jc w:val="left"/>
            </w:pPr>
            <w:r>
              <w:rPr>
                <w:sz w:val="16"/>
              </w:rPr>
              <w:t>Inland Flooding; Strong Wind; Tornado</w:t>
            </w:r>
          </w:p>
        </w:tc>
        <w:tc>
          <w:tcPr>
            <w:tcW w:type="dxa" w:w="2850"/>
          </w:tcPr>
          <w:p>
            <w:pPr>
              <w:spacing w:after="0"/>
              <w:jc w:val="right"/>
            </w:pPr>
            <w:r>
              <w:rPr>
                <w:sz w:val="16"/>
              </w:rPr>
              <w:t>PA not declared for this county</w:t>
            </w:r>
          </w:p>
        </w:tc>
        <w:tc>
          <w:tcPr>
            <w:tcW w:type="dxa" w:w="769"/>
          </w:tcPr>
          <w:p>
            <w:pPr>
              <w:spacing w:after="0"/>
              <w:jc w:val="left"/>
            </w:pPr>
            <w:r>
              <w:rPr>
                <w:sz w:val="16"/>
              </w:rPr>
              <w:t>within last 5 years</w:t>
            </w:r>
          </w:p>
        </w:tc>
        <w:tc>
          <w:tcPr>
            <w:tcW w:type="dxa" w:w="932"/>
          </w:tcPr>
          <w:p>
            <w:pPr>
              <w:spacing w:after="0"/>
              <w:jc w:val="left"/>
            </w:pPr>
          </w:p>
        </w:tc>
      </w:tr>
      <w:tr>
        <w:trPr>
          <w:cantSplit/>
        </w:trPr>
        <w:tc>
          <w:tcPr>
            <w:tcW w:type="dxa" w:w="1081"/>
          </w:tcPr>
          <w:p>
            <w:pPr>
              <w:spacing w:after="0"/>
              <w:jc w:val="left"/>
            </w:pPr>
            <w:r>
              <w:rPr>
                <w:sz w:val="16"/>
              </w:rPr>
              <w:t>2022-08-30</w:t>
            </w:r>
          </w:p>
        </w:tc>
        <w:tc>
          <w:tcPr>
            <w:tcW w:type="dxa" w:w="1081"/>
          </w:tcPr>
          <w:p>
            <w:pPr>
              <w:spacing w:after="0"/>
              <w:jc w:val="left"/>
            </w:pPr>
            <w:r>
              <w:rPr>
                <w:sz w:val="16"/>
              </w:rPr>
              <w:t>2022-08-30</w:t>
            </w:r>
          </w:p>
        </w:tc>
        <w:tc>
          <w:tcPr>
            <w:tcW w:type="dxa" w:w="1081"/>
          </w:tcPr>
          <w:p>
            <w:pPr>
              <w:spacing w:after="0"/>
              <w:jc w:val="left"/>
            </w:pPr>
            <w:r>
              <w:rPr>
                <w:sz w:val="16"/>
              </w:rPr>
              <w:t>EM-3582-MS</w:t>
            </w:r>
          </w:p>
        </w:tc>
        <w:tc>
          <w:tcPr>
            <w:tcW w:type="dxa" w:w="1454"/>
          </w:tcPr>
          <w:p>
            <w:pPr>
              <w:spacing w:after="0"/>
              <w:jc w:val="left"/>
            </w:pPr>
            <w:r>
              <w:rPr>
                <w:sz w:val="16"/>
              </w:rPr>
              <w:t>Emergency</w:t>
            </w:r>
          </w:p>
        </w:tc>
        <w:tc>
          <w:tcPr>
            <w:tcW w:type="dxa" w:w="2478"/>
          </w:tcPr>
          <w:p>
            <w:pPr>
              <w:spacing w:after="0"/>
              <w:jc w:val="left"/>
            </w:pPr>
            <w:r>
              <w:rPr>
                <w:sz w:val="16"/>
              </w:rPr>
              <w:t>Water Crisis</w:t>
            </w:r>
          </w:p>
        </w:tc>
        <w:tc>
          <w:tcPr>
            <w:tcW w:type="dxa" w:w="2385"/>
          </w:tcPr>
          <w:p>
            <w:pPr>
              <w:spacing w:after="0"/>
              <w:jc w:val="left"/>
            </w:pPr>
            <w:r>
              <w:rPr>
                <w:sz w:val="16"/>
              </w:rPr>
              <w:t>Non-natural, not counted</w:t>
            </w:r>
          </w:p>
        </w:tc>
        <w:tc>
          <w:tcPr>
            <w:tcW w:type="dxa" w:w="2850"/>
          </w:tcPr>
          <w:p>
            <w:pPr>
              <w:spacing w:after="0"/>
              <w:jc w:val="right"/>
            </w:pPr>
            <w:r>
              <w:rPr>
                <w:sz w:val="16"/>
              </w:rPr>
              <w:t>$220,044.24</w:t>
            </w:r>
          </w:p>
        </w:tc>
        <w:tc>
          <w:tcPr>
            <w:tcW w:type="dxa" w:w="769"/>
          </w:tcPr>
          <w:p>
            <w:pPr>
              <w:spacing w:after="0"/>
              <w:jc w:val="left"/>
            </w:pPr>
            <w:r>
              <w:rPr>
                <w:sz w:val="16"/>
              </w:rPr>
              <w:t>within last 5 years</w:t>
            </w:r>
          </w:p>
        </w:tc>
        <w:tc>
          <w:tcPr>
            <w:tcW w:type="dxa" w:w="932"/>
          </w:tcPr>
          <w:p>
            <w:pPr>
              <w:spacing w:after="0"/>
              <w:jc w:val="left"/>
            </w:pPr>
          </w:p>
        </w:tc>
      </w:tr>
      <w:tr>
        <w:trPr>
          <w:cantSplit/>
        </w:trPr>
        <w:tc>
          <w:tcPr>
            <w:tcW w:type="dxa" w:w="1081"/>
          </w:tcPr>
          <w:p>
            <w:pPr>
              <w:spacing w:after="0"/>
              <w:jc w:val="left"/>
            </w:pPr>
            <w:r>
              <w:rPr>
                <w:sz w:val="16"/>
              </w:rPr>
              <w:t>2021-10-22</w:t>
            </w:r>
          </w:p>
        </w:tc>
        <w:tc>
          <w:tcPr>
            <w:tcW w:type="dxa" w:w="1081"/>
          </w:tcPr>
          <w:p>
            <w:pPr>
              <w:spacing w:after="0"/>
              <w:jc w:val="left"/>
            </w:pPr>
            <w:r>
              <w:rPr>
                <w:sz w:val="16"/>
              </w:rPr>
              <w:t>2021-08-28</w:t>
            </w:r>
          </w:p>
        </w:tc>
        <w:tc>
          <w:tcPr>
            <w:tcW w:type="dxa" w:w="1081"/>
          </w:tcPr>
          <w:p>
            <w:pPr>
              <w:spacing w:after="0"/>
              <w:jc w:val="left"/>
            </w:pPr>
            <w:r>
              <w:rPr>
                <w:sz w:val="16"/>
              </w:rPr>
              <w:t>DR-4626-MS</w:t>
            </w:r>
          </w:p>
        </w:tc>
        <w:tc>
          <w:tcPr>
            <w:tcW w:type="dxa" w:w="1454"/>
          </w:tcPr>
          <w:p>
            <w:pPr>
              <w:spacing w:after="0"/>
              <w:jc w:val="left"/>
            </w:pPr>
            <w:r>
              <w:rPr>
                <w:sz w:val="16"/>
              </w:rPr>
              <w:t>Major disaster</w:t>
            </w:r>
          </w:p>
        </w:tc>
        <w:tc>
          <w:tcPr>
            <w:tcW w:type="dxa" w:w="2478"/>
          </w:tcPr>
          <w:p>
            <w:pPr>
              <w:spacing w:after="0"/>
              <w:jc w:val="left"/>
            </w:pPr>
            <w:r>
              <w:rPr>
                <w:sz w:val="16"/>
              </w:rPr>
              <w:t>Hurricane Ida</w:t>
            </w:r>
          </w:p>
        </w:tc>
        <w:tc>
          <w:tcPr>
            <w:tcW w:type="dxa" w:w="2385"/>
          </w:tcPr>
          <w:p>
            <w:pPr>
              <w:spacing w:after="0"/>
              <w:jc w:val="left"/>
            </w:pPr>
            <w:r>
              <w:rPr>
                <w:sz w:val="16"/>
              </w:rPr>
              <w:t>Hurricane</w:t>
            </w:r>
          </w:p>
        </w:tc>
        <w:tc>
          <w:tcPr>
            <w:tcW w:type="dxa" w:w="2850"/>
          </w:tcPr>
          <w:p>
            <w:pPr>
              <w:spacing w:after="0"/>
              <w:jc w:val="right"/>
            </w:pPr>
            <w:r>
              <w:rPr>
                <w:sz w:val="16"/>
              </w:rPr>
              <w:t>no Public Assistance recorded</w:t>
            </w:r>
          </w:p>
        </w:tc>
        <w:tc>
          <w:tcPr>
            <w:tcW w:type="dxa" w:w="769"/>
          </w:tcPr>
          <w:p>
            <w:pPr>
              <w:spacing w:after="0"/>
              <w:jc w:val="left"/>
            </w:pPr>
            <w:r>
              <w:rPr>
                <w:sz w:val="16"/>
              </w:rPr>
              <w:t>within last 5 years</w:t>
            </w:r>
          </w:p>
        </w:tc>
        <w:tc>
          <w:tcPr>
            <w:tcW w:type="dxa" w:w="932"/>
          </w:tcPr>
          <w:p>
            <w:pPr>
              <w:spacing w:after="0"/>
              <w:jc w:val="left"/>
            </w:pPr>
          </w:p>
        </w:tc>
      </w:tr>
      <w:tr>
        <w:trPr>
          <w:cantSplit/>
        </w:trPr>
        <w:tc>
          <w:tcPr>
            <w:tcW w:type="dxa" w:w="1081"/>
          </w:tcPr>
          <w:p>
            <w:pPr>
              <w:spacing w:after="0"/>
              <w:jc w:val="left"/>
            </w:pPr>
            <w:r>
              <w:rPr>
                <w:sz w:val="16"/>
              </w:rPr>
              <w:t>2021-08-28</w:t>
            </w:r>
          </w:p>
        </w:tc>
        <w:tc>
          <w:tcPr>
            <w:tcW w:type="dxa" w:w="1081"/>
          </w:tcPr>
          <w:p>
            <w:pPr>
              <w:spacing w:after="0"/>
              <w:jc w:val="left"/>
            </w:pPr>
            <w:r>
              <w:rPr>
                <w:sz w:val="16"/>
              </w:rPr>
              <w:t>2021-08-28</w:t>
            </w:r>
          </w:p>
        </w:tc>
        <w:tc>
          <w:tcPr>
            <w:tcW w:type="dxa" w:w="1081"/>
          </w:tcPr>
          <w:p>
            <w:pPr>
              <w:spacing w:after="0"/>
              <w:jc w:val="left"/>
            </w:pPr>
            <w:r>
              <w:rPr>
                <w:sz w:val="16"/>
              </w:rPr>
              <w:t>EM-3569-MS</w:t>
            </w:r>
          </w:p>
        </w:tc>
        <w:tc>
          <w:tcPr>
            <w:tcW w:type="dxa" w:w="1454"/>
          </w:tcPr>
          <w:p>
            <w:pPr>
              <w:spacing w:after="0"/>
              <w:jc w:val="left"/>
            </w:pPr>
            <w:r>
              <w:rPr>
                <w:sz w:val="16"/>
              </w:rPr>
              <w:t>Emergency</w:t>
            </w:r>
          </w:p>
        </w:tc>
        <w:tc>
          <w:tcPr>
            <w:tcW w:type="dxa" w:w="2478"/>
          </w:tcPr>
          <w:p>
            <w:pPr>
              <w:spacing w:after="0"/>
              <w:jc w:val="left"/>
            </w:pPr>
            <w:r>
              <w:rPr>
                <w:sz w:val="16"/>
              </w:rPr>
              <w:t>Hurricane Ida</w:t>
            </w:r>
          </w:p>
        </w:tc>
        <w:tc>
          <w:tcPr>
            <w:tcW w:type="dxa" w:w="2385"/>
          </w:tcPr>
          <w:p>
            <w:pPr>
              <w:spacing w:after="0"/>
              <w:jc w:val="left"/>
            </w:pPr>
            <w:r>
              <w:rPr>
                <w:sz w:val="16"/>
              </w:rPr>
              <w:t>Hurricane</w:t>
            </w:r>
          </w:p>
        </w:tc>
        <w:tc>
          <w:tcPr>
            <w:tcW w:type="dxa" w:w="2850"/>
          </w:tcPr>
          <w:p>
            <w:pPr>
              <w:spacing w:after="0"/>
              <w:jc w:val="right"/>
            </w:pPr>
            <w:r>
              <w:rPr>
                <w:sz w:val="16"/>
              </w:rPr>
              <w:t>no Public Assistance recorded</w:t>
            </w:r>
          </w:p>
        </w:tc>
        <w:tc>
          <w:tcPr>
            <w:tcW w:type="dxa" w:w="769"/>
          </w:tcPr>
          <w:p>
            <w:pPr>
              <w:spacing w:after="0"/>
              <w:jc w:val="left"/>
            </w:pPr>
          </w:p>
        </w:tc>
        <w:tc>
          <w:tcPr>
            <w:tcW w:type="dxa" w:w="932"/>
          </w:tcPr>
          <w:p>
            <w:pPr>
              <w:spacing w:after="0"/>
              <w:jc w:val="left"/>
            </w:pPr>
            <w:r>
              <w:rPr>
                <w:sz w:val="16"/>
              </w:rPr>
              <w:t>same incident as DR-4626</w:t>
            </w:r>
          </w:p>
        </w:tc>
      </w:tr>
      <w:tr>
        <w:trPr>
          <w:cantSplit/>
        </w:trPr>
        <w:tc>
          <w:tcPr>
            <w:tcW w:type="dxa" w:w="1081"/>
          </w:tcPr>
          <w:p>
            <w:pPr>
              <w:spacing w:after="0"/>
              <w:jc w:val="left"/>
            </w:pPr>
            <w:r>
              <w:rPr>
                <w:sz w:val="16"/>
              </w:rPr>
              <w:t>2021-05-04</w:t>
            </w:r>
          </w:p>
        </w:tc>
        <w:tc>
          <w:tcPr>
            <w:tcW w:type="dxa" w:w="1081"/>
          </w:tcPr>
          <w:p>
            <w:pPr>
              <w:spacing w:after="0"/>
              <w:jc w:val="left"/>
            </w:pPr>
            <w:r>
              <w:rPr>
                <w:sz w:val="16"/>
              </w:rPr>
              <w:t>2021-02-11</w:t>
            </w:r>
          </w:p>
        </w:tc>
        <w:tc>
          <w:tcPr>
            <w:tcW w:type="dxa" w:w="1081"/>
          </w:tcPr>
          <w:p>
            <w:pPr>
              <w:spacing w:after="0"/>
              <w:jc w:val="left"/>
            </w:pPr>
            <w:r>
              <w:rPr>
                <w:sz w:val="16"/>
              </w:rPr>
              <w:t>DR-4598-MS</w:t>
            </w:r>
          </w:p>
        </w:tc>
        <w:tc>
          <w:tcPr>
            <w:tcW w:type="dxa" w:w="1454"/>
          </w:tcPr>
          <w:p>
            <w:pPr>
              <w:spacing w:after="0"/>
              <w:jc w:val="left"/>
            </w:pPr>
            <w:r>
              <w:rPr>
                <w:sz w:val="16"/>
              </w:rPr>
              <w:t>Major disaster</w:t>
            </w:r>
          </w:p>
        </w:tc>
        <w:tc>
          <w:tcPr>
            <w:tcW w:type="dxa" w:w="2478"/>
          </w:tcPr>
          <w:p>
            <w:pPr>
              <w:spacing w:after="0"/>
              <w:jc w:val="left"/>
            </w:pPr>
            <w:r>
              <w:rPr>
                <w:sz w:val="16"/>
              </w:rPr>
              <w:t>Severe Winter Storms</w:t>
            </w:r>
          </w:p>
        </w:tc>
        <w:tc>
          <w:tcPr>
            <w:tcW w:type="dxa" w:w="2385"/>
          </w:tcPr>
          <w:p>
            <w:pPr>
              <w:spacing w:after="0"/>
              <w:jc w:val="left"/>
            </w:pPr>
            <w:r>
              <w:rPr>
                <w:sz w:val="16"/>
              </w:rPr>
              <w:t>Ice Storm</w:t>
            </w:r>
          </w:p>
        </w:tc>
        <w:tc>
          <w:tcPr>
            <w:tcW w:type="dxa" w:w="2850"/>
          </w:tcPr>
          <w:p>
            <w:pPr>
              <w:spacing w:after="0"/>
              <w:jc w:val="right"/>
            </w:pPr>
            <w:r>
              <w:rPr>
                <w:sz w:val="16"/>
              </w:rPr>
              <w:t>$598,308.35</w:t>
            </w:r>
          </w:p>
        </w:tc>
        <w:tc>
          <w:tcPr>
            <w:tcW w:type="dxa" w:w="769"/>
          </w:tcPr>
          <w:p>
            <w:pPr>
              <w:spacing w:after="0"/>
              <w:jc w:val="left"/>
            </w:pPr>
          </w:p>
        </w:tc>
        <w:tc>
          <w:tcPr>
            <w:tcW w:type="dxa" w:w="932"/>
          </w:tcPr>
          <w:p>
            <w:pPr>
              <w:spacing w:after="0"/>
              <w:jc w:val="left"/>
            </w:pPr>
          </w:p>
        </w:tc>
      </w:tr>
      <w:tr>
        <w:trPr>
          <w:cantSplit/>
        </w:trPr>
        <w:tc>
          <w:tcPr>
            <w:tcW w:type="dxa" w:w="1081"/>
          </w:tcPr>
          <w:p>
            <w:pPr>
              <w:spacing w:after="0"/>
              <w:jc w:val="left"/>
            </w:pPr>
            <w:r>
              <w:rPr>
                <w:sz w:val="16"/>
              </w:rPr>
              <w:t>2020-10-08</w:t>
            </w:r>
          </w:p>
        </w:tc>
        <w:tc>
          <w:tcPr>
            <w:tcW w:type="dxa" w:w="1081"/>
          </w:tcPr>
          <w:p>
            <w:pPr>
              <w:spacing w:after="0"/>
              <w:jc w:val="left"/>
            </w:pPr>
            <w:r>
              <w:rPr>
                <w:sz w:val="16"/>
              </w:rPr>
              <w:t>2020-10-07</w:t>
            </w:r>
          </w:p>
        </w:tc>
        <w:tc>
          <w:tcPr>
            <w:tcW w:type="dxa" w:w="1081"/>
          </w:tcPr>
          <w:p>
            <w:pPr>
              <w:spacing w:after="0"/>
              <w:jc w:val="left"/>
            </w:pPr>
            <w:r>
              <w:rPr>
                <w:sz w:val="16"/>
              </w:rPr>
              <w:t>EM-3548-MS</w:t>
            </w:r>
          </w:p>
        </w:tc>
        <w:tc>
          <w:tcPr>
            <w:tcW w:type="dxa" w:w="1454"/>
          </w:tcPr>
          <w:p>
            <w:pPr>
              <w:spacing w:after="0"/>
              <w:jc w:val="left"/>
            </w:pPr>
            <w:r>
              <w:rPr>
                <w:sz w:val="16"/>
              </w:rPr>
              <w:t>Emergency</w:t>
            </w:r>
          </w:p>
        </w:tc>
        <w:tc>
          <w:tcPr>
            <w:tcW w:type="dxa" w:w="2478"/>
          </w:tcPr>
          <w:p>
            <w:pPr>
              <w:spacing w:after="0"/>
              <w:jc w:val="left"/>
            </w:pPr>
            <w:r>
              <w:rPr>
                <w:sz w:val="16"/>
              </w:rPr>
              <w:t>Hurricane Delta</w:t>
            </w:r>
          </w:p>
        </w:tc>
        <w:tc>
          <w:tcPr>
            <w:tcW w:type="dxa" w:w="2385"/>
          </w:tcPr>
          <w:p>
            <w:pPr>
              <w:spacing w:after="0"/>
              <w:jc w:val="left"/>
            </w:pPr>
            <w:r>
              <w:rPr>
                <w:sz w:val="16"/>
              </w:rPr>
              <w:t>Hurricane</w:t>
            </w:r>
          </w:p>
        </w:tc>
        <w:tc>
          <w:tcPr>
            <w:tcW w:type="dxa" w:w="2850"/>
          </w:tcPr>
          <w:p>
            <w:pPr>
              <w:spacing w:after="0"/>
              <w:jc w:val="right"/>
            </w:pPr>
            <w:r>
              <w:rPr>
                <w:sz w:val="16"/>
              </w:rPr>
              <w:t>no Public Assistance recorded</w:t>
            </w:r>
          </w:p>
        </w:tc>
        <w:tc>
          <w:tcPr>
            <w:tcW w:type="dxa" w:w="769"/>
          </w:tcPr>
          <w:p>
            <w:pPr>
              <w:spacing w:after="0"/>
              <w:jc w:val="left"/>
            </w:pPr>
          </w:p>
        </w:tc>
        <w:tc>
          <w:tcPr>
            <w:tcW w:type="dxa" w:w="932"/>
          </w:tcPr>
          <w:p>
            <w:pPr>
              <w:spacing w:after="0"/>
              <w:jc w:val="left"/>
            </w:pPr>
          </w:p>
        </w:tc>
      </w:tr>
      <w:tr>
        <w:trPr>
          <w:cantSplit/>
        </w:trPr>
        <w:tc>
          <w:tcPr>
            <w:tcW w:type="dxa" w:w="1081"/>
          </w:tcPr>
          <w:p>
            <w:pPr>
              <w:spacing w:after="0"/>
              <w:jc w:val="left"/>
            </w:pPr>
            <w:r>
              <w:rPr>
                <w:sz w:val="16"/>
              </w:rPr>
              <w:t>2020-04-23</w:t>
            </w:r>
          </w:p>
        </w:tc>
        <w:tc>
          <w:tcPr>
            <w:tcW w:type="dxa" w:w="1081"/>
          </w:tcPr>
          <w:p>
            <w:pPr>
              <w:spacing w:after="0"/>
              <w:jc w:val="left"/>
            </w:pPr>
            <w:r>
              <w:rPr>
                <w:sz w:val="16"/>
              </w:rPr>
              <w:t>2020-02-10</w:t>
            </w:r>
          </w:p>
        </w:tc>
        <w:tc>
          <w:tcPr>
            <w:tcW w:type="dxa" w:w="1081"/>
          </w:tcPr>
          <w:p>
            <w:pPr>
              <w:spacing w:after="0"/>
              <w:jc w:val="left"/>
            </w:pPr>
            <w:r>
              <w:rPr>
                <w:sz w:val="16"/>
              </w:rPr>
              <w:t>DR-4538-MS</w:t>
            </w:r>
          </w:p>
        </w:tc>
        <w:tc>
          <w:tcPr>
            <w:tcW w:type="dxa" w:w="1454"/>
          </w:tcPr>
          <w:p>
            <w:pPr>
              <w:spacing w:after="0"/>
              <w:jc w:val="left"/>
            </w:pPr>
            <w:r>
              <w:rPr>
                <w:sz w:val="16"/>
              </w:rPr>
              <w:t>Major disaster</w:t>
            </w:r>
          </w:p>
        </w:tc>
        <w:tc>
          <w:tcPr>
            <w:tcW w:type="dxa" w:w="2478"/>
          </w:tcPr>
          <w:p>
            <w:pPr>
              <w:spacing w:after="0"/>
              <w:jc w:val="left"/>
            </w:pPr>
            <w:r>
              <w:rPr>
                <w:sz w:val="16"/>
              </w:rPr>
              <w:t>Severe Storms, Flooding, and Mudslides</w:t>
            </w:r>
          </w:p>
        </w:tc>
        <w:tc>
          <w:tcPr>
            <w:tcW w:type="dxa" w:w="2385"/>
          </w:tcPr>
          <w:p>
            <w:pPr>
              <w:spacing w:after="0"/>
              <w:jc w:val="left"/>
            </w:pPr>
            <w:r>
              <w:rPr>
                <w:sz w:val="16"/>
              </w:rPr>
              <w:t>Inland Flooding; Landslide</w:t>
            </w:r>
          </w:p>
        </w:tc>
        <w:tc>
          <w:tcPr>
            <w:tcW w:type="dxa" w:w="2850"/>
          </w:tcPr>
          <w:p>
            <w:pPr>
              <w:spacing w:after="0"/>
              <w:jc w:val="right"/>
            </w:pPr>
            <w:r>
              <w:rPr>
                <w:sz w:val="16"/>
              </w:rPr>
              <w:t>$254,727.60</w:t>
            </w:r>
          </w:p>
        </w:tc>
        <w:tc>
          <w:tcPr>
            <w:tcW w:type="dxa" w:w="769"/>
          </w:tcPr>
          <w:p>
            <w:pPr>
              <w:spacing w:after="0"/>
              <w:jc w:val="left"/>
            </w:pPr>
          </w:p>
        </w:tc>
        <w:tc>
          <w:tcPr>
            <w:tcW w:type="dxa" w:w="932"/>
          </w:tcPr>
          <w:p>
            <w:pPr>
              <w:spacing w:after="0"/>
              <w:jc w:val="left"/>
            </w:pPr>
          </w:p>
        </w:tc>
      </w:tr>
      <w:tr>
        <w:trPr>
          <w:cantSplit/>
        </w:trPr>
        <w:tc>
          <w:tcPr>
            <w:tcW w:type="dxa" w:w="1081"/>
          </w:tcPr>
          <w:p>
            <w:pPr>
              <w:spacing w:after="0"/>
              <w:jc w:val="left"/>
            </w:pPr>
            <w:r>
              <w:rPr>
                <w:sz w:val="16"/>
              </w:rPr>
              <w:t>2020-04-05</w:t>
            </w:r>
          </w:p>
        </w:tc>
        <w:tc>
          <w:tcPr>
            <w:tcW w:type="dxa" w:w="1081"/>
          </w:tcPr>
          <w:p>
            <w:pPr>
              <w:spacing w:after="0"/>
              <w:jc w:val="left"/>
            </w:pPr>
            <w:r>
              <w:rPr>
                <w:sz w:val="16"/>
              </w:rPr>
              <w:t>2020-01-20</w:t>
            </w:r>
          </w:p>
        </w:tc>
        <w:tc>
          <w:tcPr>
            <w:tcW w:type="dxa" w:w="1081"/>
          </w:tcPr>
          <w:p>
            <w:pPr>
              <w:spacing w:after="0"/>
              <w:jc w:val="left"/>
            </w:pPr>
            <w:r>
              <w:rPr>
                <w:sz w:val="16"/>
              </w:rPr>
              <w:t>DR-4528-MS</w:t>
            </w:r>
          </w:p>
        </w:tc>
        <w:tc>
          <w:tcPr>
            <w:tcW w:type="dxa" w:w="1454"/>
          </w:tcPr>
          <w:p>
            <w:pPr>
              <w:spacing w:after="0"/>
              <w:jc w:val="left"/>
            </w:pPr>
            <w:r>
              <w:rPr>
                <w:sz w:val="16"/>
              </w:rPr>
              <w:t>Major disaster</w:t>
            </w:r>
          </w:p>
        </w:tc>
        <w:tc>
          <w:tcPr>
            <w:tcW w:type="dxa" w:w="2478"/>
          </w:tcPr>
          <w:p>
            <w:pPr>
              <w:spacing w:after="0"/>
              <w:jc w:val="left"/>
            </w:pPr>
            <w:r>
              <w:rPr>
                <w:sz w:val="16"/>
              </w:rPr>
              <w:t>COVID-19 Pandemic</w:t>
            </w:r>
          </w:p>
        </w:tc>
        <w:tc>
          <w:tcPr>
            <w:tcW w:type="dxa" w:w="2385"/>
          </w:tcPr>
          <w:p>
            <w:pPr>
              <w:spacing w:after="0"/>
              <w:jc w:val="left"/>
            </w:pPr>
            <w:r>
              <w:rPr>
                <w:sz w:val="16"/>
              </w:rPr>
              <w:t>Non-natural, not counted</w:t>
            </w:r>
          </w:p>
        </w:tc>
        <w:tc>
          <w:tcPr>
            <w:tcW w:type="dxa" w:w="2850"/>
          </w:tcPr>
          <w:p>
            <w:pPr>
              <w:spacing w:after="0"/>
              <w:jc w:val="right"/>
            </w:pPr>
            <w:r>
              <w:rPr>
                <w:sz w:val="16"/>
              </w:rPr>
              <w:t>$7,268,317.58</w:t>
            </w:r>
          </w:p>
        </w:tc>
        <w:tc>
          <w:tcPr>
            <w:tcW w:type="dxa" w:w="769"/>
          </w:tcPr>
          <w:p>
            <w:pPr>
              <w:spacing w:after="0"/>
              <w:jc w:val="left"/>
            </w:pPr>
          </w:p>
        </w:tc>
        <w:tc>
          <w:tcPr>
            <w:tcW w:type="dxa" w:w="932"/>
          </w:tcPr>
          <w:p>
            <w:pPr>
              <w:spacing w:after="0"/>
              <w:jc w:val="left"/>
            </w:pPr>
          </w:p>
        </w:tc>
      </w:tr>
      <w:tr>
        <w:trPr>
          <w:cantSplit/>
        </w:trPr>
        <w:tc>
          <w:tcPr>
            <w:tcW w:type="dxa" w:w="1081"/>
          </w:tcPr>
          <w:p>
            <w:pPr>
              <w:spacing w:after="0"/>
              <w:jc w:val="left"/>
            </w:pPr>
            <w:r>
              <w:rPr>
                <w:sz w:val="16"/>
              </w:rPr>
              <w:t>2020-03-13</w:t>
            </w:r>
          </w:p>
        </w:tc>
        <w:tc>
          <w:tcPr>
            <w:tcW w:type="dxa" w:w="1081"/>
          </w:tcPr>
          <w:p>
            <w:pPr>
              <w:spacing w:after="0"/>
              <w:jc w:val="left"/>
            </w:pPr>
            <w:r>
              <w:rPr>
                <w:sz w:val="16"/>
              </w:rPr>
              <w:t>2020-01-20</w:t>
            </w:r>
          </w:p>
        </w:tc>
        <w:tc>
          <w:tcPr>
            <w:tcW w:type="dxa" w:w="1081"/>
          </w:tcPr>
          <w:p>
            <w:pPr>
              <w:spacing w:after="0"/>
              <w:jc w:val="left"/>
            </w:pPr>
            <w:r>
              <w:rPr>
                <w:sz w:val="16"/>
              </w:rPr>
              <w:t>EM-3474-MS</w:t>
            </w:r>
          </w:p>
        </w:tc>
        <w:tc>
          <w:tcPr>
            <w:tcW w:type="dxa" w:w="1454"/>
          </w:tcPr>
          <w:p>
            <w:pPr>
              <w:spacing w:after="0"/>
              <w:jc w:val="left"/>
            </w:pPr>
            <w:r>
              <w:rPr>
                <w:sz w:val="16"/>
              </w:rPr>
              <w:t>Emergency</w:t>
            </w:r>
          </w:p>
        </w:tc>
        <w:tc>
          <w:tcPr>
            <w:tcW w:type="dxa" w:w="2478"/>
          </w:tcPr>
          <w:p>
            <w:pPr>
              <w:spacing w:after="0"/>
              <w:jc w:val="left"/>
            </w:pPr>
            <w:r>
              <w:rPr>
                <w:sz w:val="16"/>
              </w:rPr>
              <w:t>COVID-19</w:t>
            </w:r>
          </w:p>
        </w:tc>
        <w:tc>
          <w:tcPr>
            <w:tcW w:type="dxa" w:w="2385"/>
          </w:tcPr>
          <w:p>
            <w:pPr>
              <w:spacing w:after="0"/>
              <w:jc w:val="left"/>
            </w:pPr>
            <w:r>
              <w:rPr>
                <w:sz w:val="16"/>
              </w:rPr>
              <w:t>Non-natural, not counted</w:t>
            </w:r>
          </w:p>
        </w:tc>
        <w:tc>
          <w:tcPr>
            <w:tcW w:type="dxa" w:w="2850"/>
          </w:tcPr>
          <w:p>
            <w:pPr>
              <w:spacing w:after="0"/>
              <w:jc w:val="right"/>
            </w:pPr>
            <w:r>
              <w:rPr>
                <w:sz w:val="16"/>
              </w:rPr>
              <w:t>no Public Assistance recorded</w:t>
            </w:r>
          </w:p>
        </w:tc>
        <w:tc>
          <w:tcPr>
            <w:tcW w:type="dxa" w:w="769"/>
          </w:tcPr>
          <w:p>
            <w:pPr>
              <w:spacing w:after="0"/>
              <w:jc w:val="left"/>
            </w:pPr>
          </w:p>
        </w:tc>
        <w:tc>
          <w:tcPr>
            <w:tcW w:type="dxa" w:w="932"/>
          </w:tcPr>
          <w:p>
            <w:pPr>
              <w:spacing w:after="0"/>
              <w:jc w:val="left"/>
            </w:pPr>
            <w:r>
              <w:rPr>
                <w:sz w:val="16"/>
              </w:rPr>
              <w:t>same incident as DR-4528</w:t>
            </w:r>
          </w:p>
        </w:tc>
      </w:tr>
      <w:tr>
        <w:trPr>
          <w:cantSplit/>
        </w:trPr>
        <w:tc>
          <w:tcPr>
            <w:tcW w:type="dxa" w:w="1081"/>
          </w:tcPr>
          <w:p>
            <w:pPr>
              <w:spacing w:after="0"/>
              <w:jc w:val="left"/>
            </w:pPr>
            <w:r>
              <w:rPr>
                <w:sz w:val="16"/>
              </w:rPr>
              <w:t>2012-08-29</w:t>
            </w:r>
          </w:p>
        </w:tc>
        <w:tc>
          <w:tcPr>
            <w:tcW w:type="dxa" w:w="1081"/>
          </w:tcPr>
          <w:p>
            <w:pPr>
              <w:spacing w:after="0"/>
              <w:jc w:val="left"/>
            </w:pPr>
            <w:r>
              <w:rPr>
                <w:sz w:val="16"/>
              </w:rPr>
              <w:t>2012-08-26</w:t>
            </w:r>
          </w:p>
        </w:tc>
        <w:tc>
          <w:tcPr>
            <w:tcW w:type="dxa" w:w="1081"/>
          </w:tcPr>
          <w:p>
            <w:pPr>
              <w:spacing w:after="0"/>
              <w:jc w:val="left"/>
            </w:pPr>
            <w:r>
              <w:rPr>
                <w:sz w:val="16"/>
              </w:rPr>
              <w:t>DR-4081-MS</w:t>
            </w:r>
          </w:p>
        </w:tc>
        <w:tc>
          <w:tcPr>
            <w:tcW w:type="dxa" w:w="1454"/>
          </w:tcPr>
          <w:p>
            <w:pPr>
              <w:spacing w:after="0"/>
              <w:jc w:val="left"/>
            </w:pPr>
            <w:r>
              <w:rPr>
                <w:sz w:val="16"/>
              </w:rPr>
              <w:t>Major disaster</w:t>
            </w:r>
          </w:p>
        </w:tc>
        <w:tc>
          <w:tcPr>
            <w:tcW w:type="dxa" w:w="2478"/>
          </w:tcPr>
          <w:p>
            <w:pPr>
              <w:spacing w:after="0"/>
              <w:jc w:val="left"/>
            </w:pPr>
            <w:r>
              <w:rPr>
                <w:sz w:val="16"/>
              </w:rPr>
              <w:t>Hurricane Isaac</w:t>
            </w:r>
          </w:p>
        </w:tc>
        <w:tc>
          <w:tcPr>
            <w:tcW w:type="dxa" w:w="2385"/>
          </w:tcPr>
          <w:p>
            <w:pPr>
              <w:spacing w:after="0"/>
              <w:jc w:val="left"/>
            </w:pPr>
            <w:r>
              <w:rPr>
                <w:sz w:val="16"/>
              </w:rPr>
              <w:t>Hurricane</w:t>
            </w:r>
          </w:p>
        </w:tc>
        <w:tc>
          <w:tcPr>
            <w:tcW w:type="dxa" w:w="2850"/>
          </w:tcPr>
          <w:p>
            <w:pPr>
              <w:spacing w:after="0"/>
              <w:jc w:val="right"/>
            </w:pPr>
            <w:r>
              <w:rPr>
                <w:sz w:val="16"/>
              </w:rPr>
              <w:t>$575,064.02</w:t>
            </w:r>
          </w:p>
        </w:tc>
        <w:tc>
          <w:tcPr>
            <w:tcW w:type="dxa" w:w="769"/>
          </w:tcPr>
          <w:p>
            <w:pPr>
              <w:spacing w:after="0"/>
              <w:jc w:val="left"/>
            </w:pPr>
          </w:p>
        </w:tc>
        <w:tc>
          <w:tcPr>
            <w:tcW w:type="dxa" w:w="932"/>
          </w:tcPr>
          <w:p>
            <w:pPr>
              <w:spacing w:after="0"/>
              <w:jc w:val="left"/>
            </w:pPr>
          </w:p>
        </w:tc>
      </w:tr>
      <w:tr>
        <w:trPr>
          <w:cantSplit/>
        </w:trPr>
        <w:tc>
          <w:tcPr>
            <w:tcW w:type="dxa" w:w="1081"/>
          </w:tcPr>
          <w:p>
            <w:pPr>
              <w:spacing w:after="0"/>
              <w:jc w:val="left"/>
            </w:pPr>
            <w:r>
              <w:rPr>
                <w:sz w:val="16"/>
              </w:rPr>
              <w:t>2012-08-28</w:t>
            </w:r>
          </w:p>
        </w:tc>
        <w:tc>
          <w:tcPr>
            <w:tcW w:type="dxa" w:w="1081"/>
          </w:tcPr>
          <w:p>
            <w:pPr>
              <w:spacing w:after="0"/>
              <w:jc w:val="left"/>
            </w:pPr>
            <w:r>
              <w:rPr>
                <w:sz w:val="16"/>
              </w:rPr>
              <w:t>2012-08-26</w:t>
            </w:r>
          </w:p>
        </w:tc>
        <w:tc>
          <w:tcPr>
            <w:tcW w:type="dxa" w:w="1081"/>
          </w:tcPr>
          <w:p>
            <w:pPr>
              <w:spacing w:after="0"/>
              <w:jc w:val="left"/>
            </w:pPr>
            <w:r>
              <w:rPr>
                <w:sz w:val="16"/>
              </w:rPr>
              <w:t>EM-3348-MS</w:t>
            </w:r>
          </w:p>
        </w:tc>
        <w:tc>
          <w:tcPr>
            <w:tcW w:type="dxa" w:w="1454"/>
          </w:tcPr>
          <w:p>
            <w:pPr>
              <w:spacing w:after="0"/>
              <w:jc w:val="left"/>
            </w:pPr>
            <w:r>
              <w:rPr>
                <w:sz w:val="16"/>
              </w:rPr>
              <w:t>Emergency</w:t>
            </w:r>
          </w:p>
        </w:tc>
        <w:tc>
          <w:tcPr>
            <w:tcW w:type="dxa" w:w="2478"/>
          </w:tcPr>
          <w:p>
            <w:pPr>
              <w:spacing w:after="0"/>
              <w:jc w:val="left"/>
            </w:pPr>
            <w:r>
              <w:rPr>
                <w:sz w:val="16"/>
              </w:rPr>
              <w:t>Tropical Storm Isaac</w:t>
            </w:r>
          </w:p>
        </w:tc>
        <w:tc>
          <w:tcPr>
            <w:tcW w:type="dxa" w:w="2385"/>
          </w:tcPr>
          <w:p>
            <w:pPr>
              <w:spacing w:after="0"/>
              <w:jc w:val="left"/>
            </w:pPr>
            <w:r>
              <w:rPr>
                <w:sz w:val="16"/>
              </w:rPr>
              <w:t>Hurricane</w:t>
            </w:r>
          </w:p>
        </w:tc>
        <w:tc>
          <w:tcPr>
            <w:tcW w:type="dxa" w:w="2850"/>
          </w:tcPr>
          <w:p>
            <w:pPr>
              <w:spacing w:after="0"/>
              <w:jc w:val="right"/>
            </w:pPr>
            <w:r>
              <w:rPr>
                <w:sz w:val="16"/>
              </w:rPr>
              <w:t>no Public Assistance recorded</w:t>
            </w:r>
          </w:p>
        </w:tc>
        <w:tc>
          <w:tcPr>
            <w:tcW w:type="dxa" w:w="769"/>
          </w:tcPr>
          <w:p>
            <w:pPr>
              <w:spacing w:after="0"/>
              <w:jc w:val="left"/>
            </w:pPr>
          </w:p>
        </w:tc>
        <w:tc>
          <w:tcPr>
            <w:tcW w:type="dxa" w:w="932"/>
          </w:tcPr>
          <w:p>
            <w:pPr>
              <w:spacing w:after="0"/>
              <w:jc w:val="left"/>
            </w:pPr>
            <w:r>
              <w:rPr>
                <w:sz w:val="16"/>
              </w:rPr>
              <w:t>same incident as DR-4081</w:t>
            </w:r>
          </w:p>
        </w:tc>
      </w:tr>
      <w:tr>
        <w:trPr>
          <w:cantSplit/>
        </w:trPr>
        <w:tc>
          <w:tcPr>
            <w:tcW w:type="dxa" w:w="1081"/>
          </w:tcPr>
          <w:p>
            <w:pPr>
              <w:spacing w:after="0"/>
              <w:jc w:val="left"/>
            </w:pPr>
            <w:r>
              <w:rPr>
                <w:sz w:val="16"/>
              </w:rPr>
              <w:t>2011-04-29</w:t>
            </w:r>
          </w:p>
        </w:tc>
        <w:tc>
          <w:tcPr>
            <w:tcW w:type="dxa" w:w="1081"/>
          </w:tcPr>
          <w:p>
            <w:pPr>
              <w:spacing w:after="0"/>
              <w:jc w:val="left"/>
            </w:pPr>
            <w:r>
              <w:rPr>
                <w:sz w:val="16"/>
              </w:rPr>
              <w:t>2011-04-15</w:t>
            </w:r>
          </w:p>
        </w:tc>
        <w:tc>
          <w:tcPr>
            <w:tcW w:type="dxa" w:w="1081"/>
          </w:tcPr>
          <w:p>
            <w:pPr>
              <w:spacing w:after="0"/>
              <w:jc w:val="left"/>
            </w:pPr>
            <w:r>
              <w:rPr>
                <w:sz w:val="16"/>
              </w:rPr>
              <w:t>DR-1972-MS</w:t>
            </w:r>
          </w:p>
        </w:tc>
        <w:tc>
          <w:tcPr>
            <w:tcW w:type="dxa" w:w="1454"/>
          </w:tcPr>
          <w:p>
            <w:pPr>
              <w:spacing w:after="0"/>
              <w:jc w:val="left"/>
            </w:pPr>
            <w:r>
              <w:rPr>
                <w:sz w:val="16"/>
              </w:rPr>
              <w:t>Major disaster</w:t>
            </w:r>
          </w:p>
        </w:tc>
        <w:tc>
          <w:tcPr>
            <w:tcW w:type="dxa" w:w="2478"/>
          </w:tcPr>
          <w:p>
            <w:pPr>
              <w:spacing w:after="0"/>
              <w:jc w:val="left"/>
            </w:pPr>
            <w:r>
              <w:rPr>
                <w:sz w:val="16"/>
              </w:rPr>
              <w:t>Severe Storms, Tornadoes, Straight-Line Winds, and Associated Flooding</w:t>
            </w:r>
          </w:p>
        </w:tc>
        <w:tc>
          <w:tcPr>
            <w:tcW w:type="dxa" w:w="2385"/>
          </w:tcPr>
          <w:p>
            <w:pPr>
              <w:spacing w:after="0"/>
              <w:jc w:val="left"/>
            </w:pPr>
            <w:r>
              <w:rPr>
                <w:sz w:val="16"/>
              </w:rPr>
              <w:t>Inland Flooding; Strong Wind; Tornado</w:t>
            </w:r>
          </w:p>
        </w:tc>
        <w:tc>
          <w:tcPr>
            <w:tcW w:type="dxa" w:w="2850"/>
          </w:tcPr>
          <w:p>
            <w:pPr>
              <w:spacing w:after="0"/>
              <w:jc w:val="right"/>
            </w:pPr>
            <w:r>
              <w:rPr>
                <w:sz w:val="16"/>
              </w:rPr>
              <w:t>$1,014,811.28</w:t>
            </w:r>
          </w:p>
        </w:tc>
        <w:tc>
          <w:tcPr>
            <w:tcW w:type="dxa" w:w="769"/>
          </w:tcPr>
          <w:p>
            <w:pPr>
              <w:spacing w:after="0"/>
              <w:jc w:val="left"/>
            </w:pPr>
          </w:p>
        </w:tc>
        <w:tc>
          <w:tcPr>
            <w:tcW w:type="dxa" w:w="932"/>
          </w:tcPr>
          <w:p>
            <w:pPr>
              <w:spacing w:after="0"/>
              <w:jc w:val="left"/>
            </w:pPr>
          </w:p>
        </w:tc>
      </w:tr>
      <w:tr>
        <w:trPr>
          <w:cantSplit/>
        </w:trPr>
        <w:tc>
          <w:tcPr>
            <w:tcW w:type="dxa" w:w="1081"/>
          </w:tcPr>
          <w:p>
            <w:pPr>
              <w:spacing w:after="0"/>
              <w:jc w:val="left"/>
            </w:pPr>
            <w:r>
              <w:rPr>
                <w:sz w:val="16"/>
              </w:rPr>
              <w:t>2008-08-30</w:t>
            </w:r>
          </w:p>
        </w:tc>
        <w:tc>
          <w:tcPr>
            <w:tcW w:type="dxa" w:w="1081"/>
          </w:tcPr>
          <w:p>
            <w:pPr>
              <w:spacing w:after="0"/>
              <w:jc w:val="left"/>
            </w:pPr>
            <w:r>
              <w:rPr>
                <w:sz w:val="16"/>
              </w:rPr>
              <w:t>2008-08-28</w:t>
            </w:r>
          </w:p>
        </w:tc>
        <w:tc>
          <w:tcPr>
            <w:tcW w:type="dxa" w:w="1081"/>
          </w:tcPr>
          <w:p>
            <w:pPr>
              <w:spacing w:after="0"/>
              <w:jc w:val="left"/>
            </w:pPr>
            <w:r>
              <w:rPr>
                <w:sz w:val="16"/>
              </w:rPr>
              <w:t>EM-3291-MS</w:t>
            </w:r>
          </w:p>
        </w:tc>
        <w:tc>
          <w:tcPr>
            <w:tcW w:type="dxa" w:w="1454"/>
          </w:tcPr>
          <w:p>
            <w:pPr>
              <w:spacing w:after="0"/>
              <w:jc w:val="left"/>
            </w:pPr>
            <w:r>
              <w:rPr>
                <w:sz w:val="16"/>
              </w:rPr>
              <w:t>Emergency</w:t>
            </w:r>
          </w:p>
        </w:tc>
        <w:tc>
          <w:tcPr>
            <w:tcW w:type="dxa" w:w="2478"/>
          </w:tcPr>
          <w:p>
            <w:pPr>
              <w:spacing w:after="0"/>
              <w:jc w:val="left"/>
            </w:pPr>
            <w:r>
              <w:rPr>
                <w:sz w:val="16"/>
              </w:rPr>
              <w:t>Hurricane Gustav</w:t>
            </w:r>
          </w:p>
        </w:tc>
        <w:tc>
          <w:tcPr>
            <w:tcW w:type="dxa" w:w="2385"/>
          </w:tcPr>
          <w:p>
            <w:pPr>
              <w:spacing w:after="0"/>
              <w:jc w:val="left"/>
            </w:pPr>
            <w:r>
              <w:rPr>
                <w:sz w:val="16"/>
              </w:rPr>
              <w:t>Hurricane</w:t>
            </w:r>
          </w:p>
        </w:tc>
        <w:tc>
          <w:tcPr>
            <w:tcW w:type="dxa" w:w="2850"/>
          </w:tcPr>
          <w:p>
            <w:pPr>
              <w:spacing w:after="0"/>
              <w:jc w:val="right"/>
            </w:pPr>
            <w:r>
              <w:rPr>
                <w:sz w:val="16"/>
              </w:rPr>
              <w:t>$56,019.53</w:t>
            </w:r>
          </w:p>
        </w:tc>
        <w:tc>
          <w:tcPr>
            <w:tcW w:type="dxa" w:w="769"/>
          </w:tcPr>
          <w:p>
            <w:pPr>
              <w:spacing w:after="0"/>
              <w:jc w:val="left"/>
            </w:pPr>
          </w:p>
        </w:tc>
        <w:tc>
          <w:tcPr>
            <w:tcW w:type="dxa" w:w="932"/>
          </w:tcPr>
          <w:p>
            <w:pPr>
              <w:spacing w:after="0"/>
              <w:jc w:val="left"/>
            </w:pPr>
          </w:p>
        </w:tc>
      </w:tr>
      <w:tr>
        <w:trPr>
          <w:cantSplit/>
        </w:trPr>
        <w:tc>
          <w:tcPr>
            <w:tcW w:type="dxa" w:w="1081"/>
          </w:tcPr>
          <w:p>
            <w:pPr>
              <w:spacing w:after="0"/>
              <w:jc w:val="left"/>
            </w:pPr>
            <w:r>
              <w:rPr>
                <w:sz w:val="16"/>
              </w:rPr>
              <w:t>2008-05-28</w:t>
            </w:r>
          </w:p>
        </w:tc>
        <w:tc>
          <w:tcPr>
            <w:tcW w:type="dxa" w:w="1081"/>
          </w:tcPr>
          <w:p>
            <w:pPr>
              <w:spacing w:after="0"/>
              <w:jc w:val="left"/>
            </w:pPr>
            <w:r>
              <w:rPr>
                <w:sz w:val="16"/>
              </w:rPr>
              <w:t>2008-04-04</w:t>
            </w:r>
          </w:p>
        </w:tc>
        <w:tc>
          <w:tcPr>
            <w:tcW w:type="dxa" w:w="1081"/>
          </w:tcPr>
          <w:p>
            <w:pPr>
              <w:spacing w:after="0"/>
              <w:jc w:val="left"/>
            </w:pPr>
            <w:r>
              <w:rPr>
                <w:sz w:val="16"/>
              </w:rPr>
              <w:t>DR-1764-MS</w:t>
            </w:r>
          </w:p>
        </w:tc>
        <w:tc>
          <w:tcPr>
            <w:tcW w:type="dxa" w:w="1454"/>
          </w:tcPr>
          <w:p>
            <w:pPr>
              <w:spacing w:after="0"/>
              <w:jc w:val="left"/>
            </w:pPr>
            <w:r>
              <w:rPr>
                <w:sz w:val="16"/>
              </w:rPr>
              <w:t>Major disaster</w:t>
            </w:r>
          </w:p>
        </w:tc>
        <w:tc>
          <w:tcPr>
            <w:tcW w:type="dxa" w:w="2478"/>
          </w:tcPr>
          <w:p>
            <w:pPr>
              <w:spacing w:after="0"/>
              <w:jc w:val="left"/>
            </w:pPr>
            <w:r>
              <w:rPr>
                <w:sz w:val="16"/>
              </w:rPr>
              <w:t>Severe Storms and Tornadoes</w:t>
            </w:r>
          </w:p>
        </w:tc>
        <w:tc>
          <w:tcPr>
            <w:tcW w:type="dxa" w:w="2385"/>
          </w:tcPr>
          <w:p>
            <w:pPr>
              <w:spacing w:after="0"/>
              <w:jc w:val="left"/>
            </w:pPr>
            <w:r>
              <w:rPr>
                <w:sz w:val="16"/>
              </w:rPr>
              <w:t>Tornado</w:t>
            </w:r>
          </w:p>
        </w:tc>
        <w:tc>
          <w:tcPr>
            <w:tcW w:type="dxa" w:w="2850"/>
          </w:tcPr>
          <w:p>
            <w:pPr>
              <w:spacing w:after="0"/>
              <w:jc w:val="right"/>
            </w:pPr>
            <w:r>
              <w:rPr>
                <w:sz w:val="16"/>
              </w:rPr>
              <w:t>$4,234,359.44</w:t>
            </w:r>
          </w:p>
        </w:tc>
        <w:tc>
          <w:tcPr>
            <w:tcW w:type="dxa" w:w="769"/>
          </w:tcPr>
          <w:p>
            <w:pPr>
              <w:spacing w:after="0"/>
              <w:jc w:val="left"/>
            </w:pPr>
          </w:p>
        </w:tc>
        <w:tc>
          <w:tcPr>
            <w:tcW w:type="dxa" w:w="932"/>
          </w:tcPr>
          <w:p>
            <w:pPr>
              <w:spacing w:after="0"/>
              <w:jc w:val="left"/>
            </w:pPr>
          </w:p>
        </w:tc>
      </w:tr>
      <w:tr>
        <w:trPr>
          <w:cantSplit/>
        </w:trPr>
        <w:tc>
          <w:tcPr>
            <w:tcW w:type="dxa" w:w="1081"/>
          </w:tcPr>
          <w:p>
            <w:pPr>
              <w:spacing w:after="0"/>
              <w:jc w:val="left"/>
            </w:pPr>
            <w:r>
              <w:rPr>
                <w:sz w:val="16"/>
              </w:rPr>
              <w:t>2005-08-29</w:t>
            </w:r>
          </w:p>
        </w:tc>
        <w:tc>
          <w:tcPr>
            <w:tcW w:type="dxa" w:w="1081"/>
          </w:tcPr>
          <w:p>
            <w:pPr>
              <w:spacing w:after="0"/>
              <w:jc w:val="left"/>
            </w:pPr>
            <w:r>
              <w:rPr>
                <w:sz w:val="16"/>
              </w:rPr>
              <w:t>2005-08-29</w:t>
            </w:r>
          </w:p>
        </w:tc>
        <w:tc>
          <w:tcPr>
            <w:tcW w:type="dxa" w:w="1081"/>
          </w:tcPr>
          <w:p>
            <w:pPr>
              <w:spacing w:after="0"/>
              <w:jc w:val="left"/>
            </w:pPr>
            <w:r>
              <w:rPr>
                <w:sz w:val="16"/>
              </w:rPr>
              <w:t>DR-1604-MS</w:t>
            </w:r>
          </w:p>
        </w:tc>
        <w:tc>
          <w:tcPr>
            <w:tcW w:type="dxa" w:w="1454"/>
          </w:tcPr>
          <w:p>
            <w:pPr>
              <w:spacing w:after="0"/>
              <w:jc w:val="left"/>
            </w:pPr>
            <w:r>
              <w:rPr>
                <w:sz w:val="16"/>
              </w:rPr>
              <w:t>Major disaster</w:t>
            </w:r>
          </w:p>
        </w:tc>
        <w:tc>
          <w:tcPr>
            <w:tcW w:type="dxa" w:w="2478"/>
          </w:tcPr>
          <w:p>
            <w:pPr>
              <w:spacing w:after="0"/>
              <w:jc w:val="left"/>
            </w:pPr>
            <w:r>
              <w:rPr>
                <w:sz w:val="16"/>
              </w:rPr>
              <w:t>Hurricane Katrina</w:t>
            </w:r>
          </w:p>
        </w:tc>
        <w:tc>
          <w:tcPr>
            <w:tcW w:type="dxa" w:w="2385"/>
          </w:tcPr>
          <w:p>
            <w:pPr>
              <w:spacing w:after="0"/>
              <w:jc w:val="left"/>
            </w:pPr>
            <w:r>
              <w:rPr>
                <w:sz w:val="16"/>
              </w:rPr>
              <w:t>Hurricane</w:t>
            </w:r>
          </w:p>
        </w:tc>
        <w:tc>
          <w:tcPr>
            <w:tcW w:type="dxa" w:w="2850"/>
          </w:tcPr>
          <w:p>
            <w:pPr>
              <w:spacing w:after="0"/>
              <w:jc w:val="right"/>
            </w:pPr>
            <w:r>
              <w:rPr>
                <w:sz w:val="16"/>
              </w:rPr>
              <w:t>$24,508,121.88</w:t>
            </w:r>
          </w:p>
        </w:tc>
        <w:tc>
          <w:tcPr>
            <w:tcW w:type="dxa" w:w="769"/>
          </w:tcPr>
          <w:p>
            <w:pPr>
              <w:spacing w:after="0"/>
              <w:jc w:val="left"/>
            </w:pPr>
          </w:p>
        </w:tc>
        <w:tc>
          <w:tcPr>
            <w:tcW w:type="dxa" w:w="932"/>
          </w:tcPr>
          <w:p>
            <w:pPr>
              <w:spacing w:after="0"/>
              <w:jc w:val="left"/>
            </w:pPr>
          </w:p>
        </w:tc>
      </w:tr>
      <w:tr>
        <w:trPr>
          <w:cantSplit/>
        </w:trPr>
        <w:tc>
          <w:tcPr>
            <w:tcW w:type="dxa" w:w="1081"/>
          </w:tcPr>
          <w:p>
            <w:pPr>
              <w:spacing w:after="0"/>
              <w:jc w:val="left"/>
            </w:pPr>
            <w:r>
              <w:rPr>
                <w:sz w:val="16"/>
              </w:rPr>
              <w:t>2005-07-10</w:t>
            </w:r>
          </w:p>
        </w:tc>
        <w:tc>
          <w:tcPr>
            <w:tcW w:type="dxa" w:w="1081"/>
          </w:tcPr>
          <w:p>
            <w:pPr>
              <w:spacing w:after="0"/>
              <w:jc w:val="left"/>
            </w:pPr>
            <w:r>
              <w:rPr>
                <w:sz w:val="16"/>
              </w:rPr>
              <w:t>2005-07-10</w:t>
            </w:r>
          </w:p>
        </w:tc>
        <w:tc>
          <w:tcPr>
            <w:tcW w:type="dxa" w:w="1081"/>
          </w:tcPr>
          <w:p>
            <w:pPr>
              <w:spacing w:after="0"/>
              <w:jc w:val="left"/>
            </w:pPr>
            <w:r>
              <w:rPr>
                <w:sz w:val="16"/>
              </w:rPr>
              <w:t>DR-1594-MS</w:t>
            </w:r>
          </w:p>
        </w:tc>
        <w:tc>
          <w:tcPr>
            <w:tcW w:type="dxa" w:w="1454"/>
          </w:tcPr>
          <w:p>
            <w:pPr>
              <w:spacing w:after="0"/>
              <w:jc w:val="left"/>
            </w:pPr>
            <w:r>
              <w:rPr>
                <w:sz w:val="16"/>
              </w:rPr>
              <w:t>Major disaster</w:t>
            </w:r>
          </w:p>
        </w:tc>
        <w:tc>
          <w:tcPr>
            <w:tcW w:type="dxa" w:w="2478"/>
          </w:tcPr>
          <w:p>
            <w:pPr>
              <w:spacing w:after="0"/>
              <w:jc w:val="left"/>
            </w:pPr>
            <w:r>
              <w:rPr>
                <w:sz w:val="16"/>
              </w:rPr>
              <w:t>Hurricane Dennis</w:t>
            </w:r>
          </w:p>
        </w:tc>
        <w:tc>
          <w:tcPr>
            <w:tcW w:type="dxa" w:w="2385"/>
          </w:tcPr>
          <w:p>
            <w:pPr>
              <w:spacing w:after="0"/>
              <w:jc w:val="left"/>
            </w:pPr>
            <w:r>
              <w:rPr>
                <w:sz w:val="16"/>
              </w:rPr>
              <w:t>Hurricane</w:t>
            </w:r>
          </w:p>
        </w:tc>
        <w:tc>
          <w:tcPr>
            <w:tcW w:type="dxa" w:w="2850"/>
          </w:tcPr>
          <w:p>
            <w:pPr>
              <w:spacing w:after="0"/>
              <w:jc w:val="right"/>
            </w:pPr>
            <w:r>
              <w:rPr>
                <w:sz w:val="16"/>
              </w:rPr>
              <w:t>$117,061.82</w:t>
            </w:r>
          </w:p>
        </w:tc>
        <w:tc>
          <w:tcPr>
            <w:tcW w:type="dxa" w:w="769"/>
          </w:tcPr>
          <w:p>
            <w:pPr>
              <w:spacing w:after="0"/>
              <w:jc w:val="left"/>
            </w:pPr>
          </w:p>
        </w:tc>
        <w:tc>
          <w:tcPr>
            <w:tcW w:type="dxa" w:w="932"/>
          </w:tcPr>
          <w:p>
            <w:pPr>
              <w:spacing w:after="0"/>
              <w:jc w:val="left"/>
            </w:pPr>
          </w:p>
        </w:tc>
      </w:tr>
      <w:tr>
        <w:trPr>
          <w:cantSplit/>
        </w:trPr>
        <w:tc>
          <w:tcPr>
            <w:tcW w:type="dxa" w:w="1081"/>
          </w:tcPr>
          <w:p>
            <w:pPr>
              <w:spacing w:after="0"/>
              <w:jc w:val="left"/>
            </w:pPr>
            <w:r>
              <w:rPr>
                <w:sz w:val="16"/>
              </w:rPr>
              <w:t>2004-09-15</w:t>
            </w:r>
          </w:p>
        </w:tc>
        <w:tc>
          <w:tcPr>
            <w:tcW w:type="dxa" w:w="1081"/>
          </w:tcPr>
          <w:p>
            <w:pPr>
              <w:spacing w:after="0"/>
              <w:jc w:val="left"/>
            </w:pPr>
            <w:r>
              <w:rPr>
                <w:sz w:val="16"/>
              </w:rPr>
              <w:t>2004-09-13</w:t>
            </w:r>
          </w:p>
        </w:tc>
        <w:tc>
          <w:tcPr>
            <w:tcW w:type="dxa" w:w="1081"/>
          </w:tcPr>
          <w:p>
            <w:pPr>
              <w:spacing w:after="0"/>
              <w:jc w:val="left"/>
            </w:pPr>
            <w:r>
              <w:rPr>
                <w:sz w:val="16"/>
              </w:rPr>
              <w:t>DR-1550-MS</w:t>
            </w:r>
          </w:p>
        </w:tc>
        <w:tc>
          <w:tcPr>
            <w:tcW w:type="dxa" w:w="1454"/>
          </w:tcPr>
          <w:p>
            <w:pPr>
              <w:spacing w:after="0"/>
              <w:jc w:val="left"/>
            </w:pPr>
            <w:r>
              <w:rPr>
                <w:sz w:val="16"/>
              </w:rPr>
              <w:t>Major disaster</w:t>
            </w:r>
          </w:p>
        </w:tc>
        <w:tc>
          <w:tcPr>
            <w:tcW w:type="dxa" w:w="2478"/>
          </w:tcPr>
          <w:p>
            <w:pPr>
              <w:spacing w:after="0"/>
              <w:jc w:val="left"/>
            </w:pPr>
            <w:r>
              <w:rPr>
                <w:sz w:val="16"/>
              </w:rPr>
              <w:t>Hurricane Ivan</w:t>
            </w:r>
          </w:p>
        </w:tc>
        <w:tc>
          <w:tcPr>
            <w:tcW w:type="dxa" w:w="2385"/>
          </w:tcPr>
          <w:p>
            <w:pPr>
              <w:spacing w:after="0"/>
              <w:jc w:val="left"/>
            </w:pPr>
            <w:r>
              <w:rPr>
                <w:sz w:val="16"/>
              </w:rPr>
              <w:t>Hurricane</w:t>
            </w:r>
          </w:p>
        </w:tc>
        <w:tc>
          <w:tcPr>
            <w:tcW w:type="dxa" w:w="2850"/>
          </w:tcPr>
          <w:p>
            <w:pPr>
              <w:spacing w:after="0"/>
              <w:jc w:val="right"/>
            </w:pPr>
            <w:r>
              <w:rPr>
                <w:sz w:val="16"/>
              </w:rPr>
              <w:t>$184,142.08</w:t>
            </w:r>
          </w:p>
        </w:tc>
        <w:tc>
          <w:tcPr>
            <w:tcW w:type="dxa" w:w="769"/>
          </w:tcPr>
          <w:p>
            <w:pPr>
              <w:spacing w:after="0"/>
              <w:jc w:val="left"/>
            </w:pPr>
          </w:p>
        </w:tc>
        <w:tc>
          <w:tcPr>
            <w:tcW w:type="dxa" w:w="932"/>
          </w:tcPr>
          <w:p>
            <w:pPr>
              <w:spacing w:after="0"/>
              <w:jc w:val="left"/>
            </w:pPr>
          </w:p>
        </w:tc>
      </w:tr>
      <w:tr>
        <w:trPr>
          <w:cantSplit/>
        </w:trPr>
        <w:tc>
          <w:tcPr>
            <w:tcW w:type="dxa" w:w="1081"/>
          </w:tcPr>
          <w:p>
            <w:pPr>
              <w:spacing w:after="0"/>
              <w:jc w:val="left"/>
            </w:pPr>
            <w:r>
              <w:rPr>
                <w:sz w:val="16"/>
              </w:rPr>
              <w:t>2003-04-24</w:t>
            </w:r>
          </w:p>
        </w:tc>
        <w:tc>
          <w:tcPr>
            <w:tcW w:type="dxa" w:w="1081"/>
          </w:tcPr>
          <w:p>
            <w:pPr>
              <w:spacing w:after="0"/>
              <w:jc w:val="left"/>
            </w:pPr>
            <w:r>
              <w:rPr>
                <w:sz w:val="16"/>
              </w:rPr>
              <w:t>2003-04-06</w:t>
            </w:r>
          </w:p>
        </w:tc>
        <w:tc>
          <w:tcPr>
            <w:tcW w:type="dxa" w:w="1081"/>
          </w:tcPr>
          <w:p>
            <w:pPr>
              <w:spacing w:after="0"/>
              <w:jc w:val="left"/>
            </w:pPr>
            <w:r>
              <w:rPr>
                <w:sz w:val="16"/>
              </w:rPr>
              <w:t>DR-1459-MS</w:t>
            </w:r>
          </w:p>
        </w:tc>
        <w:tc>
          <w:tcPr>
            <w:tcW w:type="dxa" w:w="1454"/>
          </w:tcPr>
          <w:p>
            <w:pPr>
              <w:spacing w:after="0"/>
              <w:jc w:val="left"/>
            </w:pPr>
            <w:r>
              <w:rPr>
                <w:sz w:val="16"/>
              </w:rPr>
              <w:t>Major disaster</w:t>
            </w:r>
          </w:p>
        </w:tc>
        <w:tc>
          <w:tcPr>
            <w:tcW w:type="dxa" w:w="2478"/>
          </w:tcPr>
          <w:p>
            <w:pPr>
              <w:spacing w:after="0"/>
              <w:jc w:val="left"/>
            </w:pPr>
            <w:r>
              <w:rPr>
                <w:sz w:val="16"/>
              </w:rPr>
              <w:t>Severe Storms, Tornadoes, Floods</w:t>
            </w:r>
          </w:p>
        </w:tc>
        <w:tc>
          <w:tcPr>
            <w:tcW w:type="dxa" w:w="2385"/>
          </w:tcPr>
          <w:p>
            <w:pPr>
              <w:spacing w:after="0"/>
              <w:jc w:val="left"/>
            </w:pPr>
            <w:r>
              <w:rPr>
                <w:sz w:val="16"/>
              </w:rPr>
              <w:t>Inland Flooding; Tornado</w:t>
            </w:r>
          </w:p>
        </w:tc>
        <w:tc>
          <w:tcPr>
            <w:tcW w:type="dxa" w:w="2850"/>
          </w:tcPr>
          <w:p>
            <w:pPr>
              <w:spacing w:after="0"/>
              <w:jc w:val="right"/>
            </w:pPr>
            <w:r>
              <w:rPr>
                <w:sz w:val="16"/>
              </w:rPr>
              <w:t>$699,382.35</w:t>
            </w:r>
          </w:p>
        </w:tc>
        <w:tc>
          <w:tcPr>
            <w:tcW w:type="dxa" w:w="769"/>
          </w:tcPr>
          <w:p>
            <w:pPr>
              <w:spacing w:after="0"/>
              <w:jc w:val="left"/>
            </w:pPr>
          </w:p>
        </w:tc>
        <w:tc>
          <w:tcPr>
            <w:tcW w:type="dxa" w:w="932"/>
          </w:tcPr>
          <w:p>
            <w:pPr>
              <w:spacing w:after="0"/>
              <w:jc w:val="left"/>
            </w:pPr>
          </w:p>
        </w:tc>
      </w:tr>
      <w:tr>
        <w:trPr>
          <w:cantSplit/>
        </w:trPr>
        <w:tc>
          <w:tcPr>
            <w:tcW w:type="dxa" w:w="1081"/>
          </w:tcPr>
          <w:p>
            <w:pPr>
              <w:spacing w:after="0"/>
              <w:jc w:val="left"/>
            </w:pPr>
            <w:r>
              <w:rPr>
                <w:sz w:val="16"/>
              </w:rPr>
              <w:t>2001-12-07</w:t>
            </w:r>
          </w:p>
        </w:tc>
        <w:tc>
          <w:tcPr>
            <w:tcW w:type="dxa" w:w="1081"/>
          </w:tcPr>
          <w:p>
            <w:pPr>
              <w:spacing w:after="0"/>
              <w:jc w:val="left"/>
            </w:pPr>
            <w:r>
              <w:rPr>
                <w:sz w:val="16"/>
              </w:rPr>
              <w:t>2001-11-24</w:t>
            </w:r>
          </w:p>
        </w:tc>
        <w:tc>
          <w:tcPr>
            <w:tcW w:type="dxa" w:w="1081"/>
          </w:tcPr>
          <w:p>
            <w:pPr>
              <w:spacing w:after="0"/>
              <w:jc w:val="left"/>
            </w:pPr>
            <w:r>
              <w:rPr>
                <w:sz w:val="16"/>
              </w:rPr>
              <w:t>DR-1398-MS</w:t>
            </w:r>
          </w:p>
        </w:tc>
        <w:tc>
          <w:tcPr>
            <w:tcW w:type="dxa" w:w="1454"/>
          </w:tcPr>
          <w:p>
            <w:pPr>
              <w:spacing w:after="0"/>
              <w:jc w:val="left"/>
            </w:pPr>
            <w:r>
              <w:rPr>
                <w:sz w:val="16"/>
              </w:rPr>
              <w:t>Major disaster</w:t>
            </w:r>
          </w:p>
        </w:tc>
        <w:tc>
          <w:tcPr>
            <w:tcW w:type="dxa" w:w="2478"/>
          </w:tcPr>
          <w:p>
            <w:pPr>
              <w:spacing w:after="0"/>
              <w:jc w:val="left"/>
            </w:pPr>
            <w:r>
              <w:rPr>
                <w:sz w:val="16"/>
              </w:rPr>
              <w:t>Severe Storms, Tornadoes and Flooding</w:t>
            </w:r>
          </w:p>
        </w:tc>
        <w:tc>
          <w:tcPr>
            <w:tcW w:type="dxa" w:w="2385"/>
          </w:tcPr>
          <w:p>
            <w:pPr>
              <w:spacing w:after="0"/>
              <w:jc w:val="left"/>
            </w:pPr>
            <w:r>
              <w:rPr>
                <w:sz w:val="16"/>
              </w:rPr>
              <w:t>Inland Flooding; Tornado</w:t>
            </w:r>
          </w:p>
        </w:tc>
        <w:tc>
          <w:tcPr>
            <w:tcW w:type="dxa" w:w="2850"/>
          </w:tcPr>
          <w:p>
            <w:pPr>
              <w:spacing w:after="0"/>
              <w:jc w:val="right"/>
            </w:pPr>
            <w:r>
              <w:rPr>
                <w:sz w:val="16"/>
              </w:rPr>
              <w:t>PA not declared for this county</w:t>
            </w:r>
          </w:p>
        </w:tc>
        <w:tc>
          <w:tcPr>
            <w:tcW w:type="dxa" w:w="769"/>
          </w:tcPr>
          <w:p>
            <w:pPr>
              <w:spacing w:after="0"/>
              <w:jc w:val="left"/>
            </w:pPr>
          </w:p>
        </w:tc>
        <w:tc>
          <w:tcPr>
            <w:tcW w:type="dxa" w:w="932"/>
          </w:tcPr>
          <w:p>
            <w:pPr>
              <w:spacing w:after="0"/>
              <w:jc w:val="left"/>
            </w:pPr>
          </w:p>
        </w:tc>
      </w:tr>
      <w:tr>
        <w:trPr>
          <w:cantSplit/>
        </w:trPr>
        <w:tc>
          <w:tcPr>
            <w:tcW w:type="dxa" w:w="1081"/>
          </w:tcPr>
          <w:p>
            <w:pPr>
              <w:spacing w:after="0"/>
              <w:jc w:val="left"/>
            </w:pPr>
            <w:r>
              <w:rPr>
                <w:sz w:val="16"/>
              </w:rPr>
              <w:t>1983-06-01</w:t>
            </w:r>
          </w:p>
        </w:tc>
        <w:tc>
          <w:tcPr>
            <w:tcW w:type="dxa" w:w="1081"/>
          </w:tcPr>
          <w:p>
            <w:pPr>
              <w:spacing w:after="0"/>
              <w:jc w:val="left"/>
            </w:pPr>
            <w:r>
              <w:rPr>
                <w:sz w:val="16"/>
              </w:rPr>
              <w:t>1983-06-01</w:t>
            </w:r>
          </w:p>
        </w:tc>
        <w:tc>
          <w:tcPr>
            <w:tcW w:type="dxa" w:w="1081"/>
          </w:tcPr>
          <w:p>
            <w:pPr>
              <w:spacing w:after="0"/>
              <w:jc w:val="left"/>
            </w:pPr>
            <w:r>
              <w:rPr>
                <w:sz w:val="16"/>
              </w:rPr>
              <w:t>DR-683-MS</w:t>
            </w:r>
          </w:p>
        </w:tc>
        <w:tc>
          <w:tcPr>
            <w:tcW w:type="dxa" w:w="1454"/>
          </w:tcPr>
          <w:p>
            <w:pPr>
              <w:spacing w:after="0"/>
              <w:jc w:val="left"/>
            </w:pPr>
            <w:r>
              <w:rPr>
                <w:sz w:val="16"/>
              </w:rPr>
              <w:t>Major disaster</w:t>
            </w:r>
          </w:p>
        </w:tc>
        <w:tc>
          <w:tcPr>
            <w:tcW w:type="dxa" w:w="2478"/>
          </w:tcPr>
          <w:p>
            <w:pPr>
              <w:spacing w:after="0"/>
              <w:jc w:val="left"/>
            </w:pPr>
            <w:r>
              <w:rPr>
                <w:sz w:val="16"/>
              </w:rPr>
              <w:t>Severe Storms, Tornadoes, and Flooding</w:t>
            </w:r>
          </w:p>
        </w:tc>
        <w:tc>
          <w:tcPr>
            <w:tcW w:type="dxa" w:w="2385"/>
          </w:tcPr>
          <w:p>
            <w:pPr>
              <w:spacing w:after="0"/>
              <w:jc w:val="left"/>
            </w:pPr>
            <w:r>
              <w:rPr>
                <w:sz w:val="16"/>
              </w:rPr>
              <w:t>Inland Flooding; Tornado</w:t>
            </w:r>
          </w:p>
        </w:tc>
        <w:tc>
          <w:tcPr>
            <w:tcW w:type="dxa" w:w="2850"/>
          </w:tcPr>
          <w:p>
            <w:pPr>
              <w:spacing w:after="0"/>
              <w:jc w:val="right"/>
            </w:pPr>
            <w:r>
              <w:rPr>
                <w:sz w:val="16"/>
              </w:rPr>
              <w:t>PA not declared for this county</w:t>
            </w:r>
          </w:p>
        </w:tc>
        <w:tc>
          <w:tcPr>
            <w:tcW w:type="dxa" w:w="769"/>
          </w:tcPr>
          <w:p>
            <w:pPr>
              <w:spacing w:after="0"/>
              <w:jc w:val="left"/>
            </w:pPr>
          </w:p>
        </w:tc>
        <w:tc>
          <w:tcPr>
            <w:tcW w:type="dxa" w:w="932"/>
          </w:tcPr>
          <w:p>
            <w:pPr>
              <w:spacing w:after="0"/>
              <w:jc w:val="left"/>
            </w:pPr>
          </w:p>
        </w:tc>
      </w:tr>
      <w:tr>
        <w:trPr>
          <w:cantSplit/>
        </w:trPr>
        <w:tc>
          <w:tcPr>
            <w:tcW w:type="dxa" w:w="1081"/>
          </w:tcPr>
          <w:p>
            <w:pPr>
              <w:spacing w:after="0"/>
              <w:jc w:val="left"/>
            </w:pPr>
            <w:r>
              <w:rPr>
                <w:sz w:val="16"/>
              </w:rPr>
              <w:t>1979-04-16</w:t>
            </w:r>
          </w:p>
        </w:tc>
        <w:tc>
          <w:tcPr>
            <w:tcW w:type="dxa" w:w="1081"/>
          </w:tcPr>
          <w:p>
            <w:pPr>
              <w:spacing w:after="0"/>
              <w:jc w:val="left"/>
            </w:pPr>
            <w:r>
              <w:rPr>
                <w:sz w:val="16"/>
              </w:rPr>
              <w:t>1979-04-16</w:t>
            </w:r>
          </w:p>
        </w:tc>
        <w:tc>
          <w:tcPr>
            <w:tcW w:type="dxa" w:w="1081"/>
          </w:tcPr>
          <w:p>
            <w:pPr>
              <w:spacing w:after="0"/>
              <w:jc w:val="left"/>
            </w:pPr>
            <w:r>
              <w:rPr>
                <w:sz w:val="16"/>
              </w:rPr>
              <w:t>DR-577-MS</w:t>
            </w:r>
          </w:p>
        </w:tc>
        <w:tc>
          <w:tcPr>
            <w:tcW w:type="dxa" w:w="1454"/>
          </w:tcPr>
          <w:p>
            <w:pPr>
              <w:spacing w:after="0"/>
              <w:jc w:val="left"/>
            </w:pPr>
            <w:r>
              <w:rPr>
                <w:sz w:val="16"/>
              </w:rPr>
              <w:t>Major disaster</w:t>
            </w:r>
          </w:p>
        </w:tc>
        <w:tc>
          <w:tcPr>
            <w:tcW w:type="dxa" w:w="2478"/>
          </w:tcPr>
          <w:p>
            <w:pPr>
              <w:spacing w:after="0"/>
              <w:jc w:val="left"/>
            </w:pPr>
            <w:r>
              <w:rPr>
                <w:sz w:val="16"/>
              </w:rPr>
              <w:t>Storms, Tornadoes, Floods</w:t>
            </w:r>
          </w:p>
        </w:tc>
        <w:tc>
          <w:tcPr>
            <w:tcW w:type="dxa" w:w="2385"/>
          </w:tcPr>
          <w:p>
            <w:pPr>
              <w:spacing w:after="0"/>
              <w:jc w:val="left"/>
            </w:pPr>
            <w:r>
              <w:rPr>
                <w:sz w:val="16"/>
              </w:rPr>
              <w:t>Inland Flooding; Tornado</w:t>
            </w:r>
          </w:p>
        </w:tc>
        <w:tc>
          <w:tcPr>
            <w:tcW w:type="dxa" w:w="2850"/>
          </w:tcPr>
          <w:p>
            <w:pPr>
              <w:spacing w:after="0"/>
              <w:jc w:val="right"/>
            </w:pPr>
            <w:r>
              <w:rPr>
                <w:sz w:val="16"/>
              </w:rPr>
              <w:t>no Public Assistance recorded</w:t>
            </w:r>
          </w:p>
        </w:tc>
        <w:tc>
          <w:tcPr>
            <w:tcW w:type="dxa" w:w="769"/>
          </w:tcPr>
          <w:p>
            <w:pPr>
              <w:spacing w:after="0"/>
              <w:jc w:val="left"/>
            </w:pPr>
          </w:p>
        </w:tc>
        <w:tc>
          <w:tcPr>
            <w:tcW w:type="dxa" w:w="932"/>
          </w:tcPr>
          <w:p>
            <w:pPr>
              <w:spacing w:after="0"/>
              <w:jc w:val="left"/>
            </w:pPr>
          </w:p>
        </w:tc>
      </w:tr>
      <w:tr>
        <w:trPr>
          <w:cantSplit/>
        </w:trPr>
        <w:tc>
          <w:tcPr>
            <w:tcW w:type="dxa" w:w="1081"/>
          </w:tcPr>
          <w:p>
            <w:pPr>
              <w:spacing w:after="0"/>
              <w:jc w:val="left"/>
            </w:pPr>
            <w:r>
              <w:rPr>
                <w:sz w:val="16"/>
              </w:rPr>
              <w:t>1978-04-24</w:t>
            </w:r>
          </w:p>
        </w:tc>
        <w:tc>
          <w:tcPr>
            <w:tcW w:type="dxa" w:w="1081"/>
          </w:tcPr>
          <w:p>
            <w:pPr>
              <w:spacing w:after="0"/>
              <w:jc w:val="left"/>
            </w:pPr>
            <w:r>
              <w:rPr>
                <w:sz w:val="16"/>
              </w:rPr>
              <w:t>1978-04-24</w:t>
            </w:r>
          </w:p>
        </w:tc>
        <w:tc>
          <w:tcPr>
            <w:tcW w:type="dxa" w:w="1081"/>
          </w:tcPr>
          <w:p>
            <w:pPr>
              <w:spacing w:after="0"/>
              <w:jc w:val="left"/>
            </w:pPr>
            <w:r>
              <w:rPr>
                <w:sz w:val="16"/>
              </w:rPr>
              <w:t>EM-3063-MS</w:t>
            </w:r>
          </w:p>
        </w:tc>
        <w:tc>
          <w:tcPr>
            <w:tcW w:type="dxa" w:w="1454"/>
          </w:tcPr>
          <w:p>
            <w:pPr>
              <w:spacing w:after="0"/>
              <w:jc w:val="left"/>
            </w:pPr>
            <w:r>
              <w:rPr>
                <w:sz w:val="16"/>
              </w:rPr>
              <w:t>Emergency</w:t>
            </w:r>
          </w:p>
        </w:tc>
        <w:tc>
          <w:tcPr>
            <w:tcW w:type="dxa" w:w="2478"/>
          </w:tcPr>
          <w:p>
            <w:pPr>
              <w:spacing w:after="0"/>
              <w:jc w:val="left"/>
            </w:pPr>
            <w:r>
              <w:rPr>
                <w:sz w:val="16"/>
              </w:rPr>
              <w:t>Tornadoes</w:t>
            </w:r>
          </w:p>
        </w:tc>
        <w:tc>
          <w:tcPr>
            <w:tcW w:type="dxa" w:w="2385"/>
          </w:tcPr>
          <w:p>
            <w:pPr>
              <w:spacing w:after="0"/>
              <w:jc w:val="left"/>
            </w:pPr>
            <w:r>
              <w:rPr>
                <w:sz w:val="16"/>
              </w:rPr>
              <w:t>Tornado</w:t>
            </w:r>
          </w:p>
        </w:tc>
        <w:tc>
          <w:tcPr>
            <w:tcW w:type="dxa" w:w="2850"/>
          </w:tcPr>
          <w:p>
            <w:pPr>
              <w:spacing w:after="0"/>
              <w:jc w:val="right"/>
            </w:pPr>
            <w:r>
              <w:rPr>
                <w:sz w:val="16"/>
              </w:rPr>
              <w:t>PA not declared for this county</w:t>
            </w:r>
          </w:p>
        </w:tc>
        <w:tc>
          <w:tcPr>
            <w:tcW w:type="dxa" w:w="769"/>
          </w:tcPr>
          <w:p>
            <w:pPr>
              <w:spacing w:after="0"/>
              <w:jc w:val="left"/>
            </w:pPr>
          </w:p>
        </w:tc>
        <w:tc>
          <w:tcPr>
            <w:tcW w:type="dxa" w:w="932"/>
          </w:tcPr>
          <w:p>
            <w:pPr>
              <w:spacing w:after="0"/>
              <w:jc w:val="left"/>
            </w:pPr>
          </w:p>
        </w:tc>
      </w:tr>
      <w:tr>
        <w:trPr>
          <w:cantSplit/>
        </w:trPr>
        <w:tc>
          <w:tcPr>
            <w:tcW w:type="dxa" w:w="1081"/>
          </w:tcPr>
          <w:p>
            <w:pPr>
              <w:spacing w:after="0"/>
              <w:jc w:val="left"/>
            </w:pPr>
            <w:r>
              <w:rPr>
                <w:sz w:val="16"/>
              </w:rPr>
              <w:t>1977-02-22</w:t>
            </w:r>
          </w:p>
        </w:tc>
        <w:tc>
          <w:tcPr>
            <w:tcW w:type="dxa" w:w="1081"/>
          </w:tcPr>
          <w:p>
            <w:pPr>
              <w:spacing w:after="0"/>
              <w:jc w:val="left"/>
            </w:pPr>
            <w:r>
              <w:rPr>
                <w:sz w:val="16"/>
              </w:rPr>
              <w:t>1977-02-22</w:t>
            </w:r>
          </w:p>
        </w:tc>
        <w:tc>
          <w:tcPr>
            <w:tcW w:type="dxa" w:w="1081"/>
          </w:tcPr>
          <w:p>
            <w:pPr>
              <w:spacing w:after="0"/>
              <w:jc w:val="left"/>
            </w:pPr>
            <w:r>
              <w:rPr>
                <w:sz w:val="16"/>
              </w:rPr>
              <w:t>EM-3032-MS</w:t>
            </w:r>
          </w:p>
        </w:tc>
        <w:tc>
          <w:tcPr>
            <w:tcW w:type="dxa" w:w="1454"/>
          </w:tcPr>
          <w:p>
            <w:pPr>
              <w:spacing w:after="0"/>
              <w:jc w:val="left"/>
            </w:pPr>
            <w:r>
              <w:rPr>
                <w:sz w:val="16"/>
              </w:rPr>
              <w:t>Emergency</w:t>
            </w:r>
          </w:p>
        </w:tc>
        <w:tc>
          <w:tcPr>
            <w:tcW w:type="dxa" w:w="2478"/>
          </w:tcPr>
          <w:p>
            <w:pPr>
              <w:spacing w:after="0"/>
              <w:jc w:val="left"/>
            </w:pPr>
            <w:r>
              <w:rPr>
                <w:sz w:val="16"/>
              </w:rPr>
              <w:t>Drought &amp; Freezing</w:t>
            </w:r>
          </w:p>
        </w:tc>
        <w:tc>
          <w:tcPr>
            <w:tcW w:type="dxa" w:w="2385"/>
          </w:tcPr>
          <w:p>
            <w:pPr>
              <w:spacing w:after="0"/>
              <w:jc w:val="left"/>
            </w:pPr>
            <w:r>
              <w:rPr>
                <w:sz w:val="16"/>
              </w:rPr>
              <w:t>Winter Weather (primary); also designated: Drought</w:t>
            </w:r>
          </w:p>
        </w:tc>
        <w:tc>
          <w:tcPr>
            <w:tcW w:type="dxa" w:w="2850"/>
          </w:tcPr>
          <w:p>
            <w:pPr>
              <w:spacing w:after="0"/>
              <w:jc w:val="right"/>
            </w:pPr>
            <w:r>
              <w:rPr>
                <w:sz w:val="16"/>
              </w:rPr>
              <w:t>no Public Assistance recorded</w:t>
            </w:r>
          </w:p>
        </w:tc>
        <w:tc>
          <w:tcPr>
            <w:tcW w:type="dxa" w:w="769"/>
          </w:tcPr>
          <w:p>
            <w:pPr>
              <w:spacing w:after="0"/>
              <w:jc w:val="left"/>
            </w:pPr>
          </w:p>
        </w:tc>
        <w:tc>
          <w:tcPr>
            <w:tcW w:type="dxa" w:w="932"/>
          </w:tcPr>
          <w:p>
            <w:pPr>
              <w:spacing w:after="0"/>
              <w:jc w:val="left"/>
            </w:pPr>
          </w:p>
        </w:tc>
      </w:tr>
      <w:tr>
        <w:trPr>
          <w:cantSplit/>
        </w:trPr>
        <w:tc>
          <w:tcPr>
            <w:tcW w:type="dxa" w:w="1081"/>
          </w:tcPr>
          <w:p>
            <w:pPr>
              <w:spacing w:after="0"/>
              <w:jc w:val="left"/>
            </w:pPr>
            <w:r>
              <w:rPr>
                <w:sz w:val="16"/>
              </w:rPr>
              <w:t>1971-02-22</w:t>
            </w:r>
          </w:p>
        </w:tc>
        <w:tc>
          <w:tcPr>
            <w:tcW w:type="dxa" w:w="1081"/>
          </w:tcPr>
          <w:p>
            <w:pPr>
              <w:spacing w:after="0"/>
              <w:jc w:val="left"/>
            </w:pPr>
            <w:r>
              <w:rPr>
                <w:sz w:val="16"/>
              </w:rPr>
              <w:t>1971-02-22</w:t>
            </w:r>
          </w:p>
        </w:tc>
        <w:tc>
          <w:tcPr>
            <w:tcW w:type="dxa" w:w="1081"/>
          </w:tcPr>
          <w:p>
            <w:pPr>
              <w:spacing w:after="0"/>
              <w:jc w:val="left"/>
            </w:pPr>
            <w:r>
              <w:rPr>
                <w:sz w:val="16"/>
              </w:rPr>
              <w:t>DR-302-MS</w:t>
            </w:r>
          </w:p>
        </w:tc>
        <w:tc>
          <w:tcPr>
            <w:tcW w:type="dxa" w:w="1454"/>
          </w:tcPr>
          <w:p>
            <w:pPr>
              <w:spacing w:after="0"/>
              <w:jc w:val="left"/>
            </w:pPr>
            <w:r>
              <w:rPr>
                <w:sz w:val="16"/>
              </w:rPr>
              <w:t>Major disaster</w:t>
            </w:r>
          </w:p>
        </w:tc>
        <w:tc>
          <w:tcPr>
            <w:tcW w:type="dxa" w:w="2478"/>
          </w:tcPr>
          <w:p>
            <w:pPr>
              <w:spacing w:after="0"/>
              <w:jc w:val="left"/>
            </w:pPr>
            <w:r>
              <w:rPr>
                <w:sz w:val="16"/>
              </w:rPr>
              <w:t>Storms &amp; Tornadoes</w:t>
            </w:r>
          </w:p>
        </w:tc>
        <w:tc>
          <w:tcPr>
            <w:tcW w:type="dxa" w:w="2385"/>
          </w:tcPr>
          <w:p>
            <w:pPr>
              <w:spacing w:after="0"/>
              <w:jc w:val="left"/>
            </w:pPr>
            <w:r>
              <w:rPr>
                <w:sz w:val="16"/>
              </w:rPr>
              <w:t>Tornado</w:t>
            </w:r>
          </w:p>
        </w:tc>
        <w:tc>
          <w:tcPr>
            <w:tcW w:type="dxa" w:w="2850"/>
          </w:tcPr>
          <w:p>
            <w:pPr>
              <w:spacing w:after="0"/>
              <w:jc w:val="right"/>
            </w:pPr>
            <w:r>
              <w:rPr>
                <w:sz w:val="16"/>
              </w:rPr>
              <w:t>no Public Assistance recorded</w:t>
            </w:r>
          </w:p>
        </w:tc>
        <w:tc>
          <w:tcPr>
            <w:tcW w:type="dxa" w:w="769"/>
          </w:tcPr>
          <w:p>
            <w:pPr>
              <w:spacing w:after="0"/>
              <w:jc w:val="left"/>
            </w:pPr>
          </w:p>
        </w:tc>
        <w:tc>
          <w:tcPr>
            <w:tcW w:type="dxa" w:w="932"/>
          </w:tcPr>
          <w:p>
            <w:pPr>
              <w:spacing w:after="0"/>
              <w:jc w:val="left"/>
            </w:pPr>
          </w:p>
        </w:tc>
      </w:tr>
      <w:tr>
        <w:trPr>
          <w:cantSplit/>
        </w:trPr>
        <w:tc>
          <w:tcPr>
            <w:tcW w:type="dxa" w:w="1081"/>
          </w:tcPr>
          <w:p>
            <w:pPr>
              <w:spacing w:after="0"/>
              <w:jc w:val="left"/>
            </w:pPr>
            <w:r>
              <w:rPr>
                <w:sz w:val="16"/>
              </w:rPr>
              <w:t>1969-08-18</w:t>
            </w:r>
          </w:p>
        </w:tc>
        <w:tc>
          <w:tcPr>
            <w:tcW w:type="dxa" w:w="1081"/>
          </w:tcPr>
          <w:p>
            <w:pPr>
              <w:spacing w:after="0"/>
              <w:jc w:val="left"/>
            </w:pPr>
            <w:r>
              <w:rPr>
                <w:sz w:val="16"/>
              </w:rPr>
              <w:t>1969-08-18</w:t>
            </w:r>
          </w:p>
        </w:tc>
        <w:tc>
          <w:tcPr>
            <w:tcW w:type="dxa" w:w="1081"/>
          </w:tcPr>
          <w:p>
            <w:pPr>
              <w:spacing w:after="0"/>
              <w:jc w:val="left"/>
            </w:pPr>
            <w:r>
              <w:rPr>
                <w:sz w:val="16"/>
              </w:rPr>
              <w:t>DR-271-MS</w:t>
            </w:r>
          </w:p>
        </w:tc>
        <w:tc>
          <w:tcPr>
            <w:tcW w:type="dxa" w:w="1454"/>
          </w:tcPr>
          <w:p>
            <w:pPr>
              <w:spacing w:after="0"/>
              <w:jc w:val="left"/>
            </w:pPr>
            <w:r>
              <w:rPr>
                <w:sz w:val="16"/>
              </w:rPr>
              <w:t>Major disaster</w:t>
            </w:r>
          </w:p>
        </w:tc>
        <w:tc>
          <w:tcPr>
            <w:tcW w:type="dxa" w:w="2478"/>
          </w:tcPr>
          <w:p>
            <w:pPr>
              <w:spacing w:after="0"/>
              <w:jc w:val="left"/>
            </w:pPr>
            <w:r>
              <w:rPr>
                <w:sz w:val="16"/>
              </w:rPr>
              <w:t>Hurricane Camille</w:t>
            </w:r>
          </w:p>
        </w:tc>
        <w:tc>
          <w:tcPr>
            <w:tcW w:type="dxa" w:w="2385"/>
          </w:tcPr>
          <w:p>
            <w:pPr>
              <w:spacing w:after="0"/>
              <w:jc w:val="left"/>
            </w:pPr>
            <w:r>
              <w:rPr>
                <w:sz w:val="16"/>
              </w:rPr>
              <w:t>Hurricane (primary); also designated: Inland Flooding</w:t>
            </w:r>
          </w:p>
        </w:tc>
        <w:tc>
          <w:tcPr>
            <w:tcW w:type="dxa" w:w="2850"/>
          </w:tcPr>
          <w:p>
            <w:pPr>
              <w:spacing w:after="0"/>
              <w:jc w:val="right"/>
            </w:pPr>
            <w:r>
              <w:rPr>
                <w:sz w:val="16"/>
              </w:rPr>
              <w:t>no Public Assistance recorded</w:t>
            </w:r>
          </w:p>
        </w:tc>
        <w:tc>
          <w:tcPr>
            <w:tcW w:type="dxa" w:w="769"/>
          </w:tcPr>
          <w:p>
            <w:pPr>
              <w:spacing w:after="0"/>
              <w:jc w:val="left"/>
            </w:pPr>
          </w:p>
        </w:tc>
        <w:tc>
          <w:tcPr>
            <w:tcW w:type="dxa" w:w="93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$1,847,870.80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14 rows, $4,997,234.85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4 rows, $4,997,234.85"/>
        <w:tblDescription w:val="Hazard Plain table b1d_pa_other"/>
      </w:tblPr>
      <w:tblGrid>
        <w:gridCol w:w="1622"/>
        <w:gridCol w:w="1622"/>
        <w:gridCol w:w="3995"/>
        <w:gridCol w:w="4833"/>
        <w:gridCol w:w="2040"/>
      </w:tblGrid>
      <w:tr>
        <w:trPr>
          <w:cantSplit/>
          <w:tblHeader/>
        </w:trPr>
        <w:tc>
          <w:tcPr>
            <w:tcW w:type="dxa" w:w="1622"/>
            <w:shd w:val="clear" w:color="auto" w:fill="E8E8E8"/>
          </w:tcPr>
          <w:p>
            <w:pPr>
              <w:spacing w:after="0"/>
              <w:jc w:val="left"/>
            </w:pPr>
            <w:r>
              <w:rPr>
                <w:b/>
                <w:sz w:val="16"/>
              </w:rPr>
              <w:t>FEMA number</w:t>
            </w:r>
          </w:p>
        </w:tc>
        <w:tc>
          <w:tcPr>
            <w:tcW w:type="dxa" w:w="1622"/>
            <w:shd w:val="clear" w:color="auto" w:fill="E8E8E8"/>
          </w:tcPr>
          <w:p>
            <w:pPr>
              <w:spacing w:after="0"/>
              <w:jc w:val="left"/>
            </w:pPr>
            <w:r>
              <w:rPr>
                <w:b/>
                <w:sz w:val="16"/>
              </w:rPr>
              <w:t>Declared</w:t>
            </w:r>
          </w:p>
        </w:tc>
        <w:tc>
          <w:tcPr>
            <w:tcW w:type="dxa" w:w="3995"/>
            <w:shd w:val="clear" w:color="auto" w:fill="E8E8E8"/>
          </w:tcPr>
          <w:p>
            <w:pPr>
              <w:spacing w:after="0"/>
              <w:jc w:val="left"/>
            </w:pPr>
            <w:r>
              <w:rPr>
                <w:b/>
                <w:sz w:val="16"/>
              </w:rPr>
              <w:t>Title</w:t>
            </w:r>
          </w:p>
        </w:tc>
        <w:tc>
          <w:tcPr>
            <w:tcW w:type="dxa" w:w="4833"/>
            <w:shd w:val="clear" w:color="auto" w:fill="E8E8E8"/>
          </w:tcPr>
          <w:p>
            <w:pPr>
              <w:spacing w:after="0"/>
              <w:jc w:val="left"/>
            </w:pPr>
            <w:r>
              <w:rPr>
                <w:b/>
                <w:sz w:val="16"/>
              </w:rPr>
              <w:t>Applicant</w:t>
            </w:r>
          </w:p>
        </w:tc>
        <w:tc>
          <w:tcPr>
            <w:tcW w:type="dxa" w:w="20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22"/>
          </w:tcPr>
          <w:p>
            <w:pPr>
              <w:spacing w:after="0"/>
              <w:jc w:val="left"/>
            </w:pPr>
            <w:r>
              <w:rPr>
                <w:sz w:val="16"/>
              </w:rPr>
              <w:t>DR-4697-MS</w:t>
            </w:r>
          </w:p>
        </w:tc>
        <w:tc>
          <w:tcPr>
            <w:tcW w:type="dxa" w:w="1622"/>
          </w:tcPr>
          <w:p>
            <w:pPr>
              <w:spacing w:after="0"/>
              <w:jc w:val="left"/>
            </w:pPr>
            <w:r>
              <w:rPr>
                <w:sz w:val="16"/>
              </w:rPr>
              <w:t>2023-03-26</w:t>
            </w:r>
          </w:p>
        </w:tc>
        <w:tc>
          <w:tcPr>
            <w:tcW w:type="dxa" w:w="3995"/>
          </w:tcPr>
          <w:p>
            <w:pPr>
              <w:spacing w:after="0"/>
              <w:jc w:val="left"/>
            </w:pPr>
            <w:r>
              <w:rPr>
                <w:sz w:val="16"/>
              </w:rPr>
              <w:t>Severe Storms, Straight-Line Winds, and Tornadoes</w:t>
            </w:r>
          </w:p>
        </w:tc>
        <w:tc>
          <w:tcPr>
            <w:tcW w:type="dxa" w:w="4833"/>
          </w:tcPr>
          <w:p>
            <w:pPr>
              <w:spacing w:after="0"/>
              <w:jc w:val="left"/>
            </w:pPr>
            <w:r>
              <w:rPr>
                <w:sz w:val="16"/>
              </w:rPr>
              <w:t>University of Mississippi Medical Center</w:t>
            </w:r>
          </w:p>
        </w:tc>
        <w:tc>
          <w:tcPr>
            <w:tcW w:type="dxa" w:w="2040"/>
          </w:tcPr>
          <w:p>
            <w:pPr>
              <w:spacing w:after="0"/>
              <w:jc w:val="right"/>
            </w:pPr>
            <w:r>
              <w:rPr>
                <w:sz w:val="16"/>
              </w:rPr>
              <w:t>$1,006,460.93</w:t>
            </w:r>
          </w:p>
        </w:tc>
      </w:tr>
      <w:tr>
        <w:trPr>
          <w:cantSplit/>
        </w:trPr>
        <w:tc>
          <w:tcPr>
            <w:tcW w:type="dxa" w:w="1622"/>
          </w:tcPr>
          <w:p>
            <w:pPr>
              <w:spacing w:after="0"/>
              <w:jc w:val="left"/>
            </w:pPr>
            <w:r>
              <w:rPr>
                <w:sz w:val="16"/>
              </w:rPr>
              <w:t>DR-4429-MS</w:t>
            </w:r>
          </w:p>
        </w:tc>
        <w:tc>
          <w:tcPr>
            <w:tcW w:type="dxa" w:w="1622"/>
          </w:tcPr>
          <w:p>
            <w:pPr>
              <w:spacing w:after="0"/>
              <w:jc w:val="left"/>
            </w:pPr>
            <w:r>
              <w:rPr>
                <w:sz w:val="16"/>
              </w:rPr>
              <w:t>2019-04-23</w:t>
            </w:r>
          </w:p>
        </w:tc>
        <w:tc>
          <w:tcPr>
            <w:tcW w:type="dxa" w:w="3995"/>
          </w:tcPr>
          <w:p>
            <w:pPr>
              <w:spacing w:after="0"/>
              <w:jc w:val="left"/>
            </w:pPr>
            <w:r>
              <w:rPr>
                <w:sz w:val="16"/>
              </w:rPr>
              <w:t>Severe Storms, Straight-Line Winds, Tornadoes, and Flooding</w:t>
            </w:r>
          </w:p>
        </w:tc>
        <w:tc>
          <w:tcPr>
            <w:tcW w:type="dxa" w:w="4833"/>
          </w:tcPr>
          <w:p>
            <w:pPr>
              <w:spacing w:after="0"/>
              <w:jc w:val="left"/>
            </w:pPr>
            <w:r>
              <w:rPr>
                <w:sz w:val="16"/>
              </w:rPr>
              <w:t>MS Department of Archives and History</w:t>
            </w:r>
          </w:p>
        </w:tc>
        <w:tc>
          <w:tcPr>
            <w:tcW w:type="dxa" w:w="2040"/>
          </w:tcPr>
          <w:p>
            <w:pPr>
              <w:spacing w:after="0"/>
              <w:jc w:val="right"/>
            </w:pPr>
            <w:r>
              <w:rPr>
                <w:sz w:val="16"/>
              </w:rPr>
              <w:t>$61,443.15</w:t>
            </w:r>
          </w:p>
        </w:tc>
      </w:tr>
      <w:tr>
        <w:trPr>
          <w:cantSplit/>
        </w:trPr>
        <w:tc>
          <w:tcPr>
            <w:tcW w:type="dxa" w:w="1622"/>
          </w:tcPr>
          <w:p>
            <w:pPr>
              <w:spacing w:after="0"/>
              <w:jc w:val="left"/>
            </w:pPr>
            <w:r>
              <w:rPr>
                <w:sz w:val="16"/>
              </w:rPr>
              <w:t>DR-4350-MS</w:t>
            </w:r>
          </w:p>
        </w:tc>
        <w:tc>
          <w:tcPr>
            <w:tcW w:type="dxa" w:w="1622"/>
          </w:tcPr>
          <w:p>
            <w:pPr>
              <w:spacing w:after="0"/>
              <w:jc w:val="left"/>
            </w:pPr>
            <w:r>
              <w:rPr>
                <w:sz w:val="16"/>
              </w:rPr>
              <w:t>2017-11-22</w:t>
            </w:r>
          </w:p>
        </w:tc>
        <w:tc>
          <w:tcPr>
            <w:tcW w:type="dxa" w:w="3995"/>
          </w:tcPr>
          <w:p>
            <w:pPr>
              <w:spacing w:after="0"/>
              <w:jc w:val="left"/>
            </w:pPr>
            <w:r>
              <w:rPr>
                <w:sz w:val="16"/>
              </w:rPr>
              <w:t>Hurricane Nate</w:t>
            </w:r>
          </w:p>
        </w:tc>
        <w:tc>
          <w:tcPr>
            <w:tcW w:type="dxa" w:w="4833"/>
          </w:tcPr>
          <w:p>
            <w:pPr>
              <w:spacing w:after="0"/>
              <w:jc w:val="left"/>
            </w:pPr>
            <w:r>
              <w:rPr>
                <w:sz w:val="16"/>
              </w:rPr>
              <w:t>Mississippi Dept of Public Safety</w:t>
            </w:r>
          </w:p>
        </w:tc>
        <w:tc>
          <w:tcPr>
            <w:tcW w:type="dxa" w:w="2040"/>
          </w:tcPr>
          <w:p>
            <w:pPr>
              <w:spacing w:after="0"/>
              <w:jc w:val="right"/>
            </w:pPr>
            <w:r>
              <w:rPr>
                <w:sz w:val="16"/>
              </w:rPr>
              <w:t>$52,659.44</w:t>
            </w:r>
          </w:p>
        </w:tc>
      </w:tr>
      <w:tr>
        <w:trPr>
          <w:cantSplit/>
        </w:trPr>
        <w:tc>
          <w:tcPr>
            <w:tcW w:type="dxa" w:w="1622"/>
          </w:tcPr>
          <w:p>
            <w:pPr>
              <w:spacing w:after="0"/>
              <w:jc w:val="left"/>
            </w:pPr>
            <w:r>
              <w:rPr>
                <w:sz w:val="16"/>
              </w:rPr>
              <w:t>DR-4350-MS</w:t>
            </w:r>
          </w:p>
        </w:tc>
        <w:tc>
          <w:tcPr>
            <w:tcW w:type="dxa" w:w="1622"/>
          </w:tcPr>
          <w:p>
            <w:pPr>
              <w:spacing w:after="0"/>
              <w:jc w:val="left"/>
            </w:pPr>
            <w:r>
              <w:rPr>
                <w:sz w:val="16"/>
              </w:rPr>
              <w:t>2017-11-22</w:t>
            </w:r>
          </w:p>
        </w:tc>
        <w:tc>
          <w:tcPr>
            <w:tcW w:type="dxa" w:w="3995"/>
          </w:tcPr>
          <w:p>
            <w:pPr>
              <w:spacing w:after="0"/>
              <w:jc w:val="left"/>
            </w:pPr>
            <w:r>
              <w:rPr>
                <w:sz w:val="16"/>
              </w:rPr>
              <w:t>Hurricane Nate</w:t>
            </w:r>
          </w:p>
        </w:tc>
        <w:tc>
          <w:tcPr>
            <w:tcW w:type="dxa" w:w="4833"/>
          </w:tcPr>
          <w:p>
            <w:pPr>
              <w:spacing w:after="0"/>
              <w:jc w:val="left"/>
            </w:pPr>
            <w:r>
              <w:rPr>
                <w:sz w:val="16"/>
              </w:rPr>
              <w:t>Mississippi Dept of Corrections</w:t>
            </w:r>
          </w:p>
        </w:tc>
        <w:tc>
          <w:tcPr>
            <w:tcW w:type="dxa" w:w="2040"/>
          </w:tcPr>
          <w:p>
            <w:pPr>
              <w:spacing w:after="0"/>
              <w:jc w:val="right"/>
            </w:pPr>
            <w:r>
              <w:rPr>
                <w:sz w:val="16"/>
              </w:rPr>
              <w:t>$7,098.62</w:t>
            </w:r>
          </w:p>
        </w:tc>
      </w:tr>
      <w:tr>
        <w:trPr>
          <w:cantSplit/>
        </w:trPr>
        <w:tc>
          <w:tcPr>
            <w:tcW w:type="dxa" w:w="1622"/>
          </w:tcPr>
          <w:p>
            <w:pPr>
              <w:spacing w:after="0"/>
              <w:jc w:val="left"/>
            </w:pPr>
            <w:r>
              <w:rPr>
                <w:sz w:val="16"/>
              </w:rPr>
              <w:t>DR-4268-MS</w:t>
            </w:r>
          </w:p>
        </w:tc>
        <w:tc>
          <w:tcPr>
            <w:tcW w:type="dxa" w:w="1622"/>
          </w:tcPr>
          <w:p>
            <w:pPr>
              <w:spacing w:after="0"/>
              <w:jc w:val="left"/>
            </w:pPr>
            <w:r>
              <w:rPr>
                <w:sz w:val="16"/>
              </w:rPr>
              <w:t>2016-03-25</w:t>
            </w:r>
          </w:p>
        </w:tc>
        <w:tc>
          <w:tcPr>
            <w:tcW w:type="dxa" w:w="3995"/>
          </w:tcPr>
          <w:p>
            <w:pPr>
              <w:spacing w:after="0"/>
              <w:jc w:val="left"/>
            </w:pPr>
            <w:r>
              <w:rPr>
                <w:sz w:val="16"/>
              </w:rPr>
              <w:t>Severe Storms and Flooding</w:t>
            </w:r>
          </w:p>
        </w:tc>
        <w:tc>
          <w:tcPr>
            <w:tcW w:type="dxa" w:w="4833"/>
          </w:tcPr>
          <w:p>
            <w:pPr>
              <w:spacing w:after="0"/>
              <w:jc w:val="left"/>
            </w:pPr>
            <w:r>
              <w:rPr>
                <w:sz w:val="16"/>
              </w:rPr>
              <w:t>MS Department of Archives and History</w:t>
            </w:r>
          </w:p>
        </w:tc>
        <w:tc>
          <w:tcPr>
            <w:tcW w:type="dxa" w:w="2040"/>
          </w:tcPr>
          <w:p>
            <w:pPr>
              <w:spacing w:after="0"/>
              <w:jc w:val="right"/>
            </w:pPr>
            <w:r>
              <w:rPr>
                <w:sz w:val="16"/>
              </w:rPr>
              <w:t>$2,352,087.63</w:t>
            </w:r>
          </w:p>
        </w:tc>
      </w:tr>
      <w:tr>
        <w:trPr>
          <w:cantSplit/>
        </w:trPr>
        <w:tc>
          <w:tcPr>
            <w:tcW w:type="dxa" w:w="1622"/>
          </w:tcPr>
          <w:p>
            <w:pPr>
              <w:spacing w:after="0"/>
              <w:jc w:val="left"/>
            </w:pPr>
            <w:r>
              <w:rPr>
                <w:sz w:val="16"/>
              </w:rPr>
              <w:t>DR-4101-MS</w:t>
            </w:r>
          </w:p>
        </w:tc>
        <w:tc>
          <w:tcPr>
            <w:tcW w:type="dxa" w:w="1622"/>
          </w:tcPr>
          <w:p>
            <w:pPr>
              <w:spacing w:after="0"/>
              <w:jc w:val="left"/>
            </w:pPr>
            <w:r>
              <w:rPr>
                <w:sz w:val="16"/>
              </w:rPr>
              <w:t>2013-02-13</w:t>
            </w:r>
          </w:p>
        </w:tc>
        <w:tc>
          <w:tcPr>
            <w:tcW w:type="dxa" w:w="3995"/>
          </w:tcPr>
          <w:p>
            <w:pPr>
              <w:spacing w:after="0"/>
              <w:jc w:val="left"/>
            </w:pPr>
            <w:r>
              <w:rPr>
                <w:sz w:val="16"/>
              </w:rPr>
              <w:t>Severe Storms, Tornadoes, and Flooding</w:t>
            </w:r>
          </w:p>
        </w:tc>
        <w:tc>
          <w:tcPr>
            <w:tcW w:type="dxa" w:w="4833"/>
          </w:tcPr>
          <w:p>
            <w:pPr>
              <w:spacing w:after="0"/>
              <w:jc w:val="left"/>
            </w:pPr>
            <w:r>
              <w:rPr>
                <w:sz w:val="16"/>
              </w:rPr>
              <w:t>Mississippi Dept of Public Safety</w:t>
            </w:r>
          </w:p>
        </w:tc>
        <w:tc>
          <w:tcPr>
            <w:tcW w:type="dxa" w:w="2040"/>
          </w:tcPr>
          <w:p>
            <w:pPr>
              <w:spacing w:after="0"/>
              <w:jc w:val="right"/>
            </w:pPr>
            <w:r>
              <w:rPr>
                <w:sz w:val="16"/>
              </w:rPr>
              <w:t>$19,687.22</w:t>
            </w:r>
          </w:p>
        </w:tc>
      </w:tr>
      <w:tr>
        <w:trPr>
          <w:cantSplit/>
        </w:trPr>
        <w:tc>
          <w:tcPr>
            <w:tcW w:type="dxa" w:w="1622"/>
          </w:tcPr>
          <w:p>
            <w:pPr>
              <w:spacing w:after="0"/>
              <w:jc w:val="left"/>
            </w:pPr>
            <w:r>
              <w:rPr>
                <w:sz w:val="16"/>
              </w:rPr>
              <w:t>DR-1983-MS</w:t>
            </w:r>
          </w:p>
        </w:tc>
        <w:tc>
          <w:tcPr>
            <w:tcW w:type="dxa" w:w="1622"/>
          </w:tcPr>
          <w:p>
            <w:pPr>
              <w:spacing w:after="0"/>
              <w:jc w:val="left"/>
            </w:pPr>
            <w:r>
              <w:rPr>
                <w:sz w:val="16"/>
              </w:rPr>
              <w:t>2011-05-11</w:t>
            </w:r>
          </w:p>
        </w:tc>
        <w:tc>
          <w:tcPr>
            <w:tcW w:type="dxa" w:w="3995"/>
          </w:tcPr>
          <w:p>
            <w:pPr>
              <w:spacing w:after="0"/>
              <w:jc w:val="left"/>
            </w:pPr>
            <w:r>
              <w:rPr>
                <w:sz w:val="16"/>
              </w:rPr>
              <w:t>Flooding</w:t>
            </w:r>
          </w:p>
        </w:tc>
        <w:tc>
          <w:tcPr>
            <w:tcW w:type="dxa" w:w="4833"/>
          </w:tcPr>
          <w:p>
            <w:pPr>
              <w:spacing w:after="0"/>
              <w:jc w:val="left"/>
            </w:pPr>
            <w:r>
              <w:rPr>
                <w:sz w:val="16"/>
              </w:rPr>
              <w:t>Mississippi Dept of Public Safety</w:t>
            </w:r>
          </w:p>
        </w:tc>
        <w:tc>
          <w:tcPr>
            <w:tcW w:type="dxa" w:w="2040"/>
          </w:tcPr>
          <w:p>
            <w:pPr>
              <w:spacing w:after="0"/>
              <w:jc w:val="right"/>
            </w:pPr>
            <w:r>
              <w:rPr>
                <w:sz w:val="16"/>
              </w:rPr>
              <w:t>$365,438.75</w:t>
            </w:r>
          </w:p>
        </w:tc>
      </w:tr>
      <w:tr>
        <w:trPr>
          <w:cantSplit/>
        </w:trPr>
        <w:tc>
          <w:tcPr>
            <w:tcW w:type="dxa" w:w="1622"/>
          </w:tcPr>
          <w:p>
            <w:pPr>
              <w:spacing w:after="0"/>
              <w:jc w:val="left"/>
            </w:pPr>
            <w:r>
              <w:rPr>
                <w:sz w:val="16"/>
              </w:rPr>
              <w:t>DR-1906-MS</w:t>
            </w:r>
          </w:p>
        </w:tc>
        <w:tc>
          <w:tcPr>
            <w:tcW w:type="dxa" w:w="1622"/>
          </w:tcPr>
          <w:p>
            <w:pPr>
              <w:spacing w:after="0"/>
              <w:jc w:val="left"/>
            </w:pPr>
            <w:r>
              <w:rPr>
                <w:sz w:val="16"/>
              </w:rPr>
              <w:t>2010-04-29</w:t>
            </w:r>
          </w:p>
        </w:tc>
        <w:tc>
          <w:tcPr>
            <w:tcW w:type="dxa" w:w="3995"/>
          </w:tcPr>
          <w:p>
            <w:pPr>
              <w:spacing w:after="0"/>
              <w:jc w:val="left"/>
            </w:pPr>
            <w:r>
              <w:rPr>
                <w:sz w:val="16"/>
              </w:rPr>
              <w:t>Severe Storms, Tornadoes, and Flooding</w:t>
            </w:r>
          </w:p>
        </w:tc>
        <w:tc>
          <w:tcPr>
            <w:tcW w:type="dxa" w:w="4833"/>
          </w:tcPr>
          <w:p>
            <w:pPr>
              <w:spacing w:after="0"/>
              <w:jc w:val="left"/>
            </w:pPr>
            <w:r>
              <w:rPr>
                <w:sz w:val="16"/>
              </w:rPr>
              <w:t>Mississippi Dept of Public Safety</w:t>
            </w:r>
          </w:p>
        </w:tc>
        <w:tc>
          <w:tcPr>
            <w:tcW w:type="dxa" w:w="2040"/>
          </w:tcPr>
          <w:p>
            <w:pPr>
              <w:spacing w:after="0"/>
              <w:jc w:val="right"/>
            </w:pPr>
            <w:r>
              <w:rPr>
                <w:sz w:val="16"/>
              </w:rPr>
              <w:t>$46,417.50</w:t>
            </w:r>
          </w:p>
        </w:tc>
      </w:tr>
      <w:tr>
        <w:trPr>
          <w:cantSplit/>
        </w:trPr>
        <w:tc>
          <w:tcPr>
            <w:tcW w:type="dxa" w:w="1622"/>
          </w:tcPr>
          <w:p>
            <w:pPr>
              <w:spacing w:after="0"/>
              <w:jc w:val="left"/>
            </w:pPr>
            <w:r>
              <w:rPr>
                <w:sz w:val="16"/>
              </w:rPr>
              <w:t>DR-1794-MS</w:t>
            </w:r>
          </w:p>
        </w:tc>
        <w:tc>
          <w:tcPr>
            <w:tcW w:type="dxa" w:w="1622"/>
          </w:tcPr>
          <w:p>
            <w:pPr>
              <w:spacing w:after="0"/>
              <w:jc w:val="left"/>
            </w:pPr>
            <w:r>
              <w:rPr>
                <w:sz w:val="16"/>
              </w:rPr>
              <w:t>2008-09-22</w:t>
            </w:r>
          </w:p>
        </w:tc>
        <w:tc>
          <w:tcPr>
            <w:tcW w:type="dxa" w:w="3995"/>
          </w:tcPr>
          <w:p>
            <w:pPr>
              <w:spacing w:after="0"/>
              <w:jc w:val="left"/>
            </w:pPr>
            <w:r>
              <w:rPr>
                <w:sz w:val="16"/>
              </w:rPr>
              <w:t>Hurricane Gustav</w:t>
            </w:r>
          </w:p>
        </w:tc>
        <w:tc>
          <w:tcPr>
            <w:tcW w:type="dxa" w:w="4833"/>
          </w:tcPr>
          <w:p>
            <w:pPr>
              <w:spacing w:after="0"/>
              <w:jc w:val="left"/>
            </w:pPr>
            <w:r>
              <w:rPr>
                <w:sz w:val="16"/>
              </w:rPr>
              <w:t>Mississippi Military Department</w:t>
            </w:r>
          </w:p>
        </w:tc>
        <w:tc>
          <w:tcPr>
            <w:tcW w:type="dxa" w:w="2040"/>
          </w:tcPr>
          <w:p>
            <w:pPr>
              <w:spacing w:after="0"/>
              <w:jc w:val="right"/>
            </w:pPr>
            <w:r>
              <w:rPr>
                <w:sz w:val="16"/>
              </w:rPr>
              <w:t>$220,706.30</w:t>
            </w:r>
          </w:p>
        </w:tc>
      </w:tr>
      <w:tr>
        <w:trPr>
          <w:cantSplit/>
        </w:trPr>
        <w:tc>
          <w:tcPr>
            <w:tcW w:type="dxa" w:w="1622"/>
          </w:tcPr>
          <w:p>
            <w:pPr>
              <w:spacing w:after="0"/>
              <w:jc w:val="left"/>
            </w:pPr>
            <w:r>
              <w:rPr>
                <w:sz w:val="16"/>
              </w:rPr>
              <w:t>DR-1794-MS</w:t>
            </w:r>
          </w:p>
        </w:tc>
        <w:tc>
          <w:tcPr>
            <w:tcW w:type="dxa" w:w="1622"/>
          </w:tcPr>
          <w:p>
            <w:pPr>
              <w:spacing w:after="0"/>
              <w:jc w:val="left"/>
            </w:pPr>
            <w:r>
              <w:rPr>
                <w:sz w:val="16"/>
              </w:rPr>
              <w:t>2008-09-22</w:t>
            </w:r>
          </w:p>
        </w:tc>
        <w:tc>
          <w:tcPr>
            <w:tcW w:type="dxa" w:w="3995"/>
          </w:tcPr>
          <w:p>
            <w:pPr>
              <w:spacing w:after="0"/>
              <w:jc w:val="left"/>
            </w:pPr>
            <w:r>
              <w:rPr>
                <w:sz w:val="16"/>
              </w:rPr>
              <w:t>Hurricane Gustav</w:t>
            </w:r>
          </w:p>
        </w:tc>
        <w:tc>
          <w:tcPr>
            <w:tcW w:type="dxa" w:w="4833"/>
          </w:tcPr>
          <w:p>
            <w:pPr>
              <w:spacing w:after="0"/>
              <w:jc w:val="left"/>
            </w:pPr>
            <w:r>
              <w:rPr>
                <w:sz w:val="16"/>
              </w:rPr>
              <w:t>Mississippi Dept of Public Safety</w:t>
            </w:r>
          </w:p>
        </w:tc>
        <w:tc>
          <w:tcPr>
            <w:tcW w:type="dxa" w:w="2040"/>
          </w:tcPr>
          <w:p>
            <w:pPr>
              <w:spacing w:after="0"/>
              <w:jc w:val="right"/>
            </w:pPr>
            <w:r>
              <w:rPr>
                <w:sz w:val="16"/>
              </w:rPr>
              <w:t>$799,039.62</w:t>
            </w:r>
          </w:p>
        </w:tc>
      </w:tr>
      <w:tr>
        <w:trPr>
          <w:cantSplit/>
        </w:trPr>
        <w:tc>
          <w:tcPr>
            <w:tcW w:type="dxa" w:w="1622"/>
          </w:tcPr>
          <w:p>
            <w:pPr>
              <w:spacing w:after="0"/>
              <w:jc w:val="left"/>
            </w:pPr>
            <w:r>
              <w:rPr>
                <w:sz w:val="16"/>
              </w:rPr>
              <w:t>DR-1794-MS</w:t>
            </w:r>
          </w:p>
        </w:tc>
        <w:tc>
          <w:tcPr>
            <w:tcW w:type="dxa" w:w="1622"/>
          </w:tcPr>
          <w:p>
            <w:pPr>
              <w:spacing w:after="0"/>
              <w:jc w:val="left"/>
            </w:pPr>
            <w:r>
              <w:rPr>
                <w:sz w:val="16"/>
              </w:rPr>
              <w:t>2008-09-22</w:t>
            </w:r>
          </w:p>
        </w:tc>
        <w:tc>
          <w:tcPr>
            <w:tcW w:type="dxa" w:w="3995"/>
          </w:tcPr>
          <w:p>
            <w:pPr>
              <w:spacing w:after="0"/>
              <w:jc w:val="left"/>
            </w:pPr>
            <w:r>
              <w:rPr>
                <w:sz w:val="16"/>
              </w:rPr>
              <w:t>Hurricane Gustav</w:t>
            </w:r>
          </w:p>
        </w:tc>
        <w:tc>
          <w:tcPr>
            <w:tcW w:type="dxa" w:w="4833"/>
          </w:tcPr>
          <w:p>
            <w:pPr>
              <w:spacing w:after="0"/>
              <w:jc w:val="left"/>
            </w:pPr>
            <w:r>
              <w:rPr>
                <w:sz w:val="16"/>
              </w:rPr>
              <w:t>Mississippi Dept of Corrections</w:t>
            </w:r>
          </w:p>
        </w:tc>
        <w:tc>
          <w:tcPr>
            <w:tcW w:type="dxa" w:w="2040"/>
          </w:tcPr>
          <w:p>
            <w:pPr>
              <w:spacing w:after="0"/>
              <w:jc w:val="right"/>
            </w:pPr>
            <w:r>
              <w:rPr>
                <w:sz w:val="16"/>
              </w:rPr>
              <w:t>$19,455.55</w:t>
            </w:r>
          </w:p>
        </w:tc>
      </w:tr>
      <w:tr>
        <w:trPr>
          <w:cantSplit/>
        </w:trPr>
        <w:tc>
          <w:tcPr>
            <w:tcW w:type="dxa" w:w="1622"/>
          </w:tcPr>
          <w:p>
            <w:pPr>
              <w:spacing w:after="0"/>
              <w:jc w:val="left"/>
            </w:pPr>
            <w:r>
              <w:rPr>
                <w:sz w:val="16"/>
              </w:rPr>
              <w:t>DR-1794-MS</w:t>
            </w:r>
          </w:p>
        </w:tc>
        <w:tc>
          <w:tcPr>
            <w:tcW w:type="dxa" w:w="1622"/>
          </w:tcPr>
          <w:p>
            <w:pPr>
              <w:spacing w:after="0"/>
              <w:jc w:val="left"/>
            </w:pPr>
            <w:r>
              <w:rPr>
                <w:sz w:val="16"/>
              </w:rPr>
              <w:t>2008-09-22</w:t>
            </w:r>
          </w:p>
        </w:tc>
        <w:tc>
          <w:tcPr>
            <w:tcW w:type="dxa" w:w="3995"/>
          </w:tcPr>
          <w:p>
            <w:pPr>
              <w:spacing w:after="0"/>
              <w:jc w:val="left"/>
            </w:pPr>
            <w:r>
              <w:rPr>
                <w:sz w:val="16"/>
              </w:rPr>
              <w:t>Hurricane Gustav</w:t>
            </w:r>
          </w:p>
        </w:tc>
        <w:tc>
          <w:tcPr>
            <w:tcW w:type="dxa" w:w="4833"/>
          </w:tcPr>
          <w:p>
            <w:pPr>
              <w:spacing w:after="0"/>
              <w:jc w:val="left"/>
            </w:pPr>
            <w:r>
              <w:rPr>
                <w:sz w:val="16"/>
              </w:rPr>
              <w:t>MS Department of Archives and History</w:t>
            </w:r>
          </w:p>
        </w:tc>
        <w:tc>
          <w:tcPr>
            <w:tcW w:type="dxa" w:w="2040"/>
          </w:tcPr>
          <w:p>
            <w:pPr>
              <w:spacing w:after="0"/>
              <w:jc w:val="right"/>
            </w:pPr>
            <w:r>
              <w:rPr>
                <w:sz w:val="16"/>
              </w:rPr>
              <w:t>$24,121.64</w:t>
            </w:r>
          </w:p>
        </w:tc>
      </w:tr>
      <w:tr>
        <w:trPr>
          <w:cantSplit/>
        </w:trPr>
        <w:tc>
          <w:tcPr>
            <w:tcW w:type="dxa" w:w="1622"/>
          </w:tcPr>
          <w:p>
            <w:pPr>
              <w:spacing w:after="0"/>
              <w:jc w:val="left"/>
            </w:pPr>
            <w:r>
              <w:rPr>
                <w:sz w:val="16"/>
              </w:rPr>
              <w:t>DR-1360-MS</w:t>
            </w:r>
          </w:p>
        </w:tc>
        <w:tc>
          <w:tcPr>
            <w:tcW w:type="dxa" w:w="1622"/>
          </w:tcPr>
          <w:p>
            <w:pPr>
              <w:spacing w:after="0"/>
              <w:jc w:val="left"/>
            </w:pPr>
            <w:r>
              <w:rPr>
                <w:sz w:val="16"/>
              </w:rPr>
              <w:t>2001-02-23</w:t>
            </w:r>
          </w:p>
        </w:tc>
        <w:tc>
          <w:tcPr>
            <w:tcW w:type="dxa" w:w="3995"/>
          </w:tcPr>
          <w:p>
            <w:pPr>
              <w:spacing w:after="0"/>
              <w:jc w:val="left"/>
            </w:pPr>
            <w:r>
              <w:rPr>
                <w:sz w:val="16"/>
              </w:rPr>
              <w:t>Severe Storms and Tornadoes</w:t>
            </w:r>
          </w:p>
        </w:tc>
        <w:tc>
          <w:tcPr>
            <w:tcW w:type="dxa" w:w="4833"/>
          </w:tcPr>
          <w:p>
            <w:pPr>
              <w:spacing w:after="0"/>
              <w:jc w:val="left"/>
            </w:pPr>
            <w:r>
              <w:rPr>
                <w:sz w:val="16"/>
              </w:rPr>
              <w:t>Mississippi Military Department</w:t>
            </w:r>
          </w:p>
        </w:tc>
        <w:tc>
          <w:tcPr>
            <w:tcW w:type="dxa" w:w="2040"/>
          </w:tcPr>
          <w:p>
            <w:pPr>
              <w:spacing w:after="0"/>
              <w:jc w:val="right"/>
            </w:pPr>
            <w:r>
              <w:rPr>
                <w:sz w:val="16"/>
              </w:rPr>
              <w:t>$5,106.79</w:t>
            </w:r>
          </w:p>
        </w:tc>
      </w:tr>
      <w:tr>
        <w:trPr>
          <w:cantSplit/>
        </w:trPr>
        <w:tc>
          <w:tcPr>
            <w:tcW w:type="dxa" w:w="1622"/>
          </w:tcPr>
          <w:p>
            <w:pPr>
              <w:spacing w:after="0"/>
              <w:jc w:val="left"/>
            </w:pPr>
            <w:r>
              <w:rPr>
                <w:sz w:val="16"/>
              </w:rPr>
              <w:t>DR-1360-MS</w:t>
            </w:r>
          </w:p>
        </w:tc>
        <w:tc>
          <w:tcPr>
            <w:tcW w:type="dxa" w:w="1622"/>
          </w:tcPr>
          <w:p>
            <w:pPr>
              <w:spacing w:after="0"/>
              <w:jc w:val="left"/>
            </w:pPr>
            <w:r>
              <w:rPr>
                <w:sz w:val="16"/>
              </w:rPr>
              <w:t>2001-02-23</w:t>
            </w:r>
          </w:p>
        </w:tc>
        <w:tc>
          <w:tcPr>
            <w:tcW w:type="dxa" w:w="3995"/>
          </w:tcPr>
          <w:p>
            <w:pPr>
              <w:spacing w:after="0"/>
              <w:jc w:val="left"/>
            </w:pPr>
            <w:r>
              <w:rPr>
                <w:sz w:val="16"/>
              </w:rPr>
              <w:t>Severe Storms and Tornadoes</w:t>
            </w:r>
          </w:p>
        </w:tc>
        <w:tc>
          <w:tcPr>
            <w:tcW w:type="dxa" w:w="4833"/>
          </w:tcPr>
          <w:p>
            <w:pPr>
              <w:spacing w:after="0"/>
              <w:jc w:val="left"/>
            </w:pPr>
            <w:r>
              <w:rPr>
                <w:sz w:val="16"/>
              </w:rPr>
              <w:t>Mississippi Dept of Public Safety</w:t>
            </w:r>
          </w:p>
        </w:tc>
        <w:tc>
          <w:tcPr>
            <w:tcW w:type="dxa" w:w="2040"/>
          </w:tcPr>
          <w:p>
            <w:pPr>
              <w:spacing w:after="0"/>
              <w:jc w:val="right"/>
            </w:pPr>
            <w:r>
              <w:rPr>
                <w:sz w:val="16"/>
              </w:rPr>
              <w:t>$17,511.71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Mississippi county: 3 rows, $3,519,904.13; listed on the Mississippi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30"/>
          </w:tcPr>
          <w:p>
            <w:pPr>
              <w:spacing w:after="0"/>
              <w:jc w:val="right"/>
            </w:pPr>
            <w:r>
              <w:rPr>
                <w:sz w:val="16"/>
              </w:rPr>
              <w:t>2</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1</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Drought</w:t>
            </w:r>
          </w:p>
        </w:tc>
        <w:tc>
          <w:tcPr>
            <w:tcW w:type="dxa" w:w="1930"/>
          </w:tcPr>
          <w:p>
            <w:pPr>
              <w:spacing w:after="0"/>
              <w:jc w:val="right"/>
            </w:pPr>
            <w:r>
              <w:rPr>
                <w:sz w:val="16"/>
              </w:rPr>
              <w:t>17</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5</w:t>
            </w:r>
          </w:p>
        </w:tc>
        <w:tc>
          <w:tcPr>
            <w:tcW w:type="dxa" w:w="1552"/>
          </w:tcPr>
          <w:p>
            <w:pPr>
              <w:spacing w:after="0"/>
              <w:jc w:val="right"/>
            </w:pPr>
            <w:r>
              <w:rPr>
                <w:sz w:val="16"/>
              </w:rPr>
              <w:t>1</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331</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21</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7</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Hurricane</w:t>
            </w:r>
          </w:p>
        </w:tc>
        <w:tc>
          <w:tcPr>
            <w:tcW w:type="dxa" w:w="1930"/>
          </w:tcPr>
          <w:p>
            <w:pPr>
              <w:spacing w:after="0"/>
              <w:jc w:val="right"/>
            </w:pPr>
            <w:r>
              <w:rPr>
                <w:sz w:val="16"/>
              </w:rPr>
              <w:t>7</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8</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6</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1</w:t>
            </w:r>
          </w:p>
        </w:tc>
        <w:tc>
          <w:tcPr>
            <w:tcW w:type="dxa" w:w="1552"/>
          </w:tcPr>
          <w:p>
            <w:pPr>
              <w:spacing w:after="0"/>
              <w:jc w:val="right"/>
            </w:pPr>
            <w:r>
              <w:rPr>
                <w:sz w:val="16"/>
              </w:rPr>
              <w:t>1</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205</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34</w:t>
            </w:r>
          </w:p>
        </w:tc>
        <w:tc>
          <w:tcPr>
            <w:tcW w:type="dxa" w:w="1552"/>
          </w:tcPr>
          <w:p>
            <w:pPr>
              <w:spacing w:after="0"/>
              <w:jc w:val="right"/>
            </w:pPr>
            <w:r>
              <w:rPr>
                <w:sz w:val="16"/>
              </w:rPr>
              <w:t>8</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1</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930"/>
          </w:tcPr>
          <w:p>
            <w:pPr>
              <w:spacing w:after="0"/>
              <w:jc w:val="right"/>
            </w:pPr>
            <w:r>
              <w:rPr>
                <w:sz w:val="16"/>
              </w:rPr>
              <w:t>12</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3</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Strong Wind</w:t>
            </w:r>
          </w:p>
        </w:tc>
        <w:tc>
          <w:tcPr>
            <w:tcW w:type="dxa" w:w="1930"/>
          </w:tcPr>
          <w:p>
            <w:pPr>
              <w:spacing w:after="0"/>
              <w:jc w:val="right"/>
            </w:pPr>
            <w:r>
              <w:rPr>
                <w:sz w:val="16"/>
              </w:rPr>
              <w:t>790</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154</w:t>
            </w:r>
          </w:p>
        </w:tc>
        <w:tc>
          <w:tcPr>
            <w:tcW w:type="dxa" w:w="1552"/>
          </w:tcPr>
          <w:p>
            <w:pPr>
              <w:spacing w:after="0"/>
              <w:jc w:val="right"/>
            </w:pPr>
            <w:r>
              <w:rPr>
                <w:sz w:val="16"/>
              </w:rPr>
              <w:t>2</w:t>
            </w:r>
          </w:p>
        </w:tc>
        <w:tc>
          <w:tcPr>
            <w:tcW w:type="dxa" w:w="1264"/>
          </w:tcPr>
          <w:p>
            <w:pPr>
              <w:spacing w:after="0"/>
              <w:jc w:val="right"/>
            </w:pPr>
          </w:p>
        </w:tc>
        <w:tc>
          <w:tcPr>
            <w:tcW w:type="dxa" w:w="1594"/>
          </w:tcPr>
          <w:p>
            <w:pPr>
              <w:spacing w:after="0"/>
              <w:jc w:val="left"/>
            </w:pPr>
            <w:r>
              <w:rPr>
                <w:sz w:val="16"/>
              </w:rPr>
              <w:t>1955 to 2026-06-30</w:t>
            </w:r>
          </w:p>
        </w:tc>
        <w:tc>
          <w:tcPr>
            <w:tcW w:type="dxa" w:w="3025"/>
          </w:tcPr>
          <w:p>
            <w:pPr>
              <w:spacing w:after="0"/>
              <w:jc w:val="left"/>
            </w:pPr>
            <w:r>
              <w:rPr>
                <w:sz w:val="16"/>
              </w:rPr>
              <w:t>Includes 10 High Wind and 23 Strong Wind records.</w:t>
            </w:r>
          </w:p>
        </w:tc>
      </w:tr>
      <w:tr>
        <w:trPr>
          <w:cantSplit/>
        </w:trPr>
        <w:tc>
          <w:tcPr>
            <w:tcW w:type="dxa" w:w="1037"/>
          </w:tcPr>
          <w:p>
            <w:pPr>
              <w:spacing w:after="0"/>
              <w:jc w:val="left"/>
            </w:pPr>
            <w:r>
              <w:rPr>
                <w:sz w:val="16"/>
              </w:rPr>
              <w:t>Tornado</w:t>
            </w:r>
          </w:p>
        </w:tc>
        <w:tc>
          <w:tcPr>
            <w:tcW w:type="dxa" w:w="1930"/>
          </w:tcPr>
          <w:p>
            <w:pPr>
              <w:spacing w:after="0"/>
              <w:jc w:val="right"/>
            </w:pPr>
            <w:r>
              <w:rPr>
                <w:sz w:val="16"/>
              </w:rPr>
              <w:t>127</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24</w:t>
            </w:r>
          </w:p>
        </w:tc>
        <w:tc>
          <w:tcPr>
            <w:tcW w:type="dxa" w:w="1552"/>
          </w:tcPr>
          <w:p>
            <w:pPr>
              <w:spacing w:after="0"/>
              <w:jc w:val="right"/>
            </w:pPr>
            <w:r>
              <w:rPr>
                <w:sz w:val="16"/>
              </w:rPr>
              <w:t>9</w:t>
            </w:r>
          </w:p>
        </w:tc>
        <w:tc>
          <w:tcPr>
            <w:tcW w:type="dxa" w:w="1264"/>
          </w:tcPr>
          <w:p>
            <w:pPr>
              <w:spacing w:after="0"/>
              <w:jc w:val="right"/>
            </w:pP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0</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18</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2</w:t>
            </w:r>
          </w:p>
        </w:tc>
        <w:tc>
          <w:tcPr>
            <w:tcW w:type="dxa" w:w="1552"/>
          </w:tcPr>
          <w:p>
            <w:pPr>
              <w:spacing w:after="0"/>
              <w:jc w:val="right"/>
            </w:pPr>
            <w:r>
              <w:rPr>
                <w:sz w:val="16"/>
              </w:rPr>
              <w:t>2</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r>
              <w:rPr>
                <w:sz w:val="16"/>
              </w:rPr>
              <w:t>Includes 5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5"/>
        <w:gridCol w:w="1556"/>
        <w:gridCol w:w="3382"/>
        <w:gridCol w:w="939"/>
        <w:gridCol w:w="2335"/>
        <w:gridCol w:w="712"/>
        <w:gridCol w:w="2676"/>
      </w:tblGrid>
      <w:tr>
        <w:trPr>
          <w:cantSplit/>
          <w:tblHeader/>
        </w:trPr>
        <w:tc>
          <w:tcPr>
            <w:tcW w:type="dxa" w:w="1037"/>
            <w:shd w:val="clear" w:color="auto" w:fill="E8E8E8"/>
          </w:tcPr>
          <w:p>
            <w:pPr>
              <w:spacing w:after="0"/>
              <w:jc w:val="left"/>
            </w:pPr>
            <w:r>
              <w:rPr>
                <w:b/>
                <w:sz w:val="16"/>
              </w:rPr>
              <w:t>Date</w:t>
            </w:r>
          </w:p>
        </w:tc>
        <w:tc>
          <w:tcPr>
            <w:tcW w:type="dxa" w:w="1475"/>
            <w:shd w:val="clear" w:color="auto" w:fill="E8E8E8"/>
          </w:tcPr>
          <w:p>
            <w:pPr>
              <w:spacing w:after="0"/>
              <w:jc w:val="left"/>
            </w:pPr>
            <w:r>
              <w:rPr>
                <w:b/>
                <w:sz w:val="16"/>
              </w:rPr>
              <w:t>Event type</w:t>
            </w:r>
          </w:p>
        </w:tc>
        <w:tc>
          <w:tcPr>
            <w:tcW w:type="dxa" w:w="1556"/>
            <w:shd w:val="clear" w:color="auto" w:fill="E8E8E8"/>
          </w:tcPr>
          <w:p>
            <w:pPr>
              <w:spacing w:after="0"/>
              <w:jc w:val="left"/>
            </w:pPr>
            <w:r>
              <w:rPr>
                <w:b/>
                <w:sz w:val="16"/>
              </w:rPr>
              <w:t>Magnitude or extent</w:t>
            </w:r>
          </w:p>
        </w:tc>
        <w:tc>
          <w:tcPr>
            <w:tcW w:type="dxa" w:w="3382"/>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5"/>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6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2026-01-25</w:t>
            </w:r>
          </w:p>
        </w:tc>
        <w:tc>
          <w:tcPr>
            <w:tcW w:type="dxa" w:w="1475"/>
          </w:tcPr>
          <w:p>
            <w:pPr>
              <w:spacing w:after="0"/>
              <w:jc w:val="left"/>
            </w:pPr>
            <w:r>
              <w:rPr>
                <w:sz w:val="16"/>
              </w:rPr>
              <w:t>Extreme Cold/Wind Chill</w:t>
            </w:r>
          </w:p>
        </w:tc>
        <w:tc>
          <w:tcPr>
            <w:tcW w:type="dxa" w:w="1556"/>
          </w:tcPr>
          <w:p>
            <w:pPr>
              <w:spacing w:after="0"/>
              <w:jc w:val="left"/>
            </w:pPr>
          </w:p>
        </w:tc>
        <w:tc>
          <w:tcPr>
            <w:tcW w:type="dxa" w:w="3382"/>
          </w:tcPr>
          <w:p>
            <w:pPr>
              <w:spacing w:after="0"/>
              <w:jc w:val="left"/>
            </w:pPr>
            <w:r>
              <w:rPr>
                <w:sz w:val="16"/>
              </w:rPr>
              <w:t>$0 property; $0 crops (zone total, 2026 dollars)</w:t>
            </w:r>
          </w:p>
        </w:tc>
        <w:tc>
          <w:tcPr>
            <w:tcW w:type="dxa" w:w="939"/>
          </w:tcPr>
          <w:p>
            <w:pPr>
              <w:spacing w:after="0"/>
              <w:jc w:val="right"/>
            </w:pPr>
            <w:r>
              <w:rPr>
                <w:sz w:val="16"/>
              </w:rPr>
              <w:t>1, 1</w:t>
            </w:r>
          </w:p>
        </w:tc>
        <w:tc>
          <w:tcPr>
            <w:tcW w:type="dxa" w:w="2335"/>
          </w:tcPr>
          <w:p>
            <w:pPr>
              <w:spacing w:after="0"/>
              <w:jc w:val="left"/>
            </w:pPr>
            <w:r>
              <w:rPr>
                <w:sz w:val="16"/>
              </w:rPr>
              <w:t>NWS zone MSZ048 (HINDS), zone-level</w:t>
            </w:r>
          </w:p>
        </w:tc>
        <w:tc>
          <w:tcPr>
            <w:tcW w:type="dxa" w:w="712"/>
          </w:tcPr>
          <w:p>
            <w:pPr>
              <w:spacing w:after="0"/>
              <w:jc w:val="left"/>
            </w:pPr>
            <w:r>
              <w:rPr>
                <w:sz w:val="16"/>
              </w:rPr>
              <w:t>within last 5 years</w:t>
            </w:r>
          </w:p>
        </w:tc>
        <w:tc>
          <w:tcPr>
            <w:tcW w:type="dxa" w:w="2676"/>
          </w:tcPr>
          <w:p>
            <w:pPr>
              <w:spacing w:after="0"/>
              <w:jc w:val="left"/>
            </w:pPr>
            <w:r>
              <w:rPr>
                <w:sz w:val="16"/>
              </w:rPr>
              <w:t>deaths or injuries recorded</w:t>
            </w:r>
          </w:p>
        </w:tc>
      </w:tr>
      <w:tr>
        <w:trPr>
          <w:cantSplit/>
        </w:trPr>
        <w:tc>
          <w:tcPr>
            <w:tcW w:type="dxa" w:w="1037"/>
          </w:tcPr>
          <w:p>
            <w:pPr>
              <w:spacing w:after="0"/>
              <w:jc w:val="left"/>
            </w:pPr>
            <w:r>
              <w:rPr>
                <w:sz w:val="16"/>
              </w:rPr>
              <w:t>2024-04-10</w:t>
            </w:r>
          </w:p>
        </w:tc>
        <w:tc>
          <w:tcPr>
            <w:tcW w:type="dxa" w:w="1475"/>
          </w:tcPr>
          <w:p>
            <w:pPr>
              <w:spacing w:after="0"/>
              <w:jc w:val="left"/>
            </w:pPr>
            <w:r>
              <w:rPr>
                <w:sz w:val="16"/>
              </w:rPr>
              <w:t>High Wind</w:t>
            </w:r>
          </w:p>
        </w:tc>
        <w:tc>
          <w:tcPr>
            <w:tcW w:type="dxa" w:w="1556"/>
          </w:tcPr>
          <w:p>
            <w:pPr>
              <w:spacing w:after="0"/>
              <w:jc w:val="left"/>
            </w:pPr>
            <w:r>
              <w:rPr>
                <w:sz w:val="16"/>
              </w:rPr>
              <w:t>52 kt (60 mph) measured gust</w:t>
            </w:r>
          </w:p>
        </w:tc>
        <w:tc>
          <w:tcPr>
            <w:tcW w:type="dxa" w:w="3382"/>
          </w:tcPr>
          <w:p>
            <w:pPr>
              <w:spacing w:after="0"/>
              <w:jc w:val="left"/>
            </w:pPr>
            <w:r>
              <w:rPr>
                <w:sz w:val="16"/>
              </w:rPr>
              <w:t>$10,000 property; $0 crops (zone total, 2024 dollars)</w:t>
            </w:r>
          </w:p>
        </w:tc>
        <w:tc>
          <w:tcPr>
            <w:tcW w:type="dxa" w:w="939"/>
          </w:tcPr>
          <w:p>
            <w:pPr>
              <w:spacing w:after="0"/>
              <w:jc w:val="right"/>
            </w:pPr>
            <w:r>
              <w:rPr>
                <w:sz w:val="16"/>
              </w:rPr>
              <w:t>0, 0</w:t>
            </w:r>
          </w:p>
        </w:tc>
        <w:tc>
          <w:tcPr>
            <w:tcW w:type="dxa" w:w="2335"/>
          </w:tcPr>
          <w:p>
            <w:pPr>
              <w:spacing w:after="0"/>
              <w:jc w:val="left"/>
            </w:pPr>
            <w:r>
              <w:rPr>
                <w:sz w:val="16"/>
              </w:rPr>
              <w:t>NWS zone MSZ048 (HINDS), zone-level</w:t>
            </w:r>
          </w:p>
        </w:tc>
        <w:tc>
          <w:tcPr>
            <w:tcW w:type="dxa" w:w="712"/>
          </w:tcPr>
          <w:p>
            <w:pPr>
              <w:spacing w:after="0"/>
              <w:jc w:val="left"/>
            </w:pPr>
            <w:r>
              <w:rPr>
                <w:sz w:val="16"/>
              </w:rPr>
              <w:t>within last 5 years</w:t>
            </w:r>
          </w:p>
        </w:tc>
        <w:tc>
          <w:tcPr>
            <w:tcW w:type="dxa" w:w="2676"/>
          </w:tcPr>
          <w:p>
            <w:pPr>
              <w:spacing w:after="0"/>
              <w:jc w:val="left"/>
            </w:pPr>
            <w:r>
              <w:rPr>
                <w:sz w:val="16"/>
              </w:rPr>
              <w:t>B1-c worst recorded: High Wind and Strong Wind</w:t>
            </w:r>
          </w:p>
        </w:tc>
      </w:tr>
      <w:tr>
        <w:trPr>
          <w:cantSplit/>
        </w:trPr>
        <w:tc>
          <w:tcPr>
            <w:tcW w:type="dxa" w:w="1037"/>
          </w:tcPr>
          <w:p>
            <w:pPr>
              <w:spacing w:after="0"/>
              <w:jc w:val="left"/>
            </w:pPr>
            <w:r>
              <w:rPr>
                <w:sz w:val="16"/>
              </w:rPr>
              <w:t>2013-03-18</w:t>
            </w:r>
          </w:p>
        </w:tc>
        <w:tc>
          <w:tcPr>
            <w:tcW w:type="dxa" w:w="1475"/>
          </w:tcPr>
          <w:p>
            <w:pPr>
              <w:spacing w:after="0"/>
              <w:jc w:val="left"/>
            </w:pPr>
            <w:r>
              <w:rPr>
                <w:sz w:val="16"/>
              </w:rPr>
              <w:t>Hail</w:t>
            </w:r>
          </w:p>
        </w:tc>
        <w:tc>
          <w:tcPr>
            <w:tcW w:type="dxa" w:w="1556"/>
          </w:tcPr>
          <w:p>
            <w:pPr>
              <w:spacing w:after="0"/>
              <w:jc w:val="left"/>
            </w:pPr>
            <w:r>
              <w:rPr>
                <w:sz w:val="16"/>
              </w:rPr>
              <w:t>4.25 in</w:t>
            </w:r>
          </w:p>
        </w:tc>
        <w:tc>
          <w:tcPr>
            <w:tcW w:type="dxa" w:w="3382"/>
          </w:tcPr>
          <w:p>
            <w:pPr>
              <w:spacing w:after="0"/>
              <w:jc w:val="left"/>
            </w:pPr>
            <w:r>
              <w:rPr>
                <w:sz w:val="16"/>
              </w:rPr>
              <w:t>$200,000,000 property; $0 crops (2013 dollars)</w:t>
            </w:r>
          </w:p>
        </w:tc>
        <w:tc>
          <w:tcPr>
            <w:tcW w:type="dxa" w:w="939"/>
          </w:tcPr>
          <w:p>
            <w:pPr>
              <w:spacing w:after="0"/>
              <w:jc w:val="right"/>
            </w:pPr>
            <w:r>
              <w:rPr>
                <w:sz w:val="16"/>
              </w:rPr>
              <w:t>0, 1</w:t>
            </w:r>
          </w:p>
        </w:tc>
        <w:tc>
          <w:tcPr>
            <w:tcW w:type="dxa" w:w="2335"/>
          </w:tcPr>
          <w:p>
            <w:pPr>
              <w:spacing w:after="0"/>
              <w:jc w:val="left"/>
            </w:pPr>
            <w:r>
              <w:rPr>
                <w:sz w:val="16"/>
              </w:rPr>
              <w:t>ORANGE HILL to WEST JACKSON</w:t>
            </w:r>
          </w:p>
        </w:tc>
        <w:tc>
          <w:tcPr>
            <w:tcW w:type="dxa" w:w="712"/>
          </w:tcPr>
          <w:p>
            <w:pPr>
              <w:spacing w:after="0"/>
              <w:jc w:val="left"/>
            </w:pPr>
          </w:p>
        </w:tc>
        <w:tc>
          <w:tcPr>
            <w:tcW w:type="dxa" w:w="2676"/>
          </w:tcPr>
          <w:p>
            <w:pPr>
              <w:spacing w:after="0"/>
              <w:jc w:val="left"/>
            </w:pPr>
            <w:r>
              <w:rPr>
                <w:sz w:val="16"/>
              </w:rPr>
              <w:t>B1-c worst recorded: Hail</w:t>
            </w:r>
          </w:p>
        </w:tc>
      </w:tr>
      <w:tr>
        <w:trPr>
          <w:cantSplit/>
        </w:trPr>
        <w:tc>
          <w:tcPr>
            <w:tcW w:type="dxa" w:w="1037"/>
          </w:tcPr>
          <w:p>
            <w:pPr>
              <w:spacing w:after="0"/>
              <w:jc w:val="left"/>
            </w:pPr>
            <w:r>
              <w:rPr>
                <w:sz w:val="16"/>
              </w:rPr>
              <w:t>2011-02-03</w:t>
            </w:r>
          </w:p>
        </w:tc>
        <w:tc>
          <w:tcPr>
            <w:tcW w:type="dxa" w:w="1475"/>
          </w:tcPr>
          <w:p>
            <w:pPr>
              <w:spacing w:after="0"/>
              <w:jc w:val="left"/>
            </w:pPr>
            <w:r>
              <w:rPr>
                <w:sz w:val="16"/>
              </w:rPr>
              <w:t>Ice Storm</w:t>
            </w:r>
          </w:p>
        </w:tc>
        <w:tc>
          <w:tcPr>
            <w:tcW w:type="dxa" w:w="1556"/>
          </w:tcPr>
          <w:p>
            <w:pPr>
              <w:spacing w:after="0"/>
              <w:jc w:val="left"/>
            </w:pPr>
          </w:p>
        </w:tc>
        <w:tc>
          <w:tcPr>
            <w:tcW w:type="dxa" w:w="3382"/>
          </w:tcPr>
          <w:p>
            <w:pPr>
              <w:spacing w:after="0"/>
              <w:jc w:val="left"/>
            </w:pPr>
            <w:r>
              <w:rPr>
                <w:sz w:val="16"/>
              </w:rPr>
              <w:t>$900,000 property; $0 crops (zone total, 2011 dollars)</w:t>
            </w:r>
          </w:p>
        </w:tc>
        <w:tc>
          <w:tcPr>
            <w:tcW w:type="dxa" w:w="939"/>
          </w:tcPr>
          <w:p>
            <w:pPr>
              <w:spacing w:after="0"/>
              <w:jc w:val="right"/>
            </w:pPr>
            <w:r>
              <w:rPr>
                <w:sz w:val="16"/>
              </w:rPr>
              <w:t>0, 0</w:t>
            </w:r>
          </w:p>
        </w:tc>
        <w:tc>
          <w:tcPr>
            <w:tcW w:type="dxa" w:w="2335"/>
          </w:tcPr>
          <w:p>
            <w:pPr>
              <w:spacing w:after="0"/>
              <w:jc w:val="left"/>
            </w:pPr>
            <w:r>
              <w:rPr>
                <w:sz w:val="16"/>
              </w:rPr>
              <w:t>NWS zone MSZ048 (HINDS), zone-level</w:t>
            </w:r>
          </w:p>
        </w:tc>
        <w:tc>
          <w:tcPr>
            <w:tcW w:type="dxa" w:w="712"/>
          </w:tcPr>
          <w:p>
            <w:pPr>
              <w:spacing w:after="0"/>
              <w:jc w:val="left"/>
            </w:pPr>
          </w:p>
        </w:tc>
        <w:tc>
          <w:tcPr>
            <w:tcW w:type="dxa" w:w="2676"/>
          </w:tcPr>
          <w:p>
            <w:pPr>
              <w:spacing w:after="0"/>
              <w:jc w:val="left"/>
            </w:pPr>
            <w:r>
              <w:rPr>
                <w:sz w:val="16"/>
              </w:rPr>
              <w:t>B1-c worst recorded: Ice Storm</w:t>
            </w:r>
          </w:p>
        </w:tc>
      </w:tr>
      <w:tr>
        <w:trPr>
          <w:cantSplit/>
        </w:trPr>
        <w:tc>
          <w:tcPr>
            <w:tcW w:type="dxa" w:w="1037"/>
          </w:tcPr>
          <w:p>
            <w:pPr>
              <w:spacing w:after="0"/>
              <w:jc w:val="left"/>
            </w:pPr>
            <w:r>
              <w:rPr>
                <w:sz w:val="16"/>
              </w:rPr>
              <w:t>2010-01-01</w:t>
            </w:r>
          </w:p>
        </w:tc>
        <w:tc>
          <w:tcPr>
            <w:tcW w:type="dxa" w:w="1475"/>
          </w:tcPr>
          <w:p>
            <w:pPr>
              <w:spacing w:after="0"/>
              <w:jc w:val="left"/>
            </w:pPr>
            <w:r>
              <w:rPr>
                <w:sz w:val="16"/>
              </w:rPr>
              <w:t>Cold/Wind Chill</w:t>
            </w:r>
          </w:p>
        </w:tc>
        <w:tc>
          <w:tcPr>
            <w:tcW w:type="dxa" w:w="1556"/>
          </w:tcPr>
          <w:p>
            <w:pPr>
              <w:spacing w:after="0"/>
              <w:jc w:val="left"/>
            </w:pPr>
          </w:p>
        </w:tc>
        <w:tc>
          <w:tcPr>
            <w:tcW w:type="dxa" w:w="3382"/>
          </w:tcPr>
          <w:p>
            <w:pPr>
              <w:spacing w:after="0"/>
              <w:jc w:val="left"/>
            </w:pPr>
            <w:r>
              <w:rPr>
                <w:sz w:val="16"/>
              </w:rPr>
              <w:t>$3,000,000 property; $0 crops (zone total, 2010 dollars)</w:t>
            </w:r>
          </w:p>
        </w:tc>
        <w:tc>
          <w:tcPr>
            <w:tcW w:type="dxa" w:w="939"/>
          </w:tcPr>
          <w:p>
            <w:pPr>
              <w:spacing w:after="0"/>
              <w:jc w:val="right"/>
            </w:pPr>
            <w:r>
              <w:rPr>
                <w:sz w:val="16"/>
              </w:rPr>
              <w:t>1, 0</w:t>
            </w:r>
          </w:p>
        </w:tc>
        <w:tc>
          <w:tcPr>
            <w:tcW w:type="dxa" w:w="2335"/>
          </w:tcPr>
          <w:p>
            <w:pPr>
              <w:spacing w:after="0"/>
              <w:jc w:val="left"/>
            </w:pPr>
            <w:r>
              <w:rPr>
                <w:sz w:val="16"/>
              </w:rPr>
              <w:t>NWS zone MSZ048 (HINDS), zone-level</w:t>
            </w:r>
          </w:p>
        </w:tc>
        <w:tc>
          <w:tcPr>
            <w:tcW w:type="dxa" w:w="712"/>
          </w:tcPr>
          <w:p>
            <w:pPr>
              <w:spacing w:after="0"/>
              <w:jc w:val="left"/>
            </w:pPr>
          </w:p>
        </w:tc>
        <w:tc>
          <w:tcPr>
            <w:tcW w:type="dxa" w:w="2676"/>
          </w:tcPr>
          <w:p>
            <w:pPr>
              <w:spacing w:after="0"/>
              <w:jc w:val="left"/>
            </w:pPr>
            <w:r>
              <w:rPr>
                <w:sz w:val="16"/>
              </w:rPr>
              <w:t>deaths or injuries recorded</w:t>
            </w:r>
          </w:p>
        </w:tc>
      </w:tr>
      <w:tr>
        <w:trPr>
          <w:cantSplit/>
        </w:trPr>
        <w:tc>
          <w:tcPr>
            <w:tcW w:type="dxa" w:w="1037"/>
          </w:tcPr>
          <w:p>
            <w:pPr>
              <w:spacing w:after="0"/>
              <w:jc w:val="left"/>
            </w:pPr>
            <w:r>
              <w:rPr>
                <w:sz w:val="16"/>
              </w:rPr>
              <w:t>2008-04-04</w:t>
            </w:r>
          </w:p>
        </w:tc>
        <w:tc>
          <w:tcPr>
            <w:tcW w:type="dxa" w:w="1475"/>
          </w:tcPr>
          <w:p>
            <w:pPr>
              <w:spacing w:after="0"/>
              <w:jc w:val="left"/>
            </w:pPr>
            <w:r>
              <w:rPr>
                <w:sz w:val="16"/>
              </w:rPr>
              <w:t>Thunderstorm Wind</w:t>
            </w:r>
          </w:p>
        </w:tc>
        <w:tc>
          <w:tcPr>
            <w:tcW w:type="dxa" w:w="1556"/>
          </w:tcPr>
          <w:p>
            <w:pPr>
              <w:spacing w:after="0"/>
              <w:jc w:val="left"/>
            </w:pPr>
            <w:r>
              <w:rPr>
                <w:sz w:val="16"/>
              </w:rPr>
              <w:t>100 kt (115 mph) estimated gust</w:t>
            </w:r>
          </w:p>
        </w:tc>
        <w:tc>
          <w:tcPr>
            <w:tcW w:type="dxa" w:w="3382"/>
          </w:tcPr>
          <w:p>
            <w:pPr>
              <w:spacing w:after="0"/>
              <w:jc w:val="left"/>
            </w:pPr>
            <w:r>
              <w:rPr>
                <w:sz w:val="16"/>
              </w:rPr>
              <w:t>$700,000 property; $200,000 crops (2008 dollars)</w:t>
            </w:r>
          </w:p>
        </w:tc>
        <w:tc>
          <w:tcPr>
            <w:tcW w:type="dxa" w:w="939"/>
          </w:tcPr>
          <w:p>
            <w:pPr>
              <w:spacing w:after="0"/>
              <w:jc w:val="right"/>
            </w:pPr>
            <w:r>
              <w:rPr>
                <w:sz w:val="16"/>
              </w:rPr>
              <w:t>0, 0</w:t>
            </w:r>
          </w:p>
        </w:tc>
        <w:tc>
          <w:tcPr>
            <w:tcW w:type="dxa" w:w="2335"/>
          </w:tcPr>
          <w:p>
            <w:pPr>
              <w:spacing w:after="0"/>
              <w:jc w:val="left"/>
            </w:pPr>
            <w:r>
              <w:rPr>
                <w:sz w:val="16"/>
              </w:rPr>
              <w:t>BOLTON</w:t>
            </w:r>
          </w:p>
        </w:tc>
        <w:tc>
          <w:tcPr>
            <w:tcW w:type="dxa" w:w="712"/>
          </w:tcPr>
          <w:p>
            <w:pPr>
              <w:spacing w:after="0"/>
              <w:jc w:val="left"/>
            </w:pPr>
          </w:p>
        </w:tc>
        <w:tc>
          <w:tcPr>
            <w:tcW w:type="dxa" w:w="2676"/>
          </w:tcPr>
          <w:p>
            <w:pPr>
              <w:spacing w:after="0"/>
              <w:jc w:val="left"/>
            </w:pPr>
            <w:r>
              <w:rPr>
                <w:sz w:val="16"/>
              </w:rPr>
              <w:t>B1-c worst recorded: Thunderstorm Wind</w:t>
            </w:r>
          </w:p>
        </w:tc>
      </w:tr>
      <w:tr>
        <w:trPr>
          <w:cantSplit/>
        </w:trPr>
        <w:tc>
          <w:tcPr>
            <w:tcW w:type="dxa" w:w="1037"/>
          </w:tcPr>
          <w:p>
            <w:pPr>
              <w:spacing w:after="0"/>
              <w:jc w:val="left"/>
            </w:pPr>
            <w:r>
              <w:rPr>
                <w:sz w:val="16"/>
              </w:rPr>
              <w:t>2007-08-05</w:t>
            </w:r>
          </w:p>
        </w:tc>
        <w:tc>
          <w:tcPr>
            <w:tcW w:type="dxa" w:w="1475"/>
          </w:tcPr>
          <w:p>
            <w:pPr>
              <w:spacing w:after="0"/>
              <w:jc w:val="left"/>
            </w:pPr>
            <w:r>
              <w:rPr>
                <w:sz w:val="16"/>
              </w:rPr>
              <w:t>Heat</w:t>
            </w:r>
          </w:p>
        </w:tc>
        <w:tc>
          <w:tcPr>
            <w:tcW w:type="dxa" w:w="1556"/>
          </w:tcPr>
          <w:p>
            <w:pPr>
              <w:spacing w:after="0"/>
              <w:jc w:val="left"/>
            </w:pPr>
          </w:p>
        </w:tc>
        <w:tc>
          <w:tcPr>
            <w:tcW w:type="dxa" w:w="3382"/>
          </w:tcPr>
          <w:p>
            <w:pPr>
              <w:spacing w:after="0"/>
              <w:jc w:val="left"/>
            </w:pPr>
            <w:r>
              <w:rPr>
                <w:sz w:val="16"/>
              </w:rPr>
              <w:t>$0 property; $0 crops (zone total, 2007 dollars)</w:t>
            </w:r>
          </w:p>
        </w:tc>
        <w:tc>
          <w:tcPr>
            <w:tcW w:type="dxa" w:w="939"/>
          </w:tcPr>
          <w:p>
            <w:pPr>
              <w:spacing w:after="0"/>
              <w:jc w:val="right"/>
            </w:pPr>
            <w:r>
              <w:rPr>
                <w:sz w:val="16"/>
              </w:rPr>
              <w:t>0, 0</w:t>
            </w:r>
          </w:p>
        </w:tc>
        <w:tc>
          <w:tcPr>
            <w:tcW w:type="dxa" w:w="2335"/>
          </w:tcPr>
          <w:p>
            <w:pPr>
              <w:spacing w:after="0"/>
              <w:jc w:val="left"/>
            </w:pPr>
            <w:r>
              <w:rPr>
                <w:sz w:val="16"/>
              </w:rPr>
              <w:t>NWS zone MSZ048 (HINDS), zone-level</w:t>
            </w:r>
          </w:p>
        </w:tc>
        <w:tc>
          <w:tcPr>
            <w:tcW w:type="dxa" w:w="712"/>
          </w:tcPr>
          <w:p>
            <w:pPr>
              <w:spacing w:after="0"/>
              <w:jc w:val="left"/>
            </w:pPr>
          </w:p>
        </w:tc>
        <w:tc>
          <w:tcPr>
            <w:tcW w:type="dxa" w:w="2676"/>
          </w:tcPr>
          <w:p>
            <w:pPr>
              <w:spacing w:after="0"/>
              <w:jc w:val="left"/>
            </w:pPr>
            <w:r>
              <w:rPr>
                <w:sz w:val="16"/>
              </w:rPr>
              <w:t>B1-c worst recorded: Excessive Heat, Heat</w:t>
            </w:r>
          </w:p>
        </w:tc>
      </w:tr>
      <w:tr>
        <w:trPr>
          <w:cantSplit/>
        </w:trPr>
        <w:tc>
          <w:tcPr>
            <w:tcW w:type="dxa" w:w="1037"/>
          </w:tcPr>
          <w:p>
            <w:pPr>
              <w:spacing w:after="0"/>
              <w:jc w:val="left"/>
            </w:pPr>
            <w:r>
              <w:rPr>
                <w:sz w:val="16"/>
              </w:rPr>
              <w:t>2007-04-12</w:t>
            </w:r>
          </w:p>
        </w:tc>
        <w:tc>
          <w:tcPr>
            <w:tcW w:type="dxa" w:w="1475"/>
          </w:tcPr>
          <w:p>
            <w:pPr>
              <w:spacing w:after="0"/>
              <w:jc w:val="left"/>
            </w:pPr>
            <w:r>
              <w:rPr>
                <w:sz w:val="16"/>
              </w:rPr>
              <w:t>Drought</w:t>
            </w:r>
          </w:p>
        </w:tc>
        <w:tc>
          <w:tcPr>
            <w:tcW w:type="dxa" w:w="1556"/>
          </w:tcPr>
          <w:p>
            <w:pPr>
              <w:spacing w:after="0"/>
              <w:jc w:val="left"/>
            </w:pPr>
          </w:p>
        </w:tc>
        <w:tc>
          <w:tcPr>
            <w:tcW w:type="dxa" w:w="3382"/>
          </w:tcPr>
          <w:p>
            <w:pPr>
              <w:spacing w:after="0"/>
              <w:jc w:val="left"/>
            </w:pPr>
            <w:r>
              <w:rPr>
                <w:sz w:val="16"/>
              </w:rPr>
              <w:t>$0 property; $0 crops (zone total, 2007 dollars)</w:t>
            </w:r>
          </w:p>
        </w:tc>
        <w:tc>
          <w:tcPr>
            <w:tcW w:type="dxa" w:w="939"/>
          </w:tcPr>
          <w:p>
            <w:pPr>
              <w:spacing w:after="0"/>
              <w:jc w:val="right"/>
            </w:pPr>
            <w:r>
              <w:rPr>
                <w:sz w:val="16"/>
              </w:rPr>
              <w:t>0, 0</w:t>
            </w:r>
          </w:p>
        </w:tc>
        <w:tc>
          <w:tcPr>
            <w:tcW w:type="dxa" w:w="2335"/>
          </w:tcPr>
          <w:p>
            <w:pPr>
              <w:spacing w:after="0"/>
              <w:jc w:val="left"/>
            </w:pPr>
            <w:r>
              <w:rPr>
                <w:sz w:val="16"/>
              </w:rPr>
              <w:t>NWS zone MSZ048 (HINDS), zone-level</w:t>
            </w:r>
          </w:p>
        </w:tc>
        <w:tc>
          <w:tcPr>
            <w:tcW w:type="dxa" w:w="712"/>
          </w:tcPr>
          <w:p>
            <w:pPr>
              <w:spacing w:after="0"/>
              <w:jc w:val="left"/>
            </w:pPr>
          </w:p>
        </w:tc>
        <w:tc>
          <w:tcPr>
            <w:tcW w:type="dxa" w:w="2676"/>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475"/>
          </w:tcPr>
          <w:p>
            <w:pPr>
              <w:spacing w:after="0"/>
              <w:jc w:val="left"/>
            </w:pPr>
            <w:r>
              <w:rPr>
                <w:sz w:val="16"/>
              </w:rPr>
              <w:t>Hurricane (NOAA event type 'Hurricane (Typhoon)')</w:t>
            </w:r>
          </w:p>
        </w:tc>
        <w:tc>
          <w:tcPr>
            <w:tcW w:type="dxa" w:w="1556"/>
          </w:tcPr>
          <w:p>
            <w:pPr>
              <w:spacing w:after="0"/>
              <w:jc w:val="left"/>
            </w:pPr>
          </w:p>
        </w:tc>
        <w:tc>
          <w:tcPr>
            <w:tcW w:type="dxa" w:w="3382"/>
          </w:tcPr>
          <w:p>
            <w:pPr>
              <w:spacing w:after="0"/>
              <w:jc w:val="left"/>
            </w:pPr>
            <w:r>
              <w:rPr>
                <w:sz w:val="16"/>
              </w:rPr>
              <w:t>$500,000,000 property; $20,000,000 crops (zone total, 2005 dollars)</w:t>
            </w:r>
          </w:p>
        </w:tc>
        <w:tc>
          <w:tcPr>
            <w:tcW w:type="dxa" w:w="939"/>
          </w:tcPr>
          <w:p>
            <w:pPr>
              <w:spacing w:after="0"/>
              <w:jc w:val="right"/>
            </w:pPr>
            <w:r>
              <w:rPr>
                <w:sz w:val="16"/>
              </w:rPr>
              <w:t>1, 0</w:t>
            </w:r>
          </w:p>
        </w:tc>
        <w:tc>
          <w:tcPr>
            <w:tcW w:type="dxa" w:w="2335"/>
          </w:tcPr>
          <w:p>
            <w:pPr>
              <w:spacing w:after="0"/>
              <w:jc w:val="left"/>
            </w:pPr>
            <w:r>
              <w:rPr>
                <w:sz w:val="16"/>
              </w:rPr>
              <w:t>NWS zone MSZ048 (HINDS), zone-level</w:t>
            </w:r>
          </w:p>
        </w:tc>
        <w:tc>
          <w:tcPr>
            <w:tcW w:type="dxa" w:w="712"/>
          </w:tcPr>
          <w:p>
            <w:pPr>
              <w:spacing w:after="0"/>
              <w:jc w:val="left"/>
            </w:pPr>
          </w:p>
        </w:tc>
        <w:tc>
          <w:tcPr>
            <w:tcW w:type="dxa" w:w="267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2004-05-18</w:t>
            </w:r>
          </w:p>
        </w:tc>
        <w:tc>
          <w:tcPr>
            <w:tcW w:type="dxa" w:w="1475"/>
          </w:tcPr>
          <w:p>
            <w:pPr>
              <w:spacing w:after="0"/>
              <w:jc w:val="left"/>
            </w:pPr>
            <w:r>
              <w:rPr>
                <w:sz w:val="16"/>
              </w:rPr>
              <w:t>Lightning</w:t>
            </w:r>
          </w:p>
        </w:tc>
        <w:tc>
          <w:tcPr>
            <w:tcW w:type="dxa" w:w="1556"/>
          </w:tcPr>
          <w:p>
            <w:pPr>
              <w:spacing w:after="0"/>
              <w:jc w:val="left"/>
            </w:pPr>
          </w:p>
        </w:tc>
        <w:tc>
          <w:tcPr>
            <w:tcW w:type="dxa" w:w="3382"/>
          </w:tcPr>
          <w:p>
            <w:pPr>
              <w:spacing w:after="0"/>
              <w:jc w:val="left"/>
            </w:pPr>
            <w:r>
              <w:rPr>
                <w:sz w:val="16"/>
              </w:rPr>
              <w:t>damage not reported</w:t>
            </w:r>
          </w:p>
        </w:tc>
        <w:tc>
          <w:tcPr>
            <w:tcW w:type="dxa" w:w="939"/>
          </w:tcPr>
          <w:p>
            <w:pPr>
              <w:spacing w:after="0"/>
              <w:jc w:val="right"/>
            </w:pPr>
            <w:r>
              <w:rPr>
                <w:sz w:val="16"/>
              </w:rPr>
              <w:t>1, 0</w:t>
            </w:r>
          </w:p>
        </w:tc>
        <w:tc>
          <w:tcPr>
            <w:tcW w:type="dxa" w:w="2335"/>
          </w:tcPr>
          <w:p>
            <w:pPr>
              <w:spacing w:after="0"/>
              <w:jc w:val="left"/>
            </w:pPr>
            <w:r>
              <w:rPr>
                <w:sz w:val="16"/>
              </w:rPr>
              <w:t>BROWNSVILLE</w:t>
            </w:r>
          </w:p>
        </w:tc>
        <w:tc>
          <w:tcPr>
            <w:tcW w:type="dxa" w:w="712"/>
          </w:tcPr>
          <w:p>
            <w:pPr>
              <w:spacing w:after="0"/>
              <w:jc w:val="left"/>
            </w:pPr>
          </w:p>
        </w:tc>
        <w:tc>
          <w:tcPr>
            <w:tcW w:type="dxa" w:w="2676"/>
          </w:tcPr>
          <w:p>
            <w:pPr>
              <w:spacing w:after="0"/>
              <w:jc w:val="left"/>
            </w:pPr>
            <w:r>
              <w:rPr>
                <w:sz w:val="16"/>
              </w:rPr>
              <w:t>B1-c worst recorded: Lightning</w:t>
            </w:r>
          </w:p>
        </w:tc>
      </w:tr>
      <w:tr>
        <w:trPr>
          <w:cantSplit/>
        </w:trPr>
        <w:tc>
          <w:tcPr>
            <w:tcW w:type="dxa" w:w="1037"/>
          </w:tcPr>
          <w:p>
            <w:pPr>
              <w:spacing w:after="0"/>
              <w:jc w:val="left"/>
            </w:pPr>
            <w:r>
              <w:rPr>
                <w:sz w:val="16"/>
              </w:rPr>
              <w:t>2003-04-06</w:t>
            </w:r>
          </w:p>
        </w:tc>
        <w:tc>
          <w:tcPr>
            <w:tcW w:type="dxa" w:w="1475"/>
          </w:tcPr>
          <w:p>
            <w:pPr>
              <w:spacing w:after="0"/>
              <w:jc w:val="left"/>
            </w:pPr>
            <w:r>
              <w:rPr>
                <w:sz w:val="16"/>
              </w:rPr>
              <w:t>Flash Flood</w:t>
            </w:r>
          </w:p>
        </w:tc>
        <w:tc>
          <w:tcPr>
            <w:tcW w:type="dxa" w:w="1556"/>
          </w:tcPr>
          <w:p>
            <w:pPr>
              <w:spacing w:after="0"/>
              <w:jc w:val="left"/>
            </w:pPr>
          </w:p>
        </w:tc>
        <w:tc>
          <w:tcPr>
            <w:tcW w:type="dxa" w:w="3382"/>
          </w:tcPr>
          <w:p>
            <w:pPr>
              <w:spacing w:after="0"/>
              <w:jc w:val="left"/>
            </w:pPr>
            <w:r>
              <w:rPr>
                <w:sz w:val="16"/>
              </w:rPr>
              <w:t>$20,000,000 property; crops not reported (2003 dollars)</w:t>
            </w:r>
          </w:p>
        </w:tc>
        <w:tc>
          <w:tcPr>
            <w:tcW w:type="dxa" w:w="939"/>
          </w:tcPr>
          <w:p>
            <w:pPr>
              <w:spacing w:after="0"/>
              <w:jc w:val="right"/>
            </w:pPr>
            <w:r>
              <w:rPr>
                <w:sz w:val="16"/>
              </w:rPr>
              <w:t>0, 0</w:t>
            </w:r>
          </w:p>
        </w:tc>
        <w:tc>
          <w:tcPr>
            <w:tcW w:type="dxa" w:w="2335"/>
          </w:tcPr>
          <w:p>
            <w:pPr>
              <w:spacing w:after="0"/>
              <w:jc w:val="left"/>
            </w:pPr>
            <w:r>
              <w:rPr>
                <w:sz w:val="16"/>
              </w:rPr>
              <w:t>JACKSON</w:t>
            </w:r>
          </w:p>
        </w:tc>
        <w:tc>
          <w:tcPr>
            <w:tcW w:type="dxa" w:w="712"/>
          </w:tcPr>
          <w:p>
            <w:pPr>
              <w:spacing w:after="0"/>
              <w:jc w:val="left"/>
            </w:pPr>
          </w:p>
        </w:tc>
        <w:tc>
          <w:tcPr>
            <w:tcW w:type="dxa" w:w="26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1966-03-03</w:t>
            </w:r>
          </w:p>
        </w:tc>
        <w:tc>
          <w:tcPr>
            <w:tcW w:type="dxa" w:w="1475"/>
          </w:tcPr>
          <w:p>
            <w:pPr>
              <w:spacing w:after="0"/>
              <w:jc w:val="left"/>
            </w:pPr>
            <w:r>
              <w:rPr>
                <w:sz w:val="16"/>
              </w:rPr>
              <w:t>Tornado</w:t>
            </w:r>
          </w:p>
        </w:tc>
        <w:tc>
          <w:tcPr>
            <w:tcW w:type="dxa" w:w="1556"/>
          </w:tcPr>
          <w:p>
            <w:pPr>
              <w:spacing w:after="0"/>
              <w:jc w:val="left"/>
            </w:pPr>
            <w:r>
              <w:rPr>
                <w:sz w:val="16"/>
              </w:rPr>
              <w:t>F5, 27.8 mi path length (whole path, pre-1996), 33 yd wide</w:t>
            </w:r>
          </w:p>
        </w:tc>
        <w:tc>
          <w:tcPr>
            <w:tcW w:type="dxa" w:w="3382"/>
          </w:tcPr>
          <w:p>
            <w:pPr>
              <w:spacing w:after="0"/>
              <w:jc w:val="left"/>
            </w:pPr>
            <w:r>
              <w:rPr>
                <w:sz w:val="16"/>
              </w:rPr>
              <w:t>$25,000,000 property; crops not recorded (1966 dollars)</w:t>
            </w:r>
          </w:p>
        </w:tc>
        <w:tc>
          <w:tcPr>
            <w:tcW w:type="dxa" w:w="939"/>
          </w:tcPr>
          <w:p>
            <w:pPr>
              <w:spacing w:after="0"/>
              <w:jc w:val="right"/>
            </w:pPr>
            <w:r>
              <w:rPr>
                <w:sz w:val="16"/>
              </w:rPr>
              <w:t>57, 504</w:t>
            </w:r>
          </w:p>
        </w:tc>
        <w:tc>
          <w:tcPr>
            <w:tcW w:type="dxa" w:w="2335"/>
          </w:tcPr>
          <w:p>
            <w:pPr>
              <w:spacing w:after="0"/>
              <w:jc w:val="left"/>
            </w:pPr>
            <w:r>
              <w:rPr>
                <w:sz w:val="16"/>
              </w:rPr>
              <w:t>location not recorded</w:t>
            </w:r>
          </w:p>
        </w:tc>
        <w:tc>
          <w:tcPr>
            <w:tcW w:type="dxa" w:w="712"/>
          </w:tcPr>
          <w:p>
            <w:pPr>
              <w:spacing w:after="0"/>
              <w:jc w:val="left"/>
            </w:pPr>
          </w:p>
        </w:tc>
        <w:tc>
          <w:tcPr>
            <w:tcW w:type="dxa" w:w="267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(1,522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093"/>
        <w:gridCol w:w="1977"/>
        <w:gridCol w:w="1522"/>
        <w:gridCol w:w="1507"/>
        <w:gridCol w:w="1037"/>
        <w:gridCol w:w="1843"/>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93"/>
            <w:shd w:val="clear" w:color="auto" w:fill="E8E8E8"/>
          </w:tcPr>
          <w:p>
            <w:pPr>
              <w:spacing w:after="0"/>
              <w:jc w:val="left"/>
            </w:pPr>
            <w:r>
              <w:rPr>
                <w:b/>
                <w:sz w:val="16"/>
              </w:rPr>
              <w:t>Descriptor</w:t>
            </w:r>
          </w:p>
        </w:tc>
        <w:tc>
          <w:tcPr>
            <w:tcW w:type="dxa" w:w="1977"/>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4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4"/>
          </w:tcPr>
          <w:p>
            <w:pPr>
              <w:spacing w:after="0"/>
              <w:jc w:val="right"/>
            </w:pPr>
            <w:r>
              <w:rPr>
                <w:sz w:val="16"/>
              </w:rPr>
              <w:t>0.895</w:t>
            </w:r>
          </w:p>
        </w:tc>
        <w:tc>
          <w:tcPr>
            <w:tcW w:type="dxa" w:w="1277"/>
          </w:tcPr>
          <w:p>
            <w:pPr>
              <w:spacing w:after="0"/>
              <w:jc w:val="left"/>
            </w:pPr>
            <w:r>
              <w:rPr>
                <w:sz w:val="16"/>
              </w:rPr>
              <w:t>event-days per year</w:t>
            </w:r>
          </w:p>
        </w:tc>
        <w:tc>
          <w:tcPr>
            <w:tcW w:type="dxa" w:w="1576"/>
          </w:tcPr>
          <w:p>
            <w:pPr>
              <w:spacing w:after="0"/>
              <w:jc w:val="left"/>
            </w:pPr>
            <w:r>
              <w:rPr>
                <w:sz w:val="16"/>
              </w:rPr>
              <w:t>about 0.895 days per year</w:t>
            </w:r>
          </w:p>
        </w:tc>
        <w:tc>
          <w:tcPr>
            <w:tcW w:type="dxa" w:w="1093"/>
          </w:tcPr>
          <w:p>
            <w:pPr>
              <w:spacing w:after="0"/>
              <w:jc w:val="left"/>
            </w:pPr>
            <w:r>
              <w:rPr>
                <w:sz w:val="16"/>
              </w:rPr>
              <w:t>Possible</w:t>
            </w:r>
          </w:p>
        </w:tc>
        <w:tc>
          <w:tcPr>
            <w:tcW w:type="dxa" w:w="1977"/>
          </w:tcPr>
          <w:p>
            <w:pPr>
              <w:spacing w:after="0"/>
              <w:jc w:val="left"/>
            </w:pPr>
            <w:r>
              <w:rPr>
                <w:sz w:val="16"/>
              </w:rPr>
              <w:t>Storm Events event-days in 1 of 30 years, 1996 to 2025 (3.33%)</w:t>
            </w:r>
          </w:p>
        </w:tc>
        <w:tc>
          <w:tcPr>
            <w:tcW w:type="dxa" w:w="1522"/>
          </w:tcPr>
          <w:p>
            <w:pPr>
              <w:spacing w:after="0"/>
              <w:jc w:val="right"/>
            </w:pPr>
            <w:r>
              <w:rPr>
                <w:sz w:val="16"/>
              </w:rPr>
              <w:t>17</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14.1</w:t>
            </w:r>
          </w:p>
        </w:tc>
        <w:tc>
          <w:tcPr>
            <w:tcW w:type="dxa" w:w="1277"/>
          </w:tcPr>
          <w:p>
            <w:pPr>
              <w:spacing w:after="0"/>
              <w:jc w:val="left"/>
            </w:pPr>
            <w:r>
              <w:rPr>
                <w:sz w:val="16"/>
              </w:rPr>
              <w:t>event-days per year</w:t>
            </w:r>
          </w:p>
        </w:tc>
        <w:tc>
          <w:tcPr>
            <w:tcW w:type="dxa" w:w="1576"/>
          </w:tcPr>
          <w:p>
            <w:pPr>
              <w:spacing w:after="0"/>
              <w:jc w:val="left"/>
            </w:pPr>
            <w:r>
              <w:rPr>
                <w:sz w:val="16"/>
              </w:rPr>
              <w:t>about 14.1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6 of 30 years, 1996 to 2025 (20%)</w:t>
            </w:r>
          </w:p>
        </w:tc>
        <w:tc>
          <w:tcPr>
            <w:tcW w:type="dxa" w:w="1522"/>
          </w:tcPr>
          <w:p>
            <w:pPr>
              <w:spacing w:after="0"/>
              <w:jc w:val="right"/>
            </w:pPr>
            <w:r>
              <w:rPr>
                <w:sz w:val="16"/>
              </w:rPr>
              <w:t>469</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0.00173</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0.173%</w:t>
            </w:r>
          </w:p>
        </w:tc>
        <w:tc>
          <w:tcPr>
            <w:tcW w:type="dxa" w:w="1093"/>
          </w:tcPr>
          <w:p>
            <w:pPr>
              <w:spacing w:after="0"/>
              <w:jc w:val="left"/>
            </w:pPr>
          </w:p>
        </w:tc>
        <w:tc>
          <w:tcPr>
            <w:tcW w:type="dxa" w:w="1977"/>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4.16</w:t>
            </w:r>
          </w:p>
        </w:tc>
        <w:tc>
          <w:tcPr>
            <w:tcW w:type="dxa" w:w="1277"/>
          </w:tcPr>
          <w:p>
            <w:pPr>
              <w:spacing w:after="0"/>
              <w:jc w:val="left"/>
            </w:pPr>
            <w:r>
              <w:rPr>
                <w:sz w:val="16"/>
              </w:rPr>
              <w:t>events per year</w:t>
            </w:r>
          </w:p>
        </w:tc>
        <w:tc>
          <w:tcPr>
            <w:tcW w:type="dxa" w:w="1576"/>
          </w:tcPr>
          <w:p>
            <w:pPr>
              <w:spacing w:after="0"/>
              <w:jc w:val="left"/>
            </w:pPr>
            <w:r>
              <w:rPr>
                <w:sz w:val="16"/>
              </w:rPr>
              <w:t>about 4.16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158.1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15.6</w:t>
            </w:r>
          </w:p>
        </w:tc>
        <w:tc>
          <w:tcPr>
            <w:tcW w:type="dxa" w:w="1277"/>
          </w:tcPr>
          <w:p>
            <w:pPr>
              <w:spacing w:after="0"/>
              <w:jc w:val="left"/>
            </w:pPr>
            <w:r>
              <w:rPr>
                <w:sz w:val="16"/>
              </w:rPr>
              <w:t>event-days per year</w:t>
            </w:r>
          </w:p>
        </w:tc>
        <w:tc>
          <w:tcPr>
            <w:tcW w:type="dxa" w:w="1576"/>
          </w:tcPr>
          <w:p>
            <w:pPr>
              <w:spacing w:after="0"/>
              <w:jc w:val="left"/>
            </w:pPr>
            <w:r>
              <w:rPr>
                <w:sz w:val="16"/>
              </w:rPr>
              <w:t>about 15.6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6 of 30 years, 1996 to 2025 (20%)</w:t>
            </w:r>
          </w:p>
        </w:tc>
        <w:tc>
          <w:tcPr>
            <w:tcW w:type="dxa" w:w="1522"/>
          </w:tcPr>
          <w:p>
            <w:pPr>
              <w:spacing w:after="0"/>
              <w:jc w:val="right"/>
            </w:pPr>
            <w:r>
              <w:rPr>
                <w:sz w:val="16"/>
              </w:rPr>
              <w:t>242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0.0916</w:t>
            </w:r>
          </w:p>
        </w:tc>
        <w:tc>
          <w:tcPr>
            <w:tcW w:type="dxa" w:w="1277"/>
          </w:tcPr>
          <w:p>
            <w:pPr>
              <w:spacing w:after="0"/>
              <w:jc w:val="left"/>
            </w:pPr>
            <w:r>
              <w:rPr>
                <w:sz w:val="16"/>
              </w:rPr>
              <w:t>events per year</w:t>
            </w:r>
          </w:p>
        </w:tc>
        <w:tc>
          <w:tcPr>
            <w:tcW w:type="dxa" w:w="1576"/>
          </w:tcPr>
          <w:p>
            <w:pPr>
              <w:spacing w:after="0"/>
              <w:jc w:val="left"/>
            </w:pPr>
            <w:r>
              <w:rPr>
                <w:sz w:val="16"/>
              </w:rPr>
              <w:t>about 1 in 11 years</w:t>
            </w:r>
          </w:p>
        </w:tc>
        <w:tc>
          <w:tcPr>
            <w:tcW w:type="dxa" w:w="1093"/>
          </w:tcPr>
          <w:p>
            <w:pPr>
              <w:spacing w:after="0"/>
              <w:jc w:val="left"/>
            </w:pPr>
            <w:r>
              <w:rPr>
                <w:sz w:val="16"/>
              </w:rPr>
              <w:t>Possible</w:t>
            </w:r>
          </w:p>
        </w:tc>
        <w:tc>
          <w:tcPr>
            <w:tcW w:type="dxa" w:w="1977"/>
          </w:tcPr>
          <w:p>
            <w:pPr>
              <w:spacing w:after="0"/>
              <w:jc w:val="left"/>
            </w:pPr>
            <w:r>
              <w:rPr>
                <w:sz w:val="16"/>
              </w:rPr>
              <w:t>FEMA annualized frequency (modeled)</w:t>
            </w:r>
          </w:p>
        </w:tc>
        <w:tc>
          <w:tcPr>
            <w:tcW w:type="dxa" w:w="1522"/>
          </w:tcPr>
          <w:p>
            <w:pPr>
              <w:spacing w:after="0"/>
              <w:jc w:val="right"/>
            </w:pPr>
            <w:r>
              <w:rPr>
                <w:sz w:val="16"/>
              </w:rPr>
              <w:t>32</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8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1.27</w:t>
            </w:r>
          </w:p>
        </w:tc>
        <w:tc>
          <w:tcPr>
            <w:tcW w:type="dxa" w:w="1277"/>
          </w:tcPr>
          <w:p>
            <w:pPr>
              <w:spacing w:after="0"/>
              <w:jc w:val="left"/>
            </w:pPr>
            <w:r>
              <w:rPr>
                <w:sz w:val="16"/>
              </w:rPr>
              <w:t>event-days per year</w:t>
            </w:r>
          </w:p>
        </w:tc>
        <w:tc>
          <w:tcPr>
            <w:tcW w:type="dxa" w:w="1576"/>
          </w:tcPr>
          <w:p>
            <w:pPr>
              <w:spacing w:after="0"/>
              <w:jc w:val="left"/>
            </w:pPr>
            <w:r>
              <w:rPr>
                <w:sz w:val="16"/>
              </w:rPr>
              <w:t>about 1.27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5 of 30 years, 1996 to 2025 (16.7%)</w:t>
            </w:r>
          </w:p>
        </w:tc>
        <w:tc>
          <w:tcPr>
            <w:tcW w:type="dxa" w:w="1522"/>
          </w:tcPr>
          <w:p>
            <w:pPr>
              <w:spacing w:after="0"/>
              <w:jc w:val="right"/>
            </w:pPr>
            <w:r>
              <w:rPr>
                <w:sz w:val="16"/>
              </w:rPr>
              <w:t>86</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4.46</w:t>
            </w:r>
          </w:p>
        </w:tc>
        <w:tc>
          <w:tcPr>
            <w:tcW w:type="dxa" w:w="1277"/>
          </w:tcPr>
          <w:p>
            <w:pPr>
              <w:spacing w:after="0"/>
              <w:jc w:val="left"/>
            </w:pPr>
            <w:r>
              <w:rPr>
                <w:sz w:val="16"/>
              </w:rPr>
              <w:t>event-days per year</w:t>
            </w:r>
          </w:p>
        </w:tc>
        <w:tc>
          <w:tcPr>
            <w:tcW w:type="dxa" w:w="1576"/>
          </w:tcPr>
          <w:p>
            <w:pPr>
              <w:spacing w:after="0"/>
              <w:jc w:val="left"/>
            </w:pPr>
            <w:r>
              <w:rPr>
                <w:sz w:val="16"/>
              </w:rPr>
              <w:t>about 4.46 days per year</w:t>
            </w:r>
          </w:p>
        </w:tc>
        <w:tc>
          <w:tcPr>
            <w:tcW w:type="dxa" w:w="1093"/>
          </w:tcPr>
          <w:p>
            <w:pPr>
              <w:spacing w:after="0"/>
              <w:jc w:val="left"/>
            </w:pPr>
            <w:r>
              <w:rPr>
                <w:sz w:val="16"/>
              </w:rPr>
              <w:t>Highly likely</w:t>
            </w:r>
          </w:p>
        </w:tc>
        <w:tc>
          <w:tcPr>
            <w:tcW w:type="dxa" w:w="1977"/>
          </w:tcPr>
          <w:p>
            <w:pPr>
              <w:spacing w:after="0"/>
              <w:jc w:val="left"/>
            </w:pPr>
            <w:r>
              <w:rPr>
                <w:sz w:val="16"/>
              </w:rPr>
              <w:t>Storm Events event-days in 30 of 30 years, 1996 to 2025 (100%)</w:t>
            </w:r>
          </w:p>
        </w:tc>
        <w:tc>
          <w:tcPr>
            <w:tcW w:type="dxa" w:w="1522"/>
          </w:tcPr>
          <w:p>
            <w:pPr>
              <w:spacing w:after="0"/>
              <w:jc w:val="right"/>
            </w:pPr>
            <w:r>
              <w:rPr>
                <w:sz w:val="16"/>
              </w:rPr>
              <w:t>125</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0.463</w:t>
            </w:r>
          </w:p>
        </w:tc>
        <w:tc>
          <w:tcPr>
            <w:tcW w:type="dxa" w:w="1277"/>
          </w:tcPr>
          <w:p>
            <w:pPr>
              <w:spacing w:after="0"/>
              <w:jc w:val="left"/>
            </w:pPr>
            <w:r>
              <w:rPr>
                <w:sz w:val="16"/>
              </w:rPr>
              <w:t>events per year (modeled)</w:t>
            </w:r>
          </w:p>
        </w:tc>
        <w:tc>
          <w:tcPr>
            <w:tcW w:type="dxa" w:w="1576"/>
          </w:tcPr>
          <w:p>
            <w:pPr>
              <w:spacing w:after="0"/>
              <w:jc w:val="left"/>
            </w:pPr>
            <w:r>
              <w:rPr>
                <w:sz w:val="16"/>
              </w:rPr>
              <w:t>about 1 in 2 years</w:t>
            </w:r>
          </w:p>
        </w:tc>
        <w:tc>
          <w:tcPr>
            <w:tcW w:type="dxa" w:w="1093"/>
          </w:tcPr>
          <w:p>
            <w:pPr>
              <w:spacing w:after="0"/>
              <w:jc w:val="left"/>
            </w:pPr>
            <w:r>
              <w:rPr>
                <w:sz w:val="16"/>
              </w:rPr>
              <w:t>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71.3</w:t>
            </w:r>
          </w:p>
        </w:tc>
        <w:tc>
          <w:tcPr>
            <w:tcW w:type="dxa" w:w="1277"/>
          </w:tcPr>
          <w:p>
            <w:pPr>
              <w:spacing w:after="0"/>
              <w:jc w:val="left"/>
            </w:pPr>
            <w:r>
              <w:rPr>
                <w:sz w:val="16"/>
              </w:rPr>
              <w:t>days per year with a strike</w:t>
            </w:r>
          </w:p>
        </w:tc>
        <w:tc>
          <w:tcPr>
            <w:tcW w:type="dxa" w:w="1576"/>
          </w:tcPr>
          <w:p>
            <w:pPr>
              <w:spacing w:after="0"/>
              <w:jc w:val="left"/>
            </w:pPr>
            <w:r>
              <w:rPr>
                <w:sz w:val="16"/>
              </w:rPr>
              <w:t>about 71.3 days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3.56</w:t>
            </w:r>
          </w:p>
        </w:tc>
        <w:tc>
          <w:tcPr>
            <w:tcW w:type="dxa" w:w="1277"/>
          </w:tcPr>
          <w:p>
            <w:pPr>
              <w:spacing w:after="0"/>
              <w:jc w:val="left"/>
            </w:pPr>
            <w:r>
              <w:rPr>
                <w:sz w:val="16"/>
              </w:rPr>
              <w:t>events per year</w:t>
            </w:r>
          </w:p>
        </w:tc>
        <w:tc>
          <w:tcPr>
            <w:tcW w:type="dxa" w:w="1576"/>
          </w:tcPr>
          <w:p>
            <w:pPr>
              <w:spacing w:after="0"/>
              <w:jc w:val="left"/>
            </w:pPr>
            <w:r>
              <w:rPr>
                <w:sz w:val="16"/>
              </w:rPr>
              <w:t>about 3.56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136</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1.21</w:t>
            </w:r>
          </w:p>
        </w:tc>
        <w:tc>
          <w:tcPr>
            <w:tcW w:type="dxa" w:w="1277"/>
          </w:tcPr>
          <w:p>
            <w:pPr>
              <w:spacing w:after="0"/>
              <w:jc w:val="left"/>
            </w:pPr>
            <w:r>
              <w:rPr>
                <w:sz w:val="16"/>
              </w:rPr>
              <w:t>events per year</w:t>
            </w:r>
          </w:p>
        </w:tc>
        <w:tc>
          <w:tcPr>
            <w:tcW w:type="dxa" w:w="1576"/>
          </w:tcPr>
          <w:p>
            <w:pPr>
              <w:spacing w:after="0"/>
              <w:jc w:val="left"/>
            </w:pPr>
            <w:r>
              <w:rPr>
                <w:sz w:val="16"/>
              </w:rPr>
              <w:t>about 1.21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0.000521</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0.0521%</w:t>
            </w:r>
          </w:p>
        </w:tc>
        <w:tc>
          <w:tcPr>
            <w:tcW w:type="dxa" w:w="1093"/>
          </w:tcPr>
          <w:p>
            <w:pPr>
              <w:spacing w:after="0"/>
              <w:jc w:val="left"/>
            </w:pPr>
          </w:p>
        </w:tc>
        <w:tc>
          <w:tcPr>
            <w:tcW w:type="dxa" w:w="1977"/>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2.47</w:t>
            </w:r>
          </w:p>
        </w:tc>
        <w:tc>
          <w:tcPr>
            <w:tcW w:type="dxa" w:w="1277"/>
          </w:tcPr>
          <w:p>
            <w:pPr>
              <w:spacing w:after="0"/>
              <w:jc w:val="left"/>
            </w:pPr>
            <w:r>
              <w:rPr>
                <w:sz w:val="16"/>
              </w:rPr>
              <w:t>event-days per year</w:t>
            </w:r>
          </w:p>
        </w:tc>
        <w:tc>
          <w:tcPr>
            <w:tcW w:type="dxa" w:w="1576"/>
          </w:tcPr>
          <w:p>
            <w:pPr>
              <w:spacing w:after="0"/>
              <w:jc w:val="left"/>
            </w:pPr>
            <w:r>
              <w:rPr>
                <w:sz w:val="16"/>
              </w:rPr>
              <w:t>about 2.47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11 of 30 years, 1996 to 2025 (36.7%)</w:t>
            </w:r>
          </w:p>
        </w:tc>
        <w:tc>
          <w:tcPr>
            <w:tcW w:type="dxa" w:w="1522"/>
          </w:tcPr>
          <w:p>
            <w:pPr>
              <w:spacing w:after="0"/>
              <w:jc w:val="right"/>
            </w:pPr>
            <w:r>
              <w:rPr>
                <w:sz w:val="16"/>
              </w:rPr>
              <w:t>47</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99</w:t>
            </w:r>
          </w:p>
        </w:tc>
        <w:tc>
          <w:tcPr>
            <w:tcW w:type="dxa" w:w="1381"/>
          </w:tcPr>
          <w:p>
            <w:pPr>
              <w:spacing w:after="0"/>
              <w:jc w:val="right"/>
            </w:pPr>
            <w:r>
              <w:rPr>
                <w:sz w:val="16"/>
              </w:rPr>
              <w:t>30</w:t>
            </w:r>
          </w:p>
        </w:tc>
        <w:tc>
          <w:tcPr>
            <w:tcW w:type="dxa" w:w="1381"/>
          </w:tcPr>
          <w:p>
            <w:pPr>
              <w:spacing w:after="0"/>
              <w:jc w:val="right"/>
            </w:pPr>
            <w:r>
              <w:rPr>
                <w:sz w:val="16"/>
              </w:rPr>
              <w:t>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432</w:t>
            </w:r>
          </w:p>
        </w:tc>
        <w:tc>
          <w:tcPr>
            <w:tcW w:type="dxa" w:w="1381"/>
          </w:tcPr>
          <w:p>
            <w:pPr>
              <w:spacing w:after="0"/>
              <w:jc w:val="right"/>
            </w:pPr>
            <w:r>
              <w:rPr>
                <w:sz w:val="16"/>
              </w:rPr>
              <w:t>30</w:t>
            </w:r>
          </w:p>
        </w:tc>
        <w:tc>
          <w:tcPr>
            <w:tcW w:type="dxa" w:w="1381"/>
          </w:tcPr>
          <w:p>
            <w:pPr>
              <w:spacing w:after="0"/>
              <w:jc w:val="right"/>
            </w:pPr>
            <w:r>
              <w:rPr>
                <w:sz w:val="16"/>
              </w:rPr>
              <w:t>14.4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109</w:t>
            </w:r>
          </w:p>
        </w:tc>
        <w:tc>
          <w:tcPr>
            <w:tcW w:type="dxa" w:w="1381"/>
          </w:tcPr>
          <w:p>
            <w:pPr>
              <w:spacing w:after="0"/>
              <w:jc w:val="right"/>
            </w:pPr>
            <w:r>
              <w:rPr>
                <w:sz w:val="16"/>
              </w:rPr>
              <w:t>30</w:t>
            </w:r>
          </w:p>
        </w:tc>
        <w:tc>
          <w:tcPr>
            <w:tcW w:type="dxa" w:w="1381"/>
          </w:tcPr>
          <w:p>
            <w:pPr>
              <w:spacing w:after="0"/>
              <w:jc w:val="right"/>
            </w:pPr>
            <w:r>
              <w:rPr>
                <w:sz w:val="16"/>
              </w:rPr>
              <w:t>3.63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72</w:t>
            </w:r>
          </w:p>
        </w:tc>
        <w:tc>
          <w:tcPr>
            <w:tcW w:type="dxa" w:w="1381"/>
          </w:tcPr>
          <w:p>
            <w:pPr>
              <w:spacing w:after="0"/>
              <w:jc w:val="right"/>
            </w:pPr>
            <w:r>
              <w:rPr>
                <w:sz w:val="16"/>
              </w:rPr>
              <w:t>30</w:t>
            </w:r>
          </w:p>
        </w:tc>
        <w:tc>
          <w:tcPr>
            <w:tcW w:type="dxa" w:w="1381"/>
          </w:tcPr>
          <w:p>
            <w:pPr>
              <w:spacing w:after="0"/>
              <w:jc w:val="right"/>
            </w:pPr>
            <w:r>
              <w:rPr>
                <w:sz w:val="16"/>
              </w:rPr>
              <w:t>2.4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Cold Wave</w:t>
            </w:r>
          </w:p>
        </w:tc>
        <w:tc>
          <w:tcPr>
            <w:tcW w:type="dxa" w:w="1292"/>
          </w:tcPr>
          <w:p>
            <w:pPr>
              <w:spacing w:after="0"/>
              <w:jc w:val="right"/>
            </w:pPr>
            <w:r>
              <w:rPr>
                <w:sz w:val="16"/>
              </w:rPr>
              <w:t>67 of 67</w:t>
            </w:r>
          </w:p>
        </w:tc>
        <w:tc>
          <w:tcPr>
            <w:tcW w:type="dxa" w:w="976"/>
          </w:tcPr>
          <w:p>
            <w:pPr>
              <w:spacing w:after="0"/>
              <w:jc w:val="right"/>
            </w:pPr>
            <w:r>
              <w:rPr>
                <w:sz w:val="16"/>
              </w:rPr>
              <w:t>34.6</w:t>
            </w:r>
          </w:p>
        </w:tc>
        <w:tc>
          <w:tcPr>
            <w:tcW w:type="dxa" w:w="1023"/>
          </w:tcPr>
          <w:p>
            <w:pPr>
              <w:spacing w:after="0"/>
              <w:jc w:val="right"/>
            </w:pPr>
            <w:r>
              <w:rPr>
                <w:sz w:val="16"/>
              </w:rPr>
              <w:t>63.0</w:t>
            </w:r>
          </w:p>
        </w:tc>
        <w:tc>
          <w:tcPr>
            <w:tcW w:type="dxa" w:w="976"/>
          </w:tcPr>
          <w:p>
            <w:pPr>
              <w:spacing w:after="0"/>
              <w:jc w:val="right"/>
            </w:pPr>
            <w:r>
              <w:rPr>
                <w:sz w:val="16"/>
              </w:rPr>
              <w:t>78.8</w:t>
            </w:r>
          </w:p>
        </w:tc>
        <w:tc>
          <w:tcPr>
            <w:tcW w:type="dxa" w:w="8283"/>
          </w:tcPr>
          <w:p>
            <w:pPr>
              <w:spacing w:after="0"/>
              <w:jc w:val="left"/>
            </w:pPr>
            <w:r>
              <w:rPr>
                <w:sz w:val="16"/>
              </w:rPr>
              <w:t>Relatively High 2, Relatively Moderate 57, Relatively Low 8</w:t>
            </w:r>
          </w:p>
        </w:tc>
      </w:tr>
      <w:tr>
        <w:trPr>
          <w:cantSplit/>
        </w:trPr>
        <w:tc>
          <w:tcPr>
            <w:tcW w:type="dxa" w:w="1561"/>
          </w:tcPr>
          <w:p>
            <w:pPr>
              <w:spacing w:after="0"/>
              <w:jc w:val="left"/>
            </w:pPr>
            <w:r>
              <w:rPr>
                <w:sz w:val="16"/>
              </w:rPr>
              <w:t>Drought</w:t>
            </w:r>
          </w:p>
        </w:tc>
        <w:tc>
          <w:tcPr>
            <w:tcW w:type="dxa" w:w="1292"/>
          </w:tcPr>
          <w:p>
            <w:pPr>
              <w:spacing w:after="0"/>
              <w:jc w:val="right"/>
            </w:pPr>
            <w:r>
              <w:rPr>
                <w:sz w:val="16"/>
              </w:rPr>
              <w:t>8 of 67</w:t>
            </w:r>
          </w:p>
        </w:tc>
        <w:tc>
          <w:tcPr>
            <w:tcW w:type="dxa" w:w="976"/>
          </w:tcPr>
          <w:p>
            <w:pPr>
              <w:spacing w:after="0"/>
              <w:jc w:val="right"/>
            </w:pPr>
            <w:r>
              <w:rPr>
                <w:sz w:val="16"/>
              </w:rPr>
              <w:t>69.0</w:t>
            </w:r>
          </w:p>
        </w:tc>
        <w:tc>
          <w:tcPr>
            <w:tcW w:type="dxa" w:w="1023"/>
          </w:tcPr>
          <w:p>
            <w:pPr>
              <w:spacing w:after="0"/>
              <w:jc w:val="right"/>
            </w:pPr>
            <w:r>
              <w:rPr>
                <w:sz w:val="16"/>
              </w:rPr>
              <w:t>94.4</w:t>
            </w:r>
          </w:p>
        </w:tc>
        <w:tc>
          <w:tcPr>
            <w:tcW w:type="dxa" w:w="976"/>
          </w:tcPr>
          <w:p>
            <w:pPr>
              <w:spacing w:after="0"/>
              <w:jc w:val="right"/>
            </w:pPr>
            <w:r>
              <w:rPr>
                <w:sz w:val="16"/>
              </w:rPr>
              <w:t>98.5</w:t>
            </w:r>
          </w:p>
        </w:tc>
        <w:tc>
          <w:tcPr>
            <w:tcW w:type="dxa" w:w="8283"/>
          </w:tcPr>
          <w:p>
            <w:pPr>
              <w:spacing w:after="0"/>
              <w:jc w:val="left"/>
            </w:pPr>
            <w:r>
              <w:rPr>
                <w:sz w:val="16"/>
              </w:rPr>
              <w:t>Relatively High 1, Relatively Moderate 4, Relatively Low 2, Very Low 1, No Rating 59</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67 of 67</w:t>
            </w:r>
          </w:p>
        </w:tc>
        <w:tc>
          <w:tcPr>
            <w:tcW w:type="dxa" w:w="976"/>
          </w:tcPr>
          <w:p>
            <w:pPr>
              <w:spacing w:after="0"/>
              <w:jc w:val="right"/>
            </w:pPr>
            <w:r>
              <w:rPr>
                <w:sz w:val="16"/>
              </w:rPr>
              <w:t>31.6</w:t>
            </w:r>
          </w:p>
        </w:tc>
        <w:tc>
          <w:tcPr>
            <w:tcW w:type="dxa" w:w="1023"/>
          </w:tcPr>
          <w:p>
            <w:pPr>
              <w:spacing w:after="0"/>
              <w:jc w:val="right"/>
            </w:pPr>
            <w:r>
              <w:rPr>
                <w:sz w:val="16"/>
              </w:rPr>
              <w:t>63.9</w:t>
            </w:r>
          </w:p>
        </w:tc>
        <w:tc>
          <w:tcPr>
            <w:tcW w:type="dxa" w:w="976"/>
          </w:tcPr>
          <w:p>
            <w:pPr>
              <w:spacing w:after="0"/>
              <w:jc w:val="right"/>
            </w:pPr>
            <w:r>
              <w:rPr>
                <w:sz w:val="16"/>
              </w:rPr>
              <w:t>84.9</w:t>
            </w:r>
          </w:p>
        </w:tc>
        <w:tc>
          <w:tcPr>
            <w:tcW w:type="dxa" w:w="8283"/>
          </w:tcPr>
          <w:p>
            <w:pPr>
              <w:spacing w:after="0"/>
              <w:jc w:val="left"/>
            </w:pPr>
            <w:r>
              <w:rPr>
                <w:sz w:val="16"/>
              </w:rPr>
              <w:t>Relatively Moderate 6, Relatively Low 55, Very Low 6</w:t>
            </w:r>
          </w:p>
        </w:tc>
      </w:tr>
      <w:tr>
        <w:trPr>
          <w:cantSplit/>
        </w:trPr>
        <w:tc>
          <w:tcPr>
            <w:tcW w:type="dxa" w:w="1561"/>
          </w:tcPr>
          <w:p>
            <w:pPr>
              <w:spacing w:after="0"/>
              <w:jc w:val="left"/>
            </w:pPr>
            <w:r>
              <w:rPr>
                <w:sz w:val="16"/>
              </w:rPr>
              <w:t>Hail</w:t>
            </w:r>
          </w:p>
        </w:tc>
        <w:tc>
          <w:tcPr>
            <w:tcW w:type="dxa" w:w="1292"/>
          </w:tcPr>
          <w:p>
            <w:pPr>
              <w:spacing w:after="0"/>
              <w:jc w:val="right"/>
            </w:pPr>
            <w:r>
              <w:rPr>
                <w:sz w:val="16"/>
              </w:rPr>
              <w:t>67 of 67</w:t>
            </w:r>
          </w:p>
        </w:tc>
        <w:tc>
          <w:tcPr>
            <w:tcW w:type="dxa" w:w="976"/>
          </w:tcPr>
          <w:p>
            <w:pPr>
              <w:spacing w:after="0"/>
              <w:jc w:val="right"/>
            </w:pPr>
            <w:r>
              <w:rPr>
                <w:sz w:val="16"/>
              </w:rPr>
              <w:t>84.6</w:t>
            </w:r>
          </w:p>
        </w:tc>
        <w:tc>
          <w:tcPr>
            <w:tcW w:type="dxa" w:w="1023"/>
          </w:tcPr>
          <w:p>
            <w:pPr>
              <w:spacing w:after="0"/>
              <w:jc w:val="right"/>
            </w:pPr>
            <w:r>
              <w:rPr>
                <w:sz w:val="16"/>
              </w:rPr>
              <w:t>96.1</w:t>
            </w:r>
          </w:p>
        </w:tc>
        <w:tc>
          <w:tcPr>
            <w:tcW w:type="dxa" w:w="976"/>
          </w:tcPr>
          <w:p>
            <w:pPr>
              <w:spacing w:after="0"/>
              <w:jc w:val="right"/>
            </w:pPr>
            <w:r>
              <w:rPr>
                <w:sz w:val="16"/>
              </w:rPr>
              <w:t>99.7</w:t>
            </w:r>
          </w:p>
        </w:tc>
        <w:tc>
          <w:tcPr>
            <w:tcW w:type="dxa" w:w="8283"/>
          </w:tcPr>
          <w:p>
            <w:pPr>
              <w:spacing w:after="0"/>
              <w:jc w:val="left"/>
            </w:pPr>
            <w:r>
              <w:rPr>
                <w:sz w:val="16"/>
              </w:rPr>
              <w:t>Very High 11, Relatively High 52, Relatively Moderate 4</w:t>
            </w:r>
          </w:p>
        </w:tc>
      </w:tr>
      <w:tr>
        <w:trPr>
          <w:cantSplit/>
        </w:trPr>
        <w:tc>
          <w:tcPr>
            <w:tcW w:type="dxa" w:w="1561"/>
          </w:tcPr>
          <w:p>
            <w:pPr>
              <w:spacing w:after="0"/>
              <w:jc w:val="left"/>
            </w:pPr>
            <w:r>
              <w:rPr>
                <w:sz w:val="16"/>
              </w:rPr>
              <w:t>Heat Wave</w:t>
            </w:r>
          </w:p>
        </w:tc>
        <w:tc>
          <w:tcPr>
            <w:tcW w:type="dxa" w:w="1292"/>
          </w:tcPr>
          <w:p>
            <w:pPr>
              <w:spacing w:after="0"/>
              <w:jc w:val="right"/>
            </w:pPr>
            <w:r>
              <w:rPr>
                <w:sz w:val="16"/>
              </w:rPr>
              <w:t>67 of 67</w:t>
            </w:r>
          </w:p>
        </w:tc>
        <w:tc>
          <w:tcPr>
            <w:tcW w:type="dxa" w:w="976"/>
          </w:tcPr>
          <w:p>
            <w:pPr>
              <w:spacing w:after="0"/>
              <w:jc w:val="right"/>
            </w:pPr>
            <w:r>
              <w:rPr>
                <w:sz w:val="16"/>
              </w:rPr>
              <w:t>45.6</w:t>
            </w:r>
          </w:p>
        </w:tc>
        <w:tc>
          <w:tcPr>
            <w:tcW w:type="dxa" w:w="1023"/>
          </w:tcPr>
          <w:p>
            <w:pPr>
              <w:spacing w:after="0"/>
              <w:jc w:val="right"/>
            </w:pPr>
            <w:r>
              <w:rPr>
                <w:sz w:val="16"/>
              </w:rPr>
              <w:t>82.6</w:t>
            </w:r>
          </w:p>
        </w:tc>
        <w:tc>
          <w:tcPr>
            <w:tcW w:type="dxa" w:w="976"/>
          </w:tcPr>
          <w:p>
            <w:pPr>
              <w:spacing w:after="0"/>
              <w:jc w:val="right"/>
            </w:pPr>
            <w:r>
              <w:rPr>
                <w:sz w:val="16"/>
              </w:rPr>
              <w:t>92.8</w:t>
            </w:r>
          </w:p>
        </w:tc>
        <w:tc>
          <w:tcPr>
            <w:tcW w:type="dxa" w:w="8283"/>
          </w:tcPr>
          <w:p>
            <w:pPr>
              <w:spacing w:after="0"/>
              <w:jc w:val="left"/>
            </w:pPr>
            <w:r>
              <w:rPr>
                <w:sz w:val="16"/>
              </w:rPr>
              <w:t>Relatively High 31, Relatively Moderate 34, Relatively Low 2</w:t>
            </w:r>
          </w:p>
        </w:tc>
      </w:tr>
      <w:tr>
        <w:trPr>
          <w:cantSplit/>
        </w:trPr>
        <w:tc>
          <w:tcPr>
            <w:tcW w:type="dxa" w:w="1561"/>
          </w:tcPr>
          <w:p>
            <w:pPr>
              <w:spacing w:after="0"/>
              <w:jc w:val="left"/>
            </w:pPr>
            <w:r>
              <w:rPr>
                <w:sz w:val="16"/>
              </w:rPr>
              <w:t>Hurricane</w:t>
            </w:r>
          </w:p>
        </w:tc>
        <w:tc>
          <w:tcPr>
            <w:tcW w:type="dxa" w:w="1292"/>
          </w:tcPr>
          <w:p>
            <w:pPr>
              <w:spacing w:after="0"/>
              <w:jc w:val="right"/>
            </w:pPr>
            <w:r>
              <w:rPr>
                <w:sz w:val="16"/>
              </w:rPr>
              <w:t>67 of 67</w:t>
            </w:r>
          </w:p>
        </w:tc>
        <w:tc>
          <w:tcPr>
            <w:tcW w:type="dxa" w:w="976"/>
          </w:tcPr>
          <w:p>
            <w:pPr>
              <w:spacing w:after="0"/>
              <w:jc w:val="right"/>
            </w:pPr>
            <w:r>
              <w:rPr>
                <w:sz w:val="16"/>
              </w:rPr>
              <w:t>55.3</w:t>
            </w:r>
          </w:p>
        </w:tc>
        <w:tc>
          <w:tcPr>
            <w:tcW w:type="dxa" w:w="1023"/>
          </w:tcPr>
          <w:p>
            <w:pPr>
              <w:spacing w:after="0"/>
              <w:jc w:val="right"/>
            </w:pPr>
            <w:r>
              <w:rPr>
                <w:sz w:val="16"/>
              </w:rPr>
              <w:t>69.3</w:t>
            </w:r>
          </w:p>
        </w:tc>
        <w:tc>
          <w:tcPr>
            <w:tcW w:type="dxa" w:w="976"/>
          </w:tcPr>
          <w:p>
            <w:pPr>
              <w:spacing w:after="0"/>
              <w:jc w:val="right"/>
            </w:pPr>
            <w:r>
              <w:rPr>
                <w:sz w:val="16"/>
              </w:rPr>
              <w:t>82.9</w:t>
            </w:r>
          </w:p>
        </w:tc>
        <w:tc>
          <w:tcPr>
            <w:tcW w:type="dxa" w:w="8283"/>
          </w:tcPr>
          <w:p>
            <w:pPr>
              <w:spacing w:after="0"/>
              <w:jc w:val="left"/>
            </w:pPr>
            <w:r>
              <w:rPr>
                <w:sz w:val="16"/>
              </w:rPr>
              <w:t>Relatively Moderate 6, Relatively Low 61</w:t>
            </w:r>
          </w:p>
        </w:tc>
      </w:tr>
      <w:tr>
        <w:trPr>
          <w:cantSplit/>
        </w:trPr>
        <w:tc>
          <w:tcPr>
            <w:tcW w:type="dxa" w:w="1561"/>
          </w:tcPr>
          <w:p>
            <w:pPr>
              <w:spacing w:after="0"/>
              <w:jc w:val="left"/>
            </w:pPr>
            <w:r>
              <w:rPr>
                <w:sz w:val="16"/>
              </w:rPr>
              <w:t>Ice Storm</w:t>
            </w:r>
          </w:p>
        </w:tc>
        <w:tc>
          <w:tcPr>
            <w:tcW w:type="dxa" w:w="1292"/>
          </w:tcPr>
          <w:p>
            <w:pPr>
              <w:spacing w:after="0"/>
              <w:jc w:val="right"/>
            </w:pPr>
            <w:r>
              <w:rPr>
                <w:sz w:val="16"/>
              </w:rPr>
              <w:t>67 of 67</w:t>
            </w:r>
          </w:p>
        </w:tc>
        <w:tc>
          <w:tcPr>
            <w:tcW w:type="dxa" w:w="976"/>
          </w:tcPr>
          <w:p>
            <w:pPr>
              <w:spacing w:after="0"/>
              <w:jc w:val="right"/>
            </w:pPr>
            <w:r>
              <w:rPr>
                <w:sz w:val="16"/>
              </w:rPr>
              <w:t>58.9</w:t>
            </w:r>
          </w:p>
        </w:tc>
        <w:tc>
          <w:tcPr>
            <w:tcW w:type="dxa" w:w="1023"/>
          </w:tcPr>
          <w:p>
            <w:pPr>
              <w:spacing w:after="0"/>
              <w:jc w:val="right"/>
            </w:pPr>
            <w:r>
              <w:rPr>
                <w:sz w:val="16"/>
              </w:rPr>
              <w:t>83.9</w:t>
            </w:r>
          </w:p>
        </w:tc>
        <w:tc>
          <w:tcPr>
            <w:tcW w:type="dxa" w:w="976"/>
          </w:tcPr>
          <w:p>
            <w:pPr>
              <w:spacing w:after="0"/>
              <w:jc w:val="right"/>
            </w:pPr>
            <w:r>
              <w:rPr>
                <w:sz w:val="16"/>
              </w:rPr>
              <w:t>96.3</w:t>
            </w:r>
          </w:p>
        </w:tc>
        <w:tc>
          <w:tcPr>
            <w:tcW w:type="dxa" w:w="8283"/>
          </w:tcPr>
          <w:p>
            <w:pPr>
              <w:spacing w:after="0"/>
              <w:jc w:val="left"/>
            </w:pPr>
            <w:r>
              <w:rPr>
                <w:sz w:val="16"/>
              </w:rPr>
              <w:t>Relatively High 11, Relatively Moderate 48, Relatively Low 8</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67 of 67</w:t>
            </w:r>
          </w:p>
        </w:tc>
        <w:tc>
          <w:tcPr>
            <w:tcW w:type="dxa" w:w="976"/>
          </w:tcPr>
          <w:p>
            <w:pPr>
              <w:spacing w:after="0"/>
              <w:jc w:val="right"/>
            </w:pPr>
            <w:r>
              <w:rPr>
                <w:sz w:val="16"/>
              </w:rPr>
              <w:t>2.6</w:t>
            </w:r>
          </w:p>
        </w:tc>
        <w:tc>
          <w:tcPr>
            <w:tcW w:type="dxa" w:w="1023"/>
          </w:tcPr>
          <w:p>
            <w:pPr>
              <w:spacing w:after="0"/>
              <w:jc w:val="right"/>
            </w:pPr>
            <w:r>
              <w:rPr>
                <w:sz w:val="16"/>
              </w:rPr>
              <w:t>64.0</w:t>
            </w:r>
          </w:p>
        </w:tc>
        <w:tc>
          <w:tcPr>
            <w:tcW w:type="dxa" w:w="976"/>
          </w:tcPr>
          <w:p>
            <w:pPr>
              <w:spacing w:after="0"/>
              <w:jc w:val="right"/>
            </w:pPr>
            <w:r>
              <w:rPr>
                <w:sz w:val="16"/>
              </w:rPr>
              <w:t>98.7</w:t>
            </w:r>
          </w:p>
        </w:tc>
        <w:tc>
          <w:tcPr>
            <w:tcW w:type="dxa" w:w="8283"/>
          </w:tcPr>
          <w:p>
            <w:pPr>
              <w:spacing w:after="0"/>
              <w:jc w:val="left"/>
            </w:pPr>
            <w:r>
              <w:rPr>
                <w:sz w:val="16"/>
              </w:rPr>
              <w:t>Very High 5, Relatively High 18, Relatively Moderate 21, Relatively Low 20, Very Low 3</w:t>
            </w:r>
          </w:p>
        </w:tc>
      </w:tr>
      <w:tr>
        <w:trPr>
          <w:cantSplit/>
        </w:trPr>
        <w:tc>
          <w:tcPr>
            <w:tcW w:type="dxa" w:w="1561"/>
          </w:tcPr>
          <w:p>
            <w:pPr>
              <w:spacing w:after="0"/>
              <w:jc w:val="left"/>
            </w:pPr>
            <w:r>
              <w:rPr>
                <w:sz w:val="16"/>
              </w:rPr>
              <w:t>Landslide</w:t>
            </w:r>
          </w:p>
        </w:tc>
        <w:tc>
          <w:tcPr>
            <w:tcW w:type="dxa" w:w="1292"/>
          </w:tcPr>
          <w:p>
            <w:pPr>
              <w:spacing w:after="0"/>
              <w:jc w:val="right"/>
            </w:pPr>
            <w:r>
              <w:rPr>
                <w:sz w:val="16"/>
              </w:rPr>
              <w:t>66 of 67</w:t>
            </w:r>
          </w:p>
        </w:tc>
        <w:tc>
          <w:tcPr>
            <w:tcW w:type="dxa" w:w="976"/>
          </w:tcPr>
          <w:p>
            <w:pPr>
              <w:spacing w:after="0"/>
              <w:jc w:val="right"/>
            </w:pPr>
            <w:r>
              <w:rPr>
                <w:sz w:val="16"/>
              </w:rPr>
              <w:t>18.8</w:t>
            </w:r>
          </w:p>
        </w:tc>
        <w:tc>
          <w:tcPr>
            <w:tcW w:type="dxa" w:w="1023"/>
          </w:tcPr>
          <w:p>
            <w:pPr>
              <w:spacing w:after="0"/>
              <w:jc w:val="right"/>
            </w:pPr>
            <w:r>
              <w:rPr>
                <w:sz w:val="16"/>
              </w:rPr>
              <w:t>51.9</w:t>
            </w:r>
          </w:p>
        </w:tc>
        <w:tc>
          <w:tcPr>
            <w:tcW w:type="dxa" w:w="976"/>
          </w:tcPr>
          <w:p>
            <w:pPr>
              <w:spacing w:after="0"/>
              <w:jc w:val="right"/>
            </w:pPr>
            <w:r>
              <w:rPr>
                <w:sz w:val="16"/>
              </w:rPr>
              <w:t>96.3</w:t>
            </w:r>
          </w:p>
        </w:tc>
        <w:tc>
          <w:tcPr>
            <w:tcW w:type="dxa" w:w="8283"/>
          </w:tcPr>
          <w:p>
            <w:pPr>
              <w:spacing w:after="0"/>
              <w:jc w:val="left"/>
            </w:pPr>
            <w:r>
              <w:rPr>
                <w:sz w:val="16"/>
              </w:rPr>
              <w:t>Relatively Moderate 2, Relatively Low 6, Very Low 58, No Rating 1</w:t>
            </w:r>
          </w:p>
        </w:tc>
      </w:tr>
      <w:tr>
        <w:trPr>
          <w:cantSplit/>
        </w:trPr>
        <w:tc>
          <w:tcPr>
            <w:tcW w:type="dxa" w:w="1561"/>
          </w:tcPr>
          <w:p>
            <w:pPr>
              <w:spacing w:after="0"/>
              <w:jc w:val="left"/>
            </w:pPr>
            <w:r>
              <w:rPr>
                <w:sz w:val="16"/>
              </w:rPr>
              <w:t>Lightning</w:t>
            </w:r>
          </w:p>
        </w:tc>
        <w:tc>
          <w:tcPr>
            <w:tcW w:type="dxa" w:w="1292"/>
          </w:tcPr>
          <w:p>
            <w:pPr>
              <w:spacing w:after="0"/>
              <w:jc w:val="right"/>
            </w:pPr>
            <w:r>
              <w:rPr>
                <w:sz w:val="16"/>
              </w:rPr>
              <w:t>67 of 67</w:t>
            </w:r>
          </w:p>
        </w:tc>
        <w:tc>
          <w:tcPr>
            <w:tcW w:type="dxa" w:w="976"/>
          </w:tcPr>
          <w:p>
            <w:pPr>
              <w:spacing w:after="0"/>
              <w:jc w:val="right"/>
            </w:pPr>
            <w:r>
              <w:rPr>
                <w:sz w:val="16"/>
              </w:rPr>
              <w:t>34.4</w:t>
            </w:r>
          </w:p>
        </w:tc>
        <w:tc>
          <w:tcPr>
            <w:tcW w:type="dxa" w:w="1023"/>
          </w:tcPr>
          <w:p>
            <w:pPr>
              <w:spacing w:after="0"/>
              <w:jc w:val="right"/>
            </w:pPr>
            <w:r>
              <w:rPr>
                <w:sz w:val="16"/>
              </w:rPr>
              <w:t>69.5</w:t>
            </w:r>
          </w:p>
        </w:tc>
        <w:tc>
          <w:tcPr>
            <w:tcW w:type="dxa" w:w="976"/>
          </w:tcPr>
          <w:p>
            <w:pPr>
              <w:spacing w:after="0"/>
              <w:jc w:val="right"/>
            </w:pPr>
            <w:r>
              <w:rPr>
                <w:sz w:val="16"/>
              </w:rPr>
              <w:t>86.5</w:t>
            </w:r>
          </w:p>
        </w:tc>
        <w:tc>
          <w:tcPr>
            <w:tcW w:type="dxa" w:w="8283"/>
          </w:tcPr>
          <w:p>
            <w:pPr>
              <w:spacing w:after="0"/>
              <w:jc w:val="left"/>
            </w:pPr>
            <w:r>
              <w:rPr>
                <w:sz w:val="16"/>
              </w:rPr>
              <w:t>Relatively High 15, Relatively Moderate 45, Relatively Low 7</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67 of 67</w:t>
            </w:r>
          </w:p>
        </w:tc>
        <w:tc>
          <w:tcPr>
            <w:tcW w:type="dxa" w:w="976"/>
          </w:tcPr>
          <w:p>
            <w:pPr>
              <w:spacing w:after="0"/>
              <w:jc w:val="right"/>
            </w:pPr>
            <w:r>
              <w:rPr>
                <w:sz w:val="16"/>
              </w:rPr>
              <w:t>57.2</w:t>
            </w:r>
          </w:p>
        </w:tc>
        <w:tc>
          <w:tcPr>
            <w:tcW w:type="dxa" w:w="1023"/>
          </w:tcPr>
          <w:p>
            <w:pPr>
              <w:spacing w:after="0"/>
              <w:jc w:val="right"/>
            </w:pPr>
            <w:r>
              <w:rPr>
                <w:sz w:val="16"/>
              </w:rPr>
              <w:t>84.4</w:t>
            </w:r>
          </w:p>
        </w:tc>
        <w:tc>
          <w:tcPr>
            <w:tcW w:type="dxa" w:w="976"/>
          </w:tcPr>
          <w:p>
            <w:pPr>
              <w:spacing w:after="0"/>
              <w:jc w:val="right"/>
            </w:pPr>
            <w:r>
              <w:rPr>
                <w:sz w:val="16"/>
              </w:rPr>
              <w:t>97.3</w:t>
            </w:r>
          </w:p>
        </w:tc>
        <w:tc>
          <w:tcPr>
            <w:tcW w:type="dxa" w:w="8283"/>
          </w:tcPr>
          <w:p>
            <w:pPr>
              <w:spacing w:after="0"/>
              <w:jc w:val="left"/>
            </w:pPr>
            <w:r>
              <w:rPr>
                <w:sz w:val="16"/>
              </w:rPr>
              <w:t>Very High 1, Relatively High 38, Relatively Moderate 28</w:t>
            </w:r>
          </w:p>
        </w:tc>
      </w:tr>
      <w:tr>
        <w:trPr>
          <w:cantSplit/>
        </w:trPr>
        <w:tc>
          <w:tcPr>
            <w:tcW w:type="dxa" w:w="1561"/>
          </w:tcPr>
          <w:p>
            <w:pPr>
              <w:spacing w:after="0"/>
              <w:jc w:val="left"/>
            </w:pPr>
            <w:r>
              <w:rPr>
                <w:sz w:val="16"/>
              </w:rPr>
              <w:t>Tornado</w:t>
            </w:r>
          </w:p>
        </w:tc>
        <w:tc>
          <w:tcPr>
            <w:tcW w:type="dxa" w:w="1292"/>
          </w:tcPr>
          <w:p>
            <w:pPr>
              <w:spacing w:after="0"/>
              <w:jc w:val="right"/>
            </w:pPr>
            <w:r>
              <w:rPr>
                <w:sz w:val="16"/>
              </w:rPr>
              <w:t>67 of 67</w:t>
            </w:r>
          </w:p>
        </w:tc>
        <w:tc>
          <w:tcPr>
            <w:tcW w:type="dxa" w:w="976"/>
          </w:tcPr>
          <w:p>
            <w:pPr>
              <w:spacing w:after="0"/>
              <w:jc w:val="right"/>
            </w:pPr>
            <w:r>
              <w:rPr>
                <w:sz w:val="16"/>
              </w:rPr>
              <w:t>59.2</w:t>
            </w:r>
          </w:p>
        </w:tc>
        <w:tc>
          <w:tcPr>
            <w:tcW w:type="dxa" w:w="1023"/>
          </w:tcPr>
          <w:p>
            <w:pPr>
              <w:spacing w:after="0"/>
              <w:jc w:val="right"/>
            </w:pPr>
            <w:r>
              <w:rPr>
                <w:sz w:val="16"/>
              </w:rPr>
              <w:t>85.9</w:t>
            </w:r>
          </w:p>
        </w:tc>
        <w:tc>
          <w:tcPr>
            <w:tcW w:type="dxa" w:w="976"/>
          </w:tcPr>
          <w:p>
            <w:pPr>
              <w:spacing w:after="0"/>
              <w:jc w:val="right"/>
            </w:pPr>
            <w:r>
              <w:rPr>
                <w:sz w:val="16"/>
              </w:rPr>
              <w:t>98.7</w:t>
            </w:r>
          </w:p>
        </w:tc>
        <w:tc>
          <w:tcPr>
            <w:tcW w:type="dxa" w:w="8283"/>
          </w:tcPr>
          <w:p>
            <w:pPr>
              <w:spacing w:after="0"/>
              <w:jc w:val="left"/>
            </w:pPr>
            <w:r>
              <w:rPr>
                <w:sz w:val="16"/>
              </w:rPr>
              <w:t>Very High 13, Relatively High 39, Relatively Moderate 15</w:t>
            </w:r>
          </w:p>
        </w:tc>
      </w:tr>
      <w:tr>
        <w:trPr>
          <w:cantSplit/>
        </w:trPr>
        <w:tc>
          <w:tcPr>
            <w:tcW w:type="dxa" w:w="1561"/>
          </w:tcPr>
          <w:p>
            <w:pPr>
              <w:spacing w:after="0"/>
              <w:jc w:val="left"/>
            </w:pPr>
            <w:r>
              <w:rPr>
                <w:sz w:val="16"/>
              </w:rPr>
              <w:t>Wildfire</w:t>
            </w:r>
          </w:p>
        </w:tc>
        <w:tc>
          <w:tcPr>
            <w:tcW w:type="dxa" w:w="1292"/>
          </w:tcPr>
          <w:p>
            <w:pPr>
              <w:spacing w:after="0"/>
              <w:jc w:val="right"/>
            </w:pPr>
            <w:r>
              <w:rPr>
                <w:sz w:val="16"/>
              </w:rPr>
              <w:t>64 of 67</w:t>
            </w:r>
          </w:p>
        </w:tc>
        <w:tc>
          <w:tcPr>
            <w:tcW w:type="dxa" w:w="976"/>
          </w:tcPr>
          <w:p>
            <w:pPr>
              <w:spacing w:after="0"/>
              <w:jc w:val="right"/>
            </w:pPr>
            <w:r>
              <w:rPr>
                <w:sz w:val="16"/>
              </w:rPr>
              <w:t>20.0</w:t>
            </w:r>
          </w:p>
        </w:tc>
        <w:tc>
          <w:tcPr>
            <w:tcW w:type="dxa" w:w="1023"/>
          </w:tcPr>
          <w:p>
            <w:pPr>
              <w:spacing w:after="0"/>
              <w:jc w:val="right"/>
            </w:pPr>
            <w:r>
              <w:rPr>
                <w:sz w:val="16"/>
              </w:rPr>
              <w:t>36.9</w:t>
            </w:r>
          </w:p>
        </w:tc>
        <w:tc>
          <w:tcPr>
            <w:tcW w:type="dxa" w:w="976"/>
          </w:tcPr>
          <w:p>
            <w:pPr>
              <w:spacing w:after="0"/>
              <w:jc w:val="right"/>
            </w:pPr>
            <w:r>
              <w:rPr>
                <w:sz w:val="16"/>
              </w:rPr>
              <w:t>80.9</w:t>
            </w:r>
          </w:p>
        </w:tc>
        <w:tc>
          <w:tcPr>
            <w:tcW w:type="dxa" w:w="8283"/>
          </w:tcPr>
          <w:p>
            <w:pPr>
              <w:spacing w:after="0"/>
              <w:jc w:val="left"/>
            </w:pPr>
            <w:r>
              <w:rPr>
                <w:sz w:val="16"/>
              </w:rPr>
              <w:t>Relatively Low 14, Very Low 50, No Rating 3</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67 of 67</w:t>
            </w:r>
          </w:p>
        </w:tc>
        <w:tc>
          <w:tcPr>
            <w:tcW w:type="dxa" w:w="976"/>
          </w:tcPr>
          <w:p>
            <w:pPr>
              <w:spacing w:after="0"/>
              <w:jc w:val="right"/>
            </w:pPr>
            <w:r>
              <w:rPr>
                <w:sz w:val="16"/>
              </w:rPr>
              <w:t>44.6</w:t>
            </w:r>
          </w:p>
        </w:tc>
        <w:tc>
          <w:tcPr>
            <w:tcW w:type="dxa" w:w="1023"/>
          </w:tcPr>
          <w:p>
            <w:pPr>
              <w:spacing w:after="0"/>
              <w:jc w:val="right"/>
            </w:pPr>
            <w:r>
              <w:rPr>
                <w:sz w:val="16"/>
              </w:rPr>
              <w:t>71.1</w:t>
            </w:r>
          </w:p>
        </w:tc>
        <w:tc>
          <w:tcPr>
            <w:tcW w:type="dxa" w:w="976"/>
          </w:tcPr>
          <w:p>
            <w:pPr>
              <w:spacing w:after="0"/>
              <w:jc w:val="right"/>
            </w:pPr>
            <w:r>
              <w:rPr>
                <w:sz w:val="16"/>
              </w:rPr>
              <w:t>84.1</w:t>
            </w:r>
          </w:p>
        </w:tc>
        <w:tc>
          <w:tcPr>
            <w:tcW w:type="dxa" w:w="8283"/>
          </w:tcPr>
          <w:p>
            <w:pPr>
              <w:spacing w:after="0"/>
              <w:jc w:val="left"/>
            </w:pPr>
            <w:r>
              <w:rPr>
                <w:sz w:val="16"/>
              </w:rPr>
              <w:t>Relatively High 13, Relatively Moderate 51,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80"/>
        <w:gridCol w:w="2225"/>
        <w:gridCol w:w="2144"/>
        <w:gridCol w:w="2138"/>
        <w:gridCol w:w="2379"/>
        <w:gridCol w:w="3332"/>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25"/>
            <w:shd w:val="clear" w:color="auto" w:fill="E8E8E8"/>
          </w:tcPr>
          <w:p>
            <w:pPr>
              <w:spacing w:after="0"/>
              <w:jc w:val="left"/>
            </w:pPr>
            <w:r>
              <w:rPr>
                <w:b/>
                <w:sz w:val="16"/>
              </w:rPr>
              <w:t>Plan status</w:t>
            </w:r>
          </w:p>
        </w:tc>
        <w:tc>
          <w:tcPr>
            <w:tcW w:type="dxa" w:w="21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7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332"/>
            <w:shd w:val="clear" w:color="auto" w:fill="E8E8E8"/>
          </w:tcPr>
          <w:p>
            <w:pPr>
              <w:spacing w:after="0"/>
              <w:jc w:val="left"/>
            </w:pPr>
            <w:r>
              <w:rPr>
                <w:b/>
                <w:sz w:val="16"/>
              </w:rPr>
              <w:t>Notes</w:t>
            </w:r>
          </w:p>
        </w:tc>
      </w:tr>
      <w:tr>
        <w:trPr>
          <w:cantSplit/>
        </w:trPr>
        <w:tc>
          <w:tcPr>
            <w:tcW w:type="dxa" w:w="1215"/>
          </w:tcPr>
          <w:p>
            <w:pPr>
              <w:spacing w:after="0"/>
              <w:jc w:val="left"/>
            </w:pPr>
            <w:r>
              <w:rPr>
                <w:sz w:val="16"/>
              </w:rPr>
              <w:t>Hinds County</w:t>
            </w:r>
          </w:p>
        </w:tc>
        <w:tc>
          <w:tcPr>
            <w:tcW w:type="dxa" w:w="680"/>
          </w:tcPr>
          <w:p>
            <w:pPr>
              <w:spacing w:after="0"/>
              <w:jc w:val="left"/>
            </w:pPr>
            <w:r>
              <w:rPr>
                <w:sz w:val="16"/>
              </w:rPr>
              <w:t>County</w:t>
            </w:r>
          </w:p>
        </w:tc>
        <w:tc>
          <w:tcPr>
            <w:tcW w:type="dxa" w:w="2225"/>
          </w:tcPr>
          <w:p>
            <w:pPr>
              <w:spacing w:after="0"/>
              <w:jc w:val="left"/>
            </w:pPr>
            <w:r>
              <w:rPr>
                <w:sz w:val="16"/>
              </w:rPr>
              <w:t>Plan 112036 approved 2026-09-10, pending adoption here; not yet eligible</w:t>
            </w:r>
          </w:p>
        </w:tc>
        <w:tc>
          <w:tcPr>
            <w:tcW w:type="dxa" w:w="2144"/>
          </w:tcPr>
          <w:p>
            <w:pPr>
              <w:spacing w:after="0"/>
              <w:jc w:val="right"/>
            </w:pPr>
            <w:r>
              <w:rPr>
                <w:sz w:val="16"/>
              </w:rPr>
              <w:t>FMA RL 0, SRL 1; any 15</w:t>
            </w:r>
          </w:p>
        </w:tc>
        <w:tc>
          <w:tcPr>
            <w:tcW w:type="dxa" w:w="2138"/>
          </w:tcPr>
          <w:p>
            <w:pPr>
              <w:spacing w:after="0"/>
              <w:jc w:val="right"/>
            </w:pPr>
            <w:r>
              <w:rPr>
                <w:sz w:val="16"/>
              </w:rPr>
              <w:t>$2,187,830.04</w:t>
            </w:r>
          </w:p>
        </w:tc>
        <w:tc>
          <w:tcPr>
            <w:tcW w:type="dxa" w:w="2379"/>
          </w:tcPr>
          <w:p>
            <w:pPr>
              <w:spacing w:after="0"/>
              <w:jc w:val="right"/>
            </w:pPr>
            <w:r>
              <w:rPr>
                <w:sz w:val="16"/>
              </w:rPr>
              <w:t>0 total; no approved plan</w:t>
            </w:r>
          </w:p>
        </w:tc>
        <w:tc>
          <w:tcPr>
            <w:tcW w:type="dxa" w:w="3332"/>
          </w:tcPr>
          <w:p>
            <w:pPr>
              <w:spacing w:after="0"/>
              <w:jc w:val="left"/>
            </w:pPr>
            <w:r>
              <w:rPr>
                <w:sz w:val="16"/>
              </w:rPr>
              <w:t>Includes $217,627.82 for declarations not counted as hazard incidents (DR-4528-MS, EM-3582-MS).</w:t>
            </w:r>
          </w:p>
        </w:tc>
      </w:tr>
      <w:tr>
        <w:trPr>
          <w:cantSplit/>
        </w:trPr>
        <w:tc>
          <w:tcPr>
            <w:tcW w:type="dxa" w:w="1215"/>
          </w:tcPr>
          <w:p>
            <w:pPr>
              <w:spacing w:after="0"/>
              <w:jc w:val="left"/>
            </w:pPr>
            <w:r>
              <w:rPr>
                <w:sz w:val="16"/>
              </w:rPr>
              <w:t>Bolton town</w:t>
            </w:r>
          </w:p>
        </w:tc>
        <w:tc>
          <w:tcPr>
            <w:tcW w:type="dxa" w:w="680"/>
          </w:tcPr>
          <w:p>
            <w:pPr>
              <w:spacing w:after="0"/>
              <w:jc w:val="left"/>
            </w:pPr>
            <w:r>
              <w:rPr>
                <w:sz w:val="16"/>
              </w:rPr>
              <w:t>Town</w:t>
            </w:r>
          </w:p>
        </w:tc>
        <w:tc>
          <w:tcPr>
            <w:tcW w:type="dxa" w:w="2225"/>
          </w:tcPr>
          <w:p>
            <w:pPr>
              <w:spacing w:after="0"/>
              <w:jc w:val="left"/>
            </w:pPr>
            <w:r>
              <w:rPr>
                <w:sz w:val="16"/>
              </w:rPr>
              <w:t>Plan 112036 approved 2026-09-10, pending adoption here; not yet eligible</w:t>
            </w:r>
          </w:p>
        </w:tc>
        <w:tc>
          <w:tcPr>
            <w:tcW w:type="dxa" w:w="2144"/>
          </w:tcPr>
          <w:p>
            <w:pPr>
              <w:spacing w:after="0"/>
              <w:jc w:val="right"/>
            </w:pPr>
            <w:r>
              <w:rPr>
                <w:sz w:val="16"/>
              </w:rPr>
              <w:t>FMA RL 0, SRL 0; any 0</w:t>
            </w:r>
          </w:p>
        </w:tc>
        <w:tc>
          <w:tcPr>
            <w:tcW w:type="dxa" w:w="2138"/>
          </w:tcPr>
          <w:p>
            <w:pPr>
              <w:spacing w:after="0"/>
              <w:jc w:val="right"/>
            </w:pPr>
            <w:r>
              <w:rPr>
                <w:sz w:val="16"/>
              </w:rPr>
              <w:t>$18,016.40</w:t>
            </w:r>
          </w:p>
        </w:tc>
        <w:tc>
          <w:tcPr>
            <w:tcW w:type="dxa" w:w="2379"/>
          </w:tcPr>
          <w:p>
            <w:pPr>
              <w:spacing w:after="0"/>
              <w:jc w:val="right"/>
            </w:pPr>
            <w:r>
              <w:rPr>
                <w:sz w:val="16"/>
              </w:rPr>
              <w:t>50 total; no approved plan</w:t>
            </w:r>
          </w:p>
        </w:tc>
        <w:tc>
          <w:tcPr>
            <w:tcW w:type="dxa" w:w="3332"/>
          </w:tcPr>
          <w:p>
            <w:pPr>
              <w:spacing w:after="0"/>
              <w:jc w:val="left"/>
            </w:pPr>
          </w:p>
        </w:tc>
      </w:tr>
      <w:tr>
        <w:trPr>
          <w:cantSplit/>
        </w:trPr>
        <w:tc>
          <w:tcPr>
            <w:tcW w:type="dxa" w:w="1215"/>
          </w:tcPr>
          <w:p>
            <w:pPr>
              <w:spacing w:after="0"/>
              <w:jc w:val="left"/>
            </w:pPr>
            <w:r>
              <w:rPr>
                <w:sz w:val="16"/>
              </w:rPr>
              <w:t>Byram city</w:t>
            </w:r>
          </w:p>
        </w:tc>
        <w:tc>
          <w:tcPr>
            <w:tcW w:type="dxa" w:w="680"/>
          </w:tcPr>
          <w:p>
            <w:pPr>
              <w:spacing w:after="0"/>
              <w:jc w:val="left"/>
            </w:pPr>
            <w:r>
              <w:rPr>
                <w:sz w:val="16"/>
              </w:rPr>
              <w:t>City</w:t>
            </w:r>
          </w:p>
        </w:tc>
        <w:tc>
          <w:tcPr>
            <w:tcW w:type="dxa" w:w="2225"/>
          </w:tcPr>
          <w:p>
            <w:pPr>
              <w:spacing w:after="0"/>
              <w:jc w:val="left"/>
            </w:pPr>
            <w:r>
              <w:rPr>
                <w:sz w:val="16"/>
              </w:rPr>
              <w:t>Approved, expires 2028-01-24</w:t>
            </w:r>
          </w:p>
        </w:tc>
        <w:tc>
          <w:tcPr>
            <w:tcW w:type="dxa" w:w="2144"/>
          </w:tcPr>
          <w:p>
            <w:pPr>
              <w:spacing w:after="0"/>
              <w:jc w:val="right"/>
            </w:pPr>
            <w:r>
              <w:rPr>
                <w:sz w:val="16"/>
              </w:rPr>
              <w:t>FMA RL 0, SRL 0; any 1</w:t>
            </w:r>
          </w:p>
        </w:tc>
        <w:tc>
          <w:tcPr>
            <w:tcW w:type="dxa" w:w="2138"/>
          </w:tcPr>
          <w:p>
            <w:pPr>
              <w:spacing w:after="0"/>
              <w:jc w:val="right"/>
            </w:pPr>
            <w:r>
              <w:rPr>
                <w:sz w:val="16"/>
              </w:rPr>
              <w:t>$10,472.01</w:t>
            </w:r>
          </w:p>
        </w:tc>
        <w:tc>
          <w:tcPr>
            <w:tcW w:type="dxa" w:w="2379"/>
          </w:tcPr>
          <w:p>
            <w:pPr>
              <w:spacing w:after="0"/>
              <w:jc w:val="right"/>
            </w:pPr>
            <w:r>
              <w:rPr>
                <w:sz w:val="16"/>
              </w:rPr>
              <w:t>36 total; 1 since its plan</w:t>
            </w:r>
          </w:p>
        </w:tc>
        <w:tc>
          <w:tcPr>
            <w:tcW w:type="dxa" w:w="3332"/>
          </w:tcPr>
          <w:p>
            <w:pPr>
              <w:spacing w:after="0"/>
              <w:jc w:val="left"/>
            </w:pPr>
            <w:r>
              <w:rPr>
                <w:sz w:val="16"/>
              </w:rPr>
              <w:t>Includes $10,472.01 for declarations not counted as hazard incidents (DR-4528-MS).</w:t>
            </w:r>
          </w:p>
        </w:tc>
      </w:tr>
      <w:tr>
        <w:trPr>
          <w:cantSplit/>
        </w:trPr>
        <w:tc>
          <w:tcPr>
            <w:tcW w:type="dxa" w:w="1215"/>
          </w:tcPr>
          <w:p>
            <w:pPr>
              <w:spacing w:after="0"/>
              <w:jc w:val="left"/>
            </w:pPr>
            <w:r>
              <w:rPr>
                <w:sz w:val="16"/>
              </w:rPr>
              <w:t>Clinton city</w:t>
            </w:r>
          </w:p>
        </w:tc>
        <w:tc>
          <w:tcPr>
            <w:tcW w:type="dxa" w:w="680"/>
          </w:tcPr>
          <w:p>
            <w:pPr>
              <w:spacing w:after="0"/>
              <w:jc w:val="left"/>
            </w:pPr>
            <w:r>
              <w:rPr>
                <w:sz w:val="16"/>
              </w:rPr>
              <w:t>City</w:t>
            </w:r>
          </w:p>
        </w:tc>
        <w:tc>
          <w:tcPr>
            <w:tcW w:type="dxa" w:w="2225"/>
          </w:tcPr>
          <w:p>
            <w:pPr>
              <w:spacing w:after="0"/>
              <w:jc w:val="left"/>
            </w:pPr>
            <w:r>
              <w:rPr>
                <w:sz w:val="16"/>
              </w:rPr>
              <w:t>Approved, expires 2026-10-24</w:t>
            </w:r>
          </w:p>
        </w:tc>
        <w:tc>
          <w:tcPr>
            <w:tcW w:type="dxa" w:w="2144"/>
          </w:tcPr>
          <w:p>
            <w:pPr>
              <w:spacing w:after="0"/>
              <w:jc w:val="right"/>
            </w:pPr>
            <w:r>
              <w:rPr>
                <w:sz w:val="16"/>
              </w:rPr>
              <w:t>FMA RL 0, SRL 1; any 11</w:t>
            </w:r>
          </w:p>
        </w:tc>
        <w:tc>
          <w:tcPr>
            <w:tcW w:type="dxa" w:w="2138"/>
          </w:tcPr>
          <w:p>
            <w:pPr>
              <w:spacing w:after="0"/>
              <w:jc w:val="right"/>
            </w:pPr>
            <w:r>
              <w:rPr>
                <w:sz w:val="16"/>
              </w:rPr>
              <w:t>$1,217,311.85</w:t>
            </w:r>
          </w:p>
        </w:tc>
        <w:tc>
          <w:tcPr>
            <w:tcW w:type="dxa" w:w="2379"/>
          </w:tcPr>
          <w:p>
            <w:pPr>
              <w:spacing w:after="0"/>
              <w:jc w:val="right"/>
            </w:pPr>
            <w:r>
              <w:rPr>
                <w:sz w:val="16"/>
              </w:rPr>
              <w:t>105 total; 16 since its plan</w:t>
            </w:r>
          </w:p>
        </w:tc>
        <w:tc>
          <w:tcPr>
            <w:tcW w:type="dxa" w:w="3332"/>
          </w:tcPr>
          <w:p>
            <w:pPr>
              <w:spacing w:after="0"/>
              <w:jc w:val="left"/>
            </w:pPr>
            <w:r>
              <w:rPr>
                <w:sz w:val="16"/>
              </w:rPr>
              <w:t>Includes $10,961.90 for declarations not counted as hazard incidents (DR-4528-MS).</w:t>
            </w:r>
          </w:p>
        </w:tc>
      </w:tr>
      <w:tr>
        <w:trPr>
          <w:cantSplit/>
        </w:trPr>
        <w:tc>
          <w:tcPr>
            <w:tcW w:type="dxa" w:w="1215"/>
          </w:tcPr>
          <w:p>
            <w:pPr>
              <w:spacing w:after="0"/>
              <w:jc w:val="left"/>
            </w:pPr>
            <w:r>
              <w:rPr>
                <w:sz w:val="16"/>
              </w:rPr>
              <w:t>Edwards town</w:t>
            </w:r>
          </w:p>
        </w:tc>
        <w:tc>
          <w:tcPr>
            <w:tcW w:type="dxa" w:w="680"/>
          </w:tcPr>
          <w:p>
            <w:pPr>
              <w:spacing w:after="0"/>
              <w:jc w:val="left"/>
            </w:pPr>
            <w:r>
              <w:rPr>
                <w:sz w:val="16"/>
              </w:rPr>
              <w:t>Town</w:t>
            </w:r>
          </w:p>
        </w:tc>
        <w:tc>
          <w:tcPr>
            <w:tcW w:type="dxa" w:w="2225"/>
          </w:tcPr>
          <w:p>
            <w:pPr>
              <w:spacing w:after="0"/>
              <w:jc w:val="left"/>
            </w:pPr>
            <w:r>
              <w:rPr>
                <w:sz w:val="16"/>
              </w:rPr>
              <w:t>Plan 112036 approved 2026-09-10, pending adoption here; not yet eligible</w:t>
            </w:r>
          </w:p>
        </w:tc>
        <w:tc>
          <w:tcPr>
            <w:tcW w:type="dxa" w:w="2144"/>
          </w:tcPr>
          <w:p>
            <w:pPr>
              <w:spacing w:after="0"/>
              <w:jc w:val="right"/>
            </w:pPr>
            <w:r>
              <w:rPr>
                <w:sz w:val="16"/>
              </w:rPr>
              <w:t>FMA RL 0, SRL 0; any 0</w:t>
            </w:r>
          </w:p>
        </w:tc>
        <w:tc>
          <w:tcPr>
            <w:tcW w:type="dxa" w:w="2138"/>
          </w:tcPr>
          <w:p>
            <w:pPr>
              <w:spacing w:after="0"/>
              <w:jc w:val="right"/>
            </w:pPr>
            <w:r>
              <w:rPr>
                <w:sz w:val="16"/>
              </w:rPr>
              <w:t>$30,808.57</w:t>
            </w:r>
          </w:p>
        </w:tc>
        <w:tc>
          <w:tcPr>
            <w:tcW w:type="dxa" w:w="2379"/>
          </w:tcPr>
          <w:p>
            <w:pPr>
              <w:spacing w:after="0"/>
              <w:jc w:val="right"/>
            </w:pPr>
            <w:r>
              <w:rPr>
                <w:sz w:val="16"/>
              </w:rPr>
              <w:t>43 total; no approved plan</w:t>
            </w:r>
          </w:p>
        </w:tc>
        <w:tc>
          <w:tcPr>
            <w:tcW w:type="dxa" w:w="3332"/>
          </w:tcPr>
          <w:p>
            <w:pPr>
              <w:spacing w:after="0"/>
              <w:jc w:val="left"/>
            </w:pPr>
          </w:p>
        </w:tc>
      </w:tr>
      <w:tr>
        <w:trPr>
          <w:cantSplit/>
        </w:trPr>
        <w:tc>
          <w:tcPr>
            <w:tcW w:type="dxa" w:w="1215"/>
          </w:tcPr>
          <w:p>
            <w:pPr>
              <w:spacing w:after="0"/>
              <w:jc w:val="left"/>
            </w:pPr>
            <w:r>
              <w:rPr>
                <w:sz w:val="16"/>
              </w:rPr>
              <w:t>Jackson city</w:t>
            </w:r>
          </w:p>
        </w:tc>
        <w:tc>
          <w:tcPr>
            <w:tcW w:type="dxa" w:w="680"/>
          </w:tcPr>
          <w:p>
            <w:pPr>
              <w:spacing w:after="0"/>
              <w:jc w:val="left"/>
            </w:pPr>
            <w:r>
              <w:rPr>
                <w:sz w:val="16"/>
              </w:rPr>
              <w:t>City</w:t>
            </w:r>
          </w:p>
        </w:tc>
        <w:tc>
          <w:tcPr>
            <w:tcW w:type="dxa" w:w="2225"/>
          </w:tcPr>
          <w:p>
            <w:pPr>
              <w:spacing w:after="0"/>
              <w:jc w:val="left"/>
            </w:pPr>
            <w:r>
              <w:rPr>
                <w:sz w:val="16"/>
              </w:rPr>
              <w:t>Approved, expires 2027-10-30</w:t>
            </w:r>
          </w:p>
        </w:tc>
        <w:tc>
          <w:tcPr>
            <w:tcW w:type="dxa" w:w="2144"/>
          </w:tcPr>
          <w:p>
            <w:pPr>
              <w:spacing w:after="0"/>
              <w:jc w:val="right"/>
            </w:pPr>
            <w:r>
              <w:rPr>
                <w:sz w:val="16"/>
              </w:rPr>
              <w:t>FMA RL 25, SRL 49; any 464</w:t>
            </w:r>
          </w:p>
        </w:tc>
        <w:tc>
          <w:tcPr>
            <w:tcW w:type="dxa" w:w="2138"/>
          </w:tcPr>
          <w:p>
            <w:pPr>
              <w:spacing w:after="0"/>
              <w:jc w:val="right"/>
            </w:pPr>
            <w:r>
              <w:rPr>
                <w:sz w:val="16"/>
              </w:rPr>
              <w:t>$13,697,880.76</w:t>
            </w:r>
          </w:p>
        </w:tc>
        <w:tc>
          <w:tcPr>
            <w:tcW w:type="dxa" w:w="2379"/>
          </w:tcPr>
          <w:p>
            <w:pPr>
              <w:spacing w:after="0"/>
              <w:jc w:val="right"/>
            </w:pPr>
            <w:r>
              <w:rPr>
                <w:sz w:val="16"/>
              </w:rPr>
              <w:t>205 total; 9 since its plan</w:t>
            </w:r>
          </w:p>
        </w:tc>
        <w:tc>
          <w:tcPr>
            <w:tcW w:type="dxa" w:w="3332"/>
          </w:tcPr>
          <w:p>
            <w:pPr>
              <w:spacing w:after="0"/>
              <w:jc w:val="left"/>
            </w:pPr>
            <w:r>
              <w:rPr>
                <w:sz w:val="16"/>
              </w:rPr>
              <w:t>Whole community, including the part in Pike County and Rankin County, plus 3 properties with no county in FEMA's file; in-county portion (county table): FMA RL 24, FMA SRL 48, NFIP RL 447, NFIP SRL 34, any category 457. Includes $2,190,294.35 for declarations not counted as hazard incidents (DR-4528-MS, EM-3582-MS).</w:t>
            </w:r>
          </w:p>
        </w:tc>
      </w:tr>
      <w:tr>
        <w:trPr>
          <w:cantSplit/>
        </w:trPr>
        <w:tc>
          <w:tcPr>
            <w:tcW w:type="dxa" w:w="1215"/>
          </w:tcPr>
          <w:p>
            <w:pPr>
              <w:spacing w:after="0"/>
              <w:jc w:val="left"/>
            </w:pPr>
            <w:r>
              <w:rPr>
                <w:sz w:val="16"/>
              </w:rPr>
              <w:t>Raymond city</w:t>
            </w:r>
          </w:p>
        </w:tc>
        <w:tc>
          <w:tcPr>
            <w:tcW w:type="dxa" w:w="680"/>
          </w:tcPr>
          <w:p>
            <w:pPr>
              <w:spacing w:after="0"/>
              <w:jc w:val="left"/>
            </w:pPr>
            <w:r>
              <w:rPr>
                <w:sz w:val="16"/>
              </w:rPr>
              <w:t>City</w:t>
            </w:r>
          </w:p>
        </w:tc>
        <w:tc>
          <w:tcPr>
            <w:tcW w:type="dxa" w:w="2225"/>
          </w:tcPr>
          <w:p>
            <w:pPr>
              <w:spacing w:after="0"/>
              <w:jc w:val="left"/>
            </w:pPr>
            <w:r>
              <w:rPr>
                <w:sz w:val="16"/>
              </w:rPr>
              <w:t>Plan 112036 approved 2026-09-10, pending adoption here; not yet eligible</w:t>
            </w:r>
          </w:p>
        </w:tc>
        <w:tc>
          <w:tcPr>
            <w:tcW w:type="dxa" w:w="2144"/>
          </w:tcPr>
          <w:p>
            <w:pPr>
              <w:spacing w:after="0"/>
              <w:jc w:val="right"/>
            </w:pPr>
            <w:r>
              <w:rPr>
                <w:sz w:val="16"/>
              </w:rPr>
              <w:t>FMA RL 0, SRL 0; any 0</w:t>
            </w:r>
          </w:p>
        </w:tc>
        <w:tc>
          <w:tcPr>
            <w:tcW w:type="dxa" w:w="2138"/>
          </w:tcPr>
          <w:p>
            <w:pPr>
              <w:spacing w:after="0"/>
              <w:jc w:val="right"/>
            </w:pPr>
            <w:r>
              <w:rPr>
                <w:sz w:val="16"/>
              </w:rPr>
              <w:t>$88,130.02</w:t>
            </w:r>
          </w:p>
        </w:tc>
        <w:tc>
          <w:tcPr>
            <w:tcW w:type="dxa" w:w="2379"/>
          </w:tcPr>
          <w:p>
            <w:pPr>
              <w:spacing w:after="0"/>
              <w:jc w:val="right"/>
            </w:pPr>
            <w:r>
              <w:rPr>
                <w:sz w:val="16"/>
              </w:rPr>
              <w:t>84 total; no approved plan</w:t>
            </w:r>
          </w:p>
        </w:tc>
        <w:tc>
          <w:tcPr>
            <w:tcW w:type="dxa" w:w="3332"/>
          </w:tcPr>
          <w:p>
            <w:pPr>
              <w:spacing w:after="0"/>
              <w:jc w:val="left"/>
            </w:pPr>
            <w:r>
              <w:rPr>
                <w:sz w:val="16"/>
              </w:rPr>
              <w:t>Includes $3,320.81 for declarations not counted as hazard incidents (DR-4528-MS).</w:t>
            </w:r>
          </w:p>
        </w:tc>
      </w:tr>
      <w:tr>
        <w:trPr>
          <w:cantSplit/>
        </w:trPr>
        <w:tc>
          <w:tcPr>
            <w:tcW w:type="dxa" w:w="1215"/>
          </w:tcPr>
          <w:p>
            <w:pPr>
              <w:spacing w:after="0"/>
              <w:jc w:val="left"/>
            </w:pPr>
            <w:r>
              <w:rPr>
                <w:sz w:val="16"/>
              </w:rPr>
              <w:t>Terry town</w:t>
            </w:r>
          </w:p>
        </w:tc>
        <w:tc>
          <w:tcPr>
            <w:tcW w:type="dxa" w:w="680"/>
          </w:tcPr>
          <w:p>
            <w:pPr>
              <w:spacing w:after="0"/>
              <w:jc w:val="left"/>
            </w:pPr>
            <w:r>
              <w:rPr>
                <w:sz w:val="16"/>
              </w:rPr>
              <w:t>Town</w:t>
            </w:r>
          </w:p>
        </w:tc>
        <w:tc>
          <w:tcPr>
            <w:tcW w:type="dxa" w:w="2225"/>
          </w:tcPr>
          <w:p>
            <w:pPr>
              <w:spacing w:after="0"/>
              <w:jc w:val="left"/>
            </w:pPr>
            <w:r>
              <w:rPr>
                <w:sz w:val="16"/>
              </w:rPr>
              <w:t>Approved, expires 2029-03-06</w:t>
            </w:r>
          </w:p>
        </w:tc>
        <w:tc>
          <w:tcPr>
            <w:tcW w:type="dxa" w:w="2144"/>
          </w:tcPr>
          <w:p>
            <w:pPr>
              <w:spacing w:after="0"/>
              <w:jc w:val="right"/>
            </w:pPr>
            <w:r>
              <w:rPr>
                <w:sz w:val="16"/>
              </w:rPr>
              <w:t>FMA RL 1, SRL 0; any 4</w:t>
            </w:r>
          </w:p>
        </w:tc>
        <w:tc>
          <w:tcPr>
            <w:tcW w:type="dxa" w:w="2138"/>
          </w:tcPr>
          <w:p>
            <w:pPr>
              <w:spacing w:after="0"/>
              <w:jc w:val="right"/>
            </w:pPr>
            <w:r>
              <w:rPr>
                <w:sz w:val="16"/>
              </w:rPr>
              <w:t>$11,894.24</w:t>
            </w:r>
          </w:p>
        </w:tc>
        <w:tc>
          <w:tcPr>
            <w:tcW w:type="dxa" w:w="2379"/>
          </w:tcPr>
          <w:p>
            <w:pPr>
              <w:spacing w:after="0"/>
              <w:jc w:val="right"/>
            </w:pPr>
            <w:r>
              <w:rPr>
                <w:sz w:val="16"/>
              </w:rPr>
              <w:t>63 total; 6 since its plan</w:t>
            </w:r>
          </w:p>
        </w:tc>
        <w:tc>
          <w:tcPr>
            <w:tcW w:type="dxa" w:w="3332"/>
          </w:tcPr>
          <w:p>
            <w:pPr>
              <w:spacing w:after="0"/>
              <w:jc w:val="left"/>
            </w:pPr>
          </w:p>
        </w:tc>
      </w:tr>
      <w:tr>
        <w:trPr>
          <w:cantSplit/>
        </w:trPr>
        <w:tc>
          <w:tcPr>
            <w:tcW w:type="dxa" w:w="1215"/>
          </w:tcPr>
          <w:p>
            <w:pPr>
              <w:spacing w:after="0"/>
              <w:jc w:val="left"/>
            </w:pPr>
            <w:r>
              <w:rPr>
                <w:sz w:val="16"/>
              </w:rPr>
              <w:t>Utica town</w:t>
            </w:r>
          </w:p>
        </w:tc>
        <w:tc>
          <w:tcPr>
            <w:tcW w:type="dxa" w:w="680"/>
          </w:tcPr>
          <w:p>
            <w:pPr>
              <w:spacing w:after="0"/>
              <w:jc w:val="left"/>
            </w:pPr>
            <w:r>
              <w:rPr>
                <w:sz w:val="16"/>
              </w:rPr>
              <w:t>Town</w:t>
            </w:r>
          </w:p>
        </w:tc>
        <w:tc>
          <w:tcPr>
            <w:tcW w:type="dxa" w:w="2225"/>
          </w:tcPr>
          <w:p>
            <w:pPr>
              <w:spacing w:after="0"/>
              <w:jc w:val="left"/>
            </w:pPr>
            <w:r>
              <w:rPr>
                <w:sz w:val="16"/>
              </w:rPr>
              <w:t>Plan 112036 approved 2026-09-10, pending adoption here; not yet eligible</w:t>
            </w:r>
          </w:p>
        </w:tc>
        <w:tc>
          <w:tcPr>
            <w:tcW w:type="dxa" w:w="2144"/>
          </w:tcPr>
          <w:p>
            <w:pPr>
              <w:spacing w:after="0"/>
              <w:jc w:val="right"/>
            </w:pPr>
            <w:r>
              <w:rPr>
                <w:sz w:val="16"/>
              </w:rPr>
              <w:t>FMA RL 0, SRL 0; any 0</w:t>
            </w:r>
          </w:p>
        </w:tc>
        <w:tc>
          <w:tcPr>
            <w:tcW w:type="dxa" w:w="2138"/>
          </w:tcPr>
          <w:p>
            <w:pPr>
              <w:spacing w:after="0"/>
              <w:jc w:val="right"/>
            </w:pPr>
            <w:r>
              <w:rPr>
                <w:sz w:val="16"/>
              </w:rPr>
              <w:t>$1,092.26</w:t>
            </w:r>
          </w:p>
        </w:tc>
        <w:tc>
          <w:tcPr>
            <w:tcW w:type="dxa" w:w="2379"/>
          </w:tcPr>
          <w:p>
            <w:pPr>
              <w:spacing w:after="0"/>
              <w:jc w:val="right"/>
            </w:pPr>
            <w:r>
              <w:rPr>
                <w:sz w:val="16"/>
              </w:rPr>
              <w:t>67 total; no approved plan</w:t>
            </w:r>
          </w:p>
        </w:tc>
        <w:tc>
          <w:tcPr>
            <w:tcW w:type="dxa" w:w="333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112036 was approved by FEMA on 2026-09-10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11"/>
        <w:gridCol w:w="1305"/>
        <w:gridCol w:w="1154"/>
        <w:gridCol w:w="1080"/>
        <w:gridCol w:w="1080"/>
        <w:gridCol w:w="14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$44,138,606,065</w:t>
            </w:r>
          </w:p>
        </w:tc>
        <w:tc>
          <w:tcPr>
            <w:tcW w:type="dxa" w:w="1132"/>
          </w:tcPr>
          <w:p>
            <w:pPr>
              <w:spacing w:after="0"/>
              <w:jc w:val="right"/>
            </w:pPr>
            <w:r>
              <w:rPr>
                <w:sz w:val="16"/>
              </w:rPr>
              <w:t>$73,906,900</w:t>
            </w:r>
          </w:p>
        </w:tc>
        <w:tc>
          <w:tcPr>
            <w:tcW w:type="dxa" w:w="1042"/>
          </w:tcPr>
          <w:p>
            <w:pPr>
              <w:spacing w:after="0"/>
              <w:jc w:val="right"/>
            </w:pPr>
            <w:r>
              <w:rPr>
                <w:sz w:val="16"/>
              </w:rPr>
              <w:t>227,510</w:t>
            </w:r>
          </w:p>
        </w:tc>
        <w:tc>
          <w:tcPr>
            <w:tcW w:type="dxa" w:w="1126"/>
          </w:tcPr>
          <w:p>
            <w:pPr>
              <w:spacing w:after="0"/>
              <w:jc w:val="right"/>
            </w:pPr>
            <w:r>
              <w:rPr>
                <w:sz w:val="16"/>
              </w:rPr>
              <w:t>$148,457</w:t>
            </w:r>
          </w:p>
        </w:tc>
        <w:tc>
          <w:tcPr>
            <w:tcW w:type="dxa" w:w="1126"/>
          </w:tcPr>
          <w:p>
            <w:pPr>
              <w:spacing w:after="0"/>
              <w:jc w:val="right"/>
            </w:pPr>
            <w:r>
              <w:rPr>
                <w:sz w:val="16"/>
              </w:rPr>
              <w:t>$51,468</w:t>
            </w:r>
          </w:p>
        </w:tc>
        <w:tc>
          <w:tcPr>
            <w:tcW w:type="dxa" w:w="1111"/>
          </w:tcPr>
          <w:p>
            <w:pPr>
              <w:spacing w:after="0"/>
              <w:jc w:val="right"/>
            </w:pPr>
            <w:r>
              <w:rPr>
                <w:sz w:val="16"/>
              </w:rPr>
              <w:t>$4,981,984</w:t>
            </w:r>
          </w:p>
        </w:tc>
        <w:tc>
          <w:tcPr>
            <w:tcW w:type="dxa" w:w="1305"/>
          </w:tcPr>
          <w:p>
            <w:pPr>
              <w:spacing w:after="0"/>
              <w:jc w:val="right"/>
            </w:pPr>
            <w:r>
              <w:rPr>
                <w:sz w:val="16"/>
              </w:rPr>
              <w:t>0.000336%</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$16,097,790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$718,528</w:t>
            </w:r>
          </w:p>
        </w:tc>
        <w:tc>
          <w:tcPr>
            <w:tcW w:type="dxa" w:w="1111"/>
          </w:tcPr>
          <w:p>
            <w:pPr>
              <w:spacing w:after="0"/>
              <w:jc w:val="right"/>
            </w:pPr>
            <w:r>
              <w:rPr>
                <w:sz w:val="16"/>
              </w:rPr>
              <w:t>n/a</w:t>
            </w:r>
          </w:p>
        </w:tc>
        <w:tc>
          <w:tcPr>
            <w:tcW w:type="dxa" w:w="1305"/>
          </w:tcPr>
          <w:p>
            <w:pPr>
              <w:spacing w:after="0"/>
              <w:jc w:val="right"/>
            </w:pPr>
            <w:r>
              <w:rPr>
                <w:sz w:val="16"/>
              </w:rPr>
              <w:t>4.46% (agriculture)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$79,447,914,527</w:t>
            </w:r>
          </w:p>
        </w:tc>
        <w:tc>
          <w:tcPr>
            <w:tcW w:type="dxa" w:w="1132"/>
          </w:tcPr>
          <w:p>
            <w:pPr>
              <w:spacing w:after="0"/>
              <w:jc w:val="right"/>
            </w:pPr>
            <w:r>
              <w:rPr>
                <w:sz w:val="16"/>
              </w:rPr>
              <w:t>n/a</w:t>
            </w:r>
          </w:p>
        </w:tc>
        <w:tc>
          <w:tcPr>
            <w:tcW w:type="dxa" w:w="1042"/>
          </w:tcPr>
          <w:p>
            <w:pPr>
              <w:spacing w:after="0"/>
              <w:jc w:val="right"/>
            </w:pPr>
            <w:r>
              <w:rPr>
                <w:sz w:val="16"/>
              </w:rPr>
              <w:t>227,742</w:t>
            </w:r>
          </w:p>
        </w:tc>
        <w:tc>
          <w:tcPr>
            <w:tcW w:type="dxa" w:w="1126"/>
          </w:tcPr>
          <w:p>
            <w:pPr>
              <w:spacing w:after="0"/>
              <w:jc w:val="right"/>
            </w:pPr>
            <w:r>
              <w:rPr>
                <w:sz w:val="16"/>
              </w:rPr>
              <w:t>$3,004,407</w:t>
            </w:r>
          </w:p>
        </w:tc>
        <w:tc>
          <w:tcPr>
            <w:tcW w:type="dxa" w:w="1126"/>
          </w:tcPr>
          <w:p>
            <w:pPr>
              <w:spacing w:after="0"/>
              <w:jc w:val="right"/>
            </w:pPr>
            <w:r>
              <w:rPr>
                <w:sz w:val="16"/>
              </w:rPr>
              <w:t>n/a</w:t>
            </w:r>
          </w:p>
        </w:tc>
        <w:tc>
          <w:tcPr>
            <w:tcW w:type="dxa" w:w="1111"/>
          </w:tcPr>
          <w:p>
            <w:pPr>
              <w:spacing w:after="0"/>
              <w:jc w:val="right"/>
            </w:pPr>
            <w:r>
              <w:rPr>
                <w:sz w:val="16"/>
              </w:rPr>
              <w:t>$1,514,006</w:t>
            </w:r>
          </w:p>
        </w:tc>
        <w:tc>
          <w:tcPr>
            <w:tcW w:type="dxa" w:w="1305"/>
          </w:tcPr>
          <w:p>
            <w:pPr>
              <w:spacing w:after="0"/>
              <w:jc w:val="right"/>
            </w:pPr>
            <w:r>
              <w:rPr>
                <w:sz w:val="16"/>
              </w:rPr>
              <w:t>0.00378%</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$44,138,644,831</w:t>
            </w:r>
          </w:p>
        </w:tc>
        <w:tc>
          <w:tcPr>
            <w:tcW w:type="dxa" w:w="1132"/>
          </w:tcPr>
          <w:p>
            <w:pPr>
              <w:spacing w:after="0"/>
              <w:jc w:val="right"/>
            </w:pPr>
            <w:r>
              <w:rPr>
                <w:sz w:val="16"/>
              </w:rPr>
              <w:t>$73,906,900</w:t>
            </w:r>
          </w:p>
        </w:tc>
        <w:tc>
          <w:tcPr>
            <w:tcW w:type="dxa" w:w="1042"/>
          </w:tcPr>
          <w:p>
            <w:pPr>
              <w:spacing w:after="0"/>
              <w:jc w:val="right"/>
            </w:pPr>
            <w:r>
              <w:rPr>
                <w:sz w:val="16"/>
              </w:rPr>
              <w:t>227,510</w:t>
            </w:r>
          </w:p>
        </w:tc>
        <w:tc>
          <w:tcPr>
            <w:tcW w:type="dxa" w:w="1126"/>
          </w:tcPr>
          <w:p>
            <w:pPr>
              <w:spacing w:after="0"/>
              <w:jc w:val="right"/>
            </w:pPr>
            <w:r>
              <w:rPr>
                <w:sz w:val="16"/>
              </w:rPr>
              <w:t>$13,084,355</w:t>
            </w:r>
          </w:p>
        </w:tc>
        <w:tc>
          <w:tcPr>
            <w:tcW w:type="dxa" w:w="1126"/>
          </w:tcPr>
          <w:p>
            <w:pPr>
              <w:spacing w:after="0"/>
              <w:jc w:val="right"/>
            </w:pPr>
            <w:r>
              <w:rPr>
                <w:sz w:val="16"/>
              </w:rPr>
              <w:t>$13,290</w:t>
            </w:r>
          </w:p>
        </w:tc>
        <w:tc>
          <w:tcPr>
            <w:tcW w:type="dxa" w:w="1111"/>
          </w:tcPr>
          <w:p>
            <w:pPr>
              <w:spacing w:after="0"/>
              <w:jc w:val="right"/>
            </w:pPr>
            <w:r>
              <w:rPr>
                <w:sz w:val="16"/>
              </w:rPr>
              <w:t>$112,031</w:t>
            </w:r>
          </w:p>
        </w:tc>
        <w:tc>
          <w:tcPr>
            <w:tcW w:type="dxa" w:w="1305"/>
          </w:tcPr>
          <w:p>
            <w:pPr>
              <w:spacing w:after="0"/>
              <w:jc w:val="right"/>
            </w:pPr>
            <w:r>
              <w:rPr>
                <w:sz w:val="16"/>
              </w:rPr>
              <w:t>0.0296%</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$44,138,606,065</w:t>
            </w:r>
          </w:p>
        </w:tc>
        <w:tc>
          <w:tcPr>
            <w:tcW w:type="dxa" w:w="1132"/>
          </w:tcPr>
          <w:p>
            <w:pPr>
              <w:spacing w:after="0"/>
              <w:jc w:val="right"/>
            </w:pPr>
            <w:r>
              <w:rPr>
                <w:sz w:val="16"/>
              </w:rPr>
              <w:t>$73,906,900</w:t>
            </w:r>
          </w:p>
        </w:tc>
        <w:tc>
          <w:tcPr>
            <w:tcW w:type="dxa" w:w="1042"/>
          </w:tcPr>
          <w:p>
            <w:pPr>
              <w:spacing w:after="0"/>
              <w:jc w:val="right"/>
            </w:pPr>
            <w:r>
              <w:rPr>
                <w:sz w:val="16"/>
              </w:rPr>
              <w:t>227,510</w:t>
            </w:r>
          </w:p>
        </w:tc>
        <w:tc>
          <w:tcPr>
            <w:tcW w:type="dxa" w:w="1126"/>
          </w:tcPr>
          <w:p>
            <w:pPr>
              <w:spacing w:after="0"/>
              <w:jc w:val="right"/>
            </w:pPr>
            <w:r>
              <w:rPr>
                <w:sz w:val="16"/>
              </w:rPr>
              <w:t>$474</w:t>
            </w:r>
          </w:p>
        </w:tc>
        <w:tc>
          <w:tcPr>
            <w:tcW w:type="dxa" w:w="1126"/>
          </w:tcPr>
          <w:p>
            <w:pPr>
              <w:spacing w:after="0"/>
              <w:jc w:val="right"/>
            </w:pPr>
            <w:r>
              <w:rPr>
                <w:sz w:val="16"/>
              </w:rPr>
              <w:t>$145</w:t>
            </w:r>
          </w:p>
        </w:tc>
        <w:tc>
          <w:tcPr>
            <w:tcW w:type="dxa" w:w="1111"/>
          </w:tcPr>
          <w:p>
            <w:pPr>
              <w:spacing w:after="0"/>
              <w:jc w:val="right"/>
            </w:pPr>
            <w:r>
              <w:rPr>
                <w:sz w:val="16"/>
              </w:rPr>
              <w:t>$7,189,788</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$44,134,217,070</w:t>
            </w:r>
          </w:p>
        </w:tc>
        <w:tc>
          <w:tcPr>
            <w:tcW w:type="dxa" w:w="1132"/>
          </w:tcPr>
          <w:p>
            <w:pPr>
              <w:spacing w:after="0"/>
              <w:jc w:val="right"/>
            </w:pPr>
            <w:r>
              <w:rPr>
                <w:sz w:val="16"/>
              </w:rPr>
              <w:t>$73,770,829</w:t>
            </w:r>
          </w:p>
        </w:tc>
        <w:tc>
          <w:tcPr>
            <w:tcW w:type="dxa" w:w="1042"/>
          </w:tcPr>
          <w:p>
            <w:pPr>
              <w:spacing w:after="0"/>
              <w:jc w:val="right"/>
            </w:pPr>
            <w:r>
              <w:rPr>
                <w:sz w:val="16"/>
              </w:rPr>
              <w:t>227,456</w:t>
            </w:r>
          </w:p>
        </w:tc>
        <w:tc>
          <w:tcPr>
            <w:tcW w:type="dxa" w:w="1126"/>
          </w:tcPr>
          <w:p>
            <w:pPr>
              <w:spacing w:after="0"/>
              <w:jc w:val="right"/>
            </w:pPr>
            <w:r>
              <w:rPr>
                <w:sz w:val="16"/>
              </w:rPr>
              <w:t>$3,064,586</w:t>
            </w:r>
          </w:p>
        </w:tc>
        <w:tc>
          <w:tcPr>
            <w:tcW w:type="dxa" w:w="1126"/>
          </w:tcPr>
          <w:p>
            <w:pPr>
              <w:spacing w:after="0"/>
              <w:jc w:val="right"/>
            </w:pPr>
            <w:r>
              <w:rPr>
                <w:sz w:val="16"/>
              </w:rPr>
              <w:t>$162,015</w:t>
            </w:r>
          </w:p>
        </w:tc>
        <w:tc>
          <w:tcPr>
            <w:tcW w:type="dxa" w:w="1111"/>
          </w:tcPr>
          <w:p>
            <w:pPr>
              <w:spacing w:after="0"/>
              <w:jc w:val="right"/>
            </w:pPr>
            <w:r>
              <w:rPr>
                <w:sz w:val="16"/>
              </w:rPr>
              <w:t>$172,994</w:t>
            </w:r>
          </w:p>
        </w:tc>
        <w:tc>
          <w:tcPr>
            <w:tcW w:type="dxa" w:w="1305"/>
          </w:tcPr>
          <w:p>
            <w:pPr>
              <w:spacing w:after="0"/>
              <w:jc w:val="right"/>
            </w:pPr>
            <w:r>
              <w:rPr>
                <w:sz w:val="16"/>
              </w:rPr>
              <w:t>0.00694%</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$44,136,277,627</w:t>
            </w:r>
          </w:p>
        </w:tc>
        <w:tc>
          <w:tcPr>
            <w:tcW w:type="dxa" w:w="1132"/>
          </w:tcPr>
          <w:p>
            <w:pPr>
              <w:spacing w:after="0"/>
              <w:jc w:val="right"/>
            </w:pPr>
            <w:r>
              <w:rPr>
                <w:sz w:val="16"/>
              </w:rPr>
              <w:t>n/a</w:t>
            </w:r>
          </w:p>
        </w:tc>
        <w:tc>
          <w:tcPr>
            <w:tcW w:type="dxa" w:w="1042"/>
          </w:tcPr>
          <w:p>
            <w:pPr>
              <w:spacing w:after="0"/>
              <w:jc w:val="right"/>
            </w:pPr>
            <w:r>
              <w:rPr>
                <w:sz w:val="16"/>
              </w:rPr>
              <w:t>227,488</w:t>
            </w:r>
          </w:p>
        </w:tc>
        <w:tc>
          <w:tcPr>
            <w:tcW w:type="dxa" w:w="1126"/>
          </w:tcPr>
          <w:p>
            <w:pPr>
              <w:spacing w:after="0"/>
              <w:jc w:val="right"/>
            </w:pPr>
            <w:r>
              <w:rPr>
                <w:sz w:val="16"/>
              </w:rPr>
              <w:t>$1,289,003</w:t>
            </w:r>
          </w:p>
        </w:tc>
        <w:tc>
          <w:tcPr>
            <w:tcW w:type="dxa" w:w="1126"/>
          </w:tcPr>
          <w:p>
            <w:pPr>
              <w:spacing w:after="0"/>
              <w:jc w:val="right"/>
            </w:pPr>
            <w:r>
              <w:rPr>
                <w:sz w:val="16"/>
              </w:rPr>
              <w:t>n/a</w:t>
            </w:r>
          </w:p>
        </w:tc>
        <w:tc>
          <w:tcPr>
            <w:tcW w:type="dxa" w:w="1111"/>
          </w:tcPr>
          <w:p>
            <w:pPr>
              <w:spacing w:after="0"/>
              <w:jc w:val="right"/>
            </w:pPr>
            <w:r>
              <w:rPr>
                <w:sz w:val="16"/>
              </w:rPr>
              <w:t>$85,887</w:t>
            </w:r>
          </w:p>
        </w:tc>
        <w:tc>
          <w:tcPr>
            <w:tcW w:type="dxa" w:w="1305"/>
          </w:tcPr>
          <w:p>
            <w:pPr>
              <w:spacing w:after="0"/>
              <w:jc w:val="right"/>
            </w:pPr>
            <w:r>
              <w:rPr>
                <w:sz w:val="16"/>
              </w:rPr>
              <w:t>0.00292%</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$44,095,738,264</w:t>
            </w:r>
          </w:p>
        </w:tc>
        <w:tc>
          <w:tcPr>
            <w:tcW w:type="dxa" w:w="1132"/>
          </w:tcPr>
          <w:p>
            <w:pPr>
              <w:spacing w:after="0"/>
              <w:jc w:val="right"/>
            </w:pPr>
            <w:r>
              <w:rPr>
                <w:sz w:val="16"/>
              </w:rPr>
              <w:t>$13,176,500</w:t>
            </w:r>
          </w:p>
        </w:tc>
        <w:tc>
          <w:tcPr>
            <w:tcW w:type="dxa" w:w="1042"/>
          </w:tcPr>
          <w:p>
            <w:pPr>
              <w:spacing w:after="0"/>
              <w:jc w:val="right"/>
            </w:pPr>
            <w:r>
              <w:rPr>
                <w:sz w:val="16"/>
              </w:rPr>
              <w:t>22,731</w:t>
            </w:r>
          </w:p>
        </w:tc>
        <w:tc>
          <w:tcPr>
            <w:tcW w:type="dxa" w:w="1126"/>
          </w:tcPr>
          <w:p>
            <w:pPr>
              <w:spacing w:after="0"/>
              <w:jc w:val="right"/>
            </w:pPr>
            <w:r>
              <w:rPr>
                <w:sz w:val="16"/>
              </w:rPr>
              <w:t>$56,069,019</w:t>
            </w:r>
          </w:p>
        </w:tc>
        <w:tc>
          <w:tcPr>
            <w:tcW w:type="dxa" w:w="1126"/>
          </w:tcPr>
          <w:p>
            <w:pPr>
              <w:spacing w:after="0"/>
              <w:jc w:val="right"/>
            </w:pPr>
            <w:r>
              <w:rPr>
                <w:sz w:val="16"/>
              </w:rPr>
              <w:t>$9,171</w:t>
            </w:r>
          </w:p>
        </w:tc>
        <w:tc>
          <w:tcPr>
            <w:tcW w:type="dxa" w:w="1111"/>
          </w:tcPr>
          <w:p>
            <w:pPr>
              <w:spacing w:after="0"/>
              <w:jc w:val="right"/>
            </w:pPr>
            <w:r>
              <w:rPr>
                <w:sz w:val="16"/>
              </w:rPr>
              <w:t>$348,417</w:t>
            </w:r>
          </w:p>
        </w:tc>
        <w:tc>
          <w:tcPr>
            <w:tcW w:type="dxa" w:w="1305"/>
          </w:tcPr>
          <w:p>
            <w:pPr>
              <w:spacing w:after="0"/>
              <w:jc w:val="right"/>
            </w:pPr>
            <w:r>
              <w:rPr>
                <w:sz w:val="16"/>
              </w:rPr>
              <w:t>n/a (see note)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$386,266,989</w:t>
            </w:r>
          </w:p>
        </w:tc>
        <w:tc>
          <w:tcPr>
            <w:tcW w:type="dxa" w:w="1132"/>
          </w:tcPr>
          <w:p>
            <w:pPr>
              <w:spacing w:after="0"/>
              <w:jc w:val="right"/>
            </w:pPr>
            <w:r>
              <w:rPr>
                <w:sz w:val="16"/>
              </w:rPr>
              <w:t>n/a</w:t>
            </w:r>
          </w:p>
        </w:tc>
        <w:tc>
          <w:tcPr>
            <w:tcW w:type="dxa" w:w="1042"/>
          </w:tcPr>
          <w:p>
            <w:pPr>
              <w:spacing w:after="0"/>
              <w:jc w:val="right"/>
            </w:pPr>
            <w:r>
              <w:rPr>
                <w:sz w:val="16"/>
              </w:rPr>
              <w:t>1,625</w:t>
            </w:r>
          </w:p>
        </w:tc>
        <w:tc>
          <w:tcPr>
            <w:tcW w:type="dxa" w:w="1126"/>
          </w:tcPr>
          <w:p>
            <w:pPr>
              <w:spacing w:after="0"/>
              <w:jc w:val="right"/>
            </w:pPr>
            <w:r>
              <w:rPr>
                <w:sz w:val="16"/>
              </w:rPr>
              <w:t>$9,775</w:t>
            </w:r>
          </w:p>
        </w:tc>
        <w:tc>
          <w:tcPr>
            <w:tcW w:type="dxa" w:w="1126"/>
          </w:tcPr>
          <w:p>
            <w:pPr>
              <w:spacing w:after="0"/>
              <w:jc w:val="right"/>
            </w:pPr>
            <w:r>
              <w:rPr>
                <w:sz w:val="16"/>
              </w:rPr>
              <w:t>n/a</w:t>
            </w:r>
          </w:p>
        </w:tc>
        <w:tc>
          <w:tcPr>
            <w:tcW w:type="dxa" w:w="1111"/>
          </w:tcPr>
          <w:p>
            <w:pPr>
              <w:spacing w:after="0"/>
              <w:jc w:val="right"/>
            </w:pPr>
            <w:r>
              <w:rPr>
                <w:sz w:val="16"/>
              </w:rPr>
              <w:t>$141</w:t>
            </w:r>
          </w:p>
        </w:tc>
        <w:tc>
          <w:tcPr>
            <w:tcW w:type="dxa" w:w="1305"/>
          </w:tcPr>
          <w:p>
            <w:pPr>
              <w:spacing w:after="0"/>
              <w:jc w:val="right"/>
            </w:pPr>
            <w:r>
              <w:rPr>
                <w:sz w:val="16"/>
              </w:rPr>
              <w:t>0.00253%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$44,138,644,831</w:t>
            </w:r>
          </w:p>
        </w:tc>
        <w:tc>
          <w:tcPr>
            <w:tcW w:type="dxa" w:w="1132"/>
          </w:tcPr>
          <w:p>
            <w:pPr>
              <w:spacing w:after="0"/>
              <w:jc w:val="right"/>
            </w:pPr>
            <w:r>
              <w:rPr>
                <w:sz w:val="16"/>
              </w:rPr>
              <w:t>n/a</w:t>
            </w:r>
          </w:p>
        </w:tc>
        <w:tc>
          <w:tcPr>
            <w:tcW w:type="dxa" w:w="1042"/>
          </w:tcPr>
          <w:p>
            <w:pPr>
              <w:spacing w:after="0"/>
              <w:jc w:val="right"/>
            </w:pPr>
            <w:r>
              <w:rPr>
                <w:sz w:val="16"/>
              </w:rPr>
              <w:t>227,510</w:t>
            </w:r>
          </w:p>
        </w:tc>
        <w:tc>
          <w:tcPr>
            <w:tcW w:type="dxa" w:w="1126"/>
          </w:tcPr>
          <w:p>
            <w:pPr>
              <w:spacing w:after="0"/>
              <w:jc w:val="right"/>
            </w:pPr>
            <w:r>
              <w:rPr>
                <w:sz w:val="16"/>
              </w:rPr>
              <w:t>$139,136</w:t>
            </w:r>
          </w:p>
        </w:tc>
        <w:tc>
          <w:tcPr>
            <w:tcW w:type="dxa" w:w="1126"/>
          </w:tcPr>
          <w:p>
            <w:pPr>
              <w:spacing w:after="0"/>
              <w:jc w:val="right"/>
            </w:pPr>
            <w:r>
              <w:rPr>
                <w:sz w:val="16"/>
              </w:rPr>
              <w:t>n/a</w:t>
            </w:r>
          </w:p>
        </w:tc>
        <w:tc>
          <w:tcPr>
            <w:tcW w:type="dxa" w:w="1111"/>
          </w:tcPr>
          <w:p>
            <w:pPr>
              <w:spacing w:after="0"/>
              <w:jc w:val="right"/>
            </w:pPr>
            <w:r>
              <w:rPr>
                <w:sz w:val="16"/>
              </w:rPr>
              <w:t>$1,075,837</w:t>
            </w:r>
          </w:p>
        </w:tc>
        <w:tc>
          <w:tcPr>
            <w:tcW w:type="dxa" w:w="1305"/>
          </w:tcPr>
          <w:p>
            <w:pPr>
              <w:spacing w:after="0"/>
              <w:jc w:val="right"/>
            </w:pPr>
            <w:r>
              <w:rPr>
                <w:sz w:val="16"/>
              </w:rPr>
              <w:t>0.000315%</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$44,138,644,831</w:t>
            </w:r>
          </w:p>
        </w:tc>
        <w:tc>
          <w:tcPr>
            <w:tcW w:type="dxa" w:w="1132"/>
          </w:tcPr>
          <w:p>
            <w:pPr>
              <w:spacing w:after="0"/>
              <w:jc w:val="right"/>
            </w:pPr>
            <w:r>
              <w:rPr>
                <w:sz w:val="16"/>
              </w:rPr>
              <w:t>$73,906,900</w:t>
            </w:r>
          </w:p>
        </w:tc>
        <w:tc>
          <w:tcPr>
            <w:tcW w:type="dxa" w:w="1042"/>
          </w:tcPr>
          <w:p>
            <w:pPr>
              <w:spacing w:after="0"/>
              <w:jc w:val="right"/>
            </w:pPr>
            <w:r>
              <w:rPr>
                <w:sz w:val="16"/>
              </w:rPr>
              <w:t>227,510</w:t>
            </w:r>
          </w:p>
        </w:tc>
        <w:tc>
          <w:tcPr>
            <w:tcW w:type="dxa" w:w="1126"/>
          </w:tcPr>
          <w:p>
            <w:pPr>
              <w:spacing w:after="0"/>
              <w:jc w:val="right"/>
            </w:pPr>
            <w:r>
              <w:rPr>
                <w:sz w:val="16"/>
              </w:rPr>
              <w:t>$2,978,423</w:t>
            </w:r>
          </w:p>
        </w:tc>
        <w:tc>
          <w:tcPr>
            <w:tcW w:type="dxa" w:w="1126"/>
          </w:tcPr>
          <w:p>
            <w:pPr>
              <w:spacing w:after="0"/>
              <w:jc w:val="right"/>
            </w:pPr>
            <w:r>
              <w:rPr>
                <w:sz w:val="16"/>
              </w:rPr>
              <w:t>$12,188</w:t>
            </w:r>
          </w:p>
        </w:tc>
        <w:tc>
          <w:tcPr>
            <w:tcW w:type="dxa" w:w="1111"/>
          </w:tcPr>
          <w:p>
            <w:pPr>
              <w:spacing w:after="0"/>
              <w:jc w:val="right"/>
            </w:pPr>
            <w:r>
              <w:rPr>
                <w:sz w:val="16"/>
              </w:rPr>
              <w:t>$1,138,043</w:t>
            </w:r>
          </w:p>
        </w:tc>
        <w:tc>
          <w:tcPr>
            <w:tcW w:type="dxa" w:w="1305"/>
          </w:tcPr>
          <w:p>
            <w:pPr>
              <w:spacing w:after="0"/>
              <w:jc w:val="right"/>
            </w:pPr>
            <w:r>
              <w:rPr>
                <w:sz w:val="16"/>
              </w:rPr>
              <w:t>0.00675%</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$44,138,644,831</w:t>
            </w:r>
          </w:p>
        </w:tc>
        <w:tc>
          <w:tcPr>
            <w:tcW w:type="dxa" w:w="1132"/>
          </w:tcPr>
          <w:p>
            <w:pPr>
              <w:spacing w:after="0"/>
              <w:jc w:val="right"/>
            </w:pPr>
            <w:r>
              <w:rPr>
                <w:sz w:val="16"/>
              </w:rPr>
              <w:t>$73,906,900</w:t>
            </w:r>
          </w:p>
        </w:tc>
        <w:tc>
          <w:tcPr>
            <w:tcW w:type="dxa" w:w="1042"/>
          </w:tcPr>
          <w:p>
            <w:pPr>
              <w:spacing w:after="0"/>
              <w:jc w:val="right"/>
            </w:pPr>
            <w:r>
              <w:rPr>
                <w:sz w:val="16"/>
              </w:rPr>
              <w:t>227,510</w:t>
            </w:r>
          </w:p>
        </w:tc>
        <w:tc>
          <w:tcPr>
            <w:tcW w:type="dxa" w:w="1126"/>
          </w:tcPr>
          <w:p>
            <w:pPr>
              <w:spacing w:after="0"/>
              <w:jc w:val="right"/>
            </w:pPr>
            <w:r>
              <w:rPr>
                <w:sz w:val="16"/>
              </w:rPr>
              <w:t>$10,985,483</w:t>
            </w:r>
          </w:p>
        </w:tc>
        <w:tc>
          <w:tcPr>
            <w:tcW w:type="dxa" w:w="1126"/>
          </w:tcPr>
          <w:p>
            <w:pPr>
              <w:spacing w:after="0"/>
              <w:jc w:val="right"/>
            </w:pPr>
            <w:r>
              <w:rPr>
                <w:sz w:val="16"/>
              </w:rPr>
              <w:t>$7,003</w:t>
            </w:r>
          </w:p>
        </w:tc>
        <w:tc>
          <w:tcPr>
            <w:tcW w:type="dxa" w:w="1111"/>
          </w:tcPr>
          <w:p>
            <w:pPr>
              <w:spacing w:after="0"/>
              <w:jc w:val="right"/>
            </w:pPr>
            <w:r>
              <w:rPr>
                <w:sz w:val="16"/>
              </w:rPr>
              <w:t>$8,001,055</w:t>
            </w:r>
          </w:p>
        </w:tc>
        <w:tc>
          <w:tcPr>
            <w:tcW w:type="dxa" w:w="1305"/>
          </w:tcPr>
          <w:p>
            <w:pPr>
              <w:spacing w:after="0"/>
              <w:jc w:val="right"/>
            </w:pPr>
            <w:r>
              <w:rPr>
                <w:sz w:val="16"/>
              </w:rPr>
              <w:t>0.0249%</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$2,310,995,358</w:t>
            </w:r>
          </w:p>
        </w:tc>
        <w:tc>
          <w:tcPr>
            <w:tcW w:type="dxa" w:w="1132"/>
          </w:tcPr>
          <w:p>
            <w:pPr>
              <w:spacing w:after="0"/>
              <w:jc w:val="right"/>
            </w:pPr>
            <w:r>
              <w:rPr>
                <w:sz w:val="16"/>
              </w:rPr>
              <w:t>$15,448,930</w:t>
            </w:r>
          </w:p>
        </w:tc>
        <w:tc>
          <w:tcPr>
            <w:tcW w:type="dxa" w:w="1042"/>
          </w:tcPr>
          <w:p>
            <w:pPr>
              <w:spacing w:after="0"/>
              <w:jc w:val="right"/>
            </w:pPr>
            <w:r>
              <w:rPr>
                <w:sz w:val="16"/>
              </w:rPr>
              <w:t>21,574</w:t>
            </w:r>
          </w:p>
        </w:tc>
        <w:tc>
          <w:tcPr>
            <w:tcW w:type="dxa" w:w="1126"/>
          </w:tcPr>
          <w:p>
            <w:pPr>
              <w:spacing w:after="0"/>
              <w:jc w:val="right"/>
            </w:pPr>
            <w:r>
              <w:rPr>
                <w:sz w:val="16"/>
              </w:rPr>
              <w:t>$36,212</w:t>
            </w:r>
          </w:p>
        </w:tc>
        <w:tc>
          <w:tcPr>
            <w:tcW w:type="dxa" w:w="1126"/>
          </w:tcPr>
          <w:p>
            <w:pPr>
              <w:spacing w:after="0"/>
              <w:jc w:val="right"/>
            </w:pPr>
            <w:r>
              <w:rPr>
                <w:sz w:val="16"/>
              </w:rPr>
              <w:t>$60</w:t>
            </w:r>
          </w:p>
        </w:tc>
        <w:tc>
          <w:tcPr>
            <w:tcW w:type="dxa" w:w="1111"/>
          </w:tcPr>
          <w:p>
            <w:pPr>
              <w:spacing w:after="0"/>
              <w:jc w:val="right"/>
            </w:pPr>
            <w:r>
              <w:rPr>
                <w:sz w:val="16"/>
              </w:rPr>
              <w:t>$9,800</w:t>
            </w:r>
          </w:p>
        </w:tc>
        <w:tc>
          <w:tcPr>
            <w:tcW w:type="dxa" w:w="1305"/>
          </w:tcPr>
          <w:p>
            <w:pPr>
              <w:spacing w:after="0"/>
              <w:jc w:val="right"/>
            </w:pPr>
            <w:r>
              <w:rPr>
                <w:sz w:val="16"/>
              </w:rPr>
              <w:t>0.00157%</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$44,138,606,065</w:t>
            </w:r>
          </w:p>
        </w:tc>
        <w:tc>
          <w:tcPr>
            <w:tcW w:type="dxa" w:w="1132"/>
          </w:tcPr>
          <w:p>
            <w:pPr>
              <w:spacing w:after="0"/>
              <w:jc w:val="right"/>
            </w:pPr>
            <w:r>
              <w:rPr>
                <w:sz w:val="16"/>
              </w:rPr>
              <w:t>$73,906,900</w:t>
            </w:r>
          </w:p>
        </w:tc>
        <w:tc>
          <w:tcPr>
            <w:tcW w:type="dxa" w:w="1042"/>
          </w:tcPr>
          <w:p>
            <w:pPr>
              <w:spacing w:after="0"/>
              <w:jc w:val="right"/>
            </w:pPr>
            <w:r>
              <w:rPr>
                <w:sz w:val="16"/>
              </w:rPr>
              <w:t>227,510</w:t>
            </w:r>
          </w:p>
        </w:tc>
        <w:tc>
          <w:tcPr>
            <w:tcW w:type="dxa" w:w="1126"/>
          </w:tcPr>
          <w:p>
            <w:pPr>
              <w:spacing w:after="0"/>
              <w:jc w:val="right"/>
            </w:pPr>
            <w:r>
              <w:rPr>
                <w:sz w:val="16"/>
              </w:rPr>
              <w:t>$53,629</w:t>
            </w:r>
          </w:p>
        </w:tc>
        <w:tc>
          <w:tcPr>
            <w:tcW w:type="dxa" w:w="1126"/>
          </w:tcPr>
          <w:p>
            <w:pPr>
              <w:spacing w:after="0"/>
              <w:jc w:val="right"/>
            </w:pPr>
            <w:r>
              <w:rPr>
                <w:sz w:val="16"/>
              </w:rPr>
              <w:t>$99</w:t>
            </w:r>
          </w:p>
        </w:tc>
        <w:tc>
          <w:tcPr>
            <w:tcW w:type="dxa" w:w="1111"/>
          </w:tcPr>
          <w:p>
            <w:pPr>
              <w:spacing w:after="0"/>
              <w:jc w:val="right"/>
            </w:pPr>
            <w:r>
              <w:rPr>
                <w:sz w:val="16"/>
              </w:rPr>
              <w:t>$304,612</w:t>
            </w:r>
          </w:p>
        </w:tc>
        <w:tc>
          <w:tcPr>
            <w:tcW w:type="dxa" w:w="1305"/>
          </w:tcPr>
          <w:p>
            <w:pPr>
              <w:spacing w:after="0"/>
              <w:jc w:val="right"/>
            </w:pPr>
            <w:r>
              <w:rPr>
                <w:sz w:val="16"/>
              </w:rPr>
              <w:t>0.000122%</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112036 was approved by FEMA on 2026-09-10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227,510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$44,138,644,831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$73,906,900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$91,836,927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$24,934,596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479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25</w:t>
            </w:r>
          </w:p>
        </w:tc>
        <w:tc>
          <w:tcPr>
            <w:tcW w:type="dxa" w:w="1336"/>
          </w:tcPr>
          <w:p>
            <w:pPr>
              <w:spacing w:after="0"/>
              <w:jc w:val="right"/>
            </w:pPr>
            <w:r>
              <w:rPr>
                <w:sz w:val="16"/>
              </w:rPr>
              <w:t>50</w:t>
            </w:r>
          </w:p>
        </w:tc>
        <w:tc>
          <w:tcPr>
            <w:tcW w:type="dxa" w:w="1336"/>
          </w:tcPr>
          <w:p>
            <w:pPr>
              <w:spacing w:after="0"/>
              <w:jc w:val="right"/>
            </w:pPr>
            <w:r>
              <w:rPr>
                <w:sz w:val="16"/>
              </w:rPr>
              <w:t>479</w:t>
            </w:r>
          </w:p>
        </w:tc>
        <w:tc>
          <w:tcPr>
            <w:tcW w:type="dxa" w:w="1336"/>
          </w:tcPr>
          <w:p>
            <w:pPr>
              <w:spacing w:after="0"/>
              <w:jc w:val="right"/>
            </w:pPr>
            <w:r>
              <w:rPr>
                <w:sz w:val="16"/>
              </w:rPr>
              <w:t>36</w:t>
            </w:r>
          </w:p>
        </w:tc>
        <w:tc>
          <w:tcPr>
            <w:tcW w:type="dxa" w:w="1336"/>
          </w:tcPr>
          <w:p>
            <w:pPr>
              <w:spacing w:after="0"/>
              <w:jc w:val="right"/>
            </w:pPr>
            <w:r>
              <w:rPr>
                <w:sz w:val="16"/>
              </w:rPr>
              <w:t>489</w:t>
            </w:r>
          </w:p>
        </w:tc>
        <w:tc>
          <w:tcPr>
            <w:tcW w:type="dxa" w:w="1336"/>
          </w:tcPr>
          <w:p>
            <w:pPr>
              <w:spacing w:after="0"/>
              <w:jc w:val="right"/>
            </w:pPr>
            <w:r>
              <w:rPr>
                <w:sz w:val="16"/>
              </w:rPr>
              <w:t>1</w:t>
            </w:r>
          </w:p>
        </w:tc>
        <w:tc>
          <w:tcPr>
            <w:tcW w:type="dxa" w:w="1487"/>
          </w:tcPr>
          <w:p>
            <w:pPr>
              <w:spacing w:after="0"/>
              <w:jc w:val="right"/>
            </w:pPr>
            <w:r>
              <w:rPr>
                <w:sz w:val="16"/>
              </w:rPr>
              <w:t>143</w:t>
            </w:r>
          </w:p>
        </w:tc>
      </w:tr>
      <w:tr>
        <w:trPr>
          <w:cantSplit/>
        </w:trPr>
        <w:tc>
          <w:tcPr>
            <w:tcW w:type="dxa" w:w="4609"/>
          </w:tcPr>
          <w:p>
            <w:pPr>
              <w:spacing w:after="0"/>
              <w:jc w:val="left"/>
            </w:pPr>
            <w:r>
              <w:rPr>
                <w:sz w:val="16"/>
              </w:rPr>
              <w:t>of which: Hinds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15</w:t>
            </w:r>
          </w:p>
        </w:tc>
        <w:tc>
          <w:tcPr>
            <w:tcW w:type="dxa" w:w="1336"/>
          </w:tcPr>
          <w:p>
            <w:pPr>
              <w:spacing w:after="0"/>
              <w:jc w:val="right"/>
            </w:pPr>
            <w:r>
              <w:rPr>
                <w:sz w:val="16"/>
              </w:rPr>
              <w:t>1</w:t>
            </w:r>
          </w:p>
        </w:tc>
        <w:tc>
          <w:tcPr>
            <w:tcW w:type="dxa" w:w="1336"/>
          </w:tcPr>
          <w:p>
            <w:pPr>
              <w:spacing w:after="0"/>
              <w:jc w:val="right"/>
            </w:pPr>
            <w:r>
              <w:rPr>
                <w:sz w:val="16"/>
              </w:rPr>
              <w:t>15</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Clinton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11</w:t>
            </w:r>
          </w:p>
        </w:tc>
        <w:tc>
          <w:tcPr>
            <w:tcW w:type="dxa" w:w="1336"/>
          </w:tcPr>
          <w:p>
            <w:pPr>
              <w:spacing w:after="0"/>
              <w:jc w:val="right"/>
            </w:pPr>
            <w:r>
              <w:rPr>
                <w:sz w:val="16"/>
              </w:rPr>
              <w:t>1</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Jackson city</w:t>
            </w:r>
          </w:p>
        </w:tc>
        <w:tc>
          <w:tcPr>
            <w:tcW w:type="dxa" w:w="1336"/>
          </w:tcPr>
          <w:p>
            <w:pPr>
              <w:spacing w:after="0"/>
              <w:jc w:val="right"/>
            </w:pPr>
            <w:r>
              <w:rPr>
                <w:sz w:val="16"/>
              </w:rPr>
              <w:t>24</w:t>
            </w:r>
          </w:p>
        </w:tc>
        <w:tc>
          <w:tcPr>
            <w:tcW w:type="dxa" w:w="1336"/>
          </w:tcPr>
          <w:p>
            <w:pPr>
              <w:spacing w:after="0"/>
              <w:jc w:val="right"/>
            </w:pPr>
            <w:r>
              <w:rPr>
                <w:sz w:val="16"/>
              </w:rPr>
              <w:t>48</w:t>
            </w:r>
          </w:p>
        </w:tc>
        <w:tc>
          <w:tcPr>
            <w:tcW w:type="dxa" w:w="1336"/>
          </w:tcPr>
          <w:p>
            <w:pPr>
              <w:spacing w:after="0"/>
              <w:jc w:val="right"/>
            </w:pPr>
            <w:r>
              <w:rPr>
                <w:sz w:val="16"/>
              </w:rPr>
              <w:t>447</w:t>
            </w:r>
          </w:p>
        </w:tc>
        <w:tc>
          <w:tcPr>
            <w:tcW w:type="dxa" w:w="1336"/>
          </w:tcPr>
          <w:p>
            <w:pPr>
              <w:spacing w:after="0"/>
              <w:jc w:val="right"/>
            </w:pPr>
            <w:r>
              <w:rPr>
                <w:sz w:val="16"/>
              </w:rPr>
              <w:t>34</w:t>
            </w:r>
          </w:p>
        </w:tc>
        <w:tc>
          <w:tcPr>
            <w:tcW w:type="dxa" w:w="1336"/>
          </w:tcPr>
          <w:p>
            <w:pPr>
              <w:spacing w:after="0"/>
              <w:jc w:val="right"/>
            </w:pPr>
            <w:r>
              <w:rPr>
                <w:sz w:val="16"/>
              </w:rPr>
              <w:t>457</w:t>
            </w:r>
          </w:p>
        </w:tc>
        <w:tc>
          <w:tcPr>
            <w:tcW w:type="dxa" w:w="1336"/>
          </w:tcPr>
          <w:p>
            <w:pPr>
              <w:spacing w:after="0"/>
              <w:jc w:val="right"/>
            </w:pPr>
            <w:r>
              <w:rPr>
                <w:sz w:val="16"/>
              </w:rPr>
              <w:t>1</w:t>
            </w:r>
          </w:p>
        </w:tc>
        <w:tc>
          <w:tcPr>
            <w:tcW w:type="dxa" w:w="1487"/>
          </w:tcPr>
          <w:p>
            <w:pPr>
              <w:spacing w:after="0"/>
              <w:jc w:val="right"/>
            </w:pPr>
            <w:r>
              <w:rPr>
                <w:sz w:val="16"/>
              </w:rPr>
              <w:t>136</w:t>
            </w:r>
          </w:p>
        </w:tc>
      </w:tr>
      <w:tr>
        <w:trPr>
          <w:cantSplit/>
        </w:trPr>
        <w:tc>
          <w:tcPr>
            <w:tcW w:type="dxa" w:w="4609"/>
          </w:tcPr>
          <w:p>
            <w:pPr>
              <w:spacing w:after="0"/>
              <w:jc w:val="left"/>
            </w:pPr>
            <w:r>
              <w:rPr>
                <w:sz w:val="16"/>
              </w:rPr>
              <w:t>of which: Terry town</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Byram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Unknown (community ID Unknown in FEMA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00"/>
        <w:gridCol w:w="1302"/>
        <w:gridCol w:w="1169"/>
        <w:gridCol w:w="1169"/>
        <w:gridCol w:w="1169"/>
        <w:gridCol w:w="1169"/>
        <w:gridCol w:w="1169"/>
        <w:gridCol w:w="1169"/>
        <w:gridCol w:w="1302"/>
        <w:gridCol w:w="2993"/>
      </w:tblGrid>
      <w:tr>
        <w:trPr>
          <w:cantSplit/>
          <w:tblHeader/>
        </w:trPr>
        <w:tc>
          <w:tcPr>
            <w:tcW w:type="dxa" w:w="1500"/>
            <w:shd w:val="clear" w:color="auto" w:fill="E8E8E8"/>
          </w:tcPr>
          <w:p>
            <w:pPr>
              <w:spacing w:after="0"/>
              <w:jc w:val="left"/>
            </w:pPr>
            <w:r>
              <w:rPr>
                <w:b/>
                <w:sz w:val="16"/>
              </w:rPr>
              <w:t>Jurisdiction</w:t>
            </w:r>
          </w:p>
        </w:tc>
        <w:tc>
          <w:tcPr>
            <w:tcW w:type="dxa" w:w="1302"/>
            <w:shd w:val="clear" w:color="auto" w:fill="E8E8E8"/>
          </w:tcPr>
          <w:p>
            <w:pPr>
              <w:spacing w:after="0"/>
              <w:jc w:val="left"/>
            </w:pPr>
            <w:r>
              <w:rPr>
                <w:b/>
                <w:sz w:val="16"/>
              </w:rPr>
              <w:t>NFIP community ID</w:t>
            </w:r>
          </w:p>
        </w:tc>
        <w:tc>
          <w:tcPr>
            <w:tcW w:type="dxa" w:w="1169"/>
            <w:shd w:val="clear" w:color="auto" w:fill="E8E8E8"/>
          </w:tcPr>
          <w:p>
            <w:pPr>
              <w:spacing w:after="0"/>
              <w:jc w:val="right"/>
            </w:pPr>
            <w:r>
              <w:rPr>
                <w:b/>
                <w:sz w:val="16"/>
              </w:rPr>
              <w:t>RL, FMA</w:t>
            </w:r>
          </w:p>
          <w:p>
            <w:pPr>
              <w:spacing w:after="0"/>
              <w:jc w:val="right"/>
            </w:pPr>
            <w:r>
              <w:rPr>
                <w:i/>
                <w:color w:val="555555"/>
                <w:sz w:val="14"/>
              </w:rPr>
              <w:t>properties</w:t>
            </w:r>
          </w:p>
        </w:tc>
        <w:tc>
          <w:tcPr>
            <w:tcW w:type="dxa" w:w="1169"/>
            <w:shd w:val="clear" w:color="auto" w:fill="E8E8E8"/>
          </w:tcPr>
          <w:p>
            <w:pPr>
              <w:spacing w:after="0"/>
              <w:jc w:val="right"/>
            </w:pPr>
            <w:r>
              <w:rPr>
                <w:b/>
                <w:sz w:val="16"/>
              </w:rPr>
              <w:t>SRL, FMA</w:t>
            </w:r>
          </w:p>
          <w:p>
            <w:pPr>
              <w:spacing w:after="0"/>
              <w:jc w:val="right"/>
            </w:pPr>
            <w:r>
              <w:rPr>
                <w:i/>
                <w:color w:val="555555"/>
                <w:sz w:val="14"/>
              </w:rPr>
              <w:t>properties</w:t>
            </w:r>
          </w:p>
        </w:tc>
        <w:tc>
          <w:tcPr>
            <w:tcW w:type="dxa" w:w="1169"/>
            <w:shd w:val="clear" w:color="auto" w:fill="E8E8E8"/>
          </w:tcPr>
          <w:p>
            <w:pPr>
              <w:spacing w:after="0"/>
              <w:jc w:val="right"/>
            </w:pPr>
            <w:r>
              <w:rPr>
                <w:b/>
                <w:sz w:val="16"/>
              </w:rPr>
              <w:t>RL, NFIP</w:t>
            </w:r>
          </w:p>
          <w:p>
            <w:pPr>
              <w:spacing w:after="0"/>
              <w:jc w:val="right"/>
            </w:pPr>
            <w:r>
              <w:rPr>
                <w:i/>
                <w:color w:val="555555"/>
                <w:sz w:val="14"/>
              </w:rPr>
              <w:t>properties</w:t>
            </w:r>
          </w:p>
        </w:tc>
        <w:tc>
          <w:tcPr>
            <w:tcW w:type="dxa" w:w="1169"/>
            <w:shd w:val="clear" w:color="auto" w:fill="E8E8E8"/>
          </w:tcPr>
          <w:p>
            <w:pPr>
              <w:spacing w:after="0"/>
              <w:jc w:val="right"/>
            </w:pPr>
            <w:r>
              <w:rPr>
                <w:b/>
                <w:sz w:val="16"/>
              </w:rPr>
              <w:t>SRL, NFIP</w:t>
            </w:r>
          </w:p>
          <w:p>
            <w:pPr>
              <w:spacing w:after="0"/>
              <w:jc w:val="right"/>
            </w:pPr>
            <w:r>
              <w:rPr>
                <w:i/>
                <w:color w:val="555555"/>
                <w:sz w:val="14"/>
              </w:rPr>
              <w:t>properties</w:t>
            </w:r>
          </w:p>
        </w:tc>
        <w:tc>
          <w:tcPr>
            <w:tcW w:type="dxa" w:w="116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9"/>
            <w:shd w:val="clear" w:color="auto" w:fill="E8E8E8"/>
          </w:tcPr>
          <w:p>
            <w:pPr>
              <w:spacing w:after="0"/>
              <w:jc w:val="right"/>
            </w:pPr>
            <w:r>
              <w:rPr>
                <w:b/>
                <w:sz w:val="16"/>
              </w:rPr>
              <w:t>Mitigated</w:t>
            </w:r>
          </w:p>
          <w:p>
            <w:pPr>
              <w:spacing w:after="0"/>
              <w:jc w:val="right"/>
            </w:pPr>
            <w:r>
              <w:rPr>
                <w:i/>
                <w:color w:val="555555"/>
                <w:sz w:val="14"/>
              </w:rPr>
              <w:t>properties</w:t>
            </w:r>
          </w:p>
        </w:tc>
        <w:tc>
          <w:tcPr>
            <w:tcW w:type="dxa" w:w="1302"/>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2993"/>
            <w:shd w:val="clear" w:color="auto" w:fill="E8E8E8"/>
          </w:tcPr>
          <w:p>
            <w:pPr>
              <w:spacing w:after="0"/>
              <w:jc w:val="left"/>
            </w:pPr>
            <w:r>
              <w:rPr>
                <w:b/>
                <w:sz w:val="16"/>
              </w:rPr>
              <w:t>Note</w:t>
            </w:r>
          </w:p>
        </w:tc>
      </w:tr>
      <w:tr>
        <w:trPr>
          <w:cantSplit/>
        </w:trPr>
        <w:tc>
          <w:tcPr>
            <w:tcW w:type="dxa" w:w="1500"/>
          </w:tcPr>
          <w:p>
            <w:pPr>
              <w:spacing w:after="0"/>
              <w:jc w:val="left"/>
            </w:pPr>
            <w:r>
              <w:rPr>
                <w:sz w:val="16"/>
              </w:rPr>
              <w:t>Hinds County</w:t>
            </w:r>
          </w:p>
        </w:tc>
        <w:tc>
          <w:tcPr>
            <w:tcW w:type="dxa" w:w="1302"/>
          </w:tcPr>
          <w:p>
            <w:pPr>
              <w:spacing w:after="0"/>
              <w:jc w:val="left"/>
            </w:pPr>
            <w:r>
              <w:rPr>
                <w:sz w:val="16"/>
              </w:rPr>
              <w:t>280070</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15</w:t>
            </w:r>
          </w:p>
        </w:tc>
        <w:tc>
          <w:tcPr>
            <w:tcW w:type="dxa" w:w="1169"/>
          </w:tcPr>
          <w:p>
            <w:pPr>
              <w:spacing w:after="0"/>
              <w:jc w:val="right"/>
            </w:pPr>
            <w:r>
              <w:rPr>
                <w:sz w:val="16"/>
              </w:rPr>
              <w:t>1</w:t>
            </w:r>
          </w:p>
        </w:tc>
        <w:tc>
          <w:tcPr>
            <w:tcW w:type="dxa" w:w="1169"/>
          </w:tcPr>
          <w:p>
            <w:pPr>
              <w:spacing w:after="0"/>
              <w:jc w:val="right"/>
            </w:pPr>
            <w:r>
              <w:rPr>
                <w:sz w:val="16"/>
              </w:rPr>
              <w:t>15</w:t>
            </w:r>
          </w:p>
        </w:tc>
        <w:tc>
          <w:tcPr>
            <w:tcW w:type="dxa" w:w="1169"/>
          </w:tcPr>
          <w:p>
            <w:pPr>
              <w:spacing w:after="0"/>
              <w:jc w:val="right"/>
            </w:pPr>
            <w:r>
              <w:rPr>
                <w:sz w:val="16"/>
              </w:rPr>
              <w:t>0</w:t>
            </w:r>
          </w:p>
        </w:tc>
        <w:tc>
          <w:tcPr>
            <w:tcW w:type="dxa" w:w="1302"/>
          </w:tcPr>
          <w:p>
            <w:pPr>
              <w:spacing w:after="0"/>
              <w:jc w:val="right"/>
            </w:pPr>
            <w:r>
              <w:rPr>
                <w:sz w:val="16"/>
              </w:rPr>
              <w:t>3</w:t>
            </w:r>
          </w:p>
        </w:tc>
        <w:tc>
          <w:tcPr>
            <w:tcW w:type="dxa" w:w="2993"/>
          </w:tcPr>
          <w:p>
            <w:pPr>
              <w:spacing w:after="0"/>
              <w:jc w:val="left"/>
            </w:pPr>
          </w:p>
        </w:tc>
      </w:tr>
      <w:tr>
        <w:trPr>
          <w:cantSplit/>
        </w:trPr>
        <w:tc>
          <w:tcPr>
            <w:tcW w:type="dxa" w:w="1500"/>
          </w:tcPr>
          <w:p>
            <w:pPr>
              <w:spacing w:after="0"/>
              <w:jc w:val="left"/>
            </w:pPr>
            <w:r>
              <w:rPr>
                <w:sz w:val="16"/>
              </w:rPr>
              <w:t>Bolton town</w:t>
            </w:r>
          </w:p>
        </w:tc>
        <w:tc>
          <w:tcPr>
            <w:tcW w:type="dxa" w:w="1302"/>
          </w:tcPr>
          <w:p>
            <w:pPr>
              <w:spacing w:after="0"/>
              <w:jc w:val="left"/>
            </w:pPr>
            <w:r>
              <w:rPr>
                <w:sz w:val="16"/>
              </w:rPr>
              <w:t>280216</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302"/>
          </w:tcPr>
          <w:p>
            <w:pPr>
              <w:spacing w:after="0"/>
              <w:jc w:val="right"/>
            </w:pPr>
            <w:r>
              <w:rPr>
                <w:sz w:val="16"/>
              </w:rPr>
              <w:t>0</w:t>
            </w:r>
          </w:p>
        </w:tc>
        <w:tc>
          <w:tcPr>
            <w:tcW w:type="dxa" w:w="2993"/>
          </w:tcPr>
          <w:p>
            <w:pPr>
              <w:spacing w:after="0"/>
              <w:jc w:val="left"/>
            </w:pPr>
          </w:p>
        </w:tc>
      </w:tr>
      <w:tr>
        <w:trPr>
          <w:cantSplit/>
        </w:trPr>
        <w:tc>
          <w:tcPr>
            <w:tcW w:type="dxa" w:w="1500"/>
          </w:tcPr>
          <w:p>
            <w:pPr>
              <w:spacing w:after="0"/>
              <w:jc w:val="left"/>
            </w:pPr>
            <w:r>
              <w:rPr>
                <w:sz w:val="16"/>
              </w:rPr>
              <w:t>Byram city</w:t>
            </w:r>
          </w:p>
        </w:tc>
        <w:tc>
          <w:tcPr>
            <w:tcW w:type="dxa" w:w="1302"/>
          </w:tcPr>
          <w:p>
            <w:pPr>
              <w:spacing w:after="0"/>
              <w:jc w:val="left"/>
            </w:pPr>
            <w:r>
              <w:rPr>
                <w:sz w:val="16"/>
              </w:rPr>
              <w:t>280850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302"/>
          </w:tcPr>
          <w:p>
            <w:pPr>
              <w:spacing w:after="0"/>
              <w:jc w:val="right"/>
            </w:pPr>
            <w:r>
              <w:rPr>
                <w:sz w:val="16"/>
              </w:rPr>
              <w:t>0</w:t>
            </w:r>
          </w:p>
        </w:tc>
        <w:tc>
          <w:tcPr>
            <w:tcW w:type="dxa" w:w="2993"/>
          </w:tcPr>
          <w:p>
            <w:pPr>
              <w:spacing w:after="0"/>
              <w:jc w:val="left"/>
            </w:pPr>
          </w:p>
        </w:tc>
      </w:tr>
      <w:tr>
        <w:trPr>
          <w:cantSplit/>
        </w:trPr>
        <w:tc>
          <w:tcPr>
            <w:tcW w:type="dxa" w:w="1500"/>
          </w:tcPr>
          <w:p>
            <w:pPr>
              <w:spacing w:after="0"/>
              <w:jc w:val="left"/>
            </w:pPr>
            <w:r>
              <w:rPr>
                <w:sz w:val="16"/>
              </w:rPr>
              <w:t>Clinton city</w:t>
            </w:r>
          </w:p>
        </w:tc>
        <w:tc>
          <w:tcPr>
            <w:tcW w:type="dxa" w:w="1302"/>
          </w:tcPr>
          <w:p>
            <w:pPr>
              <w:spacing w:after="0"/>
              <w:jc w:val="left"/>
            </w:pPr>
            <w:r>
              <w:rPr>
                <w:sz w:val="16"/>
              </w:rPr>
              <w:t>280071</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11</w:t>
            </w:r>
          </w:p>
        </w:tc>
        <w:tc>
          <w:tcPr>
            <w:tcW w:type="dxa" w:w="1169"/>
          </w:tcPr>
          <w:p>
            <w:pPr>
              <w:spacing w:after="0"/>
              <w:jc w:val="right"/>
            </w:pPr>
            <w:r>
              <w:rPr>
                <w:sz w:val="16"/>
              </w:rPr>
              <w:t>1</w:t>
            </w:r>
          </w:p>
        </w:tc>
        <w:tc>
          <w:tcPr>
            <w:tcW w:type="dxa" w:w="1169"/>
          </w:tcPr>
          <w:p>
            <w:pPr>
              <w:spacing w:after="0"/>
              <w:jc w:val="right"/>
            </w:pPr>
            <w:r>
              <w:rPr>
                <w:sz w:val="16"/>
              </w:rPr>
              <w:t>11</w:t>
            </w:r>
          </w:p>
        </w:tc>
        <w:tc>
          <w:tcPr>
            <w:tcW w:type="dxa" w:w="1169"/>
          </w:tcPr>
          <w:p>
            <w:pPr>
              <w:spacing w:after="0"/>
              <w:jc w:val="right"/>
            </w:pPr>
            <w:r>
              <w:rPr>
                <w:sz w:val="16"/>
              </w:rPr>
              <w:t>0</w:t>
            </w:r>
          </w:p>
        </w:tc>
        <w:tc>
          <w:tcPr>
            <w:tcW w:type="dxa" w:w="1302"/>
          </w:tcPr>
          <w:p>
            <w:pPr>
              <w:spacing w:after="0"/>
              <w:jc w:val="right"/>
            </w:pPr>
            <w:r>
              <w:rPr>
                <w:sz w:val="16"/>
              </w:rPr>
              <w:t>3</w:t>
            </w:r>
          </w:p>
        </w:tc>
        <w:tc>
          <w:tcPr>
            <w:tcW w:type="dxa" w:w="2993"/>
          </w:tcPr>
          <w:p>
            <w:pPr>
              <w:spacing w:after="0"/>
              <w:jc w:val="left"/>
            </w:pPr>
          </w:p>
        </w:tc>
      </w:tr>
      <w:tr>
        <w:trPr>
          <w:cantSplit/>
        </w:trPr>
        <w:tc>
          <w:tcPr>
            <w:tcW w:type="dxa" w:w="1500"/>
          </w:tcPr>
          <w:p>
            <w:pPr>
              <w:spacing w:after="0"/>
              <w:jc w:val="left"/>
            </w:pPr>
            <w:r>
              <w:rPr>
                <w:sz w:val="16"/>
              </w:rPr>
              <w:t>Edwards town</w:t>
            </w:r>
          </w:p>
        </w:tc>
        <w:tc>
          <w:tcPr>
            <w:tcW w:type="dxa" w:w="1302"/>
          </w:tcPr>
          <w:p>
            <w:pPr>
              <w:spacing w:after="0"/>
              <w:jc w:val="left"/>
            </w:pPr>
            <w:r>
              <w:rPr>
                <w:sz w:val="16"/>
              </w:rPr>
              <w:t>280330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302"/>
          </w:tcPr>
          <w:p>
            <w:pPr>
              <w:spacing w:after="0"/>
              <w:jc w:val="right"/>
            </w:pPr>
            <w:r>
              <w:rPr>
                <w:sz w:val="16"/>
              </w:rPr>
              <w:t>0</w:t>
            </w:r>
          </w:p>
        </w:tc>
        <w:tc>
          <w:tcPr>
            <w:tcW w:type="dxa" w:w="2993"/>
          </w:tcPr>
          <w:p>
            <w:pPr>
              <w:spacing w:after="0"/>
              <w:jc w:val="left"/>
            </w:pPr>
          </w:p>
        </w:tc>
      </w:tr>
      <w:tr>
        <w:trPr>
          <w:cantSplit/>
        </w:trPr>
        <w:tc>
          <w:tcPr>
            <w:tcW w:type="dxa" w:w="1500"/>
          </w:tcPr>
          <w:p>
            <w:pPr>
              <w:spacing w:after="0"/>
              <w:jc w:val="left"/>
            </w:pPr>
            <w:r>
              <w:rPr>
                <w:sz w:val="16"/>
              </w:rPr>
              <w:t>Jackson city</w:t>
            </w:r>
          </w:p>
        </w:tc>
        <w:tc>
          <w:tcPr>
            <w:tcW w:type="dxa" w:w="1302"/>
          </w:tcPr>
          <w:p>
            <w:pPr>
              <w:spacing w:after="0"/>
              <w:jc w:val="left"/>
            </w:pPr>
            <w:r>
              <w:rPr>
                <w:sz w:val="16"/>
              </w:rPr>
              <w:t>280072</w:t>
            </w:r>
          </w:p>
        </w:tc>
        <w:tc>
          <w:tcPr>
            <w:tcW w:type="dxa" w:w="1169"/>
          </w:tcPr>
          <w:p>
            <w:pPr>
              <w:spacing w:after="0"/>
              <w:jc w:val="right"/>
            </w:pPr>
            <w:r>
              <w:rPr>
                <w:sz w:val="16"/>
              </w:rPr>
              <w:t>25</w:t>
            </w:r>
          </w:p>
        </w:tc>
        <w:tc>
          <w:tcPr>
            <w:tcW w:type="dxa" w:w="1169"/>
          </w:tcPr>
          <w:p>
            <w:pPr>
              <w:spacing w:after="0"/>
              <w:jc w:val="right"/>
            </w:pPr>
            <w:r>
              <w:rPr>
                <w:sz w:val="16"/>
              </w:rPr>
              <w:t>49</w:t>
            </w:r>
          </w:p>
        </w:tc>
        <w:tc>
          <w:tcPr>
            <w:tcW w:type="dxa" w:w="1169"/>
          </w:tcPr>
          <w:p>
            <w:pPr>
              <w:spacing w:after="0"/>
              <w:jc w:val="right"/>
            </w:pPr>
            <w:r>
              <w:rPr>
                <w:sz w:val="16"/>
              </w:rPr>
              <w:t>454</w:t>
            </w:r>
          </w:p>
        </w:tc>
        <w:tc>
          <w:tcPr>
            <w:tcW w:type="dxa" w:w="1169"/>
          </w:tcPr>
          <w:p>
            <w:pPr>
              <w:spacing w:after="0"/>
              <w:jc w:val="right"/>
            </w:pPr>
            <w:r>
              <w:rPr>
                <w:sz w:val="16"/>
              </w:rPr>
              <w:t>35</w:t>
            </w:r>
          </w:p>
        </w:tc>
        <w:tc>
          <w:tcPr>
            <w:tcW w:type="dxa" w:w="1169"/>
          </w:tcPr>
          <w:p>
            <w:pPr>
              <w:spacing w:after="0"/>
              <w:jc w:val="right"/>
            </w:pPr>
            <w:r>
              <w:rPr>
                <w:sz w:val="16"/>
              </w:rPr>
              <w:t>464</w:t>
            </w:r>
          </w:p>
        </w:tc>
        <w:tc>
          <w:tcPr>
            <w:tcW w:type="dxa" w:w="1169"/>
          </w:tcPr>
          <w:p>
            <w:pPr>
              <w:spacing w:after="0"/>
              <w:jc w:val="right"/>
            </w:pPr>
            <w:r>
              <w:rPr>
                <w:sz w:val="16"/>
              </w:rPr>
              <w:t>1</w:t>
            </w:r>
          </w:p>
        </w:tc>
        <w:tc>
          <w:tcPr>
            <w:tcW w:type="dxa" w:w="1302"/>
          </w:tcPr>
          <w:p>
            <w:pPr>
              <w:spacing w:after="0"/>
              <w:jc w:val="right"/>
            </w:pPr>
            <w:r>
              <w:rPr>
                <w:sz w:val="16"/>
              </w:rPr>
              <w:t>139</w:t>
            </w:r>
          </w:p>
        </w:tc>
        <w:tc>
          <w:tcPr>
            <w:tcW w:type="dxa" w:w="2993"/>
          </w:tcPr>
          <w:p>
            <w:pPr>
              <w:spacing w:after="0"/>
              <w:jc w:val="left"/>
            </w:pPr>
            <w:r>
              <w:rPr>
                <w:sz w:val="16"/>
              </w:rPr>
              <w:t>Whole community, including the part in Pike County and Rankin County, plus 3 properties with no county in FEMA's file; in-county portion (county table): FMA RL 24, FMA SRL 48, NFIP RL 447, NFIP SRL 34, any category 457.</w:t>
            </w:r>
          </w:p>
        </w:tc>
      </w:tr>
      <w:tr>
        <w:trPr>
          <w:cantSplit/>
        </w:trPr>
        <w:tc>
          <w:tcPr>
            <w:tcW w:type="dxa" w:w="1500"/>
          </w:tcPr>
          <w:p>
            <w:pPr>
              <w:spacing w:after="0"/>
              <w:jc w:val="left"/>
            </w:pPr>
            <w:r>
              <w:rPr>
                <w:sz w:val="16"/>
              </w:rPr>
              <w:t>Raymond city</w:t>
            </w:r>
          </w:p>
        </w:tc>
        <w:tc>
          <w:tcPr>
            <w:tcW w:type="dxa" w:w="1302"/>
          </w:tcPr>
          <w:p>
            <w:pPr>
              <w:spacing w:after="0"/>
              <w:jc w:val="left"/>
            </w:pPr>
            <w:r>
              <w:rPr>
                <w:sz w:val="16"/>
              </w:rPr>
              <w:t>280320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302"/>
          </w:tcPr>
          <w:p>
            <w:pPr>
              <w:spacing w:after="0"/>
              <w:jc w:val="right"/>
            </w:pPr>
            <w:r>
              <w:rPr>
                <w:sz w:val="16"/>
              </w:rPr>
              <w:t>0</w:t>
            </w:r>
          </w:p>
        </w:tc>
        <w:tc>
          <w:tcPr>
            <w:tcW w:type="dxa" w:w="2993"/>
          </w:tcPr>
          <w:p>
            <w:pPr>
              <w:spacing w:after="0"/>
              <w:jc w:val="left"/>
            </w:pPr>
          </w:p>
        </w:tc>
      </w:tr>
      <w:tr>
        <w:trPr>
          <w:cantSplit/>
        </w:trPr>
        <w:tc>
          <w:tcPr>
            <w:tcW w:type="dxa" w:w="1500"/>
          </w:tcPr>
          <w:p>
            <w:pPr>
              <w:spacing w:after="0"/>
              <w:jc w:val="left"/>
            </w:pPr>
            <w:r>
              <w:rPr>
                <w:sz w:val="16"/>
              </w:rPr>
              <w:t>Terry town</w:t>
            </w:r>
          </w:p>
        </w:tc>
        <w:tc>
          <w:tcPr>
            <w:tcW w:type="dxa" w:w="1302"/>
          </w:tcPr>
          <w:p>
            <w:pPr>
              <w:spacing w:after="0"/>
              <w:jc w:val="left"/>
            </w:pPr>
            <w:r>
              <w:rPr>
                <w:sz w:val="16"/>
              </w:rPr>
              <w:t>280073</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169"/>
          </w:tcPr>
          <w:p>
            <w:pPr>
              <w:spacing w:after="0"/>
              <w:jc w:val="right"/>
            </w:pPr>
            <w:r>
              <w:rPr>
                <w:sz w:val="16"/>
              </w:rPr>
              <w:t>4</w:t>
            </w:r>
          </w:p>
        </w:tc>
        <w:tc>
          <w:tcPr>
            <w:tcW w:type="dxa" w:w="1169"/>
          </w:tcPr>
          <w:p>
            <w:pPr>
              <w:spacing w:after="0"/>
              <w:jc w:val="right"/>
            </w:pPr>
            <w:r>
              <w:rPr>
                <w:sz w:val="16"/>
              </w:rPr>
              <w:t>0</w:t>
            </w:r>
          </w:p>
        </w:tc>
        <w:tc>
          <w:tcPr>
            <w:tcW w:type="dxa" w:w="1169"/>
          </w:tcPr>
          <w:p>
            <w:pPr>
              <w:spacing w:after="0"/>
              <w:jc w:val="right"/>
            </w:pPr>
            <w:r>
              <w:rPr>
                <w:sz w:val="16"/>
              </w:rPr>
              <w:t>4</w:t>
            </w:r>
          </w:p>
        </w:tc>
        <w:tc>
          <w:tcPr>
            <w:tcW w:type="dxa" w:w="1169"/>
          </w:tcPr>
          <w:p>
            <w:pPr>
              <w:spacing w:after="0"/>
              <w:jc w:val="right"/>
            </w:pPr>
            <w:r>
              <w:rPr>
                <w:sz w:val="16"/>
              </w:rPr>
              <w:t>0</w:t>
            </w:r>
          </w:p>
        </w:tc>
        <w:tc>
          <w:tcPr>
            <w:tcW w:type="dxa" w:w="1302"/>
          </w:tcPr>
          <w:p>
            <w:pPr>
              <w:spacing w:after="0"/>
              <w:jc w:val="right"/>
            </w:pPr>
            <w:r>
              <w:rPr>
                <w:sz w:val="16"/>
              </w:rPr>
              <w:t>1</w:t>
            </w:r>
          </w:p>
        </w:tc>
        <w:tc>
          <w:tcPr>
            <w:tcW w:type="dxa" w:w="2993"/>
          </w:tcPr>
          <w:p>
            <w:pPr>
              <w:spacing w:after="0"/>
              <w:jc w:val="left"/>
            </w:pPr>
          </w:p>
        </w:tc>
      </w:tr>
      <w:tr>
        <w:trPr>
          <w:cantSplit/>
        </w:trPr>
        <w:tc>
          <w:tcPr>
            <w:tcW w:type="dxa" w:w="1500"/>
          </w:tcPr>
          <w:p>
            <w:pPr>
              <w:spacing w:after="0"/>
              <w:jc w:val="left"/>
            </w:pPr>
            <w:r>
              <w:rPr>
                <w:sz w:val="16"/>
              </w:rPr>
              <w:t>Utica town</w:t>
            </w:r>
          </w:p>
        </w:tc>
        <w:tc>
          <w:tcPr>
            <w:tcW w:type="dxa" w:w="1302"/>
          </w:tcPr>
          <w:p>
            <w:pPr>
              <w:spacing w:after="0"/>
              <w:jc w:val="left"/>
            </w:pPr>
            <w:r>
              <w:rPr>
                <w:sz w:val="16"/>
              </w:rPr>
              <w:t>285263</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302"/>
          </w:tcPr>
          <w:p>
            <w:pPr>
              <w:spacing w:after="0"/>
              <w:jc w:val="right"/>
            </w:pPr>
            <w:r>
              <w:rPr>
                <w:sz w:val="16"/>
              </w:rPr>
              <w:t>0</w:t>
            </w:r>
          </w:p>
        </w:tc>
        <w:tc>
          <w:tcPr>
            <w:tcW w:type="dxa" w:w="29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24</w:t>
            </w:r>
          </w:p>
        </w:tc>
        <w:tc>
          <w:tcPr>
            <w:tcW w:type="dxa" w:w="1496"/>
          </w:tcPr>
          <w:p>
            <w:pPr>
              <w:spacing w:after="0"/>
              <w:jc w:val="right"/>
            </w:pPr>
            <w:r>
              <w:rPr>
                <w:sz w:val="16"/>
              </w:rPr>
              <w:t>42</w:t>
            </w:r>
          </w:p>
        </w:tc>
        <w:tc>
          <w:tcPr>
            <w:tcW w:type="dxa" w:w="1496"/>
          </w:tcPr>
          <w:p>
            <w:pPr>
              <w:spacing w:after="0"/>
              <w:jc w:val="right"/>
            </w:pPr>
            <w:r>
              <w:rPr>
                <w:sz w:val="16"/>
              </w:rPr>
              <w:t>419</w:t>
            </w:r>
          </w:p>
        </w:tc>
        <w:tc>
          <w:tcPr>
            <w:tcW w:type="dxa" w:w="1496"/>
          </w:tcPr>
          <w:p>
            <w:pPr>
              <w:spacing w:after="0"/>
              <w:jc w:val="right"/>
            </w:pPr>
            <w:r>
              <w:rPr>
                <w:sz w:val="16"/>
              </w:rPr>
              <w:t>31</w:t>
            </w:r>
          </w:p>
        </w:tc>
        <w:tc>
          <w:tcPr>
            <w:tcW w:type="dxa" w:w="1496"/>
          </w:tcPr>
          <w:p>
            <w:pPr>
              <w:spacing w:after="0"/>
              <w:jc w:val="right"/>
            </w:pPr>
            <w:r>
              <w:rPr>
                <w:sz w:val="16"/>
              </w:rPr>
              <w:t>428</w:t>
            </w:r>
          </w:p>
        </w:tc>
        <w:tc>
          <w:tcPr>
            <w:tcW w:type="dxa" w:w="1496"/>
          </w:tcPr>
          <w:p>
            <w:pPr>
              <w:spacing w:after="0"/>
              <w:jc w:val="right"/>
            </w:pPr>
            <w:r>
              <w:rPr>
                <w:sz w:val="16"/>
              </w:rPr>
              <w:t>0</w:t>
            </w:r>
          </w:p>
        </w:tc>
        <w:tc>
          <w:tcPr>
            <w:tcW w:type="dxa" w:w="1665"/>
          </w:tcPr>
          <w:p>
            <w:pPr>
              <w:spacing w:after="0"/>
              <w:jc w:val="right"/>
            </w:pPr>
            <w:r>
              <w:rPr>
                <w:sz w:val="16"/>
              </w:rPr>
              <w:t>135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46</w:t>
            </w:r>
          </w:p>
        </w:tc>
        <w:tc>
          <w:tcPr>
            <w:tcW w:type="dxa" w:w="1496"/>
          </w:tcPr>
          <w:p>
            <w:pPr>
              <w:spacing w:after="0"/>
              <w:jc w:val="right"/>
            </w:pPr>
            <w:r>
              <w:rPr>
                <w:sz w:val="16"/>
              </w:rPr>
              <w:t>4</w:t>
            </w:r>
          </w:p>
        </w:tc>
        <w:tc>
          <w:tcPr>
            <w:tcW w:type="dxa" w:w="1496"/>
          </w:tcPr>
          <w:p>
            <w:pPr>
              <w:spacing w:after="0"/>
              <w:jc w:val="right"/>
            </w:pPr>
            <w:r>
              <w:rPr>
                <w:sz w:val="16"/>
              </w:rPr>
              <w:t>46</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7 properties are FMA repetitive loss but not NFIP repetitive loss, and 461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Hinds County, MS: risk-assessment baseline packet, release 2026-10 (data as of 2026-09-30; County FIPS 28049). Automated baseline. </w:t>
      </w:r>
      <w:hyperlink r:id="rId15">
        <w:r>
          <w:rPr>
            <w:color w:val="1F4E99"/>
            <w:sz w:val="17"/>
            <w:u w:val="single"/>
          </w:rPr>
          <w:t>https://hazardplain.org/ms/28049/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Hinds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0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Hinds County, MS: Risk-assessment baseline packet</dc:title>
  <dc:subject>Hazard Plain release 2026-10, as of 2026-09-30. Automated baseline</dc:subject>
  <dc:creator>Hazard Plain</dc:creator>
  <cp:keywords>Hazard Plain; hazard mitigation; risk assessment; 28049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