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Attala County, MS</w:t>
      </w:r>
    </w:p>
    <w:p>
      <w:pPr>
        <w:spacing w:after="120" w:before="0"/>
      </w:pPr>
      <w:r>
        <w:rPr>
          <w:color w:val="555555"/>
          <w:sz w:val="24"/>
        </w:rPr>
        <w:t>Risk-assessment baseline packet</w:t>
      </w:r>
    </w:p>
    <w:p>
      <w:pPr>
        <w:spacing w:after="120" w:before="0"/>
      </w:pPr>
      <w:r>
        <w:rPr>
          <w:b/>
          <w:sz w:val="18"/>
        </w:rPr>
        <w:t xml:space="preserve">County FIPS: </w:t>
      </w:r>
      <w:r>
        <w:rPr>
          <w:sz w:val="18"/>
        </w:rPr>
        <w:t>28007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Plan 111817 approved 2026-09-17, pending adoption here; not yet eligible. Plan: MEMA District 3 Regional (FEMA plan 111817), pending adoption here, approved 2026-09-17 by FEMA; not yet adopted here.</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approvable pending adoption.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($2,341,317 a year), Tornado ($2,012,100) and Cold Wave ($771,038).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28007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Plan 111817 approved 2026-09-17, pending adoption here; not yet eligible</w:t>
      </w:r>
    </w:p>
    <w:p>
      <w:pPr>
        <w:keepNext/>
        <w:spacing w:after="40" w:before="0"/>
      </w:pPr>
      <w:r>
        <w:rPr>
          <w:b/>
        </w:rPr>
        <w:t xml:space="preserve">Plan: </w:t>
      </w:r>
      <w:r>
        <w:rPr/>
        <w:t>MEMA District 3 Regional (FEMA plan 111817), pending adoption here</w:t>
      </w:r>
    </w:p>
    <w:p>
      <w:pPr>
        <w:keepNext/>
        <w:spacing w:after="40" w:before="0"/>
      </w:pPr>
      <w:r>
        <w:rPr>
          <w:b/>
        </w:rPr>
        <w:t xml:space="preserve">Approved: </w:t>
      </w:r>
      <w:r>
        <w:rPr/>
        <w:t>2026-09-17 by FEMA; not yet adopted here</w:t>
      </w:r>
    </w:p>
    <w:p>
      <w:pPr>
        <w:keepNext/>
        <w:spacing w:after="40" w:before="0"/>
      </w:pPr>
      <w:r>
        <w:rPr>
          <w:b/>
        </w:rPr>
        <w:t xml:space="preserve">Expires: </w:t>
      </w:r>
      <w:r>
        <w:rPr/>
        <w:t>2031-09-16 once adopted</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t>Not yet eligible: adopt the approved plan.</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Plan 111817 was approved by FEMA on 2026-09-17 but is not yet adopted here, so no since-plan counts are given.</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52"/>
        <w:gridCol w:w="680"/>
        <w:gridCol w:w="1599"/>
        <w:gridCol w:w="1367"/>
        <w:gridCol w:w="2127"/>
        <w:gridCol w:w="1509"/>
        <w:gridCol w:w="830"/>
        <w:gridCol w:w="2600"/>
        <w:gridCol w:w="2147"/>
      </w:tblGrid>
      <w:tr>
        <w:trPr>
          <w:cantSplit/>
          <w:tblHeader/>
        </w:trPr>
        <w:tc>
          <w:tcPr>
            <w:tcW w:type="dxa" w:w="1252"/>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599"/>
            <w:shd w:val="clear" w:color="auto" w:fill="E8E8E8"/>
          </w:tcPr>
          <w:p>
            <w:pPr>
              <w:spacing w:after="0"/>
              <w:jc w:val="left"/>
            </w:pPr>
            <w:r>
              <w:rPr>
                <w:b/>
                <w:sz w:val="16"/>
              </w:rPr>
              <w:t>Status</w:t>
            </w:r>
          </w:p>
        </w:tc>
        <w:tc>
          <w:tcPr>
            <w:tcW w:type="dxa" w:w="1367"/>
            <w:shd w:val="clear" w:color="auto" w:fill="E8E8E8"/>
          </w:tcPr>
          <w:p>
            <w:pPr>
              <w:spacing w:after="0"/>
              <w:jc w:val="left"/>
            </w:pPr>
            <w:r>
              <w:rPr>
                <w:b/>
                <w:sz w:val="16"/>
              </w:rPr>
              <w:t>Plan</w:t>
            </w:r>
          </w:p>
        </w:tc>
        <w:tc>
          <w:tcPr>
            <w:tcW w:type="dxa" w:w="2127"/>
            <w:shd w:val="clear" w:color="auto" w:fill="E8E8E8"/>
          </w:tcPr>
          <w:p>
            <w:pPr>
              <w:spacing w:after="0"/>
              <w:jc w:val="left"/>
            </w:pPr>
            <w:r>
              <w:rPr>
                <w:b/>
                <w:sz w:val="16"/>
              </w:rPr>
              <w:t>Approved</w:t>
            </w:r>
          </w:p>
        </w:tc>
        <w:tc>
          <w:tcPr>
            <w:tcW w:type="dxa" w:w="1509"/>
            <w:shd w:val="clear" w:color="auto" w:fill="E8E8E8"/>
          </w:tcPr>
          <w:p>
            <w:pPr>
              <w:spacing w:after="0"/>
              <w:jc w:val="left"/>
            </w:pPr>
            <w:r>
              <w:rPr>
                <w:b/>
                <w:sz w:val="16"/>
              </w:rPr>
              <w:t>Expires</w:t>
            </w:r>
          </w:p>
        </w:tc>
        <w:tc>
          <w:tcPr>
            <w:tcW w:type="dxa" w:w="83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600"/>
            <w:shd w:val="clear" w:color="auto" w:fill="E8E8E8"/>
          </w:tcPr>
          <w:p>
            <w:pPr>
              <w:spacing w:after="0"/>
              <w:jc w:val="left"/>
            </w:pPr>
            <w:r>
              <w:rPr>
                <w:b/>
                <w:sz w:val="16"/>
              </w:rPr>
              <w:t>Update underway</w:t>
            </w:r>
          </w:p>
        </w:tc>
        <w:tc>
          <w:tcPr>
            <w:tcW w:type="dxa" w:w="2147"/>
            <w:shd w:val="clear" w:color="auto" w:fill="E8E8E8"/>
          </w:tcPr>
          <w:p>
            <w:pPr>
              <w:spacing w:after="0"/>
              <w:jc w:val="left"/>
            </w:pPr>
            <w:r>
              <w:rPr>
                <w:b/>
                <w:sz w:val="16"/>
              </w:rPr>
              <w:t>Notes</w:t>
            </w:r>
          </w:p>
        </w:tc>
      </w:tr>
      <w:tr>
        <w:trPr>
          <w:cantSplit/>
        </w:trPr>
        <w:tc>
          <w:tcPr>
            <w:tcW w:type="dxa" w:w="1252"/>
          </w:tcPr>
          <w:p>
            <w:pPr>
              <w:spacing w:after="0"/>
              <w:jc w:val="left"/>
            </w:pPr>
            <w:r>
              <w:rPr>
                <w:sz w:val="16"/>
              </w:rPr>
              <w:t>Attala County</w:t>
            </w:r>
          </w:p>
        </w:tc>
        <w:tc>
          <w:tcPr>
            <w:tcW w:type="dxa" w:w="680"/>
          </w:tcPr>
          <w:p>
            <w:pPr>
              <w:spacing w:after="0"/>
              <w:jc w:val="left"/>
            </w:pPr>
            <w:r>
              <w:rPr>
                <w:sz w:val="16"/>
              </w:rPr>
              <w:t>County</w:t>
            </w:r>
          </w:p>
        </w:tc>
        <w:tc>
          <w:tcPr>
            <w:tcW w:type="dxa" w:w="1599"/>
          </w:tcPr>
          <w:p>
            <w:pPr>
              <w:spacing w:after="0"/>
              <w:jc w:val="left"/>
            </w:pPr>
            <w:r>
              <w:rPr>
                <w:sz w:val="16"/>
              </w:rPr>
              <w:t>Plan 111817 approved 2026-09-17, pending adoption here; not yet eligible</w:t>
            </w:r>
          </w:p>
        </w:tc>
        <w:tc>
          <w:tcPr>
            <w:tcW w:type="dxa" w:w="1367"/>
          </w:tcPr>
          <w:p>
            <w:pPr>
              <w:spacing w:after="0"/>
              <w:jc w:val="left"/>
            </w:pPr>
            <w:r>
              <w:rPr>
                <w:sz w:val="16"/>
              </w:rPr>
              <w:t>MEMA District 3 Regional (FEMA plan 111817), pending adoption here</w:t>
            </w:r>
          </w:p>
        </w:tc>
        <w:tc>
          <w:tcPr>
            <w:tcW w:type="dxa" w:w="2127"/>
          </w:tcPr>
          <w:p>
            <w:pPr>
              <w:spacing w:after="0"/>
              <w:jc w:val="left"/>
            </w:pPr>
            <w:r>
              <w:rPr>
                <w:sz w:val="16"/>
              </w:rPr>
              <w:t>2026-09-17 by FEMA; not yet adopted here</w:t>
            </w:r>
          </w:p>
        </w:tc>
        <w:tc>
          <w:tcPr>
            <w:tcW w:type="dxa" w:w="1509"/>
          </w:tcPr>
          <w:p>
            <w:pPr>
              <w:spacing w:after="0"/>
              <w:jc w:val="left"/>
            </w:pPr>
            <w:r>
              <w:rPr>
                <w:sz w:val="16"/>
              </w:rPr>
              <w:t>2031-09-16 once adopted</w:t>
            </w:r>
          </w:p>
        </w:tc>
        <w:tc>
          <w:tcPr>
            <w:tcW w:type="dxa" w:w="830"/>
          </w:tcPr>
          <w:p>
            <w:pPr>
              <w:spacing w:after="0"/>
              <w:jc w:val="right"/>
            </w:pPr>
          </w:p>
        </w:tc>
        <w:tc>
          <w:tcPr>
            <w:tcW w:type="dxa" w:w="2600"/>
          </w:tcPr>
          <w:p>
            <w:pPr>
              <w:spacing w:after="0"/>
              <w:jc w:val="left"/>
            </w:pPr>
            <w:r>
              <w:rPr>
                <w:sz w:val="16"/>
              </w:rPr>
              <w:t>FEMA tracker shows a plan approvable pending adoption</w:t>
            </w:r>
          </w:p>
        </w:tc>
        <w:tc>
          <w:tcPr>
            <w:tcW w:type="dxa" w:w="2147"/>
          </w:tcPr>
          <w:p>
            <w:pPr>
              <w:spacing w:after="0"/>
              <w:jc w:val="left"/>
            </w:pPr>
            <w:r>
              <w:rPr>
                <w:sz w:val="16"/>
              </w:rPr>
              <w:t>Not yet eligible: adopt the approved plan.</w:t>
            </w:r>
          </w:p>
        </w:tc>
      </w:tr>
      <w:tr>
        <w:trPr>
          <w:cantSplit/>
        </w:trPr>
        <w:tc>
          <w:tcPr>
            <w:tcW w:type="dxa" w:w="1252"/>
          </w:tcPr>
          <w:p>
            <w:pPr>
              <w:spacing w:after="0"/>
              <w:jc w:val="left"/>
            </w:pPr>
            <w:r>
              <w:rPr>
                <w:sz w:val="16"/>
              </w:rPr>
              <w:t>Ethel town</w:t>
            </w:r>
          </w:p>
        </w:tc>
        <w:tc>
          <w:tcPr>
            <w:tcW w:type="dxa" w:w="680"/>
          </w:tcPr>
          <w:p>
            <w:pPr>
              <w:spacing w:after="0"/>
              <w:jc w:val="left"/>
            </w:pPr>
            <w:r>
              <w:rPr>
                <w:sz w:val="16"/>
              </w:rPr>
              <w:t>Town</w:t>
            </w:r>
          </w:p>
        </w:tc>
        <w:tc>
          <w:tcPr>
            <w:tcW w:type="dxa" w:w="1599"/>
          </w:tcPr>
          <w:p>
            <w:pPr>
              <w:spacing w:after="0"/>
              <w:jc w:val="left"/>
            </w:pPr>
            <w:r>
              <w:rPr>
                <w:sz w:val="16"/>
              </w:rPr>
              <w:t>Plan 111817 approved 2026-09-17, pending adoption here; not yet eligible</w:t>
            </w:r>
          </w:p>
        </w:tc>
        <w:tc>
          <w:tcPr>
            <w:tcW w:type="dxa" w:w="1367"/>
          </w:tcPr>
          <w:p>
            <w:pPr>
              <w:spacing w:after="0"/>
              <w:jc w:val="left"/>
            </w:pPr>
            <w:r>
              <w:rPr>
                <w:sz w:val="16"/>
              </w:rPr>
              <w:t>MEMA District 3 Regional (FEMA plan 111817), pending adoption here</w:t>
            </w:r>
          </w:p>
        </w:tc>
        <w:tc>
          <w:tcPr>
            <w:tcW w:type="dxa" w:w="2127"/>
          </w:tcPr>
          <w:p>
            <w:pPr>
              <w:spacing w:after="0"/>
              <w:jc w:val="left"/>
            </w:pPr>
            <w:r>
              <w:rPr>
                <w:sz w:val="16"/>
              </w:rPr>
              <w:t>2026-09-17 by FEMA; not yet adopted here</w:t>
            </w:r>
          </w:p>
        </w:tc>
        <w:tc>
          <w:tcPr>
            <w:tcW w:type="dxa" w:w="1509"/>
          </w:tcPr>
          <w:p>
            <w:pPr>
              <w:spacing w:after="0"/>
              <w:jc w:val="left"/>
            </w:pPr>
            <w:r>
              <w:rPr>
                <w:sz w:val="16"/>
              </w:rPr>
              <w:t>2031-09-16 once adopted</w:t>
            </w:r>
          </w:p>
        </w:tc>
        <w:tc>
          <w:tcPr>
            <w:tcW w:type="dxa" w:w="830"/>
          </w:tcPr>
          <w:p>
            <w:pPr>
              <w:spacing w:after="0"/>
              <w:jc w:val="right"/>
            </w:pPr>
          </w:p>
        </w:tc>
        <w:tc>
          <w:tcPr>
            <w:tcW w:type="dxa" w:w="2600"/>
          </w:tcPr>
          <w:p>
            <w:pPr>
              <w:spacing w:after="0"/>
              <w:jc w:val="left"/>
            </w:pPr>
            <w:r>
              <w:rPr>
                <w:sz w:val="16"/>
              </w:rPr>
              <w:t>FEMA tracker shows a plan approvable pending adoption</w:t>
            </w:r>
          </w:p>
        </w:tc>
        <w:tc>
          <w:tcPr>
            <w:tcW w:type="dxa" w:w="2147"/>
          </w:tcPr>
          <w:p>
            <w:pPr>
              <w:spacing w:after="0"/>
              <w:jc w:val="left"/>
            </w:pPr>
            <w:r>
              <w:rPr>
                <w:sz w:val="16"/>
              </w:rPr>
              <w:t>Not yet eligible: adopt the approved plan.</w:t>
            </w:r>
          </w:p>
        </w:tc>
      </w:tr>
      <w:tr>
        <w:trPr>
          <w:cantSplit/>
        </w:trPr>
        <w:tc>
          <w:tcPr>
            <w:tcW w:type="dxa" w:w="1252"/>
          </w:tcPr>
          <w:p>
            <w:pPr>
              <w:spacing w:after="0"/>
              <w:jc w:val="left"/>
            </w:pPr>
            <w:r>
              <w:rPr>
                <w:sz w:val="16"/>
              </w:rPr>
              <w:t>Kosciusko city</w:t>
            </w:r>
          </w:p>
        </w:tc>
        <w:tc>
          <w:tcPr>
            <w:tcW w:type="dxa" w:w="680"/>
          </w:tcPr>
          <w:p>
            <w:pPr>
              <w:spacing w:after="0"/>
              <w:jc w:val="left"/>
            </w:pPr>
            <w:r>
              <w:rPr>
                <w:sz w:val="16"/>
              </w:rPr>
              <w:t>City</w:t>
            </w:r>
          </w:p>
        </w:tc>
        <w:tc>
          <w:tcPr>
            <w:tcW w:type="dxa" w:w="1599"/>
          </w:tcPr>
          <w:p>
            <w:pPr>
              <w:spacing w:after="0"/>
              <w:jc w:val="left"/>
            </w:pPr>
            <w:r>
              <w:rPr>
                <w:sz w:val="16"/>
              </w:rPr>
              <w:t>Plan 111817 approved 2026-09-17, pending adoption here; not yet eligible</w:t>
            </w:r>
          </w:p>
        </w:tc>
        <w:tc>
          <w:tcPr>
            <w:tcW w:type="dxa" w:w="1367"/>
          </w:tcPr>
          <w:p>
            <w:pPr>
              <w:spacing w:after="0"/>
              <w:jc w:val="left"/>
            </w:pPr>
            <w:r>
              <w:rPr>
                <w:sz w:val="16"/>
              </w:rPr>
              <w:t>MEMA District 3 Regional (FEMA plan 111817), pending adoption here</w:t>
            </w:r>
          </w:p>
        </w:tc>
        <w:tc>
          <w:tcPr>
            <w:tcW w:type="dxa" w:w="2127"/>
          </w:tcPr>
          <w:p>
            <w:pPr>
              <w:spacing w:after="0"/>
              <w:jc w:val="left"/>
            </w:pPr>
            <w:r>
              <w:rPr>
                <w:sz w:val="16"/>
              </w:rPr>
              <w:t>2026-09-17 by FEMA; not yet adopted here</w:t>
            </w:r>
          </w:p>
        </w:tc>
        <w:tc>
          <w:tcPr>
            <w:tcW w:type="dxa" w:w="1509"/>
          </w:tcPr>
          <w:p>
            <w:pPr>
              <w:spacing w:after="0"/>
              <w:jc w:val="left"/>
            </w:pPr>
            <w:r>
              <w:rPr>
                <w:sz w:val="16"/>
              </w:rPr>
              <w:t>2031-09-16 once adopted</w:t>
            </w:r>
          </w:p>
        </w:tc>
        <w:tc>
          <w:tcPr>
            <w:tcW w:type="dxa" w:w="830"/>
          </w:tcPr>
          <w:p>
            <w:pPr>
              <w:spacing w:after="0"/>
              <w:jc w:val="right"/>
            </w:pPr>
          </w:p>
        </w:tc>
        <w:tc>
          <w:tcPr>
            <w:tcW w:type="dxa" w:w="2600"/>
          </w:tcPr>
          <w:p>
            <w:pPr>
              <w:spacing w:after="0"/>
              <w:jc w:val="left"/>
            </w:pPr>
            <w:r>
              <w:rPr>
                <w:sz w:val="16"/>
              </w:rPr>
              <w:t>FEMA tracker shows a plan approvable pending adoption</w:t>
            </w:r>
          </w:p>
        </w:tc>
        <w:tc>
          <w:tcPr>
            <w:tcW w:type="dxa" w:w="2147"/>
          </w:tcPr>
          <w:p>
            <w:pPr>
              <w:spacing w:after="0"/>
              <w:jc w:val="left"/>
            </w:pPr>
            <w:r>
              <w:rPr>
                <w:sz w:val="16"/>
              </w:rPr>
              <w:t>Not yet eligible: adopt the approved plan.</w:t>
            </w:r>
          </w:p>
        </w:tc>
      </w:tr>
      <w:tr>
        <w:trPr>
          <w:cantSplit/>
        </w:trPr>
        <w:tc>
          <w:tcPr>
            <w:tcW w:type="dxa" w:w="1252"/>
          </w:tcPr>
          <w:p>
            <w:pPr>
              <w:spacing w:after="0"/>
              <w:jc w:val="left"/>
            </w:pPr>
            <w:r>
              <w:rPr>
                <w:sz w:val="16"/>
              </w:rPr>
              <w:t>McCool town</w:t>
            </w:r>
          </w:p>
        </w:tc>
        <w:tc>
          <w:tcPr>
            <w:tcW w:type="dxa" w:w="680"/>
          </w:tcPr>
          <w:p>
            <w:pPr>
              <w:spacing w:after="0"/>
              <w:jc w:val="left"/>
            </w:pPr>
            <w:r>
              <w:rPr>
                <w:sz w:val="16"/>
              </w:rPr>
              <w:t>Town</w:t>
            </w:r>
          </w:p>
        </w:tc>
        <w:tc>
          <w:tcPr>
            <w:tcW w:type="dxa" w:w="1599"/>
          </w:tcPr>
          <w:p>
            <w:pPr>
              <w:spacing w:after="0"/>
              <w:jc w:val="left"/>
            </w:pPr>
            <w:r>
              <w:rPr>
                <w:sz w:val="16"/>
              </w:rPr>
              <w:t>Plan 111817 approved 2026-09-17, pending adoption here; not yet eligible</w:t>
            </w:r>
          </w:p>
        </w:tc>
        <w:tc>
          <w:tcPr>
            <w:tcW w:type="dxa" w:w="1367"/>
          </w:tcPr>
          <w:p>
            <w:pPr>
              <w:spacing w:after="0"/>
              <w:jc w:val="left"/>
            </w:pPr>
            <w:r>
              <w:rPr>
                <w:sz w:val="16"/>
              </w:rPr>
              <w:t>MEMA District 3 Regional (FEMA plan 111817), pending adoption here</w:t>
            </w:r>
          </w:p>
        </w:tc>
        <w:tc>
          <w:tcPr>
            <w:tcW w:type="dxa" w:w="2127"/>
          </w:tcPr>
          <w:p>
            <w:pPr>
              <w:spacing w:after="0"/>
              <w:jc w:val="left"/>
            </w:pPr>
            <w:r>
              <w:rPr>
                <w:sz w:val="16"/>
              </w:rPr>
              <w:t>2026-09-17 by FEMA; not yet adopted here</w:t>
            </w:r>
          </w:p>
        </w:tc>
        <w:tc>
          <w:tcPr>
            <w:tcW w:type="dxa" w:w="1509"/>
          </w:tcPr>
          <w:p>
            <w:pPr>
              <w:spacing w:after="0"/>
              <w:jc w:val="left"/>
            </w:pPr>
            <w:r>
              <w:rPr>
                <w:sz w:val="16"/>
              </w:rPr>
              <w:t>2031-09-16 once adopted</w:t>
            </w:r>
          </w:p>
        </w:tc>
        <w:tc>
          <w:tcPr>
            <w:tcW w:type="dxa" w:w="830"/>
          </w:tcPr>
          <w:p>
            <w:pPr>
              <w:spacing w:after="0"/>
              <w:jc w:val="right"/>
            </w:pPr>
          </w:p>
        </w:tc>
        <w:tc>
          <w:tcPr>
            <w:tcW w:type="dxa" w:w="2600"/>
          </w:tcPr>
          <w:p>
            <w:pPr>
              <w:spacing w:after="0"/>
              <w:jc w:val="left"/>
            </w:pPr>
            <w:r>
              <w:rPr>
                <w:sz w:val="16"/>
              </w:rPr>
              <w:t>FEMA tracker shows a plan approvable pending adoption</w:t>
            </w:r>
          </w:p>
        </w:tc>
        <w:tc>
          <w:tcPr>
            <w:tcW w:type="dxa" w:w="2147"/>
          </w:tcPr>
          <w:p>
            <w:pPr>
              <w:spacing w:after="0"/>
              <w:jc w:val="left"/>
            </w:pPr>
            <w:r>
              <w:rPr>
                <w:sz w:val="16"/>
              </w:rPr>
              <w:t>Not yet eligible: adopt the approved plan.</w:t>
            </w:r>
          </w:p>
        </w:tc>
      </w:tr>
      <w:tr>
        <w:trPr>
          <w:cantSplit/>
        </w:trPr>
        <w:tc>
          <w:tcPr>
            <w:tcW w:type="dxa" w:w="1252"/>
          </w:tcPr>
          <w:p>
            <w:pPr>
              <w:spacing w:after="0"/>
              <w:jc w:val="left"/>
            </w:pPr>
            <w:r>
              <w:rPr>
                <w:sz w:val="16"/>
              </w:rPr>
              <w:t>Sallis town</w:t>
            </w:r>
          </w:p>
        </w:tc>
        <w:tc>
          <w:tcPr>
            <w:tcW w:type="dxa" w:w="680"/>
          </w:tcPr>
          <w:p>
            <w:pPr>
              <w:spacing w:after="0"/>
              <w:jc w:val="left"/>
            </w:pPr>
            <w:r>
              <w:rPr>
                <w:sz w:val="16"/>
              </w:rPr>
              <w:t>Town</w:t>
            </w:r>
          </w:p>
        </w:tc>
        <w:tc>
          <w:tcPr>
            <w:tcW w:type="dxa" w:w="1599"/>
          </w:tcPr>
          <w:p>
            <w:pPr>
              <w:spacing w:after="0"/>
              <w:jc w:val="left"/>
            </w:pPr>
            <w:r>
              <w:rPr>
                <w:sz w:val="16"/>
              </w:rPr>
              <w:t>Plan 111817 approved 2026-09-17, pending adoption here; not yet eligible</w:t>
            </w:r>
          </w:p>
        </w:tc>
        <w:tc>
          <w:tcPr>
            <w:tcW w:type="dxa" w:w="1367"/>
          </w:tcPr>
          <w:p>
            <w:pPr>
              <w:spacing w:after="0"/>
              <w:jc w:val="left"/>
            </w:pPr>
            <w:r>
              <w:rPr>
                <w:sz w:val="16"/>
              </w:rPr>
              <w:t>MEMA District 3 Regional (FEMA plan 111817), pending adoption here</w:t>
            </w:r>
          </w:p>
        </w:tc>
        <w:tc>
          <w:tcPr>
            <w:tcW w:type="dxa" w:w="2127"/>
          </w:tcPr>
          <w:p>
            <w:pPr>
              <w:spacing w:after="0"/>
              <w:jc w:val="left"/>
            </w:pPr>
            <w:r>
              <w:rPr>
                <w:sz w:val="16"/>
              </w:rPr>
              <w:t>2026-09-17 by FEMA; not yet adopted here</w:t>
            </w:r>
          </w:p>
        </w:tc>
        <w:tc>
          <w:tcPr>
            <w:tcW w:type="dxa" w:w="1509"/>
          </w:tcPr>
          <w:p>
            <w:pPr>
              <w:spacing w:after="0"/>
              <w:jc w:val="left"/>
            </w:pPr>
            <w:r>
              <w:rPr>
                <w:sz w:val="16"/>
              </w:rPr>
              <w:t>2031-09-16 once adopted</w:t>
            </w:r>
          </w:p>
        </w:tc>
        <w:tc>
          <w:tcPr>
            <w:tcW w:type="dxa" w:w="830"/>
          </w:tcPr>
          <w:p>
            <w:pPr>
              <w:spacing w:after="0"/>
              <w:jc w:val="right"/>
            </w:pPr>
          </w:p>
        </w:tc>
        <w:tc>
          <w:tcPr>
            <w:tcW w:type="dxa" w:w="2600"/>
          </w:tcPr>
          <w:p>
            <w:pPr>
              <w:spacing w:after="0"/>
              <w:jc w:val="left"/>
            </w:pPr>
            <w:r>
              <w:rPr>
                <w:sz w:val="16"/>
              </w:rPr>
              <w:t>FEMA tracker shows a plan approvable pending adoption</w:t>
            </w:r>
          </w:p>
        </w:tc>
        <w:tc>
          <w:tcPr>
            <w:tcW w:type="dxa" w:w="2147"/>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2"/>
        <w:gridCol w:w="1037"/>
        <w:gridCol w:w="1261"/>
        <w:gridCol w:w="1261"/>
        <w:gridCol w:w="1037"/>
        <w:gridCol w:w="1126"/>
        <w:gridCol w:w="1687"/>
        <w:gridCol w:w="1149"/>
        <w:gridCol w:w="1822"/>
        <w:gridCol w:w="3031"/>
      </w:tblGrid>
      <w:tr>
        <w:trPr>
          <w:cantSplit/>
          <w:tblHeader/>
        </w:trPr>
        <w:tc>
          <w:tcPr>
            <w:tcW w:type="dxa" w:w="70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1"/>
            <w:shd w:val="clear" w:color="auto" w:fill="E8E8E8"/>
          </w:tcPr>
          <w:p>
            <w:pPr>
              <w:spacing w:after="0"/>
              <w:jc w:val="left"/>
            </w:pPr>
            <w:r>
              <w:rPr>
                <w:b/>
                <w:sz w:val="16"/>
              </w:rPr>
              <w:t>NRI risk rating</w:t>
            </w:r>
          </w:p>
        </w:tc>
        <w:tc>
          <w:tcPr>
            <w:tcW w:type="dxa" w:w="126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8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2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31"/>
            <w:shd w:val="clear" w:color="auto" w:fill="E8E8E8"/>
          </w:tcPr>
          <w:p>
            <w:pPr>
              <w:spacing w:after="0"/>
              <w:jc w:val="left"/>
            </w:pPr>
            <w:r>
              <w:rPr>
                <w:b/>
                <w:sz w:val="16"/>
              </w:rPr>
              <w:t>Storm Events coverage note</w:t>
            </w:r>
          </w:p>
        </w:tc>
      </w:tr>
      <w:tr>
        <w:trPr>
          <w:cantSplit/>
        </w:trPr>
        <w:tc>
          <w:tcPr>
            <w:tcW w:type="dxa" w:w="702"/>
          </w:tcPr>
          <w:p>
            <w:pPr>
              <w:spacing w:after="0"/>
              <w:jc w:val="right"/>
            </w:pPr>
            <w:r>
              <w:rPr>
                <w:sz w:val="16"/>
              </w:rPr>
              <w:t>1</w:t>
            </w:r>
          </w:p>
        </w:tc>
        <w:tc>
          <w:tcPr>
            <w:tcW w:type="dxa" w:w="1037"/>
          </w:tcPr>
          <w:p>
            <w:pPr>
              <w:spacing w:after="0"/>
              <w:jc w:val="left"/>
            </w:pPr>
            <w:r>
              <w:rPr>
                <w:sz w:val="16"/>
              </w:rPr>
              <w:t>Inland Flooding</w:t>
            </w:r>
          </w:p>
        </w:tc>
        <w:tc>
          <w:tcPr>
            <w:tcW w:type="dxa" w:w="1261"/>
          </w:tcPr>
          <w:p>
            <w:pPr>
              <w:spacing w:after="0"/>
              <w:jc w:val="left"/>
            </w:pPr>
            <w:r>
              <w:rPr>
                <w:sz w:val="16"/>
              </w:rPr>
              <w:t>Very Low</w:t>
            </w:r>
          </w:p>
        </w:tc>
        <w:tc>
          <w:tcPr>
            <w:tcW w:type="dxa" w:w="1261"/>
          </w:tcPr>
          <w:p>
            <w:pPr>
              <w:spacing w:after="0"/>
              <w:jc w:val="left"/>
            </w:pPr>
            <w:r>
              <w:rPr>
                <w:sz w:val="16"/>
              </w:rPr>
              <w:t>Very Low</w:t>
            </w:r>
          </w:p>
        </w:tc>
        <w:tc>
          <w:tcPr>
            <w:tcW w:type="dxa" w:w="1037"/>
          </w:tcPr>
          <w:p>
            <w:pPr>
              <w:spacing w:after="0"/>
              <w:jc w:val="right"/>
            </w:pPr>
            <w:r>
              <w:rPr>
                <w:sz w:val="16"/>
              </w:rPr>
              <w:t>$2,312,659</w:t>
            </w:r>
          </w:p>
        </w:tc>
        <w:tc>
          <w:tcPr>
            <w:tcW w:type="dxa" w:w="1126"/>
          </w:tcPr>
          <w:p>
            <w:pPr>
              <w:spacing w:after="0"/>
              <w:jc w:val="right"/>
            </w:pPr>
            <w:r>
              <w:rPr>
                <w:sz w:val="16"/>
              </w:rPr>
              <w:t>$25,181</w:t>
            </w:r>
          </w:p>
        </w:tc>
        <w:tc>
          <w:tcPr>
            <w:tcW w:type="dxa" w:w="1687"/>
          </w:tcPr>
          <w:p>
            <w:pPr>
              <w:spacing w:after="0"/>
              <w:jc w:val="right"/>
            </w:pPr>
            <w:r>
              <w:rPr>
                <w:sz w:val="16"/>
              </w:rPr>
              <w:t>$3,476</w:t>
            </w:r>
          </w:p>
        </w:tc>
        <w:tc>
          <w:tcPr>
            <w:tcW w:type="dxa" w:w="1149"/>
          </w:tcPr>
          <w:p>
            <w:pPr>
              <w:spacing w:after="0"/>
              <w:jc w:val="right"/>
            </w:pPr>
            <w:r>
              <w:rPr>
                <w:sz w:val="16"/>
              </w:rPr>
              <w:t>$2,341,317</w:t>
            </w:r>
          </w:p>
        </w:tc>
        <w:tc>
          <w:tcPr>
            <w:tcW w:type="dxa" w:w="1822"/>
          </w:tcPr>
          <w:p>
            <w:pPr>
              <w:spacing w:after="0"/>
              <w:jc w:val="right"/>
            </w:pPr>
            <w:r>
              <w:rPr>
                <w:sz w:val="16"/>
              </w:rPr>
              <w:t>30</w:t>
            </w:r>
          </w:p>
        </w:tc>
        <w:tc>
          <w:tcPr>
            <w:tcW w:type="dxa" w:w="3031"/>
          </w:tcPr>
          <w:p>
            <w:pPr>
              <w:spacing w:after="0"/>
              <w:jc w:val="left"/>
            </w:pPr>
          </w:p>
        </w:tc>
      </w:tr>
      <w:tr>
        <w:trPr>
          <w:cantSplit/>
        </w:trPr>
        <w:tc>
          <w:tcPr>
            <w:tcW w:type="dxa" w:w="702"/>
          </w:tcPr>
          <w:p>
            <w:pPr>
              <w:spacing w:after="0"/>
              <w:jc w:val="right"/>
            </w:pPr>
            <w:r>
              <w:rPr>
                <w:sz w:val="16"/>
              </w:rPr>
              <w:t>2</w:t>
            </w:r>
          </w:p>
        </w:tc>
        <w:tc>
          <w:tcPr>
            <w:tcW w:type="dxa" w:w="1037"/>
          </w:tcPr>
          <w:p>
            <w:pPr>
              <w:spacing w:after="0"/>
              <w:jc w:val="left"/>
            </w:pPr>
            <w:r>
              <w:rPr>
                <w:sz w:val="16"/>
              </w:rPr>
              <w:t>Tornado</w:t>
            </w:r>
          </w:p>
        </w:tc>
        <w:tc>
          <w:tcPr>
            <w:tcW w:type="dxa" w:w="1261"/>
          </w:tcPr>
          <w:p>
            <w:pPr>
              <w:spacing w:after="0"/>
              <w:jc w:val="left"/>
            </w:pPr>
            <w:r>
              <w:rPr>
                <w:sz w:val="16"/>
              </w:rPr>
              <w:t>Relatively Moderate</w:t>
            </w:r>
          </w:p>
        </w:tc>
        <w:tc>
          <w:tcPr>
            <w:tcW w:type="dxa" w:w="1261"/>
          </w:tcPr>
          <w:p>
            <w:pPr>
              <w:spacing w:after="0"/>
              <w:jc w:val="left"/>
            </w:pPr>
            <w:r>
              <w:rPr>
                <w:sz w:val="16"/>
              </w:rPr>
              <w:t>Relatively Low</w:t>
            </w:r>
          </w:p>
        </w:tc>
        <w:tc>
          <w:tcPr>
            <w:tcW w:type="dxa" w:w="1037"/>
          </w:tcPr>
          <w:p>
            <w:pPr>
              <w:spacing w:after="0"/>
              <w:jc w:val="right"/>
            </w:pPr>
            <w:r>
              <w:rPr>
                <w:sz w:val="16"/>
              </w:rPr>
              <w:t>$870,873</w:t>
            </w:r>
          </w:p>
        </w:tc>
        <w:tc>
          <w:tcPr>
            <w:tcW w:type="dxa" w:w="1126"/>
          </w:tcPr>
          <w:p>
            <w:pPr>
              <w:spacing w:after="0"/>
              <w:jc w:val="right"/>
            </w:pPr>
            <w:r>
              <w:rPr>
                <w:sz w:val="16"/>
              </w:rPr>
              <w:t>$3,298</w:t>
            </w:r>
          </w:p>
        </w:tc>
        <w:tc>
          <w:tcPr>
            <w:tcW w:type="dxa" w:w="1687"/>
          </w:tcPr>
          <w:p>
            <w:pPr>
              <w:spacing w:after="0"/>
              <w:jc w:val="right"/>
            </w:pPr>
            <w:r>
              <w:rPr>
                <w:sz w:val="16"/>
              </w:rPr>
              <w:t>$1,137,929</w:t>
            </w:r>
          </w:p>
        </w:tc>
        <w:tc>
          <w:tcPr>
            <w:tcW w:type="dxa" w:w="1149"/>
          </w:tcPr>
          <w:p>
            <w:pPr>
              <w:spacing w:after="0"/>
              <w:jc w:val="right"/>
            </w:pPr>
            <w:r>
              <w:rPr>
                <w:sz w:val="16"/>
              </w:rPr>
              <w:t>$2,012,100</w:t>
            </w:r>
          </w:p>
        </w:tc>
        <w:tc>
          <w:tcPr>
            <w:tcW w:type="dxa" w:w="1822"/>
          </w:tcPr>
          <w:p>
            <w:pPr>
              <w:spacing w:after="0"/>
              <w:jc w:val="right"/>
            </w:pPr>
            <w:r>
              <w:rPr>
                <w:sz w:val="16"/>
              </w:rPr>
              <w:t>36</w:t>
            </w:r>
          </w:p>
        </w:tc>
        <w:tc>
          <w:tcPr>
            <w:tcW w:type="dxa" w:w="3031"/>
          </w:tcPr>
          <w:p>
            <w:pPr>
              <w:spacing w:after="0"/>
              <w:jc w:val="left"/>
            </w:pPr>
          </w:p>
        </w:tc>
      </w:tr>
      <w:tr>
        <w:trPr>
          <w:cantSplit/>
        </w:trPr>
        <w:tc>
          <w:tcPr>
            <w:tcW w:type="dxa" w:w="702"/>
          </w:tcPr>
          <w:p>
            <w:pPr>
              <w:spacing w:after="0"/>
              <w:jc w:val="right"/>
            </w:pPr>
            <w:r>
              <w:rPr>
                <w:sz w:val="16"/>
              </w:rPr>
              <w:t>3</w:t>
            </w:r>
          </w:p>
        </w:tc>
        <w:tc>
          <w:tcPr>
            <w:tcW w:type="dxa" w:w="1037"/>
          </w:tcPr>
          <w:p>
            <w:pPr>
              <w:spacing w:after="0"/>
              <w:jc w:val="left"/>
            </w:pPr>
            <w:r>
              <w:rPr>
                <w:sz w:val="16"/>
              </w:rPr>
              <w:t>Cold Wave</w:t>
            </w:r>
          </w:p>
        </w:tc>
        <w:tc>
          <w:tcPr>
            <w:tcW w:type="dxa" w:w="1261"/>
          </w:tcPr>
          <w:p>
            <w:pPr>
              <w:spacing w:after="0"/>
              <w:jc w:val="left"/>
            </w:pPr>
            <w:r>
              <w:rPr>
                <w:sz w:val="16"/>
              </w:rPr>
              <w:t>Relatively Low</w:t>
            </w:r>
          </w:p>
        </w:tc>
        <w:tc>
          <w:tcPr>
            <w:tcW w:type="dxa" w:w="1261"/>
          </w:tcPr>
          <w:p>
            <w:pPr>
              <w:spacing w:after="0"/>
              <w:jc w:val="left"/>
            </w:pPr>
            <w:r>
              <w:rPr>
                <w:sz w:val="16"/>
              </w:rPr>
              <w:t>Relatively Low</w:t>
            </w:r>
          </w:p>
        </w:tc>
        <w:tc>
          <w:tcPr>
            <w:tcW w:type="dxa" w:w="1037"/>
          </w:tcPr>
          <w:p>
            <w:pPr>
              <w:spacing w:after="0"/>
              <w:jc w:val="right"/>
            </w:pPr>
            <w:r>
              <w:rPr>
                <w:sz w:val="16"/>
              </w:rPr>
              <w:t>$12,073</w:t>
            </w:r>
          </w:p>
        </w:tc>
        <w:tc>
          <w:tcPr>
            <w:tcW w:type="dxa" w:w="1126"/>
          </w:tcPr>
          <w:p>
            <w:pPr>
              <w:spacing w:after="0"/>
              <w:jc w:val="right"/>
            </w:pPr>
            <w:r>
              <w:rPr>
                <w:sz w:val="16"/>
              </w:rPr>
              <w:t>$15,855</w:t>
            </w:r>
          </w:p>
        </w:tc>
        <w:tc>
          <w:tcPr>
            <w:tcW w:type="dxa" w:w="1687"/>
          </w:tcPr>
          <w:p>
            <w:pPr>
              <w:spacing w:after="0"/>
              <w:jc w:val="right"/>
            </w:pPr>
            <w:r>
              <w:rPr>
                <w:sz w:val="16"/>
              </w:rPr>
              <w:t>$743,111</w:t>
            </w:r>
          </w:p>
        </w:tc>
        <w:tc>
          <w:tcPr>
            <w:tcW w:type="dxa" w:w="1149"/>
          </w:tcPr>
          <w:p>
            <w:pPr>
              <w:spacing w:after="0"/>
              <w:jc w:val="right"/>
            </w:pPr>
            <w:r>
              <w:rPr>
                <w:sz w:val="16"/>
              </w:rPr>
              <w:t>$771,038</w:t>
            </w:r>
          </w:p>
        </w:tc>
        <w:tc>
          <w:tcPr>
            <w:tcW w:type="dxa" w:w="1822"/>
          </w:tcPr>
          <w:p>
            <w:pPr>
              <w:spacing w:after="0"/>
              <w:jc w:val="right"/>
            </w:pPr>
            <w:r>
              <w:rPr>
                <w:sz w:val="16"/>
              </w:rPr>
              <w:t>2</w:t>
            </w:r>
          </w:p>
        </w:tc>
        <w:tc>
          <w:tcPr>
            <w:tcW w:type="dxa" w:w="3031"/>
          </w:tcPr>
          <w:p>
            <w:pPr>
              <w:spacing w:after="0"/>
              <w:jc w:val="left"/>
            </w:pPr>
          </w:p>
        </w:tc>
      </w:tr>
      <w:tr>
        <w:trPr>
          <w:cantSplit/>
        </w:trPr>
        <w:tc>
          <w:tcPr>
            <w:tcW w:type="dxa" w:w="702"/>
          </w:tcPr>
          <w:p>
            <w:pPr>
              <w:spacing w:after="0"/>
              <w:jc w:val="right"/>
            </w:pPr>
            <w:r>
              <w:rPr>
                <w:sz w:val="16"/>
              </w:rPr>
              <w:t>4</w:t>
            </w:r>
          </w:p>
        </w:tc>
        <w:tc>
          <w:tcPr>
            <w:tcW w:type="dxa" w:w="1037"/>
          </w:tcPr>
          <w:p>
            <w:pPr>
              <w:spacing w:after="0"/>
              <w:jc w:val="left"/>
            </w:pPr>
            <w:r>
              <w:rPr>
                <w:sz w:val="16"/>
              </w:rPr>
              <w:t>Earthquake</w:t>
            </w:r>
          </w:p>
        </w:tc>
        <w:tc>
          <w:tcPr>
            <w:tcW w:type="dxa" w:w="1261"/>
          </w:tcPr>
          <w:p>
            <w:pPr>
              <w:spacing w:after="0"/>
              <w:jc w:val="left"/>
            </w:pPr>
            <w:r>
              <w:rPr>
                <w:sz w:val="16"/>
              </w:rPr>
              <w:t>Relatively Low</w:t>
            </w:r>
          </w:p>
        </w:tc>
        <w:tc>
          <w:tcPr>
            <w:tcW w:type="dxa" w:w="1261"/>
          </w:tcPr>
          <w:p>
            <w:pPr>
              <w:spacing w:after="0"/>
              <w:jc w:val="left"/>
            </w:pPr>
            <w:r>
              <w:rPr>
                <w:sz w:val="16"/>
              </w:rPr>
              <w:t>Relatively Low</w:t>
            </w:r>
          </w:p>
        </w:tc>
        <w:tc>
          <w:tcPr>
            <w:tcW w:type="dxa" w:w="1037"/>
          </w:tcPr>
          <w:p>
            <w:pPr>
              <w:spacing w:after="0"/>
              <w:jc w:val="right"/>
            </w:pPr>
            <w:r>
              <w:rPr>
                <w:sz w:val="16"/>
              </w:rPr>
              <w:t>$410,645</w:t>
            </w:r>
          </w:p>
        </w:tc>
        <w:tc>
          <w:tcPr>
            <w:tcW w:type="dxa" w:w="1126"/>
          </w:tcPr>
          <w:p>
            <w:pPr>
              <w:spacing w:after="0"/>
              <w:jc w:val="right"/>
            </w:pPr>
            <w:r>
              <w:rPr>
                <w:sz w:val="16"/>
              </w:rPr>
              <w:t>n/a</w:t>
            </w:r>
          </w:p>
        </w:tc>
        <w:tc>
          <w:tcPr>
            <w:tcW w:type="dxa" w:w="1687"/>
          </w:tcPr>
          <w:p>
            <w:pPr>
              <w:spacing w:after="0"/>
              <w:jc w:val="right"/>
            </w:pPr>
            <w:r>
              <w:rPr>
                <w:sz w:val="16"/>
              </w:rPr>
              <w:t>$157,947</w:t>
            </w:r>
          </w:p>
        </w:tc>
        <w:tc>
          <w:tcPr>
            <w:tcW w:type="dxa" w:w="1149"/>
          </w:tcPr>
          <w:p>
            <w:pPr>
              <w:spacing w:after="0"/>
              <w:jc w:val="right"/>
            </w:pPr>
            <w:r>
              <w:rPr>
                <w:sz w:val="16"/>
              </w:rPr>
              <w:t>$568,593</w:t>
            </w:r>
          </w:p>
        </w:tc>
        <w:tc>
          <w:tcPr>
            <w:tcW w:type="dxa" w:w="1822"/>
          </w:tcPr>
          <w:p>
            <w:pPr>
              <w:spacing w:after="0"/>
              <w:jc w:val="right"/>
            </w:pPr>
          </w:p>
        </w:tc>
        <w:tc>
          <w:tcPr>
            <w:tcW w:type="dxa" w:w="3031"/>
          </w:tcPr>
          <w:p>
            <w:pPr>
              <w:spacing w:after="0"/>
              <w:jc w:val="left"/>
            </w:pPr>
            <w:r>
              <w:rPr>
                <w:sz w:val="16"/>
              </w:rPr>
              <w:t>Storm Events does not record earthquakes.</w:t>
            </w:r>
          </w:p>
        </w:tc>
      </w:tr>
      <w:tr>
        <w:trPr>
          <w:cantSplit/>
        </w:trPr>
        <w:tc>
          <w:tcPr>
            <w:tcW w:type="dxa" w:w="702"/>
          </w:tcPr>
          <w:p>
            <w:pPr>
              <w:spacing w:after="0"/>
              <w:jc w:val="right"/>
            </w:pPr>
            <w:r>
              <w:rPr>
                <w:sz w:val="16"/>
              </w:rPr>
              <w:t>5</w:t>
            </w:r>
          </w:p>
        </w:tc>
        <w:tc>
          <w:tcPr>
            <w:tcW w:type="dxa" w:w="1037"/>
          </w:tcPr>
          <w:p>
            <w:pPr>
              <w:spacing w:after="0"/>
              <w:jc w:val="left"/>
            </w:pPr>
            <w:r>
              <w:rPr>
                <w:sz w:val="16"/>
              </w:rPr>
              <w:t>Strong Wind</w:t>
            </w:r>
          </w:p>
        </w:tc>
        <w:tc>
          <w:tcPr>
            <w:tcW w:type="dxa" w:w="1261"/>
          </w:tcPr>
          <w:p>
            <w:pPr>
              <w:spacing w:after="0"/>
              <w:jc w:val="left"/>
            </w:pPr>
            <w:r>
              <w:rPr>
                <w:sz w:val="16"/>
              </w:rPr>
              <w:t>Relatively Moderate</w:t>
            </w:r>
          </w:p>
        </w:tc>
        <w:tc>
          <w:tcPr>
            <w:tcW w:type="dxa" w:w="1261"/>
          </w:tcPr>
          <w:p>
            <w:pPr>
              <w:spacing w:after="0"/>
              <w:jc w:val="left"/>
            </w:pPr>
            <w:r>
              <w:rPr>
                <w:sz w:val="16"/>
              </w:rPr>
              <w:t>Relatively Low</w:t>
            </w:r>
          </w:p>
        </w:tc>
        <w:tc>
          <w:tcPr>
            <w:tcW w:type="dxa" w:w="1037"/>
          </w:tcPr>
          <w:p>
            <w:pPr>
              <w:spacing w:after="0"/>
              <w:jc w:val="right"/>
            </w:pPr>
            <w:r>
              <w:rPr>
                <w:sz w:val="16"/>
              </w:rPr>
              <w:t>$190,596</w:t>
            </w:r>
          </w:p>
        </w:tc>
        <w:tc>
          <w:tcPr>
            <w:tcW w:type="dxa" w:w="1126"/>
          </w:tcPr>
          <w:p>
            <w:pPr>
              <w:spacing w:after="0"/>
              <w:jc w:val="right"/>
            </w:pPr>
            <w:r>
              <w:rPr>
                <w:sz w:val="16"/>
              </w:rPr>
              <w:t>$4,592</w:t>
            </w:r>
          </w:p>
        </w:tc>
        <w:tc>
          <w:tcPr>
            <w:tcW w:type="dxa" w:w="1687"/>
          </w:tcPr>
          <w:p>
            <w:pPr>
              <w:spacing w:after="0"/>
              <w:jc w:val="right"/>
            </w:pPr>
            <w:r>
              <w:rPr>
                <w:sz w:val="16"/>
              </w:rPr>
              <w:t>$328,403</w:t>
            </w:r>
          </w:p>
        </w:tc>
        <w:tc>
          <w:tcPr>
            <w:tcW w:type="dxa" w:w="1149"/>
          </w:tcPr>
          <w:p>
            <w:pPr>
              <w:spacing w:after="0"/>
              <w:jc w:val="right"/>
            </w:pPr>
            <w:r>
              <w:rPr>
                <w:sz w:val="16"/>
              </w:rPr>
              <w:t>$523,591</w:t>
            </w:r>
          </w:p>
        </w:tc>
        <w:tc>
          <w:tcPr>
            <w:tcW w:type="dxa" w:w="1822"/>
          </w:tcPr>
          <w:p>
            <w:pPr>
              <w:spacing w:after="0"/>
              <w:jc w:val="right"/>
            </w:pPr>
            <w:r>
              <w:rPr>
                <w:sz w:val="16"/>
              </w:rPr>
              <w:t>211</w:t>
            </w:r>
          </w:p>
        </w:tc>
        <w:tc>
          <w:tcPr>
            <w:tcW w:type="dxa" w:w="3031"/>
          </w:tcPr>
          <w:p>
            <w:pPr>
              <w:spacing w:after="0"/>
              <w:jc w:val="left"/>
            </w:pPr>
            <w:r>
              <w:rPr>
                <w:sz w:val="16"/>
              </w:rPr>
              <w:t>Includes 3 High Wind and 4 Strong Wind records (NOAA non-thunderstorm wind types, outside NRI's Strong Wind definition).</w:t>
            </w:r>
          </w:p>
        </w:tc>
      </w:tr>
      <w:tr>
        <w:trPr>
          <w:cantSplit/>
        </w:trPr>
        <w:tc>
          <w:tcPr>
            <w:tcW w:type="dxa" w:w="702"/>
          </w:tcPr>
          <w:p>
            <w:pPr>
              <w:spacing w:after="0"/>
              <w:jc w:val="right"/>
            </w:pPr>
            <w:r>
              <w:rPr>
                <w:sz w:val="16"/>
              </w:rPr>
              <w:t>6</w:t>
            </w:r>
          </w:p>
        </w:tc>
        <w:tc>
          <w:tcPr>
            <w:tcW w:type="dxa" w:w="1037"/>
          </w:tcPr>
          <w:p>
            <w:pPr>
              <w:spacing w:after="0"/>
              <w:jc w:val="left"/>
            </w:pPr>
            <w:r>
              <w:rPr>
                <w:sz w:val="16"/>
              </w:rPr>
              <w:t>Heat Wave</w:t>
            </w:r>
          </w:p>
        </w:tc>
        <w:tc>
          <w:tcPr>
            <w:tcW w:type="dxa" w:w="1261"/>
          </w:tcPr>
          <w:p>
            <w:pPr>
              <w:spacing w:after="0"/>
              <w:jc w:val="left"/>
            </w:pPr>
            <w:r>
              <w:rPr>
                <w:sz w:val="16"/>
              </w:rPr>
              <w:t>Relatively Low</w:t>
            </w:r>
          </w:p>
        </w:tc>
        <w:tc>
          <w:tcPr>
            <w:tcW w:type="dxa" w:w="1261"/>
          </w:tcPr>
          <w:p>
            <w:pPr>
              <w:spacing w:after="0"/>
              <w:jc w:val="left"/>
            </w:pPr>
            <w:r>
              <w:rPr>
                <w:sz w:val="16"/>
              </w:rPr>
              <w:t>Relatively Low</w:t>
            </w:r>
          </w:p>
        </w:tc>
        <w:tc>
          <w:tcPr>
            <w:tcW w:type="dxa" w:w="1037"/>
          </w:tcPr>
          <w:p>
            <w:pPr>
              <w:spacing w:after="0"/>
              <w:jc w:val="right"/>
            </w:pPr>
            <w:r>
              <w:rPr>
                <w:sz w:val="16"/>
              </w:rPr>
              <w:t>$30</w:t>
            </w:r>
          </w:p>
        </w:tc>
        <w:tc>
          <w:tcPr>
            <w:tcW w:type="dxa" w:w="1126"/>
          </w:tcPr>
          <w:p>
            <w:pPr>
              <w:spacing w:after="0"/>
              <w:jc w:val="right"/>
            </w:pPr>
            <w:r>
              <w:rPr>
                <w:sz w:val="16"/>
              </w:rPr>
              <w:t>$141</w:t>
            </w:r>
          </w:p>
        </w:tc>
        <w:tc>
          <w:tcPr>
            <w:tcW w:type="dxa" w:w="1687"/>
          </w:tcPr>
          <w:p>
            <w:pPr>
              <w:spacing w:after="0"/>
              <w:jc w:val="right"/>
            </w:pPr>
            <w:r>
              <w:rPr>
                <w:sz w:val="16"/>
              </w:rPr>
              <w:t>$428,426</w:t>
            </w:r>
          </w:p>
        </w:tc>
        <w:tc>
          <w:tcPr>
            <w:tcW w:type="dxa" w:w="1149"/>
          </w:tcPr>
          <w:p>
            <w:pPr>
              <w:spacing w:after="0"/>
              <w:jc w:val="right"/>
            </w:pPr>
            <w:r>
              <w:rPr>
                <w:sz w:val="16"/>
              </w:rPr>
              <w:t>$428,598</w:t>
            </w:r>
          </w:p>
        </w:tc>
        <w:tc>
          <w:tcPr>
            <w:tcW w:type="dxa" w:w="1822"/>
          </w:tcPr>
          <w:p>
            <w:pPr>
              <w:spacing w:after="0"/>
              <w:jc w:val="right"/>
            </w:pPr>
            <w:r>
              <w:rPr>
                <w:sz w:val="16"/>
              </w:rPr>
              <w:t>5</w:t>
            </w:r>
          </w:p>
        </w:tc>
        <w:tc>
          <w:tcPr>
            <w:tcW w:type="dxa" w:w="3031"/>
          </w:tcPr>
          <w:p>
            <w:pPr>
              <w:spacing w:after="0"/>
              <w:jc w:val="left"/>
            </w:pPr>
          </w:p>
        </w:tc>
      </w:tr>
      <w:tr>
        <w:trPr>
          <w:cantSplit/>
        </w:trPr>
        <w:tc>
          <w:tcPr>
            <w:tcW w:type="dxa" w:w="702"/>
          </w:tcPr>
          <w:p>
            <w:pPr>
              <w:spacing w:after="0"/>
              <w:jc w:val="right"/>
            </w:pPr>
            <w:r>
              <w:rPr>
                <w:sz w:val="16"/>
              </w:rPr>
              <w:t>7</w:t>
            </w:r>
          </w:p>
        </w:tc>
        <w:tc>
          <w:tcPr>
            <w:tcW w:type="dxa" w:w="1037"/>
          </w:tcPr>
          <w:p>
            <w:pPr>
              <w:spacing w:after="0"/>
              <w:jc w:val="left"/>
            </w:pPr>
            <w:r>
              <w:rPr>
                <w:sz w:val="16"/>
              </w:rPr>
              <w:t>Hail</w:t>
            </w:r>
          </w:p>
        </w:tc>
        <w:tc>
          <w:tcPr>
            <w:tcW w:type="dxa" w:w="1261"/>
          </w:tcPr>
          <w:p>
            <w:pPr>
              <w:spacing w:after="0"/>
              <w:jc w:val="left"/>
            </w:pPr>
            <w:r>
              <w:rPr>
                <w:sz w:val="16"/>
              </w:rPr>
              <w:t>Relatively Low</w:t>
            </w:r>
          </w:p>
        </w:tc>
        <w:tc>
          <w:tcPr>
            <w:tcW w:type="dxa" w:w="1261"/>
          </w:tcPr>
          <w:p>
            <w:pPr>
              <w:spacing w:after="0"/>
              <w:jc w:val="left"/>
            </w:pPr>
            <w:r>
              <w:rPr>
                <w:sz w:val="16"/>
              </w:rPr>
              <w:t>Relatively Low</w:t>
            </w:r>
          </w:p>
        </w:tc>
        <w:tc>
          <w:tcPr>
            <w:tcW w:type="dxa" w:w="1037"/>
          </w:tcPr>
          <w:p>
            <w:pPr>
              <w:spacing w:after="0"/>
              <w:jc w:val="right"/>
            </w:pPr>
            <w:r>
              <w:rPr>
                <w:sz w:val="16"/>
              </w:rPr>
              <w:t>$330,474</w:t>
            </w:r>
          </w:p>
        </w:tc>
        <w:tc>
          <w:tcPr>
            <w:tcW w:type="dxa" w:w="1126"/>
          </w:tcPr>
          <w:p>
            <w:pPr>
              <w:spacing w:after="0"/>
              <w:jc w:val="right"/>
            </w:pPr>
            <w:r>
              <w:rPr>
                <w:sz w:val="16"/>
              </w:rPr>
              <w:t>$5,079</w:t>
            </w:r>
          </w:p>
        </w:tc>
        <w:tc>
          <w:tcPr>
            <w:tcW w:type="dxa" w:w="1687"/>
          </w:tcPr>
          <w:p>
            <w:pPr>
              <w:spacing w:after="0"/>
              <w:jc w:val="right"/>
            </w:pPr>
            <w:r>
              <w:rPr>
                <w:sz w:val="16"/>
              </w:rPr>
              <w:t>$51,812</w:t>
            </w:r>
          </w:p>
        </w:tc>
        <w:tc>
          <w:tcPr>
            <w:tcW w:type="dxa" w:w="1149"/>
          </w:tcPr>
          <w:p>
            <w:pPr>
              <w:spacing w:after="0"/>
              <w:jc w:val="right"/>
            </w:pPr>
            <w:r>
              <w:rPr>
                <w:sz w:val="16"/>
              </w:rPr>
              <w:t>$387,365</w:t>
            </w:r>
          </w:p>
        </w:tc>
        <w:tc>
          <w:tcPr>
            <w:tcW w:type="dxa" w:w="1822"/>
          </w:tcPr>
          <w:p>
            <w:pPr>
              <w:spacing w:after="0"/>
              <w:jc w:val="right"/>
            </w:pPr>
            <w:r>
              <w:rPr>
                <w:sz w:val="16"/>
              </w:rPr>
              <w:t>112</w:t>
            </w:r>
          </w:p>
        </w:tc>
        <w:tc>
          <w:tcPr>
            <w:tcW w:type="dxa" w:w="3031"/>
          </w:tcPr>
          <w:p>
            <w:pPr>
              <w:spacing w:after="0"/>
              <w:jc w:val="left"/>
            </w:pPr>
          </w:p>
        </w:tc>
      </w:tr>
      <w:tr>
        <w:trPr>
          <w:cantSplit/>
        </w:trPr>
        <w:tc>
          <w:tcPr>
            <w:tcW w:type="dxa" w:w="702"/>
          </w:tcPr>
          <w:p>
            <w:pPr>
              <w:spacing w:after="0"/>
              <w:jc w:val="right"/>
            </w:pPr>
            <w:r>
              <w:rPr>
                <w:sz w:val="16"/>
              </w:rPr>
              <w:t>8</w:t>
            </w:r>
          </w:p>
        </w:tc>
        <w:tc>
          <w:tcPr>
            <w:tcW w:type="dxa" w:w="1037"/>
          </w:tcPr>
          <w:p>
            <w:pPr>
              <w:spacing w:after="0"/>
              <w:jc w:val="left"/>
            </w:pPr>
            <w:r>
              <w:rPr>
                <w:sz w:val="16"/>
              </w:rPr>
              <w:t>Hurricane</w:t>
            </w:r>
          </w:p>
        </w:tc>
        <w:tc>
          <w:tcPr>
            <w:tcW w:type="dxa" w:w="1261"/>
          </w:tcPr>
          <w:p>
            <w:pPr>
              <w:spacing w:after="0"/>
              <w:jc w:val="left"/>
            </w:pPr>
            <w:r>
              <w:rPr>
                <w:sz w:val="16"/>
              </w:rPr>
              <w:t>Relatively Low</w:t>
            </w:r>
          </w:p>
        </w:tc>
        <w:tc>
          <w:tcPr>
            <w:tcW w:type="dxa" w:w="1261"/>
          </w:tcPr>
          <w:p>
            <w:pPr>
              <w:spacing w:after="0"/>
              <w:jc w:val="left"/>
            </w:pPr>
            <w:r>
              <w:rPr>
                <w:sz w:val="16"/>
              </w:rPr>
              <w:t>Relatively Low</w:t>
            </w:r>
          </w:p>
        </w:tc>
        <w:tc>
          <w:tcPr>
            <w:tcW w:type="dxa" w:w="1037"/>
          </w:tcPr>
          <w:p>
            <w:pPr>
              <w:spacing w:after="0"/>
              <w:jc w:val="right"/>
            </w:pPr>
            <w:r>
              <w:rPr>
                <w:sz w:val="16"/>
              </w:rPr>
              <w:t>$326,664</w:t>
            </w:r>
          </w:p>
        </w:tc>
        <w:tc>
          <w:tcPr>
            <w:tcW w:type="dxa" w:w="1126"/>
          </w:tcPr>
          <w:p>
            <w:pPr>
              <w:spacing w:after="0"/>
              <w:jc w:val="right"/>
            </w:pPr>
            <w:r>
              <w:rPr>
                <w:sz w:val="16"/>
              </w:rPr>
              <w:t>$29,309</w:t>
            </w:r>
          </w:p>
        </w:tc>
        <w:tc>
          <w:tcPr>
            <w:tcW w:type="dxa" w:w="1687"/>
          </w:tcPr>
          <w:p>
            <w:pPr>
              <w:spacing w:after="0"/>
              <w:jc w:val="right"/>
            </w:pPr>
            <w:r>
              <w:rPr>
                <w:sz w:val="16"/>
              </w:rPr>
              <w:t>$12,131</w:t>
            </w:r>
          </w:p>
        </w:tc>
        <w:tc>
          <w:tcPr>
            <w:tcW w:type="dxa" w:w="1149"/>
          </w:tcPr>
          <w:p>
            <w:pPr>
              <w:spacing w:after="0"/>
              <w:jc w:val="right"/>
            </w:pPr>
            <w:r>
              <w:rPr>
                <w:sz w:val="16"/>
              </w:rPr>
              <w:t>$368,104</w:t>
            </w:r>
          </w:p>
        </w:tc>
        <w:tc>
          <w:tcPr>
            <w:tcW w:type="dxa" w:w="1822"/>
          </w:tcPr>
          <w:p>
            <w:pPr>
              <w:spacing w:after="0"/>
              <w:jc w:val="right"/>
            </w:pPr>
            <w:r>
              <w:rPr>
                <w:sz w:val="16"/>
              </w:rPr>
              <w:t>3</w:t>
            </w:r>
          </w:p>
        </w:tc>
        <w:tc>
          <w:tcPr>
            <w:tcW w:type="dxa" w:w="3031"/>
          </w:tcPr>
          <w:p>
            <w:pPr>
              <w:spacing w:after="0"/>
              <w:jc w:val="left"/>
            </w:pPr>
          </w:p>
        </w:tc>
      </w:tr>
      <w:tr>
        <w:trPr>
          <w:cantSplit/>
        </w:trPr>
        <w:tc>
          <w:tcPr>
            <w:tcW w:type="dxa" w:w="702"/>
          </w:tcPr>
          <w:p>
            <w:pPr>
              <w:spacing w:after="0"/>
              <w:jc w:val="right"/>
            </w:pPr>
            <w:r>
              <w:rPr>
                <w:sz w:val="16"/>
              </w:rPr>
              <w:t>9</w:t>
            </w:r>
          </w:p>
        </w:tc>
        <w:tc>
          <w:tcPr>
            <w:tcW w:type="dxa" w:w="1037"/>
          </w:tcPr>
          <w:p>
            <w:pPr>
              <w:spacing w:after="0"/>
              <w:jc w:val="left"/>
            </w:pPr>
            <w:r>
              <w:rPr>
                <w:sz w:val="16"/>
              </w:rPr>
              <w:t>Drought</w:t>
            </w:r>
          </w:p>
        </w:tc>
        <w:tc>
          <w:tcPr>
            <w:tcW w:type="dxa" w:w="1261"/>
          </w:tcPr>
          <w:p>
            <w:pPr>
              <w:spacing w:after="0"/>
              <w:jc w:val="left"/>
            </w:pPr>
            <w:r>
              <w:rPr>
                <w:sz w:val="16"/>
              </w:rPr>
              <w:t>Relatively Low</w:t>
            </w:r>
          </w:p>
        </w:tc>
        <w:tc>
          <w:tcPr>
            <w:tcW w:type="dxa" w:w="1261"/>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$213,105</w:t>
            </w:r>
          </w:p>
        </w:tc>
        <w:tc>
          <w:tcPr>
            <w:tcW w:type="dxa" w:w="1687"/>
          </w:tcPr>
          <w:p>
            <w:pPr>
              <w:spacing w:after="0"/>
              <w:jc w:val="right"/>
            </w:pPr>
            <w:r>
              <w:rPr>
                <w:sz w:val="16"/>
              </w:rPr>
              <w:t>n/a</w:t>
            </w:r>
          </w:p>
        </w:tc>
        <w:tc>
          <w:tcPr>
            <w:tcW w:type="dxa" w:w="1149"/>
          </w:tcPr>
          <w:p>
            <w:pPr>
              <w:spacing w:after="0"/>
              <w:jc w:val="right"/>
            </w:pPr>
            <w:r>
              <w:rPr>
                <w:sz w:val="16"/>
              </w:rPr>
              <w:t>$213,105</w:t>
            </w:r>
          </w:p>
        </w:tc>
        <w:tc>
          <w:tcPr>
            <w:tcW w:type="dxa" w:w="1822"/>
          </w:tcPr>
          <w:p>
            <w:pPr>
              <w:spacing w:after="0"/>
              <w:jc w:val="right"/>
            </w:pPr>
            <w:r>
              <w:rPr>
                <w:sz w:val="16"/>
              </w:rPr>
              <w:t>17</w:t>
            </w:r>
          </w:p>
        </w:tc>
        <w:tc>
          <w:tcPr>
            <w:tcW w:type="dxa" w:w="3031"/>
          </w:tcPr>
          <w:p>
            <w:pPr>
              <w:spacing w:after="0"/>
              <w:jc w:val="left"/>
            </w:pPr>
          </w:p>
        </w:tc>
      </w:tr>
      <w:tr>
        <w:trPr>
          <w:cantSplit/>
        </w:trPr>
        <w:tc>
          <w:tcPr>
            <w:tcW w:type="dxa" w:w="702"/>
          </w:tcPr>
          <w:p>
            <w:pPr>
              <w:spacing w:after="0"/>
              <w:jc w:val="right"/>
            </w:pPr>
            <w:r>
              <w:rPr>
                <w:sz w:val="16"/>
              </w:rPr>
              <w:t>10</w:t>
            </w:r>
          </w:p>
        </w:tc>
        <w:tc>
          <w:tcPr>
            <w:tcW w:type="dxa" w:w="1037"/>
          </w:tcPr>
          <w:p>
            <w:pPr>
              <w:spacing w:after="0"/>
              <w:jc w:val="left"/>
            </w:pPr>
            <w:r>
              <w:rPr>
                <w:sz w:val="16"/>
              </w:rPr>
              <w:t>Lightning</w:t>
            </w:r>
          </w:p>
        </w:tc>
        <w:tc>
          <w:tcPr>
            <w:tcW w:type="dxa" w:w="1261"/>
          </w:tcPr>
          <w:p>
            <w:pPr>
              <w:spacing w:after="0"/>
              <w:jc w:val="left"/>
            </w:pPr>
            <w:r>
              <w:rPr>
                <w:sz w:val="16"/>
              </w:rPr>
              <w:t>Relatively Low</w:t>
            </w:r>
          </w:p>
        </w:tc>
        <w:tc>
          <w:tcPr>
            <w:tcW w:type="dxa" w:w="1261"/>
          </w:tcPr>
          <w:p>
            <w:pPr>
              <w:spacing w:after="0"/>
              <w:jc w:val="left"/>
            </w:pPr>
            <w:r>
              <w:rPr>
                <w:sz w:val="16"/>
              </w:rPr>
              <w:t>Relatively Low</w:t>
            </w:r>
          </w:p>
        </w:tc>
        <w:tc>
          <w:tcPr>
            <w:tcW w:type="dxa" w:w="1037"/>
          </w:tcPr>
          <w:p>
            <w:pPr>
              <w:spacing w:after="0"/>
              <w:jc w:val="right"/>
            </w:pPr>
            <w:r>
              <w:rPr>
                <w:sz w:val="16"/>
              </w:rPr>
              <w:t>$11,135</w:t>
            </w:r>
          </w:p>
        </w:tc>
        <w:tc>
          <w:tcPr>
            <w:tcW w:type="dxa" w:w="1126"/>
          </w:tcPr>
          <w:p>
            <w:pPr>
              <w:spacing w:after="0"/>
              <w:jc w:val="right"/>
            </w:pPr>
            <w:r>
              <w:rPr>
                <w:sz w:val="16"/>
              </w:rPr>
              <w:t>n/a</w:t>
            </w:r>
          </w:p>
        </w:tc>
        <w:tc>
          <w:tcPr>
            <w:tcW w:type="dxa" w:w="1687"/>
          </w:tcPr>
          <w:p>
            <w:pPr>
              <w:spacing w:after="0"/>
              <w:jc w:val="right"/>
            </w:pPr>
            <w:r>
              <w:rPr>
                <w:sz w:val="16"/>
              </w:rPr>
              <w:t>$145,386</w:t>
            </w:r>
          </w:p>
        </w:tc>
        <w:tc>
          <w:tcPr>
            <w:tcW w:type="dxa" w:w="1149"/>
          </w:tcPr>
          <w:p>
            <w:pPr>
              <w:spacing w:after="0"/>
              <w:jc w:val="right"/>
            </w:pPr>
            <w:r>
              <w:rPr>
                <w:sz w:val="16"/>
              </w:rPr>
              <w:t>$156,521</w:t>
            </w:r>
          </w:p>
        </w:tc>
        <w:tc>
          <w:tcPr>
            <w:tcW w:type="dxa" w:w="1822"/>
          </w:tcPr>
          <w:p>
            <w:pPr>
              <w:spacing w:after="0"/>
              <w:jc w:val="right"/>
            </w:pPr>
            <w:r>
              <w:rPr>
                <w:sz w:val="16"/>
              </w:rPr>
              <w:t>1</w:t>
            </w:r>
          </w:p>
        </w:tc>
        <w:tc>
          <w:tcPr>
            <w:tcW w:type="dxa" w:w="3031"/>
          </w:tcPr>
          <w:p>
            <w:pPr>
              <w:spacing w:after="0"/>
              <w:jc w:val="left"/>
            </w:pPr>
          </w:p>
        </w:tc>
      </w:tr>
      <w:tr>
        <w:trPr>
          <w:cantSplit/>
        </w:trPr>
        <w:tc>
          <w:tcPr>
            <w:tcW w:type="dxa" w:w="702"/>
          </w:tcPr>
          <w:p>
            <w:pPr>
              <w:spacing w:after="0"/>
              <w:jc w:val="right"/>
            </w:pPr>
            <w:r>
              <w:rPr>
                <w:sz w:val="16"/>
              </w:rPr>
              <w:t>11</w:t>
            </w:r>
          </w:p>
        </w:tc>
        <w:tc>
          <w:tcPr>
            <w:tcW w:type="dxa" w:w="1037"/>
          </w:tcPr>
          <w:p>
            <w:pPr>
              <w:spacing w:after="0"/>
              <w:jc w:val="left"/>
            </w:pPr>
            <w:r>
              <w:rPr>
                <w:sz w:val="16"/>
              </w:rPr>
              <w:t>Ice Storm</w:t>
            </w:r>
          </w:p>
        </w:tc>
        <w:tc>
          <w:tcPr>
            <w:tcW w:type="dxa" w:w="1261"/>
          </w:tcPr>
          <w:p>
            <w:pPr>
              <w:spacing w:after="0"/>
              <w:jc w:val="left"/>
            </w:pPr>
            <w:r>
              <w:rPr>
                <w:sz w:val="16"/>
              </w:rPr>
              <w:t>Relatively Low</w:t>
            </w:r>
          </w:p>
        </w:tc>
        <w:tc>
          <w:tcPr>
            <w:tcW w:type="dxa" w:w="1261"/>
          </w:tcPr>
          <w:p>
            <w:pPr>
              <w:spacing w:after="0"/>
              <w:jc w:val="left"/>
            </w:pPr>
            <w:r>
              <w:rPr>
                <w:sz w:val="16"/>
              </w:rPr>
              <w:t>Relatively Low</w:t>
            </w:r>
          </w:p>
        </w:tc>
        <w:tc>
          <w:tcPr>
            <w:tcW w:type="dxa" w:w="1037"/>
          </w:tcPr>
          <w:p>
            <w:pPr>
              <w:spacing w:after="0"/>
              <w:jc w:val="right"/>
            </w:pPr>
            <w:r>
              <w:rPr>
                <w:sz w:val="16"/>
              </w:rPr>
              <w:t>$58,029</w:t>
            </w:r>
          </w:p>
        </w:tc>
        <w:tc>
          <w:tcPr>
            <w:tcW w:type="dxa" w:w="1126"/>
          </w:tcPr>
          <w:p>
            <w:pPr>
              <w:spacing w:after="0"/>
              <w:jc w:val="right"/>
            </w:pPr>
            <w:r>
              <w:rPr>
                <w:sz w:val="16"/>
              </w:rPr>
              <w:t>n/a</w:t>
            </w:r>
          </w:p>
        </w:tc>
        <w:tc>
          <w:tcPr>
            <w:tcW w:type="dxa" w:w="1687"/>
          </w:tcPr>
          <w:p>
            <w:pPr>
              <w:spacing w:after="0"/>
              <w:jc w:val="right"/>
            </w:pPr>
            <w:r>
              <w:rPr>
                <w:sz w:val="16"/>
              </w:rPr>
              <w:t>$9,475</w:t>
            </w:r>
          </w:p>
        </w:tc>
        <w:tc>
          <w:tcPr>
            <w:tcW w:type="dxa" w:w="1149"/>
          </w:tcPr>
          <w:p>
            <w:pPr>
              <w:spacing w:after="0"/>
              <w:jc w:val="right"/>
            </w:pPr>
            <w:r>
              <w:rPr>
                <w:sz w:val="16"/>
              </w:rPr>
              <w:t>$67,504</w:t>
            </w:r>
          </w:p>
        </w:tc>
        <w:tc>
          <w:tcPr>
            <w:tcW w:type="dxa" w:w="1822"/>
          </w:tcPr>
          <w:p>
            <w:pPr>
              <w:spacing w:after="0"/>
              <w:jc w:val="right"/>
            </w:pPr>
            <w:r>
              <w:rPr>
                <w:sz w:val="16"/>
              </w:rPr>
              <w:t>6</w:t>
            </w:r>
          </w:p>
        </w:tc>
        <w:tc>
          <w:tcPr>
            <w:tcW w:type="dxa" w:w="3031"/>
          </w:tcPr>
          <w:p>
            <w:pPr>
              <w:spacing w:after="0"/>
              <w:jc w:val="left"/>
            </w:pPr>
          </w:p>
        </w:tc>
      </w:tr>
      <w:tr>
        <w:trPr>
          <w:cantSplit/>
        </w:trPr>
        <w:tc>
          <w:tcPr>
            <w:tcW w:type="dxa" w:w="702"/>
          </w:tcPr>
          <w:p>
            <w:pPr>
              <w:spacing w:after="0"/>
              <w:jc w:val="right"/>
            </w:pPr>
            <w:r>
              <w:rPr>
                <w:sz w:val="16"/>
              </w:rPr>
              <w:t>12</w:t>
            </w:r>
          </w:p>
        </w:tc>
        <w:tc>
          <w:tcPr>
            <w:tcW w:type="dxa" w:w="1037"/>
          </w:tcPr>
          <w:p>
            <w:pPr>
              <w:spacing w:after="0"/>
              <w:jc w:val="left"/>
            </w:pPr>
            <w:r>
              <w:rPr>
                <w:sz w:val="16"/>
              </w:rPr>
              <w:t>Winter Weather</w:t>
            </w:r>
          </w:p>
        </w:tc>
        <w:tc>
          <w:tcPr>
            <w:tcW w:type="dxa" w:w="1261"/>
          </w:tcPr>
          <w:p>
            <w:pPr>
              <w:spacing w:after="0"/>
              <w:jc w:val="left"/>
            </w:pPr>
            <w:r>
              <w:rPr>
                <w:sz w:val="16"/>
              </w:rPr>
              <w:t>Relatively Low</w:t>
            </w:r>
          </w:p>
        </w:tc>
        <w:tc>
          <w:tcPr>
            <w:tcW w:type="dxa" w:w="1261"/>
          </w:tcPr>
          <w:p>
            <w:pPr>
              <w:spacing w:after="0"/>
              <w:jc w:val="left"/>
            </w:pPr>
            <w:r>
              <w:rPr>
                <w:sz w:val="16"/>
              </w:rPr>
              <w:t>Relatively Low</w:t>
            </w:r>
          </w:p>
        </w:tc>
        <w:tc>
          <w:tcPr>
            <w:tcW w:type="dxa" w:w="1037"/>
          </w:tcPr>
          <w:p>
            <w:pPr>
              <w:spacing w:after="0"/>
              <w:jc w:val="right"/>
            </w:pPr>
            <w:r>
              <w:rPr>
                <w:sz w:val="16"/>
              </w:rPr>
              <w:t>$3,306</w:t>
            </w:r>
          </w:p>
        </w:tc>
        <w:tc>
          <w:tcPr>
            <w:tcW w:type="dxa" w:w="1126"/>
          </w:tcPr>
          <w:p>
            <w:pPr>
              <w:spacing w:after="0"/>
              <w:jc w:val="right"/>
            </w:pPr>
            <w:r>
              <w:rPr>
                <w:sz w:val="16"/>
              </w:rPr>
              <w:t>$3</w:t>
            </w:r>
          </w:p>
        </w:tc>
        <w:tc>
          <w:tcPr>
            <w:tcW w:type="dxa" w:w="1687"/>
          </w:tcPr>
          <w:p>
            <w:pPr>
              <w:spacing w:after="0"/>
              <w:jc w:val="right"/>
            </w:pPr>
            <w:r>
              <w:rPr>
                <w:sz w:val="16"/>
              </w:rPr>
              <w:t>$27,487</w:t>
            </w:r>
          </w:p>
        </w:tc>
        <w:tc>
          <w:tcPr>
            <w:tcW w:type="dxa" w:w="1149"/>
          </w:tcPr>
          <w:p>
            <w:pPr>
              <w:spacing w:after="0"/>
              <w:jc w:val="right"/>
            </w:pPr>
            <w:r>
              <w:rPr>
                <w:sz w:val="16"/>
              </w:rPr>
              <w:t>$30,795</w:t>
            </w:r>
          </w:p>
        </w:tc>
        <w:tc>
          <w:tcPr>
            <w:tcW w:type="dxa" w:w="1822"/>
          </w:tcPr>
          <w:p>
            <w:pPr>
              <w:spacing w:after="0"/>
              <w:jc w:val="right"/>
            </w:pPr>
            <w:r>
              <w:rPr>
                <w:sz w:val="16"/>
              </w:rPr>
              <w:t>18</w:t>
            </w:r>
          </w:p>
        </w:tc>
        <w:tc>
          <w:tcPr>
            <w:tcW w:type="dxa" w:w="3031"/>
          </w:tcPr>
          <w:p>
            <w:pPr>
              <w:spacing w:after="0"/>
              <w:jc w:val="left"/>
            </w:pPr>
            <w:r>
              <w:rPr>
                <w:sz w:val="16"/>
              </w:rPr>
              <w:t>Includes 2 Sleet records (outside NRI's Winter Weather definition).</w:t>
            </w:r>
          </w:p>
        </w:tc>
      </w:tr>
      <w:tr>
        <w:trPr>
          <w:cantSplit/>
        </w:trPr>
        <w:tc>
          <w:tcPr>
            <w:tcW w:type="dxa" w:w="702"/>
          </w:tcPr>
          <w:p>
            <w:pPr>
              <w:spacing w:after="0"/>
              <w:jc w:val="right"/>
            </w:pPr>
            <w:r>
              <w:rPr>
                <w:sz w:val="16"/>
              </w:rPr>
              <w:t>13</w:t>
            </w:r>
          </w:p>
        </w:tc>
        <w:tc>
          <w:tcPr>
            <w:tcW w:type="dxa" w:w="1037"/>
          </w:tcPr>
          <w:p>
            <w:pPr>
              <w:spacing w:after="0"/>
              <w:jc w:val="left"/>
            </w:pPr>
            <w:r>
              <w:rPr>
                <w:sz w:val="16"/>
              </w:rPr>
              <w:t>Wildfire</w:t>
            </w:r>
          </w:p>
        </w:tc>
        <w:tc>
          <w:tcPr>
            <w:tcW w:type="dxa" w:w="1261"/>
          </w:tcPr>
          <w:p>
            <w:pPr>
              <w:spacing w:after="0"/>
              <w:jc w:val="left"/>
            </w:pPr>
            <w:r>
              <w:rPr>
                <w:sz w:val="16"/>
              </w:rPr>
              <w:t>Very Low</w:t>
            </w:r>
          </w:p>
        </w:tc>
        <w:tc>
          <w:tcPr>
            <w:tcW w:type="dxa" w:w="1261"/>
          </w:tcPr>
          <w:p>
            <w:pPr>
              <w:spacing w:after="0"/>
              <w:jc w:val="left"/>
            </w:pPr>
            <w:r>
              <w:rPr>
                <w:sz w:val="16"/>
              </w:rPr>
              <w:t>Very Low</w:t>
            </w:r>
          </w:p>
        </w:tc>
        <w:tc>
          <w:tcPr>
            <w:tcW w:type="dxa" w:w="1037"/>
          </w:tcPr>
          <w:p>
            <w:pPr>
              <w:spacing w:after="0"/>
              <w:jc w:val="right"/>
            </w:pPr>
            <w:r>
              <w:rPr>
                <w:sz w:val="16"/>
              </w:rPr>
              <w:t>$23,078</w:t>
            </w:r>
          </w:p>
        </w:tc>
        <w:tc>
          <w:tcPr>
            <w:tcW w:type="dxa" w:w="1126"/>
          </w:tcPr>
          <w:p>
            <w:pPr>
              <w:spacing w:after="0"/>
              <w:jc w:val="right"/>
            </w:pPr>
            <w:r>
              <w:rPr>
                <w:sz w:val="16"/>
              </w:rPr>
              <w:t>$37</w:t>
            </w:r>
          </w:p>
        </w:tc>
        <w:tc>
          <w:tcPr>
            <w:tcW w:type="dxa" w:w="1687"/>
          </w:tcPr>
          <w:p>
            <w:pPr>
              <w:spacing w:after="0"/>
              <w:jc w:val="right"/>
            </w:pPr>
            <w:r>
              <w:rPr>
                <w:sz w:val="16"/>
              </w:rPr>
              <w:t>$6,511</w:t>
            </w:r>
          </w:p>
        </w:tc>
        <w:tc>
          <w:tcPr>
            <w:tcW w:type="dxa" w:w="1149"/>
          </w:tcPr>
          <w:p>
            <w:pPr>
              <w:spacing w:after="0"/>
              <w:jc w:val="right"/>
            </w:pPr>
            <w:r>
              <w:rPr>
                <w:sz w:val="16"/>
              </w:rPr>
              <w:t>$29,626</w:t>
            </w:r>
          </w:p>
        </w:tc>
        <w:tc>
          <w:tcPr>
            <w:tcW w:type="dxa" w:w="1822"/>
          </w:tcPr>
          <w:p>
            <w:pPr>
              <w:spacing w:after="0"/>
              <w:jc w:val="right"/>
            </w:pPr>
            <w:r>
              <w:rPr>
                <w:sz w:val="16"/>
              </w:rPr>
              <w:t>0</w:t>
            </w:r>
          </w:p>
        </w:tc>
        <w:tc>
          <w:tcPr>
            <w:tcW w:type="dxa" w:w="3031"/>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14</w:t>
            </w:r>
          </w:p>
        </w:tc>
        <w:tc>
          <w:tcPr>
            <w:tcW w:type="dxa" w:w="1037"/>
          </w:tcPr>
          <w:p>
            <w:pPr>
              <w:spacing w:after="0"/>
              <w:jc w:val="left"/>
            </w:pPr>
            <w:r>
              <w:rPr>
                <w:sz w:val="16"/>
              </w:rPr>
              <w:t>Landslide</w:t>
            </w:r>
          </w:p>
        </w:tc>
        <w:tc>
          <w:tcPr>
            <w:tcW w:type="dxa" w:w="1261"/>
          </w:tcPr>
          <w:p>
            <w:pPr>
              <w:spacing w:after="0"/>
              <w:jc w:val="left"/>
            </w:pPr>
            <w:r>
              <w:rPr>
                <w:sz w:val="16"/>
              </w:rPr>
              <w:t>Relatively Low</w:t>
            </w:r>
          </w:p>
        </w:tc>
        <w:tc>
          <w:tcPr>
            <w:tcW w:type="dxa" w:w="1261"/>
          </w:tcPr>
          <w:p>
            <w:pPr>
              <w:spacing w:after="0"/>
              <w:jc w:val="left"/>
            </w:pPr>
            <w:r>
              <w:rPr>
                <w:sz w:val="16"/>
              </w:rPr>
              <w:t>Very Low</w:t>
            </w:r>
          </w:p>
        </w:tc>
        <w:tc>
          <w:tcPr>
            <w:tcW w:type="dxa" w:w="1037"/>
          </w:tcPr>
          <w:p>
            <w:pPr>
              <w:spacing w:after="0"/>
              <w:jc w:val="right"/>
            </w:pPr>
            <w:r>
              <w:rPr>
                <w:sz w:val="16"/>
              </w:rPr>
              <w:t>$2,162</w:t>
            </w:r>
          </w:p>
        </w:tc>
        <w:tc>
          <w:tcPr>
            <w:tcW w:type="dxa" w:w="1126"/>
          </w:tcPr>
          <w:p>
            <w:pPr>
              <w:spacing w:after="0"/>
              <w:jc w:val="right"/>
            </w:pPr>
            <w:r>
              <w:rPr>
                <w:sz w:val="16"/>
              </w:rPr>
              <w:t>n/a</w:t>
            </w:r>
          </w:p>
        </w:tc>
        <w:tc>
          <w:tcPr>
            <w:tcW w:type="dxa" w:w="1687"/>
          </w:tcPr>
          <w:p>
            <w:pPr>
              <w:spacing w:after="0"/>
              <w:jc w:val="right"/>
            </w:pPr>
            <w:r>
              <w:rPr>
                <w:sz w:val="16"/>
              </w:rPr>
              <w:t>$162</w:t>
            </w:r>
          </w:p>
        </w:tc>
        <w:tc>
          <w:tcPr>
            <w:tcW w:type="dxa" w:w="1149"/>
          </w:tcPr>
          <w:p>
            <w:pPr>
              <w:spacing w:after="0"/>
              <w:jc w:val="right"/>
            </w:pPr>
            <w:r>
              <w:rPr>
                <w:sz w:val="16"/>
              </w:rPr>
              <w:t>$2,324</w:t>
            </w:r>
          </w:p>
        </w:tc>
        <w:tc>
          <w:tcPr>
            <w:tcW w:type="dxa" w:w="1822"/>
          </w:tcPr>
          <w:p>
            <w:pPr>
              <w:spacing w:after="0"/>
              <w:jc w:val="right"/>
            </w:pPr>
            <w:r>
              <w:rPr>
                <w:sz w:val="16"/>
              </w:rPr>
              <w:t>0</w:t>
            </w:r>
          </w:p>
        </w:tc>
        <w:tc>
          <w:tcPr>
            <w:tcW w:type="dxa" w:w="3031"/>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98"/>
        <w:gridCol w:w="10714"/>
      </w:tblGrid>
      <w:tr>
        <w:trPr>
          <w:cantSplit/>
          <w:tblHeader/>
        </w:trPr>
        <w:tc>
          <w:tcPr>
            <w:tcW w:type="dxa" w:w="3398"/>
            <w:shd w:val="clear" w:color="auto" w:fill="E8E8E8"/>
          </w:tcPr>
          <w:p>
            <w:pPr>
              <w:spacing w:after="0"/>
              <w:jc w:val="left"/>
            </w:pPr>
            <w:r>
              <w:rPr>
                <w:b/>
                <w:sz w:val="16"/>
              </w:rPr>
              <w:t>Hazard</w:t>
            </w:r>
          </w:p>
        </w:tc>
        <w:tc>
          <w:tcPr>
            <w:tcW w:type="dxa" w:w="1071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98"/>
          </w:tcPr>
          <w:p>
            <w:pPr>
              <w:spacing w:after="0"/>
              <w:jc w:val="left"/>
            </w:pPr>
            <w:r>
              <w:rPr>
                <w:sz w:val="16"/>
              </w:rPr>
              <w:t>Earthquake</w:t>
            </w:r>
          </w:p>
        </w:tc>
        <w:tc>
          <w:tcPr>
            <w:tcW w:type="dxa" w:w="10714"/>
          </w:tcPr>
          <w:p>
            <w:pPr>
              <w:spacing w:after="0"/>
              <w:jc w:val="left"/>
            </w:pPr>
            <w:r>
              <w:rPr>
                <w:sz w:val="16"/>
              </w:rPr>
              <w:t>tract 606 (Relatively Moderate, 84.7); tract 605 (Relatively Moderate, 80.3); tract 601 (Relatively Low, 65.9)</w:t>
            </w:r>
          </w:p>
        </w:tc>
      </w:tr>
      <w:tr>
        <w:trPr>
          <w:cantSplit/>
        </w:trPr>
        <w:tc>
          <w:tcPr>
            <w:tcW w:type="dxa" w:w="3398"/>
          </w:tcPr>
          <w:p>
            <w:pPr>
              <w:spacing w:after="0"/>
              <w:jc w:val="left"/>
            </w:pPr>
            <w:r>
              <w:rPr>
                <w:sz w:val="16"/>
              </w:rPr>
              <w:t>Hurricane</w:t>
            </w:r>
          </w:p>
        </w:tc>
        <w:tc>
          <w:tcPr>
            <w:tcW w:type="dxa" w:w="10714"/>
          </w:tcPr>
          <w:p>
            <w:pPr>
              <w:spacing w:after="0"/>
              <w:jc w:val="left"/>
            </w:pPr>
            <w:r>
              <w:rPr>
                <w:sz w:val="16"/>
              </w:rPr>
              <w:t>tract 606 (Relatively Moderate, 79.5); tract 605 (Relatively Low, 78.0); tract 603 (Relatively Low, 74.6)</w:t>
            </w:r>
          </w:p>
        </w:tc>
      </w:tr>
      <w:tr>
        <w:trPr>
          <w:cantSplit/>
        </w:trPr>
        <w:tc>
          <w:tcPr>
            <w:tcW w:type="dxa" w:w="3398"/>
          </w:tcPr>
          <w:p>
            <w:pPr>
              <w:spacing w:after="0"/>
              <w:jc w:val="left"/>
            </w:pPr>
            <w:r>
              <w:rPr>
                <w:sz w:val="16"/>
              </w:rPr>
              <w:t>Landslide</w:t>
            </w:r>
          </w:p>
        </w:tc>
        <w:tc>
          <w:tcPr>
            <w:tcW w:type="dxa" w:w="10714"/>
          </w:tcPr>
          <w:p>
            <w:pPr>
              <w:spacing w:after="0"/>
              <w:jc w:val="left"/>
            </w:pPr>
            <w:r>
              <w:rPr>
                <w:sz w:val="16"/>
              </w:rPr>
              <w:t>tract 602 (Relatively Low, 92.9); tract 601 (Relatively Low, 90.4); tract 603 (Relatively Low, 90.0)</w:t>
            </w:r>
          </w:p>
        </w:tc>
      </w:tr>
      <w:tr>
        <w:trPr>
          <w:cantSplit/>
        </w:trPr>
        <w:tc>
          <w:tcPr>
            <w:tcW w:type="dxa" w:w="3398"/>
          </w:tcPr>
          <w:p>
            <w:pPr>
              <w:spacing w:after="0"/>
              <w:jc w:val="left"/>
            </w:pPr>
            <w:r>
              <w:rPr>
                <w:sz w:val="16"/>
              </w:rPr>
              <w:t>Tornado</w:t>
            </w:r>
          </w:p>
        </w:tc>
        <w:tc>
          <w:tcPr>
            <w:tcW w:type="dxa" w:w="10714"/>
          </w:tcPr>
          <w:p>
            <w:pPr>
              <w:spacing w:after="0"/>
              <w:jc w:val="left"/>
            </w:pPr>
            <w:r>
              <w:rPr>
                <w:sz w:val="16"/>
              </w:rPr>
              <w:t>tract 606 (Very High, 97.5); tract 605 (Very High, 96.8); tract 603 (Relatively High, 91.4)</w:t>
            </w:r>
          </w:p>
        </w:tc>
      </w:tr>
      <w:tr>
        <w:trPr>
          <w:cantSplit/>
        </w:trPr>
        <w:tc>
          <w:tcPr>
            <w:tcW w:type="dxa" w:w="3398"/>
          </w:tcPr>
          <w:p>
            <w:pPr>
              <w:spacing w:after="0"/>
              <w:jc w:val="left"/>
            </w:pPr>
            <w:r>
              <w:rPr>
                <w:sz w:val="16"/>
              </w:rPr>
              <w:t>Wildfire</w:t>
            </w:r>
          </w:p>
        </w:tc>
        <w:tc>
          <w:tcPr>
            <w:tcW w:type="dxa" w:w="10714"/>
          </w:tcPr>
          <w:p>
            <w:pPr>
              <w:spacing w:after="0"/>
              <w:jc w:val="left"/>
            </w:pPr>
            <w:r>
              <w:rPr>
                <w:sz w:val="16"/>
              </w:rPr>
              <w:t>tract 603 (Relatively Low, 84.1); tract 602 (Relatively Low, 83.6); tract 604 (Relatively Low, 80.9)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606 is Census Tract 606).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66"/>
        <w:gridCol w:w="1882"/>
        <w:gridCol w:w="1754"/>
        <w:gridCol w:w="2020"/>
        <w:gridCol w:w="1799"/>
        <w:gridCol w:w="1628"/>
        <w:gridCol w:w="1576"/>
        <w:gridCol w:w="1587"/>
      </w:tblGrid>
      <w:tr>
        <w:trPr>
          <w:cantSplit/>
          <w:tblHeader/>
        </w:trPr>
        <w:tc>
          <w:tcPr>
            <w:tcW w:type="dxa" w:w="1866"/>
            <w:shd w:val="clear" w:color="auto" w:fill="E8E8E8"/>
          </w:tcPr>
          <w:p>
            <w:pPr>
              <w:spacing w:after="0"/>
              <w:jc w:val="left"/>
            </w:pPr>
            <w:r>
              <w:rPr>
                <w:b/>
                <w:sz w:val="16"/>
              </w:rPr>
              <w:t>Hazard</w:t>
            </w:r>
          </w:p>
        </w:tc>
        <w:tc>
          <w:tcPr>
            <w:tcW w:type="dxa" w:w="1882"/>
            <w:shd w:val="clear" w:color="auto" w:fill="E8E8E8"/>
          </w:tcPr>
          <w:p>
            <w:pPr>
              <w:spacing w:after="0"/>
              <w:jc w:val="left"/>
            </w:pPr>
            <w:r>
              <w:rPr>
                <w:b/>
                <w:sz w:val="16"/>
              </w:rPr>
              <w:t>Scale</w:t>
            </w:r>
          </w:p>
        </w:tc>
        <w:tc>
          <w:tcPr>
            <w:tcW w:type="dxa" w:w="175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20"/>
            <w:shd w:val="clear" w:color="auto" w:fill="E8E8E8"/>
          </w:tcPr>
          <w:p>
            <w:pPr>
              <w:spacing w:after="0"/>
              <w:jc w:val="left"/>
            </w:pPr>
            <w:r>
              <w:rPr>
                <w:b/>
                <w:sz w:val="16"/>
              </w:rPr>
              <w:t>Observed range</w:t>
            </w:r>
          </w:p>
        </w:tc>
        <w:tc>
          <w:tcPr>
            <w:tcW w:type="dxa" w:w="1799"/>
            <w:shd w:val="clear" w:color="auto" w:fill="E8E8E8"/>
          </w:tcPr>
          <w:p>
            <w:pPr>
              <w:spacing w:after="0"/>
              <w:jc w:val="left"/>
            </w:pPr>
            <w:r>
              <w:rPr>
                <w:b/>
                <w:sz w:val="16"/>
              </w:rPr>
              <w:t>Worst recorded event</w:t>
            </w:r>
          </w:p>
        </w:tc>
        <w:tc>
          <w:tcPr>
            <w:tcW w:type="dxa" w:w="1628"/>
            <w:shd w:val="clear" w:color="auto" w:fill="E8E8E8"/>
          </w:tcPr>
          <w:p>
            <w:pPr>
              <w:spacing w:after="0"/>
              <w:jc w:val="left"/>
            </w:pPr>
            <w:r>
              <w:rPr>
                <w:b/>
                <w:sz w:val="16"/>
              </w:rPr>
              <w:t>Most damaging (when different)</w:t>
            </w:r>
          </w:p>
        </w:tc>
        <w:tc>
          <w:tcPr>
            <w:tcW w:type="dxa" w:w="1576"/>
            <w:shd w:val="clear" w:color="auto" w:fill="E8E8E8"/>
          </w:tcPr>
          <w:p>
            <w:pPr>
              <w:spacing w:after="0"/>
              <w:jc w:val="left"/>
            </w:pPr>
            <w:r>
              <w:rPr>
                <w:b/>
                <w:sz w:val="16"/>
              </w:rPr>
              <w:t>How it applies to jurisdictions</w:t>
            </w:r>
          </w:p>
        </w:tc>
        <w:tc>
          <w:tcPr>
            <w:tcW w:type="dxa" w:w="1587"/>
            <w:shd w:val="clear" w:color="auto" w:fill="E8E8E8"/>
          </w:tcPr>
          <w:p>
            <w:pPr>
              <w:spacing w:after="0"/>
              <w:jc w:val="left"/>
            </w:pPr>
            <w:r>
              <w:rPr>
                <w:b/>
                <w:sz w:val="16"/>
              </w:rPr>
              <w:t>Note</w:t>
            </w:r>
          </w:p>
        </w:tc>
      </w:tr>
      <w:tr>
        <w:trPr>
          <w:cantSplit/>
        </w:trPr>
        <w:tc>
          <w:tcPr>
            <w:tcW w:type="dxa" w:w="1866"/>
          </w:tcPr>
          <w:p>
            <w:pPr>
              <w:spacing w:after="0"/>
              <w:jc w:val="left"/>
            </w:pPr>
            <w:r>
              <w:rPr>
                <w:sz w:val="16"/>
              </w:rPr>
              <w:t>Cold/Wind Chill, Extreme Cold/Wind Chill</w:t>
            </w:r>
          </w:p>
        </w:tc>
        <w:tc>
          <w:tcPr>
            <w:tcW w:type="dxa" w:w="1882"/>
          </w:tcPr>
          <w:p>
            <w:pPr>
              <w:spacing w:after="0"/>
              <w:jc w:val="left"/>
            </w:pPr>
            <w:r>
              <w:rPr>
                <w:sz w:val="16"/>
              </w:rPr>
              <w:t>wind chill</w:t>
            </w:r>
          </w:p>
        </w:tc>
        <w:tc>
          <w:tcPr>
            <w:tcW w:type="dxa" w:w="1754"/>
          </w:tcPr>
          <w:p>
            <w:pPr>
              <w:spacing w:after="0"/>
              <w:jc w:val="right"/>
            </w:pPr>
            <w:r>
              <w:rPr>
                <w:sz w:val="16"/>
              </w:rPr>
              <w:t>2 records, 2010 to 2026 (2 zone-level)</w:t>
            </w:r>
          </w:p>
        </w:tc>
        <w:tc>
          <w:tcPr>
            <w:tcW w:type="dxa" w:w="2020"/>
          </w:tcPr>
          <w:p>
            <w:pPr>
              <w:spacing w:after="0"/>
              <w:jc w:val="left"/>
            </w:pPr>
            <w:r>
              <w:rPr>
                <w:sz w:val="16"/>
              </w:rPr>
              <w:t>2 days to 14 days (median 8 days); 2 with a recorded value</w:t>
            </w:r>
          </w:p>
        </w:tc>
        <w:tc>
          <w:tcPr>
            <w:tcW w:type="dxa" w:w="1799"/>
          </w:tcPr>
          <w:p>
            <w:pPr>
              <w:spacing w:after="0"/>
              <w:jc w:val="left"/>
            </w:pPr>
            <w:r>
              <w:rPr>
                <w:sz w:val="16"/>
              </w:rPr>
              <w:t>14 consecutive days, 2010-01-01 to 2010-01-14, zone-level</w:t>
            </w:r>
          </w:p>
        </w:tc>
        <w:tc>
          <w:tcPr>
            <w:tcW w:type="dxa" w:w="1628"/>
          </w:tcPr>
          <w:p>
            <w:pPr>
              <w:spacing w:after="0"/>
              <w:jc w:val="left"/>
            </w:pPr>
          </w:p>
        </w:tc>
        <w:tc>
          <w:tcPr>
            <w:tcW w:type="dxa" w:w="1576"/>
          </w:tcPr>
          <w:p>
            <w:pPr>
              <w:spacing w:after="0"/>
              <w:jc w:val="left"/>
            </w:pPr>
            <w:r>
              <w:rPr>
                <w:sz w:val="16"/>
              </w:rPr>
              <w:t>Countywide (zone-level records).</w:t>
            </w:r>
          </w:p>
        </w:tc>
        <w:tc>
          <w:tcPr>
            <w:tcW w:type="dxa" w:w="1587"/>
          </w:tcPr>
          <w:p>
            <w:pPr>
              <w:spacing w:after="0"/>
              <w:jc w:val="left"/>
            </w:pPr>
          </w:p>
        </w:tc>
      </w:tr>
      <w:tr>
        <w:trPr>
          <w:cantSplit/>
        </w:trPr>
        <w:tc>
          <w:tcPr>
            <w:tcW w:type="dxa" w:w="1866"/>
          </w:tcPr>
          <w:p>
            <w:pPr>
              <w:spacing w:after="0"/>
              <w:jc w:val="left"/>
            </w:pPr>
            <w:r>
              <w:rPr>
                <w:sz w:val="16"/>
              </w:rPr>
              <w:t>Frost/Freeze (outside NRI's Cold Wave definition)</w:t>
            </w:r>
          </w:p>
        </w:tc>
        <w:tc>
          <w:tcPr>
            <w:tcW w:type="dxa" w:w="1882"/>
          </w:tcPr>
          <w:p>
            <w:pPr>
              <w:spacing w:after="0"/>
              <w:jc w:val="left"/>
            </w:pPr>
            <w:r>
              <w:rPr>
                <w:sz w:val="16"/>
              </w:rPr>
              <w:t>crop damage</w:t>
            </w:r>
          </w:p>
        </w:tc>
        <w:tc>
          <w:tcPr>
            <w:tcW w:type="dxa" w:w="1754"/>
          </w:tcPr>
          <w:p>
            <w:pPr>
              <w:spacing w:after="0"/>
              <w:jc w:val="right"/>
            </w:pPr>
            <w:r>
              <w:rPr>
                <w:sz w:val="16"/>
              </w:rPr>
              <w:t>0</w:t>
            </w:r>
          </w:p>
        </w:tc>
        <w:tc>
          <w:tcPr>
            <w:tcW w:type="dxa" w:w="2020"/>
          </w:tcPr>
          <w:p>
            <w:pPr>
              <w:spacing w:after="0"/>
              <w:jc w:val="left"/>
            </w:pPr>
          </w:p>
        </w:tc>
        <w:tc>
          <w:tcPr>
            <w:tcW w:type="dxa" w:w="1799"/>
          </w:tcPr>
          <w:p>
            <w:pPr>
              <w:spacing w:after="0"/>
              <w:jc w:val="left"/>
            </w:pPr>
          </w:p>
        </w:tc>
        <w:tc>
          <w:tcPr>
            <w:tcW w:type="dxa" w:w="1628"/>
          </w:tcPr>
          <w:p>
            <w:pPr>
              <w:spacing w:after="0"/>
              <w:jc w:val="left"/>
            </w:pPr>
          </w:p>
        </w:tc>
        <w:tc>
          <w:tcPr>
            <w:tcW w:type="dxa" w:w="1576"/>
          </w:tcPr>
          <w:p>
            <w:pPr>
              <w:spacing w:after="0"/>
              <w:jc w:val="left"/>
            </w:pPr>
          </w:p>
        </w:tc>
        <w:tc>
          <w:tcPr>
            <w:tcW w:type="dxa" w:w="1587"/>
          </w:tcPr>
          <w:p>
            <w:pPr>
              <w:spacing w:after="0"/>
              <w:jc w:val="left"/>
            </w:pPr>
          </w:p>
        </w:tc>
      </w:tr>
      <w:tr>
        <w:trPr>
          <w:cantSplit/>
        </w:trPr>
        <w:tc>
          <w:tcPr>
            <w:tcW w:type="dxa" w:w="1866"/>
          </w:tcPr>
          <w:p>
            <w:pPr>
              <w:spacing w:after="0"/>
              <w:jc w:val="left"/>
            </w:pPr>
            <w:r>
              <w:rPr>
                <w:sz w:val="16"/>
              </w:rPr>
              <w:t>Drought</w:t>
            </w:r>
          </w:p>
        </w:tc>
        <w:tc>
          <w:tcPr>
            <w:tcW w:type="dxa" w:w="1882"/>
          </w:tcPr>
          <w:p>
            <w:pPr>
              <w:spacing w:after="0"/>
              <w:jc w:val="left"/>
            </w:pPr>
            <w:r>
              <w:rPr>
                <w:sz w:val="16"/>
              </w:rPr>
              <w:t>U.S. Drought Monitor scale (D0 to D4)</w:t>
            </w:r>
          </w:p>
        </w:tc>
        <w:tc>
          <w:tcPr>
            <w:tcW w:type="dxa" w:w="1754"/>
          </w:tcPr>
          <w:p>
            <w:pPr>
              <w:spacing w:after="0"/>
              <w:jc w:val="right"/>
            </w:pPr>
            <w:r>
              <w:rPr>
                <w:sz w:val="16"/>
              </w:rPr>
              <w:t>17 records, 2006 to 2026 (17 zone-level)</w:t>
            </w:r>
          </w:p>
        </w:tc>
        <w:tc>
          <w:tcPr>
            <w:tcW w:type="dxa" w:w="2020"/>
          </w:tcPr>
          <w:p>
            <w:pPr>
              <w:spacing w:after="0"/>
              <w:jc w:val="left"/>
            </w:pPr>
            <w:r>
              <w:rPr>
                <w:sz w:val="16"/>
              </w:rPr>
              <w:t>16 days to 84 days (median 61 days); 7 with a recorded value</w:t>
            </w:r>
          </w:p>
        </w:tc>
        <w:tc>
          <w:tcPr>
            <w:tcW w:type="dxa" w:w="1799"/>
          </w:tcPr>
          <w:p>
            <w:pPr>
              <w:spacing w:after="0"/>
              <w:jc w:val="left"/>
            </w:pPr>
            <w:r>
              <w:rPr>
                <w:sz w:val="16"/>
              </w:rPr>
              <w:t>84 days (about 2.8 months), 2007-04-12 to 2007-07-04, a run of 5 consecutive Storm Events drought records, zone-level</w:t>
            </w:r>
          </w:p>
        </w:tc>
        <w:tc>
          <w:tcPr>
            <w:tcW w:type="dxa" w:w="1628"/>
          </w:tcPr>
          <w:p>
            <w:pPr>
              <w:spacing w:after="0"/>
              <w:jc w:val="left"/>
            </w:pPr>
            <w:r>
              <w:rPr>
                <w:sz w:val="16"/>
              </w:rPr>
              <w:t>Drought, 2007-06-01, $0 property; $1,700,000 crops (zone total, 2007 dollars)</w:t>
            </w:r>
          </w:p>
        </w:tc>
        <w:tc>
          <w:tcPr>
            <w:tcW w:type="dxa" w:w="1576"/>
          </w:tcPr>
          <w:p>
            <w:pPr>
              <w:spacing w:after="0"/>
              <w:jc w:val="left"/>
            </w:pPr>
            <w:r>
              <w:rPr>
                <w:sz w:val="16"/>
              </w:rPr>
              <w:t>Countywide (zone-level records).</w:t>
            </w:r>
          </w:p>
        </w:tc>
        <w:tc>
          <w:tcPr>
            <w:tcW w:type="dxa" w:w="158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66"/>
          </w:tcPr>
          <w:p>
            <w:pPr>
              <w:spacing w:after="0"/>
              <w:jc w:val="left"/>
            </w:pPr>
            <w:r>
              <w:rPr>
                <w:sz w:val="16"/>
              </w:rPr>
              <w:t>Earthquake</w:t>
            </w:r>
          </w:p>
        </w:tc>
        <w:tc>
          <w:tcPr>
            <w:tcW w:type="dxa" w:w="1882"/>
          </w:tcPr>
          <w:p>
            <w:pPr>
              <w:spacing w:after="0"/>
              <w:jc w:val="left"/>
            </w:pPr>
            <w:r>
              <w:rPr>
                <w:sz w:val="16"/>
              </w:rPr>
              <w:t>Modified Mercalli (local data)</w:t>
            </w:r>
          </w:p>
        </w:tc>
        <w:tc>
          <w:tcPr>
            <w:tcW w:type="dxa" w:w="1754"/>
          </w:tcPr>
          <w:p>
            <w:pPr>
              <w:spacing w:after="0"/>
              <w:jc w:val="right"/>
            </w:pPr>
            <w:r>
              <w:rPr>
                <w:sz w:val="16"/>
              </w:rPr>
              <w:t>0</w:t>
            </w:r>
          </w:p>
        </w:tc>
        <w:tc>
          <w:tcPr>
            <w:tcW w:type="dxa" w:w="2020"/>
          </w:tcPr>
          <w:p>
            <w:pPr>
              <w:spacing w:after="0"/>
              <w:jc w:val="left"/>
            </w:pPr>
          </w:p>
        </w:tc>
        <w:tc>
          <w:tcPr>
            <w:tcW w:type="dxa" w:w="1799"/>
          </w:tcPr>
          <w:p>
            <w:pPr>
              <w:spacing w:after="0"/>
              <w:jc w:val="left"/>
            </w:pPr>
          </w:p>
        </w:tc>
        <w:tc>
          <w:tcPr>
            <w:tcW w:type="dxa" w:w="1628"/>
          </w:tcPr>
          <w:p>
            <w:pPr>
              <w:spacing w:after="0"/>
              <w:jc w:val="left"/>
            </w:pPr>
          </w:p>
        </w:tc>
        <w:tc>
          <w:tcPr>
            <w:tcW w:type="dxa" w:w="1576"/>
          </w:tcPr>
          <w:p>
            <w:pPr>
              <w:spacing w:after="0"/>
              <w:jc w:val="left"/>
            </w:pPr>
          </w:p>
        </w:tc>
        <w:tc>
          <w:tcPr>
            <w:tcW w:type="dxa" w:w="1587"/>
          </w:tcPr>
          <w:p>
            <w:pPr>
              <w:spacing w:after="0"/>
              <w:jc w:val="left"/>
            </w:pPr>
            <w:r>
              <w:rPr>
                <w:sz w:val="16"/>
              </w:rPr>
              <w:t>Storm Events does not record earthquakes; the USGS earthquake catalog is the source.</w:t>
            </w:r>
          </w:p>
        </w:tc>
      </w:tr>
      <w:tr>
        <w:trPr>
          <w:cantSplit/>
        </w:trPr>
        <w:tc>
          <w:tcPr>
            <w:tcW w:type="dxa" w:w="1866"/>
          </w:tcPr>
          <w:p>
            <w:pPr>
              <w:spacing w:after="0"/>
              <w:jc w:val="left"/>
            </w:pPr>
            <w:r>
              <w:rPr>
                <w:sz w:val="16"/>
              </w:rPr>
              <w:t>Hail</w:t>
            </w:r>
          </w:p>
        </w:tc>
        <w:tc>
          <w:tcPr>
            <w:tcW w:type="dxa" w:w="1882"/>
          </w:tcPr>
          <w:p>
            <w:pPr>
              <w:spacing w:after="0"/>
              <w:jc w:val="left"/>
            </w:pPr>
            <w:r>
              <w:rPr>
                <w:sz w:val="16"/>
              </w:rPr>
              <w:t>hail size (inches)</w:t>
            </w:r>
          </w:p>
        </w:tc>
        <w:tc>
          <w:tcPr>
            <w:tcW w:type="dxa" w:w="1754"/>
          </w:tcPr>
          <w:p>
            <w:pPr>
              <w:spacing w:after="0"/>
              <w:jc w:val="right"/>
            </w:pPr>
            <w:r>
              <w:rPr>
                <w:sz w:val="16"/>
              </w:rPr>
              <w:t>131 records, 1971 to 2026</w:t>
            </w:r>
          </w:p>
        </w:tc>
        <w:tc>
          <w:tcPr>
            <w:tcW w:type="dxa" w:w="2020"/>
          </w:tcPr>
          <w:p>
            <w:pPr>
              <w:spacing w:after="0"/>
              <w:jc w:val="left"/>
            </w:pPr>
            <w:r>
              <w:rPr>
                <w:sz w:val="16"/>
              </w:rPr>
              <w:t>0.75 in to 4 in (median 1 in); 131 with a recorded value</w:t>
            </w:r>
          </w:p>
        </w:tc>
        <w:tc>
          <w:tcPr>
            <w:tcW w:type="dxa" w:w="1799"/>
          </w:tcPr>
          <w:p>
            <w:pPr>
              <w:spacing w:after="0"/>
              <w:jc w:val="left"/>
            </w:pPr>
            <w:r>
              <w:rPr>
                <w:sz w:val="16"/>
              </w:rPr>
              <w:t>4 in hail, 1995-05-15</w:t>
            </w:r>
          </w:p>
        </w:tc>
        <w:tc>
          <w:tcPr>
            <w:tcW w:type="dxa" w:w="1628"/>
          </w:tcPr>
          <w:p>
            <w:pPr>
              <w:spacing w:after="0"/>
              <w:jc w:val="left"/>
            </w:pPr>
            <w:r>
              <w:rPr>
                <w:sz w:val="16"/>
              </w:rPr>
              <w:t>Hail, 2023-12-09, $100,000 property; $0 crops (2023 dollars)</w:t>
            </w:r>
          </w:p>
        </w:tc>
        <w:tc>
          <w:tcPr>
            <w:tcW w:type="dxa" w:w="1576"/>
          </w:tcPr>
          <w:p>
            <w:pPr>
              <w:spacing w:after="0"/>
              <w:jc w:val="left"/>
            </w:pPr>
            <w:r>
              <w:rPr>
                <w:sz w:val="16"/>
              </w:rPr>
              <w:t>Event records naming jurisdictions in the plan: Kosciusko city (30 records), Ethel town (23 records), Sallis town (8 records), McCool town (1 record).</w:t>
            </w:r>
          </w:p>
        </w:tc>
        <w:tc>
          <w:tcPr>
            <w:tcW w:type="dxa" w:w="1587"/>
          </w:tcPr>
          <w:p>
            <w:pPr>
              <w:spacing w:after="0"/>
              <w:jc w:val="left"/>
            </w:pPr>
          </w:p>
        </w:tc>
      </w:tr>
      <w:tr>
        <w:trPr>
          <w:cantSplit/>
        </w:trPr>
        <w:tc>
          <w:tcPr>
            <w:tcW w:type="dxa" w:w="1866"/>
          </w:tcPr>
          <w:p>
            <w:pPr>
              <w:spacing w:after="0"/>
              <w:jc w:val="left"/>
            </w:pPr>
            <w:r>
              <w:rPr>
                <w:sz w:val="16"/>
              </w:rPr>
              <w:t>Excessive Heat, Heat</w:t>
            </w:r>
          </w:p>
        </w:tc>
        <w:tc>
          <w:tcPr>
            <w:tcW w:type="dxa" w:w="1882"/>
          </w:tcPr>
          <w:p>
            <w:pPr>
              <w:spacing w:after="0"/>
              <w:jc w:val="left"/>
            </w:pPr>
            <w:r>
              <w:rPr>
                <w:sz w:val="16"/>
              </w:rPr>
              <w:t>heat index (in event narratives)</w:t>
            </w:r>
          </w:p>
        </w:tc>
        <w:tc>
          <w:tcPr>
            <w:tcW w:type="dxa" w:w="1754"/>
          </w:tcPr>
          <w:p>
            <w:pPr>
              <w:spacing w:after="0"/>
              <w:jc w:val="right"/>
            </w:pPr>
            <w:r>
              <w:rPr>
                <w:sz w:val="16"/>
              </w:rPr>
              <w:t>5 records, 2005 to 2010 (5 zone-level)</w:t>
            </w:r>
          </w:p>
        </w:tc>
        <w:tc>
          <w:tcPr>
            <w:tcW w:type="dxa" w:w="2020"/>
          </w:tcPr>
          <w:p>
            <w:pPr>
              <w:spacing w:after="0"/>
              <w:jc w:val="left"/>
            </w:pPr>
            <w:r>
              <w:rPr>
                <w:sz w:val="16"/>
              </w:rPr>
              <w:t>4 days to 12 days (median 5 days); 5 with a recorded value</w:t>
            </w:r>
          </w:p>
        </w:tc>
        <w:tc>
          <w:tcPr>
            <w:tcW w:type="dxa" w:w="1799"/>
          </w:tcPr>
          <w:p>
            <w:pPr>
              <w:spacing w:after="0"/>
              <w:jc w:val="left"/>
            </w:pPr>
            <w:r>
              <w:rPr>
                <w:sz w:val="16"/>
              </w:rPr>
              <w:t>12 consecutive days, 2007-08-05 to 2007-08-16, zone-level</w:t>
            </w:r>
          </w:p>
        </w:tc>
        <w:tc>
          <w:tcPr>
            <w:tcW w:type="dxa" w:w="1628"/>
          </w:tcPr>
          <w:p>
            <w:pPr>
              <w:spacing w:after="0"/>
              <w:jc w:val="left"/>
            </w:pPr>
          </w:p>
        </w:tc>
        <w:tc>
          <w:tcPr>
            <w:tcW w:type="dxa" w:w="1576"/>
          </w:tcPr>
          <w:p>
            <w:pPr>
              <w:spacing w:after="0"/>
              <w:jc w:val="left"/>
            </w:pPr>
            <w:r>
              <w:rPr>
                <w:sz w:val="16"/>
              </w:rPr>
              <w:t>Countywide (zone-level records).</w:t>
            </w:r>
          </w:p>
        </w:tc>
        <w:tc>
          <w:tcPr>
            <w:tcW w:type="dxa" w:w="1587"/>
          </w:tcPr>
          <w:p>
            <w:pPr>
              <w:spacing w:after="0"/>
              <w:jc w:val="left"/>
            </w:pPr>
          </w:p>
        </w:tc>
      </w:tr>
      <w:tr>
        <w:trPr>
          <w:cantSplit/>
        </w:trPr>
        <w:tc>
          <w:tcPr>
            <w:tcW w:type="dxa" w:w="1866"/>
          </w:tcPr>
          <w:p>
            <w:pPr>
              <w:spacing w:after="0"/>
              <w:jc w:val="left"/>
            </w:pPr>
            <w:r>
              <w:rPr>
                <w:sz w:val="16"/>
              </w:rPr>
              <w:t>Hurricane, Tropical Storm, Tropical Depression</w:t>
            </w:r>
          </w:p>
        </w:tc>
        <w:tc>
          <w:tcPr>
            <w:tcW w:type="dxa" w:w="1882"/>
          </w:tcPr>
          <w:p>
            <w:pPr>
              <w:spacing w:after="0"/>
              <w:jc w:val="left"/>
            </w:pPr>
            <w:r>
              <w:rPr>
                <w:sz w:val="16"/>
              </w:rPr>
              <w:t>Saffir-Simpson</w:t>
            </w:r>
          </w:p>
        </w:tc>
        <w:tc>
          <w:tcPr>
            <w:tcW w:type="dxa" w:w="1754"/>
          </w:tcPr>
          <w:p>
            <w:pPr>
              <w:spacing w:after="0"/>
              <w:jc w:val="right"/>
            </w:pPr>
            <w:r>
              <w:rPr>
                <w:sz w:val="16"/>
              </w:rPr>
              <w:t>3 records, 2002 to 2021 (3 zone-level)</w:t>
            </w:r>
          </w:p>
        </w:tc>
        <w:tc>
          <w:tcPr>
            <w:tcW w:type="dxa" w:w="2020"/>
          </w:tcPr>
          <w:p>
            <w:pPr>
              <w:spacing w:after="0"/>
              <w:jc w:val="left"/>
            </w:pPr>
          </w:p>
        </w:tc>
        <w:tc>
          <w:tcPr>
            <w:tcW w:type="dxa" w:w="1799"/>
          </w:tcPr>
          <w:p>
            <w:pPr>
              <w:spacing w:after="0"/>
              <w:jc w:val="left"/>
            </w:pPr>
            <w:r>
              <w:rPr>
                <w:sz w:val="16"/>
              </w:rPr>
              <w:t>Strongest recorded: Hurricane record (NOAA event type 'Hurricane (Typhoon)'), 2005-08-29, $50,000,000 property; $20,000,000 crops (2005 dollars) (as recorded; larger than this county's annual agriculture value in the National Risk Index (the county or state extension service keeps crop loss records)); NWS zone MSZ037</w:t>
            </w:r>
          </w:p>
        </w:tc>
        <w:tc>
          <w:tcPr>
            <w:tcW w:type="dxa" w:w="1628"/>
          </w:tcPr>
          <w:p>
            <w:pPr>
              <w:spacing w:after="0"/>
              <w:jc w:val="left"/>
            </w:pPr>
          </w:p>
        </w:tc>
        <w:tc>
          <w:tcPr>
            <w:tcW w:type="dxa" w:w="1576"/>
          </w:tcPr>
          <w:p>
            <w:pPr>
              <w:spacing w:after="0"/>
              <w:jc w:val="left"/>
            </w:pPr>
            <w:r>
              <w:rPr>
                <w:sz w:val="16"/>
              </w:rPr>
              <w:t>Countywide (zone-level records).</w:t>
            </w:r>
          </w:p>
        </w:tc>
        <w:tc>
          <w:tcPr>
            <w:tcW w:type="dxa" w:w="158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66"/>
          </w:tcPr>
          <w:p>
            <w:pPr>
              <w:spacing w:after="0"/>
              <w:jc w:val="left"/>
            </w:pPr>
            <w:r>
              <w:rPr>
                <w:sz w:val="16"/>
              </w:rPr>
              <w:t>Ice Storm</w:t>
            </w:r>
          </w:p>
        </w:tc>
        <w:tc>
          <w:tcPr>
            <w:tcW w:type="dxa" w:w="1882"/>
          </w:tcPr>
          <w:p>
            <w:pPr>
              <w:spacing w:after="0"/>
              <w:jc w:val="left"/>
            </w:pPr>
            <w:r>
              <w:rPr>
                <w:sz w:val="16"/>
              </w:rPr>
              <w:t>Sperry-Piltz ice scale (local data)</w:t>
            </w:r>
          </w:p>
        </w:tc>
        <w:tc>
          <w:tcPr>
            <w:tcW w:type="dxa" w:w="1754"/>
          </w:tcPr>
          <w:p>
            <w:pPr>
              <w:spacing w:after="0"/>
              <w:jc w:val="right"/>
            </w:pPr>
            <w:r>
              <w:rPr>
                <w:sz w:val="16"/>
              </w:rPr>
              <w:t>6 records, 1996 to 2026 (6 zone-level)</w:t>
            </w:r>
          </w:p>
        </w:tc>
        <w:tc>
          <w:tcPr>
            <w:tcW w:type="dxa" w:w="2020"/>
          </w:tcPr>
          <w:p>
            <w:pPr>
              <w:spacing w:after="0"/>
              <w:jc w:val="left"/>
            </w:pPr>
          </w:p>
        </w:tc>
        <w:tc>
          <w:tcPr>
            <w:tcW w:type="dxa" w:w="1799"/>
          </w:tcPr>
          <w:p>
            <w:pPr>
              <w:spacing w:after="0"/>
              <w:jc w:val="left"/>
            </w:pPr>
            <w:r>
              <w:rPr>
                <w:sz w:val="16"/>
              </w:rPr>
              <w:t>Ice Storm, 2011-02-03, $300,000 property; $0 crops (2011 dollars); NWS zone MSZ037</w:t>
            </w:r>
          </w:p>
        </w:tc>
        <w:tc>
          <w:tcPr>
            <w:tcW w:type="dxa" w:w="1628"/>
          </w:tcPr>
          <w:p>
            <w:pPr>
              <w:spacing w:after="0"/>
              <w:jc w:val="left"/>
            </w:pPr>
          </w:p>
        </w:tc>
        <w:tc>
          <w:tcPr>
            <w:tcW w:type="dxa" w:w="1576"/>
          </w:tcPr>
          <w:p>
            <w:pPr>
              <w:spacing w:after="0"/>
              <w:jc w:val="left"/>
            </w:pPr>
            <w:r>
              <w:rPr>
                <w:sz w:val="16"/>
              </w:rPr>
              <w:t>Countywide (zone-level records).</w:t>
            </w:r>
          </w:p>
        </w:tc>
        <w:tc>
          <w:tcPr>
            <w:tcW w:type="dxa" w:w="1587"/>
          </w:tcPr>
          <w:p>
            <w:pPr>
              <w:spacing w:after="0"/>
              <w:jc w:val="left"/>
            </w:pPr>
          </w:p>
        </w:tc>
      </w:tr>
      <w:tr>
        <w:trPr>
          <w:cantSplit/>
        </w:trPr>
        <w:tc>
          <w:tcPr>
            <w:tcW w:type="dxa" w:w="1866"/>
          </w:tcPr>
          <w:p>
            <w:pPr>
              <w:spacing w:after="0"/>
              <w:jc w:val="left"/>
            </w:pPr>
            <w:r>
              <w:rPr>
                <w:sz w:val="16"/>
              </w:rPr>
              <w:t>Flash Flood, Flood, Lakeshore Flood</w:t>
            </w:r>
          </w:p>
        </w:tc>
        <w:tc>
          <w:tcPr>
            <w:tcW w:type="dxa" w:w="1882"/>
          </w:tcPr>
          <w:p>
            <w:pPr>
              <w:spacing w:after="0"/>
              <w:jc w:val="left"/>
            </w:pPr>
            <w:r>
              <w:rPr>
                <w:sz w:val="16"/>
              </w:rPr>
              <w:t>damage and flood days (flood depth: FIRM)</w:t>
            </w:r>
          </w:p>
        </w:tc>
        <w:tc>
          <w:tcPr>
            <w:tcW w:type="dxa" w:w="1754"/>
          </w:tcPr>
          <w:p>
            <w:pPr>
              <w:spacing w:after="0"/>
              <w:jc w:val="right"/>
            </w:pPr>
            <w:r>
              <w:rPr>
                <w:sz w:val="16"/>
              </w:rPr>
              <w:t>30 records, 1996 to 2023</w:t>
            </w:r>
          </w:p>
        </w:tc>
        <w:tc>
          <w:tcPr>
            <w:tcW w:type="dxa" w:w="2020"/>
          </w:tcPr>
          <w:p>
            <w:pPr>
              <w:spacing w:after="0"/>
              <w:jc w:val="left"/>
            </w:pPr>
          </w:p>
        </w:tc>
        <w:tc>
          <w:tcPr>
            <w:tcW w:type="dxa" w:w="1799"/>
          </w:tcPr>
          <w:p>
            <w:pPr>
              <w:spacing w:after="0"/>
              <w:jc w:val="left"/>
            </w:pPr>
            <w:r>
              <w:rPr>
                <w:sz w:val="16"/>
              </w:rPr>
              <w:t>Flash Flood, 2001-04-04, $1,100,000 property; crops not reported (2001 dollars)</w:t>
            </w:r>
          </w:p>
        </w:tc>
        <w:tc>
          <w:tcPr>
            <w:tcW w:type="dxa" w:w="1628"/>
          </w:tcPr>
          <w:p>
            <w:pPr>
              <w:spacing w:after="0"/>
              <w:jc w:val="left"/>
            </w:pPr>
          </w:p>
        </w:tc>
        <w:tc>
          <w:tcPr>
            <w:tcW w:type="dxa" w:w="1576"/>
          </w:tcPr>
          <w:p>
            <w:pPr>
              <w:spacing w:after="0"/>
              <w:jc w:val="left"/>
            </w:pPr>
            <w:r>
              <w:rPr>
                <w:sz w:val="16"/>
              </w:rPr>
              <w:t>Event records naming jurisdictions in the plan: Kosciusko city (8 records), Sallis town (2 records), Ethel town (1 record).</w:t>
            </w:r>
          </w:p>
        </w:tc>
        <w:tc>
          <w:tcPr>
            <w:tcW w:type="dxa" w:w="158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66"/>
          </w:tcPr>
          <w:p>
            <w:pPr>
              <w:spacing w:after="0"/>
              <w:jc w:val="left"/>
            </w:pPr>
            <w:r>
              <w:rPr>
                <w:sz w:val="16"/>
              </w:rPr>
              <w:t>Debris Flow</w:t>
            </w:r>
          </w:p>
        </w:tc>
        <w:tc>
          <w:tcPr>
            <w:tcW w:type="dxa" w:w="1882"/>
          </w:tcPr>
          <w:p>
            <w:pPr>
              <w:spacing w:after="0"/>
              <w:jc w:val="left"/>
            </w:pPr>
            <w:r>
              <w:rPr>
                <w:sz w:val="16"/>
              </w:rPr>
              <w:t>none (count and damage only)</w:t>
            </w:r>
          </w:p>
        </w:tc>
        <w:tc>
          <w:tcPr>
            <w:tcW w:type="dxa" w:w="1754"/>
          </w:tcPr>
          <w:p>
            <w:pPr>
              <w:spacing w:after="0"/>
              <w:jc w:val="right"/>
            </w:pPr>
            <w:r>
              <w:rPr>
                <w:sz w:val="16"/>
              </w:rPr>
              <w:t>0</w:t>
            </w:r>
          </w:p>
        </w:tc>
        <w:tc>
          <w:tcPr>
            <w:tcW w:type="dxa" w:w="2020"/>
          </w:tcPr>
          <w:p>
            <w:pPr>
              <w:spacing w:after="0"/>
              <w:jc w:val="left"/>
            </w:pPr>
          </w:p>
        </w:tc>
        <w:tc>
          <w:tcPr>
            <w:tcW w:type="dxa" w:w="1799"/>
          </w:tcPr>
          <w:p>
            <w:pPr>
              <w:spacing w:after="0"/>
              <w:jc w:val="left"/>
            </w:pPr>
          </w:p>
        </w:tc>
        <w:tc>
          <w:tcPr>
            <w:tcW w:type="dxa" w:w="1628"/>
          </w:tcPr>
          <w:p>
            <w:pPr>
              <w:spacing w:after="0"/>
              <w:jc w:val="left"/>
            </w:pPr>
          </w:p>
        </w:tc>
        <w:tc>
          <w:tcPr>
            <w:tcW w:type="dxa" w:w="1576"/>
          </w:tcPr>
          <w:p>
            <w:pPr>
              <w:spacing w:after="0"/>
              <w:jc w:val="left"/>
            </w:pPr>
          </w:p>
        </w:tc>
        <w:tc>
          <w:tcPr>
            <w:tcW w:type="dxa" w:w="1587"/>
          </w:tcPr>
          <w:p>
            <w:pPr>
              <w:spacing w:after="0"/>
              <w:jc w:val="left"/>
            </w:pPr>
          </w:p>
        </w:tc>
      </w:tr>
      <w:tr>
        <w:trPr>
          <w:cantSplit/>
        </w:trPr>
        <w:tc>
          <w:tcPr>
            <w:tcW w:type="dxa" w:w="1866"/>
          </w:tcPr>
          <w:p>
            <w:pPr>
              <w:spacing w:after="0"/>
              <w:jc w:val="left"/>
            </w:pPr>
            <w:r>
              <w:rPr>
                <w:sz w:val="16"/>
              </w:rPr>
              <w:t>Lightning</w:t>
            </w:r>
          </w:p>
        </w:tc>
        <w:tc>
          <w:tcPr>
            <w:tcW w:type="dxa" w:w="1882"/>
          </w:tcPr>
          <w:p>
            <w:pPr>
              <w:spacing w:after="0"/>
              <w:jc w:val="left"/>
            </w:pPr>
            <w:r>
              <w:rPr>
                <w:sz w:val="16"/>
              </w:rPr>
              <w:t>annualized frequency (the measure FEMA's Local Mitigation Planning Handbook names)</w:t>
            </w:r>
          </w:p>
        </w:tc>
        <w:tc>
          <w:tcPr>
            <w:tcW w:type="dxa" w:w="1754"/>
          </w:tcPr>
          <w:p>
            <w:pPr>
              <w:spacing w:after="0"/>
              <w:jc w:val="right"/>
            </w:pPr>
            <w:r>
              <w:rPr>
                <w:sz w:val="16"/>
              </w:rPr>
              <w:t>1 record, 2006</w:t>
            </w:r>
          </w:p>
        </w:tc>
        <w:tc>
          <w:tcPr>
            <w:tcW w:type="dxa" w:w="2020"/>
          </w:tcPr>
          <w:p>
            <w:pPr>
              <w:spacing w:after="0"/>
              <w:jc w:val="left"/>
            </w:pPr>
          </w:p>
        </w:tc>
        <w:tc>
          <w:tcPr>
            <w:tcW w:type="dxa" w:w="1799"/>
          </w:tcPr>
          <w:p>
            <w:pPr>
              <w:spacing w:after="0"/>
              <w:jc w:val="left"/>
            </w:pPr>
            <w:r>
              <w:rPr>
                <w:sz w:val="16"/>
              </w:rPr>
              <w:t>Lightning, 2006-04-05, $80,000 property; crops not reported (2006 dollars), 1 direct injury</w:t>
            </w:r>
          </w:p>
        </w:tc>
        <w:tc>
          <w:tcPr>
            <w:tcW w:type="dxa" w:w="1628"/>
          </w:tcPr>
          <w:p>
            <w:pPr>
              <w:spacing w:after="0"/>
              <w:jc w:val="left"/>
            </w:pPr>
          </w:p>
        </w:tc>
        <w:tc>
          <w:tcPr>
            <w:tcW w:type="dxa" w:w="1576"/>
          </w:tcPr>
          <w:p>
            <w:pPr>
              <w:spacing w:after="0"/>
              <w:jc w:val="left"/>
            </w:pPr>
            <w:r>
              <w:rPr>
                <w:sz w:val="16"/>
              </w:rPr>
              <w:t>Event records naming jurisdictions in the plan: Kosciusko city (1 record).</w:t>
            </w:r>
          </w:p>
        </w:tc>
        <w:tc>
          <w:tcPr>
            <w:tcW w:type="dxa" w:w="1587"/>
          </w:tcPr>
          <w:p>
            <w:pPr>
              <w:spacing w:after="0"/>
              <w:jc w:val="left"/>
            </w:pPr>
            <w:r>
              <w:rPr>
                <w:sz w:val="16"/>
              </w:rPr>
              <w:t>Storm Events lists lightning with damage or casualties.</w:t>
            </w:r>
          </w:p>
        </w:tc>
      </w:tr>
      <w:tr>
        <w:trPr>
          <w:cantSplit/>
        </w:trPr>
        <w:tc>
          <w:tcPr>
            <w:tcW w:type="dxa" w:w="1866"/>
          </w:tcPr>
          <w:p>
            <w:pPr>
              <w:spacing w:after="0"/>
              <w:jc w:val="left"/>
            </w:pPr>
            <w:r>
              <w:rPr>
                <w:sz w:val="16"/>
              </w:rPr>
              <w:t>High Wind and Strong Wind (outside NRI's Strong Wind definition)</w:t>
            </w:r>
          </w:p>
        </w:tc>
        <w:tc>
          <w:tcPr>
            <w:tcW w:type="dxa" w:w="1882"/>
          </w:tcPr>
          <w:p>
            <w:pPr>
              <w:spacing w:after="0"/>
              <w:jc w:val="left"/>
            </w:pPr>
            <w:r>
              <w:rPr>
                <w:sz w:val="16"/>
              </w:rPr>
              <w:t>wind speed (kt and mph)</w:t>
            </w:r>
          </w:p>
        </w:tc>
        <w:tc>
          <w:tcPr>
            <w:tcW w:type="dxa" w:w="1754"/>
          </w:tcPr>
          <w:p>
            <w:pPr>
              <w:spacing w:after="0"/>
              <w:jc w:val="right"/>
            </w:pPr>
            <w:r>
              <w:rPr>
                <w:sz w:val="16"/>
              </w:rPr>
              <w:t>7 records, 2000 to 2025 (7 zone-level)</w:t>
            </w:r>
          </w:p>
        </w:tc>
        <w:tc>
          <w:tcPr>
            <w:tcW w:type="dxa" w:w="2020"/>
          </w:tcPr>
          <w:p>
            <w:pPr>
              <w:spacing w:after="0"/>
              <w:jc w:val="left"/>
            </w:pPr>
            <w:r>
              <w:rPr>
                <w:sz w:val="16"/>
              </w:rPr>
              <w:t>40 kt (46 mph) to 60 kt (69 mph) (median 48 kt (55 mph)); 6 with a recorded value</w:t>
            </w:r>
          </w:p>
        </w:tc>
        <w:tc>
          <w:tcPr>
            <w:tcW w:type="dxa" w:w="1799"/>
          </w:tcPr>
          <w:p>
            <w:pPr>
              <w:spacing w:after="0"/>
              <w:jc w:val="left"/>
            </w:pPr>
            <w:r>
              <w:rPr>
                <w:sz w:val="16"/>
              </w:rPr>
              <w:t>60 kt (69 mph) estimated gust, High Wind, 2011-04-26; NWS zone MSZ037</w:t>
            </w:r>
          </w:p>
        </w:tc>
        <w:tc>
          <w:tcPr>
            <w:tcW w:type="dxa" w:w="1628"/>
          </w:tcPr>
          <w:p>
            <w:pPr>
              <w:spacing w:after="0"/>
              <w:jc w:val="left"/>
            </w:pPr>
          </w:p>
        </w:tc>
        <w:tc>
          <w:tcPr>
            <w:tcW w:type="dxa" w:w="1576"/>
          </w:tcPr>
          <w:p>
            <w:pPr>
              <w:spacing w:after="0"/>
              <w:jc w:val="left"/>
            </w:pPr>
            <w:r>
              <w:rPr>
                <w:sz w:val="16"/>
              </w:rPr>
              <w:t>Countywide (zone-level records).</w:t>
            </w:r>
          </w:p>
        </w:tc>
        <w:tc>
          <w:tcPr>
            <w:tcW w:type="dxa" w:w="1587"/>
          </w:tcPr>
          <w:p>
            <w:pPr>
              <w:spacing w:after="0"/>
              <w:jc w:val="left"/>
            </w:pPr>
          </w:p>
        </w:tc>
      </w:tr>
      <w:tr>
        <w:trPr>
          <w:cantSplit/>
        </w:trPr>
        <w:tc>
          <w:tcPr>
            <w:tcW w:type="dxa" w:w="1866"/>
          </w:tcPr>
          <w:p>
            <w:pPr>
              <w:spacing w:after="0"/>
              <w:jc w:val="left"/>
            </w:pPr>
            <w:r>
              <w:rPr>
                <w:sz w:val="16"/>
              </w:rPr>
              <w:t>Thunderstorm Wind</w:t>
            </w:r>
          </w:p>
        </w:tc>
        <w:tc>
          <w:tcPr>
            <w:tcW w:type="dxa" w:w="1882"/>
          </w:tcPr>
          <w:p>
            <w:pPr>
              <w:spacing w:after="0"/>
              <w:jc w:val="left"/>
            </w:pPr>
            <w:r>
              <w:rPr>
                <w:sz w:val="16"/>
              </w:rPr>
              <w:t>wind speed (kt and mph)</w:t>
            </w:r>
          </w:p>
        </w:tc>
        <w:tc>
          <w:tcPr>
            <w:tcW w:type="dxa" w:w="1754"/>
          </w:tcPr>
          <w:p>
            <w:pPr>
              <w:spacing w:after="0"/>
              <w:jc w:val="right"/>
            </w:pPr>
            <w:r>
              <w:rPr>
                <w:sz w:val="16"/>
              </w:rPr>
              <w:t>240 records, 1959 to 2026</w:t>
            </w:r>
          </w:p>
        </w:tc>
        <w:tc>
          <w:tcPr>
            <w:tcW w:type="dxa" w:w="2020"/>
          </w:tcPr>
          <w:p>
            <w:pPr>
              <w:spacing w:after="0"/>
              <w:jc w:val="left"/>
            </w:pPr>
            <w:r>
              <w:rPr>
                <w:sz w:val="16"/>
              </w:rPr>
              <w:t>43 kt (49 mph) to 78 kt (90 mph) (median 50 kt (58 mph)); 172 with a recorded value</w:t>
            </w:r>
          </w:p>
        </w:tc>
        <w:tc>
          <w:tcPr>
            <w:tcW w:type="dxa" w:w="1799"/>
          </w:tcPr>
          <w:p>
            <w:pPr>
              <w:spacing w:after="0"/>
              <w:jc w:val="left"/>
            </w:pPr>
            <w:r>
              <w:rPr>
                <w:sz w:val="16"/>
              </w:rPr>
              <w:t>78 kt (90 mph) estimated gust, Thunderstorm Wind, 2008-01-10</w:t>
            </w:r>
          </w:p>
        </w:tc>
        <w:tc>
          <w:tcPr>
            <w:tcW w:type="dxa" w:w="1628"/>
          </w:tcPr>
          <w:p>
            <w:pPr>
              <w:spacing w:after="0"/>
              <w:jc w:val="left"/>
            </w:pPr>
            <w:r>
              <w:rPr>
                <w:sz w:val="16"/>
              </w:rPr>
              <w:t>Thunderstorm Wind, 2001-02-16, $1,200,000 property; crops not reported (2001 dollars)</w:t>
            </w:r>
          </w:p>
        </w:tc>
        <w:tc>
          <w:tcPr>
            <w:tcW w:type="dxa" w:w="1576"/>
          </w:tcPr>
          <w:p>
            <w:pPr>
              <w:spacing w:after="0"/>
              <w:jc w:val="left"/>
            </w:pPr>
            <w:r>
              <w:rPr>
                <w:sz w:val="16"/>
              </w:rPr>
              <w:t>Event records naming jurisdictions in the plan: Kosciusko city (62 records), Ethel town (42 records), Sallis town (13 records), McCool town (1 record).</w:t>
            </w:r>
          </w:p>
        </w:tc>
        <w:tc>
          <w:tcPr>
            <w:tcW w:type="dxa" w:w="1587"/>
          </w:tcPr>
          <w:p>
            <w:pPr>
              <w:spacing w:after="0"/>
              <w:jc w:val="left"/>
            </w:pPr>
          </w:p>
        </w:tc>
      </w:tr>
      <w:tr>
        <w:trPr>
          <w:cantSplit/>
        </w:trPr>
        <w:tc>
          <w:tcPr>
            <w:tcW w:type="dxa" w:w="1866"/>
          </w:tcPr>
          <w:p>
            <w:pPr>
              <w:spacing w:after="0"/>
              <w:jc w:val="left"/>
            </w:pPr>
            <w:r>
              <w:rPr>
                <w:sz w:val="16"/>
              </w:rPr>
              <w:t>Tornado</w:t>
            </w:r>
          </w:p>
        </w:tc>
        <w:tc>
          <w:tcPr>
            <w:tcW w:type="dxa" w:w="1882"/>
          </w:tcPr>
          <w:p>
            <w:pPr>
              <w:spacing w:after="0"/>
              <w:jc w:val="left"/>
            </w:pPr>
            <w:r>
              <w:rPr>
                <w:sz w:val="16"/>
              </w:rPr>
              <w:t>Enhanced Fujita (Fujita before Feb 2007)</w:t>
            </w:r>
          </w:p>
        </w:tc>
        <w:tc>
          <w:tcPr>
            <w:tcW w:type="dxa" w:w="1754"/>
          </w:tcPr>
          <w:p>
            <w:pPr>
              <w:spacing w:after="0"/>
              <w:jc w:val="right"/>
            </w:pPr>
            <w:r>
              <w:rPr>
                <w:sz w:val="16"/>
              </w:rPr>
              <w:t>53 records, 1950 to 2022</w:t>
            </w:r>
          </w:p>
        </w:tc>
        <w:tc>
          <w:tcPr>
            <w:tcW w:type="dxa" w:w="2020"/>
          </w:tcPr>
          <w:p>
            <w:pPr>
              <w:spacing w:after="0"/>
              <w:jc w:val="left"/>
            </w:pPr>
            <w:r>
              <w:rPr>
                <w:sz w:val="16"/>
              </w:rPr>
              <w:t>F/EF0 to F/EF4 (median F/EF1); 53 with a recorded value</w:t>
            </w:r>
          </w:p>
        </w:tc>
        <w:tc>
          <w:tcPr>
            <w:tcW w:type="dxa" w:w="1799"/>
          </w:tcPr>
          <w:p>
            <w:pPr>
              <w:spacing w:after="0"/>
              <w:jc w:val="left"/>
            </w:pPr>
            <w:r>
              <w:rPr>
                <w:sz w:val="16"/>
              </w:rPr>
              <w:t>F4 tornado, 1992-11-22, 20 mi path length (whole path, pre-1996), 880 yd wide, $25,000,000 property; crops not recorded (1992 dollars), 12 direct injuries</w:t>
            </w:r>
          </w:p>
        </w:tc>
        <w:tc>
          <w:tcPr>
            <w:tcW w:type="dxa" w:w="1628"/>
          </w:tcPr>
          <w:p>
            <w:pPr>
              <w:spacing w:after="0"/>
              <w:jc w:val="left"/>
            </w:pPr>
            <w:r>
              <w:rPr>
                <w:sz w:val="16"/>
              </w:rPr>
              <w:t>Tornado, 2010-04-24, $60,000,000 property; $4,000,000 crops (2010 dollars)</w:t>
            </w:r>
          </w:p>
        </w:tc>
        <w:tc>
          <w:tcPr>
            <w:tcW w:type="dxa" w:w="1576"/>
          </w:tcPr>
          <w:p>
            <w:pPr>
              <w:spacing w:after="0"/>
              <w:jc w:val="left"/>
            </w:pPr>
            <w:r>
              <w:rPr>
                <w:sz w:val="16"/>
              </w:rPr>
              <w:t>Event records naming jurisdictions in the plan: Ethel town (10 records), Sallis town (4 records), Kosciusko city (3 records).</w:t>
            </w:r>
          </w:p>
        </w:tc>
        <w:tc>
          <w:tcPr>
            <w:tcW w:type="dxa" w:w="158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66"/>
          </w:tcPr>
          <w:p>
            <w:pPr>
              <w:spacing w:after="0"/>
              <w:jc w:val="left"/>
            </w:pPr>
            <w:r>
              <w:rPr>
                <w:sz w:val="16"/>
              </w:rPr>
              <w:t>Wildfire</w:t>
            </w:r>
          </w:p>
        </w:tc>
        <w:tc>
          <w:tcPr>
            <w:tcW w:type="dxa" w:w="1882"/>
          </w:tcPr>
          <w:p>
            <w:pPr>
              <w:spacing w:after="0"/>
              <w:jc w:val="left"/>
            </w:pPr>
            <w:r>
              <w:rPr>
                <w:sz w:val="16"/>
              </w:rPr>
              <w:t>acres burned (local data)</w:t>
            </w:r>
          </w:p>
        </w:tc>
        <w:tc>
          <w:tcPr>
            <w:tcW w:type="dxa" w:w="1754"/>
          </w:tcPr>
          <w:p>
            <w:pPr>
              <w:spacing w:after="0"/>
              <w:jc w:val="right"/>
            </w:pPr>
            <w:r>
              <w:rPr>
                <w:sz w:val="16"/>
              </w:rPr>
              <w:t>0</w:t>
            </w:r>
          </w:p>
        </w:tc>
        <w:tc>
          <w:tcPr>
            <w:tcW w:type="dxa" w:w="2020"/>
          </w:tcPr>
          <w:p>
            <w:pPr>
              <w:spacing w:after="0"/>
              <w:jc w:val="left"/>
            </w:pPr>
          </w:p>
        </w:tc>
        <w:tc>
          <w:tcPr>
            <w:tcW w:type="dxa" w:w="1799"/>
          </w:tcPr>
          <w:p>
            <w:pPr>
              <w:spacing w:after="0"/>
              <w:jc w:val="left"/>
            </w:pPr>
          </w:p>
        </w:tc>
        <w:tc>
          <w:tcPr>
            <w:tcW w:type="dxa" w:w="1628"/>
          </w:tcPr>
          <w:p>
            <w:pPr>
              <w:spacing w:after="0"/>
              <w:jc w:val="left"/>
            </w:pPr>
          </w:p>
        </w:tc>
        <w:tc>
          <w:tcPr>
            <w:tcW w:type="dxa" w:w="1576"/>
          </w:tcPr>
          <w:p>
            <w:pPr>
              <w:spacing w:after="0"/>
              <w:jc w:val="left"/>
            </w:pPr>
          </w:p>
        </w:tc>
        <w:tc>
          <w:tcPr>
            <w:tcW w:type="dxa" w:w="1587"/>
          </w:tcPr>
          <w:p>
            <w:pPr>
              <w:spacing w:after="0"/>
              <w:jc w:val="left"/>
            </w:pPr>
          </w:p>
        </w:tc>
      </w:tr>
      <w:tr>
        <w:trPr>
          <w:cantSplit/>
        </w:trPr>
        <w:tc>
          <w:tcPr>
            <w:tcW w:type="dxa" w:w="1866"/>
          </w:tcPr>
          <w:p>
            <w:pPr>
              <w:spacing w:after="0"/>
              <w:jc w:val="left"/>
            </w:pPr>
            <w:r>
              <w:rPr>
                <w:sz w:val="16"/>
              </w:rPr>
              <w:t>Winter Storm, Heavy Snow, Blizzard, Lake-Effect Snow, Winter Weather, Sleet</w:t>
            </w:r>
          </w:p>
        </w:tc>
        <w:tc>
          <w:tcPr>
            <w:tcW w:type="dxa" w:w="1882"/>
          </w:tcPr>
          <w:p>
            <w:pPr>
              <w:spacing w:after="0"/>
              <w:jc w:val="left"/>
            </w:pPr>
            <w:r>
              <w:rPr>
                <w:sz w:val="16"/>
              </w:rPr>
              <w:t>none in data (snowfall: local data)</w:t>
            </w:r>
          </w:p>
        </w:tc>
        <w:tc>
          <w:tcPr>
            <w:tcW w:type="dxa" w:w="1754"/>
          </w:tcPr>
          <w:p>
            <w:pPr>
              <w:spacing w:after="0"/>
              <w:jc w:val="right"/>
            </w:pPr>
            <w:r>
              <w:rPr>
                <w:sz w:val="16"/>
              </w:rPr>
              <w:t>18 records, 1997 to 2024 (18 zone-level)</w:t>
            </w:r>
          </w:p>
        </w:tc>
        <w:tc>
          <w:tcPr>
            <w:tcW w:type="dxa" w:w="2020"/>
          </w:tcPr>
          <w:p>
            <w:pPr>
              <w:spacing w:after="0"/>
              <w:jc w:val="left"/>
            </w:pPr>
          </w:p>
        </w:tc>
        <w:tc>
          <w:tcPr>
            <w:tcW w:type="dxa" w:w="1799"/>
          </w:tcPr>
          <w:p>
            <w:pPr>
              <w:spacing w:after="0"/>
              <w:jc w:val="left"/>
            </w:pPr>
            <w:r>
              <w:rPr>
                <w:sz w:val="16"/>
              </w:rPr>
              <w:t>Heavy Snow, 2011-02-09, $300,000 property; $0 crops (2011 dollars); NWS zone MSZ037</w:t>
            </w:r>
          </w:p>
        </w:tc>
        <w:tc>
          <w:tcPr>
            <w:tcW w:type="dxa" w:w="1628"/>
          </w:tcPr>
          <w:p>
            <w:pPr>
              <w:spacing w:after="0"/>
              <w:jc w:val="left"/>
            </w:pPr>
          </w:p>
        </w:tc>
        <w:tc>
          <w:tcPr>
            <w:tcW w:type="dxa" w:w="1576"/>
          </w:tcPr>
          <w:p>
            <w:pPr>
              <w:spacing w:after="0"/>
              <w:jc w:val="left"/>
            </w:pPr>
            <w:r>
              <w:rPr>
                <w:sz w:val="16"/>
              </w:rPr>
              <w:t>Countywide (zone-level records).</w:t>
            </w:r>
          </w:p>
        </w:tc>
        <w:tc>
          <w:tcPr>
            <w:tcW w:type="dxa" w:w="158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23 declarations covering 18 separate hazard incidents counted in this packet (declarations for the same incident count once; non-natural and evacuation-only declarations are not counted).</w:t>
      </w:r>
    </w:p>
    <w:p>
      <w:pPr>
        <w:keepNext/>
        <w:spacing w:after="80" w:before="0"/>
      </w:pPr>
      <w:r>
        <w:rPr/>
        <w:t>Plan 111817 was approved by FEMA on 2026-09-17 but is not yet adopted here, so no since-plan counts are given.</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90"/>
        <w:gridCol w:w="2985"/>
        <w:gridCol w:w="2277"/>
        <w:gridCol w:w="2720"/>
        <w:gridCol w:w="737"/>
        <w:gridCol w:w="89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90"/>
            <w:shd w:val="clear" w:color="auto" w:fill="E8E8E8"/>
          </w:tcPr>
          <w:p>
            <w:pPr>
              <w:spacing w:after="0"/>
              <w:jc w:val="left"/>
            </w:pPr>
            <w:r>
              <w:rPr>
                <w:b/>
                <w:sz w:val="16"/>
              </w:rPr>
              <w:t>Type</w:t>
            </w:r>
          </w:p>
        </w:tc>
        <w:tc>
          <w:tcPr>
            <w:tcW w:type="dxa" w:w="2985"/>
            <w:shd w:val="clear" w:color="auto" w:fill="E8E8E8"/>
          </w:tcPr>
          <w:p>
            <w:pPr>
              <w:spacing w:after="0"/>
              <w:jc w:val="left"/>
            </w:pPr>
            <w:r>
              <w:rPr>
                <w:b/>
                <w:sz w:val="16"/>
              </w:rPr>
              <w:t>Title</w:t>
            </w:r>
          </w:p>
        </w:tc>
        <w:tc>
          <w:tcPr>
            <w:tcW w:type="dxa" w:w="2277"/>
            <w:shd w:val="clear" w:color="auto" w:fill="E8E8E8"/>
          </w:tcPr>
          <w:p>
            <w:pPr>
              <w:spacing w:after="0"/>
              <w:jc w:val="left"/>
            </w:pPr>
            <w:r>
              <w:rPr>
                <w:b/>
                <w:sz w:val="16"/>
              </w:rPr>
              <w:t>Mapped hazard</w:t>
            </w:r>
          </w:p>
        </w:tc>
        <w:tc>
          <w:tcPr>
            <w:tcW w:type="dxa" w:w="272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7"/>
            <w:shd w:val="clear" w:color="auto" w:fill="E8E8E8"/>
          </w:tcPr>
          <w:p>
            <w:pPr>
              <w:spacing w:after="0"/>
              <w:jc w:val="left"/>
            </w:pPr>
            <w:r>
              <w:rPr>
                <w:b/>
                <w:sz w:val="16"/>
              </w:rPr>
              <w:t>Flags</w:t>
            </w:r>
          </w:p>
        </w:tc>
        <w:tc>
          <w:tcPr>
            <w:tcW w:type="dxa" w:w="894"/>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2026-01-23</w:t>
            </w:r>
          </w:p>
        </w:tc>
        <w:tc>
          <w:tcPr>
            <w:tcW w:type="dxa" w:w="1037"/>
          </w:tcPr>
          <w:p>
            <w:pPr>
              <w:spacing w:after="0"/>
              <w:jc w:val="left"/>
            </w:pPr>
            <w:r>
              <w:rPr>
                <w:sz w:val="16"/>
              </w:rPr>
              <w:t>DR-4899-MS</w:t>
            </w:r>
          </w:p>
        </w:tc>
        <w:tc>
          <w:tcPr>
            <w:tcW w:type="dxa" w:w="1390"/>
          </w:tcPr>
          <w:p>
            <w:pPr>
              <w:spacing w:after="0"/>
              <w:jc w:val="left"/>
            </w:pPr>
            <w:r>
              <w:rPr>
                <w:sz w:val="16"/>
              </w:rPr>
              <w:t>Major disaster</w:t>
            </w:r>
          </w:p>
        </w:tc>
        <w:tc>
          <w:tcPr>
            <w:tcW w:type="dxa" w:w="2985"/>
          </w:tcPr>
          <w:p>
            <w:pPr>
              <w:spacing w:after="0"/>
              <w:jc w:val="left"/>
            </w:pPr>
            <w:r>
              <w:rPr>
                <w:sz w:val="16"/>
              </w:rPr>
              <w:t>Severe Winter Storm</w:t>
            </w:r>
          </w:p>
        </w:tc>
        <w:tc>
          <w:tcPr>
            <w:tcW w:type="dxa" w:w="2277"/>
          </w:tcPr>
          <w:p>
            <w:pPr>
              <w:spacing w:after="0"/>
              <w:jc w:val="left"/>
            </w:pPr>
            <w:r>
              <w:rPr>
                <w:sz w:val="16"/>
              </w:rPr>
              <w:t>Winter Weather</w:t>
            </w:r>
          </w:p>
        </w:tc>
        <w:tc>
          <w:tcPr>
            <w:tcW w:type="dxa" w:w="2720"/>
          </w:tcPr>
          <w:p>
            <w:pPr>
              <w:spacing w:after="0"/>
              <w:jc w:val="right"/>
            </w:pPr>
            <w:r>
              <w:rPr>
                <w:sz w:val="16"/>
              </w:rPr>
              <w:t>$8,217.64</w:t>
            </w:r>
          </w:p>
        </w:tc>
        <w:tc>
          <w:tcPr>
            <w:tcW w:type="dxa" w:w="737"/>
          </w:tcPr>
          <w:p>
            <w:pPr>
              <w:spacing w:after="0"/>
              <w:jc w:val="left"/>
            </w:pPr>
            <w:r>
              <w:rPr>
                <w:sz w:val="16"/>
              </w:rPr>
              <w:t>within last 5 years</w:t>
            </w:r>
          </w:p>
        </w:tc>
        <w:tc>
          <w:tcPr>
            <w:tcW w:type="dxa" w:w="894"/>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EM-3640-MS</w:t>
            </w:r>
          </w:p>
        </w:tc>
        <w:tc>
          <w:tcPr>
            <w:tcW w:type="dxa" w:w="1390"/>
          </w:tcPr>
          <w:p>
            <w:pPr>
              <w:spacing w:after="0"/>
              <w:jc w:val="left"/>
            </w:pPr>
            <w:r>
              <w:rPr>
                <w:sz w:val="16"/>
              </w:rPr>
              <w:t>Emergency</w:t>
            </w:r>
          </w:p>
        </w:tc>
        <w:tc>
          <w:tcPr>
            <w:tcW w:type="dxa" w:w="2985"/>
          </w:tcPr>
          <w:p>
            <w:pPr>
              <w:spacing w:after="0"/>
              <w:jc w:val="left"/>
            </w:pPr>
            <w:r>
              <w:rPr>
                <w:sz w:val="16"/>
              </w:rPr>
              <w:t>Severe Winter Storm</w:t>
            </w:r>
          </w:p>
        </w:tc>
        <w:tc>
          <w:tcPr>
            <w:tcW w:type="dxa" w:w="2277"/>
          </w:tcPr>
          <w:p>
            <w:pPr>
              <w:spacing w:after="0"/>
              <w:jc w:val="left"/>
            </w:pPr>
            <w:r>
              <w:rPr>
                <w:sz w:val="16"/>
              </w:rPr>
              <w:t>Winter Weather</w:t>
            </w:r>
          </w:p>
        </w:tc>
        <w:tc>
          <w:tcPr>
            <w:tcW w:type="dxa" w:w="2720"/>
          </w:tcPr>
          <w:p>
            <w:pPr>
              <w:spacing w:after="0"/>
              <w:jc w:val="right"/>
            </w:pPr>
            <w:r>
              <w:rPr>
                <w:sz w:val="16"/>
              </w:rPr>
              <w:t>no Public Assistance recorded</w:t>
            </w:r>
          </w:p>
        </w:tc>
        <w:tc>
          <w:tcPr>
            <w:tcW w:type="dxa" w:w="737"/>
          </w:tcPr>
          <w:p>
            <w:pPr>
              <w:spacing w:after="0"/>
              <w:jc w:val="left"/>
            </w:pPr>
            <w:r>
              <w:rPr>
                <w:sz w:val="16"/>
              </w:rPr>
              <w:t>within last 5 years</w:t>
            </w:r>
          </w:p>
        </w:tc>
        <w:tc>
          <w:tcPr>
            <w:tcW w:type="dxa" w:w="894"/>
          </w:tcPr>
          <w:p>
            <w:pPr>
              <w:spacing w:after="0"/>
              <w:jc w:val="left"/>
            </w:pPr>
            <w:r>
              <w:rPr>
                <w:sz w:val="16"/>
              </w:rPr>
              <w:t>same incident as DR-4899</w:t>
            </w:r>
          </w:p>
        </w:tc>
      </w:tr>
      <w:tr>
        <w:trPr>
          <w:cantSplit/>
        </w:trPr>
        <w:tc>
          <w:tcPr>
            <w:tcW w:type="dxa" w:w="1037"/>
          </w:tcPr>
          <w:p>
            <w:pPr>
              <w:spacing w:after="0"/>
              <w:jc w:val="left"/>
            </w:pPr>
            <w:r>
              <w:rPr>
                <w:sz w:val="16"/>
              </w:rPr>
              <w:t>2023-08-12</w:t>
            </w:r>
          </w:p>
        </w:tc>
        <w:tc>
          <w:tcPr>
            <w:tcW w:type="dxa" w:w="1037"/>
          </w:tcPr>
          <w:p>
            <w:pPr>
              <w:spacing w:after="0"/>
              <w:jc w:val="left"/>
            </w:pPr>
            <w:r>
              <w:rPr>
                <w:sz w:val="16"/>
              </w:rPr>
              <w:t>2023-06-14</w:t>
            </w:r>
          </w:p>
        </w:tc>
        <w:tc>
          <w:tcPr>
            <w:tcW w:type="dxa" w:w="1037"/>
          </w:tcPr>
          <w:p>
            <w:pPr>
              <w:spacing w:after="0"/>
              <w:jc w:val="left"/>
            </w:pPr>
            <w:r>
              <w:rPr>
                <w:sz w:val="16"/>
              </w:rPr>
              <w:t>DR-4727-MS</w:t>
            </w:r>
          </w:p>
        </w:tc>
        <w:tc>
          <w:tcPr>
            <w:tcW w:type="dxa" w:w="1390"/>
          </w:tcPr>
          <w:p>
            <w:pPr>
              <w:spacing w:after="0"/>
              <w:jc w:val="left"/>
            </w:pPr>
            <w:r>
              <w:rPr>
                <w:sz w:val="16"/>
              </w:rPr>
              <w:t>Major disaster</w:t>
            </w:r>
          </w:p>
        </w:tc>
        <w:tc>
          <w:tcPr>
            <w:tcW w:type="dxa" w:w="2985"/>
          </w:tcPr>
          <w:p>
            <w:pPr>
              <w:spacing w:after="0"/>
              <w:jc w:val="left"/>
            </w:pPr>
            <w:r>
              <w:rPr>
                <w:sz w:val="16"/>
              </w:rPr>
              <w:t>Severe Storms, Straight-Line Winds, and Tornadoes.</w:t>
            </w:r>
          </w:p>
        </w:tc>
        <w:tc>
          <w:tcPr>
            <w:tcW w:type="dxa" w:w="2277"/>
          </w:tcPr>
          <w:p>
            <w:pPr>
              <w:spacing w:after="0"/>
              <w:jc w:val="left"/>
            </w:pPr>
            <w:r>
              <w:rPr>
                <w:sz w:val="16"/>
              </w:rPr>
              <w:t>Strong Wind; Tornado</w:t>
            </w:r>
          </w:p>
        </w:tc>
        <w:tc>
          <w:tcPr>
            <w:tcW w:type="dxa" w:w="2720"/>
          </w:tcPr>
          <w:p>
            <w:pPr>
              <w:spacing w:after="0"/>
              <w:jc w:val="right"/>
            </w:pPr>
            <w:r>
              <w:rPr>
                <w:sz w:val="16"/>
              </w:rPr>
              <w:t>no Public Assistance recorded</w:t>
            </w:r>
          </w:p>
        </w:tc>
        <w:tc>
          <w:tcPr>
            <w:tcW w:type="dxa" w:w="737"/>
          </w:tcPr>
          <w:p>
            <w:pPr>
              <w:spacing w:after="0"/>
              <w:jc w:val="left"/>
            </w:pPr>
            <w:r>
              <w:rPr>
                <w:sz w:val="16"/>
              </w:rPr>
              <w:t>within last 5 years</w:t>
            </w:r>
          </w:p>
        </w:tc>
        <w:tc>
          <w:tcPr>
            <w:tcW w:type="dxa" w:w="894"/>
          </w:tcPr>
          <w:p>
            <w:pPr>
              <w:spacing w:after="0"/>
              <w:jc w:val="left"/>
            </w:pPr>
          </w:p>
        </w:tc>
      </w:tr>
      <w:tr>
        <w:trPr>
          <w:cantSplit/>
        </w:trPr>
        <w:tc>
          <w:tcPr>
            <w:tcW w:type="dxa" w:w="1037"/>
          </w:tcPr>
          <w:p>
            <w:pPr>
              <w:spacing w:after="0"/>
              <w:jc w:val="left"/>
            </w:pPr>
            <w:r>
              <w:rPr>
                <w:sz w:val="16"/>
              </w:rPr>
              <w:t>2021-10-22</w:t>
            </w:r>
          </w:p>
        </w:tc>
        <w:tc>
          <w:tcPr>
            <w:tcW w:type="dxa" w:w="1037"/>
          </w:tcPr>
          <w:p>
            <w:pPr>
              <w:spacing w:after="0"/>
              <w:jc w:val="left"/>
            </w:pPr>
            <w:r>
              <w:rPr>
                <w:sz w:val="16"/>
              </w:rPr>
              <w:t>2021-08-28</w:t>
            </w:r>
          </w:p>
        </w:tc>
        <w:tc>
          <w:tcPr>
            <w:tcW w:type="dxa" w:w="1037"/>
          </w:tcPr>
          <w:p>
            <w:pPr>
              <w:spacing w:after="0"/>
              <w:jc w:val="left"/>
            </w:pPr>
            <w:r>
              <w:rPr>
                <w:sz w:val="16"/>
              </w:rPr>
              <w:t>DR-4626-MS</w:t>
            </w:r>
          </w:p>
        </w:tc>
        <w:tc>
          <w:tcPr>
            <w:tcW w:type="dxa" w:w="1390"/>
          </w:tcPr>
          <w:p>
            <w:pPr>
              <w:spacing w:after="0"/>
              <w:jc w:val="left"/>
            </w:pPr>
            <w:r>
              <w:rPr>
                <w:sz w:val="16"/>
              </w:rPr>
              <w:t>Major disaster</w:t>
            </w:r>
          </w:p>
        </w:tc>
        <w:tc>
          <w:tcPr>
            <w:tcW w:type="dxa" w:w="2985"/>
          </w:tcPr>
          <w:p>
            <w:pPr>
              <w:spacing w:after="0"/>
              <w:jc w:val="left"/>
            </w:pPr>
            <w:r>
              <w:rPr>
                <w:sz w:val="16"/>
              </w:rPr>
              <w:t>Hurricane Ida</w:t>
            </w:r>
          </w:p>
        </w:tc>
        <w:tc>
          <w:tcPr>
            <w:tcW w:type="dxa" w:w="2277"/>
          </w:tcPr>
          <w:p>
            <w:pPr>
              <w:spacing w:after="0"/>
              <w:jc w:val="left"/>
            </w:pPr>
            <w:r>
              <w:rPr>
                <w:sz w:val="16"/>
              </w:rPr>
              <w:t>Hurricane</w:t>
            </w:r>
          </w:p>
        </w:tc>
        <w:tc>
          <w:tcPr>
            <w:tcW w:type="dxa" w:w="2720"/>
          </w:tcPr>
          <w:p>
            <w:pPr>
              <w:spacing w:after="0"/>
              <w:jc w:val="right"/>
            </w:pPr>
            <w:r>
              <w:rPr>
                <w:sz w:val="16"/>
              </w:rPr>
              <w:t>no Public Assistance recorded</w:t>
            </w:r>
          </w:p>
        </w:tc>
        <w:tc>
          <w:tcPr>
            <w:tcW w:type="dxa" w:w="737"/>
          </w:tcPr>
          <w:p>
            <w:pPr>
              <w:spacing w:after="0"/>
              <w:jc w:val="left"/>
            </w:pPr>
            <w:r>
              <w:rPr>
                <w:sz w:val="16"/>
              </w:rPr>
              <w:t>within last 5 years</w:t>
            </w:r>
          </w:p>
        </w:tc>
        <w:tc>
          <w:tcPr>
            <w:tcW w:type="dxa" w:w="894"/>
          </w:tcPr>
          <w:p>
            <w:pPr>
              <w:spacing w:after="0"/>
              <w:jc w:val="left"/>
            </w:pPr>
          </w:p>
        </w:tc>
      </w:tr>
      <w:tr>
        <w:trPr>
          <w:cantSplit/>
        </w:trPr>
        <w:tc>
          <w:tcPr>
            <w:tcW w:type="dxa" w:w="1037"/>
          </w:tcPr>
          <w:p>
            <w:pPr>
              <w:spacing w:after="0"/>
              <w:jc w:val="left"/>
            </w:pPr>
            <w:r>
              <w:rPr>
                <w:sz w:val="16"/>
              </w:rPr>
              <w:t>2021-08-28</w:t>
            </w:r>
          </w:p>
        </w:tc>
        <w:tc>
          <w:tcPr>
            <w:tcW w:type="dxa" w:w="1037"/>
          </w:tcPr>
          <w:p>
            <w:pPr>
              <w:spacing w:after="0"/>
              <w:jc w:val="left"/>
            </w:pPr>
            <w:r>
              <w:rPr>
                <w:sz w:val="16"/>
              </w:rPr>
              <w:t>2021-08-28</w:t>
            </w:r>
          </w:p>
        </w:tc>
        <w:tc>
          <w:tcPr>
            <w:tcW w:type="dxa" w:w="1037"/>
          </w:tcPr>
          <w:p>
            <w:pPr>
              <w:spacing w:after="0"/>
              <w:jc w:val="left"/>
            </w:pPr>
            <w:r>
              <w:rPr>
                <w:sz w:val="16"/>
              </w:rPr>
              <w:t>EM-3569-MS</w:t>
            </w:r>
          </w:p>
        </w:tc>
        <w:tc>
          <w:tcPr>
            <w:tcW w:type="dxa" w:w="1390"/>
          </w:tcPr>
          <w:p>
            <w:pPr>
              <w:spacing w:after="0"/>
              <w:jc w:val="left"/>
            </w:pPr>
            <w:r>
              <w:rPr>
                <w:sz w:val="16"/>
              </w:rPr>
              <w:t>Emergency</w:t>
            </w:r>
          </w:p>
        </w:tc>
        <w:tc>
          <w:tcPr>
            <w:tcW w:type="dxa" w:w="2985"/>
          </w:tcPr>
          <w:p>
            <w:pPr>
              <w:spacing w:after="0"/>
              <w:jc w:val="left"/>
            </w:pPr>
            <w:r>
              <w:rPr>
                <w:sz w:val="16"/>
              </w:rPr>
              <w:t>Hurricane Ida</w:t>
            </w:r>
          </w:p>
        </w:tc>
        <w:tc>
          <w:tcPr>
            <w:tcW w:type="dxa" w:w="2277"/>
          </w:tcPr>
          <w:p>
            <w:pPr>
              <w:spacing w:after="0"/>
              <w:jc w:val="left"/>
            </w:pPr>
            <w:r>
              <w:rPr>
                <w:sz w:val="16"/>
              </w:rPr>
              <w:t>Hurricane</w:t>
            </w:r>
          </w:p>
        </w:tc>
        <w:tc>
          <w:tcPr>
            <w:tcW w:type="dxa" w:w="2720"/>
          </w:tcPr>
          <w:p>
            <w:pPr>
              <w:spacing w:after="0"/>
              <w:jc w:val="right"/>
            </w:pPr>
            <w:r>
              <w:rPr>
                <w:sz w:val="16"/>
              </w:rPr>
              <w:t>no Public Assistance recorded</w:t>
            </w:r>
          </w:p>
        </w:tc>
        <w:tc>
          <w:tcPr>
            <w:tcW w:type="dxa" w:w="737"/>
          </w:tcPr>
          <w:p>
            <w:pPr>
              <w:spacing w:after="0"/>
              <w:jc w:val="left"/>
            </w:pPr>
          </w:p>
        </w:tc>
        <w:tc>
          <w:tcPr>
            <w:tcW w:type="dxa" w:w="894"/>
          </w:tcPr>
          <w:p>
            <w:pPr>
              <w:spacing w:after="0"/>
              <w:jc w:val="left"/>
            </w:pPr>
            <w:r>
              <w:rPr>
                <w:sz w:val="16"/>
              </w:rPr>
              <w:t>same incident as DR-4626</w:t>
            </w:r>
          </w:p>
        </w:tc>
      </w:tr>
      <w:tr>
        <w:trPr>
          <w:cantSplit/>
        </w:trPr>
        <w:tc>
          <w:tcPr>
            <w:tcW w:type="dxa" w:w="1037"/>
          </w:tcPr>
          <w:p>
            <w:pPr>
              <w:spacing w:after="0"/>
              <w:jc w:val="left"/>
            </w:pPr>
            <w:r>
              <w:rPr>
                <w:sz w:val="16"/>
              </w:rPr>
              <w:t>2021-05-04</w:t>
            </w:r>
          </w:p>
        </w:tc>
        <w:tc>
          <w:tcPr>
            <w:tcW w:type="dxa" w:w="1037"/>
          </w:tcPr>
          <w:p>
            <w:pPr>
              <w:spacing w:after="0"/>
              <w:jc w:val="left"/>
            </w:pPr>
            <w:r>
              <w:rPr>
                <w:sz w:val="16"/>
              </w:rPr>
              <w:t>2021-02-11</w:t>
            </w:r>
          </w:p>
        </w:tc>
        <w:tc>
          <w:tcPr>
            <w:tcW w:type="dxa" w:w="1037"/>
          </w:tcPr>
          <w:p>
            <w:pPr>
              <w:spacing w:after="0"/>
              <w:jc w:val="left"/>
            </w:pPr>
            <w:r>
              <w:rPr>
                <w:sz w:val="16"/>
              </w:rPr>
              <w:t>DR-4598-MS</w:t>
            </w:r>
          </w:p>
        </w:tc>
        <w:tc>
          <w:tcPr>
            <w:tcW w:type="dxa" w:w="1390"/>
          </w:tcPr>
          <w:p>
            <w:pPr>
              <w:spacing w:after="0"/>
              <w:jc w:val="left"/>
            </w:pPr>
            <w:r>
              <w:rPr>
                <w:sz w:val="16"/>
              </w:rPr>
              <w:t>Major disaster</w:t>
            </w:r>
          </w:p>
        </w:tc>
        <w:tc>
          <w:tcPr>
            <w:tcW w:type="dxa" w:w="2985"/>
          </w:tcPr>
          <w:p>
            <w:pPr>
              <w:spacing w:after="0"/>
              <w:jc w:val="left"/>
            </w:pPr>
            <w:r>
              <w:rPr>
                <w:sz w:val="16"/>
              </w:rPr>
              <w:t>Severe Winter Storms</w:t>
            </w:r>
          </w:p>
        </w:tc>
        <w:tc>
          <w:tcPr>
            <w:tcW w:type="dxa" w:w="2277"/>
          </w:tcPr>
          <w:p>
            <w:pPr>
              <w:spacing w:after="0"/>
              <w:jc w:val="left"/>
            </w:pPr>
            <w:r>
              <w:rPr>
                <w:sz w:val="16"/>
              </w:rPr>
              <w:t>Ice Storm</w:t>
            </w:r>
          </w:p>
        </w:tc>
        <w:tc>
          <w:tcPr>
            <w:tcW w:type="dxa" w:w="2720"/>
          </w:tcPr>
          <w:p>
            <w:pPr>
              <w:spacing w:after="0"/>
              <w:jc w:val="right"/>
            </w:pPr>
            <w:r>
              <w:rPr>
                <w:sz w:val="16"/>
              </w:rPr>
              <w:t>$92,438.41</w:t>
            </w:r>
          </w:p>
        </w:tc>
        <w:tc>
          <w:tcPr>
            <w:tcW w:type="dxa" w:w="73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2020-04-23</w:t>
            </w:r>
          </w:p>
        </w:tc>
        <w:tc>
          <w:tcPr>
            <w:tcW w:type="dxa" w:w="1037"/>
          </w:tcPr>
          <w:p>
            <w:pPr>
              <w:spacing w:after="0"/>
              <w:jc w:val="left"/>
            </w:pPr>
            <w:r>
              <w:rPr>
                <w:sz w:val="16"/>
              </w:rPr>
              <w:t>2020-02-10</w:t>
            </w:r>
          </w:p>
        </w:tc>
        <w:tc>
          <w:tcPr>
            <w:tcW w:type="dxa" w:w="1037"/>
          </w:tcPr>
          <w:p>
            <w:pPr>
              <w:spacing w:after="0"/>
              <w:jc w:val="left"/>
            </w:pPr>
            <w:r>
              <w:rPr>
                <w:sz w:val="16"/>
              </w:rPr>
              <w:t>DR-4538-MS</w:t>
            </w:r>
          </w:p>
        </w:tc>
        <w:tc>
          <w:tcPr>
            <w:tcW w:type="dxa" w:w="1390"/>
          </w:tcPr>
          <w:p>
            <w:pPr>
              <w:spacing w:after="0"/>
              <w:jc w:val="left"/>
            </w:pPr>
            <w:r>
              <w:rPr>
                <w:sz w:val="16"/>
              </w:rPr>
              <w:t>Major disaster</w:t>
            </w:r>
          </w:p>
        </w:tc>
        <w:tc>
          <w:tcPr>
            <w:tcW w:type="dxa" w:w="2985"/>
          </w:tcPr>
          <w:p>
            <w:pPr>
              <w:spacing w:after="0"/>
              <w:jc w:val="left"/>
            </w:pPr>
            <w:r>
              <w:rPr>
                <w:sz w:val="16"/>
              </w:rPr>
              <w:t>Severe Storms, Flooding, and Mudslides</w:t>
            </w:r>
          </w:p>
        </w:tc>
        <w:tc>
          <w:tcPr>
            <w:tcW w:type="dxa" w:w="2277"/>
          </w:tcPr>
          <w:p>
            <w:pPr>
              <w:spacing w:after="0"/>
              <w:jc w:val="left"/>
            </w:pPr>
            <w:r>
              <w:rPr>
                <w:sz w:val="16"/>
              </w:rPr>
              <w:t>Inland Flooding; Landslide</w:t>
            </w:r>
          </w:p>
        </w:tc>
        <w:tc>
          <w:tcPr>
            <w:tcW w:type="dxa" w:w="2720"/>
          </w:tcPr>
          <w:p>
            <w:pPr>
              <w:spacing w:after="0"/>
              <w:jc w:val="right"/>
            </w:pPr>
            <w:r>
              <w:rPr>
                <w:sz w:val="16"/>
              </w:rPr>
              <w:t>$96,878.68</w:t>
            </w:r>
          </w:p>
        </w:tc>
        <w:tc>
          <w:tcPr>
            <w:tcW w:type="dxa" w:w="73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DR-4528-MS</w:t>
            </w:r>
          </w:p>
        </w:tc>
        <w:tc>
          <w:tcPr>
            <w:tcW w:type="dxa" w:w="1390"/>
          </w:tcPr>
          <w:p>
            <w:pPr>
              <w:spacing w:after="0"/>
              <w:jc w:val="left"/>
            </w:pPr>
            <w:r>
              <w:rPr>
                <w:sz w:val="16"/>
              </w:rPr>
              <w:t>Major disaster</w:t>
            </w:r>
          </w:p>
        </w:tc>
        <w:tc>
          <w:tcPr>
            <w:tcW w:type="dxa" w:w="2985"/>
          </w:tcPr>
          <w:p>
            <w:pPr>
              <w:spacing w:after="0"/>
              <w:jc w:val="left"/>
            </w:pPr>
            <w:r>
              <w:rPr>
                <w:sz w:val="16"/>
              </w:rPr>
              <w:t>COVID-19 Pandemic</w:t>
            </w:r>
          </w:p>
        </w:tc>
        <w:tc>
          <w:tcPr>
            <w:tcW w:type="dxa" w:w="2277"/>
          </w:tcPr>
          <w:p>
            <w:pPr>
              <w:spacing w:after="0"/>
              <w:jc w:val="left"/>
            </w:pPr>
            <w:r>
              <w:rPr>
                <w:sz w:val="16"/>
              </w:rPr>
              <w:t>Non-natural, not counted</w:t>
            </w:r>
          </w:p>
        </w:tc>
        <w:tc>
          <w:tcPr>
            <w:tcW w:type="dxa" w:w="2720"/>
          </w:tcPr>
          <w:p>
            <w:pPr>
              <w:spacing w:after="0"/>
              <w:jc w:val="right"/>
            </w:pPr>
            <w:r>
              <w:rPr>
                <w:sz w:val="16"/>
              </w:rPr>
              <w:t>$105,543.19</w:t>
            </w:r>
          </w:p>
        </w:tc>
        <w:tc>
          <w:tcPr>
            <w:tcW w:type="dxa" w:w="73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EM-3474-MS</w:t>
            </w:r>
          </w:p>
        </w:tc>
        <w:tc>
          <w:tcPr>
            <w:tcW w:type="dxa" w:w="1390"/>
          </w:tcPr>
          <w:p>
            <w:pPr>
              <w:spacing w:after="0"/>
              <w:jc w:val="left"/>
            </w:pPr>
            <w:r>
              <w:rPr>
                <w:sz w:val="16"/>
              </w:rPr>
              <w:t>Emergency</w:t>
            </w:r>
          </w:p>
        </w:tc>
        <w:tc>
          <w:tcPr>
            <w:tcW w:type="dxa" w:w="2985"/>
          </w:tcPr>
          <w:p>
            <w:pPr>
              <w:spacing w:after="0"/>
              <w:jc w:val="left"/>
            </w:pPr>
            <w:r>
              <w:rPr>
                <w:sz w:val="16"/>
              </w:rPr>
              <w:t>COVID-19</w:t>
            </w:r>
          </w:p>
        </w:tc>
        <w:tc>
          <w:tcPr>
            <w:tcW w:type="dxa" w:w="2277"/>
          </w:tcPr>
          <w:p>
            <w:pPr>
              <w:spacing w:after="0"/>
              <w:jc w:val="left"/>
            </w:pPr>
            <w:r>
              <w:rPr>
                <w:sz w:val="16"/>
              </w:rPr>
              <w:t>Non-natural, not counted</w:t>
            </w:r>
          </w:p>
        </w:tc>
        <w:tc>
          <w:tcPr>
            <w:tcW w:type="dxa" w:w="2720"/>
          </w:tcPr>
          <w:p>
            <w:pPr>
              <w:spacing w:after="0"/>
              <w:jc w:val="right"/>
            </w:pPr>
            <w:r>
              <w:rPr>
                <w:sz w:val="16"/>
              </w:rPr>
              <w:t>no Public Assistance recorded</w:t>
            </w:r>
          </w:p>
        </w:tc>
        <w:tc>
          <w:tcPr>
            <w:tcW w:type="dxa" w:w="737"/>
          </w:tcPr>
          <w:p>
            <w:pPr>
              <w:spacing w:after="0"/>
              <w:jc w:val="left"/>
            </w:pPr>
          </w:p>
        </w:tc>
        <w:tc>
          <w:tcPr>
            <w:tcW w:type="dxa" w:w="894"/>
          </w:tcPr>
          <w:p>
            <w:pPr>
              <w:spacing w:after="0"/>
              <w:jc w:val="left"/>
            </w:pPr>
            <w:r>
              <w:rPr>
                <w:sz w:val="16"/>
              </w:rPr>
              <w:t>same incident as DR-4528</w:t>
            </w:r>
          </w:p>
        </w:tc>
      </w:tr>
      <w:tr>
        <w:trPr>
          <w:cantSplit/>
        </w:trPr>
        <w:tc>
          <w:tcPr>
            <w:tcW w:type="dxa" w:w="1037"/>
          </w:tcPr>
          <w:p>
            <w:pPr>
              <w:spacing w:after="0"/>
              <w:jc w:val="left"/>
            </w:pPr>
            <w:r>
              <w:rPr>
                <w:sz w:val="16"/>
              </w:rPr>
              <w:t>2012-08-29</w:t>
            </w:r>
          </w:p>
        </w:tc>
        <w:tc>
          <w:tcPr>
            <w:tcW w:type="dxa" w:w="1037"/>
          </w:tcPr>
          <w:p>
            <w:pPr>
              <w:spacing w:after="0"/>
              <w:jc w:val="left"/>
            </w:pPr>
            <w:r>
              <w:rPr>
                <w:sz w:val="16"/>
              </w:rPr>
              <w:t>2012-08-26</w:t>
            </w:r>
          </w:p>
        </w:tc>
        <w:tc>
          <w:tcPr>
            <w:tcW w:type="dxa" w:w="1037"/>
          </w:tcPr>
          <w:p>
            <w:pPr>
              <w:spacing w:after="0"/>
              <w:jc w:val="left"/>
            </w:pPr>
            <w:r>
              <w:rPr>
                <w:sz w:val="16"/>
              </w:rPr>
              <w:t>DR-4081-MS</w:t>
            </w:r>
          </w:p>
        </w:tc>
        <w:tc>
          <w:tcPr>
            <w:tcW w:type="dxa" w:w="1390"/>
          </w:tcPr>
          <w:p>
            <w:pPr>
              <w:spacing w:after="0"/>
              <w:jc w:val="left"/>
            </w:pPr>
            <w:r>
              <w:rPr>
                <w:sz w:val="16"/>
              </w:rPr>
              <w:t>Major disaster</w:t>
            </w:r>
          </w:p>
        </w:tc>
        <w:tc>
          <w:tcPr>
            <w:tcW w:type="dxa" w:w="2985"/>
          </w:tcPr>
          <w:p>
            <w:pPr>
              <w:spacing w:after="0"/>
              <w:jc w:val="left"/>
            </w:pPr>
            <w:r>
              <w:rPr>
                <w:sz w:val="16"/>
              </w:rPr>
              <w:t>Hurricane Isaac</w:t>
            </w:r>
          </w:p>
        </w:tc>
        <w:tc>
          <w:tcPr>
            <w:tcW w:type="dxa" w:w="2277"/>
          </w:tcPr>
          <w:p>
            <w:pPr>
              <w:spacing w:after="0"/>
              <w:jc w:val="left"/>
            </w:pPr>
            <w:r>
              <w:rPr>
                <w:sz w:val="16"/>
              </w:rPr>
              <w:t>Hurricane</w:t>
            </w:r>
          </w:p>
        </w:tc>
        <w:tc>
          <w:tcPr>
            <w:tcW w:type="dxa" w:w="2720"/>
          </w:tcPr>
          <w:p>
            <w:pPr>
              <w:spacing w:after="0"/>
              <w:jc w:val="right"/>
            </w:pPr>
            <w:r>
              <w:rPr>
                <w:sz w:val="16"/>
              </w:rPr>
              <w:t>no Public Assistance recorded</w:t>
            </w:r>
          </w:p>
        </w:tc>
        <w:tc>
          <w:tcPr>
            <w:tcW w:type="dxa" w:w="73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2012-08-28</w:t>
            </w:r>
          </w:p>
        </w:tc>
        <w:tc>
          <w:tcPr>
            <w:tcW w:type="dxa" w:w="1037"/>
          </w:tcPr>
          <w:p>
            <w:pPr>
              <w:spacing w:after="0"/>
              <w:jc w:val="left"/>
            </w:pPr>
            <w:r>
              <w:rPr>
                <w:sz w:val="16"/>
              </w:rPr>
              <w:t>2012-08-26</w:t>
            </w:r>
          </w:p>
        </w:tc>
        <w:tc>
          <w:tcPr>
            <w:tcW w:type="dxa" w:w="1037"/>
          </w:tcPr>
          <w:p>
            <w:pPr>
              <w:spacing w:after="0"/>
              <w:jc w:val="left"/>
            </w:pPr>
            <w:r>
              <w:rPr>
                <w:sz w:val="16"/>
              </w:rPr>
              <w:t>EM-3348-MS</w:t>
            </w:r>
          </w:p>
        </w:tc>
        <w:tc>
          <w:tcPr>
            <w:tcW w:type="dxa" w:w="1390"/>
          </w:tcPr>
          <w:p>
            <w:pPr>
              <w:spacing w:after="0"/>
              <w:jc w:val="left"/>
            </w:pPr>
            <w:r>
              <w:rPr>
                <w:sz w:val="16"/>
              </w:rPr>
              <w:t>Emergency</w:t>
            </w:r>
          </w:p>
        </w:tc>
        <w:tc>
          <w:tcPr>
            <w:tcW w:type="dxa" w:w="2985"/>
          </w:tcPr>
          <w:p>
            <w:pPr>
              <w:spacing w:after="0"/>
              <w:jc w:val="left"/>
            </w:pPr>
            <w:r>
              <w:rPr>
                <w:sz w:val="16"/>
              </w:rPr>
              <w:t>Tropical Storm Isaac</w:t>
            </w:r>
          </w:p>
        </w:tc>
        <w:tc>
          <w:tcPr>
            <w:tcW w:type="dxa" w:w="2277"/>
          </w:tcPr>
          <w:p>
            <w:pPr>
              <w:spacing w:after="0"/>
              <w:jc w:val="left"/>
            </w:pPr>
            <w:r>
              <w:rPr>
                <w:sz w:val="16"/>
              </w:rPr>
              <w:t>Hurricane</w:t>
            </w:r>
          </w:p>
        </w:tc>
        <w:tc>
          <w:tcPr>
            <w:tcW w:type="dxa" w:w="2720"/>
          </w:tcPr>
          <w:p>
            <w:pPr>
              <w:spacing w:after="0"/>
              <w:jc w:val="right"/>
            </w:pPr>
            <w:r>
              <w:rPr>
                <w:sz w:val="16"/>
              </w:rPr>
              <w:t>no Public Assistance recorded</w:t>
            </w:r>
          </w:p>
        </w:tc>
        <w:tc>
          <w:tcPr>
            <w:tcW w:type="dxa" w:w="737"/>
          </w:tcPr>
          <w:p>
            <w:pPr>
              <w:spacing w:after="0"/>
              <w:jc w:val="left"/>
            </w:pPr>
          </w:p>
        </w:tc>
        <w:tc>
          <w:tcPr>
            <w:tcW w:type="dxa" w:w="894"/>
          </w:tcPr>
          <w:p>
            <w:pPr>
              <w:spacing w:after="0"/>
              <w:jc w:val="left"/>
            </w:pPr>
            <w:r>
              <w:rPr>
                <w:sz w:val="16"/>
              </w:rPr>
              <w:t>same incident as DR-4081</w:t>
            </w:r>
          </w:p>
        </w:tc>
      </w:tr>
      <w:tr>
        <w:trPr>
          <w:cantSplit/>
        </w:trPr>
        <w:tc>
          <w:tcPr>
            <w:tcW w:type="dxa" w:w="1037"/>
          </w:tcPr>
          <w:p>
            <w:pPr>
              <w:spacing w:after="0"/>
              <w:jc w:val="left"/>
            </w:pPr>
            <w:r>
              <w:rPr>
                <w:sz w:val="16"/>
              </w:rPr>
              <w:t>2011-04-29</w:t>
            </w:r>
          </w:p>
        </w:tc>
        <w:tc>
          <w:tcPr>
            <w:tcW w:type="dxa" w:w="1037"/>
          </w:tcPr>
          <w:p>
            <w:pPr>
              <w:spacing w:after="0"/>
              <w:jc w:val="left"/>
            </w:pPr>
            <w:r>
              <w:rPr>
                <w:sz w:val="16"/>
              </w:rPr>
              <w:t>2011-04-15</w:t>
            </w:r>
          </w:p>
        </w:tc>
        <w:tc>
          <w:tcPr>
            <w:tcW w:type="dxa" w:w="1037"/>
          </w:tcPr>
          <w:p>
            <w:pPr>
              <w:spacing w:after="0"/>
              <w:jc w:val="left"/>
            </w:pPr>
            <w:r>
              <w:rPr>
                <w:sz w:val="16"/>
              </w:rPr>
              <w:t>DR-1972-MS</w:t>
            </w:r>
          </w:p>
        </w:tc>
        <w:tc>
          <w:tcPr>
            <w:tcW w:type="dxa" w:w="1390"/>
          </w:tcPr>
          <w:p>
            <w:pPr>
              <w:spacing w:after="0"/>
              <w:jc w:val="left"/>
            </w:pPr>
            <w:r>
              <w:rPr>
                <w:sz w:val="16"/>
              </w:rPr>
              <w:t>Major disaster</w:t>
            </w:r>
          </w:p>
        </w:tc>
        <w:tc>
          <w:tcPr>
            <w:tcW w:type="dxa" w:w="2985"/>
          </w:tcPr>
          <w:p>
            <w:pPr>
              <w:spacing w:after="0"/>
              <w:jc w:val="left"/>
            </w:pPr>
            <w:r>
              <w:rPr>
                <w:sz w:val="16"/>
              </w:rPr>
              <w:t>Severe Storms, Tornadoes, Straight-Line Winds, and Associated Flooding</w:t>
            </w:r>
          </w:p>
        </w:tc>
        <w:tc>
          <w:tcPr>
            <w:tcW w:type="dxa" w:w="2277"/>
          </w:tcPr>
          <w:p>
            <w:pPr>
              <w:spacing w:after="0"/>
              <w:jc w:val="left"/>
            </w:pPr>
            <w:r>
              <w:rPr>
                <w:sz w:val="16"/>
              </w:rPr>
              <w:t>Inland Flooding; Strong Wind; Tornado</w:t>
            </w:r>
          </w:p>
        </w:tc>
        <w:tc>
          <w:tcPr>
            <w:tcW w:type="dxa" w:w="2720"/>
          </w:tcPr>
          <w:p>
            <w:pPr>
              <w:spacing w:after="0"/>
              <w:jc w:val="right"/>
            </w:pPr>
            <w:r>
              <w:rPr>
                <w:sz w:val="16"/>
              </w:rPr>
              <w:t>no Public Assistance recorded</w:t>
            </w:r>
          </w:p>
        </w:tc>
        <w:tc>
          <w:tcPr>
            <w:tcW w:type="dxa" w:w="73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2010-04-29</w:t>
            </w:r>
          </w:p>
        </w:tc>
        <w:tc>
          <w:tcPr>
            <w:tcW w:type="dxa" w:w="1037"/>
          </w:tcPr>
          <w:p>
            <w:pPr>
              <w:spacing w:after="0"/>
              <w:jc w:val="left"/>
            </w:pPr>
            <w:r>
              <w:rPr>
                <w:sz w:val="16"/>
              </w:rPr>
              <w:t>2010-04-23</w:t>
            </w:r>
          </w:p>
        </w:tc>
        <w:tc>
          <w:tcPr>
            <w:tcW w:type="dxa" w:w="1037"/>
          </w:tcPr>
          <w:p>
            <w:pPr>
              <w:spacing w:after="0"/>
              <w:jc w:val="left"/>
            </w:pPr>
            <w:r>
              <w:rPr>
                <w:sz w:val="16"/>
              </w:rPr>
              <w:t>DR-1906-MS</w:t>
            </w:r>
          </w:p>
        </w:tc>
        <w:tc>
          <w:tcPr>
            <w:tcW w:type="dxa" w:w="1390"/>
          </w:tcPr>
          <w:p>
            <w:pPr>
              <w:spacing w:after="0"/>
              <w:jc w:val="left"/>
            </w:pPr>
            <w:r>
              <w:rPr>
                <w:sz w:val="16"/>
              </w:rPr>
              <w:t>Major disaster</w:t>
            </w:r>
          </w:p>
        </w:tc>
        <w:tc>
          <w:tcPr>
            <w:tcW w:type="dxa" w:w="2985"/>
          </w:tcPr>
          <w:p>
            <w:pPr>
              <w:spacing w:after="0"/>
              <w:jc w:val="left"/>
            </w:pPr>
            <w:r>
              <w:rPr>
                <w:sz w:val="16"/>
              </w:rPr>
              <w:t>Severe Storms, Tornadoes, and Flooding</w:t>
            </w:r>
          </w:p>
        </w:tc>
        <w:tc>
          <w:tcPr>
            <w:tcW w:type="dxa" w:w="2277"/>
          </w:tcPr>
          <w:p>
            <w:pPr>
              <w:spacing w:after="0"/>
              <w:jc w:val="left"/>
            </w:pPr>
            <w:r>
              <w:rPr>
                <w:sz w:val="16"/>
              </w:rPr>
              <w:t>Inland Flooding; Tornado</w:t>
            </w:r>
          </w:p>
        </w:tc>
        <w:tc>
          <w:tcPr>
            <w:tcW w:type="dxa" w:w="2720"/>
          </w:tcPr>
          <w:p>
            <w:pPr>
              <w:spacing w:after="0"/>
              <w:jc w:val="right"/>
            </w:pPr>
            <w:r>
              <w:rPr>
                <w:sz w:val="16"/>
              </w:rPr>
              <w:t>$44,032.38</w:t>
            </w:r>
          </w:p>
        </w:tc>
        <w:tc>
          <w:tcPr>
            <w:tcW w:type="dxa" w:w="73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2008-08-30</w:t>
            </w:r>
          </w:p>
        </w:tc>
        <w:tc>
          <w:tcPr>
            <w:tcW w:type="dxa" w:w="1037"/>
          </w:tcPr>
          <w:p>
            <w:pPr>
              <w:spacing w:after="0"/>
              <w:jc w:val="left"/>
            </w:pPr>
            <w:r>
              <w:rPr>
                <w:sz w:val="16"/>
              </w:rPr>
              <w:t>2008-08-28</w:t>
            </w:r>
          </w:p>
        </w:tc>
        <w:tc>
          <w:tcPr>
            <w:tcW w:type="dxa" w:w="1037"/>
          </w:tcPr>
          <w:p>
            <w:pPr>
              <w:spacing w:after="0"/>
              <w:jc w:val="left"/>
            </w:pPr>
            <w:r>
              <w:rPr>
                <w:sz w:val="16"/>
              </w:rPr>
              <w:t>EM-3291-MS</w:t>
            </w:r>
          </w:p>
        </w:tc>
        <w:tc>
          <w:tcPr>
            <w:tcW w:type="dxa" w:w="1390"/>
          </w:tcPr>
          <w:p>
            <w:pPr>
              <w:spacing w:after="0"/>
              <w:jc w:val="left"/>
            </w:pPr>
            <w:r>
              <w:rPr>
                <w:sz w:val="16"/>
              </w:rPr>
              <w:t>Emergency</w:t>
            </w:r>
          </w:p>
        </w:tc>
        <w:tc>
          <w:tcPr>
            <w:tcW w:type="dxa" w:w="2985"/>
          </w:tcPr>
          <w:p>
            <w:pPr>
              <w:spacing w:after="0"/>
              <w:jc w:val="left"/>
            </w:pPr>
            <w:r>
              <w:rPr>
                <w:sz w:val="16"/>
              </w:rPr>
              <w:t>Hurricane Gustav</w:t>
            </w:r>
          </w:p>
        </w:tc>
        <w:tc>
          <w:tcPr>
            <w:tcW w:type="dxa" w:w="2277"/>
          </w:tcPr>
          <w:p>
            <w:pPr>
              <w:spacing w:after="0"/>
              <w:jc w:val="left"/>
            </w:pPr>
            <w:r>
              <w:rPr>
                <w:sz w:val="16"/>
              </w:rPr>
              <w:t>Hurricane</w:t>
            </w:r>
          </w:p>
        </w:tc>
        <w:tc>
          <w:tcPr>
            <w:tcW w:type="dxa" w:w="2720"/>
          </w:tcPr>
          <w:p>
            <w:pPr>
              <w:spacing w:after="0"/>
              <w:jc w:val="right"/>
            </w:pPr>
            <w:r>
              <w:rPr>
                <w:sz w:val="16"/>
              </w:rPr>
              <w:t>no Public Assistance recorded</w:t>
            </w:r>
          </w:p>
        </w:tc>
        <w:tc>
          <w:tcPr>
            <w:tcW w:type="dxa" w:w="73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DR-1604-MS</w:t>
            </w:r>
          </w:p>
        </w:tc>
        <w:tc>
          <w:tcPr>
            <w:tcW w:type="dxa" w:w="1390"/>
          </w:tcPr>
          <w:p>
            <w:pPr>
              <w:spacing w:after="0"/>
              <w:jc w:val="left"/>
            </w:pPr>
            <w:r>
              <w:rPr>
                <w:sz w:val="16"/>
              </w:rPr>
              <w:t>Major disaster</w:t>
            </w:r>
          </w:p>
        </w:tc>
        <w:tc>
          <w:tcPr>
            <w:tcW w:type="dxa" w:w="2985"/>
          </w:tcPr>
          <w:p>
            <w:pPr>
              <w:spacing w:after="0"/>
              <w:jc w:val="left"/>
            </w:pPr>
            <w:r>
              <w:rPr>
                <w:sz w:val="16"/>
              </w:rPr>
              <w:t>Hurricane Katrina</w:t>
            </w:r>
          </w:p>
        </w:tc>
        <w:tc>
          <w:tcPr>
            <w:tcW w:type="dxa" w:w="2277"/>
          </w:tcPr>
          <w:p>
            <w:pPr>
              <w:spacing w:after="0"/>
              <w:jc w:val="left"/>
            </w:pPr>
            <w:r>
              <w:rPr>
                <w:sz w:val="16"/>
              </w:rPr>
              <w:t>Hurricane</w:t>
            </w:r>
          </w:p>
        </w:tc>
        <w:tc>
          <w:tcPr>
            <w:tcW w:type="dxa" w:w="2720"/>
          </w:tcPr>
          <w:p>
            <w:pPr>
              <w:spacing w:after="0"/>
              <w:jc w:val="right"/>
            </w:pPr>
            <w:r>
              <w:rPr>
                <w:sz w:val="16"/>
              </w:rPr>
              <w:t>$219,165.83</w:t>
            </w:r>
          </w:p>
        </w:tc>
        <w:tc>
          <w:tcPr>
            <w:tcW w:type="dxa" w:w="73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2005-07-10</w:t>
            </w:r>
          </w:p>
        </w:tc>
        <w:tc>
          <w:tcPr>
            <w:tcW w:type="dxa" w:w="1037"/>
          </w:tcPr>
          <w:p>
            <w:pPr>
              <w:spacing w:after="0"/>
              <w:jc w:val="left"/>
            </w:pPr>
            <w:r>
              <w:rPr>
                <w:sz w:val="16"/>
              </w:rPr>
              <w:t>2005-07-10</w:t>
            </w:r>
          </w:p>
        </w:tc>
        <w:tc>
          <w:tcPr>
            <w:tcW w:type="dxa" w:w="1037"/>
          </w:tcPr>
          <w:p>
            <w:pPr>
              <w:spacing w:after="0"/>
              <w:jc w:val="left"/>
            </w:pPr>
            <w:r>
              <w:rPr>
                <w:sz w:val="16"/>
              </w:rPr>
              <w:t>DR-1594-MS</w:t>
            </w:r>
          </w:p>
        </w:tc>
        <w:tc>
          <w:tcPr>
            <w:tcW w:type="dxa" w:w="1390"/>
          </w:tcPr>
          <w:p>
            <w:pPr>
              <w:spacing w:after="0"/>
              <w:jc w:val="left"/>
            </w:pPr>
            <w:r>
              <w:rPr>
                <w:sz w:val="16"/>
              </w:rPr>
              <w:t>Major disaster</w:t>
            </w:r>
          </w:p>
        </w:tc>
        <w:tc>
          <w:tcPr>
            <w:tcW w:type="dxa" w:w="2985"/>
          </w:tcPr>
          <w:p>
            <w:pPr>
              <w:spacing w:after="0"/>
              <w:jc w:val="left"/>
            </w:pPr>
            <w:r>
              <w:rPr>
                <w:sz w:val="16"/>
              </w:rPr>
              <w:t>Hurricane Dennis</w:t>
            </w:r>
          </w:p>
        </w:tc>
        <w:tc>
          <w:tcPr>
            <w:tcW w:type="dxa" w:w="2277"/>
          </w:tcPr>
          <w:p>
            <w:pPr>
              <w:spacing w:after="0"/>
              <w:jc w:val="left"/>
            </w:pPr>
            <w:r>
              <w:rPr>
                <w:sz w:val="16"/>
              </w:rPr>
              <w:t>Hurricane</w:t>
            </w:r>
          </w:p>
        </w:tc>
        <w:tc>
          <w:tcPr>
            <w:tcW w:type="dxa" w:w="2720"/>
          </w:tcPr>
          <w:p>
            <w:pPr>
              <w:spacing w:after="0"/>
              <w:jc w:val="right"/>
            </w:pPr>
            <w:r>
              <w:rPr>
                <w:sz w:val="16"/>
              </w:rPr>
              <w:t>no Public Assistance recorded</w:t>
            </w:r>
          </w:p>
        </w:tc>
        <w:tc>
          <w:tcPr>
            <w:tcW w:type="dxa" w:w="73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2003-04-24</w:t>
            </w:r>
          </w:p>
        </w:tc>
        <w:tc>
          <w:tcPr>
            <w:tcW w:type="dxa" w:w="1037"/>
          </w:tcPr>
          <w:p>
            <w:pPr>
              <w:spacing w:after="0"/>
              <w:jc w:val="left"/>
            </w:pPr>
            <w:r>
              <w:rPr>
                <w:sz w:val="16"/>
              </w:rPr>
              <w:t>2003-04-06</w:t>
            </w:r>
          </w:p>
        </w:tc>
        <w:tc>
          <w:tcPr>
            <w:tcW w:type="dxa" w:w="1037"/>
          </w:tcPr>
          <w:p>
            <w:pPr>
              <w:spacing w:after="0"/>
              <w:jc w:val="left"/>
            </w:pPr>
            <w:r>
              <w:rPr>
                <w:sz w:val="16"/>
              </w:rPr>
              <w:t>DR-1459-MS</w:t>
            </w:r>
          </w:p>
        </w:tc>
        <w:tc>
          <w:tcPr>
            <w:tcW w:type="dxa" w:w="1390"/>
          </w:tcPr>
          <w:p>
            <w:pPr>
              <w:spacing w:after="0"/>
              <w:jc w:val="left"/>
            </w:pPr>
            <w:r>
              <w:rPr>
                <w:sz w:val="16"/>
              </w:rPr>
              <w:t>Major disaster</w:t>
            </w:r>
          </w:p>
        </w:tc>
        <w:tc>
          <w:tcPr>
            <w:tcW w:type="dxa" w:w="2985"/>
          </w:tcPr>
          <w:p>
            <w:pPr>
              <w:spacing w:after="0"/>
              <w:jc w:val="left"/>
            </w:pPr>
            <w:r>
              <w:rPr>
                <w:sz w:val="16"/>
              </w:rPr>
              <w:t>Severe Storms, Tornadoes, Floods</w:t>
            </w:r>
          </w:p>
        </w:tc>
        <w:tc>
          <w:tcPr>
            <w:tcW w:type="dxa" w:w="2277"/>
          </w:tcPr>
          <w:p>
            <w:pPr>
              <w:spacing w:after="0"/>
              <w:jc w:val="left"/>
            </w:pPr>
            <w:r>
              <w:rPr>
                <w:sz w:val="16"/>
              </w:rPr>
              <w:t>Inland Flooding; Tornado</w:t>
            </w:r>
          </w:p>
        </w:tc>
        <w:tc>
          <w:tcPr>
            <w:tcW w:type="dxa" w:w="2720"/>
          </w:tcPr>
          <w:p>
            <w:pPr>
              <w:spacing w:after="0"/>
              <w:jc w:val="right"/>
            </w:pPr>
            <w:r>
              <w:rPr>
                <w:sz w:val="16"/>
              </w:rPr>
              <w:t>PA not declared for this county</w:t>
            </w:r>
          </w:p>
        </w:tc>
        <w:tc>
          <w:tcPr>
            <w:tcW w:type="dxa" w:w="73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2001-04-17</w:t>
            </w:r>
          </w:p>
        </w:tc>
        <w:tc>
          <w:tcPr>
            <w:tcW w:type="dxa" w:w="1037"/>
          </w:tcPr>
          <w:p>
            <w:pPr>
              <w:spacing w:after="0"/>
              <w:jc w:val="left"/>
            </w:pPr>
            <w:r>
              <w:rPr>
                <w:sz w:val="16"/>
              </w:rPr>
              <w:t>2001-04-03</w:t>
            </w:r>
          </w:p>
        </w:tc>
        <w:tc>
          <w:tcPr>
            <w:tcW w:type="dxa" w:w="1037"/>
          </w:tcPr>
          <w:p>
            <w:pPr>
              <w:spacing w:after="0"/>
              <w:jc w:val="left"/>
            </w:pPr>
            <w:r>
              <w:rPr>
                <w:sz w:val="16"/>
              </w:rPr>
              <w:t>DR-1365-MS</w:t>
            </w:r>
          </w:p>
        </w:tc>
        <w:tc>
          <w:tcPr>
            <w:tcW w:type="dxa" w:w="1390"/>
          </w:tcPr>
          <w:p>
            <w:pPr>
              <w:spacing w:after="0"/>
              <w:jc w:val="left"/>
            </w:pPr>
            <w:r>
              <w:rPr>
                <w:sz w:val="16"/>
              </w:rPr>
              <w:t>Major disaster</w:t>
            </w:r>
          </w:p>
        </w:tc>
        <w:tc>
          <w:tcPr>
            <w:tcW w:type="dxa" w:w="2985"/>
          </w:tcPr>
          <w:p>
            <w:pPr>
              <w:spacing w:after="0"/>
              <w:jc w:val="left"/>
            </w:pPr>
            <w:r>
              <w:rPr>
                <w:sz w:val="16"/>
              </w:rPr>
              <w:t>Severe Storms and Flooding</w:t>
            </w:r>
          </w:p>
        </w:tc>
        <w:tc>
          <w:tcPr>
            <w:tcW w:type="dxa" w:w="2277"/>
          </w:tcPr>
          <w:p>
            <w:pPr>
              <w:spacing w:after="0"/>
              <w:jc w:val="left"/>
            </w:pPr>
            <w:r>
              <w:rPr>
                <w:sz w:val="16"/>
              </w:rPr>
              <w:t>Inland Flooding</w:t>
            </w:r>
          </w:p>
        </w:tc>
        <w:tc>
          <w:tcPr>
            <w:tcW w:type="dxa" w:w="2720"/>
          </w:tcPr>
          <w:p>
            <w:pPr>
              <w:spacing w:after="0"/>
              <w:jc w:val="right"/>
            </w:pPr>
            <w:r>
              <w:rPr>
                <w:sz w:val="16"/>
              </w:rPr>
              <w:t>$1,065,349.51</w:t>
            </w:r>
          </w:p>
        </w:tc>
        <w:tc>
          <w:tcPr>
            <w:tcW w:type="dxa" w:w="73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2001-02-23</w:t>
            </w:r>
          </w:p>
        </w:tc>
        <w:tc>
          <w:tcPr>
            <w:tcW w:type="dxa" w:w="1037"/>
          </w:tcPr>
          <w:p>
            <w:pPr>
              <w:spacing w:after="0"/>
              <w:jc w:val="left"/>
            </w:pPr>
            <w:r>
              <w:rPr>
                <w:sz w:val="16"/>
              </w:rPr>
              <w:t>2001-02-16</w:t>
            </w:r>
          </w:p>
        </w:tc>
        <w:tc>
          <w:tcPr>
            <w:tcW w:type="dxa" w:w="1037"/>
          </w:tcPr>
          <w:p>
            <w:pPr>
              <w:spacing w:after="0"/>
              <w:jc w:val="left"/>
            </w:pPr>
            <w:r>
              <w:rPr>
                <w:sz w:val="16"/>
              </w:rPr>
              <w:t>DR-1360-MS</w:t>
            </w:r>
          </w:p>
        </w:tc>
        <w:tc>
          <w:tcPr>
            <w:tcW w:type="dxa" w:w="1390"/>
          </w:tcPr>
          <w:p>
            <w:pPr>
              <w:spacing w:after="0"/>
              <w:jc w:val="left"/>
            </w:pPr>
            <w:r>
              <w:rPr>
                <w:sz w:val="16"/>
              </w:rPr>
              <w:t>Major disaster</w:t>
            </w:r>
          </w:p>
        </w:tc>
        <w:tc>
          <w:tcPr>
            <w:tcW w:type="dxa" w:w="2985"/>
          </w:tcPr>
          <w:p>
            <w:pPr>
              <w:spacing w:after="0"/>
              <w:jc w:val="left"/>
            </w:pPr>
            <w:r>
              <w:rPr>
                <w:sz w:val="16"/>
              </w:rPr>
              <w:t>Severe Storms and Tornadoes</w:t>
            </w:r>
          </w:p>
        </w:tc>
        <w:tc>
          <w:tcPr>
            <w:tcW w:type="dxa" w:w="2277"/>
          </w:tcPr>
          <w:p>
            <w:pPr>
              <w:spacing w:after="0"/>
              <w:jc w:val="left"/>
            </w:pPr>
            <w:r>
              <w:rPr>
                <w:sz w:val="16"/>
              </w:rPr>
              <w:t>Tornado</w:t>
            </w:r>
          </w:p>
        </w:tc>
        <w:tc>
          <w:tcPr>
            <w:tcW w:type="dxa" w:w="2720"/>
          </w:tcPr>
          <w:p>
            <w:pPr>
              <w:spacing w:after="0"/>
              <w:jc w:val="right"/>
            </w:pPr>
            <w:r>
              <w:rPr>
                <w:sz w:val="16"/>
              </w:rPr>
              <w:t>$120,208.64</w:t>
            </w:r>
          </w:p>
        </w:tc>
        <w:tc>
          <w:tcPr>
            <w:tcW w:type="dxa" w:w="73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1999-01-25</w:t>
            </w:r>
          </w:p>
        </w:tc>
        <w:tc>
          <w:tcPr>
            <w:tcW w:type="dxa" w:w="1037"/>
          </w:tcPr>
          <w:p>
            <w:pPr>
              <w:spacing w:after="0"/>
              <w:jc w:val="left"/>
            </w:pPr>
            <w:r>
              <w:rPr>
                <w:sz w:val="16"/>
              </w:rPr>
              <w:t>1998-12-23</w:t>
            </w:r>
          </w:p>
        </w:tc>
        <w:tc>
          <w:tcPr>
            <w:tcW w:type="dxa" w:w="1037"/>
          </w:tcPr>
          <w:p>
            <w:pPr>
              <w:spacing w:after="0"/>
              <w:jc w:val="left"/>
            </w:pPr>
            <w:r>
              <w:rPr>
                <w:sz w:val="16"/>
              </w:rPr>
              <w:t>DR-1265-MS</w:t>
            </w:r>
          </w:p>
        </w:tc>
        <w:tc>
          <w:tcPr>
            <w:tcW w:type="dxa" w:w="1390"/>
          </w:tcPr>
          <w:p>
            <w:pPr>
              <w:spacing w:after="0"/>
              <w:jc w:val="left"/>
            </w:pPr>
            <w:r>
              <w:rPr>
                <w:sz w:val="16"/>
              </w:rPr>
              <w:t>Major disaster</w:t>
            </w:r>
          </w:p>
        </w:tc>
        <w:tc>
          <w:tcPr>
            <w:tcW w:type="dxa" w:w="2985"/>
          </w:tcPr>
          <w:p>
            <w:pPr>
              <w:spacing w:after="0"/>
              <w:jc w:val="left"/>
            </w:pPr>
            <w:r>
              <w:rPr>
                <w:sz w:val="16"/>
              </w:rPr>
              <w:t>Severe Winter Storms, Ice and Freezing Rain</w:t>
            </w:r>
          </w:p>
        </w:tc>
        <w:tc>
          <w:tcPr>
            <w:tcW w:type="dxa" w:w="2277"/>
          </w:tcPr>
          <w:p>
            <w:pPr>
              <w:spacing w:after="0"/>
              <w:jc w:val="left"/>
            </w:pPr>
            <w:r>
              <w:rPr>
                <w:sz w:val="16"/>
              </w:rPr>
              <w:t>Ice Storm</w:t>
            </w:r>
          </w:p>
        </w:tc>
        <w:tc>
          <w:tcPr>
            <w:tcW w:type="dxa" w:w="2720"/>
          </w:tcPr>
          <w:p>
            <w:pPr>
              <w:spacing w:after="0"/>
              <w:jc w:val="right"/>
            </w:pPr>
            <w:r>
              <w:rPr>
                <w:sz w:val="16"/>
              </w:rPr>
              <w:t>$29,606.37</w:t>
            </w:r>
          </w:p>
        </w:tc>
        <w:tc>
          <w:tcPr>
            <w:tcW w:type="dxa" w:w="73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1992-11-25</w:t>
            </w:r>
          </w:p>
        </w:tc>
        <w:tc>
          <w:tcPr>
            <w:tcW w:type="dxa" w:w="1037"/>
          </w:tcPr>
          <w:p>
            <w:pPr>
              <w:spacing w:after="0"/>
              <w:jc w:val="left"/>
            </w:pPr>
            <w:r>
              <w:rPr>
                <w:sz w:val="16"/>
              </w:rPr>
              <w:t>1992-11-21</w:t>
            </w:r>
          </w:p>
        </w:tc>
        <w:tc>
          <w:tcPr>
            <w:tcW w:type="dxa" w:w="1037"/>
          </w:tcPr>
          <w:p>
            <w:pPr>
              <w:spacing w:after="0"/>
              <w:jc w:val="left"/>
            </w:pPr>
            <w:r>
              <w:rPr>
                <w:sz w:val="16"/>
              </w:rPr>
              <w:t>DR-968-MS</w:t>
            </w:r>
          </w:p>
        </w:tc>
        <w:tc>
          <w:tcPr>
            <w:tcW w:type="dxa" w:w="1390"/>
          </w:tcPr>
          <w:p>
            <w:pPr>
              <w:spacing w:after="0"/>
              <w:jc w:val="left"/>
            </w:pPr>
            <w:r>
              <w:rPr>
                <w:sz w:val="16"/>
              </w:rPr>
              <w:t>Major disaster</w:t>
            </w:r>
          </w:p>
        </w:tc>
        <w:tc>
          <w:tcPr>
            <w:tcW w:type="dxa" w:w="2985"/>
          </w:tcPr>
          <w:p>
            <w:pPr>
              <w:spacing w:after="0"/>
              <w:jc w:val="left"/>
            </w:pPr>
            <w:r>
              <w:rPr>
                <w:sz w:val="16"/>
              </w:rPr>
              <w:t>Severe Storms, High Winds &amp; Tornadoes</w:t>
            </w:r>
          </w:p>
        </w:tc>
        <w:tc>
          <w:tcPr>
            <w:tcW w:type="dxa" w:w="2277"/>
          </w:tcPr>
          <w:p>
            <w:pPr>
              <w:spacing w:after="0"/>
              <w:jc w:val="left"/>
            </w:pPr>
            <w:r>
              <w:rPr>
                <w:sz w:val="16"/>
              </w:rPr>
              <w:t>Tornado (primary); also designated: Strong Wind</w:t>
            </w:r>
          </w:p>
        </w:tc>
        <w:tc>
          <w:tcPr>
            <w:tcW w:type="dxa" w:w="2720"/>
          </w:tcPr>
          <w:p>
            <w:pPr>
              <w:spacing w:after="0"/>
              <w:jc w:val="right"/>
            </w:pPr>
            <w:r>
              <w:rPr>
                <w:sz w:val="16"/>
              </w:rPr>
              <w:t>no Public Assistance recorded</w:t>
            </w:r>
          </w:p>
        </w:tc>
        <w:tc>
          <w:tcPr>
            <w:tcW w:type="dxa" w:w="73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1979-04-16</w:t>
            </w:r>
          </w:p>
        </w:tc>
        <w:tc>
          <w:tcPr>
            <w:tcW w:type="dxa" w:w="1037"/>
          </w:tcPr>
          <w:p>
            <w:pPr>
              <w:spacing w:after="0"/>
              <w:jc w:val="left"/>
            </w:pPr>
            <w:r>
              <w:rPr>
                <w:sz w:val="16"/>
              </w:rPr>
              <w:t>1979-04-16</w:t>
            </w:r>
          </w:p>
        </w:tc>
        <w:tc>
          <w:tcPr>
            <w:tcW w:type="dxa" w:w="1037"/>
          </w:tcPr>
          <w:p>
            <w:pPr>
              <w:spacing w:after="0"/>
              <w:jc w:val="left"/>
            </w:pPr>
            <w:r>
              <w:rPr>
                <w:sz w:val="16"/>
              </w:rPr>
              <w:t>DR-577-MS</w:t>
            </w:r>
          </w:p>
        </w:tc>
        <w:tc>
          <w:tcPr>
            <w:tcW w:type="dxa" w:w="1390"/>
          </w:tcPr>
          <w:p>
            <w:pPr>
              <w:spacing w:after="0"/>
              <w:jc w:val="left"/>
            </w:pPr>
            <w:r>
              <w:rPr>
                <w:sz w:val="16"/>
              </w:rPr>
              <w:t>Major disaster</w:t>
            </w:r>
          </w:p>
        </w:tc>
        <w:tc>
          <w:tcPr>
            <w:tcW w:type="dxa" w:w="2985"/>
          </w:tcPr>
          <w:p>
            <w:pPr>
              <w:spacing w:after="0"/>
              <w:jc w:val="left"/>
            </w:pPr>
            <w:r>
              <w:rPr>
                <w:sz w:val="16"/>
              </w:rPr>
              <w:t>Storms, Tornadoes, Floods</w:t>
            </w:r>
          </w:p>
        </w:tc>
        <w:tc>
          <w:tcPr>
            <w:tcW w:type="dxa" w:w="2277"/>
          </w:tcPr>
          <w:p>
            <w:pPr>
              <w:spacing w:after="0"/>
              <w:jc w:val="left"/>
            </w:pPr>
            <w:r>
              <w:rPr>
                <w:sz w:val="16"/>
              </w:rPr>
              <w:t>Inland Flooding; Tornado</w:t>
            </w:r>
          </w:p>
        </w:tc>
        <w:tc>
          <w:tcPr>
            <w:tcW w:type="dxa" w:w="2720"/>
          </w:tcPr>
          <w:p>
            <w:pPr>
              <w:spacing w:after="0"/>
              <w:jc w:val="right"/>
            </w:pPr>
            <w:r>
              <w:rPr>
                <w:sz w:val="16"/>
              </w:rPr>
              <w:t>no Public Assistance recorded</w:t>
            </w:r>
          </w:p>
        </w:tc>
        <w:tc>
          <w:tcPr>
            <w:tcW w:type="dxa" w:w="73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1977-02-22</w:t>
            </w:r>
          </w:p>
        </w:tc>
        <w:tc>
          <w:tcPr>
            <w:tcW w:type="dxa" w:w="1037"/>
          </w:tcPr>
          <w:p>
            <w:pPr>
              <w:spacing w:after="0"/>
              <w:jc w:val="left"/>
            </w:pPr>
            <w:r>
              <w:rPr>
                <w:sz w:val="16"/>
              </w:rPr>
              <w:t>1977-02-22</w:t>
            </w:r>
          </w:p>
        </w:tc>
        <w:tc>
          <w:tcPr>
            <w:tcW w:type="dxa" w:w="1037"/>
          </w:tcPr>
          <w:p>
            <w:pPr>
              <w:spacing w:after="0"/>
              <w:jc w:val="left"/>
            </w:pPr>
            <w:r>
              <w:rPr>
                <w:sz w:val="16"/>
              </w:rPr>
              <w:t>EM-3032-MS</w:t>
            </w:r>
          </w:p>
        </w:tc>
        <w:tc>
          <w:tcPr>
            <w:tcW w:type="dxa" w:w="1390"/>
          </w:tcPr>
          <w:p>
            <w:pPr>
              <w:spacing w:after="0"/>
              <w:jc w:val="left"/>
            </w:pPr>
            <w:r>
              <w:rPr>
                <w:sz w:val="16"/>
              </w:rPr>
              <w:t>Emergency</w:t>
            </w:r>
          </w:p>
        </w:tc>
        <w:tc>
          <w:tcPr>
            <w:tcW w:type="dxa" w:w="2985"/>
          </w:tcPr>
          <w:p>
            <w:pPr>
              <w:spacing w:after="0"/>
              <w:jc w:val="left"/>
            </w:pPr>
            <w:r>
              <w:rPr>
                <w:sz w:val="16"/>
              </w:rPr>
              <w:t>Drought &amp; Freezing</w:t>
            </w:r>
          </w:p>
        </w:tc>
        <w:tc>
          <w:tcPr>
            <w:tcW w:type="dxa" w:w="2277"/>
          </w:tcPr>
          <w:p>
            <w:pPr>
              <w:spacing w:after="0"/>
              <w:jc w:val="left"/>
            </w:pPr>
            <w:r>
              <w:rPr>
                <w:sz w:val="16"/>
              </w:rPr>
              <w:t>Winter Weather (primary); also designated: Drought</w:t>
            </w:r>
          </w:p>
        </w:tc>
        <w:tc>
          <w:tcPr>
            <w:tcW w:type="dxa" w:w="2720"/>
          </w:tcPr>
          <w:p>
            <w:pPr>
              <w:spacing w:after="0"/>
              <w:jc w:val="right"/>
            </w:pPr>
            <w:r>
              <w:rPr>
                <w:sz w:val="16"/>
              </w:rPr>
              <w:t>no Public Assistance recorded</w:t>
            </w:r>
          </w:p>
        </w:tc>
        <w:tc>
          <w:tcPr>
            <w:tcW w:type="dxa" w:w="737"/>
          </w:tcPr>
          <w:p>
            <w:pPr>
              <w:spacing w:after="0"/>
              <w:jc w:val="left"/>
            </w:pPr>
          </w:p>
        </w:tc>
        <w:tc>
          <w:tcPr>
            <w:tcW w:type="dxa" w:w="89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64"/>
        <w:gridCol w:w="2164"/>
        <w:gridCol w:w="1978"/>
        <w:gridCol w:w="2910"/>
        <w:gridCol w:w="1801"/>
        <w:gridCol w:w="3096"/>
      </w:tblGrid>
      <w:tr>
        <w:trPr>
          <w:cantSplit/>
          <w:tblHeader/>
        </w:trPr>
        <w:tc>
          <w:tcPr>
            <w:tcW w:type="dxa" w:w="2164"/>
            <w:shd w:val="clear" w:color="auto" w:fill="E8E8E8"/>
          </w:tcPr>
          <w:p>
            <w:pPr>
              <w:spacing w:after="0"/>
              <w:jc w:val="left"/>
            </w:pPr>
            <w:r>
              <w:rPr>
                <w:b/>
                <w:sz w:val="16"/>
              </w:rPr>
              <w:t>Declared</w:t>
            </w:r>
          </w:p>
        </w:tc>
        <w:tc>
          <w:tcPr>
            <w:tcW w:type="dxa" w:w="2164"/>
            <w:shd w:val="clear" w:color="auto" w:fill="E8E8E8"/>
          </w:tcPr>
          <w:p>
            <w:pPr>
              <w:spacing w:after="0"/>
              <w:jc w:val="left"/>
            </w:pPr>
            <w:r>
              <w:rPr>
                <w:b/>
                <w:sz w:val="16"/>
              </w:rPr>
              <w:t>Incident began</w:t>
            </w:r>
          </w:p>
        </w:tc>
        <w:tc>
          <w:tcPr>
            <w:tcW w:type="dxa" w:w="1978"/>
            <w:shd w:val="clear" w:color="auto" w:fill="E8E8E8"/>
          </w:tcPr>
          <w:p>
            <w:pPr>
              <w:spacing w:after="0"/>
              <w:jc w:val="left"/>
            </w:pPr>
            <w:r>
              <w:rPr>
                <w:b/>
                <w:sz w:val="16"/>
              </w:rPr>
              <w:t>FEMA number</w:t>
            </w:r>
          </w:p>
        </w:tc>
        <w:tc>
          <w:tcPr>
            <w:tcW w:type="dxa" w:w="2910"/>
            <w:shd w:val="clear" w:color="auto" w:fill="E8E8E8"/>
          </w:tcPr>
          <w:p>
            <w:pPr>
              <w:spacing w:after="0"/>
              <w:jc w:val="left"/>
            </w:pPr>
            <w:r>
              <w:rPr>
                <w:b/>
                <w:sz w:val="16"/>
              </w:rPr>
              <w:t>Type</w:t>
            </w:r>
          </w:p>
        </w:tc>
        <w:tc>
          <w:tcPr>
            <w:tcW w:type="dxa" w:w="1801"/>
            <w:shd w:val="clear" w:color="auto" w:fill="E8E8E8"/>
          </w:tcPr>
          <w:p>
            <w:pPr>
              <w:spacing w:after="0"/>
              <w:jc w:val="left"/>
            </w:pPr>
            <w:r>
              <w:rPr>
                <w:b/>
                <w:sz w:val="16"/>
              </w:rPr>
              <w:t>Title</w:t>
            </w:r>
          </w:p>
        </w:tc>
        <w:tc>
          <w:tcPr>
            <w:tcW w:type="dxa" w:w="3096"/>
            <w:shd w:val="clear" w:color="auto" w:fill="E8E8E8"/>
          </w:tcPr>
          <w:p>
            <w:pPr>
              <w:spacing w:after="0"/>
              <w:jc w:val="left"/>
            </w:pPr>
            <w:r>
              <w:rPr>
                <w:b/>
                <w:sz w:val="16"/>
              </w:rPr>
              <w:t>Mapped hazard</w:t>
            </w:r>
          </w:p>
        </w:tc>
      </w:tr>
      <w:tr>
        <w:trPr>
          <w:cantSplit/>
        </w:trPr>
        <w:tc>
          <w:tcPr>
            <w:tcW w:type="dxa" w:w="2164"/>
          </w:tcPr>
          <w:p>
            <w:pPr>
              <w:spacing w:after="0"/>
              <w:jc w:val="left"/>
            </w:pPr>
            <w:r>
              <w:rPr>
                <w:sz w:val="16"/>
              </w:rPr>
              <w:t>1962-10-10</w:t>
            </w:r>
          </w:p>
        </w:tc>
        <w:tc>
          <w:tcPr>
            <w:tcW w:type="dxa" w:w="2164"/>
          </w:tcPr>
          <w:p>
            <w:pPr>
              <w:spacing w:after="0"/>
              <w:jc w:val="left"/>
            </w:pPr>
            <w:r>
              <w:rPr>
                <w:sz w:val="16"/>
              </w:rPr>
              <w:t>1962-10-10</w:t>
            </w:r>
          </w:p>
        </w:tc>
        <w:tc>
          <w:tcPr>
            <w:tcW w:type="dxa" w:w="1978"/>
          </w:tcPr>
          <w:p>
            <w:pPr>
              <w:spacing w:after="0"/>
              <w:jc w:val="left"/>
            </w:pPr>
            <w:r>
              <w:rPr>
                <w:sz w:val="16"/>
              </w:rPr>
              <w:t>DR-135-MS</w:t>
            </w:r>
          </w:p>
        </w:tc>
        <w:tc>
          <w:tcPr>
            <w:tcW w:type="dxa" w:w="2910"/>
          </w:tcPr>
          <w:p>
            <w:pPr>
              <w:spacing w:after="0"/>
              <w:jc w:val="left"/>
            </w:pPr>
            <w:r>
              <w:rPr>
                <w:sz w:val="16"/>
              </w:rPr>
              <w:t>Major disaster</w:t>
            </w:r>
          </w:p>
        </w:tc>
        <w:tc>
          <w:tcPr>
            <w:tcW w:type="dxa" w:w="1801"/>
          </w:tcPr>
          <w:p>
            <w:pPr>
              <w:spacing w:after="0"/>
              <w:jc w:val="left"/>
            </w:pPr>
            <w:r>
              <w:rPr>
                <w:sz w:val="16"/>
              </w:rPr>
              <w:t>Chlorine Barge Accident</w:t>
            </w:r>
          </w:p>
        </w:tc>
        <w:tc>
          <w:tcPr>
            <w:tcW w:type="dxa" w:w="3096"/>
          </w:tcPr>
          <w:p>
            <w:pPr>
              <w:spacing w:after="0"/>
              <w:jc w:val="left"/>
            </w:pPr>
            <w:r>
              <w:rPr>
                <w:sz w:val="16"/>
              </w:rPr>
              <w:t>Non-natural, not counted</w:t>
            </w:r>
          </w:p>
        </w:tc>
      </w:tr>
      <w:tr>
        <w:trPr>
          <w:cantSplit/>
        </w:trPr>
        <w:tc>
          <w:tcPr>
            <w:tcW w:type="dxa" w:w="2164"/>
          </w:tcPr>
          <w:p>
            <w:pPr>
              <w:spacing w:after="0"/>
              <w:jc w:val="left"/>
            </w:pPr>
            <w:r>
              <w:rPr>
                <w:sz w:val="16"/>
              </w:rPr>
              <w:t>1961-02-27</w:t>
            </w:r>
          </w:p>
        </w:tc>
        <w:tc>
          <w:tcPr>
            <w:tcW w:type="dxa" w:w="2164"/>
          </w:tcPr>
          <w:p>
            <w:pPr>
              <w:spacing w:after="0"/>
              <w:jc w:val="left"/>
            </w:pPr>
            <w:r>
              <w:rPr>
                <w:sz w:val="16"/>
              </w:rPr>
              <w:t>1961-02-27</w:t>
            </w:r>
          </w:p>
        </w:tc>
        <w:tc>
          <w:tcPr>
            <w:tcW w:type="dxa" w:w="1978"/>
          </w:tcPr>
          <w:p>
            <w:pPr>
              <w:spacing w:after="0"/>
              <w:jc w:val="left"/>
            </w:pPr>
            <w:r>
              <w:rPr>
                <w:sz w:val="16"/>
              </w:rPr>
              <w:t>DR-108-MS</w:t>
            </w:r>
          </w:p>
        </w:tc>
        <w:tc>
          <w:tcPr>
            <w:tcW w:type="dxa" w:w="2910"/>
          </w:tcPr>
          <w:p>
            <w:pPr>
              <w:spacing w:after="0"/>
              <w:jc w:val="left"/>
            </w:pPr>
            <w:r>
              <w:rPr>
                <w:sz w:val="16"/>
              </w:rPr>
              <w:t>Major disaster</w:t>
            </w:r>
          </w:p>
        </w:tc>
        <w:tc>
          <w:tcPr>
            <w:tcW w:type="dxa" w:w="1801"/>
          </w:tcPr>
          <w:p>
            <w:pPr>
              <w:spacing w:after="0"/>
              <w:jc w:val="left"/>
            </w:pPr>
            <w:r>
              <w:rPr>
                <w:sz w:val="16"/>
              </w:rPr>
              <w:t>Floods</w:t>
            </w:r>
          </w:p>
        </w:tc>
        <w:tc>
          <w:tcPr>
            <w:tcW w:type="dxa" w:w="3096"/>
          </w:tcPr>
          <w:p>
            <w:pPr>
              <w:spacing w:after="0"/>
              <w:jc w:val="left"/>
            </w:pPr>
            <w:r>
              <w:rPr>
                <w:sz w:val="16"/>
              </w:rPr>
              <w:t>Inland Flooding</w:t>
            </w:r>
          </w:p>
        </w:tc>
      </w:tr>
      <w:tr>
        <w:trPr>
          <w:cantSplit/>
        </w:trPr>
        <w:tc>
          <w:tcPr>
            <w:tcW w:type="dxa" w:w="2164"/>
          </w:tcPr>
          <w:p>
            <w:pPr>
              <w:spacing w:after="0"/>
              <w:jc w:val="left"/>
            </w:pPr>
            <w:r>
              <w:rPr>
                <w:sz w:val="16"/>
              </w:rPr>
              <w:t>1953-12-06</w:t>
            </w:r>
          </w:p>
        </w:tc>
        <w:tc>
          <w:tcPr>
            <w:tcW w:type="dxa" w:w="2164"/>
          </w:tcPr>
          <w:p>
            <w:pPr>
              <w:spacing w:after="0"/>
              <w:jc w:val="left"/>
            </w:pPr>
            <w:r>
              <w:rPr>
                <w:sz w:val="16"/>
              </w:rPr>
              <w:t>1953-12-06</w:t>
            </w:r>
          </w:p>
        </w:tc>
        <w:tc>
          <w:tcPr>
            <w:tcW w:type="dxa" w:w="1978"/>
          </w:tcPr>
          <w:p>
            <w:pPr>
              <w:spacing w:after="0"/>
              <w:jc w:val="left"/>
            </w:pPr>
            <w:r>
              <w:rPr>
                <w:sz w:val="16"/>
              </w:rPr>
              <w:t>DR-14-MS</w:t>
            </w:r>
          </w:p>
        </w:tc>
        <w:tc>
          <w:tcPr>
            <w:tcW w:type="dxa" w:w="2910"/>
          </w:tcPr>
          <w:p>
            <w:pPr>
              <w:spacing w:after="0"/>
              <w:jc w:val="left"/>
            </w:pPr>
            <w:r>
              <w:rPr>
                <w:sz w:val="16"/>
              </w:rPr>
              <w:t>Major disaster</w:t>
            </w:r>
          </w:p>
        </w:tc>
        <w:tc>
          <w:tcPr>
            <w:tcW w:type="dxa" w:w="1801"/>
          </w:tcPr>
          <w:p>
            <w:pPr>
              <w:spacing w:after="0"/>
              <w:jc w:val="left"/>
            </w:pPr>
            <w:r>
              <w:rPr>
                <w:sz w:val="16"/>
              </w:rPr>
              <w:t>Tornado</w:t>
            </w:r>
          </w:p>
        </w:tc>
        <w:tc>
          <w:tcPr>
            <w:tcW w:type="dxa" w:w="3096"/>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Mississippi county: 3 rows, $3,519,904.13; listed on the Mississippi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24"/>
        <w:gridCol w:w="1116"/>
        <w:gridCol w:w="1933"/>
        <w:gridCol w:w="775"/>
        <w:gridCol w:w="1597"/>
        <w:gridCol w:w="1299"/>
        <w:gridCol w:w="1642"/>
        <w:gridCol w:w="2691"/>
      </w:tblGrid>
      <w:tr>
        <w:trPr>
          <w:cantSplit/>
          <w:tblHeader/>
        </w:trPr>
        <w:tc>
          <w:tcPr>
            <w:tcW w:type="dxa" w:w="1037"/>
            <w:shd w:val="clear" w:color="auto" w:fill="E8E8E8"/>
          </w:tcPr>
          <w:p>
            <w:pPr>
              <w:spacing w:after="0"/>
              <w:jc w:val="left"/>
            </w:pPr>
            <w:r>
              <w:rPr>
                <w:b/>
                <w:sz w:val="16"/>
              </w:rPr>
              <w:t>Hazard</w:t>
            </w:r>
          </w:p>
        </w:tc>
        <w:tc>
          <w:tcPr>
            <w:tcW w:type="dxa" w:w="2024"/>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6"/>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33"/>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597"/>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9"/>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2"/>
            <w:shd w:val="clear" w:color="auto" w:fill="E8E8E8"/>
          </w:tcPr>
          <w:p>
            <w:pPr>
              <w:spacing w:after="0"/>
              <w:jc w:val="left"/>
            </w:pPr>
            <w:r>
              <w:rPr>
                <w:b/>
                <w:sz w:val="16"/>
              </w:rPr>
              <w:t>Period</w:t>
            </w:r>
          </w:p>
        </w:tc>
        <w:tc>
          <w:tcPr>
            <w:tcW w:type="dxa" w:w="2691"/>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24"/>
          </w:tcPr>
          <w:p>
            <w:pPr>
              <w:spacing w:after="0"/>
              <w:jc w:val="right"/>
            </w:pPr>
            <w:r>
              <w:rPr>
                <w:sz w:val="16"/>
              </w:rPr>
              <w:t>2</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1</w:t>
            </w:r>
          </w:p>
        </w:tc>
        <w:tc>
          <w:tcPr>
            <w:tcW w:type="dxa" w:w="1597"/>
          </w:tcPr>
          <w:p>
            <w:pPr>
              <w:spacing w:after="0"/>
              <w:jc w:val="right"/>
            </w:pPr>
            <w:r>
              <w:rPr>
                <w:sz w:val="16"/>
              </w:rPr>
              <w:t>0</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Drought</w:t>
            </w:r>
          </w:p>
        </w:tc>
        <w:tc>
          <w:tcPr>
            <w:tcW w:type="dxa" w:w="2024"/>
          </w:tcPr>
          <w:p>
            <w:pPr>
              <w:spacing w:after="0"/>
              <w:jc w:val="right"/>
            </w:pPr>
            <w:r>
              <w:rPr>
                <w:sz w:val="16"/>
              </w:rPr>
              <w:t>17</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5</w:t>
            </w:r>
          </w:p>
        </w:tc>
        <w:tc>
          <w:tcPr>
            <w:tcW w:type="dxa" w:w="1597"/>
          </w:tcPr>
          <w:p>
            <w:pPr>
              <w:spacing w:after="0"/>
              <w:jc w:val="right"/>
            </w:pPr>
            <w:r>
              <w:rPr>
                <w:sz w:val="16"/>
              </w:rPr>
              <w:t>1</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Earthquake</w:t>
            </w:r>
          </w:p>
        </w:tc>
        <w:tc>
          <w:tcPr>
            <w:tcW w:type="dxa" w:w="2024"/>
          </w:tcPr>
          <w:p>
            <w:pPr>
              <w:spacing w:after="0"/>
              <w:jc w:val="right"/>
            </w:pPr>
            <w:r>
              <w:rPr>
                <w:sz w:val="16"/>
              </w:rPr>
              <w:t>0</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p>
        </w:tc>
        <w:tc>
          <w:tcPr>
            <w:tcW w:type="dxa" w:w="1642"/>
          </w:tcPr>
          <w:p>
            <w:pPr>
              <w:spacing w:after="0"/>
              <w:jc w:val="left"/>
            </w:pPr>
          </w:p>
        </w:tc>
        <w:tc>
          <w:tcPr>
            <w:tcW w:type="dxa" w:w="269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24"/>
          </w:tcPr>
          <w:p>
            <w:pPr>
              <w:spacing w:after="0"/>
              <w:jc w:val="right"/>
            </w:pPr>
            <w:r>
              <w:rPr>
                <w:sz w:val="16"/>
              </w:rPr>
              <w:t>131</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7</w:t>
            </w:r>
          </w:p>
        </w:tc>
        <w:tc>
          <w:tcPr>
            <w:tcW w:type="dxa" w:w="1597"/>
          </w:tcPr>
          <w:p>
            <w:pPr>
              <w:spacing w:after="0"/>
              <w:jc w:val="right"/>
            </w:pPr>
            <w:r>
              <w:rPr>
                <w:sz w:val="16"/>
              </w:rPr>
              <w:t>0</w:t>
            </w:r>
          </w:p>
        </w:tc>
        <w:tc>
          <w:tcPr>
            <w:tcW w:type="dxa" w:w="1299"/>
          </w:tcPr>
          <w:p>
            <w:pPr>
              <w:spacing w:after="0"/>
              <w:jc w:val="right"/>
            </w:pPr>
          </w:p>
        </w:tc>
        <w:tc>
          <w:tcPr>
            <w:tcW w:type="dxa" w:w="1642"/>
          </w:tcPr>
          <w:p>
            <w:pPr>
              <w:spacing w:after="0"/>
              <w:jc w:val="left"/>
            </w:pPr>
            <w:r>
              <w:rPr>
                <w:sz w:val="16"/>
              </w:rPr>
              <w:t>1955 to 2026-06-30</w:t>
            </w:r>
          </w:p>
        </w:tc>
        <w:tc>
          <w:tcPr>
            <w:tcW w:type="dxa" w:w="2691"/>
          </w:tcPr>
          <w:p>
            <w:pPr>
              <w:spacing w:after="0"/>
              <w:jc w:val="left"/>
            </w:pPr>
          </w:p>
        </w:tc>
      </w:tr>
      <w:tr>
        <w:trPr>
          <w:cantSplit/>
        </w:trPr>
        <w:tc>
          <w:tcPr>
            <w:tcW w:type="dxa" w:w="1037"/>
          </w:tcPr>
          <w:p>
            <w:pPr>
              <w:spacing w:after="0"/>
              <w:jc w:val="left"/>
            </w:pPr>
            <w:r>
              <w:rPr>
                <w:sz w:val="16"/>
              </w:rPr>
              <w:t>Heat Wave</w:t>
            </w:r>
          </w:p>
        </w:tc>
        <w:tc>
          <w:tcPr>
            <w:tcW w:type="dxa" w:w="2024"/>
          </w:tcPr>
          <w:p>
            <w:pPr>
              <w:spacing w:after="0"/>
              <w:jc w:val="right"/>
            </w:pPr>
            <w:r>
              <w:rPr>
                <w:sz w:val="16"/>
              </w:rPr>
              <w:t>5</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Hurricane</w:t>
            </w:r>
          </w:p>
        </w:tc>
        <w:tc>
          <w:tcPr>
            <w:tcW w:type="dxa" w:w="2024"/>
          </w:tcPr>
          <w:p>
            <w:pPr>
              <w:spacing w:after="0"/>
              <w:jc w:val="right"/>
            </w:pPr>
            <w:r>
              <w:rPr>
                <w:sz w:val="16"/>
              </w:rPr>
              <w:t>3</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0</w:t>
            </w:r>
          </w:p>
        </w:tc>
        <w:tc>
          <w:tcPr>
            <w:tcW w:type="dxa" w:w="1597"/>
          </w:tcPr>
          <w:p>
            <w:pPr>
              <w:spacing w:after="0"/>
              <w:jc w:val="right"/>
            </w:pPr>
            <w:r>
              <w:rPr>
                <w:sz w:val="16"/>
              </w:rPr>
              <w:t>5</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Ice Storm</w:t>
            </w:r>
          </w:p>
        </w:tc>
        <w:tc>
          <w:tcPr>
            <w:tcW w:type="dxa" w:w="2024"/>
          </w:tcPr>
          <w:p>
            <w:pPr>
              <w:spacing w:after="0"/>
              <w:jc w:val="right"/>
            </w:pPr>
            <w:r>
              <w:rPr>
                <w:sz w:val="16"/>
              </w:rPr>
              <w:t>6</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1</w:t>
            </w:r>
          </w:p>
        </w:tc>
        <w:tc>
          <w:tcPr>
            <w:tcW w:type="dxa" w:w="1597"/>
          </w:tcPr>
          <w:p>
            <w:pPr>
              <w:spacing w:after="0"/>
              <w:jc w:val="right"/>
            </w:pPr>
            <w:r>
              <w:rPr>
                <w:sz w:val="16"/>
              </w:rPr>
              <w:t>2</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Inland Flooding</w:t>
            </w:r>
          </w:p>
        </w:tc>
        <w:tc>
          <w:tcPr>
            <w:tcW w:type="dxa" w:w="2024"/>
          </w:tcPr>
          <w:p>
            <w:pPr>
              <w:spacing w:after="0"/>
              <w:jc w:val="right"/>
            </w:pPr>
            <w:r>
              <w:rPr>
                <w:sz w:val="16"/>
              </w:rPr>
              <w:t>30</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1</w:t>
            </w:r>
          </w:p>
        </w:tc>
        <w:tc>
          <w:tcPr>
            <w:tcW w:type="dxa" w:w="1597"/>
          </w:tcPr>
          <w:p>
            <w:pPr>
              <w:spacing w:after="0"/>
              <w:jc w:val="right"/>
            </w:pPr>
            <w:r>
              <w:rPr>
                <w:sz w:val="16"/>
              </w:rPr>
              <w:t>6</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Landslide</w:t>
            </w:r>
          </w:p>
        </w:tc>
        <w:tc>
          <w:tcPr>
            <w:tcW w:type="dxa" w:w="2024"/>
          </w:tcPr>
          <w:p>
            <w:pPr>
              <w:spacing w:after="0"/>
              <w:jc w:val="right"/>
            </w:pPr>
            <w:r>
              <w:rPr>
                <w:sz w:val="16"/>
              </w:rPr>
              <w:t>0</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024"/>
          </w:tcPr>
          <w:p>
            <w:pPr>
              <w:spacing w:after="0"/>
              <w:jc w:val="right"/>
            </w:pPr>
            <w:r>
              <w:rPr>
                <w:sz w:val="16"/>
              </w:rPr>
              <w:t>1</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Strong Wind</w:t>
            </w:r>
          </w:p>
        </w:tc>
        <w:tc>
          <w:tcPr>
            <w:tcW w:type="dxa" w:w="2024"/>
          </w:tcPr>
          <w:p>
            <w:pPr>
              <w:spacing w:after="0"/>
              <w:jc w:val="right"/>
            </w:pPr>
            <w:r>
              <w:rPr>
                <w:sz w:val="16"/>
              </w:rPr>
              <w:t>247</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43</w:t>
            </w:r>
          </w:p>
        </w:tc>
        <w:tc>
          <w:tcPr>
            <w:tcW w:type="dxa" w:w="1597"/>
          </w:tcPr>
          <w:p>
            <w:pPr>
              <w:spacing w:after="0"/>
              <w:jc w:val="right"/>
            </w:pPr>
            <w:r>
              <w:rPr>
                <w:sz w:val="16"/>
              </w:rPr>
              <w:t>3</w:t>
            </w:r>
          </w:p>
        </w:tc>
        <w:tc>
          <w:tcPr>
            <w:tcW w:type="dxa" w:w="1299"/>
          </w:tcPr>
          <w:p>
            <w:pPr>
              <w:spacing w:after="0"/>
              <w:jc w:val="right"/>
            </w:pPr>
          </w:p>
        </w:tc>
        <w:tc>
          <w:tcPr>
            <w:tcW w:type="dxa" w:w="1642"/>
          </w:tcPr>
          <w:p>
            <w:pPr>
              <w:spacing w:after="0"/>
              <w:jc w:val="left"/>
            </w:pPr>
            <w:r>
              <w:rPr>
                <w:sz w:val="16"/>
              </w:rPr>
              <w:t>1955 to 2026-06-30</w:t>
            </w:r>
          </w:p>
        </w:tc>
        <w:tc>
          <w:tcPr>
            <w:tcW w:type="dxa" w:w="2691"/>
          </w:tcPr>
          <w:p>
            <w:pPr>
              <w:spacing w:after="0"/>
              <w:jc w:val="left"/>
            </w:pPr>
            <w:r>
              <w:rPr>
                <w:sz w:val="16"/>
              </w:rPr>
              <w:t>Includes 3 High Wind and 4 Strong Wind records.</w:t>
            </w:r>
          </w:p>
        </w:tc>
      </w:tr>
      <w:tr>
        <w:trPr>
          <w:cantSplit/>
        </w:trPr>
        <w:tc>
          <w:tcPr>
            <w:tcW w:type="dxa" w:w="1037"/>
          </w:tcPr>
          <w:p>
            <w:pPr>
              <w:spacing w:after="0"/>
              <w:jc w:val="left"/>
            </w:pPr>
            <w:r>
              <w:rPr>
                <w:sz w:val="16"/>
              </w:rPr>
              <w:t>Tornado</w:t>
            </w:r>
          </w:p>
        </w:tc>
        <w:tc>
          <w:tcPr>
            <w:tcW w:type="dxa" w:w="2024"/>
          </w:tcPr>
          <w:p>
            <w:pPr>
              <w:spacing w:after="0"/>
              <w:jc w:val="right"/>
            </w:pPr>
            <w:r>
              <w:rPr>
                <w:sz w:val="16"/>
              </w:rPr>
              <w:t>53</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4</w:t>
            </w:r>
          </w:p>
        </w:tc>
        <w:tc>
          <w:tcPr>
            <w:tcW w:type="dxa" w:w="1597"/>
          </w:tcPr>
          <w:p>
            <w:pPr>
              <w:spacing w:after="0"/>
              <w:jc w:val="right"/>
            </w:pPr>
            <w:r>
              <w:rPr>
                <w:sz w:val="16"/>
              </w:rPr>
              <w:t>7</w:t>
            </w:r>
          </w:p>
        </w:tc>
        <w:tc>
          <w:tcPr>
            <w:tcW w:type="dxa" w:w="1299"/>
          </w:tcPr>
          <w:p>
            <w:pPr>
              <w:spacing w:after="0"/>
              <w:jc w:val="right"/>
            </w:pPr>
          </w:p>
        </w:tc>
        <w:tc>
          <w:tcPr>
            <w:tcW w:type="dxa" w:w="1642"/>
          </w:tcPr>
          <w:p>
            <w:pPr>
              <w:spacing w:after="0"/>
              <w:jc w:val="left"/>
            </w:pPr>
            <w:r>
              <w:rPr>
                <w:sz w:val="16"/>
              </w:rPr>
              <w:t>1950 to 2026-06-30</w:t>
            </w:r>
          </w:p>
        </w:tc>
        <w:tc>
          <w:tcPr>
            <w:tcW w:type="dxa" w:w="2691"/>
          </w:tcPr>
          <w:p>
            <w:pPr>
              <w:spacing w:after="0"/>
              <w:jc w:val="left"/>
            </w:pPr>
          </w:p>
        </w:tc>
      </w:tr>
      <w:tr>
        <w:trPr>
          <w:cantSplit/>
        </w:trPr>
        <w:tc>
          <w:tcPr>
            <w:tcW w:type="dxa" w:w="1037"/>
          </w:tcPr>
          <w:p>
            <w:pPr>
              <w:spacing w:after="0"/>
              <w:jc w:val="left"/>
            </w:pPr>
            <w:r>
              <w:rPr>
                <w:sz w:val="16"/>
              </w:rPr>
              <w:t>Wildfire</w:t>
            </w:r>
          </w:p>
        </w:tc>
        <w:tc>
          <w:tcPr>
            <w:tcW w:type="dxa" w:w="2024"/>
          </w:tcPr>
          <w:p>
            <w:pPr>
              <w:spacing w:after="0"/>
              <w:jc w:val="right"/>
            </w:pPr>
            <w:r>
              <w:rPr>
                <w:sz w:val="16"/>
              </w:rPr>
              <w:t>0</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24"/>
          </w:tcPr>
          <w:p>
            <w:pPr>
              <w:spacing w:after="0"/>
              <w:jc w:val="right"/>
            </w:pPr>
            <w:r>
              <w:rPr>
                <w:sz w:val="16"/>
              </w:rPr>
              <w:t>18</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3</w:t>
            </w:r>
          </w:p>
        </w:tc>
        <w:tc>
          <w:tcPr>
            <w:tcW w:type="dxa" w:w="1597"/>
          </w:tcPr>
          <w:p>
            <w:pPr>
              <w:spacing w:after="0"/>
              <w:jc w:val="right"/>
            </w:pPr>
            <w:r>
              <w:rPr>
                <w:sz w:val="16"/>
              </w:rPr>
              <w:t>2</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r>
              <w:rPr>
                <w:sz w:val="16"/>
              </w:rPr>
              <w:t>Includes 2 Sleet records.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552"/>
        <w:gridCol w:w="2279"/>
        <w:gridCol w:w="2108"/>
        <w:gridCol w:w="963"/>
        <w:gridCol w:w="2736"/>
        <w:gridCol w:w="3438"/>
      </w:tblGrid>
      <w:tr>
        <w:trPr>
          <w:cantSplit/>
          <w:tblHeader/>
        </w:trPr>
        <w:tc>
          <w:tcPr>
            <w:tcW w:type="dxa" w:w="1037"/>
            <w:shd w:val="clear" w:color="auto" w:fill="E8E8E8"/>
          </w:tcPr>
          <w:p>
            <w:pPr>
              <w:spacing w:after="0"/>
              <w:jc w:val="left"/>
            </w:pPr>
            <w:r>
              <w:rPr>
                <w:b/>
                <w:sz w:val="16"/>
              </w:rPr>
              <w:t>Date</w:t>
            </w:r>
          </w:p>
        </w:tc>
        <w:tc>
          <w:tcPr>
            <w:tcW w:type="dxa" w:w="1552"/>
            <w:shd w:val="clear" w:color="auto" w:fill="E8E8E8"/>
          </w:tcPr>
          <w:p>
            <w:pPr>
              <w:spacing w:after="0"/>
              <w:jc w:val="left"/>
            </w:pPr>
            <w:r>
              <w:rPr>
                <w:b/>
                <w:sz w:val="16"/>
              </w:rPr>
              <w:t>Event type</w:t>
            </w:r>
          </w:p>
        </w:tc>
        <w:tc>
          <w:tcPr>
            <w:tcW w:type="dxa" w:w="2279"/>
            <w:shd w:val="clear" w:color="auto" w:fill="E8E8E8"/>
          </w:tcPr>
          <w:p>
            <w:pPr>
              <w:spacing w:after="0"/>
              <w:jc w:val="left"/>
            </w:pPr>
            <w:r>
              <w:rPr>
                <w:b/>
                <w:sz w:val="16"/>
              </w:rPr>
              <w:t>Magnitude or extent</w:t>
            </w:r>
          </w:p>
        </w:tc>
        <w:tc>
          <w:tcPr>
            <w:tcW w:type="dxa" w:w="2108"/>
            <w:shd w:val="clear" w:color="auto" w:fill="E8E8E8"/>
          </w:tcPr>
          <w:p>
            <w:pPr>
              <w:spacing w:after="0"/>
              <w:jc w:val="left"/>
            </w:pPr>
            <w:r>
              <w:rPr>
                <w:b/>
                <w:sz w:val="16"/>
              </w:rPr>
              <w:t>Damage</w:t>
            </w:r>
          </w:p>
          <w:p>
            <w:pPr>
              <w:spacing w:after="0"/>
              <w:jc w:val="left"/>
            </w:pPr>
            <w:r>
              <w:rPr>
                <w:i/>
                <w:color w:val="555555"/>
                <w:sz w:val="14"/>
              </w:rPr>
              <w:t>nominal dollars</w:t>
            </w:r>
          </w:p>
        </w:tc>
        <w:tc>
          <w:tcPr>
            <w:tcW w:type="dxa" w:w="96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736"/>
            <w:shd w:val="clear" w:color="auto" w:fill="E8E8E8"/>
          </w:tcPr>
          <w:p>
            <w:pPr>
              <w:spacing w:after="0"/>
              <w:jc w:val="left"/>
            </w:pPr>
            <w:r>
              <w:rPr>
                <w:b/>
                <w:sz w:val="16"/>
              </w:rPr>
              <w:t>Location</w:t>
            </w:r>
          </w:p>
        </w:tc>
        <w:tc>
          <w:tcPr>
            <w:tcW w:type="dxa" w:w="343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2011-04-26</w:t>
            </w:r>
          </w:p>
        </w:tc>
        <w:tc>
          <w:tcPr>
            <w:tcW w:type="dxa" w:w="1552"/>
          </w:tcPr>
          <w:p>
            <w:pPr>
              <w:spacing w:after="0"/>
              <w:jc w:val="left"/>
            </w:pPr>
            <w:r>
              <w:rPr>
                <w:sz w:val="16"/>
              </w:rPr>
              <w:t>High Wind</w:t>
            </w:r>
          </w:p>
        </w:tc>
        <w:tc>
          <w:tcPr>
            <w:tcW w:type="dxa" w:w="2279"/>
          </w:tcPr>
          <w:p>
            <w:pPr>
              <w:spacing w:after="0"/>
              <w:jc w:val="left"/>
            </w:pPr>
            <w:r>
              <w:rPr>
                <w:sz w:val="16"/>
              </w:rPr>
              <w:t>60 kt (69 mph) estimated gust</w:t>
            </w:r>
          </w:p>
        </w:tc>
        <w:tc>
          <w:tcPr>
            <w:tcW w:type="dxa" w:w="2108"/>
          </w:tcPr>
          <w:p>
            <w:pPr>
              <w:spacing w:after="0"/>
              <w:jc w:val="left"/>
            </w:pPr>
            <w:r>
              <w:rPr>
                <w:sz w:val="16"/>
              </w:rPr>
              <w:t>$150,000 property; $100,000 crops (zone total, 2011 dollars)</w:t>
            </w:r>
          </w:p>
        </w:tc>
        <w:tc>
          <w:tcPr>
            <w:tcW w:type="dxa" w:w="963"/>
          </w:tcPr>
          <w:p>
            <w:pPr>
              <w:spacing w:after="0"/>
              <w:jc w:val="right"/>
            </w:pPr>
            <w:r>
              <w:rPr>
                <w:sz w:val="16"/>
              </w:rPr>
              <w:t>0, 0</w:t>
            </w:r>
          </w:p>
        </w:tc>
        <w:tc>
          <w:tcPr>
            <w:tcW w:type="dxa" w:w="2736"/>
          </w:tcPr>
          <w:p>
            <w:pPr>
              <w:spacing w:after="0"/>
              <w:jc w:val="left"/>
            </w:pPr>
            <w:r>
              <w:rPr>
                <w:sz w:val="16"/>
              </w:rPr>
              <w:t>NWS zone MSZ037 (ATTALA), zone-level</w:t>
            </w:r>
          </w:p>
        </w:tc>
        <w:tc>
          <w:tcPr>
            <w:tcW w:type="dxa" w:w="3438"/>
          </w:tcPr>
          <w:p>
            <w:pPr>
              <w:spacing w:after="0"/>
              <w:jc w:val="left"/>
            </w:pPr>
            <w:r>
              <w:rPr>
                <w:sz w:val="16"/>
              </w:rPr>
              <w:t>B1-c worst recorded: High Wind and Strong Wind</w:t>
            </w:r>
          </w:p>
        </w:tc>
      </w:tr>
      <w:tr>
        <w:trPr>
          <w:cantSplit/>
        </w:trPr>
        <w:tc>
          <w:tcPr>
            <w:tcW w:type="dxa" w:w="1037"/>
          </w:tcPr>
          <w:p>
            <w:pPr>
              <w:spacing w:after="0"/>
              <w:jc w:val="left"/>
            </w:pPr>
            <w:r>
              <w:rPr>
                <w:sz w:val="16"/>
              </w:rPr>
              <w:t>2010-11-29</w:t>
            </w:r>
          </w:p>
        </w:tc>
        <w:tc>
          <w:tcPr>
            <w:tcW w:type="dxa" w:w="1552"/>
          </w:tcPr>
          <w:p>
            <w:pPr>
              <w:spacing w:after="0"/>
              <w:jc w:val="left"/>
            </w:pPr>
            <w:r>
              <w:rPr>
                <w:sz w:val="16"/>
              </w:rPr>
              <w:t>Tornado</w:t>
            </w:r>
          </w:p>
        </w:tc>
        <w:tc>
          <w:tcPr>
            <w:tcW w:type="dxa" w:w="2279"/>
          </w:tcPr>
          <w:p>
            <w:pPr>
              <w:spacing w:after="0"/>
              <w:jc w:val="left"/>
            </w:pPr>
            <w:r>
              <w:rPr>
                <w:sz w:val="16"/>
              </w:rPr>
              <w:t>EF3, 7.65 mi within this county, 400 yd wide</w:t>
            </w:r>
          </w:p>
        </w:tc>
        <w:tc>
          <w:tcPr>
            <w:tcW w:type="dxa" w:w="2108"/>
          </w:tcPr>
          <w:p>
            <w:pPr>
              <w:spacing w:after="0"/>
              <w:jc w:val="left"/>
            </w:pPr>
            <w:r>
              <w:rPr>
                <w:sz w:val="16"/>
              </w:rPr>
              <w:t>$900,000 property; $200,000 crops (2010 dollars)</w:t>
            </w:r>
          </w:p>
        </w:tc>
        <w:tc>
          <w:tcPr>
            <w:tcW w:type="dxa" w:w="963"/>
          </w:tcPr>
          <w:p>
            <w:pPr>
              <w:spacing w:after="0"/>
              <w:jc w:val="right"/>
            </w:pPr>
            <w:r>
              <w:rPr>
                <w:sz w:val="16"/>
              </w:rPr>
              <w:t>0, 6</w:t>
            </w:r>
          </w:p>
        </w:tc>
        <w:tc>
          <w:tcPr>
            <w:tcW w:type="dxa" w:w="2736"/>
          </w:tcPr>
          <w:p>
            <w:pPr>
              <w:spacing w:after="0"/>
              <w:jc w:val="left"/>
            </w:pPr>
            <w:r>
              <w:rPr>
                <w:sz w:val="16"/>
              </w:rPr>
              <w:t>NEWPORT to WAMBA</w:t>
            </w:r>
          </w:p>
        </w:tc>
        <w:tc>
          <w:tcPr>
            <w:tcW w:type="dxa" w:w="3438"/>
          </w:tcPr>
          <w:p>
            <w:pPr>
              <w:spacing w:after="0"/>
              <w:jc w:val="left"/>
            </w:pPr>
            <w:r>
              <w:rPr>
                <w:sz w:val="16"/>
              </w:rPr>
              <w:t>deaths or injuries recorded</w:t>
            </w:r>
          </w:p>
        </w:tc>
      </w:tr>
      <w:tr>
        <w:trPr>
          <w:cantSplit/>
        </w:trPr>
        <w:tc>
          <w:tcPr>
            <w:tcW w:type="dxa" w:w="1037"/>
          </w:tcPr>
          <w:p>
            <w:pPr>
              <w:spacing w:after="0"/>
              <w:jc w:val="left"/>
            </w:pPr>
            <w:r>
              <w:rPr>
                <w:sz w:val="16"/>
              </w:rPr>
              <w:t>2010-01-01</w:t>
            </w:r>
          </w:p>
        </w:tc>
        <w:tc>
          <w:tcPr>
            <w:tcW w:type="dxa" w:w="1552"/>
          </w:tcPr>
          <w:p>
            <w:pPr>
              <w:spacing w:after="0"/>
              <w:jc w:val="left"/>
            </w:pPr>
            <w:r>
              <w:rPr>
                <w:sz w:val="16"/>
              </w:rPr>
              <w:t>Cold/Wind Chill</w:t>
            </w:r>
          </w:p>
        </w:tc>
        <w:tc>
          <w:tcPr>
            <w:tcW w:type="dxa" w:w="2279"/>
          </w:tcPr>
          <w:p>
            <w:pPr>
              <w:spacing w:after="0"/>
              <w:jc w:val="left"/>
            </w:pPr>
          </w:p>
        </w:tc>
        <w:tc>
          <w:tcPr>
            <w:tcW w:type="dxa" w:w="2108"/>
          </w:tcPr>
          <w:p>
            <w:pPr>
              <w:spacing w:after="0"/>
              <w:jc w:val="left"/>
            </w:pPr>
            <w:r>
              <w:rPr>
                <w:sz w:val="16"/>
              </w:rPr>
              <w:t>$150,000 property; $0 crops (zone total, 2010 dollars)</w:t>
            </w:r>
          </w:p>
        </w:tc>
        <w:tc>
          <w:tcPr>
            <w:tcW w:type="dxa" w:w="963"/>
          </w:tcPr>
          <w:p>
            <w:pPr>
              <w:spacing w:after="0"/>
              <w:jc w:val="right"/>
            </w:pPr>
            <w:r>
              <w:rPr>
                <w:sz w:val="16"/>
              </w:rPr>
              <w:t>0, 0</w:t>
            </w:r>
          </w:p>
        </w:tc>
        <w:tc>
          <w:tcPr>
            <w:tcW w:type="dxa" w:w="2736"/>
          </w:tcPr>
          <w:p>
            <w:pPr>
              <w:spacing w:after="0"/>
              <w:jc w:val="left"/>
            </w:pPr>
            <w:r>
              <w:rPr>
                <w:sz w:val="16"/>
              </w:rPr>
              <w:t>NWS zone MSZ037 (ATTALA), zone-level</w:t>
            </w:r>
          </w:p>
        </w:tc>
        <w:tc>
          <w:tcPr>
            <w:tcW w:type="dxa" w:w="343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2008-01-10</w:t>
            </w:r>
          </w:p>
        </w:tc>
        <w:tc>
          <w:tcPr>
            <w:tcW w:type="dxa" w:w="1552"/>
          </w:tcPr>
          <w:p>
            <w:pPr>
              <w:spacing w:after="0"/>
              <w:jc w:val="left"/>
            </w:pPr>
            <w:r>
              <w:rPr>
                <w:sz w:val="16"/>
              </w:rPr>
              <w:t>Thunderstorm Wind</w:t>
            </w:r>
          </w:p>
        </w:tc>
        <w:tc>
          <w:tcPr>
            <w:tcW w:type="dxa" w:w="2279"/>
          </w:tcPr>
          <w:p>
            <w:pPr>
              <w:spacing w:after="0"/>
              <w:jc w:val="left"/>
            </w:pPr>
            <w:r>
              <w:rPr>
                <w:sz w:val="16"/>
              </w:rPr>
              <w:t>78 kt (90 mph) estimated gust</w:t>
            </w:r>
          </w:p>
        </w:tc>
        <w:tc>
          <w:tcPr>
            <w:tcW w:type="dxa" w:w="2108"/>
          </w:tcPr>
          <w:p>
            <w:pPr>
              <w:spacing w:after="0"/>
              <w:jc w:val="left"/>
            </w:pPr>
            <w:r>
              <w:rPr>
                <w:sz w:val="16"/>
              </w:rPr>
              <w:t>$300,000 property; $0 crops (2008 dollars)</w:t>
            </w:r>
          </w:p>
        </w:tc>
        <w:tc>
          <w:tcPr>
            <w:tcW w:type="dxa" w:w="963"/>
          </w:tcPr>
          <w:p>
            <w:pPr>
              <w:spacing w:after="0"/>
              <w:jc w:val="right"/>
            </w:pPr>
            <w:r>
              <w:rPr>
                <w:sz w:val="16"/>
              </w:rPr>
              <w:t>0, 0</w:t>
            </w:r>
          </w:p>
        </w:tc>
        <w:tc>
          <w:tcPr>
            <w:tcW w:type="dxa" w:w="2736"/>
          </w:tcPr>
          <w:p>
            <w:pPr>
              <w:spacing w:after="0"/>
              <w:jc w:val="left"/>
            </w:pPr>
            <w:r>
              <w:rPr>
                <w:sz w:val="16"/>
              </w:rPr>
              <w:t>SALLIS</w:t>
            </w:r>
          </w:p>
        </w:tc>
        <w:tc>
          <w:tcPr>
            <w:tcW w:type="dxa" w:w="3438"/>
          </w:tcPr>
          <w:p>
            <w:pPr>
              <w:spacing w:after="0"/>
              <w:jc w:val="left"/>
            </w:pPr>
            <w:r>
              <w:rPr>
                <w:sz w:val="16"/>
              </w:rPr>
              <w:t>B1-c worst recorded: Thunderstorm Wind</w:t>
            </w:r>
          </w:p>
        </w:tc>
      </w:tr>
      <w:tr>
        <w:trPr>
          <w:cantSplit/>
        </w:trPr>
        <w:tc>
          <w:tcPr>
            <w:tcW w:type="dxa" w:w="1037"/>
          </w:tcPr>
          <w:p>
            <w:pPr>
              <w:spacing w:after="0"/>
              <w:jc w:val="left"/>
            </w:pPr>
            <w:r>
              <w:rPr>
                <w:sz w:val="16"/>
              </w:rPr>
              <w:t>2007-08-05</w:t>
            </w:r>
          </w:p>
        </w:tc>
        <w:tc>
          <w:tcPr>
            <w:tcW w:type="dxa" w:w="1552"/>
          </w:tcPr>
          <w:p>
            <w:pPr>
              <w:spacing w:after="0"/>
              <w:jc w:val="left"/>
            </w:pPr>
            <w:r>
              <w:rPr>
                <w:sz w:val="16"/>
              </w:rPr>
              <w:t>Heat</w:t>
            </w:r>
          </w:p>
        </w:tc>
        <w:tc>
          <w:tcPr>
            <w:tcW w:type="dxa" w:w="2279"/>
          </w:tcPr>
          <w:p>
            <w:pPr>
              <w:spacing w:after="0"/>
              <w:jc w:val="left"/>
            </w:pPr>
          </w:p>
        </w:tc>
        <w:tc>
          <w:tcPr>
            <w:tcW w:type="dxa" w:w="2108"/>
          </w:tcPr>
          <w:p>
            <w:pPr>
              <w:spacing w:after="0"/>
              <w:jc w:val="left"/>
            </w:pPr>
            <w:r>
              <w:rPr>
                <w:sz w:val="16"/>
              </w:rPr>
              <w:t>$0 property; $0 crops (zone total, 2007 dollars)</w:t>
            </w:r>
          </w:p>
        </w:tc>
        <w:tc>
          <w:tcPr>
            <w:tcW w:type="dxa" w:w="963"/>
          </w:tcPr>
          <w:p>
            <w:pPr>
              <w:spacing w:after="0"/>
              <w:jc w:val="right"/>
            </w:pPr>
            <w:r>
              <w:rPr>
                <w:sz w:val="16"/>
              </w:rPr>
              <w:t>0, 0</w:t>
            </w:r>
          </w:p>
        </w:tc>
        <w:tc>
          <w:tcPr>
            <w:tcW w:type="dxa" w:w="2736"/>
          </w:tcPr>
          <w:p>
            <w:pPr>
              <w:spacing w:after="0"/>
              <w:jc w:val="left"/>
            </w:pPr>
            <w:r>
              <w:rPr>
                <w:sz w:val="16"/>
              </w:rPr>
              <w:t>NWS zone MSZ037 (ATTALA), zone-level</w:t>
            </w:r>
          </w:p>
        </w:tc>
        <w:tc>
          <w:tcPr>
            <w:tcW w:type="dxa" w:w="3438"/>
          </w:tcPr>
          <w:p>
            <w:pPr>
              <w:spacing w:after="0"/>
              <w:jc w:val="left"/>
            </w:pPr>
            <w:r>
              <w:rPr>
                <w:sz w:val="16"/>
              </w:rPr>
              <w:t>B1-c worst recorded: Excessive Heat, Heat</w:t>
            </w:r>
          </w:p>
        </w:tc>
      </w:tr>
      <w:tr>
        <w:trPr>
          <w:cantSplit/>
        </w:trPr>
        <w:tc>
          <w:tcPr>
            <w:tcW w:type="dxa" w:w="1037"/>
          </w:tcPr>
          <w:p>
            <w:pPr>
              <w:spacing w:after="0"/>
              <w:jc w:val="left"/>
            </w:pPr>
            <w:r>
              <w:rPr>
                <w:sz w:val="16"/>
              </w:rPr>
              <w:t>2007-04-12</w:t>
            </w:r>
          </w:p>
        </w:tc>
        <w:tc>
          <w:tcPr>
            <w:tcW w:type="dxa" w:w="1552"/>
          </w:tcPr>
          <w:p>
            <w:pPr>
              <w:spacing w:after="0"/>
              <w:jc w:val="left"/>
            </w:pPr>
            <w:r>
              <w:rPr>
                <w:sz w:val="16"/>
              </w:rPr>
              <w:t>Drought</w:t>
            </w:r>
          </w:p>
        </w:tc>
        <w:tc>
          <w:tcPr>
            <w:tcW w:type="dxa" w:w="2279"/>
          </w:tcPr>
          <w:p>
            <w:pPr>
              <w:spacing w:after="0"/>
              <w:jc w:val="left"/>
            </w:pPr>
          </w:p>
        </w:tc>
        <w:tc>
          <w:tcPr>
            <w:tcW w:type="dxa" w:w="2108"/>
          </w:tcPr>
          <w:p>
            <w:pPr>
              <w:spacing w:after="0"/>
              <w:jc w:val="left"/>
            </w:pPr>
            <w:r>
              <w:rPr>
                <w:sz w:val="16"/>
              </w:rPr>
              <w:t>$0 property; $0 crops (zone total, 2007 dollars)</w:t>
            </w:r>
          </w:p>
        </w:tc>
        <w:tc>
          <w:tcPr>
            <w:tcW w:type="dxa" w:w="963"/>
          </w:tcPr>
          <w:p>
            <w:pPr>
              <w:spacing w:after="0"/>
              <w:jc w:val="right"/>
            </w:pPr>
            <w:r>
              <w:rPr>
                <w:sz w:val="16"/>
              </w:rPr>
              <w:t>0, 0</w:t>
            </w:r>
          </w:p>
        </w:tc>
        <w:tc>
          <w:tcPr>
            <w:tcW w:type="dxa" w:w="2736"/>
          </w:tcPr>
          <w:p>
            <w:pPr>
              <w:spacing w:after="0"/>
              <w:jc w:val="left"/>
            </w:pPr>
            <w:r>
              <w:rPr>
                <w:sz w:val="16"/>
              </w:rPr>
              <w:t>NWS zone MSZ037 (ATTALA), zone-level</w:t>
            </w:r>
          </w:p>
        </w:tc>
        <w:tc>
          <w:tcPr>
            <w:tcW w:type="dxa" w:w="3438"/>
          </w:tcPr>
          <w:p>
            <w:pPr>
              <w:spacing w:after="0"/>
              <w:jc w:val="left"/>
            </w:pPr>
            <w:r>
              <w:rPr>
                <w:sz w:val="16"/>
              </w:rPr>
              <w:t>B1-c worst recorded: Drought</w:t>
            </w:r>
          </w:p>
        </w:tc>
      </w:tr>
      <w:tr>
        <w:trPr>
          <w:cantSplit/>
        </w:trPr>
        <w:tc>
          <w:tcPr>
            <w:tcW w:type="dxa" w:w="1037"/>
          </w:tcPr>
          <w:p>
            <w:pPr>
              <w:spacing w:after="0"/>
              <w:jc w:val="left"/>
            </w:pPr>
            <w:r>
              <w:rPr>
                <w:sz w:val="16"/>
              </w:rPr>
              <w:t>2006-04-05</w:t>
            </w:r>
          </w:p>
        </w:tc>
        <w:tc>
          <w:tcPr>
            <w:tcW w:type="dxa" w:w="1552"/>
          </w:tcPr>
          <w:p>
            <w:pPr>
              <w:spacing w:after="0"/>
              <w:jc w:val="left"/>
            </w:pPr>
            <w:r>
              <w:rPr>
                <w:sz w:val="16"/>
              </w:rPr>
              <w:t>Lightning</w:t>
            </w:r>
          </w:p>
        </w:tc>
        <w:tc>
          <w:tcPr>
            <w:tcW w:type="dxa" w:w="2279"/>
          </w:tcPr>
          <w:p>
            <w:pPr>
              <w:spacing w:after="0"/>
              <w:jc w:val="left"/>
            </w:pPr>
          </w:p>
        </w:tc>
        <w:tc>
          <w:tcPr>
            <w:tcW w:type="dxa" w:w="2108"/>
          </w:tcPr>
          <w:p>
            <w:pPr>
              <w:spacing w:after="0"/>
              <w:jc w:val="left"/>
            </w:pPr>
            <w:r>
              <w:rPr>
                <w:sz w:val="16"/>
              </w:rPr>
              <w:t>$80,000 property; crops not reported (2006 dollars)</w:t>
            </w:r>
          </w:p>
        </w:tc>
        <w:tc>
          <w:tcPr>
            <w:tcW w:type="dxa" w:w="963"/>
          </w:tcPr>
          <w:p>
            <w:pPr>
              <w:spacing w:after="0"/>
              <w:jc w:val="right"/>
            </w:pPr>
            <w:r>
              <w:rPr>
                <w:sz w:val="16"/>
              </w:rPr>
              <w:t>0, 1</w:t>
            </w:r>
          </w:p>
        </w:tc>
        <w:tc>
          <w:tcPr>
            <w:tcW w:type="dxa" w:w="2736"/>
          </w:tcPr>
          <w:p>
            <w:pPr>
              <w:spacing w:after="0"/>
              <w:jc w:val="left"/>
            </w:pPr>
            <w:r>
              <w:rPr>
                <w:sz w:val="16"/>
              </w:rPr>
              <w:t>KOSCIUSKO</w:t>
            </w:r>
          </w:p>
        </w:tc>
        <w:tc>
          <w:tcPr>
            <w:tcW w:type="dxa" w:w="3438"/>
          </w:tcPr>
          <w:p>
            <w:pPr>
              <w:spacing w:after="0"/>
              <w:jc w:val="left"/>
            </w:pPr>
            <w:r>
              <w:rPr>
                <w:sz w:val="16"/>
              </w:rPr>
              <w:t>B1-c worst recorded: Lightning</w:t>
            </w:r>
          </w:p>
        </w:tc>
      </w:tr>
      <w:tr>
        <w:trPr>
          <w:cantSplit/>
        </w:trPr>
        <w:tc>
          <w:tcPr>
            <w:tcW w:type="dxa" w:w="1037"/>
          </w:tcPr>
          <w:p>
            <w:pPr>
              <w:spacing w:after="0"/>
              <w:jc w:val="left"/>
            </w:pPr>
            <w:r>
              <w:rPr>
                <w:sz w:val="16"/>
              </w:rPr>
              <w:t>2005-08-29</w:t>
            </w:r>
          </w:p>
        </w:tc>
        <w:tc>
          <w:tcPr>
            <w:tcW w:type="dxa" w:w="1552"/>
          </w:tcPr>
          <w:p>
            <w:pPr>
              <w:spacing w:after="0"/>
              <w:jc w:val="left"/>
            </w:pPr>
            <w:r>
              <w:rPr>
                <w:sz w:val="16"/>
              </w:rPr>
              <w:t>Hurricane (NOAA event type 'Hurricane (Typhoon)')</w:t>
            </w:r>
          </w:p>
        </w:tc>
        <w:tc>
          <w:tcPr>
            <w:tcW w:type="dxa" w:w="2279"/>
          </w:tcPr>
          <w:p>
            <w:pPr>
              <w:spacing w:after="0"/>
              <w:jc w:val="left"/>
            </w:pPr>
          </w:p>
        </w:tc>
        <w:tc>
          <w:tcPr>
            <w:tcW w:type="dxa" w:w="2108"/>
          </w:tcPr>
          <w:p>
            <w:pPr>
              <w:spacing w:after="0"/>
              <w:jc w:val="left"/>
            </w:pPr>
            <w:r>
              <w:rPr>
                <w:sz w:val="16"/>
              </w:rPr>
              <w:t>$50,000,000 property; $20,000,000 crops (zone total, 2005 dollars) (as recorded; larger than this county's annual agriculture value in the National Risk Index (the county or state extension service keeps crop loss records))</w:t>
            </w:r>
          </w:p>
        </w:tc>
        <w:tc>
          <w:tcPr>
            <w:tcW w:type="dxa" w:w="963"/>
          </w:tcPr>
          <w:p>
            <w:pPr>
              <w:spacing w:after="0"/>
              <w:jc w:val="right"/>
            </w:pPr>
            <w:r>
              <w:rPr>
                <w:sz w:val="16"/>
              </w:rPr>
              <w:t>0, 0</w:t>
            </w:r>
          </w:p>
        </w:tc>
        <w:tc>
          <w:tcPr>
            <w:tcW w:type="dxa" w:w="2736"/>
          </w:tcPr>
          <w:p>
            <w:pPr>
              <w:spacing w:after="0"/>
              <w:jc w:val="left"/>
            </w:pPr>
            <w:r>
              <w:rPr>
                <w:sz w:val="16"/>
              </w:rPr>
              <w:t>NWS zone MSZ037 (ATTALA), zone-level</w:t>
            </w:r>
          </w:p>
        </w:tc>
        <w:tc>
          <w:tcPr>
            <w:tcW w:type="dxa" w:w="3438"/>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2001-04-04</w:t>
            </w:r>
          </w:p>
        </w:tc>
        <w:tc>
          <w:tcPr>
            <w:tcW w:type="dxa" w:w="1552"/>
          </w:tcPr>
          <w:p>
            <w:pPr>
              <w:spacing w:after="0"/>
              <w:jc w:val="left"/>
            </w:pPr>
            <w:r>
              <w:rPr>
                <w:sz w:val="16"/>
              </w:rPr>
              <w:t>Flash Flood</w:t>
            </w:r>
          </w:p>
        </w:tc>
        <w:tc>
          <w:tcPr>
            <w:tcW w:type="dxa" w:w="2279"/>
          </w:tcPr>
          <w:p>
            <w:pPr>
              <w:spacing w:after="0"/>
              <w:jc w:val="left"/>
            </w:pPr>
          </w:p>
        </w:tc>
        <w:tc>
          <w:tcPr>
            <w:tcW w:type="dxa" w:w="2108"/>
          </w:tcPr>
          <w:p>
            <w:pPr>
              <w:spacing w:after="0"/>
              <w:jc w:val="left"/>
            </w:pPr>
            <w:r>
              <w:rPr>
                <w:sz w:val="16"/>
              </w:rPr>
              <w:t>$1,100,000 property; crops not reported (2001 dollars)</w:t>
            </w:r>
          </w:p>
        </w:tc>
        <w:tc>
          <w:tcPr>
            <w:tcW w:type="dxa" w:w="963"/>
          </w:tcPr>
          <w:p>
            <w:pPr>
              <w:spacing w:after="0"/>
              <w:jc w:val="right"/>
            </w:pPr>
            <w:r>
              <w:rPr>
                <w:sz w:val="16"/>
              </w:rPr>
              <w:t>0, 0</w:t>
            </w:r>
          </w:p>
        </w:tc>
        <w:tc>
          <w:tcPr>
            <w:tcW w:type="dxa" w:w="2736"/>
          </w:tcPr>
          <w:p>
            <w:pPr>
              <w:spacing w:after="0"/>
              <w:jc w:val="left"/>
            </w:pPr>
            <w:r>
              <w:rPr>
                <w:sz w:val="16"/>
              </w:rPr>
              <w:t>COUNTYWIDE</w:t>
            </w:r>
          </w:p>
        </w:tc>
        <w:tc>
          <w:tcPr>
            <w:tcW w:type="dxa" w:w="3438"/>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1995-05-15</w:t>
            </w:r>
          </w:p>
        </w:tc>
        <w:tc>
          <w:tcPr>
            <w:tcW w:type="dxa" w:w="1552"/>
          </w:tcPr>
          <w:p>
            <w:pPr>
              <w:spacing w:after="0"/>
              <w:jc w:val="left"/>
            </w:pPr>
            <w:r>
              <w:rPr>
                <w:sz w:val="16"/>
              </w:rPr>
              <w:t>Hail</w:t>
            </w:r>
          </w:p>
        </w:tc>
        <w:tc>
          <w:tcPr>
            <w:tcW w:type="dxa" w:w="2279"/>
          </w:tcPr>
          <w:p>
            <w:pPr>
              <w:spacing w:after="0"/>
              <w:jc w:val="left"/>
            </w:pPr>
            <w:r>
              <w:rPr>
                <w:sz w:val="16"/>
              </w:rPr>
              <w:t>4 in</w:t>
            </w:r>
          </w:p>
        </w:tc>
        <w:tc>
          <w:tcPr>
            <w:tcW w:type="dxa" w:w="2108"/>
          </w:tcPr>
          <w:p>
            <w:pPr>
              <w:spacing w:after="0"/>
              <w:jc w:val="left"/>
            </w:pPr>
            <w:r>
              <w:rPr>
                <w:sz w:val="16"/>
              </w:rPr>
              <w:t>$50,000 property; crops not recorded (1995 dollars)</w:t>
            </w:r>
          </w:p>
        </w:tc>
        <w:tc>
          <w:tcPr>
            <w:tcW w:type="dxa" w:w="963"/>
          </w:tcPr>
          <w:p>
            <w:pPr>
              <w:spacing w:after="0"/>
              <w:jc w:val="right"/>
            </w:pPr>
            <w:r>
              <w:rPr>
                <w:sz w:val="16"/>
              </w:rPr>
              <w:t>0, 0</w:t>
            </w:r>
          </w:p>
        </w:tc>
        <w:tc>
          <w:tcPr>
            <w:tcW w:type="dxa" w:w="2736"/>
          </w:tcPr>
          <w:p>
            <w:pPr>
              <w:spacing w:after="0"/>
              <w:jc w:val="left"/>
            </w:pPr>
            <w:r>
              <w:rPr>
                <w:sz w:val="16"/>
              </w:rPr>
              <w:t>location not recorded</w:t>
            </w:r>
          </w:p>
        </w:tc>
        <w:tc>
          <w:tcPr>
            <w:tcW w:type="dxa" w:w="3438"/>
          </w:tcPr>
          <w:p>
            <w:pPr>
              <w:spacing w:after="0"/>
              <w:jc w:val="left"/>
            </w:pPr>
            <w:r>
              <w:rPr>
                <w:sz w:val="16"/>
              </w:rPr>
              <w:t>B1-c worst recorded: Hail</w:t>
            </w:r>
          </w:p>
        </w:tc>
      </w:tr>
      <w:tr>
        <w:trPr>
          <w:cantSplit/>
        </w:trPr>
        <w:tc>
          <w:tcPr>
            <w:tcW w:type="dxa" w:w="1037"/>
          </w:tcPr>
          <w:p>
            <w:pPr>
              <w:spacing w:after="0"/>
              <w:jc w:val="left"/>
            </w:pPr>
            <w:r>
              <w:rPr>
                <w:sz w:val="16"/>
              </w:rPr>
              <w:t>1992-11-22</w:t>
            </w:r>
          </w:p>
        </w:tc>
        <w:tc>
          <w:tcPr>
            <w:tcW w:type="dxa" w:w="1552"/>
          </w:tcPr>
          <w:p>
            <w:pPr>
              <w:spacing w:after="0"/>
              <w:jc w:val="left"/>
            </w:pPr>
            <w:r>
              <w:rPr>
                <w:sz w:val="16"/>
              </w:rPr>
              <w:t>Tornado</w:t>
            </w:r>
          </w:p>
        </w:tc>
        <w:tc>
          <w:tcPr>
            <w:tcW w:type="dxa" w:w="2279"/>
          </w:tcPr>
          <w:p>
            <w:pPr>
              <w:spacing w:after="0"/>
              <w:jc w:val="left"/>
            </w:pPr>
            <w:r>
              <w:rPr>
                <w:sz w:val="16"/>
              </w:rPr>
              <w:t>F4, 20 mi path length (whole path, pre-1996), 880 yd wide</w:t>
            </w:r>
          </w:p>
        </w:tc>
        <w:tc>
          <w:tcPr>
            <w:tcW w:type="dxa" w:w="2108"/>
          </w:tcPr>
          <w:p>
            <w:pPr>
              <w:spacing w:after="0"/>
              <w:jc w:val="left"/>
            </w:pPr>
            <w:r>
              <w:rPr>
                <w:sz w:val="16"/>
              </w:rPr>
              <w:t>$25,000,000 property; crops not recorded (1992 dollars)</w:t>
            </w:r>
          </w:p>
        </w:tc>
        <w:tc>
          <w:tcPr>
            <w:tcW w:type="dxa" w:w="963"/>
          </w:tcPr>
          <w:p>
            <w:pPr>
              <w:spacing w:after="0"/>
              <w:jc w:val="right"/>
            </w:pPr>
            <w:r>
              <w:rPr>
                <w:sz w:val="16"/>
              </w:rPr>
              <w:t>0, 12</w:t>
            </w:r>
          </w:p>
        </w:tc>
        <w:tc>
          <w:tcPr>
            <w:tcW w:type="dxa" w:w="2736"/>
          </w:tcPr>
          <w:p>
            <w:pPr>
              <w:spacing w:after="0"/>
              <w:jc w:val="left"/>
            </w:pPr>
            <w:r>
              <w:rPr>
                <w:sz w:val="16"/>
              </w:rPr>
              <w:t>location not recorded</w:t>
            </w:r>
          </w:p>
        </w:tc>
        <w:tc>
          <w:tcPr>
            <w:tcW w:type="dxa" w:w="3438"/>
          </w:tcPr>
          <w:p>
            <w:pPr>
              <w:spacing w:after="0"/>
              <w:jc w:val="left"/>
            </w:pPr>
            <w:r>
              <w:rPr>
                <w:sz w:val="16"/>
              </w:rPr>
              <w:t>deaths or injuries recorded</w:t>
            </w:r>
          </w:p>
        </w:tc>
      </w:tr>
      <w:tr>
        <w:trPr>
          <w:cantSplit/>
        </w:trPr>
        <w:tc>
          <w:tcPr>
            <w:tcW w:type="dxa" w:w="1037"/>
          </w:tcPr>
          <w:p>
            <w:pPr>
              <w:spacing w:after="0"/>
              <w:jc w:val="left"/>
            </w:pPr>
            <w:r>
              <w:rPr>
                <w:sz w:val="16"/>
              </w:rPr>
              <w:t>1950-06-03</w:t>
            </w:r>
          </w:p>
        </w:tc>
        <w:tc>
          <w:tcPr>
            <w:tcW w:type="dxa" w:w="1552"/>
          </w:tcPr>
          <w:p>
            <w:pPr>
              <w:spacing w:after="0"/>
              <w:jc w:val="left"/>
            </w:pPr>
            <w:r>
              <w:rPr>
                <w:sz w:val="16"/>
              </w:rPr>
              <w:t>Tornado</w:t>
            </w:r>
          </w:p>
        </w:tc>
        <w:tc>
          <w:tcPr>
            <w:tcW w:type="dxa" w:w="2279"/>
          </w:tcPr>
          <w:p>
            <w:pPr>
              <w:spacing w:after="0"/>
              <w:jc w:val="left"/>
            </w:pPr>
            <w:r>
              <w:rPr>
                <w:sz w:val="16"/>
              </w:rPr>
              <w:t>F3, 2 mi path length (whole path, pre-1996), 50 yd wide</w:t>
            </w:r>
          </w:p>
        </w:tc>
        <w:tc>
          <w:tcPr>
            <w:tcW w:type="dxa" w:w="2108"/>
          </w:tcPr>
          <w:p>
            <w:pPr>
              <w:spacing w:after="0"/>
              <w:jc w:val="left"/>
            </w:pPr>
            <w:r>
              <w:rPr>
                <w:sz w:val="16"/>
              </w:rPr>
              <w:t>damage not recorded (pre-1996 record)</w:t>
            </w:r>
          </w:p>
        </w:tc>
        <w:tc>
          <w:tcPr>
            <w:tcW w:type="dxa" w:w="963"/>
          </w:tcPr>
          <w:p>
            <w:pPr>
              <w:spacing w:after="0"/>
              <w:jc w:val="right"/>
            </w:pPr>
            <w:r>
              <w:rPr>
                <w:sz w:val="16"/>
              </w:rPr>
              <w:t>2, 1</w:t>
            </w:r>
          </w:p>
        </w:tc>
        <w:tc>
          <w:tcPr>
            <w:tcW w:type="dxa" w:w="2736"/>
          </w:tcPr>
          <w:p>
            <w:pPr>
              <w:spacing w:after="0"/>
              <w:jc w:val="left"/>
            </w:pPr>
            <w:r>
              <w:rPr>
                <w:sz w:val="16"/>
              </w:rPr>
              <w:t>location not recorded</w:t>
            </w:r>
          </w:p>
        </w:tc>
        <w:tc>
          <w:tcPr>
            <w:tcW w:type="dxa" w:w="3438"/>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(513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15"/>
        <w:gridCol w:w="1037"/>
        <w:gridCol w:w="1315"/>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5"/>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1.11</w:t>
            </w:r>
          </w:p>
        </w:tc>
        <w:tc>
          <w:tcPr>
            <w:tcW w:type="dxa" w:w="1335"/>
          </w:tcPr>
          <w:p>
            <w:pPr>
              <w:spacing w:after="0"/>
              <w:jc w:val="left"/>
            </w:pPr>
            <w:r>
              <w:rPr>
                <w:sz w:val="16"/>
              </w:rPr>
              <w:t>event-days per year</w:t>
            </w:r>
          </w:p>
        </w:tc>
        <w:tc>
          <w:tcPr>
            <w:tcW w:type="dxa" w:w="1715"/>
          </w:tcPr>
          <w:p>
            <w:pPr>
              <w:spacing w:after="0"/>
              <w:jc w:val="left"/>
            </w:pPr>
            <w:r>
              <w:rPr>
                <w:sz w:val="16"/>
              </w:rPr>
              <w:t>about 1.11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1 of 30 years, 1996 to 2025 (3.33%)</w:t>
            </w:r>
          </w:p>
        </w:tc>
        <w:tc>
          <w:tcPr>
            <w:tcW w:type="dxa" w:w="1571"/>
          </w:tcPr>
          <w:p>
            <w:pPr>
              <w:spacing w:after="0"/>
              <w:jc w:val="right"/>
            </w:pPr>
            <w:r>
              <w:rPr>
                <w:sz w:val="16"/>
              </w:rPr>
              <w:t>21</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14.5</w:t>
            </w:r>
          </w:p>
        </w:tc>
        <w:tc>
          <w:tcPr>
            <w:tcW w:type="dxa" w:w="1335"/>
          </w:tcPr>
          <w:p>
            <w:pPr>
              <w:spacing w:after="0"/>
              <w:jc w:val="left"/>
            </w:pPr>
            <w:r>
              <w:rPr>
                <w:sz w:val="16"/>
              </w:rPr>
              <w:t>event-days per year</w:t>
            </w:r>
          </w:p>
        </w:tc>
        <w:tc>
          <w:tcPr>
            <w:tcW w:type="dxa" w:w="1715"/>
          </w:tcPr>
          <w:p>
            <w:pPr>
              <w:spacing w:after="0"/>
              <w:jc w:val="left"/>
            </w:pPr>
            <w:r>
              <w:rPr>
                <w:sz w:val="16"/>
              </w:rPr>
              <w:t>about 14.5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6 of 30 years, 1996 to 2025 (20%)</w:t>
            </w:r>
          </w:p>
        </w:tc>
        <w:tc>
          <w:tcPr>
            <w:tcW w:type="dxa" w:w="1571"/>
          </w:tcPr>
          <w:p>
            <w:pPr>
              <w:spacing w:after="0"/>
              <w:jc w:val="right"/>
            </w:pPr>
            <w:r>
              <w:rPr>
                <w:sz w:val="16"/>
              </w:rPr>
              <w:t>434</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0.00243</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has at least minor-damage shaking in a year: 0.243%</w:t>
            </w:r>
          </w:p>
        </w:tc>
        <w:tc>
          <w:tcPr>
            <w:tcW w:type="dxa" w:w="1037"/>
          </w:tcPr>
          <w:p>
            <w:pPr>
              <w:spacing w:after="0"/>
              <w:jc w:val="left"/>
            </w:pPr>
          </w:p>
        </w:tc>
        <w:tc>
          <w:tcPr>
            <w:tcW w:type="dxa" w:w="1315"/>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3.71</w:t>
            </w:r>
          </w:p>
        </w:tc>
        <w:tc>
          <w:tcPr>
            <w:tcW w:type="dxa" w:w="1335"/>
          </w:tcPr>
          <w:p>
            <w:pPr>
              <w:spacing w:after="0"/>
              <w:jc w:val="left"/>
            </w:pPr>
            <w:r>
              <w:rPr>
                <w:sz w:val="16"/>
              </w:rPr>
              <w:t>events per year</w:t>
            </w:r>
          </w:p>
        </w:tc>
        <w:tc>
          <w:tcPr>
            <w:tcW w:type="dxa" w:w="1715"/>
          </w:tcPr>
          <w:p>
            <w:pPr>
              <w:spacing w:after="0"/>
              <w:jc w:val="left"/>
            </w:pPr>
            <w:r>
              <w:rPr>
                <w:sz w:val="16"/>
              </w:rPr>
              <w:t>about 3.71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141.0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12.9</w:t>
            </w:r>
          </w:p>
        </w:tc>
        <w:tc>
          <w:tcPr>
            <w:tcW w:type="dxa" w:w="1335"/>
          </w:tcPr>
          <w:p>
            <w:pPr>
              <w:spacing w:after="0"/>
              <w:jc w:val="left"/>
            </w:pPr>
            <w:r>
              <w:rPr>
                <w:sz w:val="16"/>
              </w:rPr>
              <w:t>event-days per year</w:t>
            </w:r>
          </w:p>
        </w:tc>
        <w:tc>
          <w:tcPr>
            <w:tcW w:type="dxa" w:w="1715"/>
          </w:tcPr>
          <w:p>
            <w:pPr>
              <w:spacing w:after="0"/>
              <w:jc w:val="left"/>
            </w:pPr>
            <w:r>
              <w:rPr>
                <w:sz w:val="16"/>
              </w:rPr>
              <w:t>about 12.9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4 of 30 years, 1996 to 2025 (13.3%)</w:t>
            </w:r>
          </w:p>
        </w:tc>
        <w:tc>
          <w:tcPr>
            <w:tcW w:type="dxa" w:w="1571"/>
          </w:tcPr>
          <w:p>
            <w:pPr>
              <w:spacing w:after="0"/>
              <w:jc w:val="right"/>
            </w:pPr>
            <w:r>
              <w:rPr>
                <w:sz w:val="16"/>
              </w:rPr>
              <w:t>206</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0.079</w:t>
            </w:r>
          </w:p>
        </w:tc>
        <w:tc>
          <w:tcPr>
            <w:tcW w:type="dxa" w:w="1335"/>
          </w:tcPr>
          <w:p>
            <w:pPr>
              <w:spacing w:after="0"/>
              <w:jc w:val="left"/>
            </w:pPr>
            <w:r>
              <w:rPr>
                <w:sz w:val="16"/>
              </w:rPr>
              <w:t>events per year</w:t>
            </w:r>
          </w:p>
        </w:tc>
        <w:tc>
          <w:tcPr>
            <w:tcW w:type="dxa" w:w="1715"/>
          </w:tcPr>
          <w:p>
            <w:pPr>
              <w:spacing w:after="0"/>
              <w:jc w:val="left"/>
            </w:pPr>
            <w:r>
              <w:rPr>
                <w:sz w:val="16"/>
              </w:rPr>
              <w:t>about 1 in 13 years</w:t>
            </w:r>
          </w:p>
        </w:tc>
        <w:tc>
          <w:tcPr>
            <w:tcW w:type="dxa" w:w="1037"/>
          </w:tcPr>
          <w:p>
            <w:pPr>
              <w:spacing w:after="0"/>
              <w:jc w:val="left"/>
            </w:pPr>
            <w:r>
              <w:rPr>
                <w:sz w:val="16"/>
              </w:rPr>
              <w:t>Possible</w:t>
            </w:r>
          </w:p>
        </w:tc>
        <w:tc>
          <w:tcPr>
            <w:tcW w:type="dxa" w:w="1315"/>
          </w:tcPr>
          <w:p>
            <w:pPr>
              <w:spacing w:after="0"/>
              <w:jc w:val="left"/>
            </w:pPr>
            <w:r>
              <w:rPr>
                <w:sz w:val="16"/>
              </w:rPr>
              <w:t>FEMA annualized frequency (modeled)</w:t>
            </w:r>
          </w:p>
        </w:tc>
        <w:tc>
          <w:tcPr>
            <w:tcW w:type="dxa" w:w="1571"/>
          </w:tcPr>
          <w:p>
            <w:pPr>
              <w:spacing w:after="0"/>
              <w:jc w:val="right"/>
            </w:pPr>
            <w:r>
              <w:rPr>
                <w:sz w:val="16"/>
              </w:rPr>
              <w:t>26</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0.99</w:t>
            </w:r>
          </w:p>
        </w:tc>
        <w:tc>
          <w:tcPr>
            <w:tcW w:type="dxa" w:w="1335"/>
          </w:tcPr>
          <w:p>
            <w:pPr>
              <w:spacing w:after="0"/>
              <w:jc w:val="left"/>
            </w:pPr>
            <w:r>
              <w:rPr>
                <w:sz w:val="16"/>
              </w:rPr>
              <w:t>event-days per year</w:t>
            </w:r>
          </w:p>
        </w:tc>
        <w:tc>
          <w:tcPr>
            <w:tcW w:type="dxa" w:w="1715"/>
          </w:tcPr>
          <w:p>
            <w:pPr>
              <w:spacing w:after="0"/>
              <w:jc w:val="left"/>
            </w:pPr>
            <w:r>
              <w:rPr>
                <w:sz w:val="16"/>
              </w:rPr>
              <w:t>about 0.99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4 of 30 years, 1996 to 2025 (13.3%)</w:t>
            </w:r>
          </w:p>
        </w:tc>
        <w:tc>
          <w:tcPr>
            <w:tcW w:type="dxa" w:w="1571"/>
          </w:tcPr>
          <w:p>
            <w:pPr>
              <w:spacing w:after="0"/>
              <w:jc w:val="right"/>
            </w:pPr>
            <w:r>
              <w:rPr>
                <w:sz w:val="16"/>
              </w:rPr>
              <w:t>67</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0.929</w:t>
            </w:r>
          </w:p>
        </w:tc>
        <w:tc>
          <w:tcPr>
            <w:tcW w:type="dxa" w:w="1335"/>
          </w:tcPr>
          <w:p>
            <w:pPr>
              <w:spacing w:after="0"/>
              <w:jc w:val="left"/>
            </w:pPr>
            <w:r>
              <w:rPr>
                <w:sz w:val="16"/>
              </w:rPr>
              <w:t>event-days per year</w:t>
            </w:r>
          </w:p>
        </w:tc>
        <w:tc>
          <w:tcPr>
            <w:tcW w:type="dxa" w:w="1715"/>
          </w:tcPr>
          <w:p>
            <w:pPr>
              <w:spacing w:after="0"/>
              <w:jc w:val="left"/>
            </w:pPr>
            <w:r>
              <w:rPr>
                <w:sz w:val="16"/>
              </w:rPr>
              <w:t>about 0.929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17 of 30 years, 1996 to 2025 (56.7%)</w:t>
            </w:r>
          </w:p>
        </w:tc>
        <w:tc>
          <w:tcPr>
            <w:tcW w:type="dxa" w:w="1571"/>
          </w:tcPr>
          <w:p>
            <w:pPr>
              <w:spacing w:after="0"/>
              <w:jc w:val="right"/>
            </w:pPr>
            <w:r>
              <w:rPr>
                <w:sz w:val="16"/>
              </w:rPr>
              <w:t>26</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0.714</w:t>
            </w:r>
          </w:p>
        </w:tc>
        <w:tc>
          <w:tcPr>
            <w:tcW w:type="dxa" w:w="1335"/>
          </w:tcPr>
          <w:p>
            <w:pPr>
              <w:spacing w:after="0"/>
              <w:jc w:val="left"/>
            </w:pPr>
            <w:r>
              <w:rPr>
                <w:sz w:val="16"/>
              </w:rPr>
              <w:t>events per year (modeled)</w:t>
            </w:r>
          </w:p>
        </w:tc>
        <w:tc>
          <w:tcPr>
            <w:tcW w:type="dxa" w:w="1715"/>
          </w:tcPr>
          <w:p>
            <w:pPr>
              <w:spacing w:after="0"/>
              <w:jc w:val="left"/>
            </w:pPr>
            <w:r>
              <w:rPr>
                <w:sz w:val="16"/>
              </w:rPr>
              <w:t>about 0.71 per year</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68.8</w:t>
            </w:r>
          </w:p>
        </w:tc>
        <w:tc>
          <w:tcPr>
            <w:tcW w:type="dxa" w:w="1335"/>
          </w:tcPr>
          <w:p>
            <w:pPr>
              <w:spacing w:after="0"/>
              <w:jc w:val="left"/>
            </w:pPr>
            <w:r>
              <w:rPr>
                <w:sz w:val="16"/>
              </w:rPr>
              <w:t>days per year with a strike</w:t>
            </w:r>
          </w:p>
        </w:tc>
        <w:tc>
          <w:tcPr>
            <w:tcW w:type="dxa" w:w="1715"/>
          </w:tcPr>
          <w:p>
            <w:pPr>
              <w:spacing w:after="0"/>
              <w:jc w:val="left"/>
            </w:pPr>
            <w:r>
              <w:rPr>
                <w:sz w:val="16"/>
              </w:rPr>
              <w:t>about 68.8 days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3.04</w:t>
            </w:r>
          </w:p>
        </w:tc>
        <w:tc>
          <w:tcPr>
            <w:tcW w:type="dxa" w:w="1335"/>
          </w:tcPr>
          <w:p>
            <w:pPr>
              <w:spacing w:after="0"/>
              <w:jc w:val="left"/>
            </w:pPr>
            <w:r>
              <w:rPr>
                <w:sz w:val="16"/>
              </w:rPr>
              <w:t>events per year</w:t>
            </w:r>
          </w:p>
        </w:tc>
        <w:tc>
          <w:tcPr>
            <w:tcW w:type="dxa" w:w="1715"/>
          </w:tcPr>
          <w:p>
            <w:pPr>
              <w:spacing w:after="0"/>
              <w:jc w:val="left"/>
            </w:pPr>
            <w:r>
              <w:rPr>
                <w:sz w:val="16"/>
              </w:rPr>
              <w:t>about 3.04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116</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0.867</w:t>
            </w:r>
          </w:p>
        </w:tc>
        <w:tc>
          <w:tcPr>
            <w:tcW w:type="dxa" w:w="1335"/>
          </w:tcPr>
          <w:p>
            <w:pPr>
              <w:spacing w:after="0"/>
              <w:jc w:val="left"/>
            </w:pPr>
            <w:r>
              <w:rPr>
                <w:sz w:val="16"/>
              </w:rPr>
              <w:t>events per year</w:t>
            </w:r>
          </w:p>
        </w:tc>
        <w:tc>
          <w:tcPr>
            <w:tcW w:type="dxa" w:w="1715"/>
          </w:tcPr>
          <w:p>
            <w:pPr>
              <w:spacing w:after="0"/>
              <w:jc w:val="left"/>
            </w:pPr>
            <w:r>
              <w:rPr>
                <w:sz w:val="16"/>
              </w:rPr>
              <w:t>about 0.87 per year</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0.00137</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burns in a year: 0.137%</w:t>
            </w:r>
          </w:p>
        </w:tc>
        <w:tc>
          <w:tcPr>
            <w:tcW w:type="dxa" w:w="1037"/>
          </w:tcPr>
          <w:p>
            <w:pPr>
              <w:spacing w:after="0"/>
              <w:jc w:val="left"/>
            </w:pPr>
          </w:p>
        </w:tc>
        <w:tc>
          <w:tcPr>
            <w:tcW w:type="dxa" w:w="1315"/>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2.84</w:t>
            </w:r>
          </w:p>
        </w:tc>
        <w:tc>
          <w:tcPr>
            <w:tcW w:type="dxa" w:w="1335"/>
          </w:tcPr>
          <w:p>
            <w:pPr>
              <w:spacing w:after="0"/>
              <w:jc w:val="left"/>
            </w:pPr>
            <w:r>
              <w:rPr>
                <w:sz w:val="16"/>
              </w:rPr>
              <w:t>event-days per year</w:t>
            </w:r>
          </w:p>
        </w:tc>
        <w:tc>
          <w:tcPr>
            <w:tcW w:type="dxa" w:w="1715"/>
          </w:tcPr>
          <w:p>
            <w:pPr>
              <w:spacing w:after="0"/>
              <w:jc w:val="left"/>
            </w:pPr>
            <w:r>
              <w:rPr>
                <w:sz w:val="16"/>
              </w:rPr>
              <w:t>about 2.84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13 of 30 years, 1996 to 2025 (43.3%)</w:t>
            </w:r>
          </w:p>
        </w:tc>
        <w:tc>
          <w:tcPr>
            <w:tcW w:type="dxa" w:w="1571"/>
          </w:tcPr>
          <w:p>
            <w:pPr>
              <w:spacing w:after="0"/>
              <w:jc w:val="right"/>
            </w:pPr>
            <w:r>
              <w:rPr>
                <w:sz w:val="16"/>
              </w:rPr>
              <w:t>54</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56</w:t>
            </w:r>
          </w:p>
        </w:tc>
        <w:tc>
          <w:tcPr>
            <w:tcW w:type="dxa" w:w="1381"/>
          </w:tcPr>
          <w:p>
            <w:pPr>
              <w:spacing w:after="0"/>
              <w:jc w:val="right"/>
            </w:pPr>
            <w:r>
              <w:rPr>
                <w:sz w:val="16"/>
              </w:rPr>
              <w:t>30</w:t>
            </w:r>
          </w:p>
        </w:tc>
        <w:tc>
          <w:tcPr>
            <w:tcW w:type="dxa" w:w="1381"/>
          </w:tcPr>
          <w:p>
            <w:pPr>
              <w:spacing w:after="0"/>
              <w:jc w:val="right"/>
            </w:pPr>
            <w:r>
              <w:rPr>
                <w:sz w:val="16"/>
              </w:rPr>
              <w:t>1.87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151</w:t>
            </w:r>
          </w:p>
        </w:tc>
        <w:tc>
          <w:tcPr>
            <w:tcW w:type="dxa" w:w="1381"/>
          </w:tcPr>
          <w:p>
            <w:pPr>
              <w:spacing w:after="0"/>
              <w:jc w:val="right"/>
            </w:pPr>
            <w:r>
              <w:rPr>
                <w:sz w:val="16"/>
              </w:rPr>
              <w:t>30</w:t>
            </w:r>
          </w:p>
        </w:tc>
        <w:tc>
          <w:tcPr>
            <w:tcW w:type="dxa" w:w="1381"/>
          </w:tcPr>
          <w:p>
            <w:pPr>
              <w:spacing w:after="0"/>
              <w:jc w:val="right"/>
            </w:pPr>
            <w:r>
              <w:rPr>
                <w:sz w:val="16"/>
              </w:rPr>
              <w:t>5.03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40</w:t>
            </w:r>
          </w:p>
        </w:tc>
        <w:tc>
          <w:tcPr>
            <w:tcW w:type="dxa" w:w="1381"/>
          </w:tcPr>
          <w:p>
            <w:pPr>
              <w:spacing w:after="0"/>
              <w:jc w:val="right"/>
            </w:pPr>
            <w:r>
              <w:rPr>
                <w:sz w:val="16"/>
              </w:rPr>
              <w:t>30</w:t>
            </w:r>
          </w:p>
        </w:tc>
        <w:tc>
          <w:tcPr>
            <w:tcW w:type="dxa" w:w="1381"/>
          </w:tcPr>
          <w:p>
            <w:pPr>
              <w:spacing w:after="0"/>
              <w:jc w:val="right"/>
            </w:pPr>
            <w:r>
              <w:rPr>
                <w:sz w:val="16"/>
              </w:rPr>
              <w:t>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25</w:t>
            </w:r>
          </w:p>
        </w:tc>
        <w:tc>
          <w:tcPr>
            <w:tcW w:type="dxa" w:w="1381"/>
          </w:tcPr>
          <w:p>
            <w:pPr>
              <w:spacing w:after="0"/>
              <w:jc w:val="right"/>
            </w:pPr>
            <w:r>
              <w:rPr>
                <w:sz w:val="16"/>
              </w:rPr>
              <w:t>30</w:t>
            </w:r>
          </w:p>
        </w:tc>
        <w:tc>
          <w:tcPr>
            <w:tcW w:type="dxa" w:w="1381"/>
          </w:tcPr>
          <w:p>
            <w:pPr>
              <w:spacing w:after="0"/>
              <w:jc w:val="right"/>
            </w:pPr>
            <w:r>
              <w:rPr>
                <w:sz w:val="16"/>
              </w:rPr>
              <w:t>0.833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6 of 6</w:t>
            </w:r>
          </w:p>
        </w:tc>
        <w:tc>
          <w:tcPr>
            <w:tcW w:type="dxa" w:w="1235"/>
          </w:tcPr>
          <w:p>
            <w:pPr>
              <w:spacing w:after="0"/>
              <w:jc w:val="right"/>
            </w:pPr>
            <w:r>
              <w:rPr>
                <w:sz w:val="16"/>
              </w:rPr>
              <w:t>65.6</w:t>
            </w:r>
          </w:p>
        </w:tc>
        <w:tc>
          <w:tcPr>
            <w:tcW w:type="dxa" w:w="1295"/>
          </w:tcPr>
          <w:p>
            <w:pPr>
              <w:spacing w:after="0"/>
              <w:jc w:val="right"/>
            </w:pPr>
            <w:r>
              <w:rPr>
                <w:sz w:val="16"/>
              </w:rPr>
              <w:t>77.3</w:t>
            </w:r>
          </w:p>
        </w:tc>
        <w:tc>
          <w:tcPr>
            <w:tcW w:type="dxa" w:w="1235"/>
          </w:tcPr>
          <w:p>
            <w:pPr>
              <w:spacing w:after="0"/>
              <w:jc w:val="right"/>
            </w:pPr>
            <w:r>
              <w:rPr>
                <w:sz w:val="16"/>
              </w:rPr>
              <w:t>85.2</w:t>
            </w:r>
          </w:p>
        </w:tc>
        <w:tc>
          <w:tcPr>
            <w:tcW w:type="dxa" w:w="7078"/>
          </w:tcPr>
          <w:p>
            <w:pPr>
              <w:spacing w:after="0"/>
              <w:jc w:val="left"/>
            </w:pPr>
            <w:r>
              <w:rPr>
                <w:sz w:val="16"/>
              </w:rPr>
              <w:t>Relatively High 3, Relatively Moderate 3</w:t>
            </w:r>
          </w:p>
        </w:tc>
      </w:tr>
      <w:tr>
        <w:trPr>
          <w:cantSplit/>
        </w:trPr>
        <w:tc>
          <w:tcPr>
            <w:tcW w:type="dxa" w:w="1975"/>
          </w:tcPr>
          <w:p>
            <w:pPr>
              <w:spacing w:after="0"/>
              <w:jc w:val="left"/>
            </w:pPr>
            <w:r>
              <w:rPr>
                <w:sz w:val="16"/>
              </w:rPr>
              <w:t>Drought</w:t>
            </w:r>
          </w:p>
        </w:tc>
        <w:tc>
          <w:tcPr>
            <w:tcW w:type="dxa" w:w="1295"/>
          </w:tcPr>
          <w:p>
            <w:pPr>
              <w:spacing w:after="0"/>
              <w:jc w:val="right"/>
            </w:pPr>
            <w:r>
              <w:rPr>
                <w:sz w:val="16"/>
              </w:rPr>
              <w:t>4 of 6</w:t>
            </w:r>
          </w:p>
        </w:tc>
        <w:tc>
          <w:tcPr>
            <w:tcW w:type="dxa" w:w="1235"/>
          </w:tcPr>
          <w:p>
            <w:pPr>
              <w:spacing w:after="0"/>
              <w:jc w:val="right"/>
            </w:pPr>
            <w:r>
              <w:rPr>
                <w:sz w:val="16"/>
              </w:rPr>
              <w:t>81.9</w:t>
            </w:r>
          </w:p>
        </w:tc>
        <w:tc>
          <w:tcPr>
            <w:tcW w:type="dxa" w:w="1295"/>
          </w:tcPr>
          <w:p>
            <w:pPr>
              <w:spacing w:after="0"/>
              <w:jc w:val="right"/>
            </w:pPr>
            <w:r>
              <w:rPr>
                <w:sz w:val="16"/>
              </w:rPr>
              <w:t>91.4</w:t>
            </w:r>
          </w:p>
        </w:tc>
        <w:tc>
          <w:tcPr>
            <w:tcW w:type="dxa" w:w="1235"/>
          </w:tcPr>
          <w:p>
            <w:pPr>
              <w:spacing w:after="0"/>
              <w:jc w:val="right"/>
            </w:pPr>
            <w:r>
              <w:rPr>
                <w:sz w:val="16"/>
              </w:rPr>
              <w:t>96.7</w:t>
            </w:r>
          </w:p>
        </w:tc>
        <w:tc>
          <w:tcPr>
            <w:tcW w:type="dxa" w:w="7078"/>
          </w:tcPr>
          <w:p>
            <w:pPr>
              <w:spacing w:after="0"/>
              <w:jc w:val="left"/>
            </w:pPr>
            <w:r>
              <w:rPr>
                <w:sz w:val="16"/>
              </w:rPr>
              <w:t>Relatively Moderate 2, Relatively Low 2, No Rating 2</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6 of 6</w:t>
            </w:r>
          </w:p>
        </w:tc>
        <w:tc>
          <w:tcPr>
            <w:tcW w:type="dxa" w:w="1235"/>
          </w:tcPr>
          <w:p>
            <w:pPr>
              <w:spacing w:after="0"/>
              <w:jc w:val="right"/>
            </w:pPr>
            <w:r>
              <w:rPr>
                <w:sz w:val="16"/>
              </w:rPr>
              <w:t>55.3</w:t>
            </w:r>
          </w:p>
        </w:tc>
        <w:tc>
          <w:tcPr>
            <w:tcW w:type="dxa" w:w="1295"/>
          </w:tcPr>
          <w:p>
            <w:pPr>
              <w:spacing w:after="0"/>
              <w:jc w:val="right"/>
            </w:pPr>
            <w:r>
              <w:rPr>
                <w:sz w:val="16"/>
              </w:rPr>
              <w:t>61.6</w:t>
            </w:r>
          </w:p>
        </w:tc>
        <w:tc>
          <w:tcPr>
            <w:tcW w:type="dxa" w:w="1235"/>
          </w:tcPr>
          <w:p>
            <w:pPr>
              <w:spacing w:after="0"/>
              <w:jc w:val="right"/>
            </w:pPr>
            <w:r>
              <w:rPr>
                <w:sz w:val="16"/>
              </w:rPr>
              <w:t>84.7</w:t>
            </w:r>
          </w:p>
        </w:tc>
        <w:tc>
          <w:tcPr>
            <w:tcW w:type="dxa" w:w="7078"/>
          </w:tcPr>
          <w:p>
            <w:pPr>
              <w:spacing w:after="0"/>
              <w:jc w:val="left"/>
            </w:pPr>
            <w:r>
              <w:rPr>
                <w:sz w:val="16"/>
              </w:rPr>
              <w:t>Relatively Moderate 2, Relatively Low 4</w:t>
            </w:r>
          </w:p>
        </w:tc>
      </w:tr>
      <w:tr>
        <w:trPr>
          <w:cantSplit/>
        </w:trPr>
        <w:tc>
          <w:tcPr>
            <w:tcW w:type="dxa" w:w="1975"/>
          </w:tcPr>
          <w:p>
            <w:pPr>
              <w:spacing w:after="0"/>
              <w:jc w:val="left"/>
            </w:pPr>
            <w:r>
              <w:rPr>
                <w:sz w:val="16"/>
              </w:rPr>
              <w:t>Hail</w:t>
            </w:r>
          </w:p>
        </w:tc>
        <w:tc>
          <w:tcPr>
            <w:tcW w:type="dxa" w:w="1295"/>
          </w:tcPr>
          <w:p>
            <w:pPr>
              <w:spacing w:after="0"/>
              <w:jc w:val="right"/>
            </w:pPr>
            <w:r>
              <w:rPr>
                <w:sz w:val="16"/>
              </w:rPr>
              <w:t>6 of 6</w:t>
            </w:r>
          </w:p>
        </w:tc>
        <w:tc>
          <w:tcPr>
            <w:tcW w:type="dxa" w:w="1235"/>
          </w:tcPr>
          <w:p>
            <w:pPr>
              <w:spacing w:after="0"/>
              <w:jc w:val="right"/>
            </w:pPr>
            <w:r>
              <w:rPr>
                <w:sz w:val="16"/>
              </w:rPr>
              <w:t>83.1</w:t>
            </w:r>
          </w:p>
        </w:tc>
        <w:tc>
          <w:tcPr>
            <w:tcW w:type="dxa" w:w="1295"/>
          </w:tcPr>
          <w:p>
            <w:pPr>
              <w:spacing w:after="0"/>
              <w:jc w:val="right"/>
            </w:pPr>
            <w:r>
              <w:rPr>
                <w:sz w:val="16"/>
              </w:rPr>
              <w:t>86.8</w:t>
            </w:r>
          </w:p>
        </w:tc>
        <w:tc>
          <w:tcPr>
            <w:tcW w:type="dxa" w:w="1235"/>
          </w:tcPr>
          <w:p>
            <w:pPr>
              <w:spacing w:after="0"/>
              <w:jc w:val="right"/>
            </w:pPr>
            <w:r>
              <w:rPr>
                <w:sz w:val="16"/>
              </w:rPr>
              <w:t>93.3</w:t>
            </w:r>
          </w:p>
        </w:tc>
        <w:tc>
          <w:tcPr>
            <w:tcW w:type="dxa" w:w="7078"/>
          </w:tcPr>
          <w:p>
            <w:pPr>
              <w:spacing w:after="0"/>
              <w:jc w:val="left"/>
            </w:pPr>
            <w:r>
              <w:rPr>
                <w:sz w:val="16"/>
              </w:rPr>
              <w:t>Relatively High 2, Relatively Moderate 4</w:t>
            </w:r>
          </w:p>
        </w:tc>
      </w:tr>
      <w:tr>
        <w:trPr>
          <w:cantSplit/>
        </w:trPr>
        <w:tc>
          <w:tcPr>
            <w:tcW w:type="dxa" w:w="1975"/>
          </w:tcPr>
          <w:p>
            <w:pPr>
              <w:spacing w:after="0"/>
              <w:jc w:val="left"/>
            </w:pPr>
            <w:r>
              <w:rPr>
                <w:sz w:val="16"/>
              </w:rPr>
              <w:t>Heat Wave</w:t>
            </w:r>
          </w:p>
        </w:tc>
        <w:tc>
          <w:tcPr>
            <w:tcW w:type="dxa" w:w="1295"/>
          </w:tcPr>
          <w:p>
            <w:pPr>
              <w:spacing w:after="0"/>
              <w:jc w:val="right"/>
            </w:pPr>
            <w:r>
              <w:rPr>
                <w:sz w:val="16"/>
              </w:rPr>
              <w:t>6 of 6</w:t>
            </w:r>
          </w:p>
        </w:tc>
        <w:tc>
          <w:tcPr>
            <w:tcW w:type="dxa" w:w="1235"/>
          </w:tcPr>
          <w:p>
            <w:pPr>
              <w:spacing w:after="0"/>
              <w:jc w:val="right"/>
            </w:pPr>
            <w:r>
              <w:rPr>
                <w:sz w:val="16"/>
              </w:rPr>
              <w:t>60.0</w:t>
            </w:r>
          </w:p>
        </w:tc>
        <w:tc>
          <w:tcPr>
            <w:tcW w:type="dxa" w:w="1295"/>
          </w:tcPr>
          <w:p>
            <w:pPr>
              <w:spacing w:after="0"/>
              <w:jc w:val="right"/>
            </w:pPr>
            <w:r>
              <w:rPr>
                <w:sz w:val="16"/>
              </w:rPr>
              <w:t>74.3</w:t>
            </w:r>
          </w:p>
        </w:tc>
        <w:tc>
          <w:tcPr>
            <w:tcW w:type="dxa" w:w="1235"/>
          </w:tcPr>
          <w:p>
            <w:pPr>
              <w:spacing w:after="0"/>
              <w:jc w:val="right"/>
            </w:pPr>
            <w:r>
              <w:rPr>
                <w:sz w:val="16"/>
              </w:rPr>
              <w:t>84.4</w:t>
            </w:r>
          </w:p>
        </w:tc>
        <w:tc>
          <w:tcPr>
            <w:tcW w:type="dxa" w:w="7078"/>
          </w:tcPr>
          <w:p>
            <w:pPr>
              <w:spacing w:after="0"/>
              <w:jc w:val="left"/>
            </w:pPr>
            <w:r>
              <w:rPr>
                <w:sz w:val="16"/>
              </w:rPr>
              <w:t>Relatively High 1, Relatively Moderate 5</w:t>
            </w:r>
          </w:p>
        </w:tc>
      </w:tr>
      <w:tr>
        <w:trPr>
          <w:cantSplit/>
        </w:trPr>
        <w:tc>
          <w:tcPr>
            <w:tcW w:type="dxa" w:w="1975"/>
          </w:tcPr>
          <w:p>
            <w:pPr>
              <w:spacing w:after="0"/>
              <w:jc w:val="left"/>
            </w:pPr>
            <w:r>
              <w:rPr>
                <w:sz w:val="16"/>
              </w:rPr>
              <w:t>Hurricane</w:t>
            </w:r>
          </w:p>
        </w:tc>
        <w:tc>
          <w:tcPr>
            <w:tcW w:type="dxa" w:w="1295"/>
          </w:tcPr>
          <w:p>
            <w:pPr>
              <w:spacing w:after="0"/>
              <w:jc w:val="right"/>
            </w:pPr>
            <w:r>
              <w:rPr>
                <w:sz w:val="16"/>
              </w:rPr>
              <w:t>6 of 6</w:t>
            </w:r>
          </w:p>
        </w:tc>
        <w:tc>
          <w:tcPr>
            <w:tcW w:type="dxa" w:w="1235"/>
          </w:tcPr>
          <w:p>
            <w:pPr>
              <w:spacing w:after="0"/>
              <w:jc w:val="right"/>
            </w:pPr>
            <w:r>
              <w:rPr>
                <w:sz w:val="16"/>
              </w:rPr>
              <w:t>68.2</w:t>
            </w:r>
          </w:p>
        </w:tc>
        <w:tc>
          <w:tcPr>
            <w:tcW w:type="dxa" w:w="1295"/>
          </w:tcPr>
          <w:p>
            <w:pPr>
              <w:spacing w:after="0"/>
              <w:jc w:val="right"/>
            </w:pPr>
            <w:r>
              <w:rPr>
                <w:sz w:val="16"/>
              </w:rPr>
              <w:t>73.4</w:t>
            </w:r>
          </w:p>
        </w:tc>
        <w:tc>
          <w:tcPr>
            <w:tcW w:type="dxa" w:w="1235"/>
          </w:tcPr>
          <w:p>
            <w:pPr>
              <w:spacing w:after="0"/>
              <w:jc w:val="right"/>
            </w:pPr>
            <w:r>
              <w:rPr>
                <w:sz w:val="16"/>
              </w:rPr>
              <w:t>79.5</w:t>
            </w:r>
          </w:p>
        </w:tc>
        <w:tc>
          <w:tcPr>
            <w:tcW w:type="dxa" w:w="7078"/>
          </w:tcPr>
          <w:p>
            <w:pPr>
              <w:spacing w:after="0"/>
              <w:jc w:val="left"/>
            </w:pPr>
            <w:r>
              <w:rPr>
                <w:sz w:val="16"/>
              </w:rPr>
              <w:t>Relatively Moderate 1, Relatively Low 5</w:t>
            </w:r>
          </w:p>
        </w:tc>
      </w:tr>
      <w:tr>
        <w:trPr>
          <w:cantSplit/>
        </w:trPr>
        <w:tc>
          <w:tcPr>
            <w:tcW w:type="dxa" w:w="1975"/>
          </w:tcPr>
          <w:p>
            <w:pPr>
              <w:spacing w:after="0"/>
              <w:jc w:val="left"/>
            </w:pPr>
            <w:r>
              <w:rPr>
                <w:sz w:val="16"/>
              </w:rPr>
              <w:t>Ice Storm</w:t>
            </w:r>
          </w:p>
        </w:tc>
        <w:tc>
          <w:tcPr>
            <w:tcW w:type="dxa" w:w="1295"/>
          </w:tcPr>
          <w:p>
            <w:pPr>
              <w:spacing w:after="0"/>
              <w:jc w:val="right"/>
            </w:pPr>
            <w:r>
              <w:rPr>
                <w:sz w:val="16"/>
              </w:rPr>
              <w:t>6 of 6</w:t>
            </w:r>
          </w:p>
        </w:tc>
        <w:tc>
          <w:tcPr>
            <w:tcW w:type="dxa" w:w="1235"/>
          </w:tcPr>
          <w:p>
            <w:pPr>
              <w:spacing w:after="0"/>
              <w:jc w:val="right"/>
            </w:pPr>
            <w:r>
              <w:rPr>
                <w:sz w:val="16"/>
              </w:rPr>
              <w:t>67.4</w:t>
            </w:r>
          </w:p>
        </w:tc>
        <w:tc>
          <w:tcPr>
            <w:tcW w:type="dxa" w:w="1295"/>
          </w:tcPr>
          <w:p>
            <w:pPr>
              <w:spacing w:after="0"/>
              <w:jc w:val="right"/>
            </w:pPr>
            <w:r>
              <w:rPr>
                <w:sz w:val="16"/>
              </w:rPr>
              <w:t>72.3</w:t>
            </w:r>
          </w:p>
        </w:tc>
        <w:tc>
          <w:tcPr>
            <w:tcW w:type="dxa" w:w="1235"/>
          </w:tcPr>
          <w:p>
            <w:pPr>
              <w:spacing w:after="0"/>
              <w:jc w:val="right"/>
            </w:pPr>
            <w:r>
              <w:rPr>
                <w:sz w:val="16"/>
              </w:rPr>
              <w:t>86.6</w:t>
            </w:r>
          </w:p>
        </w:tc>
        <w:tc>
          <w:tcPr>
            <w:tcW w:type="dxa" w:w="7078"/>
          </w:tcPr>
          <w:p>
            <w:pPr>
              <w:spacing w:after="0"/>
              <w:jc w:val="left"/>
            </w:pPr>
            <w:r>
              <w:rPr>
                <w:sz w:val="16"/>
              </w:rPr>
              <w:t>Relatively Moderate 5, Relatively Low 1</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6 of 6</w:t>
            </w:r>
          </w:p>
        </w:tc>
        <w:tc>
          <w:tcPr>
            <w:tcW w:type="dxa" w:w="1235"/>
          </w:tcPr>
          <w:p>
            <w:pPr>
              <w:spacing w:after="0"/>
              <w:jc w:val="right"/>
            </w:pPr>
            <w:r>
              <w:rPr>
                <w:sz w:val="16"/>
              </w:rPr>
              <w:t>26.3</w:t>
            </w:r>
          </w:p>
        </w:tc>
        <w:tc>
          <w:tcPr>
            <w:tcW w:type="dxa" w:w="1295"/>
          </w:tcPr>
          <w:p>
            <w:pPr>
              <w:spacing w:after="0"/>
              <w:jc w:val="right"/>
            </w:pPr>
            <w:r>
              <w:rPr>
                <w:sz w:val="16"/>
              </w:rPr>
              <w:t>36.3</w:t>
            </w:r>
          </w:p>
        </w:tc>
        <w:tc>
          <w:tcPr>
            <w:tcW w:type="dxa" w:w="1235"/>
          </w:tcPr>
          <w:p>
            <w:pPr>
              <w:spacing w:after="0"/>
              <w:jc w:val="right"/>
            </w:pPr>
            <w:r>
              <w:rPr>
                <w:sz w:val="16"/>
              </w:rPr>
              <w:t>53.6</w:t>
            </w:r>
          </w:p>
        </w:tc>
        <w:tc>
          <w:tcPr>
            <w:tcW w:type="dxa" w:w="7078"/>
          </w:tcPr>
          <w:p>
            <w:pPr>
              <w:spacing w:after="0"/>
              <w:jc w:val="left"/>
            </w:pPr>
            <w:r>
              <w:rPr>
                <w:sz w:val="16"/>
              </w:rPr>
              <w:t>Relatively Moderate 2, Relatively Low 4</w:t>
            </w:r>
          </w:p>
        </w:tc>
      </w:tr>
      <w:tr>
        <w:trPr>
          <w:cantSplit/>
        </w:trPr>
        <w:tc>
          <w:tcPr>
            <w:tcW w:type="dxa" w:w="1975"/>
          </w:tcPr>
          <w:p>
            <w:pPr>
              <w:spacing w:after="0"/>
              <w:jc w:val="left"/>
            </w:pPr>
            <w:r>
              <w:rPr>
                <w:sz w:val="16"/>
              </w:rPr>
              <w:t>Landslide</w:t>
            </w:r>
          </w:p>
        </w:tc>
        <w:tc>
          <w:tcPr>
            <w:tcW w:type="dxa" w:w="1295"/>
          </w:tcPr>
          <w:p>
            <w:pPr>
              <w:spacing w:after="0"/>
              <w:jc w:val="right"/>
            </w:pPr>
            <w:r>
              <w:rPr>
                <w:sz w:val="16"/>
              </w:rPr>
              <w:t>6 of 6</w:t>
            </w:r>
          </w:p>
        </w:tc>
        <w:tc>
          <w:tcPr>
            <w:tcW w:type="dxa" w:w="1235"/>
          </w:tcPr>
          <w:p>
            <w:pPr>
              <w:spacing w:after="0"/>
              <w:jc w:val="right"/>
            </w:pPr>
            <w:r>
              <w:rPr>
                <w:sz w:val="16"/>
              </w:rPr>
              <w:t>55.3</w:t>
            </w:r>
          </w:p>
        </w:tc>
        <w:tc>
          <w:tcPr>
            <w:tcW w:type="dxa" w:w="1295"/>
          </w:tcPr>
          <w:p>
            <w:pPr>
              <w:spacing w:after="0"/>
              <w:jc w:val="right"/>
            </w:pPr>
            <w:r>
              <w:rPr>
                <w:sz w:val="16"/>
              </w:rPr>
              <w:t>88.9</w:t>
            </w:r>
          </w:p>
        </w:tc>
        <w:tc>
          <w:tcPr>
            <w:tcW w:type="dxa" w:w="1235"/>
          </w:tcPr>
          <w:p>
            <w:pPr>
              <w:spacing w:after="0"/>
              <w:jc w:val="right"/>
            </w:pPr>
            <w:r>
              <w:rPr>
                <w:sz w:val="16"/>
              </w:rPr>
              <w:t>92.9</w:t>
            </w:r>
          </w:p>
        </w:tc>
        <w:tc>
          <w:tcPr>
            <w:tcW w:type="dxa" w:w="7078"/>
          </w:tcPr>
          <w:p>
            <w:pPr>
              <w:spacing w:after="0"/>
              <w:jc w:val="left"/>
            </w:pPr>
            <w:r>
              <w:rPr>
                <w:sz w:val="16"/>
              </w:rPr>
              <w:t>Relatively Low 4, Very Low 2</w:t>
            </w:r>
          </w:p>
        </w:tc>
      </w:tr>
      <w:tr>
        <w:trPr>
          <w:cantSplit/>
        </w:trPr>
        <w:tc>
          <w:tcPr>
            <w:tcW w:type="dxa" w:w="1975"/>
          </w:tcPr>
          <w:p>
            <w:pPr>
              <w:spacing w:after="0"/>
              <w:jc w:val="left"/>
            </w:pPr>
            <w:r>
              <w:rPr>
                <w:sz w:val="16"/>
              </w:rPr>
              <w:t>Lightning</w:t>
            </w:r>
          </w:p>
        </w:tc>
        <w:tc>
          <w:tcPr>
            <w:tcW w:type="dxa" w:w="1295"/>
          </w:tcPr>
          <w:p>
            <w:pPr>
              <w:spacing w:after="0"/>
              <w:jc w:val="right"/>
            </w:pPr>
            <w:r>
              <w:rPr>
                <w:sz w:val="16"/>
              </w:rPr>
              <w:t>6 of 6</w:t>
            </w:r>
          </w:p>
        </w:tc>
        <w:tc>
          <w:tcPr>
            <w:tcW w:type="dxa" w:w="1235"/>
          </w:tcPr>
          <w:p>
            <w:pPr>
              <w:spacing w:after="0"/>
              <w:jc w:val="right"/>
            </w:pPr>
            <w:r>
              <w:rPr>
                <w:sz w:val="16"/>
              </w:rPr>
              <w:t>66.7</w:t>
            </w:r>
          </w:p>
        </w:tc>
        <w:tc>
          <w:tcPr>
            <w:tcW w:type="dxa" w:w="1295"/>
          </w:tcPr>
          <w:p>
            <w:pPr>
              <w:spacing w:after="0"/>
              <w:jc w:val="right"/>
            </w:pPr>
            <w:r>
              <w:rPr>
                <w:sz w:val="16"/>
              </w:rPr>
              <w:t>79.6</w:t>
            </w:r>
          </w:p>
        </w:tc>
        <w:tc>
          <w:tcPr>
            <w:tcW w:type="dxa" w:w="1235"/>
          </w:tcPr>
          <w:p>
            <w:pPr>
              <w:spacing w:after="0"/>
              <w:jc w:val="right"/>
            </w:pPr>
            <w:r>
              <w:rPr>
                <w:sz w:val="16"/>
              </w:rPr>
              <w:t>91.0</w:t>
            </w:r>
          </w:p>
        </w:tc>
        <w:tc>
          <w:tcPr>
            <w:tcW w:type="dxa" w:w="7078"/>
          </w:tcPr>
          <w:p>
            <w:pPr>
              <w:spacing w:after="0"/>
              <w:jc w:val="left"/>
            </w:pPr>
            <w:r>
              <w:rPr>
                <w:sz w:val="16"/>
              </w:rPr>
              <w:t>Relatively High 3, Relatively Moderate 3</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6 of 6</w:t>
            </w:r>
          </w:p>
        </w:tc>
        <w:tc>
          <w:tcPr>
            <w:tcW w:type="dxa" w:w="1235"/>
          </w:tcPr>
          <w:p>
            <w:pPr>
              <w:spacing w:after="0"/>
              <w:jc w:val="right"/>
            </w:pPr>
            <w:r>
              <w:rPr>
                <w:sz w:val="16"/>
              </w:rPr>
              <w:t>83.5</w:t>
            </w:r>
          </w:p>
        </w:tc>
        <w:tc>
          <w:tcPr>
            <w:tcW w:type="dxa" w:w="1295"/>
          </w:tcPr>
          <w:p>
            <w:pPr>
              <w:spacing w:after="0"/>
              <w:jc w:val="right"/>
            </w:pPr>
            <w:r>
              <w:rPr>
                <w:sz w:val="16"/>
              </w:rPr>
              <w:t>91.2</w:t>
            </w:r>
          </w:p>
        </w:tc>
        <w:tc>
          <w:tcPr>
            <w:tcW w:type="dxa" w:w="1235"/>
          </w:tcPr>
          <w:p>
            <w:pPr>
              <w:spacing w:after="0"/>
              <w:jc w:val="right"/>
            </w:pPr>
            <w:r>
              <w:rPr>
                <w:sz w:val="16"/>
              </w:rPr>
              <w:t>95.7</w:t>
            </w:r>
          </w:p>
        </w:tc>
        <w:tc>
          <w:tcPr>
            <w:tcW w:type="dxa" w:w="7078"/>
          </w:tcPr>
          <w:p>
            <w:pPr>
              <w:spacing w:after="0"/>
              <w:jc w:val="left"/>
            </w:pPr>
            <w:r>
              <w:rPr>
                <w:sz w:val="16"/>
              </w:rPr>
              <w:t>Relatively High 6</w:t>
            </w:r>
          </w:p>
        </w:tc>
      </w:tr>
      <w:tr>
        <w:trPr>
          <w:cantSplit/>
        </w:trPr>
        <w:tc>
          <w:tcPr>
            <w:tcW w:type="dxa" w:w="1975"/>
          </w:tcPr>
          <w:p>
            <w:pPr>
              <w:spacing w:after="0"/>
              <w:jc w:val="left"/>
            </w:pPr>
            <w:r>
              <w:rPr>
                <w:sz w:val="16"/>
              </w:rPr>
              <w:t>Tornado</w:t>
            </w:r>
          </w:p>
        </w:tc>
        <w:tc>
          <w:tcPr>
            <w:tcW w:type="dxa" w:w="1295"/>
          </w:tcPr>
          <w:p>
            <w:pPr>
              <w:spacing w:after="0"/>
              <w:jc w:val="right"/>
            </w:pPr>
            <w:r>
              <w:rPr>
                <w:sz w:val="16"/>
              </w:rPr>
              <w:t>6 of 6</w:t>
            </w:r>
          </w:p>
        </w:tc>
        <w:tc>
          <w:tcPr>
            <w:tcW w:type="dxa" w:w="1235"/>
          </w:tcPr>
          <w:p>
            <w:pPr>
              <w:spacing w:after="0"/>
              <w:jc w:val="right"/>
            </w:pPr>
            <w:r>
              <w:rPr>
                <w:sz w:val="16"/>
              </w:rPr>
              <w:t>80.6</w:t>
            </w:r>
          </w:p>
        </w:tc>
        <w:tc>
          <w:tcPr>
            <w:tcW w:type="dxa" w:w="1295"/>
          </w:tcPr>
          <w:p>
            <w:pPr>
              <w:spacing w:after="0"/>
              <w:jc w:val="right"/>
            </w:pPr>
            <w:r>
              <w:rPr>
                <w:sz w:val="16"/>
              </w:rPr>
              <w:t>89.6</w:t>
            </w:r>
          </w:p>
        </w:tc>
        <w:tc>
          <w:tcPr>
            <w:tcW w:type="dxa" w:w="1235"/>
          </w:tcPr>
          <w:p>
            <w:pPr>
              <w:spacing w:after="0"/>
              <w:jc w:val="right"/>
            </w:pPr>
            <w:r>
              <w:rPr>
                <w:sz w:val="16"/>
              </w:rPr>
              <w:t>97.5</w:t>
            </w:r>
          </w:p>
        </w:tc>
        <w:tc>
          <w:tcPr>
            <w:tcW w:type="dxa" w:w="7078"/>
          </w:tcPr>
          <w:p>
            <w:pPr>
              <w:spacing w:after="0"/>
              <w:jc w:val="left"/>
            </w:pPr>
            <w:r>
              <w:rPr>
                <w:sz w:val="16"/>
              </w:rPr>
              <w:t>Very High 2, Relatively High 4</w:t>
            </w:r>
          </w:p>
        </w:tc>
      </w:tr>
      <w:tr>
        <w:trPr>
          <w:cantSplit/>
        </w:trPr>
        <w:tc>
          <w:tcPr>
            <w:tcW w:type="dxa" w:w="1975"/>
          </w:tcPr>
          <w:p>
            <w:pPr>
              <w:spacing w:after="0"/>
              <w:jc w:val="left"/>
            </w:pPr>
            <w:r>
              <w:rPr>
                <w:sz w:val="16"/>
              </w:rPr>
              <w:t>Wildfire</w:t>
            </w:r>
          </w:p>
        </w:tc>
        <w:tc>
          <w:tcPr>
            <w:tcW w:type="dxa" w:w="1295"/>
          </w:tcPr>
          <w:p>
            <w:pPr>
              <w:spacing w:after="0"/>
              <w:jc w:val="right"/>
            </w:pPr>
            <w:r>
              <w:rPr>
                <w:sz w:val="16"/>
              </w:rPr>
              <w:t>6 of 6</w:t>
            </w:r>
          </w:p>
        </w:tc>
        <w:tc>
          <w:tcPr>
            <w:tcW w:type="dxa" w:w="1235"/>
          </w:tcPr>
          <w:p>
            <w:pPr>
              <w:spacing w:after="0"/>
              <w:jc w:val="right"/>
            </w:pPr>
            <w:r>
              <w:rPr>
                <w:sz w:val="16"/>
              </w:rPr>
              <w:t>68.7</w:t>
            </w:r>
          </w:p>
        </w:tc>
        <w:tc>
          <w:tcPr>
            <w:tcW w:type="dxa" w:w="1295"/>
          </w:tcPr>
          <w:p>
            <w:pPr>
              <w:spacing w:after="0"/>
              <w:jc w:val="right"/>
            </w:pPr>
            <w:r>
              <w:rPr>
                <w:sz w:val="16"/>
              </w:rPr>
              <w:t>80.3</w:t>
            </w:r>
          </w:p>
        </w:tc>
        <w:tc>
          <w:tcPr>
            <w:tcW w:type="dxa" w:w="1235"/>
          </w:tcPr>
          <w:p>
            <w:pPr>
              <w:spacing w:after="0"/>
              <w:jc w:val="right"/>
            </w:pPr>
            <w:r>
              <w:rPr>
                <w:sz w:val="16"/>
              </w:rPr>
              <w:t>84.1</w:t>
            </w:r>
          </w:p>
        </w:tc>
        <w:tc>
          <w:tcPr>
            <w:tcW w:type="dxa" w:w="7078"/>
          </w:tcPr>
          <w:p>
            <w:pPr>
              <w:spacing w:after="0"/>
              <w:jc w:val="left"/>
            </w:pPr>
            <w:r>
              <w:rPr>
                <w:sz w:val="16"/>
              </w:rPr>
              <w:t>Relatively Low 6</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6 of 6</w:t>
            </w:r>
          </w:p>
        </w:tc>
        <w:tc>
          <w:tcPr>
            <w:tcW w:type="dxa" w:w="1235"/>
          </w:tcPr>
          <w:p>
            <w:pPr>
              <w:spacing w:after="0"/>
              <w:jc w:val="right"/>
            </w:pPr>
            <w:r>
              <w:rPr>
                <w:sz w:val="16"/>
              </w:rPr>
              <w:t>59.1</w:t>
            </w:r>
          </w:p>
        </w:tc>
        <w:tc>
          <w:tcPr>
            <w:tcW w:type="dxa" w:w="1295"/>
          </w:tcPr>
          <w:p>
            <w:pPr>
              <w:spacing w:after="0"/>
              <w:jc w:val="right"/>
            </w:pPr>
            <w:r>
              <w:rPr>
                <w:sz w:val="16"/>
              </w:rPr>
              <w:t>69.8</w:t>
            </w:r>
          </w:p>
        </w:tc>
        <w:tc>
          <w:tcPr>
            <w:tcW w:type="dxa" w:w="1235"/>
          </w:tcPr>
          <w:p>
            <w:pPr>
              <w:spacing w:after="0"/>
              <w:jc w:val="right"/>
            </w:pPr>
            <w:r>
              <w:rPr>
                <w:sz w:val="16"/>
              </w:rPr>
              <w:t>80.7</w:t>
            </w:r>
          </w:p>
        </w:tc>
        <w:tc>
          <w:tcPr>
            <w:tcW w:type="dxa" w:w="7078"/>
          </w:tcPr>
          <w:p>
            <w:pPr>
              <w:spacing w:after="0"/>
              <w:jc w:val="left"/>
            </w:pPr>
            <w:r>
              <w:rPr>
                <w:sz w:val="16"/>
              </w:rPr>
              <w:t>Relatively High 2, Relatively Moderate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02"/>
        <w:gridCol w:w="680"/>
        <w:gridCol w:w="2257"/>
        <w:gridCol w:w="2085"/>
        <w:gridCol w:w="2694"/>
        <w:gridCol w:w="2424"/>
        <w:gridCol w:w="2670"/>
      </w:tblGrid>
      <w:tr>
        <w:trPr>
          <w:cantSplit/>
          <w:tblHeader/>
        </w:trPr>
        <w:tc>
          <w:tcPr>
            <w:tcW w:type="dxa" w:w="1302"/>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257"/>
            <w:shd w:val="clear" w:color="auto" w:fill="E8E8E8"/>
          </w:tcPr>
          <w:p>
            <w:pPr>
              <w:spacing w:after="0"/>
              <w:jc w:val="left"/>
            </w:pPr>
            <w:r>
              <w:rPr>
                <w:b/>
                <w:sz w:val="16"/>
              </w:rPr>
              <w:t>Plan status</w:t>
            </w:r>
          </w:p>
        </w:tc>
        <w:tc>
          <w:tcPr>
            <w:tcW w:type="dxa" w:w="208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9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2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70"/>
            <w:shd w:val="clear" w:color="auto" w:fill="E8E8E8"/>
          </w:tcPr>
          <w:p>
            <w:pPr>
              <w:spacing w:after="0"/>
              <w:jc w:val="left"/>
            </w:pPr>
            <w:r>
              <w:rPr>
                <w:b/>
                <w:sz w:val="16"/>
              </w:rPr>
              <w:t>Notes</w:t>
            </w:r>
          </w:p>
        </w:tc>
      </w:tr>
      <w:tr>
        <w:trPr>
          <w:cantSplit/>
        </w:trPr>
        <w:tc>
          <w:tcPr>
            <w:tcW w:type="dxa" w:w="1302"/>
          </w:tcPr>
          <w:p>
            <w:pPr>
              <w:spacing w:after="0"/>
              <w:jc w:val="left"/>
            </w:pPr>
            <w:r>
              <w:rPr>
                <w:sz w:val="16"/>
              </w:rPr>
              <w:t>Attala County</w:t>
            </w:r>
          </w:p>
        </w:tc>
        <w:tc>
          <w:tcPr>
            <w:tcW w:type="dxa" w:w="680"/>
          </w:tcPr>
          <w:p>
            <w:pPr>
              <w:spacing w:after="0"/>
              <w:jc w:val="left"/>
            </w:pPr>
            <w:r>
              <w:rPr>
                <w:sz w:val="16"/>
              </w:rPr>
              <w:t>County</w:t>
            </w:r>
          </w:p>
        </w:tc>
        <w:tc>
          <w:tcPr>
            <w:tcW w:type="dxa" w:w="2257"/>
          </w:tcPr>
          <w:p>
            <w:pPr>
              <w:spacing w:after="0"/>
              <w:jc w:val="left"/>
            </w:pPr>
            <w:r>
              <w:rPr>
                <w:sz w:val="16"/>
              </w:rPr>
              <w:t>Plan 111817 approved 2026-09-17, pending adoption here; not yet eligible</w:t>
            </w:r>
          </w:p>
        </w:tc>
        <w:tc>
          <w:tcPr>
            <w:tcW w:type="dxa" w:w="2085"/>
          </w:tcPr>
          <w:p>
            <w:pPr>
              <w:spacing w:after="0"/>
              <w:jc w:val="right"/>
            </w:pPr>
            <w:r>
              <w:rPr>
                <w:sz w:val="16"/>
              </w:rPr>
              <w:t>FMA RL 0, SRL 0; any 0</w:t>
            </w:r>
          </w:p>
        </w:tc>
        <w:tc>
          <w:tcPr>
            <w:tcW w:type="dxa" w:w="2694"/>
          </w:tcPr>
          <w:p>
            <w:pPr>
              <w:spacing w:after="0"/>
              <w:jc w:val="right"/>
            </w:pPr>
            <w:r>
              <w:rPr>
                <w:sz w:val="16"/>
              </w:rPr>
              <w:t>$960,734.34</w:t>
            </w:r>
          </w:p>
        </w:tc>
        <w:tc>
          <w:tcPr>
            <w:tcW w:type="dxa" w:w="2424"/>
          </w:tcPr>
          <w:p>
            <w:pPr>
              <w:spacing w:after="0"/>
              <w:jc w:val="right"/>
            </w:pPr>
            <w:r>
              <w:rPr>
                <w:sz w:val="16"/>
              </w:rPr>
              <w:t>0 total; no approved plan</w:t>
            </w:r>
          </w:p>
        </w:tc>
        <w:tc>
          <w:tcPr>
            <w:tcW w:type="dxa" w:w="2670"/>
          </w:tcPr>
          <w:p>
            <w:pPr>
              <w:spacing w:after="0"/>
              <w:jc w:val="left"/>
            </w:pPr>
            <w:r>
              <w:rPr>
                <w:sz w:val="16"/>
              </w:rPr>
              <w:t>Includes $15,759.83 for declarations not counted as hazard incidents (DR-4528-MS).</w:t>
            </w:r>
          </w:p>
        </w:tc>
      </w:tr>
      <w:tr>
        <w:trPr>
          <w:cantSplit/>
        </w:trPr>
        <w:tc>
          <w:tcPr>
            <w:tcW w:type="dxa" w:w="1302"/>
          </w:tcPr>
          <w:p>
            <w:pPr>
              <w:spacing w:after="0"/>
              <w:jc w:val="left"/>
            </w:pPr>
            <w:r>
              <w:rPr>
                <w:sz w:val="16"/>
              </w:rPr>
              <w:t>Ethel town</w:t>
            </w:r>
          </w:p>
        </w:tc>
        <w:tc>
          <w:tcPr>
            <w:tcW w:type="dxa" w:w="680"/>
          </w:tcPr>
          <w:p>
            <w:pPr>
              <w:spacing w:after="0"/>
              <w:jc w:val="left"/>
            </w:pPr>
            <w:r>
              <w:rPr>
                <w:sz w:val="16"/>
              </w:rPr>
              <w:t>Town</w:t>
            </w:r>
          </w:p>
        </w:tc>
        <w:tc>
          <w:tcPr>
            <w:tcW w:type="dxa" w:w="2257"/>
          </w:tcPr>
          <w:p>
            <w:pPr>
              <w:spacing w:after="0"/>
              <w:jc w:val="left"/>
            </w:pPr>
            <w:r>
              <w:rPr>
                <w:sz w:val="16"/>
              </w:rPr>
              <w:t>Plan 111817 approved 2026-09-17, pending adoption here; not yet eligible</w:t>
            </w:r>
          </w:p>
        </w:tc>
        <w:tc>
          <w:tcPr>
            <w:tcW w:type="dxa" w:w="2085"/>
          </w:tcPr>
          <w:p>
            <w:pPr>
              <w:spacing w:after="0"/>
              <w:jc w:val="right"/>
            </w:pPr>
            <w:r>
              <w:rPr>
                <w:sz w:val="16"/>
              </w:rPr>
              <w:t>FMA RL 0, SRL 0; any 0</w:t>
            </w:r>
          </w:p>
        </w:tc>
        <w:tc>
          <w:tcPr>
            <w:tcW w:type="dxa" w:w="2694"/>
          </w:tcPr>
          <w:p>
            <w:pPr>
              <w:spacing w:after="0"/>
              <w:jc w:val="right"/>
            </w:pPr>
            <w:r>
              <w:rPr>
                <w:sz w:val="16"/>
              </w:rPr>
              <w:t>$42,354.37</w:t>
            </w:r>
          </w:p>
        </w:tc>
        <w:tc>
          <w:tcPr>
            <w:tcW w:type="dxa" w:w="2424"/>
          </w:tcPr>
          <w:p>
            <w:pPr>
              <w:spacing w:after="0"/>
              <w:jc w:val="right"/>
            </w:pPr>
            <w:r>
              <w:rPr>
                <w:sz w:val="16"/>
              </w:rPr>
              <w:t>76 total; no approved plan</w:t>
            </w:r>
          </w:p>
        </w:tc>
        <w:tc>
          <w:tcPr>
            <w:tcW w:type="dxa" w:w="2670"/>
          </w:tcPr>
          <w:p>
            <w:pPr>
              <w:spacing w:after="0"/>
              <w:jc w:val="left"/>
            </w:pPr>
          </w:p>
        </w:tc>
      </w:tr>
      <w:tr>
        <w:trPr>
          <w:cantSplit/>
        </w:trPr>
        <w:tc>
          <w:tcPr>
            <w:tcW w:type="dxa" w:w="1302"/>
          </w:tcPr>
          <w:p>
            <w:pPr>
              <w:spacing w:after="0"/>
              <w:jc w:val="left"/>
            </w:pPr>
            <w:r>
              <w:rPr>
                <w:sz w:val="16"/>
              </w:rPr>
              <w:t>Kosciusko city</w:t>
            </w:r>
          </w:p>
        </w:tc>
        <w:tc>
          <w:tcPr>
            <w:tcW w:type="dxa" w:w="680"/>
          </w:tcPr>
          <w:p>
            <w:pPr>
              <w:spacing w:after="0"/>
              <w:jc w:val="left"/>
            </w:pPr>
            <w:r>
              <w:rPr>
                <w:sz w:val="16"/>
              </w:rPr>
              <w:t>City</w:t>
            </w:r>
          </w:p>
        </w:tc>
        <w:tc>
          <w:tcPr>
            <w:tcW w:type="dxa" w:w="2257"/>
          </w:tcPr>
          <w:p>
            <w:pPr>
              <w:spacing w:after="0"/>
              <w:jc w:val="left"/>
            </w:pPr>
            <w:r>
              <w:rPr>
                <w:sz w:val="16"/>
              </w:rPr>
              <w:t>Plan 111817 approved 2026-09-17, pending adoption here; not yet eligible</w:t>
            </w:r>
          </w:p>
        </w:tc>
        <w:tc>
          <w:tcPr>
            <w:tcW w:type="dxa" w:w="2085"/>
          </w:tcPr>
          <w:p>
            <w:pPr>
              <w:spacing w:after="0"/>
              <w:jc w:val="right"/>
            </w:pPr>
            <w:r>
              <w:rPr>
                <w:sz w:val="16"/>
              </w:rPr>
              <w:t>FMA RL 0, SRL 0; any 3</w:t>
            </w:r>
          </w:p>
        </w:tc>
        <w:tc>
          <w:tcPr>
            <w:tcW w:type="dxa" w:w="2694"/>
          </w:tcPr>
          <w:p>
            <w:pPr>
              <w:spacing w:after="0"/>
              <w:jc w:val="right"/>
            </w:pPr>
            <w:r>
              <w:rPr>
                <w:sz w:val="16"/>
              </w:rPr>
              <w:t>$489,571.83</w:t>
            </w:r>
          </w:p>
        </w:tc>
        <w:tc>
          <w:tcPr>
            <w:tcW w:type="dxa" w:w="2424"/>
          </w:tcPr>
          <w:p>
            <w:pPr>
              <w:spacing w:after="0"/>
              <w:jc w:val="right"/>
            </w:pPr>
            <w:r>
              <w:rPr>
                <w:sz w:val="16"/>
              </w:rPr>
              <w:t>104 total; no approved plan</w:t>
            </w:r>
          </w:p>
        </w:tc>
        <w:tc>
          <w:tcPr>
            <w:tcW w:type="dxa" w:w="2670"/>
          </w:tcPr>
          <w:p>
            <w:pPr>
              <w:spacing w:after="0"/>
              <w:jc w:val="left"/>
            </w:pPr>
          </w:p>
        </w:tc>
      </w:tr>
      <w:tr>
        <w:trPr>
          <w:cantSplit/>
        </w:trPr>
        <w:tc>
          <w:tcPr>
            <w:tcW w:type="dxa" w:w="1302"/>
          </w:tcPr>
          <w:p>
            <w:pPr>
              <w:spacing w:after="0"/>
              <w:jc w:val="left"/>
            </w:pPr>
            <w:r>
              <w:rPr>
                <w:sz w:val="16"/>
              </w:rPr>
              <w:t>McCool town</w:t>
            </w:r>
          </w:p>
        </w:tc>
        <w:tc>
          <w:tcPr>
            <w:tcW w:type="dxa" w:w="680"/>
          </w:tcPr>
          <w:p>
            <w:pPr>
              <w:spacing w:after="0"/>
              <w:jc w:val="left"/>
            </w:pPr>
            <w:r>
              <w:rPr>
                <w:sz w:val="16"/>
              </w:rPr>
              <w:t>Town</w:t>
            </w:r>
          </w:p>
        </w:tc>
        <w:tc>
          <w:tcPr>
            <w:tcW w:type="dxa" w:w="2257"/>
          </w:tcPr>
          <w:p>
            <w:pPr>
              <w:spacing w:after="0"/>
              <w:jc w:val="left"/>
            </w:pPr>
            <w:r>
              <w:rPr>
                <w:sz w:val="16"/>
              </w:rPr>
              <w:t>Plan 111817 approved 2026-09-17, pending adoption here; not yet eligible</w:t>
            </w:r>
          </w:p>
        </w:tc>
        <w:tc>
          <w:tcPr>
            <w:tcW w:type="dxa" w:w="2085"/>
          </w:tcPr>
          <w:p>
            <w:pPr>
              <w:spacing w:after="0"/>
              <w:jc w:val="right"/>
            </w:pPr>
            <w:r>
              <w:rPr>
                <w:sz w:val="16"/>
              </w:rPr>
              <w:t>FMA RL 0, SRL 0; any 0</w:t>
            </w:r>
          </w:p>
        </w:tc>
        <w:tc>
          <w:tcPr>
            <w:tcW w:type="dxa" w:w="2694"/>
          </w:tcPr>
          <w:p>
            <w:pPr>
              <w:spacing w:after="0"/>
              <w:jc w:val="right"/>
            </w:pPr>
            <w:r>
              <w:rPr>
                <w:sz w:val="16"/>
              </w:rPr>
              <w:t>no Public Assistance recorded</w:t>
            </w:r>
          </w:p>
        </w:tc>
        <w:tc>
          <w:tcPr>
            <w:tcW w:type="dxa" w:w="2424"/>
          </w:tcPr>
          <w:p>
            <w:pPr>
              <w:spacing w:after="0"/>
              <w:jc w:val="right"/>
            </w:pPr>
            <w:r>
              <w:rPr>
                <w:sz w:val="16"/>
              </w:rPr>
              <w:t>2 total; no approved plan</w:t>
            </w:r>
          </w:p>
        </w:tc>
        <w:tc>
          <w:tcPr>
            <w:tcW w:type="dxa" w:w="2670"/>
          </w:tcPr>
          <w:p>
            <w:pPr>
              <w:spacing w:after="0"/>
              <w:jc w:val="left"/>
            </w:pPr>
          </w:p>
        </w:tc>
      </w:tr>
      <w:tr>
        <w:trPr>
          <w:cantSplit/>
        </w:trPr>
        <w:tc>
          <w:tcPr>
            <w:tcW w:type="dxa" w:w="1302"/>
          </w:tcPr>
          <w:p>
            <w:pPr>
              <w:spacing w:after="0"/>
              <w:jc w:val="left"/>
            </w:pPr>
            <w:r>
              <w:rPr>
                <w:sz w:val="16"/>
              </w:rPr>
              <w:t>Sallis town</w:t>
            </w:r>
          </w:p>
        </w:tc>
        <w:tc>
          <w:tcPr>
            <w:tcW w:type="dxa" w:w="680"/>
          </w:tcPr>
          <w:p>
            <w:pPr>
              <w:spacing w:after="0"/>
              <w:jc w:val="left"/>
            </w:pPr>
            <w:r>
              <w:rPr>
                <w:sz w:val="16"/>
              </w:rPr>
              <w:t>Town</w:t>
            </w:r>
          </w:p>
        </w:tc>
        <w:tc>
          <w:tcPr>
            <w:tcW w:type="dxa" w:w="2257"/>
          </w:tcPr>
          <w:p>
            <w:pPr>
              <w:spacing w:after="0"/>
              <w:jc w:val="left"/>
            </w:pPr>
            <w:r>
              <w:rPr>
                <w:sz w:val="16"/>
              </w:rPr>
              <w:t>Plan 111817 approved 2026-09-17, pending adoption here; not yet eligible</w:t>
            </w:r>
          </w:p>
        </w:tc>
        <w:tc>
          <w:tcPr>
            <w:tcW w:type="dxa" w:w="2085"/>
          </w:tcPr>
          <w:p>
            <w:pPr>
              <w:spacing w:after="0"/>
              <w:jc w:val="right"/>
            </w:pPr>
            <w:r>
              <w:rPr>
                <w:sz w:val="16"/>
              </w:rPr>
              <w:t>FMA RL 0, SRL 0; any 0</w:t>
            </w:r>
          </w:p>
        </w:tc>
        <w:tc>
          <w:tcPr>
            <w:tcW w:type="dxa" w:w="2694"/>
          </w:tcPr>
          <w:p>
            <w:pPr>
              <w:spacing w:after="0"/>
              <w:jc w:val="right"/>
            </w:pPr>
            <w:r>
              <w:rPr>
                <w:sz w:val="16"/>
              </w:rPr>
              <w:t>no Public Assistance recorded</w:t>
            </w:r>
          </w:p>
        </w:tc>
        <w:tc>
          <w:tcPr>
            <w:tcW w:type="dxa" w:w="2424"/>
          </w:tcPr>
          <w:p>
            <w:pPr>
              <w:spacing w:after="0"/>
              <w:jc w:val="right"/>
            </w:pPr>
            <w:r>
              <w:rPr>
                <w:sz w:val="16"/>
              </w:rPr>
              <w:t>27 total; no approved plan</w:t>
            </w:r>
          </w:p>
        </w:tc>
        <w:tc>
          <w:tcPr>
            <w:tcW w:type="dxa" w:w="267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Plan 111817 was approved by FEMA on 2026-09-17 but is not yet adopted here, so no since-plan counts are given.</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5"/>
        <w:gridCol w:w="1044"/>
        <w:gridCol w:w="1037"/>
        <w:gridCol w:w="1126"/>
        <w:gridCol w:w="1136"/>
        <w:gridCol w:w="1305"/>
        <w:gridCol w:w="1170"/>
        <w:gridCol w:w="1095"/>
        <w:gridCol w:w="1095"/>
        <w:gridCol w:w="1539"/>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0"/>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9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3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$3,441,937,331</w:t>
            </w:r>
          </w:p>
        </w:tc>
        <w:tc>
          <w:tcPr>
            <w:tcW w:type="dxa" w:w="1135"/>
          </w:tcPr>
          <w:p>
            <w:pPr>
              <w:spacing w:after="0"/>
              <w:jc w:val="right"/>
            </w:pPr>
            <w:r>
              <w:rPr>
                <w:sz w:val="16"/>
              </w:rPr>
              <w:t>$18,430,309</w:t>
            </w:r>
          </w:p>
        </w:tc>
        <w:tc>
          <w:tcPr>
            <w:tcW w:type="dxa" w:w="1044"/>
          </w:tcPr>
          <w:p>
            <w:pPr>
              <w:spacing w:after="0"/>
              <w:jc w:val="right"/>
            </w:pPr>
            <w:r>
              <w:rPr>
                <w:sz w:val="16"/>
              </w:rPr>
              <w:t>17,868</w:t>
            </w:r>
          </w:p>
        </w:tc>
        <w:tc>
          <w:tcPr>
            <w:tcW w:type="dxa" w:w="1037"/>
          </w:tcPr>
          <w:p>
            <w:pPr>
              <w:spacing w:after="0"/>
              <w:jc w:val="right"/>
            </w:pPr>
            <w:r>
              <w:rPr>
                <w:sz w:val="16"/>
              </w:rPr>
              <w:t>$12,073</w:t>
            </w:r>
          </w:p>
        </w:tc>
        <w:tc>
          <w:tcPr>
            <w:tcW w:type="dxa" w:w="1126"/>
          </w:tcPr>
          <w:p>
            <w:pPr>
              <w:spacing w:after="0"/>
              <w:jc w:val="right"/>
            </w:pPr>
            <w:r>
              <w:rPr>
                <w:sz w:val="16"/>
              </w:rPr>
              <w:t>$15,855</w:t>
            </w:r>
          </w:p>
        </w:tc>
        <w:tc>
          <w:tcPr>
            <w:tcW w:type="dxa" w:w="1136"/>
          </w:tcPr>
          <w:p>
            <w:pPr>
              <w:spacing w:after="0"/>
              <w:jc w:val="right"/>
            </w:pPr>
            <w:r>
              <w:rPr>
                <w:sz w:val="16"/>
              </w:rPr>
              <w:t>$743,111</w:t>
            </w:r>
          </w:p>
        </w:tc>
        <w:tc>
          <w:tcPr>
            <w:tcW w:type="dxa" w:w="1305"/>
          </w:tcPr>
          <w:p>
            <w:pPr>
              <w:spacing w:after="0"/>
              <w:jc w:val="right"/>
            </w:pPr>
            <w:r>
              <w:rPr>
                <w:sz w:val="16"/>
              </w:rPr>
              <w:t>0.000351%</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5"/>
          </w:tcPr>
          <w:p>
            <w:pPr>
              <w:spacing w:after="0"/>
              <w:jc w:val="right"/>
            </w:pPr>
            <w:r>
              <w:rPr>
                <w:sz w:val="16"/>
              </w:rPr>
              <w:t>$4,704,387</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$213,105</w:t>
            </w:r>
          </w:p>
        </w:tc>
        <w:tc>
          <w:tcPr>
            <w:tcW w:type="dxa" w:w="1136"/>
          </w:tcPr>
          <w:p>
            <w:pPr>
              <w:spacing w:after="0"/>
              <w:jc w:val="right"/>
            </w:pPr>
            <w:r>
              <w:rPr>
                <w:sz w:val="16"/>
              </w:rPr>
              <w:t>n/a</w:t>
            </w:r>
          </w:p>
        </w:tc>
        <w:tc>
          <w:tcPr>
            <w:tcW w:type="dxa" w:w="1305"/>
          </w:tcPr>
          <w:p>
            <w:pPr>
              <w:spacing w:after="0"/>
              <w:jc w:val="right"/>
            </w:pPr>
            <w:r>
              <w:rPr>
                <w:sz w:val="16"/>
              </w:rPr>
              <w:t>4.53% (agriculture)</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$6,010,172,249</w:t>
            </w:r>
          </w:p>
        </w:tc>
        <w:tc>
          <w:tcPr>
            <w:tcW w:type="dxa" w:w="1135"/>
          </w:tcPr>
          <w:p>
            <w:pPr>
              <w:spacing w:after="0"/>
              <w:jc w:val="right"/>
            </w:pPr>
            <w:r>
              <w:rPr>
                <w:sz w:val="16"/>
              </w:rPr>
              <w:t>n/a</w:t>
            </w:r>
          </w:p>
        </w:tc>
        <w:tc>
          <w:tcPr>
            <w:tcW w:type="dxa" w:w="1044"/>
          </w:tcPr>
          <w:p>
            <w:pPr>
              <w:spacing w:after="0"/>
              <w:jc w:val="right"/>
            </w:pPr>
            <w:r>
              <w:rPr>
                <w:sz w:val="16"/>
              </w:rPr>
              <w:t>17,889</w:t>
            </w:r>
          </w:p>
        </w:tc>
        <w:tc>
          <w:tcPr>
            <w:tcW w:type="dxa" w:w="1037"/>
          </w:tcPr>
          <w:p>
            <w:pPr>
              <w:spacing w:after="0"/>
              <w:jc w:val="right"/>
            </w:pPr>
            <w:r>
              <w:rPr>
                <w:sz w:val="16"/>
              </w:rPr>
              <w:t>$410,645</w:t>
            </w:r>
          </w:p>
        </w:tc>
        <w:tc>
          <w:tcPr>
            <w:tcW w:type="dxa" w:w="1126"/>
          </w:tcPr>
          <w:p>
            <w:pPr>
              <w:spacing w:after="0"/>
              <w:jc w:val="right"/>
            </w:pPr>
            <w:r>
              <w:rPr>
                <w:sz w:val="16"/>
              </w:rPr>
              <w:t>n/a</w:t>
            </w:r>
          </w:p>
        </w:tc>
        <w:tc>
          <w:tcPr>
            <w:tcW w:type="dxa" w:w="1136"/>
          </w:tcPr>
          <w:p>
            <w:pPr>
              <w:spacing w:after="0"/>
              <w:jc w:val="right"/>
            </w:pPr>
            <w:r>
              <w:rPr>
                <w:sz w:val="16"/>
              </w:rPr>
              <w:t>$157,947</w:t>
            </w:r>
          </w:p>
        </w:tc>
        <w:tc>
          <w:tcPr>
            <w:tcW w:type="dxa" w:w="1305"/>
          </w:tcPr>
          <w:p>
            <w:pPr>
              <w:spacing w:after="0"/>
              <w:jc w:val="right"/>
            </w:pPr>
            <w:r>
              <w:rPr>
                <w:sz w:val="16"/>
              </w:rPr>
              <w:t>0.00683%</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$3,441,937,331</w:t>
            </w:r>
          </w:p>
        </w:tc>
        <w:tc>
          <w:tcPr>
            <w:tcW w:type="dxa" w:w="1135"/>
          </w:tcPr>
          <w:p>
            <w:pPr>
              <w:spacing w:after="0"/>
              <w:jc w:val="right"/>
            </w:pPr>
            <w:r>
              <w:rPr>
                <w:sz w:val="16"/>
              </w:rPr>
              <w:t>$18,430,309</w:t>
            </w:r>
          </w:p>
        </w:tc>
        <w:tc>
          <w:tcPr>
            <w:tcW w:type="dxa" w:w="1044"/>
          </w:tcPr>
          <w:p>
            <w:pPr>
              <w:spacing w:after="0"/>
              <w:jc w:val="right"/>
            </w:pPr>
            <w:r>
              <w:rPr>
                <w:sz w:val="16"/>
              </w:rPr>
              <w:t>17,868</w:t>
            </w:r>
          </w:p>
        </w:tc>
        <w:tc>
          <w:tcPr>
            <w:tcW w:type="dxa" w:w="1037"/>
          </w:tcPr>
          <w:p>
            <w:pPr>
              <w:spacing w:after="0"/>
              <w:jc w:val="right"/>
            </w:pPr>
            <w:r>
              <w:rPr>
                <w:sz w:val="16"/>
              </w:rPr>
              <w:t>$330,474</w:t>
            </w:r>
          </w:p>
        </w:tc>
        <w:tc>
          <w:tcPr>
            <w:tcW w:type="dxa" w:w="1126"/>
          </w:tcPr>
          <w:p>
            <w:pPr>
              <w:spacing w:after="0"/>
              <w:jc w:val="right"/>
            </w:pPr>
            <w:r>
              <w:rPr>
                <w:sz w:val="16"/>
              </w:rPr>
              <w:t>$5,079</w:t>
            </w:r>
          </w:p>
        </w:tc>
        <w:tc>
          <w:tcPr>
            <w:tcW w:type="dxa" w:w="1136"/>
          </w:tcPr>
          <w:p>
            <w:pPr>
              <w:spacing w:after="0"/>
              <w:jc w:val="right"/>
            </w:pPr>
            <w:r>
              <w:rPr>
                <w:sz w:val="16"/>
              </w:rPr>
              <w:t>$51,812</w:t>
            </w:r>
          </w:p>
        </w:tc>
        <w:tc>
          <w:tcPr>
            <w:tcW w:type="dxa" w:w="1305"/>
          </w:tcPr>
          <w:p>
            <w:pPr>
              <w:spacing w:after="0"/>
              <w:jc w:val="right"/>
            </w:pPr>
            <w:r>
              <w:rPr>
                <w:sz w:val="16"/>
              </w:rPr>
              <w:t>0.0096%</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$3,441,937,331</w:t>
            </w:r>
          </w:p>
        </w:tc>
        <w:tc>
          <w:tcPr>
            <w:tcW w:type="dxa" w:w="1135"/>
          </w:tcPr>
          <w:p>
            <w:pPr>
              <w:spacing w:after="0"/>
              <w:jc w:val="right"/>
            </w:pPr>
            <w:r>
              <w:rPr>
                <w:sz w:val="16"/>
              </w:rPr>
              <w:t>$18,430,309</w:t>
            </w:r>
          </w:p>
        </w:tc>
        <w:tc>
          <w:tcPr>
            <w:tcW w:type="dxa" w:w="1044"/>
          </w:tcPr>
          <w:p>
            <w:pPr>
              <w:spacing w:after="0"/>
              <w:jc w:val="right"/>
            </w:pPr>
            <w:r>
              <w:rPr>
                <w:sz w:val="16"/>
              </w:rPr>
              <w:t>17,868</w:t>
            </w:r>
          </w:p>
        </w:tc>
        <w:tc>
          <w:tcPr>
            <w:tcW w:type="dxa" w:w="1037"/>
          </w:tcPr>
          <w:p>
            <w:pPr>
              <w:spacing w:after="0"/>
              <w:jc w:val="right"/>
            </w:pPr>
            <w:r>
              <w:rPr>
                <w:sz w:val="16"/>
              </w:rPr>
              <w:t>$30</w:t>
            </w:r>
          </w:p>
        </w:tc>
        <w:tc>
          <w:tcPr>
            <w:tcW w:type="dxa" w:w="1126"/>
          </w:tcPr>
          <w:p>
            <w:pPr>
              <w:spacing w:after="0"/>
              <w:jc w:val="right"/>
            </w:pPr>
            <w:r>
              <w:rPr>
                <w:sz w:val="16"/>
              </w:rPr>
              <w:t>$141</w:t>
            </w:r>
          </w:p>
        </w:tc>
        <w:tc>
          <w:tcPr>
            <w:tcW w:type="dxa" w:w="1136"/>
          </w:tcPr>
          <w:p>
            <w:pPr>
              <w:spacing w:after="0"/>
              <w:jc w:val="right"/>
            </w:pPr>
            <w:r>
              <w:rPr>
                <w:sz w:val="16"/>
              </w:rPr>
              <w:t>$428,426</w:t>
            </w:r>
          </w:p>
        </w:tc>
        <w:tc>
          <w:tcPr>
            <w:tcW w:type="dxa" w:w="1305"/>
          </w:tcPr>
          <w:p>
            <w:pPr>
              <w:spacing w:after="0"/>
              <w:jc w:val="right"/>
            </w:pPr>
            <w:r>
              <w:rPr>
                <w:sz w:val="16"/>
              </w:rPr>
              <w:t>under 0.0001%</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$3,439,947,629</w:t>
            </w:r>
          </w:p>
        </w:tc>
        <w:tc>
          <w:tcPr>
            <w:tcW w:type="dxa" w:w="1135"/>
          </w:tcPr>
          <w:p>
            <w:pPr>
              <w:spacing w:after="0"/>
              <w:jc w:val="right"/>
            </w:pPr>
            <w:r>
              <w:rPr>
                <w:sz w:val="16"/>
              </w:rPr>
              <w:t>$18,430,309</w:t>
            </w:r>
          </w:p>
        </w:tc>
        <w:tc>
          <w:tcPr>
            <w:tcW w:type="dxa" w:w="1044"/>
          </w:tcPr>
          <w:p>
            <w:pPr>
              <w:spacing w:after="0"/>
              <w:jc w:val="right"/>
            </w:pPr>
            <w:r>
              <w:rPr>
                <w:sz w:val="16"/>
              </w:rPr>
              <w:t>17,868</w:t>
            </w:r>
          </w:p>
        </w:tc>
        <w:tc>
          <w:tcPr>
            <w:tcW w:type="dxa" w:w="1037"/>
          </w:tcPr>
          <w:p>
            <w:pPr>
              <w:spacing w:after="0"/>
              <w:jc w:val="right"/>
            </w:pPr>
            <w:r>
              <w:rPr>
                <w:sz w:val="16"/>
              </w:rPr>
              <w:t>$326,664</w:t>
            </w:r>
          </w:p>
        </w:tc>
        <w:tc>
          <w:tcPr>
            <w:tcW w:type="dxa" w:w="1126"/>
          </w:tcPr>
          <w:p>
            <w:pPr>
              <w:spacing w:after="0"/>
              <w:jc w:val="right"/>
            </w:pPr>
            <w:r>
              <w:rPr>
                <w:sz w:val="16"/>
              </w:rPr>
              <w:t>$29,309</w:t>
            </w:r>
          </w:p>
        </w:tc>
        <w:tc>
          <w:tcPr>
            <w:tcW w:type="dxa" w:w="1136"/>
          </w:tcPr>
          <w:p>
            <w:pPr>
              <w:spacing w:after="0"/>
              <w:jc w:val="right"/>
            </w:pPr>
            <w:r>
              <w:rPr>
                <w:sz w:val="16"/>
              </w:rPr>
              <w:t>$12,131</w:t>
            </w:r>
          </w:p>
        </w:tc>
        <w:tc>
          <w:tcPr>
            <w:tcW w:type="dxa" w:w="1305"/>
          </w:tcPr>
          <w:p>
            <w:pPr>
              <w:spacing w:after="0"/>
              <w:jc w:val="right"/>
            </w:pPr>
            <w:r>
              <w:rPr>
                <w:sz w:val="16"/>
              </w:rPr>
              <w:t>0.0095%</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$3,441,937,331</w:t>
            </w:r>
          </w:p>
        </w:tc>
        <w:tc>
          <w:tcPr>
            <w:tcW w:type="dxa" w:w="1135"/>
          </w:tcPr>
          <w:p>
            <w:pPr>
              <w:spacing w:after="0"/>
              <w:jc w:val="right"/>
            </w:pPr>
            <w:r>
              <w:rPr>
                <w:sz w:val="16"/>
              </w:rPr>
              <w:t>n/a</w:t>
            </w:r>
          </w:p>
        </w:tc>
        <w:tc>
          <w:tcPr>
            <w:tcW w:type="dxa" w:w="1044"/>
          </w:tcPr>
          <w:p>
            <w:pPr>
              <w:spacing w:after="0"/>
              <w:jc w:val="right"/>
            </w:pPr>
            <w:r>
              <w:rPr>
                <w:sz w:val="16"/>
              </w:rPr>
              <w:t>17,868</w:t>
            </w:r>
          </w:p>
        </w:tc>
        <w:tc>
          <w:tcPr>
            <w:tcW w:type="dxa" w:w="1037"/>
          </w:tcPr>
          <w:p>
            <w:pPr>
              <w:spacing w:after="0"/>
              <w:jc w:val="right"/>
            </w:pPr>
            <w:r>
              <w:rPr>
                <w:sz w:val="16"/>
              </w:rPr>
              <w:t>$58,029</w:t>
            </w:r>
          </w:p>
        </w:tc>
        <w:tc>
          <w:tcPr>
            <w:tcW w:type="dxa" w:w="1126"/>
          </w:tcPr>
          <w:p>
            <w:pPr>
              <w:spacing w:after="0"/>
              <w:jc w:val="right"/>
            </w:pPr>
            <w:r>
              <w:rPr>
                <w:sz w:val="16"/>
              </w:rPr>
              <w:t>n/a</w:t>
            </w:r>
          </w:p>
        </w:tc>
        <w:tc>
          <w:tcPr>
            <w:tcW w:type="dxa" w:w="1136"/>
          </w:tcPr>
          <w:p>
            <w:pPr>
              <w:spacing w:after="0"/>
              <w:jc w:val="right"/>
            </w:pPr>
            <w:r>
              <w:rPr>
                <w:sz w:val="16"/>
              </w:rPr>
              <w:t>$9,475</w:t>
            </w:r>
          </w:p>
        </w:tc>
        <w:tc>
          <w:tcPr>
            <w:tcW w:type="dxa" w:w="1305"/>
          </w:tcPr>
          <w:p>
            <w:pPr>
              <w:spacing w:after="0"/>
              <w:jc w:val="right"/>
            </w:pPr>
            <w:r>
              <w:rPr>
                <w:sz w:val="16"/>
              </w:rPr>
              <w:t>0.00169%</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$3,441,053,442</w:t>
            </w:r>
          </w:p>
        </w:tc>
        <w:tc>
          <w:tcPr>
            <w:tcW w:type="dxa" w:w="1135"/>
          </w:tcPr>
          <w:p>
            <w:pPr>
              <w:spacing w:after="0"/>
              <w:jc w:val="right"/>
            </w:pPr>
            <w:r>
              <w:rPr>
                <w:sz w:val="16"/>
              </w:rPr>
              <w:t>$3,951,195</w:t>
            </w:r>
          </w:p>
        </w:tc>
        <w:tc>
          <w:tcPr>
            <w:tcW w:type="dxa" w:w="1044"/>
          </w:tcPr>
          <w:p>
            <w:pPr>
              <w:spacing w:after="0"/>
              <w:jc w:val="right"/>
            </w:pPr>
            <w:r>
              <w:rPr>
                <w:sz w:val="16"/>
              </w:rPr>
              <w:t>407</w:t>
            </w:r>
          </w:p>
        </w:tc>
        <w:tc>
          <w:tcPr>
            <w:tcW w:type="dxa" w:w="1037"/>
          </w:tcPr>
          <w:p>
            <w:pPr>
              <w:spacing w:after="0"/>
              <w:jc w:val="right"/>
            </w:pPr>
            <w:r>
              <w:rPr>
                <w:sz w:val="16"/>
              </w:rPr>
              <w:t>$2,312,659</w:t>
            </w:r>
          </w:p>
        </w:tc>
        <w:tc>
          <w:tcPr>
            <w:tcW w:type="dxa" w:w="1126"/>
          </w:tcPr>
          <w:p>
            <w:pPr>
              <w:spacing w:after="0"/>
              <w:jc w:val="right"/>
            </w:pPr>
            <w:r>
              <w:rPr>
                <w:sz w:val="16"/>
              </w:rPr>
              <w:t>$25,181</w:t>
            </w:r>
          </w:p>
        </w:tc>
        <w:tc>
          <w:tcPr>
            <w:tcW w:type="dxa" w:w="1136"/>
          </w:tcPr>
          <w:p>
            <w:pPr>
              <w:spacing w:after="0"/>
              <w:jc w:val="right"/>
            </w:pPr>
            <w:r>
              <w:rPr>
                <w:sz w:val="16"/>
              </w:rPr>
              <w:t>$3,476</w:t>
            </w:r>
          </w:p>
        </w:tc>
        <w:tc>
          <w:tcPr>
            <w:tcW w:type="dxa" w:w="1305"/>
          </w:tcPr>
          <w:p>
            <w:pPr>
              <w:spacing w:after="0"/>
              <w:jc w:val="right"/>
            </w:pPr>
            <w:r>
              <w:rPr>
                <w:sz w:val="16"/>
              </w:rPr>
              <w:t>n/a (see note)</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$55,466,987</w:t>
            </w:r>
          </w:p>
        </w:tc>
        <w:tc>
          <w:tcPr>
            <w:tcW w:type="dxa" w:w="1135"/>
          </w:tcPr>
          <w:p>
            <w:pPr>
              <w:spacing w:after="0"/>
              <w:jc w:val="right"/>
            </w:pPr>
            <w:r>
              <w:rPr>
                <w:sz w:val="16"/>
              </w:rPr>
              <w:t>n/a</w:t>
            </w:r>
          </w:p>
        </w:tc>
        <w:tc>
          <w:tcPr>
            <w:tcW w:type="dxa" w:w="1044"/>
          </w:tcPr>
          <w:p>
            <w:pPr>
              <w:spacing w:after="0"/>
              <w:jc w:val="right"/>
            </w:pPr>
            <w:r>
              <w:rPr>
                <w:sz w:val="16"/>
              </w:rPr>
              <w:t>314</w:t>
            </w:r>
          </w:p>
        </w:tc>
        <w:tc>
          <w:tcPr>
            <w:tcW w:type="dxa" w:w="1037"/>
          </w:tcPr>
          <w:p>
            <w:pPr>
              <w:spacing w:after="0"/>
              <w:jc w:val="right"/>
            </w:pPr>
            <w:r>
              <w:rPr>
                <w:sz w:val="16"/>
              </w:rPr>
              <w:t>$2,162</w:t>
            </w:r>
          </w:p>
        </w:tc>
        <w:tc>
          <w:tcPr>
            <w:tcW w:type="dxa" w:w="1126"/>
          </w:tcPr>
          <w:p>
            <w:pPr>
              <w:spacing w:after="0"/>
              <w:jc w:val="right"/>
            </w:pPr>
            <w:r>
              <w:rPr>
                <w:sz w:val="16"/>
              </w:rPr>
              <w:t>n/a</w:t>
            </w:r>
          </w:p>
        </w:tc>
        <w:tc>
          <w:tcPr>
            <w:tcW w:type="dxa" w:w="1136"/>
          </w:tcPr>
          <w:p>
            <w:pPr>
              <w:spacing w:after="0"/>
              <w:jc w:val="right"/>
            </w:pPr>
            <w:r>
              <w:rPr>
                <w:sz w:val="16"/>
              </w:rPr>
              <w:t>$162</w:t>
            </w:r>
          </w:p>
        </w:tc>
        <w:tc>
          <w:tcPr>
            <w:tcW w:type="dxa" w:w="1305"/>
          </w:tcPr>
          <w:p>
            <w:pPr>
              <w:spacing w:after="0"/>
              <w:jc w:val="right"/>
            </w:pPr>
            <w:r>
              <w:rPr>
                <w:sz w:val="16"/>
              </w:rPr>
              <w:t>0.0039%</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$3,441,937,331</w:t>
            </w:r>
          </w:p>
        </w:tc>
        <w:tc>
          <w:tcPr>
            <w:tcW w:type="dxa" w:w="1135"/>
          </w:tcPr>
          <w:p>
            <w:pPr>
              <w:spacing w:after="0"/>
              <w:jc w:val="right"/>
            </w:pPr>
            <w:r>
              <w:rPr>
                <w:sz w:val="16"/>
              </w:rPr>
              <w:t>n/a</w:t>
            </w:r>
          </w:p>
        </w:tc>
        <w:tc>
          <w:tcPr>
            <w:tcW w:type="dxa" w:w="1044"/>
          </w:tcPr>
          <w:p>
            <w:pPr>
              <w:spacing w:after="0"/>
              <w:jc w:val="right"/>
            </w:pPr>
            <w:r>
              <w:rPr>
                <w:sz w:val="16"/>
              </w:rPr>
              <w:t>17,868</w:t>
            </w:r>
          </w:p>
        </w:tc>
        <w:tc>
          <w:tcPr>
            <w:tcW w:type="dxa" w:w="1037"/>
          </w:tcPr>
          <w:p>
            <w:pPr>
              <w:spacing w:after="0"/>
              <w:jc w:val="right"/>
            </w:pPr>
            <w:r>
              <w:rPr>
                <w:sz w:val="16"/>
              </w:rPr>
              <w:t>$11,135</w:t>
            </w:r>
          </w:p>
        </w:tc>
        <w:tc>
          <w:tcPr>
            <w:tcW w:type="dxa" w:w="1126"/>
          </w:tcPr>
          <w:p>
            <w:pPr>
              <w:spacing w:after="0"/>
              <w:jc w:val="right"/>
            </w:pPr>
            <w:r>
              <w:rPr>
                <w:sz w:val="16"/>
              </w:rPr>
              <w:t>n/a</w:t>
            </w:r>
          </w:p>
        </w:tc>
        <w:tc>
          <w:tcPr>
            <w:tcW w:type="dxa" w:w="1136"/>
          </w:tcPr>
          <w:p>
            <w:pPr>
              <w:spacing w:after="0"/>
              <w:jc w:val="right"/>
            </w:pPr>
            <w:r>
              <w:rPr>
                <w:sz w:val="16"/>
              </w:rPr>
              <w:t>$145,386</w:t>
            </w:r>
          </w:p>
        </w:tc>
        <w:tc>
          <w:tcPr>
            <w:tcW w:type="dxa" w:w="1305"/>
          </w:tcPr>
          <w:p>
            <w:pPr>
              <w:spacing w:after="0"/>
              <w:jc w:val="right"/>
            </w:pPr>
            <w:r>
              <w:rPr>
                <w:sz w:val="16"/>
              </w:rPr>
              <w:t>0.000324%</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$3,441,937,331</w:t>
            </w:r>
          </w:p>
        </w:tc>
        <w:tc>
          <w:tcPr>
            <w:tcW w:type="dxa" w:w="1135"/>
          </w:tcPr>
          <w:p>
            <w:pPr>
              <w:spacing w:after="0"/>
              <w:jc w:val="right"/>
            </w:pPr>
            <w:r>
              <w:rPr>
                <w:sz w:val="16"/>
              </w:rPr>
              <w:t>$18,430,309</w:t>
            </w:r>
          </w:p>
        </w:tc>
        <w:tc>
          <w:tcPr>
            <w:tcW w:type="dxa" w:w="1044"/>
          </w:tcPr>
          <w:p>
            <w:pPr>
              <w:spacing w:after="0"/>
              <w:jc w:val="right"/>
            </w:pPr>
            <w:r>
              <w:rPr>
                <w:sz w:val="16"/>
              </w:rPr>
              <w:t>17,868</w:t>
            </w:r>
          </w:p>
        </w:tc>
        <w:tc>
          <w:tcPr>
            <w:tcW w:type="dxa" w:w="1037"/>
          </w:tcPr>
          <w:p>
            <w:pPr>
              <w:spacing w:after="0"/>
              <w:jc w:val="right"/>
            </w:pPr>
            <w:r>
              <w:rPr>
                <w:sz w:val="16"/>
              </w:rPr>
              <w:t>$190,596</w:t>
            </w:r>
          </w:p>
        </w:tc>
        <w:tc>
          <w:tcPr>
            <w:tcW w:type="dxa" w:w="1126"/>
          </w:tcPr>
          <w:p>
            <w:pPr>
              <w:spacing w:after="0"/>
              <w:jc w:val="right"/>
            </w:pPr>
            <w:r>
              <w:rPr>
                <w:sz w:val="16"/>
              </w:rPr>
              <w:t>$4,592</w:t>
            </w:r>
          </w:p>
        </w:tc>
        <w:tc>
          <w:tcPr>
            <w:tcW w:type="dxa" w:w="1136"/>
          </w:tcPr>
          <w:p>
            <w:pPr>
              <w:spacing w:after="0"/>
              <w:jc w:val="right"/>
            </w:pPr>
            <w:r>
              <w:rPr>
                <w:sz w:val="16"/>
              </w:rPr>
              <w:t>$328,403</w:t>
            </w:r>
          </w:p>
        </w:tc>
        <w:tc>
          <w:tcPr>
            <w:tcW w:type="dxa" w:w="1305"/>
          </w:tcPr>
          <w:p>
            <w:pPr>
              <w:spacing w:after="0"/>
              <w:jc w:val="right"/>
            </w:pPr>
            <w:r>
              <w:rPr>
                <w:sz w:val="16"/>
              </w:rPr>
              <w:t>0.00554%</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$3,441,937,331</w:t>
            </w:r>
          </w:p>
        </w:tc>
        <w:tc>
          <w:tcPr>
            <w:tcW w:type="dxa" w:w="1135"/>
          </w:tcPr>
          <w:p>
            <w:pPr>
              <w:spacing w:after="0"/>
              <w:jc w:val="right"/>
            </w:pPr>
            <w:r>
              <w:rPr>
                <w:sz w:val="16"/>
              </w:rPr>
              <w:t>$18,430,309</w:t>
            </w:r>
          </w:p>
        </w:tc>
        <w:tc>
          <w:tcPr>
            <w:tcW w:type="dxa" w:w="1044"/>
          </w:tcPr>
          <w:p>
            <w:pPr>
              <w:spacing w:after="0"/>
              <w:jc w:val="right"/>
            </w:pPr>
            <w:r>
              <w:rPr>
                <w:sz w:val="16"/>
              </w:rPr>
              <w:t>17,868</w:t>
            </w:r>
          </w:p>
        </w:tc>
        <w:tc>
          <w:tcPr>
            <w:tcW w:type="dxa" w:w="1037"/>
          </w:tcPr>
          <w:p>
            <w:pPr>
              <w:spacing w:after="0"/>
              <w:jc w:val="right"/>
            </w:pPr>
            <w:r>
              <w:rPr>
                <w:sz w:val="16"/>
              </w:rPr>
              <w:t>$870,873</w:t>
            </w:r>
          </w:p>
        </w:tc>
        <w:tc>
          <w:tcPr>
            <w:tcW w:type="dxa" w:w="1126"/>
          </w:tcPr>
          <w:p>
            <w:pPr>
              <w:spacing w:after="0"/>
              <w:jc w:val="right"/>
            </w:pPr>
            <w:r>
              <w:rPr>
                <w:sz w:val="16"/>
              </w:rPr>
              <w:t>$3,298</w:t>
            </w:r>
          </w:p>
        </w:tc>
        <w:tc>
          <w:tcPr>
            <w:tcW w:type="dxa" w:w="1136"/>
          </w:tcPr>
          <w:p>
            <w:pPr>
              <w:spacing w:after="0"/>
              <w:jc w:val="right"/>
            </w:pPr>
            <w:r>
              <w:rPr>
                <w:sz w:val="16"/>
              </w:rPr>
              <w:t>$1,137,929</w:t>
            </w:r>
          </w:p>
        </w:tc>
        <w:tc>
          <w:tcPr>
            <w:tcW w:type="dxa" w:w="1305"/>
          </w:tcPr>
          <w:p>
            <w:pPr>
              <w:spacing w:after="0"/>
              <w:jc w:val="right"/>
            </w:pPr>
            <w:r>
              <w:rPr>
                <w:sz w:val="16"/>
              </w:rPr>
              <w:t>0.0253%</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$288,882,010</w:t>
            </w:r>
          </w:p>
        </w:tc>
        <w:tc>
          <w:tcPr>
            <w:tcW w:type="dxa" w:w="1135"/>
          </w:tcPr>
          <w:p>
            <w:pPr>
              <w:spacing w:after="0"/>
              <w:jc w:val="right"/>
            </w:pPr>
            <w:r>
              <w:rPr>
                <w:sz w:val="16"/>
              </w:rPr>
              <w:t>$3,728,341</w:t>
            </w:r>
          </w:p>
        </w:tc>
        <w:tc>
          <w:tcPr>
            <w:tcW w:type="dxa" w:w="1044"/>
          </w:tcPr>
          <w:p>
            <w:pPr>
              <w:spacing w:after="0"/>
              <w:jc w:val="right"/>
            </w:pPr>
            <w:r>
              <w:rPr>
                <w:sz w:val="16"/>
              </w:rPr>
              <w:t>3,581</w:t>
            </w:r>
          </w:p>
        </w:tc>
        <w:tc>
          <w:tcPr>
            <w:tcW w:type="dxa" w:w="1037"/>
          </w:tcPr>
          <w:p>
            <w:pPr>
              <w:spacing w:after="0"/>
              <w:jc w:val="right"/>
            </w:pPr>
            <w:r>
              <w:rPr>
                <w:sz w:val="16"/>
              </w:rPr>
              <w:t>$23,078</w:t>
            </w:r>
          </w:p>
        </w:tc>
        <w:tc>
          <w:tcPr>
            <w:tcW w:type="dxa" w:w="1126"/>
          </w:tcPr>
          <w:p>
            <w:pPr>
              <w:spacing w:after="0"/>
              <w:jc w:val="right"/>
            </w:pPr>
            <w:r>
              <w:rPr>
                <w:sz w:val="16"/>
              </w:rPr>
              <w:t>$37</w:t>
            </w:r>
          </w:p>
        </w:tc>
        <w:tc>
          <w:tcPr>
            <w:tcW w:type="dxa" w:w="1136"/>
          </w:tcPr>
          <w:p>
            <w:pPr>
              <w:spacing w:after="0"/>
              <w:jc w:val="right"/>
            </w:pPr>
            <w:r>
              <w:rPr>
                <w:sz w:val="16"/>
              </w:rPr>
              <w:t>$6,511</w:t>
            </w:r>
          </w:p>
        </w:tc>
        <w:tc>
          <w:tcPr>
            <w:tcW w:type="dxa" w:w="1305"/>
          </w:tcPr>
          <w:p>
            <w:pPr>
              <w:spacing w:after="0"/>
              <w:jc w:val="right"/>
            </w:pPr>
            <w:r>
              <w:rPr>
                <w:sz w:val="16"/>
              </w:rPr>
              <w:t>0.00799%</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$3,441,937,331</w:t>
            </w:r>
          </w:p>
        </w:tc>
        <w:tc>
          <w:tcPr>
            <w:tcW w:type="dxa" w:w="1135"/>
          </w:tcPr>
          <w:p>
            <w:pPr>
              <w:spacing w:after="0"/>
              <w:jc w:val="right"/>
            </w:pPr>
            <w:r>
              <w:rPr>
                <w:sz w:val="16"/>
              </w:rPr>
              <w:t>$18,430,309</w:t>
            </w:r>
          </w:p>
        </w:tc>
        <w:tc>
          <w:tcPr>
            <w:tcW w:type="dxa" w:w="1044"/>
          </w:tcPr>
          <w:p>
            <w:pPr>
              <w:spacing w:after="0"/>
              <w:jc w:val="right"/>
            </w:pPr>
            <w:r>
              <w:rPr>
                <w:sz w:val="16"/>
              </w:rPr>
              <w:t>17,868</w:t>
            </w:r>
          </w:p>
        </w:tc>
        <w:tc>
          <w:tcPr>
            <w:tcW w:type="dxa" w:w="1037"/>
          </w:tcPr>
          <w:p>
            <w:pPr>
              <w:spacing w:after="0"/>
              <w:jc w:val="right"/>
            </w:pPr>
            <w:r>
              <w:rPr>
                <w:sz w:val="16"/>
              </w:rPr>
              <w:t>$3,306</w:t>
            </w:r>
          </w:p>
        </w:tc>
        <w:tc>
          <w:tcPr>
            <w:tcW w:type="dxa" w:w="1126"/>
          </w:tcPr>
          <w:p>
            <w:pPr>
              <w:spacing w:after="0"/>
              <w:jc w:val="right"/>
            </w:pPr>
            <w:r>
              <w:rPr>
                <w:sz w:val="16"/>
              </w:rPr>
              <w:t>$3</w:t>
            </w:r>
          </w:p>
        </w:tc>
        <w:tc>
          <w:tcPr>
            <w:tcW w:type="dxa" w:w="1136"/>
          </w:tcPr>
          <w:p>
            <w:pPr>
              <w:spacing w:after="0"/>
              <w:jc w:val="right"/>
            </w:pPr>
            <w:r>
              <w:rPr>
                <w:sz w:val="16"/>
              </w:rPr>
              <w:t>$27,487</w:t>
            </w:r>
          </w:p>
        </w:tc>
        <w:tc>
          <w:tcPr>
            <w:tcW w:type="dxa" w:w="1305"/>
          </w:tcPr>
          <w:p>
            <w:pPr>
              <w:spacing w:after="0"/>
              <w:jc w:val="right"/>
            </w:pPr>
            <w:r>
              <w:rPr>
                <w:sz w:val="16"/>
              </w:rPr>
              <w:t>under 0.0001%</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Plan 111817 was approved by FEMA on 2026-09-17 but is not yet adopted here, so no since-plan counts are given.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17,868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$3,441,937,331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$18,430,309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$4,848,325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$3,052,256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Kosciusko city</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Statewide, no county in FEMA's file</w:t>
            </w:r>
          </w:p>
        </w:tc>
        <w:tc>
          <w:tcPr>
            <w:tcW w:type="dxa" w:w="1481"/>
          </w:tcPr>
          <w:p>
            <w:pPr>
              <w:spacing w:after="0"/>
              <w:jc w:val="right"/>
            </w:pPr>
            <w:r>
              <w:rPr>
                <w:sz w:val="16"/>
              </w:rPr>
              <w:t>1</w:t>
            </w:r>
          </w:p>
        </w:tc>
        <w:tc>
          <w:tcPr>
            <w:tcW w:type="dxa" w:w="1481"/>
          </w:tcPr>
          <w:p>
            <w:pPr>
              <w:spacing w:after="0"/>
              <w:jc w:val="right"/>
            </w:pPr>
            <w:r>
              <w:rPr>
                <w:sz w:val="16"/>
              </w:rPr>
              <w:t>1</w:t>
            </w:r>
          </w:p>
        </w:tc>
        <w:tc>
          <w:tcPr>
            <w:tcW w:type="dxa" w:w="1481"/>
          </w:tcPr>
          <w:p>
            <w:pPr>
              <w:spacing w:after="0"/>
              <w:jc w:val="right"/>
            </w:pPr>
            <w:r>
              <w:rPr>
                <w:sz w:val="16"/>
              </w:rPr>
              <w:t>4</w:t>
            </w:r>
          </w:p>
        </w:tc>
        <w:tc>
          <w:tcPr>
            <w:tcW w:type="dxa" w:w="1481"/>
          </w:tcPr>
          <w:p>
            <w:pPr>
              <w:spacing w:after="0"/>
              <w:jc w:val="right"/>
            </w:pPr>
            <w:r>
              <w:rPr>
                <w:sz w:val="16"/>
              </w:rPr>
              <w:t>1</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649"/>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Attala County</w:t>
            </w:r>
          </w:p>
        </w:tc>
        <w:tc>
          <w:tcPr>
            <w:tcW w:type="dxa" w:w="1636"/>
          </w:tcPr>
          <w:p>
            <w:pPr>
              <w:spacing w:after="0"/>
              <w:jc w:val="left"/>
            </w:pPr>
            <w:r>
              <w:rPr>
                <w:sz w:val="16"/>
              </w:rPr>
              <w:t>280301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Ethel town</w:t>
            </w:r>
          </w:p>
        </w:tc>
        <w:tc>
          <w:tcPr>
            <w:tcW w:type="dxa" w:w="1636"/>
          </w:tcPr>
          <w:p>
            <w:pPr>
              <w:spacing w:after="0"/>
              <w:jc w:val="left"/>
            </w:pPr>
            <w:r>
              <w:rPr>
                <w:sz w:val="16"/>
              </w:rPr>
              <w:t>280006</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Kosciusko city</w:t>
            </w:r>
          </w:p>
        </w:tc>
        <w:tc>
          <w:tcPr>
            <w:tcW w:type="dxa" w:w="1636"/>
          </w:tcPr>
          <w:p>
            <w:pPr>
              <w:spacing w:after="0"/>
              <w:jc w:val="left"/>
            </w:pPr>
            <w:r>
              <w:rPr>
                <w:sz w:val="16"/>
              </w:rPr>
              <w:t>280007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3</w:t>
            </w:r>
          </w:p>
        </w:tc>
        <w:tc>
          <w:tcPr>
            <w:tcW w:type="dxa" w:w="1470"/>
          </w:tcPr>
          <w:p>
            <w:pPr>
              <w:spacing w:after="0"/>
              <w:jc w:val="right"/>
            </w:pPr>
            <w:r>
              <w:rPr>
                <w:sz w:val="16"/>
              </w:rPr>
              <w:t>0</w:t>
            </w:r>
          </w:p>
        </w:tc>
        <w:tc>
          <w:tcPr>
            <w:tcW w:type="dxa" w:w="1470"/>
          </w:tcPr>
          <w:p>
            <w:pPr>
              <w:spacing w:after="0"/>
              <w:jc w:val="right"/>
            </w:pPr>
            <w:r>
              <w:rPr>
                <w:sz w:val="16"/>
              </w:rPr>
              <w:t>3</w:t>
            </w:r>
          </w:p>
        </w:tc>
        <w:tc>
          <w:tcPr>
            <w:tcW w:type="dxa" w:w="1470"/>
          </w:tcPr>
          <w:p>
            <w:pPr>
              <w:spacing w:after="0"/>
              <w:jc w:val="right"/>
            </w:pPr>
            <w:r>
              <w:rPr>
                <w:sz w:val="16"/>
              </w:rPr>
              <w:t>0</w:t>
            </w:r>
          </w:p>
        </w:tc>
        <w:tc>
          <w:tcPr>
            <w:tcW w:type="dxa" w:w="1636"/>
          </w:tcPr>
          <w:p>
            <w:pPr>
              <w:spacing w:after="0"/>
              <w:jc w:val="right"/>
            </w:pPr>
            <w:r>
              <w:rPr>
                <w:sz w:val="16"/>
              </w:rPr>
              <w:t>1</w:t>
            </w:r>
          </w:p>
        </w:tc>
      </w:tr>
      <w:tr>
        <w:trPr>
          <w:cantSplit/>
        </w:trPr>
        <w:tc>
          <w:tcPr>
            <w:tcW w:type="dxa" w:w="2023"/>
          </w:tcPr>
          <w:p>
            <w:pPr>
              <w:spacing w:after="0"/>
              <w:jc w:val="left"/>
            </w:pPr>
            <w:r>
              <w:rPr>
                <w:sz w:val="16"/>
              </w:rPr>
              <w:t>McCool town</w:t>
            </w:r>
          </w:p>
        </w:tc>
        <w:tc>
          <w:tcPr>
            <w:tcW w:type="dxa" w:w="1636"/>
          </w:tcPr>
          <w:p>
            <w:pPr>
              <w:spacing w:after="0"/>
              <w:jc w:val="left"/>
            </w:pPr>
            <w:r>
              <w:rPr>
                <w:sz w:val="16"/>
              </w:rPr>
              <w:t>280008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Sallis town</w:t>
            </w:r>
          </w:p>
        </w:tc>
        <w:tc>
          <w:tcPr>
            <w:tcW w:type="dxa" w:w="1636"/>
          </w:tcPr>
          <w:p>
            <w:pPr>
              <w:spacing w:after="0"/>
              <w:jc w:val="left"/>
            </w:pPr>
            <w:r>
              <w:rPr>
                <w:sz w:val="16"/>
              </w:rPr>
              <w:t>280009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Attala County, MS: risk-assessment baseline packet, release 2026-10 (data as of 2026-09-30; County FIPS 28007). Automated baseline. </w:t>
      </w:r>
      <w:hyperlink r:id="rId15">
        <w:r>
          <w:rPr>
            <w:color w:val="1F4E99"/>
            <w:sz w:val="17"/>
            <w:u w:val="single"/>
          </w:rPr>
          <w:t>https://hazardplain.org/ms/28007/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hazard-plain_2026-10_MS_28007.docx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Attala County, MS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s/2800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Attala County, MS: Risk-assessment baseline packet</dc:title>
  <dc:subject>Hazard Plain release 2026-10, as of 2026-09-30. Automated baseline</dc:subject>
  <dc:creator>Hazard Plain</dc:creator>
  <cp:keywords>Hazard Plain; hazard mitigation; risk assessment; 28007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