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Sullivan County, MO</w:t>
      </w:r>
    </w:p>
    <w:p>
      <w:pPr>
        <w:spacing w:after="120" w:before="0"/>
      </w:pPr>
      <w:r>
        <w:rPr>
          <w:color w:val="555555"/>
          <w:sz w:val="24"/>
        </w:rPr>
        <w:t>Risk-assessment baseline packet</w:t>
      </w:r>
    </w:p>
    <w:p>
      <w:pPr>
        <w:spacing w:after="120" w:before="0"/>
      </w:pPr>
      <w:r>
        <w:rPr>
          <w:b/>
          <w:sz w:val="18"/>
        </w:rPr>
        <w:t xml:space="preserve">County FIPS: </w:t>
      </w:r>
      <w:r>
        <w:rPr>
          <w:sz w:val="18"/>
        </w:rPr>
        <w:t>29211</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2031-08-20. Plan: Sullivan County (FEMA plan 112053), approved 2026-08-21.</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2026-08-21: no new hazard declaration;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($1,396,926 a year), Tornado ($1,025,565) and Cold Wave ($611,207).</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29211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2031-08-20</w:t>
      </w:r>
    </w:p>
    <w:p>
      <w:pPr>
        <w:keepNext/>
        <w:spacing w:after="40" w:before="0"/>
      </w:pPr>
      <w:r>
        <w:rPr>
          <w:b/>
        </w:rPr>
        <w:t xml:space="preserve">Plan: </w:t>
      </w:r>
      <w:r>
        <w:rPr/>
        <w:t>Sullivan County (FEMA plan 112053)</w:t>
      </w:r>
    </w:p>
    <w:p>
      <w:pPr>
        <w:keepNext/>
        <w:spacing w:after="40" w:before="0"/>
      </w:pPr>
      <w:r>
        <w:rPr>
          <w:b/>
        </w:rPr>
        <w:t xml:space="preserve">Approved: </w:t>
      </w:r>
      <w:r>
        <w:rPr/>
        <w:t>2026-08-21</w:t>
      </w:r>
    </w:p>
    <w:p>
      <w:pPr>
        <w:keepNext/>
        <w:spacing w:after="40" w:before="0"/>
      </w:pPr>
      <w:r>
        <w:rPr>
          <w:b/>
        </w:rPr>
        <w:t xml:space="preserve">Days to expiry: </w:t>
      </w:r>
      <w:r>
        <w:rPr/>
        <w:t>1,785</w:t>
      </w:r>
    </w:p>
    <w:p>
      <w:pPr>
        <w:spacing w:after="80" w:before="0"/>
      </w:pPr>
      <w:r>
        <w:rPr>
          <w:color w:val="555555"/>
          <w:sz w:val="17"/>
        </w:rPr>
        <w:t>Every jurisdiction listed on this page (9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2026-08-21)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not yet covered: Storm Events data run through 2026-06-30, before the approval date, so there is no period to count yet</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526"/>
        <w:gridCol w:w="2241"/>
        <w:gridCol w:w="2811"/>
        <w:gridCol w:w="3380"/>
        <w:gridCol w:w="1102"/>
        <w:gridCol w:w="1102"/>
        <w:gridCol w:w="950"/>
      </w:tblGrid>
      <w:tr>
        <w:trPr>
          <w:cantSplit/>
          <w:tblHeader/>
        </w:trPr>
        <w:tc>
          <w:tcPr>
            <w:tcW w:type="dxa" w:w="2526"/>
            <w:shd w:val="clear" w:color="auto" w:fill="E8E8E8"/>
          </w:tcPr>
          <w:p>
            <w:pPr>
              <w:spacing w:after="0"/>
              <w:jc w:val="left"/>
            </w:pPr>
            <w:r>
              <w:rPr>
                <w:b/>
                <w:sz w:val="16"/>
              </w:rPr>
              <w:t>Jurisdiction</w:t>
            </w:r>
          </w:p>
        </w:tc>
        <w:tc>
          <w:tcPr>
            <w:tcW w:type="dxa" w:w="2241"/>
            <w:shd w:val="clear" w:color="auto" w:fill="E8E8E8"/>
          </w:tcPr>
          <w:p>
            <w:pPr>
              <w:spacing w:after="0"/>
              <w:jc w:val="left"/>
            </w:pPr>
            <w:r>
              <w:rPr>
                <w:b/>
                <w:sz w:val="16"/>
              </w:rPr>
              <w:t>Type</w:t>
            </w:r>
          </w:p>
        </w:tc>
        <w:tc>
          <w:tcPr>
            <w:tcW w:type="dxa" w:w="2811"/>
            <w:shd w:val="clear" w:color="auto" w:fill="E8E8E8"/>
          </w:tcPr>
          <w:p>
            <w:pPr>
              <w:spacing w:after="0"/>
              <w:jc w:val="left"/>
            </w:pPr>
            <w:r>
              <w:rPr>
                <w:b/>
                <w:sz w:val="16"/>
              </w:rPr>
              <w:t>Status</w:t>
            </w:r>
          </w:p>
        </w:tc>
        <w:tc>
          <w:tcPr>
            <w:tcW w:type="dxa" w:w="3380"/>
            <w:shd w:val="clear" w:color="auto" w:fill="E8E8E8"/>
          </w:tcPr>
          <w:p>
            <w:pPr>
              <w:spacing w:after="0"/>
              <w:jc w:val="left"/>
            </w:pPr>
            <w:r>
              <w:rPr>
                <w:b/>
                <w:sz w:val="16"/>
              </w:rPr>
              <w:t>Plan</w:t>
            </w:r>
          </w:p>
        </w:tc>
        <w:tc>
          <w:tcPr>
            <w:tcW w:type="dxa" w:w="1102"/>
            <w:shd w:val="clear" w:color="auto" w:fill="E8E8E8"/>
          </w:tcPr>
          <w:p>
            <w:pPr>
              <w:spacing w:after="0"/>
              <w:jc w:val="left"/>
            </w:pPr>
            <w:r>
              <w:rPr>
                <w:b/>
                <w:sz w:val="16"/>
              </w:rPr>
              <w:t>Approved</w:t>
            </w:r>
          </w:p>
        </w:tc>
        <w:tc>
          <w:tcPr>
            <w:tcW w:type="dxa" w:w="1102"/>
            <w:shd w:val="clear" w:color="auto" w:fill="E8E8E8"/>
          </w:tcPr>
          <w:p>
            <w:pPr>
              <w:spacing w:after="0"/>
              <w:jc w:val="left"/>
            </w:pPr>
            <w:r>
              <w:rPr>
                <w:b/>
                <w:sz w:val="16"/>
              </w:rPr>
              <w:t>Expires</w:t>
            </w:r>
          </w:p>
        </w:tc>
        <w:tc>
          <w:tcPr>
            <w:tcW w:type="dxa" w:w="950"/>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2526"/>
          </w:tcPr>
          <w:p>
            <w:pPr>
              <w:spacing w:after="0"/>
              <w:jc w:val="left"/>
            </w:pPr>
            <w:r>
              <w:rPr>
                <w:sz w:val="16"/>
              </w:rPr>
              <w:t>Sullivan County</w:t>
            </w:r>
          </w:p>
        </w:tc>
        <w:tc>
          <w:tcPr>
            <w:tcW w:type="dxa" w:w="2241"/>
          </w:tcPr>
          <w:p>
            <w:pPr>
              <w:spacing w:after="0"/>
              <w:jc w:val="left"/>
            </w:pPr>
            <w:r>
              <w:rPr>
                <w:sz w:val="16"/>
              </w:rPr>
              <w:t>County</w:t>
            </w:r>
          </w:p>
        </w:tc>
        <w:tc>
          <w:tcPr>
            <w:tcW w:type="dxa" w:w="2811"/>
          </w:tcPr>
          <w:p>
            <w:pPr>
              <w:spacing w:after="0"/>
              <w:jc w:val="left"/>
            </w:pPr>
            <w:r>
              <w:rPr>
                <w:sz w:val="16"/>
              </w:rPr>
              <w:t>Approved, expires 2031-08-20</w:t>
            </w:r>
          </w:p>
        </w:tc>
        <w:tc>
          <w:tcPr>
            <w:tcW w:type="dxa" w:w="3380"/>
          </w:tcPr>
          <w:p>
            <w:pPr>
              <w:spacing w:after="0"/>
              <w:jc w:val="left"/>
            </w:pPr>
            <w:r>
              <w:rPr>
                <w:sz w:val="16"/>
              </w:rPr>
              <w:t>Sullivan County (FEMA plan 112053)</w:t>
            </w:r>
          </w:p>
        </w:tc>
        <w:tc>
          <w:tcPr>
            <w:tcW w:type="dxa" w:w="1102"/>
          </w:tcPr>
          <w:p>
            <w:pPr>
              <w:spacing w:after="0"/>
              <w:jc w:val="left"/>
            </w:pPr>
            <w:r>
              <w:rPr>
                <w:sz w:val="16"/>
              </w:rPr>
              <w:t>2026-08-21</w:t>
            </w:r>
          </w:p>
        </w:tc>
        <w:tc>
          <w:tcPr>
            <w:tcW w:type="dxa" w:w="1102"/>
          </w:tcPr>
          <w:p>
            <w:pPr>
              <w:spacing w:after="0"/>
              <w:jc w:val="left"/>
            </w:pPr>
            <w:r>
              <w:rPr>
                <w:sz w:val="16"/>
              </w:rPr>
              <w:t>2031-08-20</w:t>
            </w:r>
          </w:p>
        </w:tc>
        <w:tc>
          <w:tcPr>
            <w:tcW w:type="dxa" w:w="950"/>
          </w:tcPr>
          <w:p>
            <w:pPr>
              <w:spacing w:after="0"/>
              <w:jc w:val="right"/>
            </w:pPr>
            <w:r>
              <w:rPr>
                <w:sz w:val="16"/>
              </w:rPr>
              <w:t>1,785</w:t>
            </w:r>
          </w:p>
        </w:tc>
      </w:tr>
      <w:tr>
        <w:trPr>
          <w:cantSplit/>
        </w:trPr>
        <w:tc>
          <w:tcPr>
            <w:tcW w:type="dxa" w:w="2526"/>
          </w:tcPr>
          <w:p>
            <w:pPr>
              <w:spacing w:after="0"/>
              <w:jc w:val="left"/>
            </w:pPr>
            <w:r>
              <w:rPr>
                <w:sz w:val="16"/>
              </w:rPr>
              <w:t>Browning city</w:t>
            </w:r>
          </w:p>
        </w:tc>
        <w:tc>
          <w:tcPr>
            <w:tcW w:type="dxa" w:w="2241"/>
          </w:tcPr>
          <w:p>
            <w:pPr>
              <w:spacing w:after="0"/>
              <w:jc w:val="left"/>
            </w:pPr>
            <w:r>
              <w:rPr>
                <w:sz w:val="16"/>
              </w:rPr>
              <w:t>City</w:t>
            </w:r>
          </w:p>
        </w:tc>
        <w:tc>
          <w:tcPr>
            <w:tcW w:type="dxa" w:w="2811"/>
          </w:tcPr>
          <w:p>
            <w:pPr>
              <w:spacing w:after="0"/>
              <w:jc w:val="left"/>
            </w:pPr>
            <w:r>
              <w:rPr>
                <w:sz w:val="16"/>
              </w:rPr>
              <w:t>Approved, expires 2031-07-21</w:t>
            </w:r>
          </w:p>
        </w:tc>
        <w:tc>
          <w:tcPr>
            <w:tcW w:type="dxa" w:w="3380"/>
          </w:tcPr>
          <w:p>
            <w:pPr>
              <w:spacing w:after="0"/>
              <w:jc w:val="left"/>
            </w:pPr>
            <w:r>
              <w:rPr>
                <w:sz w:val="16"/>
              </w:rPr>
              <w:t>Linn County Hazard Mitigation Plan (FEMA plan 112120)</w:t>
            </w:r>
          </w:p>
        </w:tc>
        <w:tc>
          <w:tcPr>
            <w:tcW w:type="dxa" w:w="1102"/>
          </w:tcPr>
          <w:p>
            <w:pPr>
              <w:spacing w:after="0"/>
              <w:jc w:val="left"/>
            </w:pPr>
            <w:r>
              <w:rPr>
                <w:sz w:val="16"/>
              </w:rPr>
              <w:t>2026-07-22</w:t>
            </w:r>
          </w:p>
        </w:tc>
        <w:tc>
          <w:tcPr>
            <w:tcW w:type="dxa" w:w="1102"/>
          </w:tcPr>
          <w:p>
            <w:pPr>
              <w:spacing w:after="0"/>
              <w:jc w:val="left"/>
            </w:pPr>
            <w:r>
              <w:rPr>
                <w:sz w:val="16"/>
              </w:rPr>
              <w:t>2031-07-21</w:t>
            </w:r>
          </w:p>
        </w:tc>
        <w:tc>
          <w:tcPr>
            <w:tcW w:type="dxa" w:w="950"/>
          </w:tcPr>
          <w:p>
            <w:pPr>
              <w:spacing w:after="0"/>
              <w:jc w:val="right"/>
            </w:pPr>
            <w:r>
              <w:rPr>
                <w:sz w:val="16"/>
              </w:rPr>
              <w:t>1,755</w:t>
            </w:r>
          </w:p>
        </w:tc>
      </w:tr>
      <w:tr>
        <w:trPr>
          <w:cantSplit/>
        </w:trPr>
        <w:tc>
          <w:tcPr>
            <w:tcW w:type="dxa" w:w="2526"/>
          </w:tcPr>
          <w:p>
            <w:pPr>
              <w:spacing w:after="0"/>
              <w:jc w:val="left"/>
            </w:pPr>
            <w:r>
              <w:rPr>
                <w:sz w:val="16"/>
              </w:rPr>
              <w:t>Green City city</w:t>
            </w:r>
          </w:p>
        </w:tc>
        <w:tc>
          <w:tcPr>
            <w:tcW w:type="dxa" w:w="2241"/>
          </w:tcPr>
          <w:p>
            <w:pPr>
              <w:spacing w:after="0"/>
              <w:jc w:val="left"/>
            </w:pPr>
            <w:r>
              <w:rPr>
                <w:sz w:val="16"/>
              </w:rPr>
              <w:t>City</w:t>
            </w:r>
          </w:p>
        </w:tc>
        <w:tc>
          <w:tcPr>
            <w:tcW w:type="dxa" w:w="2811"/>
          </w:tcPr>
          <w:p>
            <w:pPr>
              <w:spacing w:after="0"/>
              <w:jc w:val="left"/>
            </w:pPr>
            <w:r>
              <w:rPr>
                <w:sz w:val="16"/>
              </w:rPr>
              <w:t>Approved, expires 2031-08-20</w:t>
            </w:r>
          </w:p>
        </w:tc>
        <w:tc>
          <w:tcPr>
            <w:tcW w:type="dxa" w:w="3380"/>
          </w:tcPr>
          <w:p>
            <w:pPr>
              <w:spacing w:after="0"/>
              <w:jc w:val="left"/>
            </w:pPr>
            <w:r>
              <w:rPr>
                <w:sz w:val="16"/>
              </w:rPr>
              <w:t>Sullivan County (FEMA plan 112053)</w:t>
            </w:r>
          </w:p>
        </w:tc>
        <w:tc>
          <w:tcPr>
            <w:tcW w:type="dxa" w:w="1102"/>
          </w:tcPr>
          <w:p>
            <w:pPr>
              <w:spacing w:after="0"/>
              <w:jc w:val="left"/>
            </w:pPr>
            <w:r>
              <w:rPr>
                <w:sz w:val="16"/>
              </w:rPr>
              <w:t>2026-08-21</w:t>
            </w:r>
          </w:p>
        </w:tc>
        <w:tc>
          <w:tcPr>
            <w:tcW w:type="dxa" w:w="1102"/>
          </w:tcPr>
          <w:p>
            <w:pPr>
              <w:spacing w:after="0"/>
              <w:jc w:val="left"/>
            </w:pPr>
            <w:r>
              <w:rPr>
                <w:sz w:val="16"/>
              </w:rPr>
              <w:t>2031-08-20</w:t>
            </w:r>
          </w:p>
        </w:tc>
        <w:tc>
          <w:tcPr>
            <w:tcW w:type="dxa" w:w="950"/>
          </w:tcPr>
          <w:p>
            <w:pPr>
              <w:spacing w:after="0"/>
              <w:jc w:val="right"/>
            </w:pPr>
            <w:r>
              <w:rPr>
                <w:sz w:val="16"/>
              </w:rPr>
              <w:t>1,785</w:t>
            </w:r>
          </w:p>
        </w:tc>
      </w:tr>
      <w:tr>
        <w:trPr>
          <w:cantSplit/>
        </w:trPr>
        <w:tc>
          <w:tcPr>
            <w:tcW w:type="dxa" w:w="2526"/>
          </w:tcPr>
          <w:p>
            <w:pPr>
              <w:spacing w:after="0"/>
              <w:jc w:val="left"/>
            </w:pPr>
            <w:r>
              <w:rPr>
                <w:sz w:val="16"/>
              </w:rPr>
              <w:t>Greencastle city</w:t>
            </w:r>
          </w:p>
        </w:tc>
        <w:tc>
          <w:tcPr>
            <w:tcW w:type="dxa" w:w="2241"/>
          </w:tcPr>
          <w:p>
            <w:pPr>
              <w:spacing w:after="0"/>
              <w:jc w:val="left"/>
            </w:pPr>
            <w:r>
              <w:rPr>
                <w:sz w:val="16"/>
              </w:rPr>
              <w:t>City</w:t>
            </w:r>
          </w:p>
        </w:tc>
        <w:tc>
          <w:tcPr>
            <w:tcW w:type="dxa" w:w="2811"/>
          </w:tcPr>
          <w:p>
            <w:pPr>
              <w:spacing w:after="0"/>
              <w:jc w:val="left"/>
            </w:pPr>
            <w:r>
              <w:rPr>
                <w:sz w:val="16"/>
              </w:rPr>
              <w:t>Approved, expires 2031-08-20</w:t>
            </w:r>
          </w:p>
        </w:tc>
        <w:tc>
          <w:tcPr>
            <w:tcW w:type="dxa" w:w="3380"/>
          </w:tcPr>
          <w:p>
            <w:pPr>
              <w:spacing w:after="0"/>
              <w:jc w:val="left"/>
            </w:pPr>
            <w:r>
              <w:rPr>
                <w:sz w:val="16"/>
              </w:rPr>
              <w:t>Sullivan County (FEMA plan 112053)</w:t>
            </w:r>
          </w:p>
        </w:tc>
        <w:tc>
          <w:tcPr>
            <w:tcW w:type="dxa" w:w="1102"/>
          </w:tcPr>
          <w:p>
            <w:pPr>
              <w:spacing w:after="0"/>
              <w:jc w:val="left"/>
            </w:pPr>
            <w:r>
              <w:rPr>
                <w:sz w:val="16"/>
              </w:rPr>
              <w:t>2026-08-21</w:t>
            </w:r>
          </w:p>
        </w:tc>
        <w:tc>
          <w:tcPr>
            <w:tcW w:type="dxa" w:w="1102"/>
          </w:tcPr>
          <w:p>
            <w:pPr>
              <w:spacing w:after="0"/>
              <w:jc w:val="left"/>
            </w:pPr>
            <w:r>
              <w:rPr>
                <w:sz w:val="16"/>
              </w:rPr>
              <w:t>2031-08-20</w:t>
            </w:r>
          </w:p>
        </w:tc>
        <w:tc>
          <w:tcPr>
            <w:tcW w:type="dxa" w:w="950"/>
          </w:tcPr>
          <w:p>
            <w:pPr>
              <w:spacing w:after="0"/>
              <w:jc w:val="right"/>
            </w:pPr>
            <w:r>
              <w:rPr>
                <w:sz w:val="16"/>
              </w:rPr>
              <w:t>1,785</w:t>
            </w:r>
          </w:p>
        </w:tc>
      </w:tr>
      <w:tr>
        <w:trPr>
          <w:cantSplit/>
        </w:trPr>
        <w:tc>
          <w:tcPr>
            <w:tcW w:type="dxa" w:w="2526"/>
          </w:tcPr>
          <w:p>
            <w:pPr>
              <w:spacing w:after="0"/>
              <w:jc w:val="left"/>
            </w:pPr>
            <w:r>
              <w:rPr>
                <w:sz w:val="16"/>
              </w:rPr>
              <w:t>Milan city</w:t>
            </w:r>
          </w:p>
        </w:tc>
        <w:tc>
          <w:tcPr>
            <w:tcW w:type="dxa" w:w="2241"/>
          </w:tcPr>
          <w:p>
            <w:pPr>
              <w:spacing w:after="0"/>
              <w:jc w:val="left"/>
            </w:pPr>
            <w:r>
              <w:rPr>
                <w:sz w:val="16"/>
              </w:rPr>
              <w:t>City</w:t>
            </w:r>
          </w:p>
        </w:tc>
        <w:tc>
          <w:tcPr>
            <w:tcW w:type="dxa" w:w="2811"/>
          </w:tcPr>
          <w:p>
            <w:pPr>
              <w:spacing w:after="0"/>
              <w:jc w:val="left"/>
            </w:pPr>
            <w:r>
              <w:rPr>
                <w:sz w:val="16"/>
              </w:rPr>
              <w:t>Approved, expires 2031-08-20</w:t>
            </w:r>
          </w:p>
        </w:tc>
        <w:tc>
          <w:tcPr>
            <w:tcW w:type="dxa" w:w="3380"/>
          </w:tcPr>
          <w:p>
            <w:pPr>
              <w:spacing w:after="0"/>
              <w:jc w:val="left"/>
            </w:pPr>
            <w:r>
              <w:rPr>
                <w:sz w:val="16"/>
              </w:rPr>
              <w:t>Sullivan County (FEMA plan 112053)</w:t>
            </w:r>
          </w:p>
        </w:tc>
        <w:tc>
          <w:tcPr>
            <w:tcW w:type="dxa" w:w="1102"/>
          </w:tcPr>
          <w:p>
            <w:pPr>
              <w:spacing w:after="0"/>
              <w:jc w:val="left"/>
            </w:pPr>
            <w:r>
              <w:rPr>
                <w:sz w:val="16"/>
              </w:rPr>
              <w:t>2026-08-21</w:t>
            </w:r>
          </w:p>
        </w:tc>
        <w:tc>
          <w:tcPr>
            <w:tcW w:type="dxa" w:w="1102"/>
          </w:tcPr>
          <w:p>
            <w:pPr>
              <w:spacing w:after="0"/>
              <w:jc w:val="left"/>
            </w:pPr>
            <w:r>
              <w:rPr>
                <w:sz w:val="16"/>
              </w:rPr>
              <w:t>2031-08-20</w:t>
            </w:r>
          </w:p>
        </w:tc>
        <w:tc>
          <w:tcPr>
            <w:tcW w:type="dxa" w:w="950"/>
          </w:tcPr>
          <w:p>
            <w:pPr>
              <w:spacing w:after="0"/>
              <w:jc w:val="right"/>
            </w:pPr>
            <w:r>
              <w:rPr>
                <w:sz w:val="16"/>
              </w:rPr>
              <w:t>1,785</w:t>
            </w:r>
          </w:p>
        </w:tc>
      </w:tr>
      <w:tr>
        <w:trPr>
          <w:cantSplit/>
        </w:trPr>
        <w:tc>
          <w:tcPr>
            <w:tcW w:type="dxa" w:w="2526"/>
          </w:tcPr>
          <w:p>
            <w:pPr>
              <w:spacing w:after="0"/>
              <w:jc w:val="left"/>
            </w:pPr>
            <w:r>
              <w:rPr>
                <w:sz w:val="16"/>
              </w:rPr>
              <w:t>Pollock village</w:t>
            </w:r>
          </w:p>
        </w:tc>
        <w:tc>
          <w:tcPr>
            <w:tcW w:type="dxa" w:w="2241"/>
          </w:tcPr>
          <w:p>
            <w:pPr>
              <w:spacing w:after="0"/>
              <w:jc w:val="left"/>
            </w:pPr>
            <w:r>
              <w:rPr>
                <w:sz w:val="16"/>
              </w:rPr>
              <w:t>Village</w:t>
            </w:r>
          </w:p>
        </w:tc>
        <w:tc>
          <w:tcPr>
            <w:tcW w:type="dxa" w:w="2811"/>
          </w:tcPr>
          <w:p>
            <w:pPr>
              <w:spacing w:after="0"/>
              <w:jc w:val="left"/>
            </w:pPr>
            <w:r>
              <w:rPr>
                <w:sz w:val="16"/>
              </w:rPr>
              <w:t>Approved, expires 2031-08-20</w:t>
            </w:r>
          </w:p>
        </w:tc>
        <w:tc>
          <w:tcPr>
            <w:tcW w:type="dxa" w:w="3380"/>
          </w:tcPr>
          <w:p>
            <w:pPr>
              <w:spacing w:after="0"/>
              <w:jc w:val="left"/>
            </w:pPr>
            <w:r>
              <w:rPr>
                <w:sz w:val="16"/>
              </w:rPr>
              <w:t>Sullivan County (FEMA plan 112053)</w:t>
            </w:r>
          </w:p>
        </w:tc>
        <w:tc>
          <w:tcPr>
            <w:tcW w:type="dxa" w:w="1102"/>
          </w:tcPr>
          <w:p>
            <w:pPr>
              <w:spacing w:after="0"/>
              <w:jc w:val="left"/>
            </w:pPr>
            <w:r>
              <w:rPr>
                <w:sz w:val="16"/>
              </w:rPr>
              <w:t>2026-08-21</w:t>
            </w:r>
          </w:p>
        </w:tc>
        <w:tc>
          <w:tcPr>
            <w:tcW w:type="dxa" w:w="1102"/>
          </w:tcPr>
          <w:p>
            <w:pPr>
              <w:spacing w:after="0"/>
              <w:jc w:val="left"/>
            </w:pPr>
            <w:r>
              <w:rPr>
                <w:sz w:val="16"/>
              </w:rPr>
              <w:t>2031-08-20</w:t>
            </w:r>
          </w:p>
        </w:tc>
        <w:tc>
          <w:tcPr>
            <w:tcW w:type="dxa" w:w="950"/>
          </w:tcPr>
          <w:p>
            <w:pPr>
              <w:spacing w:after="0"/>
              <w:jc w:val="right"/>
            </w:pPr>
            <w:r>
              <w:rPr>
                <w:sz w:val="16"/>
              </w:rPr>
              <w:t>1,785</w:t>
            </w:r>
          </w:p>
        </w:tc>
      </w:tr>
      <w:tr>
        <w:trPr>
          <w:cantSplit/>
        </w:trPr>
        <w:tc>
          <w:tcPr>
            <w:tcW w:type="dxa" w:w="2526"/>
          </w:tcPr>
          <w:p>
            <w:pPr>
              <w:spacing w:after="0"/>
              <w:jc w:val="left"/>
            </w:pPr>
            <w:r>
              <w:rPr>
                <w:sz w:val="16"/>
              </w:rPr>
              <w:t>Green City R-I School District</w:t>
            </w:r>
          </w:p>
        </w:tc>
        <w:tc>
          <w:tcPr>
            <w:tcW w:type="dxa" w:w="2241"/>
          </w:tcPr>
          <w:p>
            <w:pPr>
              <w:spacing w:after="0"/>
              <w:jc w:val="left"/>
            </w:pPr>
            <w:r>
              <w:rPr>
                <w:sz w:val="16"/>
              </w:rPr>
              <w:t>School/School District</w:t>
            </w:r>
          </w:p>
        </w:tc>
        <w:tc>
          <w:tcPr>
            <w:tcW w:type="dxa" w:w="2811"/>
          </w:tcPr>
          <w:p>
            <w:pPr>
              <w:spacing w:after="0"/>
              <w:jc w:val="left"/>
            </w:pPr>
            <w:r>
              <w:rPr>
                <w:sz w:val="16"/>
              </w:rPr>
              <w:t>Approved, expires 2031-08-20</w:t>
            </w:r>
          </w:p>
        </w:tc>
        <w:tc>
          <w:tcPr>
            <w:tcW w:type="dxa" w:w="3380"/>
          </w:tcPr>
          <w:p>
            <w:pPr>
              <w:spacing w:after="0"/>
              <w:jc w:val="left"/>
            </w:pPr>
            <w:r>
              <w:rPr>
                <w:sz w:val="16"/>
              </w:rPr>
              <w:t>Sullivan County (FEMA plan 112053)</w:t>
            </w:r>
          </w:p>
        </w:tc>
        <w:tc>
          <w:tcPr>
            <w:tcW w:type="dxa" w:w="1102"/>
          </w:tcPr>
          <w:p>
            <w:pPr>
              <w:spacing w:after="0"/>
              <w:jc w:val="left"/>
            </w:pPr>
            <w:r>
              <w:rPr>
                <w:sz w:val="16"/>
              </w:rPr>
              <w:t>2026-08-21</w:t>
            </w:r>
          </w:p>
        </w:tc>
        <w:tc>
          <w:tcPr>
            <w:tcW w:type="dxa" w:w="1102"/>
          </w:tcPr>
          <w:p>
            <w:pPr>
              <w:spacing w:after="0"/>
              <w:jc w:val="left"/>
            </w:pPr>
            <w:r>
              <w:rPr>
                <w:sz w:val="16"/>
              </w:rPr>
              <w:t>2031-08-20</w:t>
            </w:r>
          </w:p>
        </w:tc>
        <w:tc>
          <w:tcPr>
            <w:tcW w:type="dxa" w:w="950"/>
          </w:tcPr>
          <w:p>
            <w:pPr>
              <w:spacing w:after="0"/>
              <w:jc w:val="right"/>
            </w:pPr>
            <w:r>
              <w:rPr>
                <w:sz w:val="16"/>
              </w:rPr>
              <w:t>1,785</w:t>
            </w:r>
          </w:p>
        </w:tc>
      </w:tr>
      <w:tr>
        <w:trPr>
          <w:cantSplit/>
        </w:trPr>
        <w:tc>
          <w:tcPr>
            <w:tcW w:type="dxa" w:w="2526"/>
          </w:tcPr>
          <w:p>
            <w:pPr>
              <w:spacing w:after="0"/>
              <w:jc w:val="left"/>
            </w:pPr>
            <w:r>
              <w:rPr>
                <w:sz w:val="16"/>
              </w:rPr>
              <w:t>Milan C-2 School District</w:t>
            </w:r>
          </w:p>
        </w:tc>
        <w:tc>
          <w:tcPr>
            <w:tcW w:type="dxa" w:w="2241"/>
          </w:tcPr>
          <w:p>
            <w:pPr>
              <w:spacing w:after="0"/>
              <w:jc w:val="left"/>
            </w:pPr>
            <w:r>
              <w:rPr>
                <w:sz w:val="16"/>
              </w:rPr>
              <w:t>School/School District</w:t>
            </w:r>
          </w:p>
        </w:tc>
        <w:tc>
          <w:tcPr>
            <w:tcW w:type="dxa" w:w="2811"/>
          </w:tcPr>
          <w:p>
            <w:pPr>
              <w:spacing w:after="0"/>
              <w:jc w:val="left"/>
            </w:pPr>
            <w:r>
              <w:rPr>
                <w:sz w:val="16"/>
              </w:rPr>
              <w:t>Approved, expires 2031-08-20</w:t>
            </w:r>
          </w:p>
        </w:tc>
        <w:tc>
          <w:tcPr>
            <w:tcW w:type="dxa" w:w="3380"/>
          </w:tcPr>
          <w:p>
            <w:pPr>
              <w:spacing w:after="0"/>
              <w:jc w:val="left"/>
            </w:pPr>
            <w:r>
              <w:rPr>
                <w:sz w:val="16"/>
              </w:rPr>
              <w:t>Sullivan County (FEMA plan 112053)</w:t>
            </w:r>
          </w:p>
        </w:tc>
        <w:tc>
          <w:tcPr>
            <w:tcW w:type="dxa" w:w="1102"/>
          </w:tcPr>
          <w:p>
            <w:pPr>
              <w:spacing w:after="0"/>
              <w:jc w:val="left"/>
            </w:pPr>
            <w:r>
              <w:rPr>
                <w:sz w:val="16"/>
              </w:rPr>
              <w:t>2026-08-21</w:t>
            </w:r>
          </w:p>
        </w:tc>
        <w:tc>
          <w:tcPr>
            <w:tcW w:type="dxa" w:w="1102"/>
          </w:tcPr>
          <w:p>
            <w:pPr>
              <w:spacing w:after="0"/>
              <w:jc w:val="left"/>
            </w:pPr>
            <w:r>
              <w:rPr>
                <w:sz w:val="16"/>
              </w:rPr>
              <w:t>2031-08-20</w:t>
            </w:r>
          </w:p>
        </w:tc>
        <w:tc>
          <w:tcPr>
            <w:tcW w:type="dxa" w:w="950"/>
          </w:tcPr>
          <w:p>
            <w:pPr>
              <w:spacing w:after="0"/>
              <w:jc w:val="right"/>
            </w:pPr>
            <w:r>
              <w:rPr>
                <w:sz w:val="16"/>
              </w:rPr>
              <w:t>1,785</w:t>
            </w:r>
          </w:p>
        </w:tc>
      </w:tr>
      <w:tr>
        <w:trPr>
          <w:cantSplit/>
        </w:trPr>
        <w:tc>
          <w:tcPr>
            <w:tcW w:type="dxa" w:w="2526"/>
          </w:tcPr>
          <w:p>
            <w:pPr>
              <w:spacing w:after="0"/>
              <w:jc w:val="left"/>
            </w:pPr>
            <w:r>
              <w:rPr>
                <w:sz w:val="16"/>
              </w:rPr>
              <w:t>Newtown-Harris R-III School District</w:t>
            </w:r>
          </w:p>
        </w:tc>
        <w:tc>
          <w:tcPr>
            <w:tcW w:type="dxa" w:w="2241"/>
          </w:tcPr>
          <w:p>
            <w:pPr>
              <w:spacing w:after="0"/>
              <w:jc w:val="left"/>
            </w:pPr>
            <w:r>
              <w:rPr>
                <w:sz w:val="16"/>
              </w:rPr>
              <w:t>School/School District</w:t>
            </w:r>
          </w:p>
        </w:tc>
        <w:tc>
          <w:tcPr>
            <w:tcW w:type="dxa" w:w="2811"/>
          </w:tcPr>
          <w:p>
            <w:pPr>
              <w:spacing w:after="0"/>
              <w:jc w:val="left"/>
            </w:pPr>
            <w:r>
              <w:rPr>
                <w:sz w:val="16"/>
              </w:rPr>
              <w:t>Approved, expires 2031-08-20</w:t>
            </w:r>
          </w:p>
        </w:tc>
        <w:tc>
          <w:tcPr>
            <w:tcW w:type="dxa" w:w="3380"/>
          </w:tcPr>
          <w:p>
            <w:pPr>
              <w:spacing w:after="0"/>
              <w:jc w:val="left"/>
            </w:pPr>
            <w:r>
              <w:rPr>
                <w:sz w:val="16"/>
              </w:rPr>
              <w:t>Sullivan County (FEMA plan 112053)</w:t>
            </w:r>
          </w:p>
        </w:tc>
        <w:tc>
          <w:tcPr>
            <w:tcW w:type="dxa" w:w="1102"/>
          </w:tcPr>
          <w:p>
            <w:pPr>
              <w:spacing w:after="0"/>
              <w:jc w:val="left"/>
            </w:pPr>
            <w:r>
              <w:rPr>
                <w:sz w:val="16"/>
              </w:rPr>
              <w:t>2026-08-21</w:t>
            </w:r>
          </w:p>
        </w:tc>
        <w:tc>
          <w:tcPr>
            <w:tcW w:type="dxa" w:w="1102"/>
          </w:tcPr>
          <w:p>
            <w:pPr>
              <w:spacing w:after="0"/>
              <w:jc w:val="left"/>
            </w:pPr>
            <w:r>
              <w:rPr>
                <w:sz w:val="16"/>
              </w:rPr>
              <w:t>2031-08-20</w:t>
            </w:r>
          </w:p>
        </w:tc>
        <w:tc>
          <w:tcPr>
            <w:tcW w:type="dxa" w:w="950"/>
          </w:tcPr>
          <w:p>
            <w:pPr>
              <w:spacing w:after="0"/>
              <w:jc w:val="right"/>
            </w:pPr>
            <w:r>
              <w:rPr>
                <w:sz w:val="16"/>
              </w:rPr>
              <w:t>1,785</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24"/>
        <w:gridCol w:w="1037"/>
        <w:gridCol w:w="1354"/>
        <w:gridCol w:w="1354"/>
        <w:gridCol w:w="1037"/>
        <w:gridCol w:w="1126"/>
        <w:gridCol w:w="1935"/>
        <w:gridCol w:w="1195"/>
        <w:gridCol w:w="2145"/>
        <w:gridCol w:w="2206"/>
      </w:tblGrid>
      <w:tr>
        <w:trPr>
          <w:cantSplit/>
          <w:tblHeader/>
        </w:trPr>
        <w:tc>
          <w:tcPr>
            <w:tcW w:type="dxa" w:w="724"/>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54"/>
            <w:shd w:val="clear" w:color="auto" w:fill="E8E8E8"/>
          </w:tcPr>
          <w:p>
            <w:pPr>
              <w:spacing w:after="0"/>
              <w:jc w:val="left"/>
            </w:pPr>
            <w:r>
              <w:rPr>
                <w:b/>
                <w:sz w:val="16"/>
              </w:rPr>
              <w:t>NRI risk rating</w:t>
            </w:r>
          </w:p>
        </w:tc>
        <w:tc>
          <w:tcPr>
            <w:tcW w:type="dxa" w:w="1354"/>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93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9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145"/>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206"/>
            <w:shd w:val="clear" w:color="auto" w:fill="E8E8E8"/>
          </w:tcPr>
          <w:p>
            <w:pPr>
              <w:spacing w:after="0"/>
              <w:jc w:val="left"/>
            </w:pPr>
            <w:r>
              <w:rPr>
                <w:b/>
                <w:sz w:val="16"/>
              </w:rPr>
              <w:t>Storm Events coverage note</w:t>
            </w:r>
          </w:p>
        </w:tc>
      </w:tr>
      <w:tr>
        <w:trPr>
          <w:cantSplit/>
        </w:trPr>
        <w:tc>
          <w:tcPr>
            <w:tcW w:type="dxa" w:w="724"/>
          </w:tcPr>
          <w:p>
            <w:pPr>
              <w:spacing w:after="0"/>
              <w:jc w:val="right"/>
            </w:pPr>
            <w:r>
              <w:rPr>
                <w:sz w:val="16"/>
              </w:rPr>
              <w:t>1</w:t>
            </w:r>
          </w:p>
        </w:tc>
        <w:tc>
          <w:tcPr>
            <w:tcW w:type="dxa" w:w="1037"/>
          </w:tcPr>
          <w:p>
            <w:pPr>
              <w:spacing w:after="0"/>
              <w:jc w:val="left"/>
            </w:pPr>
            <w:r>
              <w:rPr>
                <w:sz w:val="16"/>
              </w:rPr>
              <w:t>Inland Flooding</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$1,282,005</w:t>
            </w:r>
          </w:p>
        </w:tc>
        <w:tc>
          <w:tcPr>
            <w:tcW w:type="dxa" w:w="1126"/>
          </w:tcPr>
          <w:p>
            <w:pPr>
              <w:spacing w:after="0"/>
              <w:jc w:val="right"/>
            </w:pPr>
            <w:r>
              <w:rPr>
                <w:sz w:val="16"/>
              </w:rPr>
              <w:t>$114,427</w:t>
            </w:r>
          </w:p>
        </w:tc>
        <w:tc>
          <w:tcPr>
            <w:tcW w:type="dxa" w:w="1935"/>
          </w:tcPr>
          <w:p>
            <w:pPr>
              <w:spacing w:after="0"/>
              <w:jc w:val="right"/>
            </w:pPr>
            <w:r>
              <w:rPr>
                <w:sz w:val="16"/>
              </w:rPr>
              <w:t>$495</w:t>
            </w:r>
          </w:p>
        </w:tc>
        <w:tc>
          <w:tcPr>
            <w:tcW w:type="dxa" w:w="1195"/>
          </w:tcPr>
          <w:p>
            <w:pPr>
              <w:spacing w:after="0"/>
              <w:jc w:val="right"/>
            </w:pPr>
            <w:r>
              <w:rPr>
                <w:sz w:val="16"/>
              </w:rPr>
              <w:t>$1,396,926</w:t>
            </w:r>
          </w:p>
        </w:tc>
        <w:tc>
          <w:tcPr>
            <w:tcW w:type="dxa" w:w="2145"/>
          </w:tcPr>
          <w:p>
            <w:pPr>
              <w:spacing w:after="0"/>
              <w:jc w:val="right"/>
            </w:pPr>
            <w:r>
              <w:rPr>
                <w:sz w:val="16"/>
              </w:rPr>
              <w:t>13</w:t>
            </w:r>
          </w:p>
        </w:tc>
        <w:tc>
          <w:tcPr>
            <w:tcW w:type="dxa" w:w="2206"/>
          </w:tcPr>
          <w:p>
            <w:pPr>
              <w:spacing w:after="0"/>
              <w:jc w:val="left"/>
            </w:pPr>
          </w:p>
        </w:tc>
      </w:tr>
      <w:tr>
        <w:trPr>
          <w:cantSplit/>
        </w:trPr>
        <w:tc>
          <w:tcPr>
            <w:tcW w:type="dxa" w:w="724"/>
          </w:tcPr>
          <w:p>
            <w:pPr>
              <w:spacing w:after="0"/>
              <w:jc w:val="right"/>
            </w:pPr>
            <w:r>
              <w:rPr>
                <w:sz w:val="16"/>
              </w:rPr>
              <w:t>2</w:t>
            </w:r>
          </w:p>
        </w:tc>
        <w:tc>
          <w:tcPr>
            <w:tcW w:type="dxa" w:w="1037"/>
          </w:tcPr>
          <w:p>
            <w:pPr>
              <w:spacing w:after="0"/>
              <w:jc w:val="left"/>
            </w:pPr>
            <w:r>
              <w:rPr>
                <w:sz w:val="16"/>
              </w:rPr>
              <w:t>Tornado</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$311,026</w:t>
            </w:r>
          </w:p>
        </w:tc>
        <w:tc>
          <w:tcPr>
            <w:tcW w:type="dxa" w:w="1126"/>
          </w:tcPr>
          <w:p>
            <w:pPr>
              <w:spacing w:after="0"/>
              <w:jc w:val="right"/>
            </w:pPr>
            <w:r>
              <w:rPr>
                <w:sz w:val="16"/>
              </w:rPr>
              <w:t>$8,656</w:t>
            </w:r>
          </w:p>
        </w:tc>
        <w:tc>
          <w:tcPr>
            <w:tcW w:type="dxa" w:w="1935"/>
          </w:tcPr>
          <w:p>
            <w:pPr>
              <w:spacing w:after="0"/>
              <w:jc w:val="right"/>
            </w:pPr>
            <w:r>
              <w:rPr>
                <w:sz w:val="16"/>
              </w:rPr>
              <w:t>$705,883</w:t>
            </w:r>
          </w:p>
        </w:tc>
        <w:tc>
          <w:tcPr>
            <w:tcW w:type="dxa" w:w="1195"/>
          </w:tcPr>
          <w:p>
            <w:pPr>
              <w:spacing w:after="0"/>
              <w:jc w:val="right"/>
            </w:pPr>
            <w:r>
              <w:rPr>
                <w:sz w:val="16"/>
              </w:rPr>
              <w:t>$1,025,565</w:t>
            </w:r>
          </w:p>
        </w:tc>
        <w:tc>
          <w:tcPr>
            <w:tcW w:type="dxa" w:w="2145"/>
          </w:tcPr>
          <w:p>
            <w:pPr>
              <w:spacing w:after="0"/>
              <w:jc w:val="right"/>
            </w:pPr>
            <w:r>
              <w:rPr>
                <w:sz w:val="16"/>
              </w:rPr>
              <w:t>6</w:t>
            </w:r>
          </w:p>
        </w:tc>
        <w:tc>
          <w:tcPr>
            <w:tcW w:type="dxa" w:w="2206"/>
          </w:tcPr>
          <w:p>
            <w:pPr>
              <w:spacing w:after="0"/>
              <w:jc w:val="left"/>
            </w:pPr>
          </w:p>
        </w:tc>
      </w:tr>
      <w:tr>
        <w:trPr>
          <w:cantSplit/>
        </w:trPr>
        <w:tc>
          <w:tcPr>
            <w:tcW w:type="dxa" w:w="724"/>
          </w:tcPr>
          <w:p>
            <w:pPr>
              <w:spacing w:after="0"/>
              <w:jc w:val="right"/>
            </w:pPr>
            <w:r>
              <w:rPr>
                <w:sz w:val="16"/>
              </w:rPr>
              <w:t>3</w:t>
            </w:r>
          </w:p>
        </w:tc>
        <w:tc>
          <w:tcPr>
            <w:tcW w:type="dxa" w:w="1037"/>
          </w:tcPr>
          <w:p>
            <w:pPr>
              <w:spacing w:after="0"/>
              <w:jc w:val="left"/>
            </w:pPr>
            <w:r>
              <w:rPr>
                <w:sz w:val="16"/>
              </w:rPr>
              <w:t>Cold Wave</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$688</w:t>
            </w:r>
          </w:p>
        </w:tc>
        <w:tc>
          <w:tcPr>
            <w:tcW w:type="dxa" w:w="1126"/>
          </w:tcPr>
          <w:p>
            <w:pPr>
              <w:spacing w:after="0"/>
              <w:jc w:val="right"/>
            </w:pPr>
            <w:r>
              <w:rPr>
                <w:sz w:val="16"/>
              </w:rPr>
              <w:t>$344,714</w:t>
            </w:r>
          </w:p>
        </w:tc>
        <w:tc>
          <w:tcPr>
            <w:tcW w:type="dxa" w:w="1935"/>
          </w:tcPr>
          <w:p>
            <w:pPr>
              <w:spacing w:after="0"/>
              <w:jc w:val="right"/>
            </w:pPr>
            <w:r>
              <w:rPr>
                <w:sz w:val="16"/>
              </w:rPr>
              <w:t>$265,805</w:t>
            </w:r>
          </w:p>
        </w:tc>
        <w:tc>
          <w:tcPr>
            <w:tcW w:type="dxa" w:w="1195"/>
          </w:tcPr>
          <w:p>
            <w:pPr>
              <w:spacing w:after="0"/>
              <w:jc w:val="right"/>
            </w:pPr>
            <w:r>
              <w:rPr>
                <w:sz w:val="16"/>
              </w:rPr>
              <w:t>$611,207</w:t>
            </w:r>
          </w:p>
        </w:tc>
        <w:tc>
          <w:tcPr>
            <w:tcW w:type="dxa" w:w="2145"/>
          </w:tcPr>
          <w:p>
            <w:pPr>
              <w:spacing w:after="0"/>
              <w:jc w:val="right"/>
            </w:pPr>
            <w:r>
              <w:rPr>
                <w:sz w:val="16"/>
              </w:rPr>
              <w:t>12</w:t>
            </w:r>
          </w:p>
        </w:tc>
        <w:tc>
          <w:tcPr>
            <w:tcW w:type="dxa" w:w="2206"/>
          </w:tcPr>
          <w:p>
            <w:pPr>
              <w:spacing w:after="0"/>
              <w:jc w:val="left"/>
            </w:pPr>
            <w:r>
              <w:rPr>
                <w:sz w:val="16"/>
              </w:rPr>
              <w:t>Includes 1 Frost/Freeze record (outside NRI's Cold Wave definition; counted in this table and in B1-d, not in the B1-e descriptor).</w:t>
            </w:r>
          </w:p>
        </w:tc>
      </w:tr>
      <w:tr>
        <w:trPr>
          <w:cantSplit/>
        </w:trPr>
        <w:tc>
          <w:tcPr>
            <w:tcW w:type="dxa" w:w="724"/>
          </w:tcPr>
          <w:p>
            <w:pPr>
              <w:spacing w:after="0"/>
              <w:jc w:val="right"/>
            </w:pPr>
            <w:r>
              <w:rPr>
                <w:sz w:val="16"/>
              </w:rPr>
              <w:t>4</w:t>
            </w:r>
          </w:p>
        </w:tc>
        <w:tc>
          <w:tcPr>
            <w:tcW w:type="dxa" w:w="1037"/>
          </w:tcPr>
          <w:p>
            <w:pPr>
              <w:spacing w:after="0"/>
              <w:jc w:val="left"/>
            </w:pPr>
            <w:r>
              <w:rPr>
                <w:sz w:val="16"/>
              </w:rPr>
              <w:t>Drought</w:t>
            </w:r>
          </w:p>
        </w:tc>
        <w:tc>
          <w:tcPr>
            <w:tcW w:type="dxa" w:w="1354"/>
          </w:tcPr>
          <w:p>
            <w:pPr>
              <w:spacing w:after="0"/>
              <w:jc w:val="left"/>
            </w:pPr>
            <w:r>
              <w:rPr>
                <w:sz w:val="16"/>
              </w:rPr>
              <w:t>Relatively Moderate</w:t>
            </w:r>
          </w:p>
        </w:tc>
        <w:tc>
          <w:tcPr>
            <w:tcW w:type="dxa" w:w="1354"/>
          </w:tcPr>
          <w:p>
            <w:pPr>
              <w:spacing w:after="0"/>
              <w:jc w:val="left"/>
            </w:pPr>
            <w:r>
              <w:rPr>
                <w:sz w:val="16"/>
              </w:rPr>
              <w:t>Relatively Moderate</w:t>
            </w:r>
          </w:p>
        </w:tc>
        <w:tc>
          <w:tcPr>
            <w:tcW w:type="dxa" w:w="1037"/>
          </w:tcPr>
          <w:p>
            <w:pPr>
              <w:spacing w:after="0"/>
              <w:jc w:val="right"/>
            </w:pPr>
            <w:r>
              <w:rPr>
                <w:sz w:val="16"/>
              </w:rPr>
              <w:t>n/a</w:t>
            </w:r>
          </w:p>
        </w:tc>
        <w:tc>
          <w:tcPr>
            <w:tcW w:type="dxa" w:w="1126"/>
          </w:tcPr>
          <w:p>
            <w:pPr>
              <w:spacing w:after="0"/>
              <w:jc w:val="right"/>
            </w:pPr>
            <w:r>
              <w:rPr>
                <w:sz w:val="16"/>
              </w:rPr>
              <w:t>$487,747</w:t>
            </w:r>
          </w:p>
        </w:tc>
        <w:tc>
          <w:tcPr>
            <w:tcW w:type="dxa" w:w="1935"/>
          </w:tcPr>
          <w:p>
            <w:pPr>
              <w:spacing w:after="0"/>
              <w:jc w:val="right"/>
            </w:pPr>
            <w:r>
              <w:rPr>
                <w:sz w:val="16"/>
              </w:rPr>
              <w:t>n/a</w:t>
            </w:r>
          </w:p>
        </w:tc>
        <w:tc>
          <w:tcPr>
            <w:tcW w:type="dxa" w:w="1195"/>
          </w:tcPr>
          <w:p>
            <w:pPr>
              <w:spacing w:after="0"/>
              <w:jc w:val="right"/>
            </w:pPr>
            <w:r>
              <w:rPr>
                <w:sz w:val="16"/>
              </w:rPr>
              <w:t>$487,747</w:t>
            </w:r>
          </w:p>
        </w:tc>
        <w:tc>
          <w:tcPr>
            <w:tcW w:type="dxa" w:w="2145"/>
          </w:tcPr>
          <w:p>
            <w:pPr>
              <w:spacing w:after="0"/>
              <w:jc w:val="right"/>
            </w:pPr>
            <w:r>
              <w:rPr>
                <w:sz w:val="16"/>
              </w:rPr>
              <w:t>21</w:t>
            </w:r>
          </w:p>
        </w:tc>
        <w:tc>
          <w:tcPr>
            <w:tcW w:type="dxa" w:w="2206"/>
          </w:tcPr>
          <w:p>
            <w:pPr>
              <w:spacing w:after="0"/>
              <w:jc w:val="left"/>
            </w:pPr>
          </w:p>
        </w:tc>
      </w:tr>
      <w:tr>
        <w:trPr>
          <w:cantSplit/>
        </w:trPr>
        <w:tc>
          <w:tcPr>
            <w:tcW w:type="dxa" w:w="724"/>
          </w:tcPr>
          <w:p>
            <w:pPr>
              <w:spacing w:after="0"/>
              <w:jc w:val="right"/>
            </w:pPr>
            <w:r>
              <w:rPr>
                <w:sz w:val="16"/>
              </w:rPr>
              <w:t>5</w:t>
            </w:r>
          </w:p>
        </w:tc>
        <w:tc>
          <w:tcPr>
            <w:tcW w:type="dxa" w:w="1037"/>
          </w:tcPr>
          <w:p>
            <w:pPr>
              <w:spacing w:after="0"/>
              <w:jc w:val="left"/>
            </w:pPr>
            <w:r>
              <w:rPr>
                <w:sz w:val="16"/>
              </w:rPr>
              <w:t>Heat Wave</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$1,775</w:t>
            </w:r>
          </w:p>
        </w:tc>
        <w:tc>
          <w:tcPr>
            <w:tcW w:type="dxa" w:w="1126"/>
          </w:tcPr>
          <w:p>
            <w:pPr>
              <w:spacing w:after="0"/>
              <w:jc w:val="right"/>
            </w:pPr>
            <w:r>
              <w:rPr>
                <w:sz w:val="16"/>
              </w:rPr>
              <w:t>$6</w:t>
            </w:r>
          </w:p>
        </w:tc>
        <w:tc>
          <w:tcPr>
            <w:tcW w:type="dxa" w:w="1935"/>
          </w:tcPr>
          <w:p>
            <w:pPr>
              <w:spacing w:after="0"/>
              <w:jc w:val="right"/>
            </w:pPr>
            <w:r>
              <w:rPr>
                <w:sz w:val="16"/>
              </w:rPr>
              <w:t>$293,308</w:t>
            </w:r>
          </w:p>
        </w:tc>
        <w:tc>
          <w:tcPr>
            <w:tcW w:type="dxa" w:w="1195"/>
          </w:tcPr>
          <w:p>
            <w:pPr>
              <w:spacing w:after="0"/>
              <w:jc w:val="right"/>
            </w:pPr>
            <w:r>
              <w:rPr>
                <w:sz w:val="16"/>
              </w:rPr>
              <w:t>$295,089</w:t>
            </w:r>
          </w:p>
        </w:tc>
        <w:tc>
          <w:tcPr>
            <w:tcW w:type="dxa" w:w="2145"/>
          </w:tcPr>
          <w:p>
            <w:pPr>
              <w:spacing w:after="0"/>
              <w:jc w:val="right"/>
            </w:pPr>
            <w:r>
              <w:rPr>
                <w:sz w:val="16"/>
              </w:rPr>
              <w:t>14</w:t>
            </w:r>
          </w:p>
        </w:tc>
        <w:tc>
          <w:tcPr>
            <w:tcW w:type="dxa" w:w="2206"/>
          </w:tcPr>
          <w:p>
            <w:pPr>
              <w:spacing w:after="0"/>
              <w:jc w:val="left"/>
            </w:pPr>
          </w:p>
        </w:tc>
      </w:tr>
      <w:tr>
        <w:trPr>
          <w:cantSplit/>
        </w:trPr>
        <w:tc>
          <w:tcPr>
            <w:tcW w:type="dxa" w:w="724"/>
          </w:tcPr>
          <w:p>
            <w:pPr>
              <w:spacing w:after="0"/>
              <w:jc w:val="right"/>
            </w:pPr>
            <w:r>
              <w:rPr>
                <w:sz w:val="16"/>
              </w:rPr>
              <w:t>6</w:t>
            </w:r>
          </w:p>
        </w:tc>
        <w:tc>
          <w:tcPr>
            <w:tcW w:type="dxa" w:w="1037"/>
          </w:tcPr>
          <w:p>
            <w:pPr>
              <w:spacing w:after="0"/>
              <w:jc w:val="left"/>
            </w:pPr>
            <w:r>
              <w:rPr>
                <w:sz w:val="16"/>
              </w:rPr>
              <w:t>Strong Wind</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$70,285</w:t>
            </w:r>
          </w:p>
        </w:tc>
        <w:tc>
          <w:tcPr>
            <w:tcW w:type="dxa" w:w="1126"/>
          </w:tcPr>
          <w:p>
            <w:pPr>
              <w:spacing w:after="0"/>
              <w:jc w:val="right"/>
            </w:pPr>
            <w:r>
              <w:rPr>
                <w:sz w:val="16"/>
              </w:rPr>
              <w:t>$39,427</w:t>
            </w:r>
          </w:p>
        </w:tc>
        <w:tc>
          <w:tcPr>
            <w:tcW w:type="dxa" w:w="1935"/>
          </w:tcPr>
          <w:p>
            <w:pPr>
              <w:spacing w:after="0"/>
              <w:jc w:val="right"/>
            </w:pPr>
            <w:r>
              <w:rPr>
                <w:sz w:val="16"/>
              </w:rPr>
              <w:t>$84,163</w:t>
            </w:r>
          </w:p>
        </w:tc>
        <w:tc>
          <w:tcPr>
            <w:tcW w:type="dxa" w:w="1195"/>
          </w:tcPr>
          <w:p>
            <w:pPr>
              <w:spacing w:after="0"/>
              <w:jc w:val="right"/>
            </w:pPr>
            <w:r>
              <w:rPr>
                <w:sz w:val="16"/>
              </w:rPr>
              <w:t>$193,876</w:t>
            </w:r>
          </w:p>
        </w:tc>
        <w:tc>
          <w:tcPr>
            <w:tcW w:type="dxa" w:w="2145"/>
          </w:tcPr>
          <w:p>
            <w:pPr>
              <w:spacing w:after="0"/>
              <w:jc w:val="right"/>
            </w:pPr>
            <w:r>
              <w:rPr>
                <w:sz w:val="16"/>
              </w:rPr>
              <w:t>60</w:t>
            </w:r>
          </w:p>
        </w:tc>
        <w:tc>
          <w:tcPr>
            <w:tcW w:type="dxa" w:w="2206"/>
          </w:tcPr>
          <w:p>
            <w:pPr>
              <w:spacing w:after="0"/>
              <w:jc w:val="left"/>
            </w:pPr>
            <w:r>
              <w:rPr>
                <w:sz w:val="16"/>
              </w:rPr>
              <w:t>Includes 1 High Wind record (a NOAA non-thunderstorm wind type, outside NRI's Strong Wind definition).</w:t>
            </w:r>
          </w:p>
        </w:tc>
      </w:tr>
      <w:tr>
        <w:trPr>
          <w:cantSplit/>
        </w:trPr>
        <w:tc>
          <w:tcPr>
            <w:tcW w:type="dxa" w:w="724"/>
          </w:tcPr>
          <w:p>
            <w:pPr>
              <w:spacing w:after="0"/>
              <w:jc w:val="right"/>
            </w:pPr>
            <w:r>
              <w:rPr>
                <w:sz w:val="16"/>
              </w:rPr>
              <w:t>7</w:t>
            </w:r>
          </w:p>
        </w:tc>
        <w:tc>
          <w:tcPr>
            <w:tcW w:type="dxa" w:w="1037"/>
          </w:tcPr>
          <w:p>
            <w:pPr>
              <w:spacing w:after="0"/>
              <w:jc w:val="left"/>
            </w:pPr>
            <w:r>
              <w:rPr>
                <w:sz w:val="16"/>
              </w:rPr>
              <w:t>Hail</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$101,453</w:t>
            </w:r>
          </w:p>
        </w:tc>
        <w:tc>
          <w:tcPr>
            <w:tcW w:type="dxa" w:w="1126"/>
          </w:tcPr>
          <w:p>
            <w:pPr>
              <w:spacing w:after="0"/>
              <w:jc w:val="right"/>
            </w:pPr>
            <w:r>
              <w:rPr>
                <w:sz w:val="16"/>
              </w:rPr>
              <w:t>$64,172</w:t>
            </w:r>
          </w:p>
        </w:tc>
        <w:tc>
          <w:tcPr>
            <w:tcW w:type="dxa" w:w="1935"/>
          </w:tcPr>
          <w:p>
            <w:pPr>
              <w:spacing w:after="0"/>
              <w:jc w:val="right"/>
            </w:pPr>
            <w:r>
              <w:rPr>
                <w:sz w:val="16"/>
              </w:rPr>
              <w:t>$9,733</w:t>
            </w:r>
          </w:p>
        </w:tc>
        <w:tc>
          <w:tcPr>
            <w:tcW w:type="dxa" w:w="1195"/>
          </w:tcPr>
          <w:p>
            <w:pPr>
              <w:spacing w:after="0"/>
              <w:jc w:val="right"/>
            </w:pPr>
            <w:r>
              <w:rPr>
                <w:sz w:val="16"/>
              </w:rPr>
              <w:t>$175,358</w:t>
            </w:r>
          </w:p>
        </w:tc>
        <w:tc>
          <w:tcPr>
            <w:tcW w:type="dxa" w:w="2145"/>
          </w:tcPr>
          <w:p>
            <w:pPr>
              <w:spacing w:after="0"/>
              <w:jc w:val="right"/>
            </w:pPr>
            <w:r>
              <w:rPr>
                <w:sz w:val="16"/>
              </w:rPr>
              <w:t>78</w:t>
            </w:r>
          </w:p>
        </w:tc>
        <w:tc>
          <w:tcPr>
            <w:tcW w:type="dxa" w:w="2206"/>
          </w:tcPr>
          <w:p>
            <w:pPr>
              <w:spacing w:after="0"/>
              <w:jc w:val="left"/>
            </w:pPr>
          </w:p>
        </w:tc>
      </w:tr>
      <w:tr>
        <w:trPr>
          <w:cantSplit/>
        </w:trPr>
        <w:tc>
          <w:tcPr>
            <w:tcW w:type="dxa" w:w="724"/>
          </w:tcPr>
          <w:p>
            <w:pPr>
              <w:spacing w:after="0"/>
              <w:jc w:val="right"/>
            </w:pPr>
            <w:r>
              <w:rPr>
                <w:sz w:val="16"/>
              </w:rPr>
              <w:t>8</w:t>
            </w:r>
          </w:p>
        </w:tc>
        <w:tc>
          <w:tcPr>
            <w:tcW w:type="dxa" w:w="1037"/>
          </w:tcPr>
          <w:p>
            <w:pPr>
              <w:spacing w:after="0"/>
              <w:jc w:val="left"/>
            </w:pPr>
            <w:r>
              <w:rPr>
                <w:sz w:val="16"/>
              </w:rPr>
              <w:t>Lightning</w:t>
            </w:r>
          </w:p>
        </w:tc>
        <w:tc>
          <w:tcPr>
            <w:tcW w:type="dxa" w:w="1354"/>
          </w:tcPr>
          <w:p>
            <w:pPr>
              <w:spacing w:after="0"/>
              <w:jc w:val="left"/>
            </w:pPr>
            <w:r>
              <w:rPr>
                <w:sz w:val="16"/>
              </w:rPr>
              <w:t>Relatively Low</w:t>
            </w:r>
          </w:p>
        </w:tc>
        <w:tc>
          <w:tcPr>
            <w:tcW w:type="dxa" w:w="1354"/>
          </w:tcPr>
          <w:p>
            <w:pPr>
              <w:spacing w:after="0"/>
              <w:jc w:val="left"/>
            </w:pPr>
            <w:r>
              <w:rPr>
                <w:sz w:val="16"/>
              </w:rPr>
              <w:t>Very Low</w:t>
            </w:r>
          </w:p>
        </w:tc>
        <w:tc>
          <w:tcPr>
            <w:tcW w:type="dxa" w:w="1037"/>
          </w:tcPr>
          <w:p>
            <w:pPr>
              <w:spacing w:after="0"/>
              <w:jc w:val="right"/>
            </w:pPr>
            <w:r>
              <w:rPr>
                <w:sz w:val="16"/>
              </w:rPr>
              <w:t>$3,562</w:t>
            </w:r>
          </w:p>
        </w:tc>
        <w:tc>
          <w:tcPr>
            <w:tcW w:type="dxa" w:w="1126"/>
          </w:tcPr>
          <w:p>
            <w:pPr>
              <w:spacing w:after="0"/>
              <w:jc w:val="right"/>
            </w:pPr>
            <w:r>
              <w:rPr>
                <w:sz w:val="16"/>
              </w:rPr>
              <w:t>n/a</w:t>
            </w:r>
          </w:p>
        </w:tc>
        <w:tc>
          <w:tcPr>
            <w:tcW w:type="dxa" w:w="1935"/>
          </w:tcPr>
          <w:p>
            <w:pPr>
              <w:spacing w:after="0"/>
              <w:jc w:val="right"/>
            </w:pPr>
            <w:r>
              <w:rPr>
                <w:sz w:val="16"/>
              </w:rPr>
              <w:t>$81,893</w:t>
            </w:r>
          </w:p>
        </w:tc>
        <w:tc>
          <w:tcPr>
            <w:tcW w:type="dxa" w:w="1195"/>
          </w:tcPr>
          <w:p>
            <w:pPr>
              <w:spacing w:after="0"/>
              <w:jc w:val="right"/>
            </w:pPr>
            <w:r>
              <w:rPr>
                <w:sz w:val="16"/>
              </w:rPr>
              <w:t>$85,455</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r>
        <w:trPr>
          <w:cantSplit/>
        </w:trPr>
        <w:tc>
          <w:tcPr>
            <w:tcW w:type="dxa" w:w="724"/>
          </w:tcPr>
          <w:p>
            <w:pPr>
              <w:spacing w:after="0"/>
              <w:jc w:val="right"/>
            </w:pPr>
            <w:r>
              <w:rPr>
                <w:sz w:val="16"/>
              </w:rPr>
              <w:t>9</w:t>
            </w:r>
          </w:p>
        </w:tc>
        <w:tc>
          <w:tcPr>
            <w:tcW w:type="dxa" w:w="1037"/>
          </w:tcPr>
          <w:p>
            <w:pPr>
              <w:spacing w:after="0"/>
              <w:jc w:val="left"/>
            </w:pPr>
            <w:r>
              <w:rPr>
                <w:sz w:val="16"/>
              </w:rPr>
              <w:t>Earthquake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$21,290</w:t>
            </w:r>
          </w:p>
        </w:tc>
        <w:tc>
          <w:tcPr>
            <w:tcW w:type="dxa" w:w="1126"/>
          </w:tcPr>
          <w:p>
            <w:pPr>
              <w:spacing w:after="0"/>
              <w:jc w:val="right"/>
            </w:pPr>
            <w:r>
              <w:rPr>
                <w:sz w:val="16"/>
              </w:rPr>
              <w:t>n/a</w:t>
            </w:r>
          </w:p>
        </w:tc>
        <w:tc>
          <w:tcPr>
            <w:tcW w:type="dxa" w:w="1935"/>
          </w:tcPr>
          <w:p>
            <w:pPr>
              <w:spacing w:after="0"/>
              <w:jc w:val="right"/>
            </w:pPr>
            <w:r>
              <w:rPr>
                <w:sz w:val="16"/>
              </w:rPr>
              <w:t>$8,331</w:t>
            </w:r>
          </w:p>
        </w:tc>
        <w:tc>
          <w:tcPr>
            <w:tcW w:type="dxa" w:w="1195"/>
          </w:tcPr>
          <w:p>
            <w:pPr>
              <w:spacing w:after="0"/>
              <w:jc w:val="right"/>
            </w:pPr>
            <w:r>
              <w:rPr>
                <w:sz w:val="16"/>
              </w:rPr>
              <w:t>$29,621</w:t>
            </w:r>
          </w:p>
        </w:tc>
        <w:tc>
          <w:tcPr>
            <w:tcW w:type="dxa" w:w="2145"/>
          </w:tcPr>
          <w:p>
            <w:pPr>
              <w:spacing w:after="0"/>
              <w:jc w:val="right"/>
            </w:pPr>
          </w:p>
        </w:tc>
        <w:tc>
          <w:tcPr>
            <w:tcW w:type="dxa" w:w="2206"/>
          </w:tcPr>
          <w:p>
            <w:pPr>
              <w:spacing w:after="0"/>
              <w:jc w:val="left"/>
            </w:pPr>
            <w:r>
              <w:rPr>
                <w:sz w:val="16"/>
              </w:rPr>
              <w:t>Storm Events does not record earthquakes.</w:t>
            </w:r>
          </w:p>
        </w:tc>
      </w:tr>
      <w:tr>
        <w:trPr>
          <w:cantSplit/>
        </w:trPr>
        <w:tc>
          <w:tcPr>
            <w:tcW w:type="dxa" w:w="724"/>
          </w:tcPr>
          <w:p>
            <w:pPr>
              <w:spacing w:after="0"/>
              <w:jc w:val="right"/>
            </w:pPr>
            <w:r>
              <w:rPr>
                <w:sz w:val="16"/>
              </w:rPr>
              <w:t>10</w:t>
            </w:r>
          </w:p>
        </w:tc>
        <w:tc>
          <w:tcPr>
            <w:tcW w:type="dxa" w:w="1037"/>
          </w:tcPr>
          <w:p>
            <w:pPr>
              <w:spacing w:after="0"/>
              <w:jc w:val="left"/>
            </w:pPr>
            <w:r>
              <w:rPr>
                <w:sz w:val="16"/>
              </w:rPr>
              <w:t>Wildfire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$22,226</w:t>
            </w:r>
          </w:p>
        </w:tc>
        <w:tc>
          <w:tcPr>
            <w:tcW w:type="dxa" w:w="1126"/>
          </w:tcPr>
          <w:p>
            <w:pPr>
              <w:spacing w:after="0"/>
              <w:jc w:val="right"/>
            </w:pPr>
            <w:r>
              <w:rPr>
                <w:sz w:val="16"/>
              </w:rPr>
              <w:t>$1,052</w:t>
            </w:r>
          </w:p>
        </w:tc>
        <w:tc>
          <w:tcPr>
            <w:tcW w:type="dxa" w:w="1935"/>
          </w:tcPr>
          <w:p>
            <w:pPr>
              <w:spacing w:after="0"/>
              <w:jc w:val="right"/>
            </w:pPr>
            <w:r>
              <w:rPr>
                <w:sz w:val="16"/>
              </w:rPr>
              <w:t>$4,058</w:t>
            </w:r>
          </w:p>
        </w:tc>
        <w:tc>
          <w:tcPr>
            <w:tcW w:type="dxa" w:w="1195"/>
          </w:tcPr>
          <w:p>
            <w:pPr>
              <w:spacing w:after="0"/>
              <w:jc w:val="right"/>
            </w:pPr>
            <w:r>
              <w:rPr>
                <w:sz w:val="16"/>
              </w:rPr>
              <w:t>$27,336</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r>
        <w:trPr>
          <w:cantSplit/>
        </w:trPr>
        <w:tc>
          <w:tcPr>
            <w:tcW w:type="dxa" w:w="724"/>
          </w:tcPr>
          <w:p>
            <w:pPr>
              <w:spacing w:after="0"/>
              <w:jc w:val="right"/>
            </w:pPr>
            <w:r>
              <w:rPr>
                <w:sz w:val="16"/>
              </w:rPr>
              <w:t>11</w:t>
            </w:r>
          </w:p>
        </w:tc>
        <w:tc>
          <w:tcPr>
            <w:tcW w:type="dxa" w:w="1037"/>
          </w:tcPr>
          <w:p>
            <w:pPr>
              <w:spacing w:after="0"/>
              <w:jc w:val="left"/>
            </w:pPr>
            <w:r>
              <w:rPr>
                <w:sz w:val="16"/>
              </w:rPr>
              <w:t>Landslide</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$590</w:t>
            </w:r>
          </w:p>
        </w:tc>
        <w:tc>
          <w:tcPr>
            <w:tcW w:type="dxa" w:w="1126"/>
          </w:tcPr>
          <w:p>
            <w:pPr>
              <w:spacing w:after="0"/>
              <w:jc w:val="right"/>
            </w:pPr>
            <w:r>
              <w:rPr>
                <w:sz w:val="16"/>
              </w:rPr>
              <w:t>n/a</w:t>
            </w:r>
          </w:p>
        </w:tc>
        <w:tc>
          <w:tcPr>
            <w:tcW w:type="dxa" w:w="1935"/>
          </w:tcPr>
          <w:p>
            <w:pPr>
              <w:spacing w:after="0"/>
              <w:jc w:val="right"/>
            </w:pPr>
            <w:r>
              <w:rPr>
                <w:sz w:val="16"/>
              </w:rPr>
              <w:t>$15,988</w:t>
            </w:r>
          </w:p>
        </w:tc>
        <w:tc>
          <w:tcPr>
            <w:tcW w:type="dxa" w:w="1195"/>
          </w:tcPr>
          <w:p>
            <w:pPr>
              <w:spacing w:after="0"/>
              <w:jc w:val="right"/>
            </w:pPr>
            <w:r>
              <w:rPr>
                <w:sz w:val="16"/>
              </w:rPr>
              <w:t>$16,579</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r>
        <w:trPr>
          <w:cantSplit/>
        </w:trPr>
        <w:tc>
          <w:tcPr>
            <w:tcW w:type="dxa" w:w="724"/>
          </w:tcPr>
          <w:p>
            <w:pPr>
              <w:spacing w:after="0"/>
              <w:jc w:val="right"/>
            </w:pPr>
            <w:r>
              <w:rPr>
                <w:sz w:val="16"/>
              </w:rPr>
              <w:t>12</w:t>
            </w:r>
          </w:p>
        </w:tc>
        <w:tc>
          <w:tcPr>
            <w:tcW w:type="dxa" w:w="1037"/>
          </w:tcPr>
          <w:p>
            <w:pPr>
              <w:spacing w:after="0"/>
              <w:jc w:val="left"/>
            </w:pPr>
            <w:r>
              <w:rPr>
                <w:sz w:val="16"/>
              </w:rPr>
              <w:t>Winter Weather</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$6,607</w:t>
            </w:r>
          </w:p>
        </w:tc>
        <w:tc>
          <w:tcPr>
            <w:tcW w:type="dxa" w:w="1126"/>
          </w:tcPr>
          <w:p>
            <w:pPr>
              <w:spacing w:after="0"/>
              <w:jc w:val="right"/>
            </w:pPr>
            <w:r>
              <w:rPr>
                <w:sz w:val="16"/>
              </w:rPr>
              <w:t>$255</w:t>
            </w:r>
          </w:p>
        </w:tc>
        <w:tc>
          <w:tcPr>
            <w:tcW w:type="dxa" w:w="1935"/>
          </w:tcPr>
          <w:p>
            <w:pPr>
              <w:spacing w:after="0"/>
              <w:jc w:val="right"/>
            </w:pPr>
            <w:r>
              <w:rPr>
                <w:sz w:val="16"/>
              </w:rPr>
              <w:t>$3,556</w:t>
            </w:r>
          </w:p>
        </w:tc>
        <w:tc>
          <w:tcPr>
            <w:tcW w:type="dxa" w:w="1195"/>
          </w:tcPr>
          <w:p>
            <w:pPr>
              <w:spacing w:after="0"/>
              <w:jc w:val="right"/>
            </w:pPr>
            <w:r>
              <w:rPr>
                <w:sz w:val="16"/>
              </w:rPr>
              <w:t>$10,417</w:t>
            </w:r>
          </w:p>
        </w:tc>
        <w:tc>
          <w:tcPr>
            <w:tcW w:type="dxa" w:w="2145"/>
          </w:tcPr>
          <w:p>
            <w:pPr>
              <w:spacing w:after="0"/>
              <w:jc w:val="right"/>
            </w:pPr>
            <w:r>
              <w:rPr>
                <w:sz w:val="16"/>
              </w:rPr>
              <w:t>43</w:t>
            </w:r>
          </w:p>
        </w:tc>
        <w:tc>
          <w:tcPr>
            <w:tcW w:type="dxa" w:w="2206"/>
          </w:tcPr>
          <w:p>
            <w:pPr>
              <w:spacing w:after="0"/>
              <w:jc w:val="left"/>
            </w:pPr>
          </w:p>
        </w:tc>
      </w:tr>
      <w:tr>
        <w:trPr>
          <w:cantSplit/>
        </w:trPr>
        <w:tc>
          <w:tcPr>
            <w:tcW w:type="dxa" w:w="724"/>
          </w:tcPr>
          <w:p>
            <w:pPr>
              <w:spacing w:after="0"/>
              <w:jc w:val="right"/>
            </w:pPr>
            <w:r>
              <w:rPr>
                <w:sz w:val="16"/>
              </w:rPr>
              <w:t>13</w:t>
            </w:r>
          </w:p>
        </w:tc>
        <w:tc>
          <w:tcPr>
            <w:tcW w:type="dxa" w:w="1037"/>
          </w:tcPr>
          <w:p>
            <w:pPr>
              <w:spacing w:after="0"/>
              <w:jc w:val="left"/>
            </w:pPr>
            <w:r>
              <w:rPr>
                <w:sz w:val="16"/>
              </w:rPr>
              <w:t>Ice Storm</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$4,590</w:t>
            </w:r>
          </w:p>
        </w:tc>
        <w:tc>
          <w:tcPr>
            <w:tcW w:type="dxa" w:w="1126"/>
          </w:tcPr>
          <w:p>
            <w:pPr>
              <w:spacing w:after="0"/>
              <w:jc w:val="right"/>
            </w:pPr>
            <w:r>
              <w:rPr>
                <w:sz w:val="16"/>
              </w:rPr>
              <w:t>n/a</w:t>
            </w:r>
          </w:p>
        </w:tc>
        <w:tc>
          <w:tcPr>
            <w:tcW w:type="dxa" w:w="1935"/>
          </w:tcPr>
          <w:p>
            <w:pPr>
              <w:spacing w:after="0"/>
              <w:jc w:val="right"/>
            </w:pPr>
            <w:r>
              <w:rPr>
                <w:sz w:val="16"/>
              </w:rPr>
              <w:t>$173</w:t>
            </w:r>
          </w:p>
        </w:tc>
        <w:tc>
          <w:tcPr>
            <w:tcW w:type="dxa" w:w="1195"/>
          </w:tcPr>
          <w:p>
            <w:pPr>
              <w:spacing w:after="0"/>
              <w:jc w:val="right"/>
            </w:pPr>
            <w:r>
              <w:rPr>
                <w:sz w:val="16"/>
              </w:rPr>
              <w:t>$4,763</w:t>
            </w:r>
          </w:p>
        </w:tc>
        <w:tc>
          <w:tcPr>
            <w:tcW w:type="dxa" w:w="2145"/>
          </w:tcPr>
          <w:p>
            <w:pPr>
              <w:spacing w:after="0"/>
              <w:jc w:val="right"/>
            </w:pPr>
            <w:r>
              <w:rPr>
                <w:sz w:val="16"/>
              </w:rPr>
              <w:t>7</w:t>
            </w:r>
          </w:p>
        </w:tc>
        <w:tc>
          <w:tcPr>
            <w:tcW w:type="dxa" w:w="2206"/>
          </w:tcPr>
          <w:p>
            <w:pPr>
              <w:spacing w:after="0"/>
              <w:jc w:val="left"/>
            </w:pPr>
          </w:p>
        </w:tc>
      </w:tr>
      <w:tr>
        <w:trPr>
          <w:cantSplit/>
        </w:trPr>
        <w:tc>
          <w:tcPr>
            <w:tcW w:type="dxa" w:w="724"/>
          </w:tcPr>
          <w:p>
            <w:pPr>
              <w:spacing w:after="0"/>
              <w:jc w:val="right"/>
            </w:pPr>
            <w:r>
              <w:rPr>
                <w:sz w:val="16"/>
              </w:rPr>
              <w:t>14</w:t>
            </w:r>
          </w:p>
        </w:tc>
        <w:tc>
          <w:tcPr>
            <w:tcW w:type="dxa" w:w="1037"/>
          </w:tcPr>
          <w:p>
            <w:pPr>
              <w:spacing w:after="0"/>
              <w:jc w:val="left"/>
            </w:pPr>
            <w:r>
              <w:rPr>
                <w:sz w:val="16"/>
              </w:rPr>
              <w:t>Hurricane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$712</w:t>
            </w:r>
          </w:p>
        </w:tc>
        <w:tc>
          <w:tcPr>
            <w:tcW w:type="dxa" w:w="1126"/>
          </w:tcPr>
          <w:p>
            <w:pPr>
              <w:spacing w:after="0"/>
              <w:jc w:val="right"/>
            </w:pPr>
            <w:r>
              <w:rPr>
                <w:sz w:val="16"/>
              </w:rPr>
              <w:t>$3,262</w:t>
            </w:r>
          </w:p>
        </w:tc>
        <w:tc>
          <w:tcPr>
            <w:tcW w:type="dxa" w:w="1935"/>
          </w:tcPr>
          <w:p>
            <w:pPr>
              <w:spacing w:after="0"/>
              <w:jc w:val="right"/>
            </w:pPr>
            <w:r>
              <w:rPr>
                <w:sz w:val="16"/>
              </w:rPr>
              <w:t>under $1</w:t>
            </w:r>
          </w:p>
        </w:tc>
        <w:tc>
          <w:tcPr>
            <w:tcW w:type="dxa" w:w="1195"/>
          </w:tcPr>
          <w:p>
            <w:pPr>
              <w:spacing w:after="0"/>
              <w:jc w:val="right"/>
            </w:pPr>
            <w:r>
              <w:rPr>
                <w:sz w:val="16"/>
              </w:rPr>
              <w:t>$3,974</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lightning,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446"/>
        <w:gridCol w:w="10666"/>
      </w:tblGrid>
      <w:tr>
        <w:trPr>
          <w:cantSplit/>
          <w:tblHeader/>
        </w:trPr>
        <w:tc>
          <w:tcPr>
            <w:tcW w:type="dxa" w:w="3446"/>
            <w:shd w:val="clear" w:color="auto" w:fill="E8E8E8"/>
          </w:tcPr>
          <w:p>
            <w:pPr>
              <w:spacing w:after="0"/>
              <w:jc w:val="left"/>
            </w:pPr>
            <w:r>
              <w:rPr>
                <w:b/>
                <w:sz w:val="16"/>
              </w:rPr>
              <w:t>Hazard</w:t>
            </w:r>
          </w:p>
        </w:tc>
        <w:tc>
          <w:tcPr>
            <w:tcW w:type="dxa" w:w="10666"/>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446"/>
          </w:tcPr>
          <w:p>
            <w:pPr>
              <w:spacing w:after="0"/>
              <w:jc w:val="left"/>
            </w:pPr>
            <w:r>
              <w:rPr>
                <w:sz w:val="16"/>
              </w:rPr>
              <w:t>Earthquake</w:t>
            </w:r>
          </w:p>
        </w:tc>
        <w:tc>
          <w:tcPr>
            <w:tcW w:type="dxa" w:w="10666"/>
          </w:tcPr>
          <w:p>
            <w:pPr>
              <w:spacing w:after="0"/>
              <w:jc w:val="left"/>
            </w:pPr>
            <w:r>
              <w:rPr>
                <w:sz w:val="16"/>
              </w:rPr>
              <w:t>tract 4801 (Very Low, 33.3); tract 4803 (Very Low, 32.1); tract 4802 (Very Low, 23.1)</w:t>
            </w:r>
          </w:p>
        </w:tc>
      </w:tr>
      <w:tr>
        <w:trPr>
          <w:cantSplit/>
        </w:trPr>
        <w:tc>
          <w:tcPr>
            <w:tcW w:type="dxa" w:w="3446"/>
          </w:tcPr>
          <w:p>
            <w:pPr>
              <w:spacing w:after="0"/>
              <w:jc w:val="left"/>
            </w:pPr>
            <w:r>
              <w:rPr>
                <w:sz w:val="16"/>
              </w:rPr>
              <w:t>Hurricane</w:t>
            </w:r>
          </w:p>
        </w:tc>
        <w:tc>
          <w:tcPr>
            <w:tcW w:type="dxa" w:w="10666"/>
          </w:tcPr>
          <w:p>
            <w:pPr>
              <w:spacing w:after="0"/>
              <w:jc w:val="left"/>
            </w:pPr>
            <w:r>
              <w:rPr>
                <w:sz w:val="16"/>
              </w:rPr>
              <w:t>tract 4802 (Very Low, 39.5); tract 4801 (Very Low, 38.5); tract 4803 (Very Low, 32.8)</w:t>
            </w:r>
          </w:p>
        </w:tc>
      </w:tr>
      <w:tr>
        <w:trPr>
          <w:cantSplit/>
        </w:trPr>
        <w:tc>
          <w:tcPr>
            <w:tcW w:type="dxa" w:w="3446"/>
          </w:tcPr>
          <w:p>
            <w:pPr>
              <w:spacing w:after="0"/>
              <w:jc w:val="left"/>
            </w:pPr>
            <w:r>
              <w:rPr>
                <w:sz w:val="16"/>
              </w:rPr>
              <w:t>Landslide</w:t>
            </w:r>
          </w:p>
        </w:tc>
        <w:tc>
          <w:tcPr>
            <w:tcW w:type="dxa" w:w="10666"/>
          </w:tcPr>
          <w:p>
            <w:pPr>
              <w:spacing w:after="0"/>
              <w:jc w:val="left"/>
            </w:pPr>
            <w:r>
              <w:rPr>
                <w:sz w:val="16"/>
              </w:rPr>
              <w:t>tract 4803 (Relatively Moderate, 97.3); tract 4801 (Relatively Moderate, 97.3); tract 4802 (Relatively Moderate, 96.0)</w:t>
            </w:r>
          </w:p>
        </w:tc>
      </w:tr>
      <w:tr>
        <w:trPr>
          <w:cantSplit/>
        </w:trPr>
        <w:tc>
          <w:tcPr>
            <w:tcW w:type="dxa" w:w="3446"/>
          </w:tcPr>
          <w:p>
            <w:pPr>
              <w:spacing w:after="0"/>
              <w:jc w:val="left"/>
            </w:pPr>
            <w:r>
              <w:rPr>
                <w:sz w:val="16"/>
              </w:rPr>
              <w:t>Tornado</w:t>
            </w:r>
          </w:p>
        </w:tc>
        <w:tc>
          <w:tcPr>
            <w:tcW w:type="dxa" w:w="10666"/>
          </w:tcPr>
          <w:p>
            <w:pPr>
              <w:spacing w:after="0"/>
              <w:jc w:val="left"/>
            </w:pPr>
            <w:r>
              <w:rPr>
                <w:sz w:val="16"/>
              </w:rPr>
              <w:t>tract 4803 (Very High, 97.3); tract 4801 (Relatively High, 85.9); tract 4802 (Relatively High, 82.1)</w:t>
            </w:r>
          </w:p>
        </w:tc>
      </w:tr>
      <w:tr>
        <w:trPr>
          <w:cantSplit/>
        </w:trPr>
        <w:tc>
          <w:tcPr>
            <w:tcW w:type="dxa" w:w="3446"/>
          </w:tcPr>
          <w:p>
            <w:pPr>
              <w:spacing w:after="0"/>
              <w:jc w:val="left"/>
            </w:pPr>
            <w:r>
              <w:rPr>
                <w:sz w:val="16"/>
              </w:rPr>
              <w:t>Wildfire</w:t>
            </w:r>
          </w:p>
        </w:tc>
        <w:tc>
          <w:tcPr>
            <w:tcW w:type="dxa" w:w="10666"/>
          </w:tcPr>
          <w:p>
            <w:pPr>
              <w:spacing w:after="0"/>
              <w:jc w:val="left"/>
            </w:pPr>
            <w:r>
              <w:rPr>
                <w:sz w:val="16"/>
              </w:rPr>
              <w:t>tract 4801 (Relatively Low, 85.1); tract 4802 (Relatively Low, 83.8); tract 4803 (Relatively Low, 82.8)</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4801 is Census Tract 4801).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11"/>
        <w:gridCol w:w="1841"/>
        <w:gridCol w:w="1701"/>
        <w:gridCol w:w="1901"/>
        <w:gridCol w:w="1535"/>
        <w:gridCol w:w="1571"/>
        <w:gridCol w:w="2197"/>
        <w:gridCol w:w="1556"/>
      </w:tblGrid>
      <w:tr>
        <w:trPr>
          <w:cantSplit/>
          <w:tblHeader/>
        </w:trPr>
        <w:tc>
          <w:tcPr>
            <w:tcW w:type="dxa" w:w="1811"/>
            <w:shd w:val="clear" w:color="auto" w:fill="E8E8E8"/>
          </w:tcPr>
          <w:p>
            <w:pPr>
              <w:spacing w:after="0"/>
              <w:jc w:val="left"/>
            </w:pPr>
            <w:r>
              <w:rPr>
                <w:b/>
                <w:sz w:val="16"/>
              </w:rPr>
              <w:t>Hazard</w:t>
            </w:r>
          </w:p>
        </w:tc>
        <w:tc>
          <w:tcPr>
            <w:tcW w:type="dxa" w:w="1841"/>
            <w:shd w:val="clear" w:color="auto" w:fill="E8E8E8"/>
          </w:tcPr>
          <w:p>
            <w:pPr>
              <w:spacing w:after="0"/>
              <w:jc w:val="left"/>
            </w:pPr>
            <w:r>
              <w:rPr>
                <w:b/>
                <w:sz w:val="16"/>
              </w:rPr>
              <w:t>Scale</w:t>
            </w:r>
          </w:p>
        </w:tc>
        <w:tc>
          <w:tcPr>
            <w:tcW w:type="dxa" w:w="1701"/>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01"/>
            <w:shd w:val="clear" w:color="auto" w:fill="E8E8E8"/>
          </w:tcPr>
          <w:p>
            <w:pPr>
              <w:spacing w:after="0"/>
              <w:jc w:val="left"/>
            </w:pPr>
            <w:r>
              <w:rPr>
                <w:b/>
                <w:sz w:val="16"/>
              </w:rPr>
              <w:t>Observed range</w:t>
            </w:r>
          </w:p>
        </w:tc>
        <w:tc>
          <w:tcPr>
            <w:tcW w:type="dxa" w:w="1535"/>
            <w:shd w:val="clear" w:color="auto" w:fill="E8E8E8"/>
          </w:tcPr>
          <w:p>
            <w:pPr>
              <w:spacing w:after="0"/>
              <w:jc w:val="left"/>
            </w:pPr>
            <w:r>
              <w:rPr>
                <w:b/>
                <w:sz w:val="16"/>
              </w:rPr>
              <w:t>Worst recorded event</w:t>
            </w:r>
          </w:p>
        </w:tc>
        <w:tc>
          <w:tcPr>
            <w:tcW w:type="dxa" w:w="1571"/>
            <w:shd w:val="clear" w:color="auto" w:fill="E8E8E8"/>
          </w:tcPr>
          <w:p>
            <w:pPr>
              <w:spacing w:after="0"/>
              <w:jc w:val="left"/>
            </w:pPr>
            <w:r>
              <w:rPr>
                <w:b/>
                <w:sz w:val="16"/>
              </w:rPr>
              <w:t>Most damaging (when different)</w:t>
            </w:r>
          </w:p>
        </w:tc>
        <w:tc>
          <w:tcPr>
            <w:tcW w:type="dxa" w:w="2197"/>
            <w:shd w:val="clear" w:color="auto" w:fill="E8E8E8"/>
          </w:tcPr>
          <w:p>
            <w:pPr>
              <w:spacing w:after="0"/>
              <w:jc w:val="left"/>
            </w:pPr>
            <w:r>
              <w:rPr>
                <w:b/>
                <w:sz w:val="16"/>
              </w:rPr>
              <w:t>How it applies to jurisdictions</w:t>
            </w:r>
          </w:p>
        </w:tc>
        <w:tc>
          <w:tcPr>
            <w:tcW w:type="dxa" w:w="1556"/>
            <w:shd w:val="clear" w:color="auto" w:fill="E8E8E8"/>
          </w:tcPr>
          <w:p>
            <w:pPr>
              <w:spacing w:after="0"/>
              <w:jc w:val="left"/>
            </w:pPr>
            <w:r>
              <w:rPr>
                <w:b/>
                <w:sz w:val="16"/>
              </w:rPr>
              <w:t>Note</w:t>
            </w:r>
          </w:p>
        </w:tc>
      </w:tr>
      <w:tr>
        <w:trPr>
          <w:cantSplit/>
        </w:trPr>
        <w:tc>
          <w:tcPr>
            <w:tcW w:type="dxa" w:w="1811"/>
          </w:tcPr>
          <w:p>
            <w:pPr>
              <w:spacing w:after="0"/>
              <w:jc w:val="left"/>
            </w:pPr>
            <w:r>
              <w:rPr>
                <w:sz w:val="16"/>
              </w:rPr>
              <w:t>Cold/Wind Chill, Extreme Cold/Wind Chill</w:t>
            </w:r>
          </w:p>
        </w:tc>
        <w:tc>
          <w:tcPr>
            <w:tcW w:type="dxa" w:w="1841"/>
          </w:tcPr>
          <w:p>
            <w:pPr>
              <w:spacing w:after="0"/>
              <w:jc w:val="left"/>
            </w:pPr>
            <w:r>
              <w:rPr>
                <w:sz w:val="16"/>
              </w:rPr>
              <w:t>wind chill</w:t>
            </w:r>
          </w:p>
        </w:tc>
        <w:tc>
          <w:tcPr>
            <w:tcW w:type="dxa" w:w="1701"/>
          </w:tcPr>
          <w:p>
            <w:pPr>
              <w:spacing w:after="0"/>
              <w:jc w:val="right"/>
            </w:pPr>
            <w:r>
              <w:rPr>
                <w:sz w:val="16"/>
              </w:rPr>
              <w:t>11 records, 1997 to 2025 (11 zone-level)</w:t>
            </w:r>
          </w:p>
        </w:tc>
        <w:tc>
          <w:tcPr>
            <w:tcW w:type="dxa" w:w="1901"/>
          </w:tcPr>
          <w:p>
            <w:pPr>
              <w:spacing w:after="0"/>
              <w:jc w:val="left"/>
            </w:pPr>
            <w:r>
              <w:rPr>
                <w:sz w:val="16"/>
              </w:rPr>
              <w:t>1 day to 22 days (median 4 days); 9 with a recorded value</w:t>
            </w:r>
          </w:p>
        </w:tc>
        <w:tc>
          <w:tcPr>
            <w:tcW w:type="dxa" w:w="1535"/>
          </w:tcPr>
          <w:p>
            <w:pPr>
              <w:spacing w:after="0"/>
              <w:jc w:val="left"/>
            </w:pPr>
            <w:r>
              <w:rPr>
                <w:sz w:val="16"/>
              </w:rPr>
              <w:t>December 2000 (1 monthly summary record), zone-level</w:t>
            </w:r>
          </w:p>
        </w:tc>
        <w:tc>
          <w:tcPr>
            <w:tcW w:type="dxa" w:w="1571"/>
          </w:tcPr>
          <w:p>
            <w:pPr>
              <w:spacing w:after="0"/>
              <w:jc w:val="left"/>
            </w:pPr>
          </w:p>
        </w:tc>
        <w:tc>
          <w:tcPr>
            <w:tcW w:type="dxa" w:w="2197"/>
          </w:tcPr>
          <w:p>
            <w:pPr>
              <w:spacing w:after="0"/>
              <w:jc w:val="left"/>
            </w:pPr>
            <w:r>
              <w:rPr>
                <w:sz w:val="16"/>
              </w:rPr>
              <w:t>Countywide (zone-level records).</w:t>
            </w:r>
          </w:p>
        </w:tc>
        <w:tc>
          <w:tcPr>
            <w:tcW w:type="dxa" w:w="1556"/>
          </w:tcPr>
          <w:p>
            <w:pPr>
              <w:spacing w:after="0"/>
              <w:jc w:val="left"/>
            </w:pPr>
          </w:p>
        </w:tc>
      </w:tr>
      <w:tr>
        <w:trPr>
          <w:cantSplit/>
        </w:trPr>
        <w:tc>
          <w:tcPr>
            <w:tcW w:type="dxa" w:w="1811"/>
          </w:tcPr>
          <w:p>
            <w:pPr>
              <w:spacing w:after="0"/>
              <w:jc w:val="left"/>
            </w:pPr>
            <w:r>
              <w:rPr>
                <w:sz w:val="16"/>
              </w:rPr>
              <w:t>Frost/Freeze (outside NRI's Cold Wave definition)</w:t>
            </w:r>
          </w:p>
        </w:tc>
        <w:tc>
          <w:tcPr>
            <w:tcW w:type="dxa" w:w="1841"/>
          </w:tcPr>
          <w:p>
            <w:pPr>
              <w:spacing w:after="0"/>
              <w:jc w:val="left"/>
            </w:pPr>
            <w:r>
              <w:rPr>
                <w:sz w:val="16"/>
              </w:rPr>
              <w:t>crop damage</w:t>
            </w:r>
          </w:p>
        </w:tc>
        <w:tc>
          <w:tcPr>
            <w:tcW w:type="dxa" w:w="1701"/>
          </w:tcPr>
          <w:p>
            <w:pPr>
              <w:spacing w:after="0"/>
              <w:jc w:val="right"/>
            </w:pPr>
            <w:r>
              <w:rPr>
                <w:sz w:val="16"/>
              </w:rPr>
              <w:t>1 record, 2007 (1 zone-level)</w:t>
            </w:r>
          </w:p>
        </w:tc>
        <w:tc>
          <w:tcPr>
            <w:tcW w:type="dxa" w:w="1901"/>
          </w:tcPr>
          <w:p>
            <w:pPr>
              <w:spacing w:after="0"/>
              <w:jc w:val="left"/>
            </w:pPr>
          </w:p>
        </w:tc>
        <w:tc>
          <w:tcPr>
            <w:tcW w:type="dxa" w:w="1535"/>
          </w:tcPr>
          <w:p>
            <w:pPr>
              <w:spacing w:after="0"/>
              <w:jc w:val="left"/>
            </w:pPr>
            <w:r>
              <w:rPr>
                <w:sz w:val="16"/>
              </w:rPr>
              <w:t>No crop damage reported in 1 record.</w:t>
            </w:r>
          </w:p>
        </w:tc>
        <w:tc>
          <w:tcPr>
            <w:tcW w:type="dxa" w:w="1571"/>
          </w:tcPr>
          <w:p>
            <w:pPr>
              <w:spacing w:after="0"/>
              <w:jc w:val="left"/>
            </w:pPr>
          </w:p>
        </w:tc>
        <w:tc>
          <w:tcPr>
            <w:tcW w:type="dxa" w:w="2197"/>
          </w:tcPr>
          <w:p>
            <w:pPr>
              <w:spacing w:after="0"/>
              <w:jc w:val="left"/>
            </w:pPr>
            <w:r>
              <w:rPr>
                <w:sz w:val="16"/>
              </w:rPr>
              <w:t>Countywide (zone-level records).</w:t>
            </w:r>
          </w:p>
        </w:tc>
        <w:tc>
          <w:tcPr>
            <w:tcW w:type="dxa" w:w="1556"/>
          </w:tcPr>
          <w:p>
            <w:pPr>
              <w:spacing w:after="0"/>
              <w:jc w:val="left"/>
            </w:pPr>
          </w:p>
        </w:tc>
      </w:tr>
      <w:tr>
        <w:trPr>
          <w:cantSplit/>
        </w:trPr>
        <w:tc>
          <w:tcPr>
            <w:tcW w:type="dxa" w:w="1811"/>
          </w:tcPr>
          <w:p>
            <w:pPr>
              <w:spacing w:after="0"/>
              <w:jc w:val="left"/>
            </w:pPr>
            <w:r>
              <w:rPr>
                <w:sz w:val="16"/>
              </w:rPr>
              <w:t>Drought</w:t>
            </w:r>
          </w:p>
        </w:tc>
        <w:tc>
          <w:tcPr>
            <w:tcW w:type="dxa" w:w="1841"/>
          </w:tcPr>
          <w:p>
            <w:pPr>
              <w:spacing w:after="0"/>
              <w:jc w:val="left"/>
            </w:pPr>
            <w:r>
              <w:rPr>
                <w:sz w:val="16"/>
              </w:rPr>
              <w:t>U.S. Drought Monitor scale (D0 to D4)</w:t>
            </w:r>
          </w:p>
        </w:tc>
        <w:tc>
          <w:tcPr>
            <w:tcW w:type="dxa" w:w="1701"/>
          </w:tcPr>
          <w:p>
            <w:pPr>
              <w:spacing w:after="0"/>
              <w:jc w:val="right"/>
            </w:pPr>
            <w:r>
              <w:rPr>
                <w:sz w:val="16"/>
              </w:rPr>
              <w:t>21 records, 2000 to 2023 (21 zone-level)</w:t>
            </w:r>
          </w:p>
        </w:tc>
        <w:tc>
          <w:tcPr>
            <w:tcW w:type="dxa" w:w="1901"/>
          </w:tcPr>
          <w:p>
            <w:pPr>
              <w:spacing w:after="0"/>
              <w:jc w:val="left"/>
            </w:pPr>
            <w:r>
              <w:rPr>
                <w:sz w:val="16"/>
              </w:rPr>
              <w:t>30 days to 215 days (median 73 days); 6 with a recorded value</w:t>
            </w:r>
          </w:p>
        </w:tc>
        <w:tc>
          <w:tcPr>
            <w:tcW w:type="dxa" w:w="1535"/>
          </w:tcPr>
          <w:p>
            <w:pPr>
              <w:spacing w:after="0"/>
              <w:jc w:val="left"/>
            </w:pPr>
            <w:r>
              <w:rPr>
                <w:sz w:val="16"/>
              </w:rPr>
              <w:t>215 days (7 months), 2012-07-01 to 2013-01-31, a run of 7 consecutive Storm Events drought records, zone-level</w:t>
            </w:r>
          </w:p>
        </w:tc>
        <w:tc>
          <w:tcPr>
            <w:tcW w:type="dxa" w:w="1571"/>
          </w:tcPr>
          <w:p>
            <w:pPr>
              <w:spacing w:after="0"/>
              <w:jc w:val="left"/>
            </w:pPr>
          </w:p>
        </w:tc>
        <w:tc>
          <w:tcPr>
            <w:tcW w:type="dxa" w:w="2197"/>
          </w:tcPr>
          <w:p>
            <w:pPr>
              <w:spacing w:after="0"/>
              <w:jc w:val="left"/>
            </w:pPr>
            <w:r>
              <w:rPr>
                <w:sz w:val="16"/>
              </w:rPr>
              <w:t>Countywide (zone-level records).</w:t>
            </w:r>
          </w:p>
        </w:tc>
        <w:tc>
          <w:tcPr>
            <w:tcW w:type="dxa" w:w="1556"/>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11"/>
          </w:tcPr>
          <w:p>
            <w:pPr>
              <w:spacing w:after="0"/>
              <w:jc w:val="left"/>
            </w:pPr>
            <w:r>
              <w:rPr>
                <w:sz w:val="16"/>
              </w:rPr>
              <w:t>Earthquake</w:t>
            </w:r>
          </w:p>
        </w:tc>
        <w:tc>
          <w:tcPr>
            <w:tcW w:type="dxa" w:w="1841"/>
          </w:tcPr>
          <w:p>
            <w:pPr>
              <w:spacing w:after="0"/>
              <w:jc w:val="left"/>
            </w:pPr>
            <w:r>
              <w:rPr>
                <w:sz w:val="16"/>
              </w:rPr>
              <w:t>Modified Mercalli (local data)</w:t>
            </w:r>
          </w:p>
        </w:tc>
        <w:tc>
          <w:tcPr>
            <w:tcW w:type="dxa" w:w="1701"/>
          </w:tcPr>
          <w:p>
            <w:pPr>
              <w:spacing w:after="0"/>
              <w:jc w:val="right"/>
            </w:pPr>
            <w:r>
              <w:rPr>
                <w:sz w:val="16"/>
              </w:rPr>
              <w:t>0</w:t>
            </w:r>
          </w:p>
        </w:tc>
        <w:tc>
          <w:tcPr>
            <w:tcW w:type="dxa" w:w="1901"/>
          </w:tcPr>
          <w:p>
            <w:pPr>
              <w:spacing w:after="0"/>
              <w:jc w:val="left"/>
            </w:pPr>
          </w:p>
        </w:tc>
        <w:tc>
          <w:tcPr>
            <w:tcW w:type="dxa" w:w="1535"/>
          </w:tcPr>
          <w:p>
            <w:pPr>
              <w:spacing w:after="0"/>
              <w:jc w:val="left"/>
            </w:pPr>
          </w:p>
        </w:tc>
        <w:tc>
          <w:tcPr>
            <w:tcW w:type="dxa" w:w="1571"/>
          </w:tcPr>
          <w:p>
            <w:pPr>
              <w:spacing w:after="0"/>
              <w:jc w:val="left"/>
            </w:pPr>
          </w:p>
        </w:tc>
        <w:tc>
          <w:tcPr>
            <w:tcW w:type="dxa" w:w="2197"/>
          </w:tcPr>
          <w:p>
            <w:pPr>
              <w:spacing w:after="0"/>
              <w:jc w:val="left"/>
            </w:pPr>
          </w:p>
        </w:tc>
        <w:tc>
          <w:tcPr>
            <w:tcW w:type="dxa" w:w="1556"/>
          </w:tcPr>
          <w:p>
            <w:pPr>
              <w:spacing w:after="0"/>
              <w:jc w:val="left"/>
            </w:pPr>
            <w:r>
              <w:rPr>
                <w:sz w:val="16"/>
              </w:rPr>
              <w:t>Storm Events does not record earthquakes; the USGS earthquake catalog is the source.</w:t>
            </w:r>
          </w:p>
        </w:tc>
      </w:tr>
      <w:tr>
        <w:trPr>
          <w:cantSplit/>
        </w:trPr>
        <w:tc>
          <w:tcPr>
            <w:tcW w:type="dxa" w:w="1811"/>
          </w:tcPr>
          <w:p>
            <w:pPr>
              <w:spacing w:after="0"/>
              <w:jc w:val="left"/>
            </w:pPr>
            <w:r>
              <w:rPr>
                <w:sz w:val="16"/>
              </w:rPr>
              <w:t>Hail</w:t>
            </w:r>
          </w:p>
        </w:tc>
        <w:tc>
          <w:tcPr>
            <w:tcW w:type="dxa" w:w="1841"/>
          </w:tcPr>
          <w:p>
            <w:pPr>
              <w:spacing w:after="0"/>
              <w:jc w:val="left"/>
            </w:pPr>
            <w:r>
              <w:rPr>
                <w:sz w:val="16"/>
              </w:rPr>
              <w:t>hail size (inches)</w:t>
            </w:r>
          </w:p>
        </w:tc>
        <w:tc>
          <w:tcPr>
            <w:tcW w:type="dxa" w:w="1701"/>
          </w:tcPr>
          <w:p>
            <w:pPr>
              <w:spacing w:after="0"/>
              <w:jc w:val="right"/>
            </w:pPr>
            <w:r>
              <w:rPr>
                <w:sz w:val="16"/>
              </w:rPr>
              <w:t>86 records, 1969 to 2026</w:t>
            </w:r>
          </w:p>
        </w:tc>
        <w:tc>
          <w:tcPr>
            <w:tcW w:type="dxa" w:w="1901"/>
          </w:tcPr>
          <w:p>
            <w:pPr>
              <w:spacing w:after="0"/>
              <w:jc w:val="left"/>
            </w:pPr>
            <w:r>
              <w:rPr>
                <w:sz w:val="16"/>
              </w:rPr>
              <w:t>0.75 in to 4.5 in (median 1 in); 86 with a recorded value</w:t>
            </w:r>
          </w:p>
        </w:tc>
        <w:tc>
          <w:tcPr>
            <w:tcW w:type="dxa" w:w="1535"/>
          </w:tcPr>
          <w:p>
            <w:pPr>
              <w:spacing w:after="0"/>
              <w:jc w:val="left"/>
            </w:pPr>
            <w:r>
              <w:rPr>
                <w:sz w:val="16"/>
              </w:rPr>
              <w:t>4.5 in hail, 2008-07-27</w:t>
            </w:r>
          </w:p>
        </w:tc>
        <w:tc>
          <w:tcPr>
            <w:tcW w:type="dxa" w:w="1571"/>
          </w:tcPr>
          <w:p>
            <w:pPr>
              <w:spacing w:after="0"/>
              <w:jc w:val="left"/>
            </w:pPr>
          </w:p>
        </w:tc>
        <w:tc>
          <w:tcPr>
            <w:tcW w:type="dxa" w:w="2197"/>
          </w:tcPr>
          <w:p>
            <w:pPr>
              <w:spacing w:after="0"/>
              <w:jc w:val="left"/>
            </w:pPr>
            <w:r>
              <w:rPr>
                <w:sz w:val="16"/>
              </w:rPr>
              <w:t>Event records naming jurisdictions in the plan: Milan city (23 records), Green City city (9 records), Pollock village (3 records), Browning city (2 records).</w:t>
            </w:r>
          </w:p>
        </w:tc>
        <w:tc>
          <w:tcPr>
            <w:tcW w:type="dxa" w:w="1556"/>
          </w:tcPr>
          <w:p>
            <w:pPr>
              <w:spacing w:after="0"/>
              <w:jc w:val="left"/>
            </w:pPr>
          </w:p>
        </w:tc>
      </w:tr>
      <w:tr>
        <w:trPr>
          <w:cantSplit/>
        </w:trPr>
        <w:tc>
          <w:tcPr>
            <w:tcW w:type="dxa" w:w="1811"/>
          </w:tcPr>
          <w:p>
            <w:pPr>
              <w:spacing w:after="0"/>
              <w:jc w:val="left"/>
            </w:pPr>
            <w:r>
              <w:rPr>
                <w:sz w:val="16"/>
              </w:rPr>
              <w:t>Excessive Heat, Heat</w:t>
            </w:r>
          </w:p>
        </w:tc>
        <w:tc>
          <w:tcPr>
            <w:tcW w:type="dxa" w:w="1841"/>
          </w:tcPr>
          <w:p>
            <w:pPr>
              <w:spacing w:after="0"/>
              <w:jc w:val="left"/>
            </w:pPr>
            <w:r>
              <w:rPr>
                <w:sz w:val="16"/>
              </w:rPr>
              <w:t>heat index (in event narratives)</w:t>
            </w:r>
          </w:p>
        </w:tc>
        <w:tc>
          <w:tcPr>
            <w:tcW w:type="dxa" w:w="1701"/>
          </w:tcPr>
          <w:p>
            <w:pPr>
              <w:spacing w:after="0"/>
              <w:jc w:val="right"/>
            </w:pPr>
            <w:r>
              <w:rPr>
                <w:sz w:val="16"/>
              </w:rPr>
              <w:t>14 records, 1999 to 2023 (14 zone-level)</w:t>
            </w:r>
          </w:p>
        </w:tc>
        <w:tc>
          <w:tcPr>
            <w:tcW w:type="dxa" w:w="1901"/>
          </w:tcPr>
          <w:p>
            <w:pPr>
              <w:spacing w:after="0"/>
              <w:jc w:val="left"/>
            </w:pPr>
            <w:r>
              <w:rPr>
                <w:sz w:val="16"/>
              </w:rPr>
              <w:t>1 day to 14 days (median 6 days); 12 with a recorded value</w:t>
            </w:r>
          </w:p>
        </w:tc>
        <w:tc>
          <w:tcPr>
            <w:tcW w:type="dxa" w:w="1535"/>
          </w:tcPr>
          <w:p>
            <w:pPr>
              <w:spacing w:after="0"/>
              <w:jc w:val="left"/>
            </w:pPr>
            <w:r>
              <w:rPr>
                <w:sz w:val="16"/>
              </w:rPr>
              <w:t>14 consecutive days, 1999-07-18 to 1999-07-31, zone-level</w:t>
            </w:r>
          </w:p>
        </w:tc>
        <w:tc>
          <w:tcPr>
            <w:tcW w:type="dxa" w:w="1571"/>
          </w:tcPr>
          <w:p>
            <w:pPr>
              <w:spacing w:after="0"/>
              <w:jc w:val="left"/>
            </w:pPr>
          </w:p>
        </w:tc>
        <w:tc>
          <w:tcPr>
            <w:tcW w:type="dxa" w:w="2197"/>
          </w:tcPr>
          <w:p>
            <w:pPr>
              <w:spacing w:after="0"/>
              <w:jc w:val="left"/>
            </w:pPr>
            <w:r>
              <w:rPr>
                <w:sz w:val="16"/>
              </w:rPr>
              <w:t>Countywide (zone-level records).</w:t>
            </w:r>
          </w:p>
        </w:tc>
        <w:tc>
          <w:tcPr>
            <w:tcW w:type="dxa" w:w="1556"/>
          </w:tcPr>
          <w:p>
            <w:pPr>
              <w:spacing w:after="0"/>
              <w:jc w:val="left"/>
            </w:pPr>
          </w:p>
        </w:tc>
      </w:tr>
      <w:tr>
        <w:trPr>
          <w:cantSplit/>
        </w:trPr>
        <w:tc>
          <w:tcPr>
            <w:tcW w:type="dxa" w:w="1811"/>
          </w:tcPr>
          <w:p>
            <w:pPr>
              <w:spacing w:after="0"/>
              <w:jc w:val="left"/>
            </w:pPr>
            <w:r>
              <w:rPr>
                <w:sz w:val="16"/>
              </w:rPr>
              <w:t>Hurricane, Tropical Storm, Tropical Depression</w:t>
            </w:r>
          </w:p>
        </w:tc>
        <w:tc>
          <w:tcPr>
            <w:tcW w:type="dxa" w:w="1841"/>
          </w:tcPr>
          <w:p>
            <w:pPr>
              <w:spacing w:after="0"/>
              <w:jc w:val="left"/>
            </w:pPr>
            <w:r>
              <w:rPr>
                <w:sz w:val="16"/>
              </w:rPr>
              <w:t>Saffir-Simpson</w:t>
            </w:r>
          </w:p>
        </w:tc>
        <w:tc>
          <w:tcPr>
            <w:tcW w:type="dxa" w:w="1701"/>
          </w:tcPr>
          <w:p>
            <w:pPr>
              <w:spacing w:after="0"/>
              <w:jc w:val="right"/>
            </w:pPr>
            <w:r>
              <w:rPr>
                <w:sz w:val="16"/>
              </w:rPr>
              <w:t>0</w:t>
            </w:r>
          </w:p>
        </w:tc>
        <w:tc>
          <w:tcPr>
            <w:tcW w:type="dxa" w:w="1901"/>
          </w:tcPr>
          <w:p>
            <w:pPr>
              <w:spacing w:after="0"/>
              <w:jc w:val="left"/>
            </w:pPr>
          </w:p>
        </w:tc>
        <w:tc>
          <w:tcPr>
            <w:tcW w:type="dxa" w:w="1535"/>
          </w:tcPr>
          <w:p>
            <w:pPr>
              <w:spacing w:after="0"/>
              <w:jc w:val="left"/>
            </w:pPr>
          </w:p>
        </w:tc>
        <w:tc>
          <w:tcPr>
            <w:tcW w:type="dxa" w:w="1571"/>
          </w:tcPr>
          <w:p>
            <w:pPr>
              <w:spacing w:after="0"/>
              <w:jc w:val="left"/>
            </w:pPr>
          </w:p>
        </w:tc>
        <w:tc>
          <w:tcPr>
            <w:tcW w:type="dxa" w:w="2197"/>
          </w:tcPr>
          <w:p>
            <w:pPr>
              <w:spacing w:after="0"/>
              <w:jc w:val="left"/>
            </w:pPr>
          </w:p>
        </w:tc>
        <w:tc>
          <w:tcPr>
            <w:tcW w:type="dxa" w:w="1556"/>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11"/>
          </w:tcPr>
          <w:p>
            <w:pPr>
              <w:spacing w:after="0"/>
              <w:jc w:val="left"/>
            </w:pPr>
            <w:r>
              <w:rPr>
                <w:sz w:val="16"/>
              </w:rPr>
              <w:t>Ice Storm</w:t>
            </w:r>
          </w:p>
        </w:tc>
        <w:tc>
          <w:tcPr>
            <w:tcW w:type="dxa" w:w="1841"/>
          </w:tcPr>
          <w:p>
            <w:pPr>
              <w:spacing w:after="0"/>
              <w:jc w:val="left"/>
            </w:pPr>
            <w:r>
              <w:rPr>
                <w:sz w:val="16"/>
              </w:rPr>
              <w:t>Sperry-Piltz ice scale (local data)</w:t>
            </w:r>
          </w:p>
        </w:tc>
        <w:tc>
          <w:tcPr>
            <w:tcW w:type="dxa" w:w="1701"/>
          </w:tcPr>
          <w:p>
            <w:pPr>
              <w:spacing w:after="0"/>
              <w:jc w:val="right"/>
            </w:pPr>
            <w:r>
              <w:rPr>
                <w:sz w:val="16"/>
              </w:rPr>
              <w:t>7 records, 1998 to 2019 (7 zone-level)</w:t>
            </w:r>
          </w:p>
        </w:tc>
        <w:tc>
          <w:tcPr>
            <w:tcW w:type="dxa" w:w="1901"/>
          </w:tcPr>
          <w:p>
            <w:pPr>
              <w:spacing w:after="0"/>
              <w:jc w:val="left"/>
            </w:pPr>
          </w:p>
        </w:tc>
        <w:tc>
          <w:tcPr>
            <w:tcW w:type="dxa" w:w="1535"/>
          </w:tcPr>
          <w:p>
            <w:pPr>
              <w:spacing w:after="0"/>
              <w:jc w:val="left"/>
            </w:pPr>
            <w:r>
              <w:rPr>
                <w:sz w:val="16"/>
              </w:rPr>
              <w:t>Ice Storm, 2007-12-10, $10,000 property; $0 crops (2007 dollars); NWS zone MOZ016</w:t>
            </w:r>
          </w:p>
        </w:tc>
        <w:tc>
          <w:tcPr>
            <w:tcW w:type="dxa" w:w="1571"/>
          </w:tcPr>
          <w:p>
            <w:pPr>
              <w:spacing w:after="0"/>
              <w:jc w:val="left"/>
            </w:pPr>
          </w:p>
        </w:tc>
        <w:tc>
          <w:tcPr>
            <w:tcW w:type="dxa" w:w="2197"/>
          </w:tcPr>
          <w:p>
            <w:pPr>
              <w:spacing w:after="0"/>
              <w:jc w:val="left"/>
            </w:pPr>
            <w:r>
              <w:rPr>
                <w:sz w:val="16"/>
              </w:rPr>
              <w:t>Countywide (zone-level records).</w:t>
            </w:r>
          </w:p>
        </w:tc>
        <w:tc>
          <w:tcPr>
            <w:tcW w:type="dxa" w:w="1556"/>
          </w:tcPr>
          <w:p>
            <w:pPr>
              <w:spacing w:after="0"/>
              <w:jc w:val="left"/>
            </w:pPr>
          </w:p>
        </w:tc>
      </w:tr>
      <w:tr>
        <w:trPr>
          <w:cantSplit/>
        </w:trPr>
        <w:tc>
          <w:tcPr>
            <w:tcW w:type="dxa" w:w="1811"/>
          </w:tcPr>
          <w:p>
            <w:pPr>
              <w:spacing w:after="0"/>
              <w:jc w:val="left"/>
            </w:pPr>
            <w:r>
              <w:rPr>
                <w:sz w:val="16"/>
              </w:rPr>
              <w:t>Flash Flood, Flood, Lakeshore Flood</w:t>
            </w:r>
          </w:p>
        </w:tc>
        <w:tc>
          <w:tcPr>
            <w:tcW w:type="dxa" w:w="1841"/>
          </w:tcPr>
          <w:p>
            <w:pPr>
              <w:spacing w:after="0"/>
              <w:jc w:val="left"/>
            </w:pPr>
            <w:r>
              <w:rPr>
                <w:sz w:val="16"/>
              </w:rPr>
              <w:t>damage and flood days (flood depth: FIRM)</w:t>
            </w:r>
          </w:p>
        </w:tc>
        <w:tc>
          <w:tcPr>
            <w:tcW w:type="dxa" w:w="1701"/>
          </w:tcPr>
          <w:p>
            <w:pPr>
              <w:spacing w:after="0"/>
              <w:jc w:val="right"/>
            </w:pPr>
            <w:r>
              <w:rPr>
                <w:sz w:val="16"/>
              </w:rPr>
              <w:t>13 records, 1996 to 2020</w:t>
            </w:r>
          </w:p>
        </w:tc>
        <w:tc>
          <w:tcPr>
            <w:tcW w:type="dxa" w:w="1901"/>
          </w:tcPr>
          <w:p>
            <w:pPr>
              <w:spacing w:after="0"/>
              <w:jc w:val="left"/>
            </w:pPr>
          </w:p>
        </w:tc>
        <w:tc>
          <w:tcPr>
            <w:tcW w:type="dxa" w:w="1535"/>
          </w:tcPr>
          <w:p>
            <w:pPr>
              <w:spacing w:after="0"/>
              <w:jc w:val="left"/>
            </w:pPr>
            <w:r>
              <w:rPr>
                <w:sz w:val="16"/>
              </w:rPr>
              <w:t>Flash Flood, 2004-08-27, $100,000 property; crops not reported (2004 dollars)</w:t>
            </w:r>
          </w:p>
        </w:tc>
        <w:tc>
          <w:tcPr>
            <w:tcW w:type="dxa" w:w="1571"/>
          </w:tcPr>
          <w:p>
            <w:pPr>
              <w:spacing w:after="0"/>
              <w:jc w:val="left"/>
            </w:pPr>
          </w:p>
        </w:tc>
        <w:tc>
          <w:tcPr>
            <w:tcW w:type="dxa" w:w="2197"/>
          </w:tcPr>
          <w:p>
            <w:pPr>
              <w:spacing w:after="0"/>
              <w:jc w:val="left"/>
            </w:pPr>
            <w:r>
              <w:rPr>
                <w:sz w:val="16"/>
              </w:rPr>
              <w:t>Event records naming jurisdictions in the plan: Milan city (2 records), Green City city (1 record).</w:t>
            </w:r>
          </w:p>
        </w:tc>
        <w:tc>
          <w:tcPr>
            <w:tcW w:type="dxa" w:w="1556"/>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11"/>
          </w:tcPr>
          <w:p>
            <w:pPr>
              <w:spacing w:after="0"/>
              <w:jc w:val="left"/>
            </w:pPr>
            <w:r>
              <w:rPr>
                <w:sz w:val="16"/>
              </w:rPr>
              <w:t>Debris Flow</w:t>
            </w:r>
          </w:p>
        </w:tc>
        <w:tc>
          <w:tcPr>
            <w:tcW w:type="dxa" w:w="1841"/>
          </w:tcPr>
          <w:p>
            <w:pPr>
              <w:spacing w:after="0"/>
              <w:jc w:val="left"/>
            </w:pPr>
            <w:r>
              <w:rPr>
                <w:sz w:val="16"/>
              </w:rPr>
              <w:t>none (count and damage only)</w:t>
            </w:r>
          </w:p>
        </w:tc>
        <w:tc>
          <w:tcPr>
            <w:tcW w:type="dxa" w:w="1701"/>
          </w:tcPr>
          <w:p>
            <w:pPr>
              <w:spacing w:after="0"/>
              <w:jc w:val="right"/>
            </w:pPr>
            <w:r>
              <w:rPr>
                <w:sz w:val="16"/>
              </w:rPr>
              <w:t>0</w:t>
            </w:r>
          </w:p>
        </w:tc>
        <w:tc>
          <w:tcPr>
            <w:tcW w:type="dxa" w:w="1901"/>
          </w:tcPr>
          <w:p>
            <w:pPr>
              <w:spacing w:after="0"/>
              <w:jc w:val="left"/>
            </w:pPr>
          </w:p>
        </w:tc>
        <w:tc>
          <w:tcPr>
            <w:tcW w:type="dxa" w:w="1535"/>
          </w:tcPr>
          <w:p>
            <w:pPr>
              <w:spacing w:after="0"/>
              <w:jc w:val="left"/>
            </w:pPr>
          </w:p>
        </w:tc>
        <w:tc>
          <w:tcPr>
            <w:tcW w:type="dxa" w:w="1571"/>
          </w:tcPr>
          <w:p>
            <w:pPr>
              <w:spacing w:after="0"/>
              <w:jc w:val="left"/>
            </w:pPr>
          </w:p>
        </w:tc>
        <w:tc>
          <w:tcPr>
            <w:tcW w:type="dxa" w:w="2197"/>
          </w:tcPr>
          <w:p>
            <w:pPr>
              <w:spacing w:after="0"/>
              <w:jc w:val="left"/>
            </w:pPr>
          </w:p>
        </w:tc>
        <w:tc>
          <w:tcPr>
            <w:tcW w:type="dxa" w:w="1556"/>
          </w:tcPr>
          <w:p>
            <w:pPr>
              <w:spacing w:after="0"/>
              <w:jc w:val="left"/>
            </w:pPr>
          </w:p>
        </w:tc>
      </w:tr>
      <w:tr>
        <w:trPr>
          <w:cantSplit/>
        </w:trPr>
        <w:tc>
          <w:tcPr>
            <w:tcW w:type="dxa" w:w="1811"/>
          </w:tcPr>
          <w:p>
            <w:pPr>
              <w:spacing w:after="0"/>
              <w:jc w:val="left"/>
            </w:pPr>
            <w:r>
              <w:rPr>
                <w:sz w:val="16"/>
              </w:rPr>
              <w:t>Lightning</w:t>
            </w:r>
          </w:p>
        </w:tc>
        <w:tc>
          <w:tcPr>
            <w:tcW w:type="dxa" w:w="1841"/>
          </w:tcPr>
          <w:p>
            <w:pPr>
              <w:spacing w:after="0"/>
              <w:jc w:val="left"/>
            </w:pPr>
            <w:r>
              <w:rPr>
                <w:sz w:val="16"/>
              </w:rPr>
              <w:t>annualized frequency (the measure FEMA's Local Mitigation Planning Handbook names)</w:t>
            </w:r>
          </w:p>
        </w:tc>
        <w:tc>
          <w:tcPr>
            <w:tcW w:type="dxa" w:w="1701"/>
          </w:tcPr>
          <w:p>
            <w:pPr>
              <w:spacing w:after="0"/>
              <w:jc w:val="right"/>
            </w:pPr>
            <w:r>
              <w:rPr>
                <w:sz w:val="16"/>
              </w:rPr>
              <w:t>0</w:t>
            </w:r>
          </w:p>
        </w:tc>
        <w:tc>
          <w:tcPr>
            <w:tcW w:type="dxa" w:w="1901"/>
          </w:tcPr>
          <w:p>
            <w:pPr>
              <w:spacing w:after="0"/>
              <w:jc w:val="left"/>
            </w:pPr>
          </w:p>
        </w:tc>
        <w:tc>
          <w:tcPr>
            <w:tcW w:type="dxa" w:w="1535"/>
          </w:tcPr>
          <w:p>
            <w:pPr>
              <w:spacing w:after="0"/>
              <w:jc w:val="left"/>
            </w:pPr>
          </w:p>
        </w:tc>
        <w:tc>
          <w:tcPr>
            <w:tcW w:type="dxa" w:w="1571"/>
          </w:tcPr>
          <w:p>
            <w:pPr>
              <w:spacing w:after="0"/>
              <w:jc w:val="left"/>
            </w:pPr>
          </w:p>
        </w:tc>
        <w:tc>
          <w:tcPr>
            <w:tcW w:type="dxa" w:w="2197"/>
          </w:tcPr>
          <w:p>
            <w:pPr>
              <w:spacing w:after="0"/>
              <w:jc w:val="left"/>
            </w:pPr>
          </w:p>
        </w:tc>
        <w:tc>
          <w:tcPr>
            <w:tcW w:type="dxa" w:w="1556"/>
          </w:tcPr>
          <w:p>
            <w:pPr>
              <w:spacing w:after="0"/>
              <w:jc w:val="left"/>
            </w:pPr>
            <w:r>
              <w:rPr>
                <w:sz w:val="16"/>
              </w:rPr>
              <w:t>Storm Events lists lightning with damage or casualties.</w:t>
            </w:r>
          </w:p>
        </w:tc>
      </w:tr>
      <w:tr>
        <w:trPr>
          <w:cantSplit/>
        </w:trPr>
        <w:tc>
          <w:tcPr>
            <w:tcW w:type="dxa" w:w="1811"/>
          </w:tcPr>
          <w:p>
            <w:pPr>
              <w:spacing w:after="0"/>
              <w:jc w:val="left"/>
            </w:pPr>
            <w:r>
              <w:rPr>
                <w:sz w:val="16"/>
              </w:rPr>
              <w:t>High Wind and Strong Wind (outside NRI's Strong Wind definition)</w:t>
            </w:r>
          </w:p>
        </w:tc>
        <w:tc>
          <w:tcPr>
            <w:tcW w:type="dxa" w:w="1841"/>
          </w:tcPr>
          <w:p>
            <w:pPr>
              <w:spacing w:after="0"/>
              <w:jc w:val="left"/>
            </w:pPr>
            <w:r>
              <w:rPr>
                <w:sz w:val="16"/>
              </w:rPr>
              <w:t>wind speed (kt and mph)</w:t>
            </w:r>
          </w:p>
        </w:tc>
        <w:tc>
          <w:tcPr>
            <w:tcW w:type="dxa" w:w="1701"/>
          </w:tcPr>
          <w:p>
            <w:pPr>
              <w:spacing w:after="0"/>
              <w:jc w:val="right"/>
            </w:pPr>
            <w:r>
              <w:rPr>
                <w:sz w:val="16"/>
              </w:rPr>
              <w:t>1 record, 2021 (1 zone-level)</w:t>
            </w:r>
          </w:p>
        </w:tc>
        <w:tc>
          <w:tcPr>
            <w:tcW w:type="dxa" w:w="1901"/>
          </w:tcPr>
          <w:p>
            <w:pPr>
              <w:spacing w:after="0"/>
              <w:jc w:val="left"/>
            </w:pPr>
            <w:r>
              <w:rPr>
                <w:sz w:val="16"/>
              </w:rPr>
              <w:t>56 kt (64 mph); 1 with a recorded value</w:t>
            </w:r>
          </w:p>
        </w:tc>
        <w:tc>
          <w:tcPr>
            <w:tcW w:type="dxa" w:w="1535"/>
          </w:tcPr>
          <w:p>
            <w:pPr>
              <w:spacing w:after="0"/>
              <w:jc w:val="left"/>
            </w:pPr>
            <w:r>
              <w:rPr>
                <w:sz w:val="16"/>
              </w:rPr>
              <w:t>56 kt (64 mph) measured gust, High Wind, 2021-12-15; NWS zone MOZ016</w:t>
            </w:r>
          </w:p>
        </w:tc>
        <w:tc>
          <w:tcPr>
            <w:tcW w:type="dxa" w:w="1571"/>
          </w:tcPr>
          <w:p>
            <w:pPr>
              <w:spacing w:after="0"/>
              <w:jc w:val="left"/>
            </w:pPr>
          </w:p>
        </w:tc>
        <w:tc>
          <w:tcPr>
            <w:tcW w:type="dxa" w:w="2197"/>
          </w:tcPr>
          <w:p>
            <w:pPr>
              <w:spacing w:after="0"/>
              <w:jc w:val="left"/>
            </w:pPr>
            <w:r>
              <w:rPr>
                <w:sz w:val="16"/>
              </w:rPr>
              <w:t>Countywide (zone-level records).</w:t>
            </w:r>
          </w:p>
        </w:tc>
        <w:tc>
          <w:tcPr>
            <w:tcW w:type="dxa" w:w="1556"/>
          </w:tcPr>
          <w:p>
            <w:pPr>
              <w:spacing w:after="0"/>
              <w:jc w:val="left"/>
            </w:pPr>
          </w:p>
        </w:tc>
      </w:tr>
      <w:tr>
        <w:trPr>
          <w:cantSplit/>
        </w:trPr>
        <w:tc>
          <w:tcPr>
            <w:tcW w:type="dxa" w:w="1811"/>
          </w:tcPr>
          <w:p>
            <w:pPr>
              <w:spacing w:after="0"/>
              <w:jc w:val="left"/>
            </w:pPr>
            <w:r>
              <w:rPr>
                <w:sz w:val="16"/>
              </w:rPr>
              <w:t>Thunderstorm Wind</w:t>
            </w:r>
          </w:p>
        </w:tc>
        <w:tc>
          <w:tcPr>
            <w:tcW w:type="dxa" w:w="1841"/>
          </w:tcPr>
          <w:p>
            <w:pPr>
              <w:spacing w:after="0"/>
              <w:jc w:val="left"/>
            </w:pPr>
            <w:r>
              <w:rPr>
                <w:sz w:val="16"/>
              </w:rPr>
              <w:t>wind speed (kt and mph)</w:t>
            </w:r>
          </w:p>
        </w:tc>
        <w:tc>
          <w:tcPr>
            <w:tcW w:type="dxa" w:w="1701"/>
          </w:tcPr>
          <w:p>
            <w:pPr>
              <w:spacing w:after="0"/>
              <w:jc w:val="right"/>
            </w:pPr>
            <w:r>
              <w:rPr>
                <w:sz w:val="16"/>
              </w:rPr>
              <w:t>76 records, 1956 to 2026</w:t>
            </w:r>
          </w:p>
        </w:tc>
        <w:tc>
          <w:tcPr>
            <w:tcW w:type="dxa" w:w="1901"/>
          </w:tcPr>
          <w:p>
            <w:pPr>
              <w:spacing w:after="0"/>
              <w:jc w:val="left"/>
            </w:pPr>
            <w:r>
              <w:rPr>
                <w:sz w:val="16"/>
              </w:rPr>
              <w:t>50 kt (58 mph) to 70 kt (81 mph) (median 52 kt (60 mph)); 58 with a recorded value</w:t>
            </w:r>
          </w:p>
        </w:tc>
        <w:tc>
          <w:tcPr>
            <w:tcW w:type="dxa" w:w="1535"/>
          </w:tcPr>
          <w:p>
            <w:pPr>
              <w:spacing w:after="0"/>
              <w:jc w:val="left"/>
            </w:pPr>
            <w:r>
              <w:rPr>
                <w:sz w:val="16"/>
              </w:rPr>
              <w:t>70 kt (81 mph) estimated gust, Thunderstorm Wind, 2018-05-19; same speed and measurement basis also recorded on 2010-06-01</w:t>
            </w:r>
          </w:p>
        </w:tc>
        <w:tc>
          <w:tcPr>
            <w:tcW w:type="dxa" w:w="1571"/>
          </w:tcPr>
          <w:p>
            <w:pPr>
              <w:spacing w:after="0"/>
              <w:jc w:val="left"/>
            </w:pPr>
            <w:r>
              <w:rPr>
                <w:sz w:val="16"/>
              </w:rPr>
              <w:t>Thunderstorm Wind, 2004-10-29, $40,000 property; crops not reported (2004 dollars)</w:t>
            </w:r>
          </w:p>
        </w:tc>
        <w:tc>
          <w:tcPr>
            <w:tcW w:type="dxa" w:w="2197"/>
          </w:tcPr>
          <w:p>
            <w:pPr>
              <w:spacing w:after="0"/>
              <w:jc w:val="left"/>
            </w:pPr>
            <w:r>
              <w:rPr>
                <w:sz w:val="16"/>
              </w:rPr>
              <w:t>Event records naming jurisdictions in the plan: Milan city (25 records), Green City city (9 records), Browning city (2 records), Pollock village (1 record).</w:t>
            </w:r>
          </w:p>
        </w:tc>
        <w:tc>
          <w:tcPr>
            <w:tcW w:type="dxa" w:w="1556"/>
          </w:tcPr>
          <w:p>
            <w:pPr>
              <w:spacing w:after="0"/>
              <w:jc w:val="left"/>
            </w:pPr>
          </w:p>
        </w:tc>
      </w:tr>
      <w:tr>
        <w:trPr>
          <w:cantSplit/>
        </w:trPr>
        <w:tc>
          <w:tcPr>
            <w:tcW w:type="dxa" w:w="1811"/>
          </w:tcPr>
          <w:p>
            <w:pPr>
              <w:spacing w:after="0"/>
              <w:jc w:val="left"/>
            </w:pPr>
            <w:r>
              <w:rPr>
                <w:sz w:val="16"/>
              </w:rPr>
              <w:t>Tornado</w:t>
            </w:r>
          </w:p>
        </w:tc>
        <w:tc>
          <w:tcPr>
            <w:tcW w:type="dxa" w:w="1841"/>
          </w:tcPr>
          <w:p>
            <w:pPr>
              <w:spacing w:after="0"/>
              <w:jc w:val="left"/>
            </w:pPr>
            <w:r>
              <w:rPr>
                <w:sz w:val="16"/>
              </w:rPr>
              <w:t>Enhanced Fujita (Fujita before Feb 2007)</w:t>
            </w:r>
          </w:p>
        </w:tc>
        <w:tc>
          <w:tcPr>
            <w:tcW w:type="dxa" w:w="1701"/>
          </w:tcPr>
          <w:p>
            <w:pPr>
              <w:spacing w:after="0"/>
              <w:jc w:val="right"/>
            </w:pPr>
            <w:r>
              <w:rPr>
                <w:sz w:val="16"/>
              </w:rPr>
              <w:t>9 records, 1964 to 2018</w:t>
            </w:r>
          </w:p>
        </w:tc>
        <w:tc>
          <w:tcPr>
            <w:tcW w:type="dxa" w:w="1901"/>
          </w:tcPr>
          <w:p>
            <w:pPr>
              <w:spacing w:after="0"/>
              <w:jc w:val="left"/>
            </w:pPr>
            <w:r>
              <w:rPr>
                <w:sz w:val="16"/>
              </w:rPr>
              <w:t>F/EF0 to F/EF1 (median F/EF0); 9 with a recorded value</w:t>
            </w:r>
          </w:p>
        </w:tc>
        <w:tc>
          <w:tcPr>
            <w:tcW w:type="dxa" w:w="1535"/>
          </w:tcPr>
          <w:p>
            <w:pPr>
              <w:spacing w:after="0"/>
              <w:jc w:val="left"/>
            </w:pPr>
            <w:r>
              <w:rPr>
                <w:sz w:val="16"/>
              </w:rPr>
              <w:t>EF1 tornado, 2009-05-13, 4.35 mi within this county, 100 yd wide, $25,000 property; $0 crops (2009 dollars), 1 direct death</w:t>
            </w:r>
          </w:p>
        </w:tc>
        <w:tc>
          <w:tcPr>
            <w:tcW w:type="dxa" w:w="1571"/>
          </w:tcPr>
          <w:p>
            <w:pPr>
              <w:spacing w:after="0"/>
              <w:jc w:val="left"/>
            </w:pPr>
          </w:p>
        </w:tc>
        <w:tc>
          <w:tcPr>
            <w:tcW w:type="dxa" w:w="2197"/>
          </w:tcPr>
          <w:p>
            <w:pPr>
              <w:spacing w:after="0"/>
              <w:jc w:val="left"/>
            </w:pPr>
            <w:r>
              <w:rPr>
                <w:sz w:val="16"/>
              </w:rPr>
              <w:t>Event records naming jurisdictions in the plan: Milan city (2 records).</w:t>
            </w:r>
          </w:p>
        </w:tc>
        <w:tc>
          <w:tcPr>
            <w:tcW w:type="dxa" w:w="1556"/>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11"/>
          </w:tcPr>
          <w:p>
            <w:pPr>
              <w:spacing w:after="0"/>
              <w:jc w:val="left"/>
            </w:pPr>
            <w:r>
              <w:rPr>
                <w:sz w:val="16"/>
              </w:rPr>
              <w:t>Wildfire</w:t>
            </w:r>
          </w:p>
        </w:tc>
        <w:tc>
          <w:tcPr>
            <w:tcW w:type="dxa" w:w="1841"/>
          </w:tcPr>
          <w:p>
            <w:pPr>
              <w:spacing w:after="0"/>
              <w:jc w:val="left"/>
            </w:pPr>
            <w:r>
              <w:rPr>
                <w:sz w:val="16"/>
              </w:rPr>
              <w:t>acres burned (local data)</w:t>
            </w:r>
          </w:p>
        </w:tc>
        <w:tc>
          <w:tcPr>
            <w:tcW w:type="dxa" w:w="1701"/>
          </w:tcPr>
          <w:p>
            <w:pPr>
              <w:spacing w:after="0"/>
              <w:jc w:val="right"/>
            </w:pPr>
            <w:r>
              <w:rPr>
                <w:sz w:val="16"/>
              </w:rPr>
              <w:t>0</w:t>
            </w:r>
          </w:p>
        </w:tc>
        <w:tc>
          <w:tcPr>
            <w:tcW w:type="dxa" w:w="1901"/>
          </w:tcPr>
          <w:p>
            <w:pPr>
              <w:spacing w:after="0"/>
              <w:jc w:val="left"/>
            </w:pPr>
          </w:p>
        </w:tc>
        <w:tc>
          <w:tcPr>
            <w:tcW w:type="dxa" w:w="1535"/>
          </w:tcPr>
          <w:p>
            <w:pPr>
              <w:spacing w:after="0"/>
              <w:jc w:val="left"/>
            </w:pPr>
          </w:p>
        </w:tc>
        <w:tc>
          <w:tcPr>
            <w:tcW w:type="dxa" w:w="1571"/>
          </w:tcPr>
          <w:p>
            <w:pPr>
              <w:spacing w:after="0"/>
              <w:jc w:val="left"/>
            </w:pPr>
          </w:p>
        </w:tc>
        <w:tc>
          <w:tcPr>
            <w:tcW w:type="dxa" w:w="2197"/>
          </w:tcPr>
          <w:p>
            <w:pPr>
              <w:spacing w:after="0"/>
              <w:jc w:val="left"/>
            </w:pPr>
          </w:p>
        </w:tc>
        <w:tc>
          <w:tcPr>
            <w:tcW w:type="dxa" w:w="1556"/>
          </w:tcPr>
          <w:p>
            <w:pPr>
              <w:spacing w:after="0"/>
              <w:jc w:val="left"/>
            </w:pPr>
          </w:p>
        </w:tc>
      </w:tr>
      <w:tr>
        <w:trPr>
          <w:cantSplit/>
        </w:trPr>
        <w:tc>
          <w:tcPr>
            <w:tcW w:type="dxa" w:w="1811"/>
          </w:tcPr>
          <w:p>
            <w:pPr>
              <w:spacing w:after="0"/>
              <w:jc w:val="left"/>
            </w:pPr>
            <w:r>
              <w:rPr>
                <w:sz w:val="16"/>
              </w:rPr>
              <w:t>Winter Storm, Heavy Snow, Blizzard, Lake-Effect Snow, Winter Weather, Sleet</w:t>
            </w:r>
          </w:p>
        </w:tc>
        <w:tc>
          <w:tcPr>
            <w:tcW w:type="dxa" w:w="1841"/>
          </w:tcPr>
          <w:p>
            <w:pPr>
              <w:spacing w:after="0"/>
              <w:jc w:val="left"/>
            </w:pPr>
            <w:r>
              <w:rPr>
                <w:sz w:val="16"/>
              </w:rPr>
              <w:t>none in data (snowfall: local data)</w:t>
            </w:r>
          </w:p>
        </w:tc>
        <w:tc>
          <w:tcPr>
            <w:tcW w:type="dxa" w:w="1701"/>
          </w:tcPr>
          <w:p>
            <w:pPr>
              <w:spacing w:after="0"/>
              <w:jc w:val="right"/>
            </w:pPr>
            <w:r>
              <w:rPr>
                <w:sz w:val="16"/>
              </w:rPr>
              <w:t>43 records, 1997 to 2026 (43 zone-level)</w:t>
            </w:r>
          </w:p>
        </w:tc>
        <w:tc>
          <w:tcPr>
            <w:tcW w:type="dxa" w:w="1901"/>
          </w:tcPr>
          <w:p>
            <w:pPr>
              <w:spacing w:after="0"/>
              <w:jc w:val="left"/>
            </w:pPr>
          </w:p>
        </w:tc>
        <w:tc>
          <w:tcPr>
            <w:tcW w:type="dxa" w:w="1535"/>
          </w:tcPr>
          <w:p>
            <w:pPr>
              <w:spacing w:after="0"/>
              <w:jc w:val="left"/>
            </w:pPr>
            <w:r>
              <w:rPr>
                <w:sz w:val="16"/>
              </w:rPr>
              <w:t>Heavy Snow, 1997-04-10, $750,000 property; crops not reported (1997 dollars); NWS zone MOZ016</w:t>
            </w:r>
          </w:p>
        </w:tc>
        <w:tc>
          <w:tcPr>
            <w:tcW w:type="dxa" w:w="1571"/>
          </w:tcPr>
          <w:p>
            <w:pPr>
              <w:spacing w:after="0"/>
              <w:jc w:val="left"/>
            </w:pPr>
          </w:p>
        </w:tc>
        <w:tc>
          <w:tcPr>
            <w:tcW w:type="dxa" w:w="2197"/>
          </w:tcPr>
          <w:p>
            <w:pPr>
              <w:spacing w:after="0"/>
              <w:jc w:val="left"/>
            </w:pPr>
            <w:r>
              <w:rPr>
                <w:sz w:val="16"/>
              </w:rPr>
              <w:t>Countywide (zone-level records).</w:t>
            </w:r>
          </w:p>
        </w:tc>
        <w:tc>
          <w:tcPr>
            <w:tcW w:type="dxa" w:w="1556"/>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25 declarations covering 20 separate hazard incidents counted in this packet (declarations for the same incident count once; non-natural and evacuation-only declarations are not counted).</w:t>
      </w:r>
    </w:p>
    <w:p>
      <w:pPr>
        <w:keepNext/>
        <w:spacing w:after="80" w:before="0"/>
      </w:pPr>
      <w:r>
        <w:rPr/>
        <w:t>Storm Events records since the plan: not yet covered: Storm Events data run through 2026-06-30, before the approval date, so there is no period to count yet.</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67"/>
        <w:gridCol w:w="2900"/>
        <w:gridCol w:w="1981"/>
        <w:gridCol w:w="2301"/>
        <w:gridCol w:w="1669"/>
        <w:gridCol w:w="884"/>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67"/>
            <w:shd w:val="clear" w:color="auto" w:fill="E8E8E8"/>
          </w:tcPr>
          <w:p>
            <w:pPr>
              <w:spacing w:after="0"/>
              <w:jc w:val="left"/>
            </w:pPr>
            <w:r>
              <w:rPr>
                <w:b/>
                <w:sz w:val="16"/>
              </w:rPr>
              <w:t>Type</w:t>
            </w:r>
          </w:p>
        </w:tc>
        <w:tc>
          <w:tcPr>
            <w:tcW w:type="dxa" w:w="2900"/>
            <w:shd w:val="clear" w:color="auto" w:fill="E8E8E8"/>
          </w:tcPr>
          <w:p>
            <w:pPr>
              <w:spacing w:after="0"/>
              <w:jc w:val="left"/>
            </w:pPr>
            <w:r>
              <w:rPr>
                <w:b/>
                <w:sz w:val="16"/>
              </w:rPr>
              <w:t>Title</w:t>
            </w:r>
          </w:p>
        </w:tc>
        <w:tc>
          <w:tcPr>
            <w:tcW w:type="dxa" w:w="1981"/>
            <w:shd w:val="clear" w:color="auto" w:fill="E8E8E8"/>
          </w:tcPr>
          <w:p>
            <w:pPr>
              <w:spacing w:after="0"/>
              <w:jc w:val="left"/>
            </w:pPr>
            <w:r>
              <w:rPr>
                <w:b/>
                <w:sz w:val="16"/>
              </w:rPr>
              <w:t>Mapped hazard</w:t>
            </w:r>
          </w:p>
        </w:tc>
        <w:tc>
          <w:tcPr>
            <w:tcW w:type="dxa" w:w="2301"/>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669"/>
            <w:shd w:val="clear" w:color="auto" w:fill="E8E8E8"/>
          </w:tcPr>
          <w:p>
            <w:pPr>
              <w:spacing w:after="0"/>
              <w:jc w:val="left"/>
            </w:pPr>
            <w:r>
              <w:rPr>
                <w:b/>
                <w:sz w:val="16"/>
              </w:rPr>
              <w:t>Flags</w:t>
            </w:r>
          </w:p>
        </w:tc>
        <w:tc>
          <w:tcPr>
            <w:tcW w:type="dxa" w:w="884"/>
            <w:shd w:val="clear" w:color="auto" w:fill="E8E8E8"/>
          </w:tcPr>
          <w:p>
            <w:pPr>
              <w:spacing w:after="0"/>
              <w:jc w:val="left"/>
            </w:pPr>
            <w:r>
              <w:rPr>
                <w:b/>
                <w:sz w:val="16"/>
              </w:rPr>
              <w:t>Notes</w:t>
            </w:r>
          </w:p>
        </w:tc>
      </w:tr>
      <w:tr>
        <w:trPr>
          <w:cantSplit/>
        </w:trPr>
        <w:tc>
          <w:tcPr>
            <w:tcW w:type="dxa" w:w="1037"/>
          </w:tcPr>
          <w:p>
            <w:pPr>
              <w:spacing w:after="0"/>
              <w:jc w:val="left"/>
            </w:pPr>
            <w:r>
              <w:rPr>
                <w:sz w:val="16"/>
              </w:rPr>
              <w:t>2026-08-03</w:t>
            </w:r>
          </w:p>
        </w:tc>
        <w:tc>
          <w:tcPr>
            <w:tcW w:type="dxa" w:w="1037"/>
          </w:tcPr>
          <w:p>
            <w:pPr>
              <w:spacing w:after="0"/>
              <w:jc w:val="left"/>
            </w:pPr>
            <w:r>
              <w:rPr>
                <w:sz w:val="16"/>
              </w:rPr>
              <w:t>2026-06-04</w:t>
            </w:r>
          </w:p>
        </w:tc>
        <w:tc>
          <w:tcPr>
            <w:tcW w:type="dxa" w:w="1037"/>
          </w:tcPr>
          <w:p>
            <w:pPr>
              <w:spacing w:after="0"/>
              <w:jc w:val="left"/>
            </w:pPr>
            <w:r>
              <w:rPr>
                <w:sz w:val="16"/>
              </w:rPr>
              <w:t>DR-4929-MO</w:t>
            </w:r>
          </w:p>
        </w:tc>
        <w:tc>
          <w:tcPr>
            <w:tcW w:type="dxa" w:w="1267"/>
          </w:tcPr>
          <w:p>
            <w:pPr>
              <w:spacing w:after="0"/>
              <w:jc w:val="left"/>
            </w:pPr>
            <w:r>
              <w:rPr>
                <w:sz w:val="16"/>
              </w:rPr>
              <w:t>Major disaster</w:t>
            </w:r>
          </w:p>
        </w:tc>
        <w:tc>
          <w:tcPr>
            <w:tcW w:type="dxa" w:w="2900"/>
          </w:tcPr>
          <w:p>
            <w:pPr>
              <w:spacing w:after="0"/>
              <w:jc w:val="left"/>
            </w:pPr>
            <w:r>
              <w:rPr>
                <w:sz w:val="16"/>
              </w:rPr>
              <w:t>Severe Storms, Straight-Line Winds, Tornadoes, and Flooding</w:t>
            </w:r>
          </w:p>
        </w:tc>
        <w:tc>
          <w:tcPr>
            <w:tcW w:type="dxa" w:w="1981"/>
          </w:tcPr>
          <w:p>
            <w:pPr>
              <w:spacing w:after="0"/>
              <w:jc w:val="left"/>
            </w:pPr>
            <w:r>
              <w:rPr>
                <w:sz w:val="16"/>
              </w:rPr>
              <w:t>Inland Flooding; Strong Wind; Tornado</w:t>
            </w:r>
          </w:p>
        </w:tc>
        <w:tc>
          <w:tcPr>
            <w:tcW w:type="dxa" w:w="2301"/>
          </w:tcPr>
          <w:p>
            <w:pPr>
              <w:spacing w:after="0"/>
              <w:jc w:val="right"/>
            </w:pPr>
            <w:r>
              <w:rPr>
                <w:sz w:val="16"/>
              </w:rPr>
              <w:t>not yet in FEMA's PA summaries (they cover declarations through 2026-06-30)</w:t>
            </w:r>
          </w:p>
        </w:tc>
        <w:tc>
          <w:tcPr>
            <w:tcW w:type="dxa" w:w="1669"/>
          </w:tcPr>
          <w:p>
            <w:pPr>
              <w:spacing w:after="0"/>
              <w:jc w:val="left"/>
            </w:pPr>
            <w:r>
              <w:rPr>
                <w:sz w:val="16"/>
              </w:rPr>
              <w:t>in the 12 months before plan approval; within last 5 years</w:t>
            </w:r>
          </w:p>
        </w:tc>
        <w:tc>
          <w:tcPr>
            <w:tcW w:type="dxa" w:w="884"/>
          </w:tcPr>
          <w:p>
            <w:pPr>
              <w:spacing w:after="0"/>
              <w:jc w:val="left"/>
            </w:pPr>
          </w:p>
        </w:tc>
      </w:tr>
      <w:tr>
        <w:trPr>
          <w:cantSplit/>
        </w:trPr>
        <w:tc>
          <w:tcPr>
            <w:tcW w:type="dxa" w:w="1037"/>
          </w:tcPr>
          <w:p>
            <w:pPr>
              <w:spacing w:after="0"/>
              <w:jc w:val="left"/>
            </w:pPr>
            <w:r>
              <w:rPr>
                <w:sz w:val="16"/>
              </w:rPr>
              <w:t>2020-03-26</w:t>
            </w:r>
          </w:p>
        </w:tc>
        <w:tc>
          <w:tcPr>
            <w:tcW w:type="dxa" w:w="1037"/>
          </w:tcPr>
          <w:p>
            <w:pPr>
              <w:spacing w:after="0"/>
              <w:jc w:val="left"/>
            </w:pPr>
            <w:r>
              <w:rPr>
                <w:sz w:val="16"/>
              </w:rPr>
              <w:t>2020-01-20</w:t>
            </w:r>
          </w:p>
        </w:tc>
        <w:tc>
          <w:tcPr>
            <w:tcW w:type="dxa" w:w="1037"/>
          </w:tcPr>
          <w:p>
            <w:pPr>
              <w:spacing w:after="0"/>
              <w:jc w:val="left"/>
            </w:pPr>
            <w:r>
              <w:rPr>
                <w:sz w:val="16"/>
              </w:rPr>
              <w:t>DR-4490-MO</w:t>
            </w:r>
          </w:p>
        </w:tc>
        <w:tc>
          <w:tcPr>
            <w:tcW w:type="dxa" w:w="1267"/>
          </w:tcPr>
          <w:p>
            <w:pPr>
              <w:spacing w:after="0"/>
              <w:jc w:val="left"/>
            </w:pPr>
            <w:r>
              <w:rPr>
                <w:sz w:val="16"/>
              </w:rPr>
              <w:t>Major disaster</w:t>
            </w:r>
          </w:p>
        </w:tc>
        <w:tc>
          <w:tcPr>
            <w:tcW w:type="dxa" w:w="2900"/>
          </w:tcPr>
          <w:p>
            <w:pPr>
              <w:spacing w:after="0"/>
              <w:jc w:val="left"/>
            </w:pPr>
            <w:r>
              <w:rPr>
                <w:sz w:val="16"/>
              </w:rPr>
              <w:t>COVID-19 Pandemic</w:t>
            </w:r>
          </w:p>
        </w:tc>
        <w:tc>
          <w:tcPr>
            <w:tcW w:type="dxa" w:w="1981"/>
          </w:tcPr>
          <w:p>
            <w:pPr>
              <w:spacing w:after="0"/>
              <w:jc w:val="left"/>
            </w:pPr>
            <w:r>
              <w:rPr>
                <w:sz w:val="16"/>
              </w:rPr>
              <w:t>Non-natural, not counted</w:t>
            </w:r>
          </w:p>
        </w:tc>
        <w:tc>
          <w:tcPr>
            <w:tcW w:type="dxa" w:w="2301"/>
          </w:tcPr>
          <w:p>
            <w:pPr>
              <w:spacing w:after="0"/>
              <w:jc w:val="right"/>
            </w:pPr>
            <w:r>
              <w:rPr>
                <w:sz w:val="16"/>
              </w:rPr>
              <w:t>$10,431.81</w:t>
            </w:r>
          </w:p>
        </w:tc>
        <w:tc>
          <w:tcPr>
            <w:tcW w:type="dxa" w:w="1669"/>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EM-3482-MO</w:t>
            </w:r>
          </w:p>
        </w:tc>
        <w:tc>
          <w:tcPr>
            <w:tcW w:type="dxa" w:w="1267"/>
          </w:tcPr>
          <w:p>
            <w:pPr>
              <w:spacing w:after="0"/>
              <w:jc w:val="left"/>
            </w:pPr>
            <w:r>
              <w:rPr>
                <w:sz w:val="16"/>
              </w:rPr>
              <w:t>Emergency</w:t>
            </w:r>
          </w:p>
        </w:tc>
        <w:tc>
          <w:tcPr>
            <w:tcW w:type="dxa" w:w="2900"/>
          </w:tcPr>
          <w:p>
            <w:pPr>
              <w:spacing w:after="0"/>
              <w:jc w:val="left"/>
            </w:pPr>
            <w:r>
              <w:rPr>
                <w:sz w:val="16"/>
              </w:rPr>
              <w:t>COVID-19</w:t>
            </w:r>
          </w:p>
        </w:tc>
        <w:tc>
          <w:tcPr>
            <w:tcW w:type="dxa" w:w="1981"/>
          </w:tcPr>
          <w:p>
            <w:pPr>
              <w:spacing w:after="0"/>
              <w:jc w:val="left"/>
            </w:pPr>
            <w:r>
              <w:rPr>
                <w:sz w:val="16"/>
              </w:rPr>
              <w:t>Non-natural, not counted</w:t>
            </w:r>
          </w:p>
        </w:tc>
        <w:tc>
          <w:tcPr>
            <w:tcW w:type="dxa" w:w="2301"/>
          </w:tcPr>
          <w:p>
            <w:pPr>
              <w:spacing w:after="0"/>
              <w:jc w:val="right"/>
            </w:pPr>
            <w:r>
              <w:rPr>
                <w:sz w:val="16"/>
              </w:rPr>
              <w:t>no Public Assistance recorded</w:t>
            </w:r>
          </w:p>
        </w:tc>
        <w:tc>
          <w:tcPr>
            <w:tcW w:type="dxa" w:w="1669"/>
          </w:tcPr>
          <w:p>
            <w:pPr>
              <w:spacing w:after="0"/>
              <w:jc w:val="left"/>
            </w:pPr>
          </w:p>
        </w:tc>
        <w:tc>
          <w:tcPr>
            <w:tcW w:type="dxa" w:w="884"/>
          </w:tcPr>
          <w:p>
            <w:pPr>
              <w:spacing w:after="0"/>
              <w:jc w:val="left"/>
            </w:pPr>
            <w:r>
              <w:rPr>
                <w:sz w:val="16"/>
              </w:rPr>
              <w:t>same incident as DR-4490</w:t>
            </w:r>
          </w:p>
        </w:tc>
      </w:tr>
      <w:tr>
        <w:trPr>
          <w:cantSplit/>
        </w:trPr>
        <w:tc>
          <w:tcPr>
            <w:tcW w:type="dxa" w:w="1037"/>
          </w:tcPr>
          <w:p>
            <w:pPr>
              <w:spacing w:after="0"/>
              <w:jc w:val="left"/>
            </w:pPr>
            <w:r>
              <w:rPr>
                <w:sz w:val="16"/>
              </w:rPr>
              <w:t>2019-07-09</w:t>
            </w:r>
          </w:p>
        </w:tc>
        <w:tc>
          <w:tcPr>
            <w:tcW w:type="dxa" w:w="1037"/>
          </w:tcPr>
          <w:p>
            <w:pPr>
              <w:spacing w:after="0"/>
              <w:jc w:val="left"/>
            </w:pPr>
            <w:r>
              <w:rPr>
                <w:sz w:val="16"/>
              </w:rPr>
              <w:t>2019-04-29</w:t>
            </w:r>
          </w:p>
        </w:tc>
        <w:tc>
          <w:tcPr>
            <w:tcW w:type="dxa" w:w="1037"/>
          </w:tcPr>
          <w:p>
            <w:pPr>
              <w:spacing w:after="0"/>
              <w:jc w:val="left"/>
            </w:pPr>
            <w:r>
              <w:rPr>
                <w:sz w:val="16"/>
              </w:rPr>
              <w:t>DR-4451-MO</w:t>
            </w:r>
          </w:p>
        </w:tc>
        <w:tc>
          <w:tcPr>
            <w:tcW w:type="dxa" w:w="1267"/>
          </w:tcPr>
          <w:p>
            <w:pPr>
              <w:spacing w:after="0"/>
              <w:jc w:val="left"/>
            </w:pPr>
            <w:r>
              <w:rPr>
                <w:sz w:val="16"/>
              </w:rPr>
              <w:t>Major disaster</w:t>
            </w:r>
          </w:p>
        </w:tc>
        <w:tc>
          <w:tcPr>
            <w:tcW w:type="dxa" w:w="2900"/>
          </w:tcPr>
          <w:p>
            <w:pPr>
              <w:spacing w:after="0"/>
              <w:jc w:val="left"/>
            </w:pPr>
            <w:r>
              <w:rPr>
                <w:sz w:val="16"/>
              </w:rPr>
              <w:t>Severe Storms, Tornadoes, and Flooding</w:t>
            </w:r>
          </w:p>
        </w:tc>
        <w:tc>
          <w:tcPr>
            <w:tcW w:type="dxa" w:w="1981"/>
          </w:tcPr>
          <w:p>
            <w:pPr>
              <w:spacing w:after="0"/>
              <w:jc w:val="left"/>
            </w:pPr>
            <w:r>
              <w:rPr>
                <w:sz w:val="16"/>
              </w:rPr>
              <w:t>Inland Flooding; Tornado</w:t>
            </w:r>
          </w:p>
        </w:tc>
        <w:tc>
          <w:tcPr>
            <w:tcW w:type="dxa" w:w="2301"/>
          </w:tcPr>
          <w:p>
            <w:pPr>
              <w:spacing w:after="0"/>
              <w:jc w:val="right"/>
            </w:pPr>
            <w:r>
              <w:rPr>
                <w:sz w:val="16"/>
              </w:rPr>
              <w:t>$513,494.19</w:t>
            </w:r>
          </w:p>
        </w:tc>
        <w:tc>
          <w:tcPr>
            <w:tcW w:type="dxa" w:w="1669"/>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2015-08-07</w:t>
            </w:r>
          </w:p>
        </w:tc>
        <w:tc>
          <w:tcPr>
            <w:tcW w:type="dxa" w:w="1037"/>
          </w:tcPr>
          <w:p>
            <w:pPr>
              <w:spacing w:after="0"/>
              <w:jc w:val="left"/>
            </w:pPr>
            <w:r>
              <w:rPr>
                <w:sz w:val="16"/>
              </w:rPr>
              <w:t>2015-05-15</w:t>
            </w:r>
          </w:p>
        </w:tc>
        <w:tc>
          <w:tcPr>
            <w:tcW w:type="dxa" w:w="1037"/>
          </w:tcPr>
          <w:p>
            <w:pPr>
              <w:spacing w:after="0"/>
              <w:jc w:val="left"/>
            </w:pPr>
            <w:r>
              <w:rPr>
                <w:sz w:val="16"/>
              </w:rPr>
              <w:t>DR-4238-MO</w:t>
            </w:r>
          </w:p>
        </w:tc>
        <w:tc>
          <w:tcPr>
            <w:tcW w:type="dxa" w:w="1267"/>
          </w:tcPr>
          <w:p>
            <w:pPr>
              <w:spacing w:after="0"/>
              <w:jc w:val="left"/>
            </w:pPr>
            <w:r>
              <w:rPr>
                <w:sz w:val="16"/>
              </w:rPr>
              <w:t>Major disaster</w:t>
            </w:r>
          </w:p>
        </w:tc>
        <w:tc>
          <w:tcPr>
            <w:tcW w:type="dxa" w:w="2900"/>
          </w:tcPr>
          <w:p>
            <w:pPr>
              <w:spacing w:after="0"/>
              <w:jc w:val="left"/>
            </w:pPr>
            <w:r>
              <w:rPr>
                <w:sz w:val="16"/>
              </w:rPr>
              <w:t>Severe Storms, Tornadoes, Straight-Line Winds, and Flooding</w:t>
            </w:r>
          </w:p>
        </w:tc>
        <w:tc>
          <w:tcPr>
            <w:tcW w:type="dxa" w:w="1981"/>
          </w:tcPr>
          <w:p>
            <w:pPr>
              <w:spacing w:after="0"/>
              <w:jc w:val="left"/>
            </w:pPr>
            <w:r>
              <w:rPr>
                <w:sz w:val="16"/>
              </w:rPr>
              <w:t>Inland Flooding; Strong Wind; Tornado</w:t>
            </w:r>
          </w:p>
        </w:tc>
        <w:tc>
          <w:tcPr>
            <w:tcW w:type="dxa" w:w="2301"/>
          </w:tcPr>
          <w:p>
            <w:pPr>
              <w:spacing w:after="0"/>
              <w:jc w:val="right"/>
            </w:pPr>
            <w:r>
              <w:rPr>
                <w:sz w:val="16"/>
              </w:rPr>
              <w:t>$800,584.30</w:t>
            </w:r>
          </w:p>
        </w:tc>
        <w:tc>
          <w:tcPr>
            <w:tcW w:type="dxa" w:w="1669"/>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2014-10-31</w:t>
            </w:r>
          </w:p>
        </w:tc>
        <w:tc>
          <w:tcPr>
            <w:tcW w:type="dxa" w:w="1037"/>
          </w:tcPr>
          <w:p>
            <w:pPr>
              <w:spacing w:after="0"/>
              <w:jc w:val="left"/>
            </w:pPr>
            <w:r>
              <w:rPr>
                <w:sz w:val="16"/>
              </w:rPr>
              <w:t>2014-09-09</w:t>
            </w:r>
          </w:p>
        </w:tc>
        <w:tc>
          <w:tcPr>
            <w:tcW w:type="dxa" w:w="1037"/>
          </w:tcPr>
          <w:p>
            <w:pPr>
              <w:spacing w:after="0"/>
              <w:jc w:val="left"/>
            </w:pPr>
            <w:r>
              <w:rPr>
                <w:sz w:val="16"/>
              </w:rPr>
              <w:t>DR-4200-MO</w:t>
            </w:r>
          </w:p>
        </w:tc>
        <w:tc>
          <w:tcPr>
            <w:tcW w:type="dxa" w:w="1267"/>
          </w:tcPr>
          <w:p>
            <w:pPr>
              <w:spacing w:after="0"/>
              <w:jc w:val="left"/>
            </w:pPr>
            <w:r>
              <w:rPr>
                <w:sz w:val="16"/>
              </w:rPr>
              <w:t>Major disaster</w:t>
            </w:r>
          </w:p>
        </w:tc>
        <w:tc>
          <w:tcPr>
            <w:tcW w:type="dxa" w:w="2900"/>
          </w:tcPr>
          <w:p>
            <w:pPr>
              <w:spacing w:after="0"/>
              <w:jc w:val="left"/>
            </w:pPr>
            <w:r>
              <w:rPr>
                <w:sz w:val="16"/>
              </w:rPr>
              <w:t>Severe Storms, Tornadoes, Straight-Line Winds, and Flooding</w:t>
            </w:r>
          </w:p>
        </w:tc>
        <w:tc>
          <w:tcPr>
            <w:tcW w:type="dxa" w:w="1981"/>
          </w:tcPr>
          <w:p>
            <w:pPr>
              <w:spacing w:after="0"/>
              <w:jc w:val="left"/>
            </w:pPr>
            <w:r>
              <w:rPr>
                <w:sz w:val="16"/>
              </w:rPr>
              <w:t>Inland Flooding; Strong Wind; Tornado</w:t>
            </w:r>
          </w:p>
        </w:tc>
        <w:tc>
          <w:tcPr>
            <w:tcW w:type="dxa" w:w="2301"/>
          </w:tcPr>
          <w:p>
            <w:pPr>
              <w:spacing w:after="0"/>
              <w:jc w:val="right"/>
            </w:pPr>
            <w:r>
              <w:rPr>
                <w:sz w:val="16"/>
              </w:rPr>
              <w:t>$413,629.06</w:t>
            </w:r>
          </w:p>
        </w:tc>
        <w:tc>
          <w:tcPr>
            <w:tcW w:type="dxa" w:w="1669"/>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2013-07-18</w:t>
            </w:r>
          </w:p>
        </w:tc>
        <w:tc>
          <w:tcPr>
            <w:tcW w:type="dxa" w:w="1037"/>
          </w:tcPr>
          <w:p>
            <w:pPr>
              <w:spacing w:after="0"/>
              <w:jc w:val="left"/>
            </w:pPr>
            <w:r>
              <w:rPr>
                <w:sz w:val="16"/>
              </w:rPr>
              <w:t>2013-05-29</w:t>
            </w:r>
          </w:p>
        </w:tc>
        <w:tc>
          <w:tcPr>
            <w:tcW w:type="dxa" w:w="1037"/>
          </w:tcPr>
          <w:p>
            <w:pPr>
              <w:spacing w:after="0"/>
              <w:jc w:val="left"/>
            </w:pPr>
            <w:r>
              <w:rPr>
                <w:sz w:val="16"/>
              </w:rPr>
              <w:t>DR-4130-MO</w:t>
            </w:r>
          </w:p>
        </w:tc>
        <w:tc>
          <w:tcPr>
            <w:tcW w:type="dxa" w:w="1267"/>
          </w:tcPr>
          <w:p>
            <w:pPr>
              <w:spacing w:after="0"/>
              <w:jc w:val="left"/>
            </w:pPr>
            <w:r>
              <w:rPr>
                <w:sz w:val="16"/>
              </w:rPr>
              <w:t>Major disaster</w:t>
            </w:r>
          </w:p>
        </w:tc>
        <w:tc>
          <w:tcPr>
            <w:tcW w:type="dxa" w:w="2900"/>
          </w:tcPr>
          <w:p>
            <w:pPr>
              <w:spacing w:after="0"/>
              <w:jc w:val="left"/>
            </w:pPr>
            <w:r>
              <w:rPr>
                <w:sz w:val="16"/>
              </w:rPr>
              <w:t>Severe Storms, Straight-Line Winds, Tornadoes, and Flooding</w:t>
            </w:r>
          </w:p>
        </w:tc>
        <w:tc>
          <w:tcPr>
            <w:tcW w:type="dxa" w:w="1981"/>
          </w:tcPr>
          <w:p>
            <w:pPr>
              <w:spacing w:after="0"/>
              <w:jc w:val="left"/>
            </w:pPr>
            <w:r>
              <w:rPr>
                <w:sz w:val="16"/>
              </w:rPr>
              <w:t>Inland Flooding; Strong Wind; Tornado</w:t>
            </w:r>
          </w:p>
        </w:tc>
        <w:tc>
          <w:tcPr>
            <w:tcW w:type="dxa" w:w="2301"/>
          </w:tcPr>
          <w:p>
            <w:pPr>
              <w:spacing w:after="0"/>
              <w:jc w:val="right"/>
            </w:pPr>
            <w:r>
              <w:rPr>
                <w:sz w:val="16"/>
              </w:rPr>
              <w:t>$269,114.70</w:t>
            </w:r>
          </w:p>
        </w:tc>
        <w:tc>
          <w:tcPr>
            <w:tcW w:type="dxa" w:w="1669"/>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2011-03-23</w:t>
            </w:r>
          </w:p>
        </w:tc>
        <w:tc>
          <w:tcPr>
            <w:tcW w:type="dxa" w:w="1037"/>
          </w:tcPr>
          <w:p>
            <w:pPr>
              <w:spacing w:after="0"/>
              <w:jc w:val="left"/>
            </w:pPr>
            <w:r>
              <w:rPr>
                <w:sz w:val="16"/>
              </w:rPr>
              <w:t>2011-01-31</w:t>
            </w:r>
          </w:p>
        </w:tc>
        <w:tc>
          <w:tcPr>
            <w:tcW w:type="dxa" w:w="1037"/>
          </w:tcPr>
          <w:p>
            <w:pPr>
              <w:spacing w:after="0"/>
              <w:jc w:val="left"/>
            </w:pPr>
            <w:r>
              <w:rPr>
                <w:sz w:val="16"/>
              </w:rPr>
              <w:t>DR-1961-MO</w:t>
            </w:r>
          </w:p>
        </w:tc>
        <w:tc>
          <w:tcPr>
            <w:tcW w:type="dxa" w:w="1267"/>
          </w:tcPr>
          <w:p>
            <w:pPr>
              <w:spacing w:after="0"/>
              <w:jc w:val="left"/>
            </w:pPr>
            <w:r>
              <w:rPr>
                <w:sz w:val="16"/>
              </w:rPr>
              <w:t>Major disaster</w:t>
            </w:r>
          </w:p>
        </w:tc>
        <w:tc>
          <w:tcPr>
            <w:tcW w:type="dxa" w:w="2900"/>
          </w:tcPr>
          <w:p>
            <w:pPr>
              <w:spacing w:after="0"/>
              <w:jc w:val="left"/>
            </w:pPr>
            <w:r>
              <w:rPr>
                <w:sz w:val="16"/>
              </w:rPr>
              <w:t>Severe Winter Storm and Snowstorm</w:t>
            </w:r>
          </w:p>
        </w:tc>
        <w:tc>
          <w:tcPr>
            <w:tcW w:type="dxa" w:w="1981"/>
          </w:tcPr>
          <w:p>
            <w:pPr>
              <w:spacing w:after="0"/>
              <w:jc w:val="left"/>
            </w:pPr>
            <w:r>
              <w:rPr>
                <w:sz w:val="16"/>
              </w:rPr>
              <w:t>Winter Weather</w:t>
            </w:r>
          </w:p>
        </w:tc>
        <w:tc>
          <w:tcPr>
            <w:tcW w:type="dxa" w:w="2301"/>
          </w:tcPr>
          <w:p>
            <w:pPr>
              <w:spacing w:after="0"/>
              <w:jc w:val="right"/>
            </w:pPr>
            <w:r>
              <w:rPr>
                <w:sz w:val="16"/>
              </w:rPr>
              <w:t>$124,508</w:t>
            </w:r>
          </w:p>
        </w:tc>
        <w:tc>
          <w:tcPr>
            <w:tcW w:type="dxa" w:w="1669"/>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2011-02-03</w:t>
            </w:r>
          </w:p>
        </w:tc>
        <w:tc>
          <w:tcPr>
            <w:tcW w:type="dxa" w:w="1037"/>
          </w:tcPr>
          <w:p>
            <w:pPr>
              <w:spacing w:after="0"/>
              <w:jc w:val="left"/>
            </w:pPr>
            <w:r>
              <w:rPr>
                <w:sz w:val="16"/>
              </w:rPr>
              <w:t>2011-01-31</w:t>
            </w:r>
          </w:p>
        </w:tc>
        <w:tc>
          <w:tcPr>
            <w:tcW w:type="dxa" w:w="1037"/>
          </w:tcPr>
          <w:p>
            <w:pPr>
              <w:spacing w:after="0"/>
              <w:jc w:val="left"/>
            </w:pPr>
            <w:r>
              <w:rPr>
                <w:sz w:val="16"/>
              </w:rPr>
              <w:t>EM-3317-MO</w:t>
            </w:r>
          </w:p>
        </w:tc>
        <w:tc>
          <w:tcPr>
            <w:tcW w:type="dxa" w:w="1267"/>
          </w:tcPr>
          <w:p>
            <w:pPr>
              <w:spacing w:after="0"/>
              <w:jc w:val="left"/>
            </w:pPr>
            <w:r>
              <w:rPr>
                <w:sz w:val="16"/>
              </w:rPr>
              <w:t>Emergency</w:t>
            </w:r>
          </w:p>
        </w:tc>
        <w:tc>
          <w:tcPr>
            <w:tcW w:type="dxa" w:w="2900"/>
          </w:tcPr>
          <w:p>
            <w:pPr>
              <w:spacing w:after="0"/>
              <w:jc w:val="left"/>
            </w:pPr>
            <w:r>
              <w:rPr>
                <w:sz w:val="16"/>
              </w:rPr>
              <w:t>Severe Winter Storm</w:t>
            </w:r>
          </w:p>
        </w:tc>
        <w:tc>
          <w:tcPr>
            <w:tcW w:type="dxa" w:w="1981"/>
          </w:tcPr>
          <w:p>
            <w:pPr>
              <w:spacing w:after="0"/>
              <w:jc w:val="left"/>
            </w:pPr>
            <w:r>
              <w:rPr>
                <w:sz w:val="16"/>
              </w:rPr>
              <w:t>Winter Weather</w:t>
            </w:r>
          </w:p>
        </w:tc>
        <w:tc>
          <w:tcPr>
            <w:tcW w:type="dxa" w:w="2301"/>
          </w:tcPr>
          <w:p>
            <w:pPr>
              <w:spacing w:after="0"/>
              <w:jc w:val="right"/>
            </w:pPr>
            <w:r>
              <w:rPr>
                <w:sz w:val="16"/>
              </w:rPr>
              <w:t>no Public Assistance recorded</w:t>
            </w:r>
          </w:p>
        </w:tc>
        <w:tc>
          <w:tcPr>
            <w:tcW w:type="dxa" w:w="1669"/>
          </w:tcPr>
          <w:p>
            <w:pPr>
              <w:spacing w:after="0"/>
              <w:jc w:val="left"/>
            </w:pPr>
          </w:p>
        </w:tc>
        <w:tc>
          <w:tcPr>
            <w:tcW w:type="dxa" w:w="884"/>
          </w:tcPr>
          <w:p>
            <w:pPr>
              <w:spacing w:after="0"/>
              <w:jc w:val="left"/>
            </w:pPr>
            <w:r>
              <w:rPr>
                <w:sz w:val="16"/>
              </w:rPr>
              <w:t>same incident as DR-1961</w:t>
            </w:r>
          </w:p>
        </w:tc>
      </w:tr>
      <w:tr>
        <w:trPr>
          <w:cantSplit/>
        </w:trPr>
        <w:tc>
          <w:tcPr>
            <w:tcW w:type="dxa" w:w="1037"/>
          </w:tcPr>
          <w:p>
            <w:pPr>
              <w:spacing w:after="0"/>
              <w:jc w:val="left"/>
            </w:pPr>
            <w:r>
              <w:rPr>
                <w:sz w:val="16"/>
              </w:rPr>
              <w:t>2010-08-17</w:t>
            </w:r>
          </w:p>
        </w:tc>
        <w:tc>
          <w:tcPr>
            <w:tcW w:type="dxa" w:w="1037"/>
          </w:tcPr>
          <w:p>
            <w:pPr>
              <w:spacing w:after="0"/>
              <w:jc w:val="left"/>
            </w:pPr>
            <w:r>
              <w:rPr>
                <w:sz w:val="16"/>
              </w:rPr>
              <w:t>2010-06-12</w:t>
            </w:r>
          </w:p>
        </w:tc>
        <w:tc>
          <w:tcPr>
            <w:tcW w:type="dxa" w:w="1037"/>
          </w:tcPr>
          <w:p>
            <w:pPr>
              <w:spacing w:after="0"/>
              <w:jc w:val="left"/>
            </w:pPr>
            <w:r>
              <w:rPr>
                <w:sz w:val="16"/>
              </w:rPr>
              <w:t>DR-1934-MO</w:t>
            </w:r>
          </w:p>
        </w:tc>
        <w:tc>
          <w:tcPr>
            <w:tcW w:type="dxa" w:w="1267"/>
          </w:tcPr>
          <w:p>
            <w:pPr>
              <w:spacing w:after="0"/>
              <w:jc w:val="left"/>
            </w:pPr>
            <w:r>
              <w:rPr>
                <w:sz w:val="16"/>
              </w:rPr>
              <w:t>Major disaster</w:t>
            </w:r>
          </w:p>
        </w:tc>
        <w:tc>
          <w:tcPr>
            <w:tcW w:type="dxa" w:w="2900"/>
          </w:tcPr>
          <w:p>
            <w:pPr>
              <w:spacing w:after="0"/>
              <w:jc w:val="left"/>
            </w:pPr>
            <w:r>
              <w:rPr>
                <w:sz w:val="16"/>
              </w:rPr>
              <w:t>Severe Storms, Flooding, and Tornadoes</w:t>
            </w:r>
          </w:p>
        </w:tc>
        <w:tc>
          <w:tcPr>
            <w:tcW w:type="dxa" w:w="1981"/>
          </w:tcPr>
          <w:p>
            <w:pPr>
              <w:spacing w:after="0"/>
              <w:jc w:val="left"/>
            </w:pPr>
            <w:r>
              <w:rPr>
                <w:sz w:val="16"/>
              </w:rPr>
              <w:t>Inland Flooding; Tornado</w:t>
            </w:r>
          </w:p>
        </w:tc>
        <w:tc>
          <w:tcPr>
            <w:tcW w:type="dxa" w:w="2301"/>
          </w:tcPr>
          <w:p>
            <w:pPr>
              <w:spacing w:after="0"/>
              <w:jc w:val="right"/>
            </w:pPr>
            <w:r>
              <w:rPr>
                <w:sz w:val="16"/>
              </w:rPr>
              <w:t>$893,486.80</w:t>
            </w:r>
          </w:p>
        </w:tc>
        <w:tc>
          <w:tcPr>
            <w:tcW w:type="dxa" w:w="1669"/>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2009-06-19</w:t>
            </w:r>
          </w:p>
        </w:tc>
        <w:tc>
          <w:tcPr>
            <w:tcW w:type="dxa" w:w="1037"/>
          </w:tcPr>
          <w:p>
            <w:pPr>
              <w:spacing w:after="0"/>
              <w:jc w:val="left"/>
            </w:pPr>
            <w:r>
              <w:rPr>
                <w:sz w:val="16"/>
              </w:rPr>
              <w:t>2009-05-08</w:t>
            </w:r>
          </w:p>
        </w:tc>
        <w:tc>
          <w:tcPr>
            <w:tcW w:type="dxa" w:w="1037"/>
          </w:tcPr>
          <w:p>
            <w:pPr>
              <w:spacing w:after="0"/>
              <w:jc w:val="left"/>
            </w:pPr>
            <w:r>
              <w:rPr>
                <w:sz w:val="16"/>
              </w:rPr>
              <w:t>DR-1847-MO</w:t>
            </w:r>
          </w:p>
        </w:tc>
        <w:tc>
          <w:tcPr>
            <w:tcW w:type="dxa" w:w="1267"/>
          </w:tcPr>
          <w:p>
            <w:pPr>
              <w:spacing w:after="0"/>
              <w:jc w:val="left"/>
            </w:pPr>
            <w:r>
              <w:rPr>
                <w:sz w:val="16"/>
              </w:rPr>
              <w:t>Major disaster</w:t>
            </w:r>
          </w:p>
        </w:tc>
        <w:tc>
          <w:tcPr>
            <w:tcW w:type="dxa" w:w="2900"/>
          </w:tcPr>
          <w:p>
            <w:pPr>
              <w:spacing w:after="0"/>
              <w:jc w:val="left"/>
            </w:pPr>
            <w:r>
              <w:rPr>
                <w:sz w:val="16"/>
              </w:rPr>
              <w:t>Severe Storms, Tornadoes, and Flooding</w:t>
            </w:r>
          </w:p>
        </w:tc>
        <w:tc>
          <w:tcPr>
            <w:tcW w:type="dxa" w:w="1981"/>
          </w:tcPr>
          <w:p>
            <w:pPr>
              <w:spacing w:after="0"/>
              <w:jc w:val="left"/>
            </w:pPr>
            <w:r>
              <w:rPr>
                <w:sz w:val="16"/>
              </w:rPr>
              <w:t>Inland Flooding; Tornado</w:t>
            </w:r>
          </w:p>
        </w:tc>
        <w:tc>
          <w:tcPr>
            <w:tcW w:type="dxa" w:w="2301"/>
          </w:tcPr>
          <w:p>
            <w:pPr>
              <w:spacing w:after="0"/>
              <w:jc w:val="right"/>
            </w:pPr>
            <w:r>
              <w:rPr>
                <w:sz w:val="16"/>
              </w:rPr>
              <w:t>$302,084.87</w:t>
            </w:r>
          </w:p>
        </w:tc>
        <w:tc>
          <w:tcPr>
            <w:tcW w:type="dxa" w:w="1669"/>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2009-01-30</w:t>
            </w:r>
          </w:p>
        </w:tc>
        <w:tc>
          <w:tcPr>
            <w:tcW w:type="dxa" w:w="1037"/>
          </w:tcPr>
          <w:p>
            <w:pPr>
              <w:spacing w:after="0"/>
              <w:jc w:val="left"/>
            </w:pPr>
            <w:r>
              <w:rPr>
                <w:sz w:val="16"/>
              </w:rPr>
              <w:t>2009-01-26</w:t>
            </w:r>
          </w:p>
        </w:tc>
        <w:tc>
          <w:tcPr>
            <w:tcW w:type="dxa" w:w="1037"/>
          </w:tcPr>
          <w:p>
            <w:pPr>
              <w:spacing w:after="0"/>
              <w:jc w:val="left"/>
            </w:pPr>
            <w:r>
              <w:rPr>
                <w:sz w:val="16"/>
              </w:rPr>
              <w:t>EM-3303-MO</w:t>
            </w:r>
          </w:p>
        </w:tc>
        <w:tc>
          <w:tcPr>
            <w:tcW w:type="dxa" w:w="1267"/>
          </w:tcPr>
          <w:p>
            <w:pPr>
              <w:spacing w:after="0"/>
              <w:jc w:val="left"/>
            </w:pPr>
            <w:r>
              <w:rPr>
                <w:sz w:val="16"/>
              </w:rPr>
              <w:t>Emergency</w:t>
            </w:r>
          </w:p>
        </w:tc>
        <w:tc>
          <w:tcPr>
            <w:tcW w:type="dxa" w:w="2900"/>
          </w:tcPr>
          <w:p>
            <w:pPr>
              <w:spacing w:after="0"/>
              <w:jc w:val="left"/>
            </w:pPr>
            <w:r>
              <w:rPr>
                <w:sz w:val="16"/>
              </w:rPr>
              <w:t>Severe Winter Storm</w:t>
            </w:r>
          </w:p>
        </w:tc>
        <w:tc>
          <w:tcPr>
            <w:tcW w:type="dxa" w:w="1981"/>
          </w:tcPr>
          <w:p>
            <w:pPr>
              <w:spacing w:after="0"/>
              <w:jc w:val="left"/>
            </w:pPr>
            <w:r>
              <w:rPr>
                <w:sz w:val="16"/>
              </w:rPr>
              <w:t>Ice Storm</w:t>
            </w:r>
          </w:p>
        </w:tc>
        <w:tc>
          <w:tcPr>
            <w:tcW w:type="dxa" w:w="2301"/>
          </w:tcPr>
          <w:p>
            <w:pPr>
              <w:spacing w:after="0"/>
              <w:jc w:val="right"/>
            </w:pPr>
            <w:r>
              <w:rPr>
                <w:sz w:val="16"/>
              </w:rPr>
              <w:t>no Public Assistance recorded</w:t>
            </w:r>
          </w:p>
        </w:tc>
        <w:tc>
          <w:tcPr>
            <w:tcW w:type="dxa" w:w="1669"/>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2008-11-13</w:t>
            </w:r>
          </w:p>
        </w:tc>
        <w:tc>
          <w:tcPr>
            <w:tcW w:type="dxa" w:w="1037"/>
          </w:tcPr>
          <w:p>
            <w:pPr>
              <w:spacing w:after="0"/>
              <w:jc w:val="left"/>
            </w:pPr>
            <w:r>
              <w:rPr>
                <w:sz w:val="16"/>
              </w:rPr>
              <w:t>2008-09-11</w:t>
            </w:r>
          </w:p>
        </w:tc>
        <w:tc>
          <w:tcPr>
            <w:tcW w:type="dxa" w:w="1037"/>
          </w:tcPr>
          <w:p>
            <w:pPr>
              <w:spacing w:after="0"/>
              <w:jc w:val="left"/>
            </w:pPr>
            <w:r>
              <w:rPr>
                <w:sz w:val="16"/>
              </w:rPr>
              <w:t>DR-1809-MO</w:t>
            </w:r>
          </w:p>
        </w:tc>
        <w:tc>
          <w:tcPr>
            <w:tcW w:type="dxa" w:w="1267"/>
          </w:tcPr>
          <w:p>
            <w:pPr>
              <w:spacing w:after="0"/>
              <w:jc w:val="left"/>
            </w:pPr>
            <w:r>
              <w:rPr>
                <w:sz w:val="16"/>
              </w:rPr>
              <w:t>Major disaster</w:t>
            </w:r>
          </w:p>
        </w:tc>
        <w:tc>
          <w:tcPr>
            <w:tcW w:type="dxa" w:w="2900"/>
          </w:tcPr>
          <w:p>
            <w:pPr>
              <w:spacing w:after="0"/>
              <w:jc w:val="left"/>
            </w:pPr>
            <w:r>
              <w:rPr>
                <w:sz w:val="16"/>
              </w:rPr>
              <w:t>Severe Storms, Flooding, and a Tornado</w:t>
            </w:r>
          </w:p>
        </w:tc>
        <w:tc>
          <w:tcPr>
            <w:tcW w:type="dxa" w:w="1981"/>
          </w:tcPr>
          <w:p>
            <w:pPr>
              <w:spacing w:after="0"/>
              <w:jc w:val="left"/>
            </w:pPr>
            <w:r>
              <w:rPr>
                <w:sz w:val="16"/>
              </w:rPr>
              <w:t>Inland Flooding; Tornado</w:t>
            </w:r>
          </w:p>
        </w:tc>
        <w:tc>
          <w:tcPr>
            <w:tcW w:type="dxa" w:w="2301"/>
          </w:tcPr>
          <w:p>
            <w:pPr>
              <w:spacing w:after="0"/>
              <w:jc w:val="right"/>
            </w:pPr>
            <w:r>
              <w:rPr>
                <w:sz w:val="16"/>
              </w:rPr>
              <w:t>$168,520.44</w:t>
            </w:r>
          </w:p>
        </w:tc>
        <w:tc>
          <w:tcPr>
            <w:tcW w:type="dxa" w:w="1669"/>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2008-06-25</w:t>
            </w:r>
          </w:p>
        </w:tc>
        <w:tc>
          <w:tcPr>
            <w:tcW w:type="dxa" w:w="1037"/>
          </w:tcPr>
          <w:p>
            <w:pPr>
              <w:spacing w:after="0"/>
              <w:jc w:val="left"/>
            </w:pPr>
            <w:r>
              <w:rPr>
                <w:sz w:val="16"/>
              </w:rPr>
              <w:t>2008-06-01</w:t>
            </w:r>
          </w:p>
        </w:tc>
        <w:tc>
          <w:tcPr>
            <w:tcW w:type="dxa" w:w="1037"/>
          </w:tcPr>
          <w:p>
            <w:pPr>
              <w:spacing w:after="0"/>
              <w:jc w:val="left"/>
            </w:pPr>
            <w:r>
              <w:rPr>
                <w:sz w:val="16"/>
              </w:rPr>
              <w:t>DR-1773-MO</w:t>
            </w:r>
          </w:p>
        </w:tc>
        <w:tc>
          <w:tcPr>
            <w:tcW w:type="dxa" w:w="1267"/>
          </w:tcPr>
          <w:p>
            <w:pPr>
              <w:spacing w:after="0"/>
              <w:jc w:val="left"/>
            </w:pPr>
            <w:r>
              <w:rPr>
                <w:sz w:val="16"/>
              </w:rPr>
              <w:t>Major disaster</w:t>
            </w:r>
          </w:p>
        </w:tc>
        <w:tc>
          <w:tcPr>
            <w:tcW w:type="dxa" w:w="2900"/>
          </w:tcPr>
          <w:p>
            <w:pPr>
              <w:spacing w:after="0"/>
              <w:jc w:val="left"/>
            </w:pPr>
            <w:r>
              <w:rPr>
                <w:sz w:val="16"/>
              </w:rPr>
              <w:t>Severe Storms and Flooding</w:t>
            </w:r>
          </w:p>
        </w:tc>
        <w:tc>
          <w:tcPr>
            <w:tcW w:type="dxa" w:w="1981"/>
          </w:tcPr>
          <w:p>
            <w:pPr>
              <w:spacing w:after="0"/>
              <w:jc w:val="left"/>
            </w:pPr>
            <w:r>
              <w:rPr>
                <w:sz w:val="16"/>
              </w:rPr>
              <w:t>Inland Flooding</w:t>
            </w:r>
          </w:p>
        </w:tc>
        <w:tc>
          <w:tcPr>
            <w:tcW w:type="dxa" w:w="2301"/>
          </w:tcPr>
          <w:p>
            <w:pPr>
              <w:spacing w:after="0"/>
              <w:jc w:val="right"/>
            </w:pPr>
            <w:r>
              <w:rPr>
                <w:sz w:val="16"/>
              </w:rPr>
              <w:t>$968,060.99</w:t>
            </w:r>
          </w:p>
        </w:tc>
        <w:tc>
          <w:tcPr>
            <w:tcW w:type="dxa" w:w="1669"/>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2007-12-27</w:t>
            </w:r>
          </w:p>
        </w:tc>
        <w:tc>
          <w:tcPr>
            <w:tcW w:type="dxa" w:w="1037"/>
          </w:tcPr>
          <w:p>
            <w:pPr>
              <w:spacing w:after="0"/>
              <w:jc w:val="left"/>
            </w:pPr>
            <w:r>
              <w:rPr>
                <w:sz w:val="16"/>
              </w:rPr>
              <w:t>2007-12-06</w:t>
            </w:r>
          </w:p>
        </w:tc>
        <w:tc>
          <w:tcPr>
            <w:tcW w:type="dxa" w:w="1037"/>
          </w:tcPr>
          <w:p>
            <w:pPr>
              <w:spacing w:after="0"/>
              <w:jc w:val="left"/>
            </w:pPr>
            <w:r>
              <w:rPr>
                <w:sz w:val="16"/>
              </w:rPr>
              <w:t>DR-1736-MO</w:t>
            </w:r>
          </w:p>
        </w:tc>
        <w:tc>
          <w:tcPr>
            <w:tcW w:type="dxa" w:w="1267"/>
          </w:tcPr>
          <w:p>
            <w:pPr>
              <w:spacing w:after="0"/>
              <w:jc w:val="left"/>
            </w:pPr>
            <w:r>
              <w:rPr>
                <w:sz w:val="16"/>
              </w:rPr>
              <w:t>Major disaster</w:t>
            </w:r>
          </w:p>
        </w:tc>
        <w:tc>
          <w:tcPr>
            <w:tcW w:type="dxa" w:w="2900"/>
          </w:tcPr>
          <w:p>
            <w:pPr>
              <w:spacing w:after="0"/>
              <w:jc w:val="left"/>
            </w:pPr>
            <w:r>
              <w:rPr>
                <w:sz w:val="16"/>
              </w:rPr>
              <w:t>Severe Winter Storms</w:t>
            </w:r>
          </w:p>
        </w:tc>
        <w:tc>
          <w:tcPr>
            <w:tcW w:type="dxa" w:w="1981"/>
          </w:tcPr>
          <w:p>
            <w:pPr>
              <w:spacing w:after="0"/>
              <w:jc w:val="left"/>
            </w:pPr>
            <w:r>
              <w:rPr>
                <w:sz w:val="16"/>
              </w:rPr>
              <w:t>Ice Storm</w:t>
            </w:r>
          </w:p>
        </w:tc>
        <w:tc>
          <w:tcPr>
            <w:tcW w:type="dxa" w:w="2301"/>
          </w:tcPr>
          <w:p>
            <w:pPr>
              <w:spacing w:after="0"/>
              <w:jc w:val="right"/>
            </w:pPr>
            <w:r>
              <w:rPr>
                <w:sz w:val="16"/>
              </w:rPr>
              <w:t>$91,871.88</w:t>
            </w:r>
          </w:p>
        </w:tc>
        <w:tc>
          <w:tcPr>
            <w:tcW w:type="dxa" w:w="1669"/>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2007-12-12</w:t>
            </w:r>
          </w:p>
        </w:tc>
        <w:tc>
          <w:tcPr>
            <w:tcW w:type="dxa" w:w="1037"/>
          </w:tcPr>
          <w:p>
            <w:pPr>
              <w:spacing w:after="0"/>
              <w:jc w:val="left"/>
            </w:pPr>
            <w:r>
              <w:rPr>
                <w:sz w:val="16"/>
              </w:rPr>
              <w:t>2007-12-08</w:t>
            </w:r>
          </w:p>
        </w:tc>
        <w:tc>
          <w:tcPr>
            <w:tcW w:type="dxa" w:w="1037"/>
          </w:tcPr>
          <w:p>
            <w:pPr>
              <w:spacing w:after="0"/>
              <w:jc w:val="left"/>
            </w:pPr>
            <w:r>
              <w:rPr>
                <w:sz w:val="16"/>
              </w:rPr>
              <w:t>EM-3281-MO</w:t>
            </w:r>
          </w:p>
        </w:tc>
        <w:tc>
          <w:tcPr>
            <w:tcW w:type="dxa" w:w="1267"/>
          </w:tcPr>
          <w:p>
            <w:pPr>
              <w:spacing w:after="0"/>
              <w:jc w:val="left"/>
            </w:pPr>
            <w:r>
              <w:rPr>
                <w:sz w:val="16"/>
              </w:rPr>
              <w:t>Emergency</w:t>
            </w:r>
          </w:p>
        </w:tc>
        <w:tc>
          <w:tcPr>
            <w:tcW w:type="dxa" w:w="2900"/>
          </w:tcPr>
          <w:p>
            <w:pPr>
              <w:spacing w:after="0"/>
              <w:jc w:val="left"/>
            </w:pPr>
            <w:r>
              <w:rPr>
                <w:sz w:val="16"/>
              </w:rPr>
              <w:t>Severe Winter Storms</w:t>
            </w:r>
          </w:p>
        </w:tc>
        <w:tc>
          <w:tcPr>
            <w:tcW w:type="dxa" w:w="1981"/>
          </w:tcPr>
          <w:p>
            <w:pPr>
              <w:spacing w:after="0"/>
              <w:jc w:val="left"/>
            </w:pPr>
            <w:r>
              <w:rPr>
                <w:sz w:val="16"/>
              </w:rPr>
              <w:t>Ice Storm</w:t>
            </w:r>
          </w:p>
        </w:tc>
        <w:tc>
          <w:tcPr>
            <w:tcW w:type="dxa" w:w="2301"/>
          </w:tcPr>
          <w:p>
            <w:pPr>
              <w:spacing w:after="0"/>
              <w:jc w:val="right"/>
            </w:pPr>
            <w:r>
              <w:rPr>
                <w:sz w:val="16"/>
              </w:rPr>
              <w:t>no Public Assistance recorded</w:t>
            </w:r>
          </w:p>
        </w:tc>
        <w:tc>
          <w:tcPr>
            <w:tcW w:type="dxa" w:w="1669"/>
          </w:tcPr>
          <w:p>
            <w:pPr>
              <w:spacing w:after="0"/>
              <w:jc w:val="left"/>
            </w:pPr>
          </w:p>
        </w:tc>
        <w:tc>
          <w:tcPr>
            <w:tcW w:type="dxa" w:w="884"/>
          </w:tcPr>
          <w:p>
            <w:pPr>
              <w:spacing w:after="0"/>
              <w:jc w:val="left"/>
            </w:pPr>
            <w:r>
              <w:rPr>
                <w:sz w:val="16"/>
              </w:rPr>
              <w:t>same incident as DR-1736</w:t>
            </w:r>
          </w:p>
        </w:tc>
      </w:tr>
      <w:tr>
        <w:trPr>
          <w:cantSplit/>
        </w:trPr>
        <w:tc>
          <w:tcPr>
            <w:tcW w:type="dxa" w:w="1037"/>
          </w:tcPr>
          <w:p>
            <w:pPr>
              <w:spacing w:after="0"/>
              <w:jc w:val="left"/>
            </w:pPr>
            <w:r>
              <w:rPr>
                <w:sz w:val="16"/>
              </w:rPr>
              <w:t>2007-06-11</w:t>
            </w:r>
          </w:p>
        </w:tc>
        <w:tc>
          <w:tcPr>
            <w:tcW w:type="dxa" w:w="1037"/>
          </w:tcPr>
          <w:p>
            <w:pPr>
              <w:spacing w:after="0"/>
              <w:jc w:val="left"/>
            </w:pPr>
            <w:r>
              <w:rPr>
                <w:sz w:val="16"/>
              </w:rPr>
              <w:t>2007-05-05</w:t>
            </w:r>
          </w:p>
        </w:tc>
        <w:tc>
          <w:tcPr>
            <w:tcW w:type="dxa" w:w="1037"/>
          </w:tcPr>
          <w:p>
            <w:pPr>
              <w:spacing w:after="0"/>
              <w:jc w:val="left"/>
            </w:pPr>
            <w:r>
              <w:rPr>
                <w:sz w:val="16"/>
              </w:rPr>
              <w:t>DR-1708-MO</w:t>
            </w:r>
          </w:p>
        </w:tc>
        <w:tc>
          <w:tcPr>
            <w:tcW w:type="dxa" w:w="1267"/>
          </w:tcPr>
          <w:p>
            <w:pPr>
              <w:spacing w:after="0"/>
              <w:jc w:val="left"/>
            </w:pPr>
            <w:r>
              <w:rPr>
                <w:sz w:val="16"/>
              </w:rPr>
              <w:t>Major disaster</w:t>
            </w:r>
          </w:p>
        </w:tc>
        <w:tc>
          <w:tcPr>
            <w:tcW w:type="dxa" w:w="2900"/>
          </w:tcPr>
          <w:p>
            <w:pPr>
              <w:spacing w:after="0"/>
              <w:jc w:val="left"/>
            </w:pPr>
            <w:r>
              <w:rPr>
                <w:sz w:val="16"/>
              </w:rPr>
              <w:t>Severe Storms and Flooding</w:t>
            </w:r>
          </w:p>
        </w:tc>
        <w:tc>
          <w:tcPr>
            <w:tcW w:type="dxa" w:w="1981"/>
          </w:tcPr>
          <w:p>
            <w:pPr>
              <w:spacing w:after="0"/>
              <w:jc w:val="left"/>
            </w:pPr>
            <w:r>
              <w:rPr>
                <w:sz w:val="16"/>
              </w:rPr>
              <w:t>Inland Flooding</w:t>
            </w:r>
          </w:p>
        </w:tc>
        <w:tc>
          <w:tcPr>
            <w:tcW w:type="dxa" w:w="2301"/>
          </w:tcPr>
          <w:p>
            <w:pPr>
              <w:spacing w:after="0"/>
              <w:jc w:val="right"/>
            </w:pPr>
            <w:r>
              <w:rPr>
                <w:sz w:val="16"/>
              </w:rPr>
              <w:t>$307,595.77</w:t>
            </w:r>
          </w:p>
        </w:tc>
        <w:tc>
          <w:tcPr>
            <w:tcW w:type="dxa" w:w="1669"/>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2005-08-29</w:t>
            </w:r>
          </w:p>
        </w:tc>
        <w:tc>
          <w:tcPr>
            <w:tcW w:type="dxa" w:w="1037"/>
          </w:tcPr>
          <w:p>
            <w:pPr>
              <w:spacing w:after="0"/>
              <w:jc w:val="left"/>
            </w:pPr>
            <w:r>
              <w:rPr>
                <w:sz w:val="16"/>
              </w:rPr>
              <w:t>EM-3232-MO</w:t>
            </w:r>
          </w:p>
        </w:tc>
        <w:tc>
          <w:tcPr>
            <w:tcW w:type="dxa" w:w="1267"/>
          </w:tcPr>
          <w:p>
            <w:pPr>
              <w:spacing w:after="0"/>
              <w:jc w:val="left"/>
            </w:pPr>
            <w:r>
              <w:rPr>
                <w:sz w:val="16"/>
              </w:rPr>
              <w:t>Emergency</w:t>
            </w:r>
          </w:p>
        </w:tc>
        <w:tc>
          <w:tcPr>
            <w:tcW w:type="dxa" w:w="2900"/>
          </w:tcPr>
          <w:p>
            <w:pPr>
              <w:spacing w:after="0"/>
              <w:jc w:val="left"/>
            </w:pPr>
            <w:r>
              <w:rPr>
                <w:sz w:val="16"/>
              </w:rPr>
              <w:t>Hurricane Katrina Evacuation</w:t>
            </w:r>
          </w:p>
        </w:tc>
        <w:tc>
          <w:tcPr>
            <w:tcW w:type="dxa" w:w="1981"/>
          </w:tcPr>
          <w:p>
            <w:pPr>
              <w:spacing w:after="0"/>
              <w:jc w:val="left"/>
            </w:pPr>
            <w:r>
              <w:rPr>
                <w:sz w:val="16"/>
              </w:rPr>
              <w:t>Hurricane: evacuation support, not a local hazard event; not counted</w:t>
            </w:r>
          </w:p>
        </w:tc>
        <w:tc>
          <w:tcPr>
            <w:tcW w:type="dxa" w:w="2301"/>
          </w:tcPr>
          <w:p>
            <w:pPr>
              <w:spacing w:after="0"/>
              <w:jc w:val="right"/>
            </w:pPr>
            <w:r>
              <w:rPr>
                <w:sz w:val="16"/>
              </w:rPr>
              <w:t>no Public Assistance recorded</w:t>
            </w:r>
          </w:p>
        </w:tc>
        <w:tc>
          <w:tcPr>
            <w:tcW w:type="dxa" w:w="1669"/>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2004-06-11</w:t>
            </w:r>
          </w:p>
        </w:tc>
        <w:tc>
          <w:tcPr>
            <w:tcW w:type="dxa" w:w="1037"/>
          </w:tcPr>
          <w:p>
            <w:pPr>
              <w:spacing w:after="0"/>
              <w:jc w:val="left"/>
            </w:pPr>
            <w:r>
              <w:rPr>
                <w:sz w:val="16"/>
              </w:rPr>
              <w:t>2004-05-18</w:t>
            </w:r>
          </w:p>
        </w:tc>
        <w:tc>
          <w:tcPr>
            <w:tcW w:type="dxa" w:w="1037"/>
          </w:tcPr>
          <w:p>
            <w:pPr>
              <w:spacing w:after="0"/>
              <w:jc w:val="left"/>
            </w:pPr>
            <w:r>
              <w:rPr>
                <w:sz w:val="16"/>
              </w:rPr>
              <w:t>DR-1524-MO</w:t>
            </w:r>
          </w:p>
        </w:tc>
        <w:tc>
          <w:tcPr>
            <w:tcW w:type="dxa" w:w="1267"/>
          </w:tcPr>
          <w:p>
            <w:pPr>
              <w:spacing w:after="0"/>
              <w:jc w:val="left"/>
            </w:pPr>
            <w:r>
              <w:rPr>
                <w:sz w:val="16"/>
              </w:rPr>
              <w:t>Major disaster</w:t>
            </w:r>
          </w:p>
        </w:tc>
        <w:tc>
          <w:tcPr>
            <w:tcW w:type="dxa" w:w="2900"/>
          </w:tcPr>
          <w:p>
            <w:pPr>
              <w:spacing w:after="0"/>
              <w:jc w:val="left"/>
            </w:pPr>
            <w:r>
              <w:rPr>
                <w:sz w:val="16"/>
              </w:rPr>
              <w:t>Severe Storms, Tornadoes, and Flooding</w:t>
            </w:r>
          </w:p>
        </w:tc>
        <w:tc>
          <w:tcPr>
            <w:tcW w:type="dxa" w:w="1981"/>
          </w:tcPr>
          <w:p>
            <w:pPr>
              <w:spacing w:after="0"/>
              <w:jc w:val="left"/>
            </w:pPr>
            <w:r>
              <w:rPr>
                <w:sz w:val="16"/>
              </w:rPr>
              <w:t>Inland Flooding; Tornado</w:t>
            </w:r>
          </w:p>
        </w:tc>
        <w:tc>
          <w:tcPr>
            <w:tcW w:type="dxa" w:w="2301"/>
          </w:tcPr>
          <w:p>
            <w:pPr>
              <w:spacing w:after="0"/>
              <w:jc w:val="right"/>
            </w:pPr>
            <w:r>
              <w:rPr>
                <w:sz w:val="16"/>
              </w:rPr>
              <w:t>PA not declared for this county</w:t>
            </w:r>
          </w:p>
        </w:tc>
        <w:tc>
          <w:tcPr>
            <w:tcW w:type="dxa" w:w="1669"/>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2002-05-06</w:t>
            </w:r>
          </w:p>
        </w:tc>
        <w:tc>
          <w:tcPr>
            <w:tcW w:type="dxa" w:w="1037"/>
          </w:tcPr>
          <w:p>
            <w:pPr>
              <w:spacing w:after="0"/>
              <w:jc w:val="left"/>
            </w:pPr>
            <w:r>
              <w:rPr>
                <w:sz w:val="16"/>
              </w:rPr>
              <w:t>2002-04-24</w:t>
            </w:r>
          </w:p>
        </w:tc>
        <w:tc>
          <w:tcPr>
            <w:tcW w:type="dxa" w:w="1037"/>
          </w:tcPr>
          <w:p>
            <w:pPr>
              <w:spacing w:after="0"/>
              <w:jc w:val="left"/>
            </w:pPr>
            <w:r>
              <w:rPr>
                <w:sz w:val="16"/>
              </w:rPr>
              <w:t>DR-1412-MO</w:t>
            </w:r>
          </w:p>
        </w:tc>
        <w:tc>
          <w:tcPr>
            <w:tcW w:type="dxa" w:w="1267"/>
          </w:tcPr>
          <w:p>
            <w:pPr>
              <w:spacing w:after="0"/>
              <w:jc w:val="left"/>
            </w:pPr>
            <w:r>
              <w:rPr>
                <w:sz w:val="16"/>
              </w:rPr>
              <w:t>Major disaster</w:t>
            </w:r>
          </w:p>
        </w:tc>
        <w:tc>
          <w:tcPr>
            <w:tcW w:type="dxa" w:w="2900"/>
          </w:tcPr>
          <w:p>
            <w:pPr>
              <w:spacing w:after="0"/>
              <w:jc w:val="left"/>
            </w:pPr>
            <w:r>
              <w:rPr>
                <w:sz w:val="16"/>
              </w:rPr>
              <w:t>Severe Storms, Tornadoes and Flooding</w:t>
            </w:r>
          </w:p>
        </w:tc>
        <w:tc>
          <w:tcPr>
            <w:tcW w:type="dxa" w:w="1981"/>
          </w:tcPr>
          <w:p>
            <w:pPr>
              <w:spacing w:after="0"/>
              <w:jc w:val="left"/>
            </w:pPr>
            <w:r>
              <w:rPr>
                <w:sz w:val="16"/>
              </w:rPr>
              <w:t>Inland Flooding; Tornado</w:t>
            </w:r>
          </w:p>
        </w:tc>
        <w:tc>
          <w:tcPr>
            <w:tcW w:type="dxa" w:w="2301"/>
          </w:tcPr>
          <w:p>
            <w:pPr>
              <w:spacing w:after="0"/>
              <w:jc w:val="right"/>
            </w:pPr>
            <w:r>
              <w:rPr>
                <w:sz w:val="16"/>
              </w:rPr>
              <w:t>$224,207.71</w:t>
            </w:r>
          </w:p>
        </w:tc>
        <w:tc>
          <w:tcPr>
            <w:tcW w:type="dxa" w:w="1669"/>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2002-02-06</w:t>
            </w:r>
          </w:p>
        </w:tc>
        <w:tc>
          <w:tcPr>
            <w:tcW w:type="dxa" w:w="1037"/>
          </w:tcPr>
          <w:p>
            <w:pPr>
              <w:spacing w:after="0"/>
              <w:jc w:val="left"/>
            </w:pPr>
            <w:r>
              <w:rPr>
                <w:sz w:val="16"/>
              </w:rPr>
              <w:t>2002-01-29</w:t>
            </w:r>
          </w:p>
        </w:tc>
        <w:tc>
          <w:tcPr>
            <w:tcW w:type="dxa" w:w="1037"/>
          </w:tcPr>
          <w:p>
            <w:pPr>
              <w:spacing w:after="0"/>
              <w:jc w:val="left"/>
            </w:pPr>
            <w:r>
              <w:rPr>
                <w:sz w:val="16"/>
              </w:rPr>
              <w:t>DR-1403-MO</w:t>
            </w:r>
          </w:p>
        </w:tc>
        <w:tc>
          <w:tcPr>
            <w:tcW w:type="dxa" w:w="1267"/>
          </w:tcPr>
          <w:p>
            <w:pPr>
              <w:spacing w:after="0"/>
              <w:jc w:val="left"/>
            </w:pPr>
            <w:r>
              <w:rPr>
                <w:sz w:val="16"/>
              </w:rPr>
              <w:t>Major disaster</w:t>
            </w:r>
          </w:p>
        </w:tc>
        <w:tc>
          <w:tcPr>
            <w:tcW w:type="dxa" w:w="2900"/>
          </w:tcPr>
          <w:p>
            <w:pPr>
              <w:spacing w:after="0"/>
              <w:jc w:val="left"/>
            </w:pPr>
            <w:r>
              <w:rPr>
                <w:sz w:val="16"/>
              </w:rPr>
              <w:t>Severe Winter Ice Storm</w:t>
            </w:r>
          </w:p>
        </w:tc>
        <w:tc>
          <w:tcPr>
            <w:tcW w:type="dxa" w:w="1981"/>
          </w:tcPr>
          <w:p>
            <w:pPr>
              <w:spacing w:after="0"/>
              <w:jc w:val="left"/>
            </w:pPr>
            <w:r>
              <w:rPr>
                <w:sz w:val="16"/>
              </w:rPr>
              <w:t>Ice Storm</w:t>
            </w:r>
          </w:p>
        </w:tc>
        <w:tc>
          <w:tcPr>
            <w:tcW w:type="dxa" w:w="2301"/>
          </w:tcPr>
          <w:p>
            <w:pPr>
              <w:spacing w:after="0"/>
              <w:jc w:val="right"/>
            </w:pPr>
            <w:r>
              <w:rPr>
                <w:sz w:val="16"/>
              </w:rPr>
              <w:t>PA not declared for this county</w:t>
            </w:r>
          </w:p>
        </w:tc>
        <w:tc>
          <w:tcPr>
            <w:tcW w:type="dxa" w:w="1669"/>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1995-06-02</w:t>
            </w:r>
          </w:p>
        </w:tc>
        <w:tc>
          <w:tcPr>
            <w:tcW w:type="dxa" w:w="1037"/>
          </w:tcPr>
          <w:p>
            <w:pPr>
              <w:spacing w:after="0"/>
              <w:jc w:val="left"/>
            </w:pPr>
            <w:r>
              <w:rPr>
                <w:sz w:val="16"/>
              </w:rPr>
              <w:t>1995-05-13</w:t>
            </w:r>
          </w:p>
        </w:tc>
        <w:tc>
          <w:tcPr>
            <w:tcW w:type="dxa" w:w="1037"/>
          </w:tcPr>
          <w:p>
            <w:pPr>
              <w:spacing w:after="0"/>
              <w:jc w:val="left"/>
            </w:pPr>
            <w:r>
              <w:rPr>
                <w:sz w:val="16"/>
              </w:rPr>
              <w:t>DR-1054-MO</w:t>
            </w:r>
          </w:p>
        </w:tc>
        <w:tc>
          <w:tcPr>
            <w:tcW w:type="dxa" w:w="1267"/>
          </w:tcPr>
          <w:p>
            <w:pPr>
              <w:spacing w:after="0"/>
              <w:jc w:val="left"/>
            </w:pPr>
            <w:r>
              <w:rPr>
                <w:sz w:val="16"/>
              </w:rPr>
              <w:t>Major disaster</w:t>
            </w:r>
          </w:p>
        </w:tc>
        <w:tc>
          <w:tcPr>
            <w:tcW w:type="dxa" w:w="2900"/>
          </w:tcPr>
          <w:p>
            <w:pPr>
              <w:spacing w:after="0"/>
              <w:jc w:val="left"/>
            </w:pPr>
            <w:r>
              <w:rPr>
                <w:sz w:val="16"/>
              </w:rPr>
              <w:t>Severe Storms, Tornadoes, Hail, Flooding</w:t>
            </w:r>
          </w:p>
        </w:tc>
        <w:tc>
          <w:tcPr>
            <w:tcW w:type="dxa" w:w="1981"/>
          </w:tcPr>
          <w:p>
            <w:pPr>
              <w:spacing w:after="0"/>
              <w:jc w:val="left"/>
            </w:pPr>
            <w:r>
              <w:rPr>
                <w:sz w:val="16"/>
              </w:rPr>
              <w:t>Hail; Inland Flooding; Tornado</w:t>
            </w:r>
          </w:p>
        </w:tc>
        <w:tc>
          <w:tcPr>
            <w:tcW w:type="dxa" w:w="2301"/>
          </w:tcPr>
          <w:p>
            <w:pPr>
              <w:spacing w:after="0"/>
              <w:jc w:val="right"/>
            </w:pPr>
            <w:r>
              <w:rPr>
                <w:sz w:val="16"/>
              </w:rPr>
              <w:t>no Public Assistance recorded</w:t>
            </w:r>
          </w:p>
        </w:tc>
        <w:tc>
          <w:tcPr>
            <w:tcW w:type="dxa" w:w="1669"/>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1993-07-09</w:t>
            </w:r>
          </w:p>
        </w:tc>
        <w:tc>
          <w:tcPr>
            <w:tcW w:type="dxa" w:w="1037"/>
          </w:tcPr>
          <w:p>
            <w:pPr>
              <w:spacing w:after="0"/>
              <w:jc w:val="left"/>
            </w:pPr>
            <w:r>
              <w:rPr>
                <w:sz w:val="16"/>
              </w:rPr>
              <w:t>1993-06-10</w:t>
            </w:r>
          </w:p>
        </w:tc>
        <w:tc>
          <w:tcPr>
            <w:tcW w:type="dxa" w:w="1037"/>
          </w:tcPr>
          <w:p>
            <w:pPr>
              <w:spacing w:after="0"/>
              <w:jc w:val="left"/>
            </w:pPr>
            <w:r>
              <w:rPr>
                <w:sz w:val="16"/>
              </w:rPr>
              <w:t>DR-995-MO</w:t>
            </w:r>
          </w:p>
        </w:tc>
        <w:tc>
          <w:tcPr>
            <w:tcW w:type="dxa" w:w="1267"/>
          </w:tcPr>
          <w:p>
            <w:pPr>
              <w:spacing w:after="0"/>
              <w:jc w:val="left"/>
            </w:pPr>
            <w:r>
              <w:rPr>
                <w:sz w:val="16"/>
              </w:rPr>
              <w:t>Major disaster</w:t>
            </w:r>
          </w:p>
        </w:tc>
        <w:tc>
          <w:tcPr>
            <w:tcW w:type="dxa" w:w="2900"/>
          </w:tcPr>
          <w:p>
            <w:pPr>
              <w:spacing w:after="0"/>
              <w:jc w:val="left"/>
            </w:pPr>
            <w:r>
              <w:rPr>
                <w:sz w:val="16"/>
              </w:rPr>
              <w:t>Severe Storms &amp; Flooding</w:t>
            </w:r>
          </w:p>
        </w:tc>
        <w:tc>
          <w:tcPr>
            <w:tcW w:type="dxa" w:w="1981"/>
          </w:tcPr>
          <w:p>
            <w:pPr>
              <w:spacing w:after="0"/>
              <w:jc w:val="left"/>
            </w:pPr>
            <w:r>
              <w:rPr>
                <w:sz w:val="16"/>
              </w:rPr>
              <w:t>Inland Flooding</w:t>
            </w:r>
          </w:p>
        </w:tc>
        <w:tc>
          <w:tcPr>
            <w:tcW w:type="dxa" w:w="2301"/>
          </w:tcPr>
          <w:p>
            <w:pPr>
              <w:spacing w:after="0"/>
              <w:jc w:val="right"/>
            </w:pPr>
            <w:r>
              <w:rPr>
                <w:sz w:val="16"/>
              </w:rPr>
              <w:t>no Public Assistance recorded</w:t>
            </w:r>
          </w:p>
        </w:tc>
        <w:tc>
          <w:tcPr>
            <w:tcW w:type="dxa" w:w="1669"/>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1976-09-24</w:t>
            </w:r>
          </w:p>
        </w:tc>
        <w:tc>
          <w:tcPr>
            <w:tcW w:type="dxa" w:w="1037"/>
          </w:tcPr>
          <w:p>
            <w:pPr>
              <w:spacing w:after="0"/>
              <w:jc w:val="left"/>
            </w:pPr>
            <w:r>
              <w:rPr>
                <w:sz w:val="16"/>
              </w:rPr>
              <w:t>1976-09-24</w:t>
            </w:r>
          </w:p>
        </w:tc>
        <w:tc>
          <w:tcPr>
            <w:tcW w:type="dxa" w:w="1037"/>
          </w:tcPr>
          <w:p>
            <w:pPr>
              <w:spacing w:after="0"/>
              <w:jc w:val="left"/>
            </w:pPr>
            <w:r>
              <w:rPr>
                <w:sz w:val="16"/>
              </w:rPr>
              <w:t>EM-3017-MO</w:t>
            </w:r>
          </w:p>
        </w:tc>
        <w:tc>
          <w:tcPr>
            <w:tcW w:type="dxa" w:w="1267"/>
          </w:tcPr>
          <w:p>
            <w:pPr>
              <w:spacing w:after="0"/>
              <w:jc w:val="left"/>
            </w:pPr>
            <w:r>
              <w:rPr>
                <w:sz w:val="16"/>
              </w:rPr>
              <w:t>Emergency</w:t>
            </w:r>
          </w:p>
        </w:tc>
        <w:tc>
          <w:tcPr>
            <w:tcW w:type="dxa" w:w="2900"/>
          </w:tcPr>
          <w:p>
            <w:pPr>
              <w:spacing w:after="0"/>
              <w:jc w:val="left"/>
            </w:pPr>
            <w:r>
              <w:rPr>
                <w:sz w:val="16"/>
              </w:rPr>
              <w:t>Drought</w:t>
            </w:r>
          </w:p>
        </w:tc>
        <w:tc>
          <w:tcPr>
            <w:tcW w:type="dxa" w:w="1981"/>
          </w:tcPr>
          <w:p>
            <w:pPr>
              <w:spacing w:after="0"/>
              <w:jc w:val="left"/>
            </w:pPr>
            <w:r>
              <w:rPr>
                <w:sz w:val="16"/>
              </w:rPr>
              <w:t>Drought</w:t>
            </w:r>
          </w:p>
        </w:tc>
        <w:tc>
          <w:tcPr>
            <w:tcW w:type="dxa" w:w="2301"/>
          </w:tcPr>
          <w:p>
            <w:pPr>
              <w:spacing w:after="0"/>
              <w:jc w:val="right"/>
            </w:pPr>
            <w:r>
              <w:rPr>
                <w:sz w:val="16"/>
              </w:rPr>
              <w:t>no Public Assistance recorded</w:t>
            </w:r>
          </w:p>
        </w:tc>
        <w:tc>
          <w:tcPr>
            <w:tcW w:type="dxa" w:w="1669"/>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1973-04-19</w:t>
            </w:r>
          </w:p>
        </w:tc>
        <w:tc>
          <w:tcPr>
            <w:tcW w:type="dxa" w:w="1037"/>
          </w:tcPr>
          <w:p>
            <w:pPr>
              <w:spacing w:after="0"/>
              <w:jc w:val="left"/>
            </w:pPr>
            <w:r>
              <w:rPr>
                <w:sz w:val="16"/>
              </w:rPr>
              <w:t>1973-04-19</w:t>
            </w:r>
          </w:p>
        </w:tc>
        <w:tc>
          <w:tcPr>
            <w:tcW w:type="dxa" w:w="1037"/>
          </w:tcPr>
          <w:p>
            <w:pPr>
              <w:spacing w:after="0"/>
              <w:jc w:val="left"/>
            </w:pPr>
            <w:r>
              <w:rPr>
                <w:sz w:val="16"/>
              </w:rPr>
              <w:t>DR-372-MO</w:t>
            </w:r>
          </w:p>
        </w:tc>
        <w:tc>
          <w:tcPr>
            <w:tcW w:type="dxa" w:w="1267"/>
          </w:tcPr>
          <w:p>
            <w:pPr>
              <w:spacing w:after="0"/>
              <w:jc w:val="left"/>
            </w:pPr>
            <w:r>
              <w:rPr>
                <w:sz w:val="16"/>
              </w:rPr>
              <w:t>Major disaster</w:t>
            </w:r>
          </w:p>
        </w:tc>
        <w:tc>
          <w:tcPr>
            <w:tcW w:type="dxa" w:w="2900"/>
          </w:tcPr>
          <w:p>
            <w:pPr>
              <w:spacing w:after="0"/>
              <w:jc w:val="left"/>
            </w:pPr>
            <w:r>
              <w:rPr>
                <w:sz w:val="16"/>
              </w:rPr>
              <w:t>Heavy Rains, Tornadoes &amp; Flooding</w:t>
            </w:r>
          </w:p>
        </w:tc>
        <w:tc>
          <w:tcPr>
            <w:tcW w:type="dxa" w:w="1981"/>
          </w:tcPr>
          <w:p>
            <w:pPr>
              <w:spacing w:after="0"/>
              <w:jc w:val="left"/>
            </w:pPr>
            <w:r>
              <w:rPr>
                <w:sz w:val="16"/>
              </w:rPr>
              <w:t>Inland Flooding; Tornado</w:t>
            </w:r>
          </w:p>
        </w:tc>
        <w:tc>
          <w:tcPr>
            <w:tcW w:type="dxa" w:w="2301"/>
          </w:tcPr>
          <w:p>
            <w:pPr>
              <w:spacing w:after="0"/>
              <w:jc w:val="right"/>
            </w:pPr>
            <w:r>
              <w:rPr>
                <w:sz w:val="16"/>
              </w:rPr>
              <w:t>no Public Assistance recorded</w:t>
            </w:r>
          </w:p>
        </w:tc>
        <w:tc>
          <w:tcPr>
            <w:tcW w:type="dxa" w:w="1669"/>
          </w:tcPr>
          <w:p>
            <w:pPr>
              <w:spacing w:after="0"/>
              <w:jc w:val="left"/>
            </w:pPr>
          </w:p>
        </w:tc>
        <w:tc>
          <w:tcPr>
            <w:tcW w:type="dxa" w:w="884"/>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51"/>
        <w:gridCol w:w="1851"/>
        <w:gridCol w:w="1692"/>
        <w:gridCol w:w="2489"/>
        <w:gridCol w:w="3126"/>
        <w:gridCol w:w="3103"/>
      </w:tblGrid>
      <w:tr>
        <w:trPr>
          <w:cantSplit/>
          <w:tblHeader/>
        </w:trPr>
        <w:tc>
          <w:tcPr>
            <w:tcW w:type="dxa" w:w="1851"/>
            <w:shd w:val="clear" w:color="auto" w:fill="E8E8E8"/>
          </w:tcPr>
          <w:p>
            <w:pPr>
              <w:spacing w:after="0"/>
              <w:jc w:val="left"/>
            </w:pPr>
            <w:r>
              <w:rPr>
                <w:b/>
                <w:sz w:val="16"/>
              </w:rPr>
              <w:t>Declared</w:t>
            </w:r>
          </w:p>
        </w:tc>
        <w:tc>
          <w:tcPr>
            <w:tcW w:type="dxa" w:w="1851"/>
            <w:shd w:val="clear" w:color="auto" w:fill="E8E8E8"/>
          </w:tcPr>
          <w:p>
            <w:pPr>
              <w:spacing w:after="0"/>
              <w:jc w:val="left"/>
            </w:pPr>
            <w:r>
              <w:rPr>
                <w:b/>
                <w:sz w:val="16"/>
              </w:rPr>
              <w:t>Incident began</w:t>
            </w:r>
          </w:p>
        </w:tc>
        <w:tc>
          <w:tcPr>
            <w:tcW w:type="dxa" w:w="1692"/>
            <w:shd w:val="clear" w:color="auto" w:fill="E8E8E8"/>
          </w:tcPr>
          <w:p>
            <w:pPr>
              <w:spacing w:after="0"/>
              <w:jc w:val="left"/>
            </w:pPr>
            <w:r>
              <w:rPr>
                <w:b/>
                <w:sz w:val="16"/>
              </w:rPr>
              <w:t>FEMA number</w:t>
            </w:r>
          </w:p>
        </w:tc>
        <w:tc>
          <w:tcPr>
            <w:tcW w:type="dxa" w:w="2489"/>
            <w:shd w:val="clear" w:color="auto" w:fill="E8E8E8"/>
          </w:tcPr>
          <w:p>
            <w:pPr>
              <w:spacing w:after="0"/>
              <w:jc w:val="left"/>
            </w:pPr>
            <w:r>
              <w:rPr>
                <w:b/>
                <w:sz w:val="16"/>
              </w:rPr>
              <w:t>Type</w:t>
            </w:r>
          </w:p>
        </w:tc>
        <w:tc>
          <w:tcPr>
            <w:tcW w:type="dxa" w:w="3126"/>
            <w:shd w:val="clear" w:color="auto" w:fill="E8E8E8"/>
          </w:tcPr>
          <w:p>
            <w:pPr>
              <w:spacing w:after="0"/>
              <w:jc w:val="left"/>
            </w:pPr>
            <w:r>
              <w:rPr>
                <w:b/>
                <w:sz w:val="16"/>
              </w:rPr>
              <w:t>Title</w:t>
            </w:r>
          </w:p>
        </w:tc>
        <w:tc>
          <w:tcPr>
            <w:tcW w:type="dxa" w:w="3103"/>
            <w:shd w:val="clear" w:color="auto" w:fill="E8E8E8"/>
          </w:tcPr>
          <w:p>
            <w:pPr>
              <w:spacing w:after="0"/>
              <w:jc w:val="left"/>
            </w:pPr>
            <w:r>
              <w:rPr>
                <w:b/>
                <w:sz w:val="16"/>
              </w:rPr>
              <w:t>Mapped hazard</w:t>
            </w:r>
          </w:p>
        </w:tc>
      </w:tr>
      <w:tr>
        <w:trPr>
          <w:cantSplit/>
        </w:trPr>
        <w:tc>
          <w:tcPr>
            <w:tcW w:type="dxa" w:w="1851"/>
          </w:tcPr>
          <w:p>
            <w:pPr>
              <w:spacing w:after="0"/>
              <w:jc w:val="left"/>
            </w:pPr>
            <w:r>
              <w:rPr>
                <w:sz w:val="16"/>
              </w:rPr>
              <w:t>1964-07-08</w:t>
            </w:r>
          </w:p>
        </w:tc>
        <w:tc>
          <w:tcPr>
            <w:tcW w:type="dxa" w:w="1851"/>
          </w:tcPr>
          <w:p>
            <w:pPr>
              <w:spacing w:after="0"/>
              <w:jc w:val="left"/>
            </w:pPr>
            <w:r>
              <w:rPr>
                <w:sz w:val="16"/>
              </w:rPr>
              <w:t>1964-07-08</w:t>
            </w:r>
          </w:p>
        </w:tc>
        <w:tc>
          <w:tcPr>
            <w:tcW w:type="dxa" w:w="1692"/>
          </w:tcPr>
          <w:p>
            <w:pPr>
              <w:spacing w:after="0"/>
              <w:jc w:val="left"/>
            </w:pPr>
            <w:r>
              <w:rPr>
                <w:sz w:val="16"/>
              </w:rPr>
              <w:t>DR-173-MO</w:t>
            </w:r>
          </w:p>
        </w:tc>
        <w:tc>
          <w:tcPr>
            <w:tcW w:type="dxa" w:w="2489"/>
          </w:tcPr>
          <w:p>
            <w:pPr>
              <w:spacing w:after="0"/>
              <w:jc w:val="left"/>
            </w:pPr>
            <w:r>
              <w:rPr>
                <w:sz w:val="16"/>
              </w:rPr>
              <w:t>Major disaster</w:t>
            </w:r>
          </w:p>
        </w:tc>
        <w:tc>
          <w:tcPr>
            <w:tcW w:type="dxa" w:w="3126"/>
          </w:tcPr>
          <w:p>
            <w:pPr>
              <w:spacing w:after="0"/>
              <w:jc w:val="left"/>
            </w:pPr>
            <w:r>
              <w:rPr>
                <w:sz w:val="16"/>
              </w:rPr>
              <w:t>Severe Storms &amp; Flooding</w:t>
            </w:r>
          </w:p>
        </w:tc>
        <w:tc>
          <w:tcPr>
            <w:tcW w:type="dxa" w:w="3103"/>
          </w:tcPr>
          <w:p>
            <w:pPr>
              <w:spacing w:after="0"/>
              <w:jc w:val="left"/>
            </w:pPr>
            <w:r>
              <w:rPr>
                <w:sz w:val="16"/>
              </w:rPr>
              <w:t>Inland Flooding</w:t>
            </w:r>
          </w:p>
        </w:tc>
      </w:tr>
      <w:tr>
        <w:trPr>
          <w:cantSplit/>
        </w:trPr>
        <w:tc>
          <w:tcPr>
            <w:tcW w:type="dxa" w:w="1851"/>
          </w:tcPr>
          <w:p>
            <w:pPr>
              <w:spacing w:after="0"/>
              <w:jc w:val="left"/>
            </w:pPr>
            <w:r>
              <w:rPr>
                <w:sz w:val="16"/>
              </w:rPr>
              <w:t>1961-05-27</w:t>
            </w:r>
          </w:p>
        </w:tc>
        <w:tc>
          <w:tcPr>
            <w:tcW w:type="dxa" w:w="1851"/>
          </w:tcPr>
          <w:p>
            <w:pPr>
              <w:spacing w:after="0"/>
              <w:jc w:val="left"/>
            </w:pPr>
            <w:r>
              <w:rPr>
                <w:sz w:val="16"/>
              </w:rPr>
              <w:t>1961-05-27</w:t>
            </w:r>
          </w:p>
        </w:tc>
        <w:tc>
          <w:tcPr>
            <w:tcW w:type="dxa" w:w="1692"/>
          </w:tcPr>
          <w:p>
            <w:pPr>
              <w:spacing w:after="0"/>
              <w:jc w:val="left"/>
            </w:pPr>
            <w:r>
              <w:rPr>
                <w:sz w:val="16"/>
              </w:rPr>
              <w:t>DR-114-MO</w:t>
            </w:r>
          </w:p>
        </w:tc>
        <w:tc>
          <w:tcPr>
            <w:tcW w:type="dxa" w:w="2489"/>
          </w:tcPr>
          <w:p>
            <w:pPr>
              <w:spacing w:after="0"/>
              <w:jc w:val="left"/>
            </w:pPr>
            <w:r>
              <w:rPr>
                <w:sz w:val="16"/>
              </w:rPr>
              <w:t>Major disaster</w:t>
            </w:r>
          </w:p>
        </w:tc>
        <w:tc>
          <w:tcPr>
            <w:tcW w:type="dxa" w:w="3126"/>
          </w:tcPr>
          <w:p>
            <w:pPr>
              <w:spacing w:after="0"/>
              <w:jc w:val="left"/>
            </w:pPr>
            <w:r>
              <w:rPr>
                <w:sz w:val="16"/>
              </w:rPr>
              <w:t>Floods</w:t>
            </w:r>
          </w:p>
        </w:tc>
        <w:tc>
          <w:tcPr>
            <w:tcW w:type="dxa" w:w="3103"/>
          </w:tcPr>
          <w:p>
            <w:pPr>
              <w:spacing w:after="0"/>
              <w:jc w:val="left"/>
            </w:pPr>
            <w:r>
              <w:rPr>
                <w:sz w:val="16"/>
              </w:rPr>
              <w:t>Inland Flooding</w:t>
            </w:r>
          </w:p>
        </w:tc>
      </w:tr>
      <w:tr>
        <w:trPr>
          <w:cantSplit/>
        </w:trPr>
        <w:tc>
          <w:tcPr>
            <w:tcW w:type="dxa" w:w="1851"/>
          </w:tcPr>
          <w:p>
            <w:pPr>
              <w:spacing w:after="0"/>
              <w:jc w:val="left"/>
            </w:pPr>
            <w:r>
              <w:rPr>
                <w:sz w:val="16"/>
              </w:rPr>
              <w:t>1960-04-20</w:t>
            </w:r>
          </w:p>
        </w:tc>
        <w:tc>
          <w:tcPr>
            <w:tcW w:type="dxa" w:w="1851"/>
          </w:tcPr>
          <w:p>
            <w:pPr>
              <w:spacing w:after="0"/>
              <w:jc w:val="left"/>
            </w:pPr>
            <w:r>
              <w:rPr>
                <w:sz w:val="16"/>
              </w:rPr>
              <w:t>1960-04-20</w:t>
            </w:r>
          </w:p>
        </w:tc>
        <w:tc>
          <w:tcPr>
            <w:tcW w:type="dxa" w:w="1692"/>
          </w:tcPr>
          <w:p>
            <w:pPr>
              <w:spacing w:after="0"/>
              <w:jc w:val="left"/>
            </w:pPr>
            <w:r>
              <w:rPr>
                <w:sz w:val="16"/>
              </w:rPr>
              <w:t>DR-100-MO</w:t>
            </w:r>
          </w:p>
        </w:tc>
        <w:tc>
          <w:tcPr>
            <w:tcW w:type="dxa" w:w="2489"/>
          </w:tcPr>
          <w:p>
            <w:pPr>
              <w:spacing w:after="0"/>
              <w:jc w:val="left"/>
            </w:pPr>
            <w:r>
              <w:rPr>
                <w:sz w:val="16"/>
              </w:rPr>
              <w:t>Major disaster</w:t>
            </w:r>
          </w:p>
        </w:tc>
        <w:tc>
          <w:tcPr>
            <w:tcW w:type="dxa" w:w="3126"/>
          </w:tcPr>
          <w:p>
            <w:pPr>
              <w:spacing w:after="0"/>
              <w:jc w:val="left"/>
            </w:pPr>
            <w:r>
              <w:rPr>
                <w:sz w:val="16"/>
              </w:rPr>
              <w:t>Floods</w:t>
            </w:r>
          </w:p>
        </w:tc>
        <w:tc>
          <w:tcPr>
            <w:tcW w:type="dxa" w:w="3103"/>
          </w:tcPr>
          <w:p>
            <w:pPr>
              <w:spacing w:after="0"/>
              <w:jc w:val="left"/>
            </w:pPr>
            <w:r>
              <w:rPr>
                <w:sz w:val="16"/>
              </w:rPr>
              <w:t>Inland Flooding</w:t>
            </w:r>
          </w:p>
        </w:tc>
      </w:tr>
      <w:tr>
        <w:trPr>
          <w:cantSplit/>
        </w:trPr>
        <w:tc>
          <w:tcPr>
            <w:tcW w:type="dxa" w:w="1851"/>
          </w:tcPr>
          <w:p>
            <w:pPr>
              <w:spacing w:after="0"/>
              <w:jc w:val="left"/>
            </w:pPr>
            <w:r>
              <w:rPr>
                <w:sz w:val="16"/>
              </w:rPr>
              <w:t>1957-05-22</w:t>
            </w:r>
          </w:p>
        </w:tc>
        <w:tc>
          <w:tcPr>
            <w:tcW w:type="dxa" w:w="1851"/>
          </w:tcPr>
          <w:p>
            <w:pPr>
              <w:spacing w:after="0"/>
              <w:jc w:val="left"/>
            </w:pPr>
            <w:r>
              <w:rPr>
                <w:sz w:val="16"/>
              </w:rPr>
              <w:t>1957-05-22</w:t>
            </w:r>
          </w:p>
        </w:tc>
        <w:tc>
          <w:tcPr>
            <w:tcW w:type="dxa" w:w="1692"/>
          </w:tcPr>
          <w:p>
            <w:pPr>
              <w:spacing w:after="0"/>
              <w:jc w:val="left"/>
            </w:pPr>
            <w:r>
              <w:rPr>
                <w:sz w:val="16"/>
              </w:rPr>
              <w:t>DR-75-MO</w:t>
            </w:r>
          </w:p>
        </w:tc>
        <w:tc>
          <w:tcPr>
            <w:tcW w:type="dxa" w:w="2489"/>
          </w:tcPr>
          <w:p>
            <w:pPr>
              <w:spacing w:after="0"/>
              <w:jc w:val="left"/>
            </w:pPr>
            <w:r>
              <w:rPr>
                <w:sz w:val="16"/>
              </w:rPr>
              <w:t>Major disaster</w:t>
            </w:r>
          </w:p>
        </w:tc>
        <w:tc>
          <w:tcPr>
            <w:tcW w:type="dxa" w:w="3126"/>
          </w:tcPr>
          <w:p>
            <w:pPr>
              <w:spacing w:after="0"/>
              <w:jc w:val="left"/>
            </w:pPr>
            <w:r>
              <w:rPr>
                <w:sz w:val="16"/>
              </w:rPr>
              <w:t>Tornadoes &amp; Floods</w:t>
            </w:r>
          </w:p>
        </w:tc>
        <w:tc>
          <w:tcPr>
            <w:tcW w:type="dxa" w:w="3103"/>
          </w:tcPr>
          <w:p>
            <w:pPr>
              <w:spacing w:after="0"/>
              <w:jc w:val="left"/>
            </w:pPr>
            <w:r>
              <w:rPr>
                <w:sz w:val="16"/>
              </w:rPr>
              <w:t>Tornado (primary); also designated: 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spacing w:after="40" w:before="0"/>
      </w:pPr>
      <w:r>
        <w:rPr/>
        <w:t>Public Assistance not placed in any Missouri county: 24 rows, $2,272,582.85; listed on the Missouri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222"/>
          </w:tcPr>
          <w:p>
            <w:pPr>
              <w:spacing w:after="0"/>
              <w:jc w:val="right"/>
            </w:pPr>
            <w:r>
              <w:rPr>
                <w:sz w:val="16"/>
              </w:rPr>
              <w:t>12</w:t>
            </w:r>
          </w:p>
        </w:tc>
        <w:tc>
          <w:tcPr>
            <w:tcW w:type="dxa" w:w="1159"/>
          </w:tcPr>
          <w:p>
            <w:pPr>
              <w:spacing w:after="0"/>
              <w:jc w:val="right"/>
            </w:pPr>
          </w:p>
        </w:tc>
        <w:tc>
          <w:tcPr>
            <w:tcW w:type="dxa" w:w="2116"/>
          </w:tcPr>
          <w:p>
            <w:pPr>
              <w:spacing w:after="0"/>
              <w:jc w:val="right"/>
            </w:pPr>
            <w:r>
              <w:rPr>
                <w:sz w:val="16"/>
              </w:rPr>
              <w:t>0</w:t>
            </w:r>
          </w:p>
        </w:tc>
        <w:tc>
          <w:tcPr>
            <w:tcW w:type="dxa" w:w="786"/>
          </w:tcPr>
          <w:p>
            <w:pPr>
              <w:spacing w:after="0"/>
              <w:jc w:val="right"/>
            </w:pPr>
            <w:r>
              <w:rPr>
                <w:sz w:val="16"/>
              </w:rPr>
              <w:t>3</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Includes 1 Frost/Freeze record.</w:t>
            </w:r>
          </w:p>
        </w:tc>
      </w:tr>
      <w:tr>
        <w:trPr>
          <w:cantSplit/>
        </w:trPr>
        <w:tc>
          <w:tcPr>
            <w:tcW w:type="dxa" w:w="1037"/>
          </w:tcPr>
          <w:p>
            <w:pPr>
              <w:spacing w:after="0"/>
              <w:jc w:val="left"/>
            </w:pPr>
            <w:r>
              <w:rPr>
                <w:sz w:val="16"/>
              </w:rPr>
              <w:t>Drought</w:t>
            </w:r>
          </w:p>
        </w:tc>
        <w:tc>
          <w:tcPr>
            <w:tcW w:type="dxa" w:w="2222"/>
          </w:tcPr>
          <w:p>
            <w:pPr>
              <w:spacing w:after="0"/>
              <w:jc w:val="right"/>
            </w:pPr>
            <w:r>
              <w:rPr>
                <w:sz w:val="16"/>
              </w:rPr>
              <w:t>21</w:t>
            </w:r>
          </w:p>
        </w:tc>
        <w:tc>
          <w:tcPr>
            <w:tcW w:type="dxa" w:w="1159"/>
          </w:tcPr>
          <w:p>
            <w:pPr>
              <w:spacing w:after="0"/>
              <w:jc w:val="right"/>
            </w:pPr>
          </w:p>
        </w:tc>
        <w:tc>
          <w:tcPr>
            <w:tcW w:type="dxa" w:w="2116"/>
          </w:tcPr>
          <w:p>
            <w:pPr>
              <w:spacing w:after="0"/>
              <w:jc w:val="right"/>
            </w:pPr>
            <w:r>
              <w:rPr>
                <w:sz w:val="16"/>
              </w:rPr>
              <w:t>0</w:t>
            </w:r>
          </w:p>
        </w:tc>
        <w:tc>
          <w:tcPr>
            <w:tcW w:type="dxa" w:w="786"/>
          </w:tcPr>
          <w:p>
            <w:pPr>
              <w:spacing w:after="0"/>
              <w:jc w:val="right"/>
            </w:pPr>
            <w:r>
              <w:rPr>
                <w:sz w:val="16"/>
              </w:rPr>
              <w:t>5</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86</w:t>
            </w:r>
          </w:p>
        </w:tc>
        <w:tc>
          <w:tcPr>
            <w:tcW w:type="dxa" w:w="1159"/>
          </w:tcPr>
          <w:p>
            <w:pPr>
              <w:spacing w:after="0"/>
              <w:jc w:val="right"/>
            </w:pPr>
          </w:p>
        </w:tc>
        <w:tc>
          <w:tcPr>
            <w:tcW w:type="dxa" w:w="2116"/>
          </w:tcPr>
          <w:p>
            <w:pPr>
              <w:spacing w:after="0"/>
              <w:jc w:val="right"/>
            </w:pPr>
            <w:r>
              <w:rPr>
                <w:sz w:val="16"/>
              </w:rPr>
              <w:t>2</w:t>
            </w:r>
          </w:p>
        </w:tc>
        <w:tc>
          <w:tcPr>
            <w:tcW w:type="dxa" w:w="786"/>
          </w:tcPr>
          <w:p>
            <w:pPr>
              <w:spacing w:after="0"/>
              <w:jc w:val="right"/>
            </w:pPr>
            <w:r>
              <w:rPr>
                <w:sz w:val="16"/>
              </w:rPr>
              <w:t>10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14</w:t>
            </w:r>
          </w:p>
        </w:tc>
        <w:tc>
          <w:tcPr>
            <w:tcW w:type="dxa" w:w="1159"/>
          </w:tcPr>
          <w:p>
            <w:pPr>
              <w:spacing w:after="0"/>
              <w:jc w:val="right"/>
            </w:pP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222"/>
          </w:tcPr>
          <w:p>
            <w:pPr>
              <w:spacing w:after="0"/>
              <w:jc w:val="right"/>
            </w:pPr>
            <w:r>
              <w:rPr>
                <w:sz w:val="16"/>
              </w:rPr>
              <w:t>7</w:t>
            </w:r>
          </w:p>
        </w:tc>
        <w:tc>
          <w:tcPr>
            <w:tcW w:type="dxa" w:w="1159"/>
          </w:tcPr>
          <w:p>
            <w:pPr>
              <w:spacing w:after="0"/>
              <w:jc w:val="right"/>
            </w:pP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3</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13</w:t>
            </w:r>
          </w:p>
        </w:tc>
        <w:tc>
          <w:tcPr>
            <w:tcW w:type="dxa" w:w="1159"/>
          </w:tcPr>
          <w:p>
            <w:pPr>
              <w:spacing w:after="0"/>
              <w:jc w:val="right"/>
            </w:pP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15</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Strong Wind</w:t>
            </w:r>
          </w:p>
        </w:tc>
        <w:tc>
          <w:tcPr>
            <w:tcW w:type="dxa" w:w="2222"/>
          </w:tcPr>
          <w:p>
            <w:pPr>
              <w:spacing w:after="0"/>
              <w:jc w:val="right"/>
            </w:pPr>
            <w:r>
              <w:rPr>
                <w:sz w:val="16"/>
              </w:rPr>
              <w:t>77</w:t>
            </w:r>
          </w:p>
        </w:tc>
        <w:tc>
          <w:tcPr>
            <w:tcW w:type="dxa" w:w="1159"/>
          </w:tcPr>
          <w:p>
            <w:pPr>
              <w:spacing w:after="0"/>
              <w:jc w:val="right"/>
            </w:pPr>
          </w:p>
        </w:tc>
        <w:tc>
          <w:tcPr>
            <w:tcW w:type="dxa" w:w="2116"/>
          </w:tcPr>
          <w:p>
            <w:pPr>
              <w:spacing w:after="0"/>
              <w:jc w:val="right"/>
            </w:pPr>
            <w:r>
              <w:rPr>
                <w:sz w:val="16"/>
              </w:rPr>
              <w:t>1</w:t>
            </w:r>
          </w:p>
        </w:tc>
        <w:tc>
          <w:tcPr>
            <w:tcW w:type="dxa" w:w="786"/>
          </w:tcPr>
          <w:p>
            <w:pPr>
              <w:spacing w:after="0"/>
              <w:jc w:val="right"/>
            </w:pPr>
            <w:r>
              <w:rPr>
                <w:sz w:val="16"/>
              </w:rPr>
              <w:t>8</w:t>
            </w:r>
          </w:p>
        </w:tc>
        <w:tc>
          <w:tcPr>
            <w:tcW w:type="dxa" w:w="1692"/>
          </w:tcPr>
          <w:p>
            <w:pPr>
              <w:spacing w:after="0"/>
              <w:jc w:val="right"/>
            </w:pPr>
            <w:r>
              <w:rPr>
                <w:sz w:val="16"/>
              </w:rPr>
              <w:t>4</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1 High Wind record.</w:t>
            </w:r>
          </w:p>
        </w:tc>
      </w:tr>
      <w:tr>
        <w:trPr>
          <w:cantSplit/>
        </w:trPr>
        <w:tc>
          <w:tcPr>
            <w:tcW w:type="dxa" w:w="1037"/>
          </w:tcPr>
          <w:p>
            <w:pPr>
              <w:spacing w:after="0"/>
              <w:jc w:val="left"/>
            </w:pPr>
            <w:r>
              <w:rPr>
                <w:sz w:val="16"/>
              </w:rPr>
              <w:t>Tornado</w:t>
            </w:r>
          </w:p>
        </w:tc>
        <w:tc>
          <w:tcPr>
            <w:tcW w:type="dxa" w:w="2222"/>
          </w:tcPr>
          <w:p>
            <w:pPr>
              <w:spacing w:after="0"/>
              <w:jc w:val="right"/>
            </w:pPr>
            <w:r>
              <w:rPr>
                <w:sz w:val="16"/>
              </w:rPr>
              <w:t>9</w:t>
            </w:r>
          </w:p>
        </w:tc>
        <w:tc>
          <w:tcPr>
            <w:tcW w:type="dxa" w:w="1159"/>
          </w:tcPr>
          <w:p>
            <w:pPr>
              <w:spacing w:after="0"/>
              <w:jc w:val="right"/>
            </w:pP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12</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43</w:t>
            </w:r>
          </w:p>
        </w:tc>
        <w:tc>
          <w:tcPr>
            <w:tcW w:type="dxa" w:w="1159"/>
          </w:tcPr>
          <w:p>
            <w:pPr>
              <w:spacing w:after="0"/>
              <w:jc w:val="right"/>
            </w:pPr>
          </w:p>
        </w:tc>
        <w:tc>
          <w:tcPr>
            <w:tcW w:type="dxa" w:w="2116"/>
          </w:tcPr>
          <w:p>
            <w:pPr>
              <w:spacing w:after="0"/>
              <w:jc w:val="right"/>
            </w:pPr>
            <w:r>
              <w:rPr>
                <w:sz w:val="16"/>
              </w:rPr>
              <w:t>2</w:t>
            </w:r>
          </w:p>
        </w:tc>
        <w:tc>
          <w:tcPr>
            <w:tcW w:type="dxa" w:w="786"/>
          </w:tcPr>
          <w:p>
            <w:pPr>
              <w:spacing w:after="0"/>
              <w:jc w:val="right"/>
            </w:pPr>
            <w:r>
              <w:rPr>
                <w:sz w:val="16"/>
              </w:rPr>
              <w:t>3</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451"/>
        <w:gridCol w:w="1842"/>
        <w:gridCol w:w="2925"/>
        <w:gridCol w:w="934"/>
        <w:gridCol w:w="2397"/>
        <w:gridCol w:w="710"/>
        <w:gridCol w:w="2816"/>
      </w:tblGrid>
      <w:tr>
        <w:trPr>
          <w:cantSplit/>
          <w:tblHeader/>
        </w:trPr>
        <w:tc>
          <w:tcPr>
            <w:tcW w:type="dxa" w:w="1037"/>
            <w:shd w:val="clear" w:color="auto" w:fill="E8E8E8"/>
          </w:tcPr>
          <w:p>
            <w:pPr>
              <w:spacing w:after="0"/>
              <w:jc w:val="left"/>
            </w:pPr>
            <w:r>
              <w:rPr>
                <w:b/>
                <w:sz w:val="16"/>
              </w:rPr>
              <w:t>Date</w:t>
            </w:r>
          </w:p>
        </w:tc>
        <w:tc>
          <w:tcPr>
            <w:tcW w:type="dxa" w:w="1451"/>
            <w:shd w:val="clear" w:color="auto" w:fill="E8E8E8"/>
          </w:tcPr>
          <w:p>
            <w:pPr>
              <w:spacing w:after="0"/>
              <w:jc w:val="left"/>
            </w:pPr>
            <w:r>
              <w:rPr>
                <w:b/>
                <w:sz w:val="16"/>
              </w:rPr>
              <w:t>Event type</w:t>
            </w:r>
          </w:p>
        </w:tc>
        <w:tc>
          <w:tcPr>
            <w:tcW w:type="dxa" w:w="1842"/>
            <w:shd w:val="clear" w:color="auto" w:fill="E8E8E8"/>
          </w:tcPr>
          <w:p>
            <w:pPr>
              <w:spacing w:after="0"/>
              <w:jc w:val="left"/>
            </w:pPr>
            <w:r>
              <w:rPr>
                <w:b/>
                <w:sz w:val="16"/>
              </w:rPr>
              <w:t>Magnitude or extent</w:t>
            </w:r>
          </w:p>
        </w:tc>
        <w:tc>
          <w:tcPr>
            <w:tcW w:type="dxa" w:w="2925"/>
            <w:shd w:val="clear" w:color="auto" w:fill="E8E8E8"/>
          </w:tcPr>
          <w:p>
            <w:pPr>
              <w:spacing w:after="0"/>
              <w:jc w:val="left"/>
            </w:pPr>
            <w:r>
              <w:rPr>
                <w:b/>
                <w:sz w:val="16"/>
              </w:rPr>
              <w:t>Damage</w:t>
            </w:r>
          </w:p>
          <w:p>
            <w:pPr>
              <w:spacing w:after="0"/>
              <w:jc w:val="left"/>
            </w:pPr>
            <w:r>
              <w:rPr>
                <w:i/>
                <w:color w:val="555555"/>
                <w:sz w:val="14"/>
              </w:rPr>
              <w:t>nominal dollars</w:t>
            </w:r>
          </w:p>
        </w:tc>
        <w:tc>
          <w:tcPr>
            <w:tcW w:type="dxa" w:w="934"/>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397"/>
            <w:shd w:val="clear" w:color="auto" w:fill="E8E8E8"/>
          </w:tcPr>
          <w:p>
            <w:pPr>
              <w:spacing w:after="0"/>
              <w:jc w:val="left"/>
            </w:pPr>
            <w:r>
              <w:rPr>
                <w:b/>
                <w:sz w:val="16"/>
              </w:rPr>
              <w:t>Location</w:t>
            </w:r>
          </w:p>
        </w:tc>
        <w:tc>
          <w:tcPr>
            <w:tcW w:type="dxa" w:w="710"/>
            <w:shd w:val="clear" w:color="auto" w:fill="E8E8E8"/>
          </w:tcPr>
          <w:p>
            <w:pPr>
              <w:spacing w:after="0"/>
              <w:jc w:val="left"/>
            </w:pPr>
            <w:r>
              <w:rPr>
                <w:b/>
                <w:sz w:val="16"/>
              </w:rPr>
              <w:t>Flags</w:t>
            </w:r>
          </w:p>
        </w:tc>
        <w:tc>
          <w:tcPr>
            <w:tcW w:type="dxa" w:w="2816"/>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2021-12-15</w:t>
            </w:r>
          </w:p>
        </w:tc>
        <w:tc>
          <w:tcPr>
            <w:tcW w:type="dxa" w:w="1451"/>
          </w:tcPr>
          <w:p>
            <w:pPr>
              <w:spacing w:after="0"/>
              <w:jc w:val="left"/>
            </w:pPr>
            <w:r>
              <w:rPr>
                <w:sz w:val="16"/>
              </w:rPr>
              <w:t>High Wind</w:t>
            </w:r>
          </w:p>
        </w:tc>
        <w:tc>
          <w:tcPr>
            <w:tcW w:type="dxa" w:w="1842"/>
          </w:tcPr>
          <w:p>
            <w:pPr>
              <w:spacing w:after="0"/>
              <w:jc w:val="left"/>
            </w:pPr>
            <w:r>
              <w:rPr>
                <w:sz w:val="16"/>
              </w:rPr>
              <w:t>56 kt (64 mph) measured gust</w:t>
            </w:r>
          </w:p>
        </w:tc>
        <w:tc>
          <w:tcPr>
            <w:tcW w:type="dxa" w:w="2925"/>
          </w:tcPr>
          <w:p>
            <w:pPr>
              <w:spacing w:after="0"/>
              <w:jc w:val="left"/>
            </w:pPr>
            <w:r>
              <w:rPr>
                <w:sz w:val="16"/>
              </w:rPr>
              <w:t>damage not reported</w:t>
            </w:r>
          </w:p>
        </w:tc>
        <w:tc>
          <w:tcPr>
            <w:tcW w:type="dxa" w:w="934"/>
          </w:tcPr>
          <w:p>
            <w:pPr>
              <w:spacing w:after="0"/>
              <w:jc w:val="right"/>
            </w:pPr>
            <w:r>
              <w:rPr>
                <w:sz w:val="16"/>
              </w:rPr>
              <w:t>0, 0</w:t>
            </w:r>
          </w:p>
        </w:tc>
        <w:tc>
          <w:tcPr>
            <w:tcW w:type="dxa" w:w="2397"/>
          </w:tcPr>
          <w:p>
            <w:pPr>
              <w:spacing w:after="0"/>
              <w:jc w:val="left"/>
            </w:pPr>
            <w:r>
              <w:rPr>
                <w:sz w:val="16"/>
              </w:rPr>
              <w:t>NWS zone MOZ016 (SULLIVAN), zone-level</w:t>
            </w:r>
          </w:p>
        </w:tc>
        <w:tc>
          <w:tcPr>
            <w:tcW w:type="dxa" w:w="710"/>
          </w:tcPr>
          <w:p>
            <w:pPr>
              <w:spacing w:after="0"/>
              <w:jc w:val="left"/>
            </w:pPr>
            <w:r>
              <w:rPr>
                <w:sz w:val="16"/>
              </w:rPr>
              <w:t>within last 5 years</w:t>
            </w:r>
          </w:p>
        </w:tc>
        <w:tc>
          <w:tcPr>
            <w:tcW w:type="dxa" w:w="2816"/>
          </w:tcPr>
          <w:p>
            <w:pPr>
              <w:spacing w:after="0"/>
              <w:jc w:val="left"/>
            </w:pPr>
            <w:r>
              <w:rPr>
                <w:sz w:val="16"/>
              </w:rPr>
              <w:t>B1-c worst recorded: High Wind and Strong Wind</w:t>
            </w:r>
          </w:p>
        </w:tc>
      </w:tr>
      <w:tr>
        <w:trPr>
          <w:cantSplit/>
        </w:trPr>
        <w:tc>
          <w:tcPr>
            <w:tcW w:type="dxa" w:w="1037"/>
          </w:tcPr>
          <w:p>
            <w:pPr>
              <w:spacing w:after="0"/>
              <w:jc w:val="left"/>
            </w:pPr>
            <w:r>
              <w:rPr>
                <w:sz w:val="16"/>
              </w:rPr>
              <w:t>2018-05-19</w:t>
            </w:r>
          </w:p>
        </w:tc>
        <w:tc>
          <w:tcPr>
            <w:tcW w:type="dxa" w:w="1451"/>
          </w:tcPr>
          <w:p>
            <w:pPr>
              <w:spacing w:after="0"/>
              <w:jc w:val="left"/>
            </w:pPr>
            <w:r>
              <w:rPr>
                <w:sz w:val="16"/>
              </w:rPr>
              <w:t>Thunderstorm Wind</w:t>
            </w:r>
          </w:p>
        </w:tc>
        <w:tc>
          <w:tcPr>
            <w:tcW w:type="dxa" w:w="1842"/>
          </w:tcPr>
          <w:p>
            <w:pPr>
              <w:spacing w:after="0"/>
              <w:jc w:val="left"/>
            </w:pPr>
            <w:r>
              <w:rPr>
                <w:sz w:val="16"/>
              </w:rPr>
              <w:t>70 kt (81 mph) estimated gust</w:t>
            </w:r>
          </w:p>
        </w:tc>
        <w:tc>
          <w:tcPr>
            <w:tcW w:type="dxa" w:w="2925"/>
          </w:tcPr>
          <w:p>
            <w:pPr>
              <w:spacing w:after="0"/>
              <w:jc w:val="left"/>
            </w:pPr>
            <w:r>
              <w:rPr>
                <w:sz w:val="16"/>
              </w:rPr>
              <w:t>$30,000 property; $0 crops (2018 dollars)</w:t>
            </w:r>
          </w:p>
        </w:tc>
        <w:tc>
          <w:tcPr>
            <w:tcW w:type="dxa" w:w="934"/>
          </w:tcPr>
          <w:p>
            <w:pPr>
              <w:spacing w:after="0"/>
              <w:jc w:val="right"/>
            </w:pPr>
            <w:r>
              <w:rPr>
                <w:sz w:val="16"/>
              </w:rPr>
              <w:t>0, 0</w:t>
            </w:r>
          </w:p>
        </w:tc>
        <w:tc>
          <w:tcPr>
            <w:tcW w:type="dxa" w:w="2397"/>
          </w:tcPr>
          <w:p>
            <w:pPr>
              <w:spacing w:after="0"/>
              <w:jc w:val="left"/>
            </w:pPr>
            <w:r>
              <w:rPr>
                <w:sz w:val="16"/>
              </w:rPr>
              <w:t>NEWTOWN</w:t>
            </w:r>
          </w:p>
        </w:tc>
        <w:tc>
          <w:tcPr>
            <w:tcW w:type="dxa" w:w="710"/>
          </w:tcPr>
          <w:p>
            <w:pPr>
              <w:spacing w:after="0"/>
              <w:jc w:val="left"/>
            </w:pPr>
          </w:p>
        </w:tc>
        <w:tc>
          <w:tcPr>
            <w:tcW w:type="dxa" w:w="2816"/>
          </w:tcPr>
          <w:p>
            <w:pPr>
              <w:spacing w:after="0"/>
              <w:jc w:val="left"/>
            </w:pPr>
            <w:r>
              <w:rPr>
                <w:sz w:val="16"/>
              </w:rPr>
              <w:t>B1-c worst recorded: Thunderstorm Wind</w:t>
            </w:r>
          </w:p>
        </w:tc>
      </w:tr>
      <w:tr>
        <w:trPr>
          <w:cantSplit/>
        </w:trPr>
        <w:tc>
          <w:tcPr>
            <w:tcW w:type="dxa" w:w="1037"/>
          </w:tcPr>
          <w:p>
            <w:pPr>
              <w:spacing w:after="0"/>
              <w:jc w:val="left"/>
            </w:pPr>
            <w:r>
              <w:rPr>
                <w:sz w:val="16"/>
              </w:rPr>
              <w:t>2012-07-01</w:t>
            </w:r>
          </w:p>
        </w:tc>
        <w:tc>
          <w:tcPr>
            <w:tcW w:type="dxa" w:w="1451"/>
          </w:tcPr>
          <w:p>
            <w:pPr>
              <w:spacing w:after="0"/>
              <w:jc w:val="left"/>
            </w:pPr>
            <w:r>
              <w:rPr>
                <w:sz w:val="16"/>
              </w:rPr>
              <w:t>Drought</w:t>
            </w:r>
          </w:p>
        </w:tc>
        <w:tc>
          <w:tcPr>
            <w:tcW w:type="dxa" w:w="1842"/>
          </w:tcPr>
          <w:p>
            <w:pPr>
              <w:spacing w:after="0"/>
              <w:jc w:val="left"/>
            </w:pPr>
          </w:p>
        </w:tc>
        <w:tc>
          <w:tcPr>
            <w:tcW w:type="dxa" w:w="2925"/>
          </w:tcPr>
          <w:p>
            <w:pPr>
              <w:spacing w:after="0"/>
              <w:jc w:val="left"/>
            </w:pPr>
            <w:r>
              <w:rPr>
                <w:sz w:val="16"/>
              </w:rPr>
              <w:t>$0 property; $0 crops (zone total, 2012 dollars)</w:t>
            </w:r>
          </w:p>
        </w:tc>
        <w:tc>
          <w:tcPr>
            <w:tcW w:type="dxa" w:w="934"/>
          </w:tcPr>
          <w:p>
            <w:pPr>
              <w:spacing w:after="0"/>
              <w:jc w:val="right"/>
            </w:pPr>
            <w:r>
              <w:rPr>
                <w:sz w:val="16"/>
              </w:rPr>
              <w:t>0, 0</w:t>
            </w:r>
          </w:p>
        </w:tc>
        <w:tc>
          <w:tcPr>
            <w:tcW w:type="dxa" w:w="2397"/>
          </w:tcPr>
          <w:p>
            <w:pPr>
              <w:spacing w:after="0"/>
              <w:jc w:val="left"/>
            </w:pPr>
            <w:r>
              <w:rPr>
                <w:sz w:val="16"/>
              </w:rPr>
              <w:t>NWS zone MOZ016 (SULLIVAN), zone-level</w:t>
            </w:r>
          </w:p>
        </w:tc>
        <w:tc>
          <w:tcPr>
            <w:tcW w:type="dxa" w:w="710"/>
          </w:tcPr>
          <w:p>
            <w:pPr>
              <w:spacing w:after="0"/>
              <w:jc w:val="left"/>
            </w:pPr>
          </w:p>
        </w:tc>
        <w:tc>
          <w:tcPr>
            <w:tcW w:type="dxa" w:w="2816"/>
          </w:tcPr>
          <w:p>
            <w:pPr>
              <w:spacing w:after="0"/>
              <w:jc w:val="left"/>
            </w:pPr>
            <w:r>
              <w:rPr>
                <w:sz w:val="16"/>
              </w:rPr>
              <w:t>B1-c worst recorded: Drought</w:t>
            </w:r>
          </w:p>
        </w:tc>
      </w:tr>
      <w:tr>
        <w:trPr>
          <w:cantSplit/>
        </w:trPr>
        <w:tc>
          <w:tcPr>
            <w:tcW w:type="dxa" w:w="1037"/>
          </w:tcPr>
          <w:p>
            <w:pPr>
              <w:spacing w:after="0"/>
              <w:jc w:val="left"/>
            </w:pPr>
            <w:r>
              <w:rPr>
                <w:sz w:val="16"/>
              </w:rPr>
              <w:t>2009-05-13</w:t>
            </w:r>
          </w:p>
        </w:tc>
        <w:tc>
          <w:tcPr>
            <w:tcW w:type="dxa" w:w="1451"/>
          </w:tcPr>
          <w:p>
            <w:pPr>
              <w:spacing w:after="0"/>
              <w:jc w:val="left"/>
            </w:pPr>
            <w:r>
              <w:rPr>
                <w:sz w:val="16"/>
              </w:rPr>
              <w:t>Tornado</w:t>
            </w:r>
          </w:p>
        </w:tc>
        <w:tc>
          <w:tcPr>
            <w:tcW w:type="dxa" w:w="1842"/>
          </w:tcPr>
          <w:p>
            <w:pPr>
              <w:spacing w:after="0"/>
              <w:jc w:val="left"/>
            </w:pPr>
            <w:r>
              <w:rPr>
                <w:sz w:val="16"/>
              </w:rPr>
              <w:t>EF1, 4.35 mi within this county, 100 yd wide</w:t>
            </w:r>
          </w:p>
        </w:tc>
        <w:tc>
          <w:tcPr>
            <w:tcW w:type="dxa" w:w="2925"/>
          </w:tcPr>
          <w:p>
            <w:pPr>
              <w:spacing w:after="0"/>
              <w:jc w:val="left"/>
            </w:pPr>
            <w:r>
              <w:rPr>
                <w:sz w:val="16"/>
              </w:rPr>
              <w:t>$25,000 property; $0 crops (2009 dollars)</w:t>
            </w:r>
          </w:p>
        </w:tc>
        <w:tc>
          <w:tcPr>
            <w:tcW w:type="dxa" w:w="934"/>
          </w:tcPr>
          <w:p>
            <w:pPr>
              <w:spacing w:after="0"/>
              <w:jc w:val="right"/>
            </w:pPr>
            <w:r>
              <w:rPr>
                <w:sz w:val="16"/>
              </w:rPr>
              <w:t>1, 0</w:t>
            </w:r>
          </w:p>
        </w:tc>
        <w:tc>
          <w:tcPr>
            <w:tcW w:type="dxa" w:w="2397"/>
          </w:tcPr>
          <w:p>
            <w:pPr>
              <w:spacing w:after="0"/>
              <w:jc w:val="left"/>
            </w:pPr>
            <w:r>
              <w:rPr>
                <w:sz w:val="16"/>
              </w:rPr>
              <w:t>MILAN to BOYNTON</w:t>
            </w:r>
          </w:p>
        </w:tc>
        <w:tc>
          <w:tcPr>
            <w:tcW w:type="dxa" w:w="710"/>
          </w:tcPr>
          <w:p>
            <w:pPr>
              <w:spacing w:after="0"/>
              <w:jc w:val="left"/>
            </w:pPr>
          </w:p>
        </w:tc>
        <w:tc>
          <w:tcPr>
            <w:tcW w:type="dxa" w:w="2816"/>
          </w:tcPr>
          <w:p>
            <w:pPr>
              <w:spacing w:after="0"/>
              <w:jc w:val="left"/>
            </w:pPr>
            <w:r>
              <w:rPr>
                <w:sz w:val="16"/>
              </w:rPr>
              <w:t>deaths or injuries recorded</w:t>
            </w:r>
          </w:p>
        </w:tc>
      </w:tr>
      <w:tr>
        <w:trPr>
          <w:cantSplit/>
        </w:trPr>
        <w:tc>
          <w:tcPr>
            <w:tcW w:type="dxa" w:w="1037"/>
          </w:tcPr>
          <w:p>
            <w:pPr>
              <w:spacing w:after="0"/>
              <w:jc w:val="left"/>
            </w:pPr>
            <w:r>
              <w:rPr>
                <w:sz w:val="16"/>
              </w:rPr>
              <w:t>2008-07-27</w:t>
            </w:r>
          </w:p>
        </w:tc>
        <w:tc>
          <w:tcPr>
            <w:tcW w:type="dxa" w:w="1451"/>
          </w:tcPr>
          <w:p>
            <w:pPr>
              <w:spacing w:after="0"/>
              <w:jc w:val="left"/>
            </w:pPr>
            <w:r>
              <w:rPr>
                <w:sz w:val="16"/>
              </w:rPr>
              <w:t>Hail</w:t>
            </w:r>
          </w:p>
        </w:tc>
        <w:tc>
          <w:tcPr>
            <w:tcW w:type="dxa" w:w="1842"/>
          </w:tcPr>
          <w:p>
            <w:pPr>
              <w:spacing w:after="0"/>
              <w:jc w:val="left"/>
            </w:pPr>
            <w:r>
              <w:rPr>
                <w:sz w:val="16"/>
              </w:rPr>
              <w:t>4.5 in</w:t>
            </w:r>
          </w:p>
        </w:tc>
        <w:tc>
          <w:tcPr>
            <w:tcW w:type="dxa" w:w="2925"/>
          </w:tcPr>
          <w:p>
            <w:pPr>
              <w:spacing w:after="0"/>
              <w:jc w:val="left"/>
            </w:pPr>
            <w:r>
              <w:rPr>
                <w:sz w:val="16"/>
              </w:rPr>
              <w:t>$3,000 property; $0 crops (2008 dollars)</w:t>
            </w:r>
          </w:p>
        </w:tc>
        <w:tc>
          <w:tcPr>
            <w:tcW w:type="dxa" w:w="934"/>
          </w:tcPr>
          <w:p>
            <w:pPr>
              <w:spacing w:after="0"/>
              <w:jc w:val="right"/>
            </w:pPr>
            <w:r>
              <w:rPr>
                <w:sz w:val="16"/>
              </w:rPr>
              <w:t>0, 0</w:t>
            </w:r>
          </w:p>
        </w:tc>
        <w:tc>
          <w:tcPr>
            <w:tcW w:type="dxa" w:w="2397"/>
          </w:tcPr>
          <w:p>
            <w:pPr>
              <w:spacing w:after="0"/>
              <w:jc w:val="left"/>
            </w:pPr>
            <w:r>
              <w:rPr>
                <w:sz w:val="16"/>
              </w:rPr>
              <w:t>POLLOCK</w:t>
            </w:r>
          </w:p>
        </w:tc>
        <w:tc>
          <w:tcPr>
            <w:tcW w:type="dxa" w:w="710"/>
          </w:tcPr>
          <w:p>
            <w:pPr>
              <w:spacing w:after="0"/>
              <w:jc w:val="left"/>
            </w:pPr>
          </w:p>
        </w:tc>
        <w:tc>
          <w:tcPr>
            <w:tcW w:type="dxa" w:w="2816"/>
          </w:tcPr>
          <w:p>
            <w:pPr>
              <w:spacing w:after="0"/>
              <w:jc w:val="left"/>
            </w:pPr>
            <w:r>
              <w:rPr>
                <w:sz w:val="16"/>
              </w:rPr>
              <w:t>B1-c worst recorded: Hail</w:t>
            </w:r>
          </w:p>
        </w:tc>
      </w:tr>
      <w:tr>
        <w:trPr>
          <w:cantSplit/>
        </w:trPr>
        <w:tc>
          <w:tcPr>
            <w:tcW w:type="dxa" w:w="1037"/>
          </w:tcPr>
          <w:p>
            <w:pPr>
              <w:spacing w:after="0"/>
              <w:jc w:val="left"/>
            </w:pPr>
            <w:r>
              <w:rPr>
                <w:sz w:val="16"/>
              </w:rPr>
              <w:t>2007-12-10</w:t>
            </w:r>
          </w:p>
        </w:tc>
        <w:tc>
          <w:tcPr>
            <w:tcW w:type="dxa" w:w="1451"/>
          </w:tcPr>
          <w:p>
            <w:pPr>
              <w:spacing w:after="0"/>
              <w:jc w:val="left"/>
            </w:pPr>
            <w:r>
              <w:rPr>
                <w:sz w:val="16"/>
              </w:rPr>
              <w:t>Ice Storm</w:t>
            </w:r>
          </w:p>
        </w:tc>
        <w:tc>
          <w:tcPr>
            <w:tcW w:type="dxa" w:w="1842"/>
          </w:tcPr>
          <w:p>
            <w:pPr>
              <w:spacing w:after="0"/>
              <w:jc w:val="left"/>
            </w:pPr>
          </w:p>
        </w:tc>
        <w:tc>
          <w:tcPr>
            <w:tcW w:type="dxa" w:w="2925"/>
          </w:tcPr>
          <w:p>
            <w:pPr>
              <w:spacing w:after="0"/>
              <w:jc w:val="left"/>
            </w:pPr>
            <w:r>
              <w:rPr>
                <w:sz w:val="16"/>
              </w:rPr>
              <w:t>$10,000 property; $0 crops (zone total, 2007 dollars)</w:t>
            </w:r>
          </w:p>
        </w:tc>
        <w:tc>
          <w:tcPr>
            <w:tcW w:type="dxa" w:w="934"/>
          </w:tcPr>
          <w:p>
            <w:pPr>
              <w:spacing w:after="0"/>
              <w:jc w:val="right"/>
            </w:pPr>
            <w:r>
              <w:rPr>
                <w:sz w:val="16"/>
              </w:rPr>
              <w:t>0, 0</w:t>
            </w:r>
          </w:p>
        </w:tc>
        <w:tc>
          <w:tcPr>
            <w:tcW w:type="dxa" w:w="2397"/>
          </w:tcPr>
          <w:p>
            <w:pPr>
              <w:spacing w:after="0"/>
              <w:jc w:val="left"/>
            </w:pPr>
            <w:r>
              <w:rPr>
                <w:sz w:val="16"/>
              </w:rPr>
              <w:t>NWS zone MOZ016 (SULLIVAN), zone-level</w:t>
            </w:r>
          </w:p>
        </w:tc>
        <w:tc>
          <w:tcPr>
            <w:tcW w:type="dxa" w:w="710"/>
          </w:tcPr>
          <w:p>
            <w:pPr>
              <w:spacing w:after="0"/>
              <w:jc w:val="left"/>
            </w:pPr>
          </w:p>
        </w:tc>
        <w:tc>
          <w:tcPr>
            <w:tcW w:type="dxa" w:w="2816"/>
          </w:tcPr>
          <w:p>
            <w:pPr>
              <w:spacing w:after="0"/>
              <w:jc w:val="left"/>
            </w:pPr>
            <w:r>
              <w:rPr>
                <w:sz w:val="16"/>
              </w:rPr>
              <w:t>B1-c worst recorded: Ice Storm</w:t>
            </w:r>
          </w:p>
        </w:tc>
      </w:tr>
      <w:tr>
        <w:trPr>
          <w:cantSplit/>
        </w:trPr>
        <w:tc>
          <w:tcPr>
            <w:tcW w:type="dxa" w:w="1037"/>
          </w:tcPr>
          <w:p>
            <w:pPr>
              <w:spacing w:after="0"/>
              <w:jc w:val="left"/>
            </w:pPr>
            <w:r>
              <w:rPr>
                <w:sz w:val="16"/>
              </w:rPr>
              <w:t>2004-10-29</w:t>
            </w:r>
          </w:p>
        </w:tc>
        <w:tc>
          <w:tcPr>
            <w:tcW w:type="dxa" w:w="1451"/>
          </w:tcPr>
          <w:p>
            <w:pPr>
              <w:spacing w:after="0"/>
              <w:jc w:val="left"/>
            </w:pPr>
            <w:r>
              <w:rPr>
                <w:sz w:val="16"/>
              </w:rPr>
              <w:t>Thunderstorm Wind</w:t>
            </w:r>
          </w:p>
        </w:tc>
        <w:tc>
          <w:tcPr>
            <w:tcW w:type="dxa" w:w="1842"/>
          </w:tcPr>
          <w:p>
            <w:pPr>
              <w:spacing w:after="0"/>
              <w:jc w:val="left"/>
            </w:pPr>
            <w:r>
              <w:rPr>
                <w:sz w:val="16"/>
              </w:rPr>
              <w:t>65 kt (75 mph) estimated gust</w:t>
            </w:r>
          </w:p>
        </w:tc>
        <w:tc>
          <w:tcPr>
            <w:tcW w:type="dxa" w:w="2925"/>
          </w:tcPr>
          <w:p>
            <w:pPr>
              <w:spacing w:after="0"/>
              <w:jc w:val="left"/>
            </w:pPr>
            <w:r>
              <w:rPr>
                <w:sz w:val="16"/>
              </w:rPr>
              <w:t>$40,000 property; crops not reported (2004 dollars)</w:t>
            </w:r>
          </w:p>
        </w:tc>
        <w:tc>
          <w:tcPr>
            <w:tcW w:type="dxa" w:w="934"/>
          </w:tcPr>
          <w:p>
            <w:pPr>
              <w:spacing w:after="0"/>
              <w:jc w:val="right"/>
            </w:pPr>
            <w:r>
              <w:rPr>
                <w:sz w:val="16"/>
              </w:rPr>
              <w:t>0, 0</w:t>
            </w:r>
          </w:p>
        </w:tc>
        <w:tc>
          <w:tcPr>
            <w:tcW w:type="dxa" w:w="2397"/>
          </w:tcPr>
          <w:p>
            <w:pPr>
              <w:spacing w:after="0"/>
              <w:jc w:val="left"/>
            </w:pPr>
            <w:r>
              <w:rPr>
                <w:sz w:val="16"/>
              </w:rPr>
              <w:t>MILAN</w:t>
            </w:r>
          </w:p>
        </w:tc>
        <w:tc>
          <w:tcPr>
            <w:tcW w:type="dxa" w:w="710"/>
          </w:tcPr>
          <w:p>
            <w:pPr>
              <w:spacing w:after="0"/>
              <w:jc w:val="left"/>
            </w:pPr>
          </w:p>
        </w:tc>
        <w:tc>
          <w:tcPr>
            <w:tcW w:type="dxa" w:w="2816"/>
          </w:tcPr>
          <w:p>
            <w:pPr>
              <w:spacing w:after="0"/>
              <w:jc w:val="left"/>
            </w:pPr>
            <w:r>
              <w:rPr>
                <w:sz w:val="16"/>
              </w:rPr>
              <w:t>B1-c most damaging: Thunderstorm Wind</w:t>
            </w:r>
          </w:p>
        </w:tc>
      </w:tr>
      <w:tr>
        <w:trPr>
          <w:cantSplit/>
        </w:trPr>
        <w:tc>
          <w:tcPr>
            <w:tcW w:type="dxa" w:w="1037"/>
          </w:tcPr>
          <w:p>
            <w:pPr>
              <w:spacing w:after="0"/>
              <w:jc w:val="left"/>
            </w:pPr>
            <w:r>
              <w:rPr>
                <w:sz w:val="16"/>
              </w:rPr>
              <w:t>2004-08-27</w:t>
            </w:r>
          </w:p>
        </w:tc>
        <w:tc>
          <w:tcPr>
            <w:tcW w:type="dxa" w:w="1451"/>
          </w:tcPr>
          <w:p>
            <w:pPr>
              <w:spacing w:after="0"/>
              <w:jc w:val="left"/>
            </w:pPr>
            <w:r>
              <w:rPr>
                <w:sz w:val="16"/>
              </w:rPr>
              <w:t>Flash Flood</w:t>
            </w:r>
          </w:p>
        </w:tc>
        <w:tc>
          <w:tcPr>
            <w:tcW w:type="dxa" w:w="1842"/>
          </w:tcPr>
          <w:p>
            <w:pPr>
              <w:spacing w:after="0"/>
              <w:jc w:val="left"/>
            </w:pPr>
          </w:p>
        </w:tc>
        <w:tc>
          <w:tcPr>
            <w:tcW w:type="dxa" w:w="2925"/>
          </w:tcPr>
          <w:p>
            <w:pPr>
              <w:spacing w:after="0"/>
              <w:jc w:val="left"/>
            </w:pPr>
            <w:r>
              <w:rPr>
                <w:sz w:val="16"/>
              </w:rPr>
              <w:t>$100,000 property; crops not reported (2004 dollars)</w:t>
            </w:r>
          </w:p>
        </w:tc>
        <w:tc>
          <w:tcPr>
            <w:tcW w:type="dxa" w:w="934"/>
          </w:tcPr>
          <w:p>
            <w:pPr>
              <w:spacing w:after="0"/>
              <w:jc w:val="right"/>
            </w:pPr>
            <w:r>
              <w:rPr>
                <w:sz w:val="16"/>
              </w:rPr>
              <w:t>0, 0</w:t>
            </w:r>
          </w:p>
        </w:tc>
        <w:tc>
          <w:tcPr>
            <w:tcW w:type="dxa" w:w="2397"/>
          </w:tcPr>
          <w:p>
            <w:pPr>
              <w:spacing w:after="0"/>
              <w:jc w:val="left"/>
            </w:pPr>
            <w:r>
              <w:rPr>
                <w:sz w:val="16"/>
              </w:rPr>
              <w:t>MILAN</w:t>
            </w:r>
          </w:p>
        </w:tc>
        <w:tc>
          <w:tcPr>
            <w:tcW w:type="dxa" w:w="710"/>
          </w:tcPr>
          <w:p>
            <w:pPr>
              <w:spacing w:after="0"/>
              <w:jc w:val="left"/>
            </w:pPr>
          </w:p>
        </w:tc>
        <w:tc>
          <w:tcPr>
            <w:tcW w:type="dxa" w:w="2816"/>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2000-12-10</w:t>
            </w:r>
          </w:p>
        </w:tc>
        <w:tc>
          <w:tcPr>
            <w:tcW w:type="dxa" w:w="1451"/>
          </w:tcPr>
          <w:p>
            <w:pPr>
              <w:spacing w:after="0"/>
              <w:jc w:val="left"/>
            </w:pPr>
            <w:r>
              <w:rPr>
                <w:sz w:val="16"/>
              </w:rPr>
              <w:t>Extreme Cold/Wind Chill</w:t>
            </w:r>
          </w:p>
        </w:tc>
        <w:tc>
          <w:tcPr>
            <w:tcW w:type="dxa" w:w="1842"/>
          </w:tcPr>
          <w:p>
            <w:pPr>
              <w:spacing w:after="0"/>
              <w:jc w:val="left"/>
            </w:pPr>
          </w:p>
        </w:tc>
        <w:tc>
          <w:tcPr>
            <w:tcW w:type="dxa" w:w="2925"/>
          </w:tcPr>
          <w:p>
            <w:pPr>
              <w:spacing w:after="0"/>
              <w:jc w:val="left"/>
            </w:pPr>
            <w:r>
              <w:rPr>
                <w:sz w:val="16"/>
              </w:rPr>
              <w:t>damage not reported</w:t>
            </w:r>
          </w:p>
        </w:tc>
        <w:tc>
          <w:tcPr>
            <w:tcW w:type="dxa" w:w="934"/>
          </w:tcPr>
          <w:p>
            <w:pPr>
              <w:spacing w:after="0"/>
              <w:jc w:val="right"/>
            </w:pPr>
            <w:r>
              <w:rPr>
                <w:sz w:val="16"/>
              </w:rPr>
              <w:t>0, 0</w:t>
            </w:r>
          </w:p>
        </w:tc>
        <w:tc>
          <w:tcPr>
            <w:tcW w:type="dxa" w:w="2397"/>
          </w:tcPr>
          <w:p>
            <w:pPr>
              <w:spacing w:after="0"/>
              <w:jc w:val="left"/>
            </w:pPr>
            <w:r>
              <w:rPr>
                <w:sz w:val="16"/>
              </w:rPr>
              <w:t>NWS zone MOZ016 (SULLIVAN), zone-level</w:t>
            </w:r>
          </w:p>
        </w:tc>
        <w:tc>
          <w:tcPr>
            <w:tcW w:type="dxa" w:w="710"/>
          </w:tcPr>
          <w:p>
            <w:pPr>
              <w:spacing w:after="0"/>
              <w:jc w:val="left"/>
            </w:pPr>
          </w:p>
        </w:tc>
        <w:tc>
          <w:tcPr>
            <w:tcW w:type="dxa" w:w="2816"/>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1999-07-18</w:t>
            </w:r>
          </w:p>
        </w:tc>
        <w:tc>
          <w:tcPr>
            <w:tcW w:type="dxa" w:w="1451"/>
          </w:tcPr>
          <w:p>
            <w:pPr>
              <w:spacing w:after="0"/>
              <w:jc w:val="left"/>
            </w:pPr>
            <w:r>
              <w:rPr>
                <w:sz w:val="16"/>
              </w:rPr>
              <w:t>Heat</w:t>
            </w:r>
          </w:p>
        </w:tc>
        <w:tc>
          <w:tcPr>
            <w:tcW w:type="dxa" w:w="1842"/>
          </w:tcPr>
          <w:p>
            <w:pPr>
              <w:spacing w:after="0"/>
              <w:jc w:val="left"/>
            </w:pPr>
          </w:p>
        </w:tc>
        <w:tc>
          <w:tcPr>
            <w:tcW w:type="dxa" w:w="2925"/>
          </w:tcPr>
          <w:p>
            <w:pPr>
              <w:spacing w:after="0"/>
              <w:jc w:val="left"/>
            </w:pPr>
            <w:r>
              <w:rPr>
                <w:sz w:val="16"/>
              </w:rPr>
              <w:t>damage not reported</w:t>
            </w:r>
          </w:p>
        </w:tc>
        <w:tc>
          <w:tcPr>
            <w:tcW w:type="dxa" w:w="934"/>
          </w:tcPr>
          <w:p>
            <w:pPr>
              <w:spacing w:after="0"/>
              <w:jc w:val="right"/>
            </w:pPr>
            <w:r>
              <w:rPr>
                <w:sz w:val="16"/>
              </w:rPr>
              <w:t>0, 0</w:t>
            </w:r>
          </w:p>
        </w:tc>
        <w:tc>
          <w:tcPr>
            <w:tcW w:type="dxa" w:w="2397"/>
          </w:tcPr>
          <w:p>
            <w:pPr>
              <w:spacing w:after="0"/>
              <w:jc w:val="left"/>
            </w:pPr>
            <w:r>
              <w:rPr>
                <w:sz w:val="16"/>
              </w:rPr>
              <w:t>NWS zone MOZ016 (SULLIVAN), zone-level</w:t>
            </w:r>
          </w:p>
        </w:tc>
        <w:tc>
          <w:tcPr>
            <w:tcW w:type="dxa" w:w="710"/>
          </w:tcPr>
          <w:p>
            <w:pPr>
              <w:spacing w:after="0"/>
              <w:jc w:val="left"/>
            </w:pPr>
          </w:p>
        </w:tc>
        <w:tc>
          <w:tcPr>
            <w:tcW w:type="dxa" w:w="2816"/>
          </w:tcPr>
          <w:p>
            <w:pPr>
              <w:spacing w:after="0"/>
              <w:jc w:val="left"/>
            </w:pPr>
            <w:r>
              <w:rPr>
                <w:sz w:val="16"/>
              </w:rPr>
              <w:t>B1-c worst recorded: Excessive Heat, Heat</w:t>
            </w:r>
          </w:p>
        </w:tc>
      </w:tr>
      <w:tr>
        <w:trPr>
          <w:cantSplit/>
        </w:trPr>
        <w:tc>
          <w:tcPr>
            <w:tcW w:type="dxa" w:w="1037"/>
          </w:tcPr>
          <w:p>
            <w:pPr>
              <w:spacing w:after="0"/>
              <w:jc w:val="left"/>
            </w:pPr>
            <w:r>
              <w:rPr>
                <w:sz w:val="16"/>
              </w:rPr>
              <w:t>1999-06-06</w:t>
            </w:r>
          </w:p>
        </w:tc>
        <w:tc>
          <w:tcPr>
            <w:tcW w:type="dxa" w:w="1451"/>
          </w:tcPr>
          <w:p>
            <w:pPr>
              <w:spacing w:after="0"/>
              <w:jc w:val="left"/>
            </w:pPr>
            <w:r>
              <w:rPr>
                <w:sz w:val="16"/>
              </w:rPr>
              <w:t>Thunderstorm Wind</w:t>
            </w:r>
          </w:p>
        </w:tc>
        <w:tc>
          <w:tcPr>
            <w:tcW w:type="dxa" w:w="1842"/>
          </w:tcPr>
          <w:p>
            <w:pPr>
              <w:spacing w:after="0"/>
              <w:jc w:val="left"/>
            </w:pPr>
            <w:r>
              <w:rPr>
                <w:sz w:val="16"/>
              </w:rPr>
              <w:t>speed not recorded</w:t>
            </w:r>
          </w:p>
        </w:tc>
        <w:tc>
          <w:tcPr>
            <w:tcW w:type="dxa" w:w="2925"/>
          </w:tcPr>
          <w:p>
            <w:pPr>
              <w:spacing w:after="0"/>
              <w:jc w:val="left"/>
            </w:pPr>
            <w:r>
              <w:rPr>
                <w:sz w:val="16"/>
              </w:rPr>
              <w:t>$30,000 property; crops not reported (1999 dollars)</w:t>
            </w:r>
          </w:p>
        </w:tc>
        <w:tc>
          <w:tcPr>
            <w:tcW w:type="dxa" w:w="934"/>
          </w:tcPr>
          <w:p>
            <w:pPr>
              <w:spacing w:after="0"/>
              <w:jc w:val="right"/>
            </w:pPr>
            <w:r>
              <w:rPr>
                <w:sz w:val="16"/>
              </w:rPr>
              <w:t>0, 0</w:t>
            </w:r>
          </w:p>
        </w:tc>
        <w:tc>
          <w:tcPr>
            <w:tcW w:type="dxa" w:w="2397"/>
          </w:tcPr>
          <w:p>
            <w:pPr>
              <w:spacing w:after="0"/>
              <w:jc w:val="left"/>
            </w:pPr>
            <w:r>
              <w:rPr>
                <w:sz w:val="16"/>
              </w:rPr>
              <w:t>HUMPHREYS</w:t>
            </w:r>
          </w:p>
        </w:tc>
        <w:tc>
          <w:tcPr>
            <w:tcW w:type="dxa" w:w="710"/>
          </w:tcPr>
          <w:p>
            <w:pPr>
              <w:spacing w:after="0"/>
              <w:jc w:val="left"/>
            </w:pPr>
          </w:p>
        </w:tc>
        <w:tc>
          <w:tcPr>
            <w:tcW w:type="dxa" w:w="2816"/>
          </w:tcPr>
          <w:p>
            <w:pPr>
              <w:spacing w:after="0"/>
              <w:jc w:val="left"/>
            </w:pPr>
            <w:r>
              <w:rPr>
                <w:sz w:val="16"/>
              </w:rPr>
              <w:t>large reported damage</w:t>
            </w:r>
          </w:p>
        </w:tc>
      </w:tr>
      <w:tr>
        <w:trPr>
          <w:cantSplit/>
        </w:trPr>
        <w:tc>
          <w:tcPr>
            <w:tcW w:type="dxa" w:w="1037"/>
          </w:tcPr>
          <w:p>
            <w:pPr>
              <w:spacing w:after="0"/>
              <w:jc w:val="left"/>
            </w:pPr>
            <w:r>
              <w:rPr>
                <w:sz w:val="16"/>
              </w:rPr>
              <w:t>1997-04-10</w:t>
            </w:r>
          </w:p>
        </w:tc>
        <w:tc>
          <w:tcPr>
            <w:tcW w:type="dxa" w:w="1451"/>
          </w:tcPr>
          <w:p>
            <w:pPr>
              <w:spacing w:after="0"/>
              <w:jc w:val="left"/>
            </w:pPr>
            <w:r>
              <w:rPr>
                <w:sz w:val="16"/>
              </w:rPr>
              <w:t>Heavy Snow</w:t>
            </w:r>
          </w:p>
        </w:tc>
        <w:tc>
          <w:tcPr>
            <w:tcW w:type="dxa" w:w="1842"/>
          </w:tcPr>
          <w:p>
            <w:pPr>
              <w:spacing w:after="0"/>
              <w:jc w:val="left"/>
            </w:pPr>
          </w:p>
        </w:tc>
        <w:tc>
          <w:tcPr>
            <w:tcW w:type="dxa" w:w="2925"/>
          </w:tcPr>
          <w:p>
            <w:pPr>
              <w:spacing w:after="0"/>
              <w:jc w:val="left"/>
            </w:pPr>
            <w:r>
              <w:rPr>
                <w:sz w:val="16"/>
              </w:rPr>
              <w:t>$750,000 property; crops not reported (zone total, 1997 dollars)</w:t>
            </w:r>
          </w:p>
        </w:tc>
        <w:tc>
          <w:tcPr>
            <w:tcW w:type="dxa" w:w="934"/>
          </w:tcPr>
          <w:p>
            <w:pPr>
              <w:spacing w:after="0"/>
              <w:jc w:val="right"/>
            </w:pPr>
            <w:r>
              <w:rPr>
                <w:sz w:val="16"/>
              </w:rPr>
              <w:t>0, 0</w:t>
            </w:r>
          </w:p>
        </w:tc>
        <w:tc>
          <w:tcPr>
            <w:tcW w:type="dxa" w:w="2397"/>
          </w:tcPr>
          <w:p>
            <w:pPr>
              <w:spacing w:after="0"/>
              <w:jc w:val="left"/>
            </w:pPr>
            <w:r>
              <w:rPr>
                <w:sz w:val="16"/>
              </w:rPr>
              <w:t>NWS zone MOZ016 (SULLIVAN), zone-level</w:t>
            </w:r>
          </w:p>
        </w:tc>
        <w:tc>
          <w:tcPr>
            <w:tcW w:type="dxa" w:w="710"/>
          </w:tcPr>
          <w:p>
            <w:pPr>
              <w:spacing w:after="0"/>
              <w:jc w:val="left"/>
            </w:pPr>
          </w:p>
        </w:tc>
        <w:tc>
          <w:tcPr>
            <w:tcW w:type="dxa" w:w="2816"/>
          </w:tcPr>
          <w:p>
            <w:pPr>
              <w:spacing w:after="0"/>
              <w:jc w:val="left"/>
            </w:pPr>
            <w:r>
              <w:rPr>
                <w:sz w:val="16"/>
              </w:rPr>
              <w:t>B1-c worst recorded: Winter Storm, Heavy Snow, Blizzard, Lake-Effect Snow, Winter Weather, Sleet</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(282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8"/>
        <w:gridCol w:w="1280"/>
        <w:gridCol w:w="1583"/>
        <w:gridCol w:w="1037"/>
        <w:gridCol w:w="1996"/>
        <w:gridCol w:w="1524"/>
        <w:gridCol w:w="1516"/>
        <w:gridCol w:w="1037"/>
        <w:gridCol w:w="1854"/>
      </w:tblGrid>
      <w:tr>
        <w:trPr>
          <w:cantSplit/>
          <w:tblHeader/>
        </w:trPr>
        <w:tc>
          <w:tcPr>
            <w:tcW w:type="dxa" w:w="1037"/>
            <w:shd w:val="clear" w:color="auto" w:fill="E8E8E8"/>
          </w:tcPr>
          <w:p>
            <w:pPr>
              <w:spacing w:after="0"/>
              <w:jc w:val="left"/>
            </w:pPr>
            <w:r>
              <w:rPr>
                <w:b/>
                <w:sz w:val="16"/>
              </w:rPr>
              <w:t>Hazard</w:t>
            </w:r>
          </w:p>
        </w:tc>
        <w:tc>
          <w:tcPr>
            <w:tcW w:type="dxa" w:w="1248"/>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80"/>
            <w:shd w:val="clear" w:color="auto" w:fill="E8E8E8"/>
          </w:tcPr>
          <w:p>
            <w:pPr>
              <w:spacing w:after="0"/>
              <w:jc w:val="left"/>
            </w:pPr>
            <w:r>
              <w:rPr>
                <w:b/>
                <w:sz w:val="16"/>
              </w:rPr>
              <w:t>Unit</w:t>
            </w:r>
          </w:p>
        </w:tc>
        <w:tc>
          <w:tcPr>
            <w:tcW w:type="dxa" w:w="1583"/>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996"/>
            <w:shd w:val="clear" w:color="auto" w:fill="E8E8E8"/>
          </w:tcPr>
          <w:p>
            <w:pPr>
              <w:spacing w:after="0"/>
              <w:jc w:val="left"/>
            </w:pPr>
            <w:r>
              <w:rPr>
                <w:b/>
                <w:sz w:val="16"/>
              </w:rPr>
              <w:t>Descriptor basis</w:t>
            </w:r>
          </w:p>
        </w:tc>
        <w:tc>
          <w:tcPr>
            <w:tcW w:type="dxa" w:w="1524"/>
            <w:shd w:val="clear" w:color="auto" w:fill="E8E8E8"/>
          </w:tcPr>
          <w:p>
            <w:pPr>
              <w:spacing w:after="0"/>
              <w:jc w:val="right"/>
            </w:pPr>
            <w:r>
              <w:rPr>
                <w:b/>
                <w:sz w:val="16"/>
              </w:rPr>
              <w:t>NRI events or days in its record period (hail, wind and tornado are area-weighted, so can be fractional)</w:t>
            </w:r>
          </w:p>
        </w:tc>
        <w:tc>
          <w:tcPr>
            <w:tcW w:type="dxa" w:w="1516"/>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54"/>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48"/>
          </w:tcPr>
          <w:p>
            <w:pPr>
              <w:spacing w:after="0"/>
              <w:jc w:val="right"/>
            </w:pPr>
            <w:r>
              <w:rPr>
                <w:sz w:val="16"/>
              </w:rPr>
              <w:t>4.58</w:t>
            </w:r>
          </w:p>
        </w:tc>
        <w:tc>
          <w:tcPr>
            <w:tcW w:type="dxa" w:w="1280"/>
          </w:tcPr>
          <w:p>
            <w:pPr>
              <w:spacing w:after="0"/>
              <w:jc w:val="left"/>
            </w:pPr>
            <w:r>
              <w:rPr>
                <w:sz w:val="16"/>
              </w:rPr>
              <w:t>event-days per year</w:t>
            </w:r>
          </w:p>
        </w:tc>
        <w:tc>
          <w:tcPr>
            <w:tcW w:type="dxa" w:w="1583"/>
          </w:tcPr>
          <w:p>
            <w:pPr>
              <w:spacing w:after="0"/>
              <w:jc w:val="left"/>
            </w:pPr>
            <w:r>
              <w:rPr>
                <w:sz w:val="16"/>
              </w:rPr>
              <w:t>about 4.58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7 of 30 years, 1996 to 2025 (23.3%)</w:t>
            </w:r>
          </w:p>
        </w:tc>
        <w:tc>
          <w:tcPr>
            <w:tcW w:type="dxa" w:w="1524"/>
          </w:tcPr>
          <w:p>
            <w:pPr>
              <w:spacing w:after="0"/>
              <w:jc w:val="right"/>
            </w:pPr>
            <w:r>
              <w:rPr>
                <w:sz w:val="16"/>
              </w:rPr>
              <w:t>87</w:t>
            </w:r>
          </w:p>
        </w:tc>
        <w:tc>
          <w:tcPr>
            <w:tcW w:type="dxa" w:w="1516"/>
          </w:tcPr>
          <w:p>
            <w:pPr>
              <w:spacing w:after="0"/>
              <w:jc w:val="left"/>
            </w:pPr>
            <w:r>
              <w:rPr>
                <w:sz w:val="16"/>
              </w:rPr>
              <w:t>2005-11-12 to 2024-11-12 (19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Drought</w:t>
            </w:r>
          </w:p>
        </w:tc>
        <w:tc>
          <w:tcPr>
            <w:tcW w:type="dxa" w:w="1248"/>
          </w:tcPr>
          <w:p>
            <w:pPr>
              <w:spacing w:after="0"/>
              <w:jc w:val="right"/>
            </w:pPr>
            <w:r>
              <w:rPr>
                <w:sz w:val="16"/>
              </w:rPr>
              <w:t>14.5</w:t>
            </w:r>
          </w:p>
        </w:tc>
        <w:tc>
          <w:tcPr>
            <w:tcW w:type="dxa" w:w="1280"/>
          </w:tcPr>
          <w:p>
            <w:pPr>
              <w:spacing w:after="0"/>
              <w:jc w:val="left"/>
            </w:pPr>
            <w:r>
              <w:rPr>
                <w:sz w:val="16"/>
              </w:rPr>
              <w:t>event-days per year</w:t>
            </w:r>
          </w:p>
        </w:tc>
        <w:tc>
          <w:tcPr>
            <w:tcW w:type="dxa" w:w="1583"/>
          </w:tcPr>
          <w:p>
            <w:pPr>
              <w:spacing w:after="0"/>
              <w:jc w:val="left"/>
            </w:pPr>
            <w:r>
              <w:rPr>
                <w:sz w:val="16"/>
              </w:rPr>
              <w:t>about 14.5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6 of 30 years, 1996 to 2025 (20%)</w:t>
            </w:r>
          </w:p>
        </w:tc>
        <w:tc>
          <w:tcPr>
            <w:tcW w:type="dxa" w:w="1524"/>
          </w:tcPr>
          <w:p>
            <w:pPr>
              <w:spacing w:after="0"/>
              <w:jc w:val="right"/>
            </w:pPr>
            <w:r>
              <w:rPr>
                <w:sz w:val="16"/>
              </w:rPr>
              <w:t>399</w:t>
            </w:r>
          </w:p>
        </w:tc>
        <w:tc>
          <w:tcPr>
            <w:tcW w:type="dxa" w:w="1516"/>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Earthquake</w:t>
            </w:r>
          </w:p>
        </w:tc>
        <w:tc>
          <w:tcPr>
            <w:tcW w:type="dxa" w:w="1248"/>
          </w:tcPr>
          <w:p>
            <w:pPr>
              <w:spacing w:after="0"/>
              <w:jc w:val="right"/>
            </w:pPr>
            <w:r>
              <w:rPr>
                <w:sz w:val="16"/>
              </w:rPr>
              <w:t>0.00096</w:t>
            </w:r>
          </w:p>
        </w:tc>
        <w:tc>
          <w:tcPr>
            <w:tcW w:type="dxa" w:w="1280"/>
          </w:tcPr>
          <w:p>
            <w:pPr>
              <w:spacing w:after="0"/>
              <w:jc w:val="left"/>
            </w:pPr>
            <w:r>
              <w:rPr>
                <w:sz w:val="16"/>
              </w:rPr>
              <w:t>annual probability at a location</w:t>
            </w:r>
          </w:p>
        </w:tc>
        <w:tc>
          <w:tcPr>
            <w:tcW w:type="dxa" w:w="1583"/>
          </w:tcPr>
          <w:p>
            <w:pPr>
              <w:spacing w:after="0"/>
              <w:jc w:val="left"/>
            </w:pPr>
            <w:r>
              <w:rPr>
                <w:sz w:val="16"/>
              </w:rPr>
              <w:t>chance a given location in the county has at least minor-damage shaking in a year: 0.096%</w:t>
            </w:r>
          </w:p>
        </w:tc>
        <w:tc>
          <w:tcPr>
            <w:tcW w:type="dxa" w:w="1037"/>
          </w:tcPr>
          <w:p>
            <w:pPr>
              <w:spacing w:after="0"/>
              <w:jc w:val="left"/>
            </w:pPr>
          </w:p>
        </w:tc>
        <w:tc>
          <w:tcPr>
            <w:tcW w:type="dxa" w:w="1996"/>
          </w:tcPr>
          <w:p>
            <w:pPr>
              <w:spacing w:after="0"/>
              <w:jc w:val="left"/>
            </w:pP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54"/>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48"/>
          </w:tcPr>
          <w:p>
            <w:pPr>
              <w:spacing w:after="0"/>
              <w:jc w:val="right"/>
            </w:pPr>
            <w:r>
              <w:rPr>
                <w:sz w:val="16"/>
              </w:rPr>
              <w:t>3.66</w:t>
            </w:r>
          </w:p>
        </w:tc>
        <w:tc>
          <w:tcPr>
            <w:tcW w:type="dxa" w:w="1280"/>
          </w:tcPr>
          <w:p>
            <w:pPr>
              <w:spacing w:after="0"/>
              <w:jc w:val="left"/>
            </w:pPr>
            <w:r>
              <w:rPr>
                <w:sz w:val="16"/>
              </w:rPr>
              <w:t>events per year</w:t>
            </w:r>
          </w:p>
        </w:tc>
        <w:tc>
          <w:tcPr>
            <w:tcW w:type="dxa" w:w="1583"/>
          </w:tcPr>
          <w:p>
            <w:pPr>
              <w:spacing w:after="0"/>
              <w:jc w:val="left"/>
            </w:pPr>
            <w:r>
              <w:rPr>
                <w:sz w:val="16"/>
              </w:rPr>
              <w:t>about 3.66 per year</w:t>
            </w:r>
          </w:p>
        </w:tc>
        <w:tc>
          <w:tcPr>
            <w:tcW w:type="dxa" w:w="1037"/>
          </w:tcPr>
          <w:p>
            <w:pPr>
              <w:spacing w:after="0"/>
              <w:jc w:val="left"/>
            </w:pPr>
            <w:r>
              <w:rPr>
                <w:sz w:val="16"/>
              </w:rPr>
              <w:t>Highly likely</w:t>
            </w:r>
          </w:p>
        </w:tc>
        <w:tc>
          <w:tcPr>
            <w:tcW w:type="dxa" w:w="1996"/>
          </w:tcPr>
          <w:p>
            <w:pPr>
              <w:spacing w:after="0"/>
              <w:jc w:val="left"/>
            </w:pPr>
            <w:r>
              <w:rPr>
                <w:sz w:val="16"/>
              </w:rPr>
              <w:t>FEMA annualized frequency (modeled)</w:t>
            </w:r>
          </w:p>
        </w:tc>
        <w:tc>
          <w:tcPr>
            <w:tcW w:type="dxa" w:w="1524"/>
          </w:tcPr>
          <w:p>
            <w:pPr>
              <w:spacing w:after="0"/>
              <w:jc w:val="right"/>
            </w:pPr>
            <w:r>
              <w:rPr>
                <w:sz w:val="16"/>
              </w:rPr>
              <w:t>139.1 (modeled)</w:t>
            </w:r>
          </w:p>
        </w:tc>
        <w:tc>
          <w:tcPr>
            <w:tcW w:type="dxa" w:w="1516"/>
          </w:tcPr>
          <w:p>
            <w:pPr>
              <w:spacing w:after="0"/>
              <w:jc w:val="left"/>
            </w:pPr>
            <w:r>
              <w:rPr>
                <w:sz w:val="16"/>
              </w:rPr>
              <w:t>1986 to 2023 (38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Heat Wave</w:t>
            </w:r>
          </w:p>
        </w:tc>
        <w:tc>
          <w:tcPr>
            <w:tcW w:type="dxa" w:w="1248"/>
          </w:tcPr>
          <w:p>
            <w:pPr>
              <w:spacing w:after="0"/>
              <w:jc w:val="right"/>
            </w:pPr>
            <w:r>
              <w:rPr>
                <w:sz w:val="16"/>
              </w:rPr>
              <w:t>8.11</w:t>
            </w:r>
          </w:p>
        </w:tc>
        <w:tc>
          <w:tcPr>
            <w:tcW w:type="dxa" w:w="1280"/>
          </w:tcPr>
          <w:p>
            <w:pPr>
              <w:spacing w:after="0"/>
              <w:jc w:val="left"/>
            </w:pPr>
            <w:r>
              <w:rPr>
                <w:sz w:val="16"/>
              </w:rPr>
              <w:t>event-days per year</w:t>
            </w:r>
          </w:p>
        </w:tc>
        <w:tc>
          <w:tcPr>
            <w:tcW w:type="dxa" w:w="1583"/>
          </w:tcPr>
          <w:p>
            <w:pPr>
              <w:spacing w:after="0"/>
              <w:jc w:val="left"/>
            </w:pPr>
            <w:r>
              <w:rPr>
                <w:sz w:val="16"/>
              </w:rPr>
              <w:t>about 8.11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8 of 30 years, 1996 to 2025 (26.7%)</w:t>
            </w:r>
          </w:p>
        </w:tc>
        <w:tc>
          <w:tcPr>
            <w:tcW w:type="dxa" w:w="1524"/>
          </w:tcPr>
          <w:p>
            <w:pPr>
              <w:spacing w:after="0"/>
              <w:jc w:val="right"/>
            </w:pPr>
            <w:r>
              <w:rPr>
                <w:sz w:val="16"/>
              </w:rPr>
              <w:t>105</w:t>
            </w:r>
          </w:p>
        </w:tc>
        <w:tc>
          <w:tcPr>
            <w:tcW w:type="dxa" w:w="1516"/>
          </w:tcPr>
          <w:p>
            <w:pPr>
              <w:spacing w:after="0"/>
              <w:jc w:val="left"/>
            </w:pPr>
            <w:r>
              <w:rPr>
                <w:sz w:val="16"/>
              </w:rPr>
              <w:t>2005-11-12 to 2024-11-12 (19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Hurricane</w:t>
            </w:r>
          </w:p>
        </w:tc>
        <w:tc>
          <w:tcPr>
            <w:tcW w:type="dxa" w:w="1248"/>
          </w:tcPr>
          <w:p>
            <w:pPr>
              <w:spacing w:after="0"/>
              <w:jc w:val="right"/>
            </w:pPr>
            <w:r>
              <w:rPr>
                <w:sz w:val="16"/>
              </w:rPr>
              <w:t>0.01</w:t>
            </w:r>
          </w:p>
        </w:tc>
        <w:tc>
          <w:tcPr>
            <w:tcW w:type="dxa" w:w="1280"/>
          </w:tcPr>
          <w:p>
            <w:pPr>
              <w:spacing w:after="0"/>
              <w:jc w:val="left"/>
            </w:pPr>
            <w:r>
              <w:rPr>
                <w:sz w:val="16"/>
              </w:rPr>
              <w:t>events per year</w:t>
            </w:r>
          </w:p>
        </w:tc>
        <w:tc>
          <w:tcPr>
            <w:tcW w:type="dxa" w:w="1583"/>
          </w:tcPr>
          <w:p>
            <w:pPr>
              <w:spacing w:after="0"/>
              <w:jc w:val="left"/>
            </w:pPr>
            <w:r>
              <w:rPr>
                <w:sz w:val="16"/>
              </w:rPr>
              <w:t>about 1 in 100 years</w:t>
            </w:r>
          </w:p>
        </w:tc>
        <w:tc>
          <w:tcPr>
            <w:tcW w:type="dxa" w:w="1037"/>
          </w:tcPr>
          <w:p>
            <w:pPr>
              <w:spacing w:after="0"/>
              <w:jc w:val="left"/>
            </w:pPr>
            <w:r>
              <w:rPr>
                <w:sz w:val="16"/>
              </w:rPr>
              <w:t>Possible</w:t>
            </w:r>
          </w:p>
        </w:tc>
        <w:tc>
          <w:tcPr>
            <w:tcW w:type="dxa" w:w="1996"/>
          </w:tcPr>
          <w:p>
            <w:pPr>
              <w:spacing w:after="0"/>
              <w:jc w:val="left"/>
            </w:pPr>
            <w:r>
              <w:rPr>
                <w:sz w:val="16"/>
              </w:rPr>
              <w:t>FEMA annualized frequency (modeled)</w:t>
            </w:r>
          </w:p>
        </w:tc>
        <w:tc>
          <w:tcPr>
            <w:tcW w:type="dxa" w:w="1524"/>
          </w:tcPr>
          <w:p>
            <w:pPr>
              <w:spacing w:after="0"/>
              <w:jc w:val="right"/>
            </w:pPr>
            <w:r>
              <w:rPr>
                <w:sz w:val="16"/>
              </w:rPr>
              <w:t>0</w:t>
            </w:r>
          </w:p>
        </w:tc>
        <w:tc>
          <w:tcPr>
            <w:tcW w:type="dxa" w:w="1516"/>
          </w:tcPr>
          <w:p>
            <w:pPr>
              <w:spacing w:after="0"/>
              <w:jc w:val="left"/>
            </w:pPr>
            <w:r>
              <w:rPr>
                <w:sz w:val="16"/>
              </w:rPr>
              <w:t>1851 to 2024 (Atlantic)</w:t>
            </w:r>
          </w:p>
        </w:tc>
        <w:tc>
          <w:tcPr>
            <w:tcW w:type="dxa" w:w="1037"/>
          </w:tcPr>
          <w:p>
            <w:pPr>
              <w:spacing w:after="0"/>
              <w:jc w:val="left"/>
            </w:pPr>
            <w:r>
              <w:rPr>
                <w:sz w:val="16"/>
              </w:rPr>
              <w:t>see B1-f</w:t>
            </w:r>
          </w:p>
        </w:tc>
        <w:tc>
          <w:tcPr>
            <w:tcW w:type="dxa" w:w="1854"/>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48"/>
          </w:tcPr>
          <w:p>
            <w:pPr>
              <w:spacing w:after="0"/>
              <w:jc w:val="right"/>
            </w:pPr>
            <w:r>
              <w:rPr>
                <w:sz w:val="16"/>
              </w:rPr>
              <w:t>0.276</w:t>
            </w:r>
          </w:p>
        </w:tc>
        <w:tc>
          <w:tcPr>
            <w:tcW w:type="dxa" w:w="1280"/>
          </w:tcPr>
          <w:p>
            <w:pPr>
              <w:spacing w:after="0"/>
              <w:jc w:val="left"/>
            </w:pPr>
            <w:r>
              <w:rPr>
                <w:sz w:val="16"/>
              </w:rPr>
              <w:t>event-days per year</w:t>
            </w:r>
          </w:p>
        </w:tc>
        <w:tc>
          <w:tcPr>
            <w:tcW w:type="dxa" w:w="1583"/>
          </w:tcPr>
          <w:p>
            <w:pPr>
              <w:spacing w:after="0"/>
              <w:jc w:val="left"/>
            </w:pPr>
            <w:r>
              <w:rPr>
                <w:sz w:val="16"/>
              </w:rPr>
              <w:t>about 0.276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6 of 30 years, 1996 to 2025 (20%)</w:t>
            </w:r>
          </w:p>
        </w:tc>
        <w:tc>
          <w:tcPr>
            <w:tcW w:type="dxa" w:w="1524"/>
          </w:tcPr>
          <w:p>
            <w:pPr>
              <w:spacing w:after="0"/>
              <w:jc w:val="right"/>
            </w:pPr>
            <w:r>
              <w:rPr>
                <w:sz w:val="16"/>
              </w:rPr>
              <w:t>19</w:t>
            </w:r>
          </w:p>
        </w:tc>
        <w:tc>
          <w:tcPr>
            <w:tcW w:type="dxa" w:w="1516"/>
          </w:tcPr>
          <w:p>
            <w:pPr>
              <w:spacing w:after="0"/>
              <w:jc w:val="left"/>
            </w:pPr>
            <w:r>
              <w:rPr>
                <w:sz w:val="16"/>
              </w:rPr>
              <w:t>1946-12-31 to 2014-02-12 (67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Inland Flooding</w:t>
            </w:r>
          </w:p>
        </w:tc>
        <w:tc>
          <w:tcPr>
            <w:tcW w:type="dxa" w:w="1248"/>
          </w:tcPr>
          <w:p>
            <w:pPr>
              <w:spacing w:after="0"/>
              <w:jc w:val="right"/>
            </w:pPr>
            <w:r>
              <w:rPr>
                <w:sz w:val="16"/>
              </w:rPr>
              <w:t>0.393</w:t>
            </w:r>
          </w:p>
        </w:tc>
        <w:tc>
          <w:tcPr>
            <w:tcW w:type="dxa" w:w="1280"/>
          </w:tcPr>
          <w:p>
            <w:pPr>
              <w:spacing w:after="0"/>
              <w:jc w:val="left"/>
            </w:pPr>
            <w:r>
              <w:rPr>
                <w:sz w:val="16"/>
              </w:rPr>
              <w:t>event-days per year</w:t>
            </w:r>
          </w:p>
        </w:tc>
        <w:tc>
          <w:tcPr>
            <w:tcW w:type="dxa" w:w="1583"/>
          </w:tcPr>
          <w:p>
            <w:pPr>
              <w:spacing w:after="0"/>
              <w:jc w:val="left"/>
            </w:pPr>
            <w:r>
              <w:rPr>
                <w:sz w:val="16"/>
              </w:rPr>
              <w:t>about 0.393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9 of 30 years, 1996 to 2025 (30%)</w:t>
            </w:r>
          </w:p>
        </w:tc>
        <w:tc>
          <w:tcPr>
            <w:tcW w:type="dxa" w:w="1524"/>
          </w:tcPr>
          <w:p>
            <w:pPr>
              <w:spacing w:after="0"/>
              <w:jc w:val="right"/>
            </w:pPr>
            <w:r>
              <w:rPr>
                <w:sz w:val="16"/>
              </w:rPr>
              <w:t>11</w:t>
            </w:r>
          </w:p>
        </w:tc>
        <w:tc>
          <w:tcPr>
            <w:tcW w:type="dxa" w:w="1516"/>
          </w:tcPr>
          <w:p>
            <w:pPr>
              <w:spacing w:after="0"/>
              <w:jc w:val="left"/>
            </w:pPr>
            <w:r>
              <w:rPr>
                <w:sz w:val="16"/>
              </w:rPr>
              <w:t>1996 to 2023 (28 years)</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Landslide</w:t>
            </w:r>
          </w:p>
        </w:tc>
        <w:tc>
          <w:tcPr>
            <w:tcW w:type="dxa" w:w="1248"/>
          </w:tcPr>
          <w:p>
            <w:pPr>
              <w:spacing w:after="0"/>
              <w:jc w:val="right"/>
            </w:pPr>
            <w:r>
              <w:rPr>
                <w:sz w:val="16"/>
              </w:rPr>
              <w:t>0.667</w:t>
            </w:r>
          </w:p>
        </w:tc>
        <w:tc>
          <w:tcPr>
            <w:tcW w:type="dxa" w:w="1280"/>
          </w:tcPr>
          <w:p>
            <w:pPr>
              <w:spacing w:after="0"/>
              <w:jc w:val="left"/>
            </w:pPr>
            <w:r>
              <w:rPr>
                <w:sz w:val="16"/>
              </w:rPr>
              <w:t>events per year (modeled)</w:t>
            </w:r>
          </w:p>
        </w:tc>
        <w:tc>
          <w:tcPr>
            <w:tcW w:type="dxa" w:w="1583"/>
          </w:tcPr>
          <w:p>
            <w:pPr>
              <w:spacing w:after="0"/>
              <w:jc w:val="left"/>
            </w:pPr>
            <w:r>
              <w:rPr>
                <w:sz w:val="16"/>
              </w:rPr>
              <w:t>about 0.67 per year</w:t>
            </w:r>
          </w:p>
        </w:tc>
        <w:tc>
          <w:tcPr>
            <w:tcW w:type="dxa" w:w="1037"/>
          </w:tcPr>
          <w:p>
            <w:pPr>
              <w:spacing w:after="0"/>
              <w:jc w:val="left"/>
            </w:pPr>
            <w:r>
              <w:rPr>
                <w:sz w:val="16"/>
              </w:rPr>
              <w:t>Likely</w:t>
            </w:r>
          </w:p>
        </w:tc>
        <w:tc>
          <w:tcPr>
            <w:tcW w:type="dxa" w:w="1996"/>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Lightning</w:t>
            </w:r>
          </w:p>
        </w:tc>
        <w:tc>
          <w:tcPr>
            <w:tcW w:type="dxa" w:w="1248"/>
          </w:tcPr>
          <w:p>
            <w:pPr>
              <w:spacing w:after="0"/>
              <w:jc w:val="right"/>
            </w:pPr>
            <w:r>
              <w:rPr>
                <w:sz w:val="16"/>
              </w:rPr>
              <w:t>47.3</w:t>
            </w:r>
          </w:p>
        </w:tc>
        <w:tc>
          <w:tcPr>
            <w:tcW w:type="dxa" w:w="1280"/>
          </w:tcPr>
          <w:p>
            <w:pPr>
              <w:spacing w:after="0"/>
              <w:jc w:val="left"/>
            </w:pPr>
            <w:r>
              <w:rPr>
                <w:sz w:val="16"/>
              </w:rPr>
              <w:t>days per year with a strike</w:t>
            </w:r>
          </w:p>
        </w:tc>
        <w:tc>
          <w:tcPr>
            <w:tcW w:type="dxa" w:w="1583"/>
          </w:tcPr>
          <w:p>
            <w:pPr>
              <w:spacing w:after="0"/>
              <w:jc w:val="left"/>
            </w:pPr>
            <w:r>
              <w:rPr>
                <w:sz w:val="16"/>
              </w:rPr>
              <w:t>about 47.3 days per year</w:t>
            </w:r>
          </w:p>
        </w:tc>
        <w:tc>
          <w:tcPr>
            <w:tcW w:type="dxa" w:w="1037"/>
          </w:tcPr>
          <w:p>
            <w:pPr>
              <w:spacing w:after="0"/>
              <w:jc w:val="left"/>
            </w:pPr>
            <w:r>
              <w:rPr>
                <w:sz w:val="16"/>
              </w:rPr>
              <w:t>Highly likely</w:t>
            </w:r>
          </w:p>
        </w:tc>
        <w:tc>
          <w:tcPr>
            <w:tcW w:type="dxa" w:w="1996"/>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1995 to 2023 (29 years; CONUS)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Strong Wind</w:t>
            </w:r>
          </w:p>
        </w:tc>
        <w:tc>
          <w:tcPr>
            <w:tcW w:type="dxa" w:w="1248"/>
          </w:tcPr>
          <w:p>
            <w:pPr>
              <w:spacing w:after="0"/>
              <w:jc w:val="right"/>
            </w:pPr>
            <w:r>
              <w:rPr>
                <w:sz w:val="16"/>
              </w:rPr>
              <w:t>3.19</w:t>
            </w:r>
          </w:p>
        </w:tc>
        <w:tc>
          <w:tcPr>
            <w:tcW w:type="dxa" w:w="1280"/>
          </w:tcPr>
          <w:p>
            <w:pPr>
              <w:spacing w:after="0"/>
              <w:jc w:val="left"/>
            </w:pPr>
            <w:r>
              <w:rPr>
                <w:sz w:val="16"/>
              </w:rPr>
              <w:t>events per year</w:t>
            </w:r>
          </w:p>
        </w:tc>
        <w:tc>
          <w:tcPr>
            <w:tcW w:type="dxa" w:w="1583"/>
          </w:tcPr>
          <w:p>
            <w:pPr>
              <w:spacing w:after="0"/>
              <w:jc w:val="left"/>
            </w:pPr>
            <w:r>
              <w:rPr>
                <w:sz w:val="16"/>
              </w:rPr>
              <w:t>about 3.19 per year</w:t>
            </w:r>
          </w:p>
        </w:tc>
        <w:tc>
          <w:tcPr>
            <w:tcW w:type="dxa" w:w="1037"/>
          </w:tcPr>
          <w:p>
            <w:pPr>
              <w:spacing w:after="0"/>
              <w:jc w:val="left"/>
            </w:pPr>
            <w:r>
              <w:rPr>
                <w:sz w:val="16"/>
              </w:rPr>
              <w:t>Highly likely</w:t>
            </w:r>
          </w:p>
        </w:tc>
        <w:tc>
          <w:tcPr>
            <w:tcW w:type="dxa" w:w="1996"/>
          </w:tcPr>
          <w:p>
            <w:pPr>
              <w:spacing w:after="0"/>
              <w:jc w:val="left"/>
            </w:pPr>
            <w:r>
              <w:rPr>
                <w:sz w:val="16"/>
              </w:rPr>
              <w:t>FEMA annualized frequency (modeled)</w:t>
            </w:r>
          </w:p>
        </w:tc>
        <w:tc>
          <w:tcPr>
            <w:tcW w:type="dxa" w:w="1524"/>
          </w:tcPr>
          <w:p>
            <w:pPr>
              <w:spacing w:after="0"/>
              <w:jc w:val="right"/>
            </w:pPr>
            <w:r>
              <w:rPr>
                <w:sz w:val="16"/>
              </w:rPr>
              <w:t>122</w:t>
            </w:r>
          </w:p>
        </w:tc>
        <w:tc>
          <w:tcPr>
            <w:tcW w:type="dxa" w:w="1516"/>
          </w:tcPr>
          <w:p>
            <w:pPr>
              <w:spacing w:after="0"/>
              <w:jc w:val="left"/>
            </w:pPr>
            <w:r>
              <w:rPr>
                <w:sz w:val="16"/>
              </w:rPr>
              <w:t>1986 to 2023 (38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Tornado</w:t>
            </w:r>
          </w:p>
        </w:tc>
        <w:tc>
          <w:tcPr>
            <w:tcW w:type="dxa" w:w="1248"/>
          </w:tcPr>
          <w:p>
            <w:pPr>
              <w:spacing w:after="0"/>
              <w:jc w:val="right"/>
            </w:pPr>
            <w:r>
              <w:rPr>
                <w:sz w:val="16"/>
              </w:rPr>
              <w:t>0.305</w:t>
            </w:r>
          </w:p>
        </w:tc>
        <w:tc>
          <w:tcPr>
            <w:tcW w:type="dxa" w:w="1280"/>
          </w:tcPr>
          <w:p>
            <w:pPr>
              <w:spacing w:after="0"/>
              <w:jc w:val="left"/>
            </w:pPr>
            <w:r>
              <w:rPr>
                <w:sz w:val="16"/>
              </w:rPr>
              <w:t>events per year</w:t>
            </w:r>
          </w:p>
        </w:tc>
        <w:tc>
          <w:tcPr>
            <w:tcW w:type="dxa" w:w="1583"/>
          </w:tcPr>
          <w:p>
            <w:pPr>
              <w:spacing w:after="0"/>
              <w:jc w:val="left"/>
            </w:pPr>
            <w:r>
              <w:rPr>
                <w:sz w:val="16"/>
              </w:rPr>
              <w:t>about 1 in 3 years</w:t>
            </w:r>
          </w:p>
        </w:tc>
        <w:tc>
          <w:tcPr>
            <w:tcW w:type="dxa" w:w="1037"/>
          </w:tcPr>
          <w:p>
            <w:pPr>
              <w:spacing w:after="0"/>
              <w:jc w:val="left"/>
            </w:pPr>
            <w:r>
              <w:rPr>
                <w:sz w:val="16"/>
              </w:rPr>
              <w:t>Likely</w:t>
            </w:r>
          </w:p>
        </w:tc>
        <w:tc>
          <w:tcPr>
            <w:tcW w:type="dxa" w:w="1996"/>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1950 to 2023 (EF2+); 1986 to 2023 (EF0-1)</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Wildfire</w:t>
            </w:r>
          </w:p>
        </w:tc>
        <w:tc>
          <w:tcPr>
            <w:tcW w:type="dxa" w:w="1248"/>
          </w:tcPr>
          <w:p>
            <w:pPr>
              <w:spacing w:after="0"/>
              <w:jc w:val="right"/>
            </w:pPr>
            <w:r>
              <w:rPr>
                <w:sz w:val="16"/>
              </w:rPr>
              <w:t>0.000993</w:t>
            </w:r>
          </w:p>
        </w:tc>
        <w:tc>
          <w:tcPr>
            <w:tcW w:type="dxa" w:w="1280"/>
          </w:tcPr>
          <w:p>
            <w:pPr>
              <w:spacing w:after="0"/>
              <w:jc w:val="left"/>
            </w:pPr>
            <w:r>
              <w:rPr>
                <w:sz w:val="16"/>
              </w:rPr>
              <w:t>annual probability at a location</w:t>
            </w:r>
          </w:p>
        </w:tc>
        <w:tc>
          <w:tcPr>
            <w:tcW w:type="dxa" w:w="1583"/>
          </w:tcPr>
          <w:p>
            <w:pPr>
              <w:spacing w:after="0"/>
              <w:jc w:val="left"/>
            </w:pPr>
            <w:r>
              <w:rPr>
                <w:sz w:val="16"/>
              </w:rPr>
              <w:t>chance a given location in the county burns in a year: 0.0993%</w:t>
            </w:r>
          </w:p>
        </w:tc>
        <w:tc>
          <w:tcPr>
            <w:tcW w:type="dxa" w:w="1037"/>
          </w:tcPr>
          <w:p>
            <w:pPr>
              <w:spacing w:after="0"/>
              <w:jc w:val="left"/>
            </w:pPr>
          </w:p>
        </w:tc>
        <w:tc>
          <w:tcPr>
            <w:tcW w:type="dxa" w:w="1996"/>
          </w:tcPr>
          <w:p>
            <w:pPr>
              <w:spacing w:after="0"/>
              <w:jc w:val="left"/>
            </w:pPr>
            <w:r>
              <w:rPr>
                <w:sz w:val="16"/>
              </w:rPr>
              <w:t>Storm Events records in 0 of 30 years, 1996 to 2025 (0%)</w:t>
            </w: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54"/>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48"/>
          </w:tcPr>
          <w:p>
            <w:pPr>
              <w:spacing w:after="0"/>
              <w:jc w:val="right"/>
            </w:pPr>
            <w:r>
              <w:rPr>
                <w:sz w:val="16"/>
              </w:rPr>
              <w:t>11.5</w:t>
            </w:r>
          </w:p>
        </w:tc>
        <w:tc>
          <w:tcPr>
            <w:tcW w:type="dxa" w:w="1280"/>
          </w:tcPr>
          <w:p>
            <w:pPr>
              <w:spacing w:after="0"/>
              <w:jc w:val="left"/>
            </w:pPr>
            <w:r>
              <w:rPr>
                <w:sz w:val="16"/>
              </w:rPr>
              <w:t>event-days per year</w:t>
            </w:r>
          </w:p>
        </w:tc>
        <w:tc>
          <w:tcPr>
            <w:tcW w:type="dxa" w:w="1583"/>
          </w:tcPr>
          <w:p>
            <w:pPr>
              <w:spacing w:after="0"/>
              <w:jc w:val="left"/>
            </w:pPr>
            <w:r>
              <w:rPr>
                <w:sz w:val="16"/>
              </w:rPr>
              <w:t>about 11.5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21 of 30 years, 1996 to 2025 (70%)</w:t>
            </w:r>
          </w:p>
        </w:tc>
        <w:tc>
          <w:tcPr>
            <w:tcW w:type="dxa" w:w="1524"/>
          </w:tcPr>
          <w:p>
            <w:pPr>
              <w:spacing w:after="0"/>
              <w:jc w:val="right"/>
            </w:pPr>
            <w:r>
              <w:rPr>
                <w:sz w:val="16"/>
              </w:rPr>
              <w:t>219</w:t>
            </w:r>
          </w:p>
        </w:tc>
        <w:tc>
          <w:tcPr>
            <w:tcW w:type="dxa" w:w="1516"/>
          </w:tcPr>
          <w:p>
            <w:pPr>
              <w:spacing w:after="0"/>
              <w:jc w:val="left"/>
            </w:pPr>
            <w:r>
              <w:rPr>
                <w:sz w:val="16"/>
              </w:rPr>
              <w:t>2005-11-12 to 2024-11-12 (19 years)</w:t>
            </w:r>
          </w:p>
        </w:tc>
        <w:tc>
          <w:tcPr>
            <w:tcW w:type="dxa" w:w="1037"/>
          </w:tcPr>
          <w:p>
            <w:pPr>
              <w:spacing w:after="0"/>
              <w:jc w:val="left"/>
            </w:pPr>
            <w:r>
              <w:rPr>
                <w:sz w:val="16"/>
              </w:rPr>
              <w:t>countywide</w:t>
            </w:r>
          </w:p>
        </w:tc>
        <w:tc>
          <w:tcPr>
            <w:tcW w:type="dxa" w:w="1854"/>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38</w:t>
            </w:r>
          </w:p>
        </w:tc>
        <w:tc>
          <w:tcPr>
            <w:tcW w:type="dxa" w:w="1381"/>
          </w:tcPr>
          <w:p>
            <w:pPr>
              <w:spacing w:after="0"/>
              <w:jc w:val="right"/>
            </w:pPr>
            <w:r>
              <w:rPr>
                <w:sz w:val="16"/>
              </w:rPr>
              <w:t>30</w:t>
            </w:r>
          </w:p>
        </w:tc>
        <w:tc>
          <w:tcPr>
            <w:tcW w:type="dxa" w:w="1381"/>
          </w:tcPr>
          <w:p>
            <w:pPr>
              <w:spacing w:after="0"/>
              <w:jc w:val="right"/>
            </w:pPr>
            <w:r>
              <w:rPr>
                <w:sz w:val="16"/>
              </w:rPr>
              <w:t>1.27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50</w:t>
            </w:r>
          </w:p>
        </w:tc>
        <w:tc>
          <w:tcPr>
            <w:tcW w:type="dxa" w:w="1381"/>
          </w:tcPr>
          <w:p>
            <w:pPr>
              <w:spacing w:after="0"/>
              <w:jc w:val="right"/>
            </w:pPr>
            <w:r>
              <w:rPr>
                <w:sz w:val="16"/>
              </w:rPr>
              <w:t>30</w:t>
            </w:r>
          </w:p>
        </w:tc>
        <w:tc>
          <w:tcPr>
            <w:tcW w:type="dxa" w:w="1381"/>
          </w:tcPr>
          <w:p>
            <w:pPr>
              <w:spacing w:after="0"/>
              <w:jc w:val="right"/>
            </w:pPr>
            <w:r>
              <w:rPr>
                <w:sz w:val="16"/>
              </w:rPr>
              <w:t>1.67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5</w:t>
            </w:r>
          </w:p>
        </w:tc>
        <w:tc>
          <w:tcPr>
            <w:tcW w:type="dxa" w:w="1381"/>
          </w:tcPr>
          <w:p>
            <w:pPr>
              <w:spacing w:after="0"/>
              <w:jc w:val="right"/>
            </w:pPr>
            <w:r>
              <w:rPr>
                <w:sz w:val="16"/>
              </w:rPr>
              <w:t>30</w:t>
            </w:r>
          </w:p>
        </w:tc>
        <w:tc>
          <w:tcPr>
            <w:tcW w:type="dxa" w:w="1381"/>
          </w:tcPr>
          <w:p>
            <w:pPr>
              <w:spacing w:after="0"/>
              <w:jc w:val="right"/>
            </w:pPr>
            <w:r>
              <w:rPr>
                <w:sz w:val="16"/>
              </w:rPr>
              <w:t>0.167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6</w:t>
            </w:r>
          </w:p>
        </w:tc>
        <w:tc>
          <w:tcPr>
            <w:tcW w:type="dxa" w:w="1381"/>
          </w:tcPr>
          <w:p>
            <w:pPr>
              <w:spacing w:after="0"/>
              <w:jc w:val="right"/>
            </w:pPr>
            <w:r>
              <w:rPr>
                <w:sz w:val="16"/>
              </w:rPr>
              <w:t>30</w:t>
            </w:r>
          </w:p>
        </w:tc>
        <w:tc>
          <w:tcPr>
            <w:tcW w:type="dxa" w:w="1381"/>
          </w:tcPr>
          <w:p>
            <w:pPr>
              <w:spacing w:after="0"/>
              <w:jc w:val="right"/>
            </w:pPr>
            <w:r>
              <w:rPr>
                <w:sz w:val="16"/>
              </w:rPr>
              <w:t>0.2</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99"/>
        <w:gridCol w:w="1311"/>
        <w:gridCol w:w="1250"/>
        <w:gridCol w:w="1311"/>
        <w:gridCol w:w="1250"/>
        <w:gridCol w:w="6992"/>
      </w:tblGrid>
      <w:tr>
        <w:trPr>
          <w:cantSplit/>
          <w:tblHeader/>
        </w:trPr>
        <w:tc>
          <w:tcPr>
            <w:tcW w:type="dxa" w:w="1999"/>
            <w:vMerge w:val="restart"/>
            <w:shd w:val="clear" w:color="auto" w:fill="E8E8E8"/>
          </w:tcPr>
          <w:p>
            <w:pPr>
              <w:spacing w:after="0"/>
              <w:jc w:val="left"/>
            </w:pPr>
            <w:r>
              <w:rPr>
                <w:b/>
                <w:sz w:val="16"/>
              </w:rPr>
              <w:t>Hazard</w:t>
            </w:r>
          </w:p>
        </w:tc>
        <w:tc>
          <w:tcPr>
            <w:tcW w:type="dxa" w:w="1311"/>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92"/>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50"/>
            <w:shd w:val="clear" w:color="auto" w:fill="E8E8E8"/>
          </w:tcPr>
          <w:p>
            <w:pPr>
              <w:spacing w:after="0"/>
              <w:jc w:val="right"/>
            </w:pPr>
            <w:r>
              <w:rPr>
                <w:b/>
                <w:sz w:val="16"/>
              </w:rPr>
              <w:t>Min</w:t>
            </w:r>
          </w:p>
        </w:tc>
        <w:tc>
          <w:tcPr>
            <w:tcW w:type="dxa" w:w="1311"/>
            <w:shd w:val="clear" w:color="auto" w:fill="E8E8E8"/>
          </w:tcPr>
          <w:p>
            <w:pPr>
              <w:spacing w:after="0"/>
              <w:jc w:val="right"/>
            </w:pPr>
            <w:r>
              <w:rPr>
                <w:b/>
                <w:sz w:val="16"/>
              </w:rPr>
              <w:t>Median</w:t>
            </w:r>
          </w:p>
        </w:tc>
        <w:tc>
          <w:tcPr>
            <w:tcW w:type="dxa" w:w="1250"/>
            <w:shd w:val="clear" w:color="auto" w:fill="E8E8E8"/>
          </w:tcPr>
          <w:p>
            <w:pPr>
              <w:spacing w:after="0"/>
              <w:jc w:val="right"/>
            </w:pPr>
            <w:r>
              <w:rPr>
                <w:b/>
                <w:sz w:val="16"/>
              </w:rPr>
              <w:t>Max</w:t>
            </w:r>
          </w:p>
        </w:tc>
        <w:tc>
          <w:tcPr>
            <w:tcW w:type="dxa" w:w="2352"/>
            <w:vMerge/>
          </w:tcPr>
          <w:p/>
        </w:tc>
      </w:tr>
      <w:tr>
        <w:trPr>
          <w:cantSplit/>
        </w:trPr>
        <w:tc>
          <w:tcPr>
            <w:tcW w:type="dxa" w:w="1999"/>
          </w:tcPr>
          <w:p>
            <w:pPr>
              <w:spacing w:after="0"/>
              <w:jc w:val="left"/>
            </w:pPr>
            <w:r>
              <w:rPr>
                <w:sz w:val="16"/>
              </w:rPr>
              <w:t>Cold Wave</w:t>
            </w:r>
          </w:p>
        </w:tc>
        <w:tc>
          <w:tcPr>
            <w:tcW w:type="dxa" w:w="1311"/>
          </w:tcPr>
          <w:p>
            <w:pPr>
              <w:spacing w:after="0"/>
              <w:jc w:val="right"/>
            </w:pPr>
            <w:r>
              <w:rPr>
                <w:sz w:val="16"/>
              </w:rPr>
              <w:t>3 of 3</w:t>
            </w:r>
          </w:p>
        </w:tc>
        <w:tc>
          <w:tcPr>
            <w:tcW w:type="dxa" w:w="1250"/>
          </w:tcPr>
          <w:p>
            <w:pPr>
              <w:spacing w:after="0"/>
              <w:jc w:val="right"/>
            </w:pPr>
            <w:r>
              <w:rPr>
                <w:sz w:val="16"/>
              </w:rPr>
              <w:t>83.5</w:t>
            </w:r>
          </w:p>
        </w:tc>
        <w:tc>
          <w:tcPr>
            <w:tcW w:type="dxa" w:w="1311"/>
          </w:tcPr>
          <w:p>
            <w:pPr>
              <w:spacing w:after="0"/>
              <w:jc w:val="right"/>
            </w:pPr>
            <w:r>
              <w:rPr>
                <w:sz w:val="16"/>
              </w:rPr>
              <w:t>86.0</w:t>
            </w:r>
          </w:p>
        </w:tc>
        <w:tc>
          <w:tcPr>
            <w:tcW w:type="dxa" w:w="1250"/>
          </w:tcPr>
          <w:p>
            <w:pPr>
              <w:spacing w:after="0"/>
              <w:jc w:val="right"/>
            </w:pPr>
            <w:r>
              <w:rPr>
                <w:sz w:val="16"/>
              </w:rPr>
              <w:t>86.8</w:t>
            </w:r>
          </w:p>
        </w:tc>
        <w:tc>
          <w:tcPr>
            <w:tcW w:type="dxa" w:w="6992"/>
          </w:tcPr>
          <w:p>
            <w:pPr>
              <w:spacing w:after="0"/>
              <w:jc w:val="left"/>
            </w:pPr>
            <w:r>
              <w:rPr>
                <w:sz w:val="16"/>
              </w:rPr>
              <w:t>Relatively High 3</w:t>
            </w:r>
          </w:p>
        </w:tc>
      </w:tr>
      <w:tr>
        <w:trPr>
          <w:cantSplit/>
        </w:trPr>
        <w:tc>
          <w:tcPr>
            <w:tcW w:type="dxa" w:w="1999"/>
          </w:tcPr>
          <w:p>
            <w:pPr>
              <w:spacing w:after="0"/>
              <w:jc w:val="left"/>
            </w:pPr>
            <w:r>
              <w:rPr>
                <w:sz w:val="16"/>
              </w:rPr>
              <w:t>Drought</w:t>
            </w:r>
          </w:p>
        </w:tc>
        <w:tc>
          <w:tcPr>
            <w:tcW w:type="dxa" w:w="1311"/>
          </w:tcPr>
          <w:p>
            <w:pPr>
              <w:spacing w:after="0"/>
              <w:jc w:val="right"/>
            </w:pPr>
            <w:r>
              <w:rPr>
                <w:sz w:val="16"/>
              </w:rPr>
              <w:t>3 of 3</w:t>
            </w:r>
          </w:p>
        </w:tc>
        <w:tc>
          <w:tcPr>
            <w:tcW w:type="dxa" w:w="1250"/>
          </w:tcPr>
          <w:p>
            <w:pPr>
              <w:spacing w:after="0"/>
              <w:jc w:val="right"/>
            </w:pPr>
            <w:r>
              <w:rPr>
                <w:sz w:val="16"/>
              </w:rPr>
              <w:t>92.9</w:t>
            </w:r>
          </w:p>
        </w:tc>
        <w:tc>
          <w:tcPr>
            <w:tcW w:type="dxa" w:w="1311"/>
          </w:tcPr>
          <w:p>
            <w:pPr>
              <w:spacing w:after="0"/>
              <w:jc w:val="right"/>
            </w:pPr>
            <w:r>
              <w:rPr>
                <w:sz w:val="16"/>
              </w:rPr>
              <w:t>96.3</w:t>
            </w:r>
          </w:p>
        </w:tc>
        <w:tc>
          <w:tcPr>
            <w:tcW w:type="dxa" w:w="1250"/>
          </w:tcPr>
          <w:p>
            <w:pPr>
              <w:spacing w:after="0"/>
              <w:jc w:val="right"/>
            </w:pPr>
            <w:r>
              <w:rPr>
                <w:sz w:val="16"/>
              </w:rPr>
              <w:t>98.3</w:t>
            </w:r>
          </w:p>
        </w:tc>
        <w:tc>
          <w:tcPr>
            <w:tcW w:type="dxa" w:w="6992"/>
          </w:tcPr>
          <w:p>
            <w:pPr>
              <w:spacing w:after="0"/>
              <w:jc w:val="left"/>
            </w:pPr>
            <w:r>
              <w:rPr>
                <w:sz w:val="16"/>
              </w:rPr>
              <w:t>Relatively High 1, Relatively Moderate 2</w:t>
            </w:r>
          </w:p>
        </w:tc>
      </w:tr>
      <w:tr>
        <w:trPr>
          <w:cantSplit/>
        </w:trPr>
        <w:tc>
          <w:tcPr>
            <w:tcW w:type="dxa" w:w="1999"/>
          </w:tcPr>
          <w:p>
            <w:pPr>
              <w:spacing w:after="0"/>
              <w:jc w:val="left"/>
            </w:pPr>
            <w:r>
              <w:rPr>
                <w:sz w:val="16"/>
              </w:rPr>
              <w:t>Earthquake</w:t>
            </w:r>
          </w:p>
        </w:tc>
        <w:tc>
          <w:tcPr>
            <w:tcW w:type="dxa" w:w="1311"/>
          </w:tcPr>
          <w:p>
            <w:pPr>
              <w:spacing w:after="0"/>
              <w:jc w:val="right"/>
            </w:pPr>
            <w:r>
              <w:rPr>
                <w:sz w:val="16"/>
              </w:rPr>
              <w:t>3 of 3</w:t>
            </w:r>
          </w:p>
        </w:tc>
        <w:tc>
          <w:tcPr>
            <w:tcW w:type="dxa" w:w="1250"/>
          </w:tcPr>
          <w:p>
            <w:pPr>
              <w:spacing w:after="0"/>
              <w:jc w:val="right"/>
            </w:pPr>
            <w:r>
              <w:rPr>
                <w:sz w:val="16"/>
              </w:rPr>
              <w:t>23.1</w:t>
            </w:r>
          </w:p>
        </w:tc>
        <w:tc>
          <w:tcPr>
            <w:tcW w:type="dxa" w:w="1311"/>
          </w:tcPr>
          <w:p>
            <w:pPr>
              <w:spacing w:after="0"/>
              <w:jc w:val="right"/>
            </w:pPr>
            <w:r>
              <w:rPr>
                <w:sz w:val="16"/>
              </w:rPr>
              <w:t>32.1</w:t>
            </w:r>
          </w:p>
        </w:tc>
        <w:tc>
          <w:tcPr>
            <w:tcW w:type="dxa" w:w="1250"/>
          </w:tcPr>
          <w:p>
            <w:pPr>
              <w:spacing w:after="0"/>
              <w:jc w:val="right"/>
            </w:pPr>
            <w:r>
              <w:rPr>
                <w:sz w:val="16"/>
              </w:rPr>
              <w:t>33.3</w:t>
            </w:r>
          </w:p>
        </w:tc>
        <w:tc>
          <w:tcPr>
            <w:tcW w:type="dxa" w:w="6992"/>
          </w:tcPr>
          <w:p>
            <w:pPr>
              <w:spacing w:after="0"/>
              <w:jc w:val="left"/>
            </w:pPr>
            <w:r>
              <w:rPr>
                <w:sz w:val="16"/>
              </w:rPr>
              <w:t>Very Low 3</w:t>
            </w:r>
          </w:p>
        </w:tc>
      </w:tr>
      <w:tr>
        <w:trPr>
          <w:cantSplit/>
        </w:trPr>
        <w:tc>
          <w:tcPr>
            <w:tcW w:type="dxa" w:w="1999"/>
          </w:tcPr>
          <w:p>
            <w:pPr>
              <w:spacing w:after="0"/>
              <w:jc w:val="left"/>
            </w:pPr>
            <w:r>
              <w:rPr>
                <w:sz w:val="16"/>
              </w:rPr>
              <w:t>Hail</w:t>
            </w:r>
          </w:p>
        </w:tc>
        <w:tc>
          <w:tcPr>
            <w:tcW w:type="dxa" w:w="1311"/>
          </w:tcPr>
          <w:p>
            <w:pPr>
              <w:spacing w:after="0"/>
              <w:jc w:val="right"/>
            </w:pPr>
            <w:r>
              <w:rPr>
                <w:sz w:val="16"/>
              </w:rPr>
              <w:t>3 of 3</w:t>
            </w:r>
          </w:p>
        </w:tc>
        <w:tc>
          <w:tcPr>
            <w:tcW w:type="dxa" w:w="1250"/>
          </w:tcPr>
          <w:p>
            <w:pPr>
              <w:spacing w:after="0"/>
              <w:jc w:val="right"/>
            </w:pPr>
            <w:r>
              <w:rPr>
                <w:sz w:val="16"/>
              </w:rPr>
              <w:t>85.3</w:t>
            </w:r>
          </w:p>
        </w:tc>
        <w:tc>
          <w:tcPr>
            <w:tcW w:type="dxa" w:w="1311"/>
          </w:tcPr>
          <w:p>
            <w:pPr>
              <w:spacing w:after="0"/>
              <w:jc w:val="right"/>
            </w:pPr>
            <w:r>
              <w:rPr>
                <w:sz w:val="16"/>
              </w:rPr>
              <w:t>86.5</w:t>
            </w:r>
          </w:p>
        </w:tc>
        <w:tc>
          <w:tcPr>
            <w:tcW w:type="dxa" w:w="1250"/>
          </w:tcPr>
          <w:p>
            <w:pPr>
              <w:spacing w:after="0"/>
              <w:jc w:val="right"/>
            </w:pPr>
            <w:r>
              <w:rPr>
                <w:sz w:val="16"/>
              </w:rPr>
              <w:t>87.7</w:t>
            </w:r>
          </w:p>
        </w:tc>
        <w:tc>
          <w:tcPr>
            <w:tcW w:type="dxa" w:w="6992"/>
          </w:tcPr>
          <w:p>
            <w:pPr>
              <w:spacing w:after="0"/>
              <w:jc w:val="left"/>
            </w:pPr>
            <w:r>
              <w:rPr>
                <w:sz w:val="16"/>
              </w:rPr>
              <w:t>Relatively Moderate 3</w:t>
            </w:r>
          </w:p>
        </w:tc>
      </w:tr>
      <w:tr>
        <w:trPr>
          <w:cantSplit/>
        </w:trPr>
        <w:tc>
          <w:tcPr>
            <w:tcW w:type="dxa" w:w="1999"/>
          </w:tcPr>
          <w:p>
            <w:pPr>
              <w:spacing w:after="0"/>
              <w:jc w:val="left"/>
            </w:pPr>
            <w:r>
              <w:rPr>
                <w:sz w:val="16"/>
              </w:rPr>
              <w:t>Heat Wave</w:t>
            </w:r>
          </w:p>
        </w:tc>
        <w:tc>
          <w:tcPr>
            <w:tcW w:type="dxa" w:w="1311"/>
          </w:tcPr>
          <w:p>
            <w:pPr>
              <w:spacing w:after="0"/>
              <w:jc w:val="right"/>
            </w:pPr>
            <w:r>
              <w:rPr>
                <w:sz w:val="16"/>
              </w:rPr>
              <w:t>3 of 3</w:t>
            </w:r>
          </w:p>
        </w:tc>
        <w:tc>
          <w:tcPr>
            <w:tcW w:type="dxa" w:w="1250"/>
          </w:tcPr>
          <w:p>
            <w:pPr>
              <w:spacing w:after="0"/>
              <w:jc w:val="right"/>
            </w:pPr>
            <w:r>
              <w:rPr>
                <w:sz w:val="16"/>
              </w:rPr>
              <w:t>70.7</w:t>
            </w:r>
          </w:p>
        </w:tc>
        <w:tc>
          <w:tcPr>
            <w:tcW w:type="dxa" w:w="1311"/>
          </w:tcPr>
          <w:p>
            <w:pPr>
              <w:spacing w:after="0"/>
              <w:jc w:val="right"/>
            </w:pPr>
            <w:r>
              <w:rPr>
                <w:sz w:val="16"/>
              </w:rPr>
              <w:t>77.3</w:t>
            </w:r>
          </w:p>
        </w:tc>
        <w:tc>
          <w:tcPr>
            <w:tcW w:type="dxa" w:w="1250"/>
          </w:tcPr>
          <w:p>
            <w:pPr>
              <w:spacing w:after="0"/>
              <w:jc w:val="right"/>
            </w:pPr>
            <w:r>
              <w:rPr>
                <w:sz w:val="16"/>
              </w:rPr>
              <w:t>90.1</w:t>
            </w:r>
          </w:p>
        </w:tc>
        <w:tc>
          <w:tcPr>
            <w:tcW w:type="dxa" w:w="6992"/>
          </w:tcPr>
          <w:p>
            <w:pPr>
              <w:spacing w:after="0"/>
              <w:jc w:val="left"/>
            </w:pPr>
            <w:r>
              <w:rPr>
                <w:sz w:val="16"/>
              </w:rPr>
              <w:t>Relatively High 1, Relatively Moderate 2</w:t>
            </w:r>
          </w:p>
        </w:tc>
      </w:tr>
      <w:tr>
        <w:trPr>
          <w:cantSplit/>
        </w:trPr>
        <w:tc>
          <w:tcPr>
            <w:tcW w:type="dxa" w:w="1999"/>
          </w:tcPr>
          <w:p>
            <w:pPr>
              <w:spacing w:after="0"/>
              <w:jc w:val="left"/>
            </w:pPr>
            <w:r>
              <w:rPr>
                <w:sz w:val="16"/>
              </w:rPr>
              <w:t>Hurricane</w:t>
            </w:r>
          </w:p>
        </w:tc>
        <w:tc>
          <w:tcPr>
            <w:tcW w:type="dxa" w:w="1311"/>
          </w:tcPr>
          <w:p>
            <w:pPr>
              <w:spacing w:after="0"/>
              <w:jc w:val="right"/>
            </w:pPr>
            <w:r>
              <w:rPr>
                <w:sz w:val="16"/>
              </w:rPr>
              <w:t>3 of 3</w:t>
            </w:r>
          </w:p>
        </w:tc>
        <w:tc>
          <w:tcPr>
            <w:tcW w:type="dxa" w:w="1250"/>
          </w:tcPr>
          <w:p>
            <w:pPr>
              <w:spacing w:after="0"/>
              <w:jc w:val="right"/>
            </w:pPr>
            <w:r>
              <w:rPr>
                <w:sz w:val="16"/>
              </w:rPr>
              <w:t>32.8</w:t>
            </w:r>
          </w:p>
        </w:tc>
        <w:tc>
          <w:tcPr>
            <w:tcW w:type="dxa" w:w="1311"/>
          </w:tcPr>
          <w:p>
            <w:pPr>
              <w:spacing w:after="0"/>
              <w:jc w:val="right"/>
            </w:pPr>
            <w:r>
              <w:rPr>
                <w:sz w:val="16"/>
              </w:rPr>
              <w:t>38.5</w:t>
            </w:r>
          </w:p>
        </w:tc>
        <w:tc>
          <w:tcPr>
            <w:tcW w:type="dxa" w:w="1250"/>
          </w:tcPr>
          <w:p>
            <w:pPr>
              <w:spacing w:after="0"/>
              <w:jc w:val="right"/>
            </w:pPr>
            <w:r>
              <w:rPr>
                <w:sz w:val="16"/>
              </w:rPr>
              <w:t>39.5</w:t>
            </w:r>
          </w:p>
        </w:tc>
        <w:tc>
          <w:tcPr>
            <w:tcW w:type="dxa" w:w="6992"/>
          </w:tcPr>
          <w:p>
            <w:pPr>
              <w:spacing w:after="0"/>
              <w:jc w:val="left"/>
            </w:pPr>
            <w:r>
              <w:rPr>
                <w:sz w:val="16"/>
              </w:rPr>
              <w:t>Very Low 3</w:t>
            </w:r>
          </w:p>
        </w:tc>
      </w:tr>
      <w:tr>
        <w:trPr>
          <w:cantSplit/>
        </w:trPr>
        <w:tc>
          <w:tcPr>
            <w:tcW w:type="dxa" w:w="1999"/>
          </w:tcPr>
          <w:p>
            <w:pPr>
              <w:spacing w:after="0"/>
              <w:jc w:val="left"/>
            </w:pPr>
            <w:r>
              <w:rPr>
                <w:sz w:val="16"/>
              </w:rPr>
              <w:t>Ice Storm</w:t>
            </w:r>
          </w:p>
        </w:tc>
        <w:tc>
          <w:tcPr>
            <w:tcW w:type="dxa" w:w="1311"/>
          </w:tcPr>
          <w:p>
            <w:pPr>
              <w:spacing w:after="0"/>
              <w:jc w:val="right"/>
            </w:pPr>
            <w:r>
              <w:rPr>
                <w:sz w:val="16"/>
              </w:rPr>
              <w:t>3 of 3</w:t>
            </w:r>
          </w:p>
        </w:tc>
        <w:tc>
          <w:tcPr>
            <w:tcW w:type="dxa" w:w="1250"/>
          </w:tcPr>
          <w:p>
            <w:pPr>
              <w:spacing w:after="0"/>
              <w:jc w:val="right"/>
            </w:pPr>
            <w:r>
              <w:rPr>
                <w:sz w:val="16"/>
              </w:rPr>
              <w:t>19.6</w:t>
            </w:r>
          </w:p>
        </w:tc>
        <w:tc>
          <w:tcPr>
            <w:tcW w:type="dxa" w:w="1311"/>
          </w:tcPr>
          <w:p>
            <w:pPr>
              <w:spacing w:after="0"/>
              <w:jc w:val="right"/>
            </w:pPr>
            <w:r>
              <w:rPr>
                <w:sz w:val="16"/>
              </w:rPr>
              <w:t>24.4</w:t>
            </w:r>
          </w:p>
        </w:tc>
        <w:tc>
          <w:tcPr>
            <w:tcW w:type="dxa" w:w="1250"/>
          </w:tcPr>
          <w:p>
            <w:pPr>
              <w:spacing w:after="0"/>
              <w:jc w:val="right"/>
            </w:pPr>
            <w:r>
              <w:rPr>
                <w:sz w:val="16"/>
              </w:rPr>
              <w:t>30.2</w:t>
            </w:r>
          </w:p>
        </w:tc>
        <w:tc>
          <w:tcPr>
            <w:tcW w:type="dxa" w:w="6992"/>
          </w:tcPr>
          <w:p>
            <w:pPr>
              <w:spacing w:after="0"/>
              <w:jc w:val="left"/>
            </w:pPr>
            <w:r>
              <w:rPr>
                <w:sz w:val="16"/>
              </w:rPr>
              <w:t>Very Low 3</w:t>
            </w:r>
          </w:p>
        </w:tc>
      </w:tr>
      <w:tr>
        <w:trPr>
          <w:cantSplit/>
        </w:trPr>
        <w:tc>
          <w:tcPr>
            <w:tcW w:type="dxa" w:w="1999"/>
          </w:tcPr>
          <w:p>
            <w:pPr>
              <w:spacing w:after="0"/>
              <w:jc w:val="left"/>
            </w:pPr>
            <w:r>
              <w:rPr>
                <w:sz w:val="16"/>
              </w:rPr>
              <w:t>Inland Flooding</w:t>
            </w:r>
          </w:p>
        </w:tc>
        <w:tc>
          <w:tcPr>
            <w:tcW w:type="dxa" w:w="1311"/>
          </w:tcPr>
          <w:p>
            <w:pPr>
              <w:spacing w:after="0"/>
              <w:jc w:val="right"/>
            </w:pPr>
            <w:r>
              <w:rPr>
                <w:sz w:val="16"/>
              </w:rPr>
              <w:t>3 of 3</w:t>
            </w:r>
          </w:p>
        </w:tc>
        <w:tc>
          <w:tcPr>
            <w:tcW w:type="dxa" w:w="1250"/>
          </w:tcPr>
          <w:p>
            <w:pPr>
              <w:spacing w:after="0"/>
              <w:jc w:val="right"/>
            </w:pPr>
            <w:r>
              <w:rPr>
                <w:sz w:val="16"/>
              </w:rPr>
              <w:t>35.3</w:t>
            </w:r>
          </w:p>
        </w:tc>
        <w:tc>
          <w:tcPr>
            <w:tcW w:type="dxa" w:w="1311"/>
          </w:tcPr>
          <w:p>
            <w:pPr>
              <w:spacing w:after="0"/>
              <w:jc w:val="right"/>
            </w:pPr>
            <w:r>
              <w:rPr>
                <w:sz w:val="16"/>
              </w:rPr>
              <w:t>36.9</w:t>
            </w:r>
          </w:p>
        </w:tc>
        <w:tc>
          <w:tcPr>
            <w:tcW w:type="dxa" w:w="1250"/>
          </w:tcPr>
          <w:p>
            <w:pPr>
              <w:spacing w:after="0"/>
              <w:jc w:val="right"/>
            </w:pPr>
            <w:r>
              <w:rPr>
                <w:sz w:val="16"/>
              </w:rPr>
              <w:t>61.9</w:t>
            </w:r>
          </w:p>
        </w:tc>
        <w:tc>
          <w:tcPr>
            <w:tcW w:type="dxa" w:w="6992"/>
          </w:tcPr>
          <w:p>
            <w:pPr>
              <w:spacing w:after="0"/>
              <w:jc w:val="left"/>
            </w:pPr>
            <w:r>
              <w:rPr>
                <w:sz w:val="16"/>
              </w:rPr>
              <w:t>Relatively Moderate 1, Relatively Low 2</w:t>
            </w:r>
          </w:p>
        </w:tc>
      </w:tr>
      <w:tr>
        <w:trPr>
          <w:cantSplit/>
        </w:trPr>
        <w:tc>
          <w:tcPr>
            <w:tcW w:type="dxa" w:w="1999"/>
          </w:tcPr>
          <w:p>
            <w:pPr>
              <w:spacing w:after="0"/>
              <w:jc w:val="left"/>
            </w:pPr>
            <w:r>
              <w:rPr>
                <w:sz w:val="16"/>
              </w:rPr>
              <w:t>Landslide</w:t>
            </w:r>
          </w:p>
        </w:tc>
        <w:tc>
          <w:tcPr>
            <w:tcW w:type="dxa" w:w="1311"/>
          </w:tcPr>
          <w:p>
            <w:pPr>
              <w:spacing w:after="0"/>
              <w:jc w:val="right"/>
            </w:pPr>
            <w:r>
              <w:rPr>
                <w:sz w:val="16"/>
              </w:rPr>
              <w:t>3 of 3</w:t>
            </w:r>
          </w:p>
        </w:tc>
        <w:tc>
          <w:tcPr>
            <w:tcW w:type="dxa" w:w="1250"/>
          </w:tcPr>
          <w:p>
            <w:pPr>
              <w:spacing w:after="0"/>
              <w:jc w:val="right"/>
            </w:pPr>
            <w:r>
              <w:rPr>
                <w:sz w:val="16"/>
              </w:rPr>
              <w:t>96.0</w:t>
            </w:r>
          </w:p>
        </w:tc>
        <w:tc>
          <w:tcPr>
            <w:tcW w:type="dxa" w:w="1311"/>
          </w:tcPr>
          <w:p>
            <w:pPr>
              <w:spacing w:after="0"/>
              <w:jc w:val="right"/>
            </w:pPr>
            <w:r>
              <w:rPr>
                <w:sz w:val="16"/>
              </w:rPr>
              <w:t>97.3</w:t>
            </w:r>
          </w:p>
        </w:tc>
        <w:tc>
          <w:tcPr>
            <w:tcW w:type="dxa" w:w="1250"/>
          </w:tcPr>
          <w:p>
            <w:pPr>
              <w:spacing w:after="0"/>
              <w:jc w:val="right"/>
            </w:pPr>
            <w:r>
              <w:rPr>
                <w:sz w:val="16"/>
              </w:rPr>
              <w:t>97.3</w:t>
            </w:r>
          </w:p>
        </w:tc>
        <w:tc>
          <w:tcPr>
            <w:tcW w:type="dxa" w:w="6992"/>
          </w:tcPr>
          <w:p>
            <w:pPr>
              <w:spacing w:after="0"/>
              <w:jc w:val="left"/>
            </w:pPr>
            <w:r>
              <w:rPr>
                <w:sz w:val="16"/>
              </w:rPr>
              <w:t>Relatively Moderate 3</w:t>
            </w:r>
          </w:p>
        </w:tc>
      </w:tr>
      <w:tr>
        <w:trPr>
          <w:cantSplit/>
        </w:trPr>
        <w:tc>
          <w:tcPr>
            <w:tcW w:type="dxa" w:w="1999"/>
          </w:tcPr>
          <w:p>
            <w:pPr>
              <w:spacing w:after="0"/>
              <w:jc w:val="left"/>
            </w:pPr>
            <w:r>
              <w:rPr>
                <w:sz w:val="16"/>
              </w:rPr>
              <w:t>Lightning</w:t>
            </w:r>
          </w:p>
        </w:tc>
        <w:tc>
          <w:tcPr>
            <w:tcW w:type="dxa" w:w="1311"/>
          </w:tcPr>
          <w:p>
            <w:pPr>
              <w:spacing w:after="0"/>
              <w:jc w:val="right"/>
            </w:pPr>
            <w:r>
              <w:rPr>
                <w:sz w:val="16"/>
              </w:rPr>
              <w:t>3 of 3</w:t>
            </w:r>
          </w:p>
        </w:tc>
        <w:tc>
          <w:tcPr>
            <w:tcW w:type="dxa" w:w="1250"/>
          </w:tcPr>
          <w:p>
            <w:pPr>
              <w:spacing w:after="0"/>
              <w:jc w:val="right"/>
            </w:pPr>
            <w:r>
              <w:rPr>
                <w:sz w:val="16"/>
              </w:rPr>
              <w:t>70.4</w:t>
            </w:r>
          </w:p>
        </w:tc>
        <w:tc>
          <w:tcPr>
            <w:tcW w:type="dxa" w:w="1311"/>
          </w:tcPr>
          <w:p>
            <w:pPr>
              <w:spacing w:after="0"/>
              <w:jc w:val="right"/>
            </w:pPr>
            <w:r>
              <w:rPr>
                <w:sz w:val="16"/>
              </w:rPr>
              <w:t>77.2</w:t>
            </w:r>
          </w:p>
        </w:tc>
        <w:tc>
          <w:tcPr>
            <w:tcW w:type="dxa" w:w="1250"/>
          </w:tcPr>
          <w:p>
            <w:pPr>
              <w:spacing w:after="0"/>
              <w:jc w:val="right"/>
            </w:pPr>
            <w:r>
              <w:rPr>
                <w:sz w:val="16"/>
              </w:rPr>
              <w:t>92.4</w:t>
            </w:r>
          </w:p>
        </w:tc>
        <w:tc>
          <w:tcPr>
            <w:tcW w:type="dxa" w:w="6992"/>
          </w:tcPr>
          <w:p>
            <w:pPr>
              <w:spacing w:after="0"/>
              <w:jc w:val="left"/>
            </w:pPr>
            <w:r>
              <w:rPr>
                <w:sz w:val="16"/>
              </w:rPr>
              <w:t>Relatively High 1, Relatively Moderate 2</w:t>
            </w:r>
          </w:p>
        </w:tc>
      </w:tr>
      <w:tr>
        <w:trPr>
          <w:cantSplit/>
        </w:trPr>
        <w:tc>
          <w:tcPr>
            <w:tcW w:type="dxa" w:w="1999"/>
          </w:tcPr>
          <w:p>
            <w:pPr>
              <w:spacing w:after="0"/>
              <w:jc w:val="left"/>
            </w:pPr>
            <w:r>
              <w:rPr>
                <w:sz w:val="16"/>
              </w:rPr>
              <w:t>Strong Wind</w:t>
            </w:r>
          </w:p>
        </w:tc>
        <w:tc>
          <w:tcPr>
            <w:tcW w:type="dxa" w:w="1311"/>
          </w:tcPr>
          <w:p>
            <w:pPr>
              <w:spacing w:after="0"/>
              <w:jc w:val="right"/>
            </w:pPr>
            <w:r>
              <w:rPr>
                <w:sz w:val="16"/>
              </w:rPr>
              <w:t>3 of 3</w:t>
            </w:r>
          </w:p>
        </w:tc>
        <w:tc>
          <w:tcPr>
            <w:tcW w:type="dxa" w:w="1250"/>
          </w:tcPr>
          <w:p>
            <w:pPr>
              <w:spacing w:after="0"/>
              <w:jc w:val="right"/>
            </w:pPr>
            <w:r>
              <w:rPr>
                <w:sz w:val="16"/>
              </w:rPr>
              <w:t>82.4</w:t>
            </w:r>
          </w:p>
        </w:tc>
        <w:tc>
          <w:tcPr>
            <w:tcW w:type="dxa" w:w="1311"/>
          </w:tcPr>
          <w:p>
            <w:pPr>
              <w:spacing w:after="0"/>
              <w:jc w:val="right"/>
            </w:pPr>
            <w:r>
              <w:rPr>
                <w:sz w:val="16"/>
              </w:rPr>
              <w:t>84.7</w:t>
            </w:r>
          </w:p>
        </w:tc>
        <w:tc>
          <w:tcPr>
            <w:tcW w:type="dxa" w:w="1250"/>
          </w:tcPr>
          <w:p>
            <w:pPr>
              <w:spacing w:after="0"/>
              <w:jc w:val="right"/>
            </w:pPr>
            <w:r>
              <w:rPr>
                <w:sz w:val="16"/>
              </w:rPr>
              <w:t>90.6</w:t>
            </w:r>
          </w:p>
        </w:tc>
        <w:tc>
          <w:tcPr>
            <w:tcW w:type="dxa" w:w="6992"/>
          </w:tcPr>
          <w:p>
            <w:pPr>
              <w:spacing w:after="0"/>
              <w:jc w:val="left"/>
            </w:pPr>
            <w:r>
              <w:rPr>
                <w:sz w:val="16"/>
              </w:rPr>
              <w:t>Relatively High 2, Relatively Moderate 1</w:t>
            </w:r>
          </w:p>
        </w:tc>
      </w:tr>
      <w:tr>
        <w:trPr>
          <w:cantSplit/>
        </w:trPr>
        <w:tc>
          <w:tcPr>
            <w:tcW w:type="dxa" w:w="1999"/>
          </w:tcPr>
          <w:p>
            <w:pPr>
              <w:spacing w:after="0"/>
              <w:jc w:val="left"/>
            </w:pPr>
            <w:r>
              <w:rPr>
                <w:sz w:val="16"/>
              </w:rPr>
              <w:t>Tornado</w:t>
            </w:r>
          </w:p>
        </w:tc>
        <w:tc>
          <w:tcPr>
            <w:tcW w:type="dxa" w:w="1311"/>
          </w:tcPr>
          <w:p>
            <w:pPr>
              <w:spacing w:after="0"/>
              <w:jc w:val="right"/>
            </w:pPr>
            <w:r>
              <w:rPr>
                <w:sz w:val="16"/>
              </w:rPr>
              <w:t>3 of 3</w:t>
            </w:r>
          </w:p>
        </w:tc>
        <w:tc>
          <w:tcPr>
            <w:tcW w:type="dxa" w:w="1250"/>
          </w:tcPr>
          <w:p>
            <w:pPr>
              <w:spacing w:after="0"/>
              <w:jc w:val="right"/>
            </w:pPr>
            <w:r>
              <w:rPr>
                <w:sz w:val="16"/>
              </w:rPr>
              <w:t>82.1</w:t>
            </w:r>
          </w:p>
        </w:tc>
        <w:tc>
          <w:tcPr>
            <w:tcW w:type="dxa" w:w="1311"/>
          </w:tcPr>
          <w:p>
            <w:pPr>
              <w:spacing w:after="0"/>
              <w:jc w:val="right"/>
            </w:pPr>
            <w:r>
              <w:rPr>
                <w:sz w:val="16"/>
              </w:rPr>
              <w:t>85.9</w:t>
            </w:r>
          </w:p>
        </w:tc>
        <w:tc>
          <w:tcPr>
            <w:tcW w:type="dxa" w:w="1250"/>
          </w:tcPr>
          <w:p>
            <w:pPr>
              <w:spacing w:after="0"/>
              <w:jc w:val="right"/>
            </w:pPr>
            <w:r>
              <w:rPr>
                <w:sz w:val="16"/>
              </w:rPr>
              <w:t>97.3</w:t>
            </w:r>
          </w:p>
        </w:tc>
        <w:tc>
          <w:tcPr>
            <w:tcW w:type="dxa" w:w="6992"/>
          </w:tcPr>
          <w:p>
            <w:pPr>
              <w:spacing w:after="0"/>
              <w:jc w:val="left"/>
            </w:pPr>
            <w:r>
              <w:rPr>
                <w:sz w:val="16"/>
              </w:rPr>
              <w:t>Very High 1, Relatively High 2</w:t>
            </w:r>
          </w:p>
        </w:tc>
      </w:tr>
      <w:tr>
        <w:trPr>
          <w:cantSplit/>
        </w:trPr>
        <w:tc>
          <w:tcPr>
            <w:tcW w:type="dxa" w:w="1999"/>
          </w:tcPr>
          <w:p>
            <w:pPr>
              <w:spacing w:after="0"/>
              <w:jc w:val="left"/>
            </w:pPr>
            <w:r>
              <w:rPr>
                <w:sz w:val="16"/>
              </w:rPr>
              <w:t>Wildfire</w:t>
            </w:r>
          </w:p>
        </w:tc>
        <w:tc>
          <w:tcPr>
            <w:tcW w:type="dxa" w:w="1311"/>
          </w:tcPr>
          <w:p>
            <w:pPr>
              <w:spacing w:after="0"/>
              <w:jc w:val="right"/>
            </w:pPr>
            <w:r>
              <w:rPr>
                <w:sz w:val="16"/>
              </w:rPr>
              <w:t>3 of 3</w:t>
            </w:r>
          </w:p>
        </w:tc>
        <w:tc>
          <w:tcPr>
            <w:tcW w:type="dxa" w:w="1250"/>
          </w:tcPr>
          <w:p>
            <w:pPr>
              <w:spacing w:after="0"/>
              <w:jc w:val="right"/>
            </w:pPr>
            <w:r>
              <w:rPr>
                <w:sz w:val="16"/>
              </w:rPr>
              <w:t>82.8</w:t>
            </w:r>
          </w:p>
        </w:tc>
        <w:tc>
          <w:tcPr>
            <w:tcW w:type="dxa" w:w="1311"/>
          </w:tcPr>
          <w:p>
            <w:pPr>
              <w:spacing w:after="0"/>
              <w:jc w:val="right"/>
            </w:pPr>
            <w:r>
              <w:rPr>
                <w:sz w:val="16"/>
              </w:rPr>
              <w:t>83.8</w:t>
            </w:r>
          </w:p>
        </w:tc>
        <w:tc>
          <w:tcPr>
            <w:tcW w:type="dxa" w:w="1250"/>
          </w:tcPr>
          <w:p>
            <w:pPr>
              <w:spacing w:after="0"/>
              <w:jc w:val="right"/>
            </w:pPr>
            <w:r>
              <w:rPr>
                <w:sz w:val="16"/>
              </w:rPr>
              <w:t>85.1</w:t>
            </w:r>
          </w:p>
        </w:tc>
        <w:tc>
          <w:tcPr>
            <w:tcW w:type="dxa" w:w="6992"/>
          </w:tcPr>
          <w:p>
            <w:pPr>
              <w:spacing w:after="0"/>
              <w:jc w:val="left"/>
            </w:pPr>
            <w:r>
              <w:rPr>
                <w:sz w:val="16"/>
              </w:rPr>
              <w:t>Relatively Low 3</w:t>
            </w:r>
          </w:p>
        </w:tc>
      </w:tr>
      <w:tr>
        <w:trPr>
          <w:cantSplit/>
        </w:trPr>
        <w:tc>
          <w:tcPr>
            <w:tcW w:type="dxa" w:w="1999"/>
          </w:tcPr>
          <w:p>
            <w:pPr>
              <w:spacing w:after="0"/>
              <w:jc w:val="left"/>
            </w:pPr>
            <w:r>
              <w:rPr>
                <w:sz w:val="16"/>
              </w:rPr>
              <w:t>Winter Weather</w:t>
            </w:r>
          </w:p>
        </w:tc>
        <w:tc>
          <w:tcPr>
            <w:tcW w:type="dxa" w:w="1311"/>
          </w:tcPr>
          <w:p>
            <w:pPr>
              <w:spacing w:after="0"/>
              <w:jc w:val="right"/>
            </w:pPr>
            <w:r>
              <w:rPr>
                <w:sz w:val="16"/>
              </w:rPr>
              <w:t>3 of 3</w:t>
            </w:r>
          </w:p>
        </w:tc>
        <w:tc>
          <w:tcPr>
            <w:tcW w:type="dxa" w:w="1250"/>
          </w:tcPr>
          <w:p>
            <w:pPr>
              <w:spacing w:after="0"/>
              <w:jc w:val="right"/>
            </w:pPr>
            <w:r>
              <w:rPr>
                <w:sz w:val="16"/>
              </w:rPr>
              <w:t>52.4</w:t>
            </w:r>
          </w:p>
        </w:tc>
        <w:tc>
          <w:tcPr>
            <w:tcW w:type="dxa" w:w="1311"/>
          </w:tcPr>
          <w:p>
            <w:pPr>
              <w:spacing w:after="0"/>
              <w:jc w:val="right"/>
            </w:pPr>
            <w:r>
              <w:rPr>
                <w:sz w:val="16"/>
              </w:rPr>
              <w:t>56.3</w:t>
            </w:r>
          </w:p>
        </w:tc>
        <w:tc>
          <w:tcPr>
            <w:tcW w:type="dxa" w:w="1250"/>
          </w:tcPr>
          <w:p>
            <w:pPr>
              <w:spacing w:after="0"/>
              <w:jc w:val="right"/>
            </w:pPr>
            <w:r>
              <w:rPr>
                <w:sz w:val="16"/>
              </w:rPr>
              <w:t>70.3</w:t>
            </w:r>
          </w:p>
        </w:tc>
        <w:tc>
          <w:tcPr>
            <w:tcW w:type="dxa" w:w="6992"/>
          </w:tcPr>
          <w:p>
            <w:pPr>
              <w:spacing w:after="0"/>
              <w:jc w:val="left"/>
            </w:pPr>
            <w:r>
              <w:rPr>
                <w:sz w:val="16"/>
              </w:rPr>
              <w:t>Relatively Moderate 3</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Cold Wave: Agriculture is 56% of NRI's expected annual loss for this hazard in the county, so the tract range mostly reflects where crop and livestock value is.</w:t>
      </w:r>
    </w:p>
    <w:p>
      <w:pPr>
        <w:spacing w:after="40" w:before="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40" w:before="0"/>
      </w:pPr>
      <w:r>
        <w:rPr>
          <w:sz w:val="15"/>
        </w:rPr>
        <w:t>This county has 3 census tracts; the minimum, median and maximum come from those 3.</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834"/>
        <w:gridCol w:w="951"/>
        <w:gridCol w:w="3270"/>
        <w:gridCol w:w="2607"/>
        <w:gridCol w:w="2696"/>
        <w:gridCol w:w="2754"/>
      </w:tblGrid>
      <w:tr>
        <w:trPr>
          <w:cantSplit/>
          <w:tblHeader/>
        </w:trPr>
        <w:tc>
          <w:tcPr>
            <w:tcW w:type="dxa" w:w="1834"/>
            <w:shd w:val="clear" w:color="auto" w:fill="E8E8E8"/>
          </w:tcPr>
          <w:p>
            <w:pPr>
              <w:spacing w:after="0"/>
              <w:jc w:val="left"/>
            </w:pPr>
            <w:r>
              <w:rPr>
                <w:b/>
                <w:sz w:val="16"/>
              </w:rPr>
              <w:t>Jurisdiction</w:t>
            </w:r>
          </w:p>
        </w:tc>
        <w:tc>
          <w:tcPr>
            <w:tcW w:type="dxa" w:w="951"/>
            <w:shd w:val="clear" w:color="auto" w:fill="E8E8E8"/>
          </w:tcPr>
          <w:p>
            <w:pPr>
              <w:spacing w:after="0"/>
              <w:jc w:val="left"/>
            </w:pPr>
            <w:r>
              <w:rPr>
                <w:b/>
                <w:sz w:val="16"/>
              </w:rPr>
              <w:t>Type</w:t>
            </w:r>
          </w:p>
        </w:tc>
        <w:tc>
          <w:tcPr>
            <w:tcW w:type="dxa" w:w="3270"/>
            <w:shd w:val="clear" w:color="auto" w:fill="E8E8E8"/>
          </w:tcPr>
          <w:p>
            <w:pPr>
              <w:spacing w:after="0"/>
              <w:jc w:val="left"/>
            </w:pPr>
            <w:r>
              <w:rPr>
                <w:b/>
                <w:sz w:val="16"/>
              </w:rPr>
              <w:t>Plan status</w:t>
            </w:r>
          </w:p>
        </w:tc>
        <w:tc>
          <w:tcPr>
            <w:tcW w:type="dxa" w:w="2607"/>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696"/>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754"/>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834"/>
          </w:tcPr>
          <w:p>
            <w:pPr>
              <w:spacing w:after="0"/>
              <w:jc w:val="left"/>
            </w:pPr>
            <w:r>
              <w:rPr>
                <w:sz w:val="16"/>
              </w:rPr>
              <w:t>Sullivan County</w:t>
            </w:r>
          </w:p>
        </w:tc>
        <w:tc>
          <w:tcPr>
            <w:tcW w:type="dxa" w:w="951"/>
          </w:tcPr>
          <w:p>
            <w:pPr>
              <w:spacing w:after="0"/>
              <w:jc w:val="left"/>
            </w:pPr>
            <w:r>
              <w:rPr>
                <w:sz w:val="16"/>
              </w:rPr>
              <w:t>County</w:t>
            </w:r>
          </w:p>
        </w:tc>
        <w:tc>
          <w:tcPr>
            <w:tcW w:type="dxa" w:w="3270"/>
          </w:tcPr>
          <w:p>
            <w:pPr>
              <w:spacing w:after="0"/>
              <w:jc w:val="left"/>
            </w:pPr>
            <w:r>
              <w:rPr>
                <w:sz w:val="16"/>
              </w:rPr>
              <w:t>Approved, expires 2031-08-20</w:t>
            </w:r>
          </w:p>
        </w:tc>
        <w:tc>
          <w:tcPr>
            <w:tcW w:type="dxa" w:w="2607"/>
          </w:tcPr>
          <w:p>
            <w:pPr>
              <w:spacing w:after="0"/>
              <w:jc w:val="right"/>
            </w:pPr>
            <w:r>
              <w:rPr>
                <w:sz w:val="16"/>
              </w:rPr>
              <w:t>FMA RL 0, SRL 0; any 0</w:t>
            </w:r>
          </w:p>
        </w:tc>
        <w:tc>
          <w:tcPr>
            <w:tcW w:type="dxa" w:w="2696"/>
          </w:tcPr>
          <w:p>
            <w:pPr>
              <w:spacing w:after="0"/>
              <w:jc w:val="right"/>
            </w:pPr>
            <w:r>
              <w:rPr>
                <w:sz w:val="16"/>
              </w:rPr>
              <w:t>$1,269,877.15</w:t>
            </w:r>
          </w:p>
        </w:tc>
        <w:tc>
          <w:tcPr>
            <w:tcW w:type="dxa" w:w="2754"/>
          </w:tcPr>
          <w:p>
            <w:pPr>
              <w:spacing w:after="0"/>
              <w:jc w:val="right"/>
            </w:pPr>
            <w:r>
              <w:rPr>
                <w:sz w:val="16"/>
              </w:rPr>
              <w:t>0 total; Storm Events data end 2026-06-30, before this plan's approval</w:t>
            </w:r>
          </w:p>
        </w:tc>
      </w:tr>
      <w:tr>
        <w:trPr>
          <w:cantSplit/>
        </w:trPr>
        <w:tc>
          <w:tcPr>
            <w:tcW w:type="dxa" w:w="1834"/>
          </w:tcPr>
          <w:p>
            <w:pPr>
              <w:spacing w:after="0"/>
              <w:jc w:val="left"/>
            </w:pPr>
            <w:r>
              <w:rPr>
                <w:sz w:val="16"/>
              </w:rPr>
              <w:t>Browning city</w:t>
            </w:r>
          </w:p>
        </w:tc>
        <w:tc>
          <w:tcPr>
            <w:tcW w:type="dxa" w:w="951"/>
          </w:tcPr>
          <w:p>
            <w:pPr>
              <w:spacing w:after="0"/>
              <w:jc w:val="left"/>
            </w:pPr>
            <w:r>
              <w:rPr>
                <w:sz w:val="16"/>
              </w:rPr>
              <w:t>City</w:t>
            </w:r>
          </w:p>
        </w:tc>
        <w:tc>
          <w:tcPr>
            <w:tcW w:type="dxa" w:w="3270"/>
          </w:tcPr>
          <w:p>
            <w:pPr>
              <w:spacing w:after="0"/>
              <w:jc w:val="left"/>
            </w:pPr>
            <w:r>
              <w:rPr>
                <w:sz w:val="16"/>
              </w:rPr>
              <w:t>Approved, expires 2031-07-21</w:t>
            </w:r>
          </w:p>
        </w:tc>
        <w:tc>
          <w:tcPr>
            <w:tcW w:type="dxa" w:w="2607"/>
          </w:tcPr>
          <w:p>
            <w:pPr>
              <w:spacing w:after="0"/>
              <w:jc w:val="right"/>
            </w:pPr>
            <w:r>
              <w:rPr>
                <w:sz w:val="16"/>
              </w:rPr>
              <w:t>FMA RL 0, SRL 0; any 0</w:t>
            </w:r>
          </w:p>
        </w:tc>
        <w:tc>
          <w:tcPr>
            <w:tcW w:type="dxa" w:w="2696"/>
          </w:tcPr>
          <w:p>
            <w:pPr>
              <w:spacing w:after="0"/>
              <w:jc w:val="right"/>
            </w:pPr>
            <w:r>
              <w:rPr>
                <w:sz w:val="16"/>
              </w:rPr>
              <w:t>no Public Assistance recorded</w:t>
            </w:r>
          </w:p>
        </w:tc>
        <w:tc>
          <w:tcPr>
            <w:tcW w:type="dxa" w:w="2754"/>
          </w:tcPr>
          <w:p>
            <w:pPr>
              <w:spacing w:after="0"/>
              <w:jc w:val="right"/>
            </w:pPr>
            <w:r>
              <w:rPr>
                <w:sz w:val="16"/>
              </w:rPr>
              <w:t>4 total; Storm Events data end 2026-06-30, before this plan's approval</w:t>
            </w:r>
          </w:p>
        </w:tc>
      </w:tr>
      <w:tr>
        <w:trPr>
          <w:cantSplit/>
        </w:trPr>
        <w:tc>
          <w:tcPr>
            <w:tcW w:type="dxa" w:w="1834"/>
          </w:tcPr>
          <w:p>
            <w:pPr>
              <w:spacing w:after="0"/>
              <w:jc w:val="left"/>
            </w:pPr>
            <w:r>
              <w:rPr>
                <w:sz w:val="16"/>
              </w:rPr>
              <w:t>Green City city</w:t>
            </w:r>
          </w:p>
        </w:tc>
        <w:tc>
          <w:tcPr>
            <w:tcW w:type="dxa" w:w="951"/>
          </w:tcPr>
          <w:p>
            <w:pPr>
              <w:spacing w:after="0"/>
              <w:jc w:val="left"/>
            </w:pPr>
            <w:r>
              <w:rPr>
                <w:sz w:val="16"/>
              </w:rPr>
              <w:t>City</w:t>
            </w:r>
          </w:p>
        </w:tc>
        <w:tc>
          <w:tcPr>
            <w:tcW w:type="dxa" w:w="3270"/>
          </w:tcPr>
          <w:p>
            <w:pPr>
              <w:spacing w:after="0"/>
              <w:jc w:val="left"/>
            </w:pPr>
            <w:r>
              <w:rPr>
                <w:sz w:val="16"/>
              </w:rPr>
              <w:t>Approved, expires 2031-08-20</w:t>
            </w:r>
          </w:p>
        </w:tc>
        <w:tc>
          <w:tcPr>
            <w:tcW w:type="dxa" w:w="2607"/>
          </w:tcPr>
          <w:p>
            <w:pPr>
              <w:spacing w:after="0"/>
              <w:jc w:val="right"/>
            </w:pPr>
            <w:r>
              <w:rPr>
                <w:sz w:val="16"/>
              </w:rPr>
              <w:t>FMA RL 0, SRL 0; any 0</w:t>
            </w:r>
          </w:p>
        </w:tc>
        <w:tc>
          <w:tcPr>
            <w:tcW w:type="dxa" w:w="2696"/>
          </w:tcPr>
          <w:p>
            <w:pPr>
              <w:spacing w:after="0"/>
              <w:jc w:val="right"/>
            </w:pPr>
            <w:r>
              <w:rPr>
                <w:sz w:val="16"/>
              </w:rPr>
              <w:t>$35,199.82</w:t>
            </w:r>
          </w:p>
        </w:tc>
        <w:tc>
          <w:tcPr>
            <w:tcW w:type="dxa" w:w="2754"/>
          </w:tcPr>
          <w:p>
            <w:pPr>
              <w:spacing w:after="0"/>
              <w:jc w:val="right"/>
            </w:pPr>
            <w:r>
              <w:rPr>
                <w:sz w:val="16"/>
              </w:rPr>
              <w:t>19 total; Storm Events data end 2026-06-30, before this plan's approval</w:t>
            </w:r>
          </w:p>
        </w:tc>
      </w:tr>
      <w:tr>
        <w:trPr>
          <w:cantSplit/>
        </w:trPr>
        <w:tc>
          <w:tcPr>
            <w:tcW w:type="dxa" w:w="1834"/>
          </w:tcPr>
          <w:p>
            <w:pPr>
              <w:spacing w:after="0"/>
              <w:jc w:val="left"/>
            </w:pPr>
            <w:r>
              <w:rPr>
                <w:sz w:val="16"/>
              </w:rPr>
              <w:t>Greencastle city</w:t>
            </w:r>
          </w:p>
        </w:tc>
        <w:tc>
          <w:tcPr>
            <w:tcW w:type="dxa" w:w="951"/>
          </w:tcPr>
          <w:p>
            <w:pPr>
              <w:spacing w:after="0"/>
              <w:jc w:val="left"/>
            </w:pPr>
            <w:r>
              <w:rPr>
                <w:sz w:val="16"/>
              </w:rPr>
              <w:t>City</w:t>
            </w:r>
          </w:p>
        </w:tc>
        <w:tc>
          <w:tcPr>
            <w:tcW w:type="dxa" w:w="3270"/>
          </w:tcPr>
          <w:p>
            <w:pPr>
              <w:spacing w:after="0"/>
              <w:jc w:val="left"/>
            </w:pPr>
            <w:r>
              <w:rPr>
                <w:sz w:val="16"/>
              </w:rPr>
              <w:t>Approved, expires 2031-08-20</w:t>
            </w:r>
          </w:p>
        </w:tc>
        <w:tc>
          <w:tcPr>
            <w:tcW w:type="dxa" w:w="2607"/>
          </w:tcPr>
          <w:p>
            <w:pPr>
              <w:spacing w:after="0"/>
              <w:jc w:val="right"/>
            </w:pPr>
            <w:r>
              <w:rPr>
                <w:sz w:val="16"/>
              </w:rPr>
              <w:t>FMA RL 0, SRL 0; any 0</w:t>
            </w:r>
          </w:p>
        </w:tc>
        <w:tc>
          <w:tcPr>
            <w:tcW w:type="dxa" w:w="2696"/>
          </w:tcPr>
          <w:p>
            <w:pPr>
              <w:spacing w:after="0"/>
              <w:jc w:val="right"/>
            </w:pPr>
            <w:r>
              <w:rPr>
                <w:sz w:val="16"/>
              </w:rPr>
              <w:t>no Public Assistance recorded</w:t>
            </w:r>
          </w:p>
        </w:tc>
        <w:tc>
          <w:tcPr>
            <w:tcW w:type="dxa" w:w="2754"/>
          </w:tcPr>
          <w:p>
            <w:pPr>
              <w:spacing w:after="0"/>
              <w:jc w:val="right"/>
            </w:pPr>
            <w:r>
              <w:rPr>
                <w:sz w:val="16"/>
              </w:rPr>
              <w:t>0 total; Storm Events data end 2026-06-30, before this plan's approval</w:t>
            </w:r>
          </w:p>
        </w:tc>
      </w:tr>
      <w:tr>
        <w:trPr>
          <w:cantSplit/>
        </w:trPr>
        <w:tc>
          <w:tcPr>
            <w:tcW w:type="dxa" w:w="1834"/>
          </w:tcPr>
          <w:p>
            <w:pPr>
              <w:spacing w:after="0"/>
              <w:jc w:val="left"/>
            </w:pPr>
            <w:r>
              <w:rPr>
                <w:sz w:val="16"/>
              </w:rPr>
              <w:t>Milan city</w:t>
            </w:r>
          </w:p>
        </w:tc>
        <w:tc>
          <w:tcPr>
            <w:tcW w:type="dxa" w:w="951"/>
          </w:tcPr>
          <w:p>
            <w:pPr>
              <w:spacing w:after="0"/>
              <w:jc w:val="left"/>
            </w:pPr>
            <w:r>
              <w:rPr>
                <w:sz w:val="16"/>
              </w:rPr>
              <w:t>City</w:t>
            </w:r>
          </w:p>
        </w:tc>
        <w:tc>
          <w:tcPr>
            <w:tcW w:type="dxa" w:w="3270"/>
          </w:tcPr>
          <w:p>
            <w:pPr>
              <w:spacing w:after="0"/>
              <w:jc w:val="left"/>
            </w:pPr>
            <w:r>
              <w:rPr>
                <w:sz w:val="16"/>
              </w:rPr>
              <w:t>Approved, expires 2031-08-20</w:t>
            </w:r>
          </w:p>
        </w:tc>
        <w:tc>
          <w:tcPr>
            <w:tcW w:type="dxa" w:w="2607"/>
          </w:tcPr>
          <w:p>
            <w:pPr>
              <w:spacing w:after="0"/>
              <w:jc w:val="right"/>
            </w:pPr>
            <w:r>
              <w:rPr>
                <w:sz w:val="16"/>
              </w:rPr>
              <w:t>FMA RL 0, SRL 0; any 0</w:t>
            </w:r>
          </w:p>
        </w:tc>
        <w:tc>
          <w:tcPr>
            <w:tcW w:type="dxa" w:w="2696"/>
          </w:tcPr>
          <w:p>
            <w:pPr>
              <w:spacing w:after="0"/>
              <w:jc w:val="right"/>
            </w:pPr>
            <w:r>
              <w:rPr>
                <w:sz w:val="16"/>
              </w:rPr>
              <w:t>$259,922.39</w:t>
            </w:r>
          </w:p>
        </w:tc>
        <w:tc>
          <w:tcPr>
            <w:tcW w:type="dxa" w:w="2754"/>
          </w:tcPr>
          <w:p>
            <w:pPr>
              <w:spacing w:after="0"/>
              <w:jc w:val="right"/>
            </w:pPr>
            <w:r>
              <w:rPr>
                <w:sz w:val="16"/>
              </w:rPr>
              <w:t>52 total; Storm Events data end 2026-06-30, before this plan's approval</w:t>
            </w:r>
          </w:p>
        </w:tc>
      </w:tr>
      <w:tr>
        <w:trPr>
          <w:cantSplit/>
        </w:trPr>
        <w:tc>
          <w:tcPr>
            <w:tcW w:type="dxa" w:w="1834"/>
          </w:tcPr>
          <w:p>
            <w:pPr>
              <w:spacing w:after="0"/>
              <w:jc w:val="left"/>
            </w:pPr>
            <w:r>
              <w:rPr>
                <w:sz w:val="16"/>
              </w:rPr>
              <w:t>Pollock village</w:t>
            </w:r>
          </w:p>
        </w:tc>
        <w:tc>
          <w:tcPr>
            <w:tcW w:type="dxa" w:w="951"/>
          </w:tcPr>
          <w:p>
            <w:pPr>
              <w:spacing w:after="0"/>
              <w:jc w:val="left"/>
            </w:pPr>
            <w:r>
              <w:rPr>
                <w:sz w:val="16"/>
              </w:rPr>
              <w:t>Village</w:t>
            </w:r>
          </w:p>
        </w:tc>
        <w:tc>
          <w:tcPr>
            <w:tcW w:type="dxa" w:w="3270"/>
          </w:tcPr>
          <w:p>
            <w:pPr>
              <w:spacing w:after="0"/>
              <w:jc w:val="left"/>
            </w:pPr>
            <w:r>
              <w:rPr>
                <w:sz w:val="16"/>
              </w:rPr>
              <w:t>Approved, expires 2031-08-20</w:t>
            </w:r>
          </w:p>
        </w:tc>
        <w:tc>
          <w:tcPr>
            <w:tcW w:type="dxa" w:w="2607"/>
          </w:tcPr>
          <w:p>
            <w:pPr>
              <w:spacing w:after="0"/>
              <w:jc w:val="right"/>
            </w:pPr>
            <w:r>
              <w:rPr>
                <w:sz w:val="16"/>
              </w:rPr>
              <w:t>FMA RL 0, SRL 0; any 0</w:t>
            </w:r>
          </w:p>
        </w:tc>
        <w:tc>
          <w:tcPr>
            <w:tcW w:type="dxa" w:w="2696"/>
          </w:tcPr>
          <w:p>
            <w:pPr>
              <w:spacing w:after="0"/>
              <w:jc w:val="right"/>
            </w:pPr>
            <w:r>
              <w:rPr>
                <w:sz w:val="16"/>
              </w:rPr>
              <w:t>$10,436.93</w:t>
            </w:r>
          </w:p>
        </w:tc>
        <w:tc>
          <w:tcPr>
            <w:tcW w:type="dxa" w:w="2754"/>
          </w:tcPr>
          <w:p>
            <w:pPr>
              <w:spacing w:after="0"/>
              <w:jc w:val="right"/>
            </w:pPr>
            <w:r>
              <w:rPr>
                <w:sz w:val="16"/>
              </w:rPr>
              <w:t>4 total; Storm Events data end 2026-06-30, before this plan's approval</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4"/>
        <w:gridCol w:w="1037"/>
        <w:gridCol w:w="1126"/>
        <w:gridCol w:w="983"/>
        <w:gridCol w:w="1305"/>
        <w:gridCol w:w="1207"/>
        <w:gridCol w:w="1099"/>
        <w:gridCol w:w="1099"/>
        <w:gridCol w:w="1567"/>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4"/>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83"/>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07"/>
            <w:shd w:val="clear" w:color="auto" w:fill="E8E8E8"/>
          </w:tcPr>
          <w:p>
            <w:pPr>
              <w:spacing w:after="0"/>
              <w:jc w:val="right"/>
            </w:pPr>
            <w:r>
              <w:rPr>
                <w:b/>
                <w:sz w:val="16"/>
              </w:rPr>
              <w:t>Storm Events damage since 2026-08-21</w:t>
            </w:r>
          </w:p>
          <w:p>
            <w:pPr>
              <w:spacing w:after="0"/>
              <w:jc w:val="right"/>
            </w:pPr>
            <w:r>
              <w:rPr>
                <w:i/>
                <w:color w:val="555555"/>
                <w:sz w:val="14"/>
              </w:rPr>
              <w:t>county-coded records, property plus crops, nominal dollars</w:t>
            </w:r>
          </w:p>
        </w:tc>
        <w:tc>
          <w:tcPr>
            <w:tcW w:type="dxa" w:w="1099"/>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99"/>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67"/>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$1,567,550,084</w:t>
            </w:r>
          </w:p>
        </w:tc>
        <w:tc>
          <w:tcPr>
            <w:tcW w:type="dxa" w:w="1215"/>
          </w:tcPr>
          <w:p>
            <w:pPr>
              <w:spacing w:after="0"/>
              <w:jc w:val="right"/>
            </w:pPr>
            <w:r>
              <w:rPr>
                <w:sz w:val="16"/>
              </w:rPr>
              <w:t>$229,704,963</w:t>
            </w:r>
          </w:p>
        </w:tc>
        <w:tc>
          <w:tcPr>
            <w:tcW w:type="dxa" w:w="1044"/>
          </w:tcPr>
          <w:p>
            <w:pPr>
              <w:spacing w:after="0"/>
              <w:jc w:val="right"/>
            </w:pPr>
            <w:r>
              <w:rPr>
                <w:sz w:val="16"/>
              </w:rPr>
              <w:t>5,947</w:t>
            </w:r>
          </w:p>
        </w:tc>
        <w:tc>
          <w:tcPr>
            <w:tcW w:type="dxa" w:w="1037"/>
          </w:tcPr>
          <w:p>
            <w:pPr>
              <w:spacing w:after="0"/>
              <w:jc w:val="right"/>
            </w:pPr>
            <w:r>
              <w:rPr>
                <w:sz w:val="16"/>
              </w:rPr>
              <w:t>$688</w:t>
            </w:r>
          </w:p>
        </w:tc>
        <w:tc>
          <w:tcPr>
            <w:tcW w:type="dxa" w:w="1126"/>
          </w:tcPr>
          <w:p>
            <w:pPr>
              <w:spacing w:after="0"/>
              <w:jc w:val="right"/>
            </w:pPr>
            <w:r>
              <w:rPr>
                <w:sz w:val="16"/>
              </w:rPr>
              <w:t>$344,714</w:t>
            </w:r>
          </w:p>
        </w:tc>
        <w:tc>
          <w:tcPr>
            <w:tcW w:type="dxa" w:w="983"/>
          </w:tcPr>
          <w:p>
            <w:pPr>
              <w:spacing w:after="0"/>
              <w:jc w:val="right"/>
            </w:pPr>
            <w:r>
              <w:rPr>
                <w:sz w:val="16"/>
              </w:rPr>
              <w:t>$265,805</w:t>
            </w:r>
          </w:p>
        </w:tc>
        <w:tc>
          <w:tcPr>
            <w:tcW w:type="dxa" w:w="1305"/>
          </w:tcPr>
          <w:p>
            <w:pPr>
              <w:spacing w:after="0"/>
              <w:jc w:val="right"/>
            </w:pPr>
            <w:r>
              <w:rPr>
                <w:sz w:val="16"/>
              </w:rPr>
              <w:t>under 0.0001%</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215"/>
          </w:tcPr>
          <w:p>
            <w:pPr>
              <w:spacing w:after="0"/>
              <w:jc w:val="right"/>
            </w:pPr>
            <w:r>
              <w:rPr>
                <w:sz w:val="16"/>
              </w:rPr>
              <w:t>$25,307,541</w:t>
            </w:r>
          </w:p>
        </w:tc>
        <w:tc>
          <w:tcPr>
            <w:tcW w:type="dxa" w:w="1044"/>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$487,747</w:t>
            </w:r>
          </w:p>
        </w:tc>
        <w:tc>
          <w:tcPr>
            <w:tcW w:type="dxa" w:w="983"/>
          </w:tcPr>
          <w:p>
            <w:pPr>
              <w:spacing w:after="0"/>
              <w:jc w:val="right"/>
            </w:pPr>
            <w:r>
              <w:rPr>
                <w:sz w:val="16"/>
              </w:rPr>
              <w:t>n/a</w:t>
            </w:r>
          </w:p>
        </w:tc>
        <w:tc>
          <w:tcPr>
            <w:tcW w:type="dxa" w:w="1305"/>
          </w:tcPr>
          <w:p>
            <w:pPr>
              <w:spacing w:after="0"/>
              <w:jc w:val="right"/>
            </w:pPr>
            <w:r>
              <w:rPr>
                <w:sz w:val="16"/>
              </w:rPr>
              <w:t>1.93% (agriculture)</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$2,597,579,528</w:t>
            </w:r>
          </w:p>
        </w:tc>
        <w:tc>
          <w:tcPr>
            <w:tcW w:type="dxa" w:w="1215"/>
          </w:tcPr>
          <w:p>
            <w:pPr>
              <w:spacing w:after="0"/>
              <w:jc w:val="right"/>
            </w:pPr>
            <w:r>
              <w:rPr>
                <w:sz w:val="16"/>
              </w:rPr>
              <w:t>n/a</w:t>
            </w:r>
          </w:p>
        </w:tc>
        <w:tc>
          <w:tcPr>
            <w:tcW w:type="dxa" w:w="1044"/>
          </w:tcPr>
          <w:p>
            <w:pPr>
              <w:spacing w:after="0"/>
              <w:jc w:val="right"/>
            </w:pPr>
            <w:r>
              <w:rPr>
                <w:sz w:val="16"/>
              </w:rPr>
              <w:t>5,999</w:t>
            </w:r>
          </w:p>
        </w:tc>
        <w:tc>
          <w:tcPr>
            <w:tcW w:type="dxa" w:w="1037"/>
          </w:tcPr>
          <w:p>
            <w:pPr>
              <w:spacing w:after="0"/>
              <w:jc w:val="right"/>
            </w:pPr>
            <w:r>
              <w:rPr>
                <w:sz w:val="16"/>
              </w:rPr>
              <w:t>$21,290</w:t>
            </w:r>
          </w:p>
        </w:tc>
        <w:tc>
          <w:tcPr>
            <w:tcW w:type="dxa" w:w="1126"/>
          </w:tcPr>
          <w:p>
            <w:pPr>
              <w:spacing w:after="0"/>
              <w:jc w:val="right"/>
            </w:pPr>
            <w:r>
              <w:rPr>
                <w:sz w:val="16"/>
              </w:rPr>
              <w:t>n/a</w:t>
            </w:r>
          </w:p>
        </w:tc>
        <w:tc>
          <w:tcPr>
            <w:tcW w:type="dxa" w:w="983"/>
          </w:tcPr>
          <w:p>
            <w:pPr>
              <w:spacing w:after="0"/>
              <w:jc w:val="right"/>
            </w:pPr>
            <w:r>
              <w:rPr>
                <w:sz w:val="16"/>
              </w:rPr>
              <w:t>$8,331</w:t>
            </w:r>
          </w:p>
        </w:tc>
        <w:tc>
          <w:tcPr>
            <w:tcW w:type="dxa" w:w="1305"/>
          </w:tcPr>
          <w:p>
            <w:pPr>
              <w:spacing w:after="0"/>
              <w:jc w:val="right"/>
            </w:pPr>
            <w:r>
              <w:rPr>
                <w:sz w:val="16"/>
              </w:rPr>
              <w:t>0.00082%</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$1,567,550,084</w:t>
            </w:r>
          </w:p>
        </w:tc>
        <w:tc>
          <w:tcPr>
            <w:tcW w:type="dxa" w:w="1215"/>
          </w:tcPr>
          <w:p>
            <w:pPr>
              <w:spacing w:after="0"/>
              <w:jc w:val="right"/>
            </w:pPr>
            <w:r>
              <w:rPr>
                <w:sz w:val="16"/>
              </w:rPr>
              <w:t>$229,704,963</w:t>
            </w:r>
          </w:p>
        </w:tc>
        <w:tc>
          <w:tcPr>
            <w:tcW w:type="dxa" w:w="1044"/>
          </w:tcPr>
          <w:p>
            <w:pPr>
              <w:spacing w:after="0"/>
              <w:jc w:val="right"/>
            </w:pPr>
            <w:r>
              <w:rPr>
                <w:sz w:val="16"/>
              </w:rPr>
              <w:t>5,947</w:t>
            </w:r>
          </w:p>
        </w:tc>
        <w:tc>
          <w:tcPr>
            <w:tcW w:type="dxa" w:w="1037"/>
          </w:tcPr>
          <w:p>
            <w:pPr>
              <w:spacing w:after="0"/>
              <w:jc w:val="right"/>
            </w:pPr>
            <w:r>
              <w:rPr>
                <w:sz w:val="16"/>
              </w:rPr>
              <w:t>$101,453</w:t>
            </w:r>
          </w:p>
        </w:tc>
        <w:tc>
          <w:tcPr>
            <w:tcW w:type="dxa" w:w="1126"/>
          </w:tcPr>
          <w:p>
            <w:pPr>
              <w:spacing w:after="0"/>
              <w:jc w:val="right"/>
            </w:pPr>
            <w:r>
              <w:rPr>
                <w:sz w:val="16"/>
              </w:rPr>
              <w:t>$64,172</w:t>
            </w:r>
          </w:p>
        </w:tc>
        <w:tc>
          <w:tcPr>
            <w:tcW w:type="dxa" w:w="983"/>
          </w:tcPr>
          <w:p>
            <w:pPr>
              <w:spacing w:after="0"/>
              <w:jc w:val="right"/>
            </w:pPr>
            <w:r>
              <w:rPr>
                <w:sz w:val="16"/>
              </w:rPr>
              <w:t>$9,733</w:t>
            </w:r>
          </w:p>
        </w:tc>
        <w:tc>
          <w:tcPr>
            <w:tcW w:type="dxa" w:w="1305"/>
          </w:tcPr>
          <w:p>
            <w:pPr>
              <w:spacing w:after="0"/>
              <w:jc w:val="right"/>
            </w:pPr>
            <w:r>
              <w:rPr>
                <w:sz w:val="16"/>
              </w:rPr>
              <w:t>0.00647%</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$1,567,550,084</w:t>
            </w:r>
          </w:p>
        </w:tc>
        <w:tc>
          <w:tcPr>
            <w:tcW w:type="dxa" w:w="1215"/>
          </w:tcPr>
          <w:p>
            <w:pPr>
              <w:spacing w:after="0"/>
              <w:jc w:val="right"/>
            </w:pPr>
            <w:r>
              <w:rPr>
                <w:sz w:val="16"/>
              </w:rPr>
              <w:t>$229,704,963</w:t>
            </w:r>
          </w:p>
        </w:tc>
        <w:tc>
          <w:tcPr>
            <w:tcW w:type="dxa" w:w="1044"/>
          </w:tcPr>
          <w:p>
            <w:pPr>
              <w:spacing w:after="0"/>
              <w:jc w:val="right"/>
            </w:pPr>
            <w:r>
              <w:rPr>
                <w:sz w:val="16"/>
              </w:rPr>
              <w:t>5,947</w:t>
            </w:r>
          </w:p>
        </w:tc>
        <w:tc>
          <w:tcPr>
            <w:tcW w:type="dxa" w:w="1037"/>
          </w:tcPr>
          <w:p>
            <w:pPr>
              <w:spacing w:after="0"/>
              <w:jc w:val="right"/>
            </w:pPr>
            <w:r>
              <w:rPr>
                <w:sz w:val="16"/>
              </w:rPr>
              <w:t>$1,775</w:t>
            </w:r>
          </w:p>
        </w:tc>
        <w:tc>
          <w:tcPr>
            <w:tcW w:type="dxa" w:w="1126"/>
          </w:tcPr>
          <w:p>
            <w:pPr>
              <w:spacing w:after="0"/>
              <w:jc w:val="right"/>
            </w:pPr>
            <w:r>
              <w:rPr>
                <w:sz w:val="16"/>
              </w:rPr>
              <w:t>$6</w:t>
            </w:r>
          </w:p>
        </w:tc>
        <w:tc>
          <w:tcPr>
            <w:tcW w:type="dxa" w:w="983"/>
          </w:tcPr>
          <w:p>
            <w:pPr>
              <w:spacing w:after="0"/>
              <w:jc w:val="right"/>
            </w:pPr>
            <w:r>
              <w:rPr>
                <w:sz w:val="16"/>
              </w:rPr>
              <w:t>$293,308</w:t>
            </w:r>
          </w:p>
        </w:tc>
        <w:tc>
          <w:tcPr>
            <w:tcW w:type="dxa" w:w="1305"/>
          </w:tcPr>
          <w:p>
            <w:pPr>
              <w:spacing w:after="0"/>
              <w:jc w:val="right"/>
            </w:pPr>
            <w:r>
              <w:rPr>
                <w:sz w:val="16"/>
              </w:rPr>
              <w:t>0.000113%</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$1,567,550,084</w:t>
            </w:r>
          </w:p>
        </w:tc>
        <w:tc>
          <w:tcPr>
            <w:tcW w:type="dxa" w:w="1215"/>
          </w:tcPr>
          <w:p>
            <w:pPr>
              <w:spacing w:after="0"/>
              <w:jc w:val="right"/>
            </w:pPr>
            <w:r>
              <w:rPr>
                <w:sz w:val="16"/>
              </w:rPr>
              <w:t>$229,704,963</w:t>
            </w:r>
          </w:p>
        </w:tc>
        <w:tc>
          <w:tcPr>
            <w:tcW w:type="dxa" w:w="1044"/>
          </w:tcPr>
          <w:p>
            <w:pPr>
              <w:spacing w:after="0"/>
              <w:jc w:val="right"/>
            </w:pPr>
            <w:r>
              <w:rPr>
                <w:sz w:val="16"/>
              </w:rPr>
              <w:t>5,947</w:t>
            </w:r>
          </w:p>
        </w:tc>
        <w:tc>
          <w:tcPr>
            <w:tcW w:type="dxa" w:w="1037"/>
          </w:tcPr>
          <w:p>
            <w:pPr>
              <w:spacing w:after="0"/>
              <w:jc w:val="right"/>
            </w:pPr>
            <w:r>
              <w:rPr>
                <w:sz w:val="16"/>
              </w:rPr>
              <w:t>$712</w:t>
            </w:r>
          </w:p>
        </w:tc>
        <w:tc>
          <w:tcPr>
            <w:tcW w:type="dxa" w:w="1126"/>
          </w:tcPr>
          <w:p>
            <w:pPr>
              <w:spacing w:after="0"/>
              <w:jc w:val="right"/>
            </w:pPr>
            <w:r>
              <w:rPr>
                <w:sz w:val="16"/>
              </w:rPr>
              <w:t>$3,262</w:t>
            </w:r>
          </w:p>
        </w:tc>
        <w:tc>
          <w:tcPr>
            <w:tcW w:type="dxa" w:w="983"/>
          </w:tcPr>
          <w:p>
            <w:pPr>
              <w:spacing w:after="0"/>
              <w:jc w:val="right"/>
            </w:pPr>
            <w:r>
              <w:rPr>
                <w:sz w:val="16"/>
              </w:rPr>
              <w:t>under $1</w:t>
            </w:r>
          </w:p>
        </w:tc>
        <w:tc>
          <w:tcPr>
            <w:tcW w:type="dxa" w:w="1305"/>
          </w:tcPr>
          <w:p>
            <w:pPr>
              <w:spacing w:after="0"/>
              <w:jc w:val="right"/>
            </w:pPr>
            <w:r>
              <w:rPr>
                <w:sz w:val="16"/>
              </w:rPr>
              <w:t>under 0.0001%</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$1,565,191,621</w:t>
            </w:r>
          </w:p>
        </w:tc>
        <w:tc>
          <w:tcPr>
            <w:tcW w:type="dxa" w:w="1215"/>
          </w:tcPr>
          <w:p>
            <w:pPr>
              <w:spacing w:after="0"/>
              <w:jc w:val="right"/>
            </w:pPr>
            <w:r>
              <w:rPr>
                <w:sz w:val="16"/>
              </w:rPr>
              <w:t>n/a</w:t>
            </w:r>
          </w:p>
        </w:tc>
        <w:tc>
          <w:tcPr>
            <w:tcW w:type="dxa" w:w="1044"/>
          </w:tcPr>
          <w:p>
            <w:pPr>
              <w:spacing w:after="0"/>
              <w:jc w:val="right"/>
            </w:pPr>
            <w:r>
              <w:rPr>
                <w:sz w:val="16"/>
              </w:rPr>
              <w:t>5,936</w:t>
            </w:r>
          </w:p>
        </w:tc>
        <w:tc>
          <w:tcPr>
            <w:tcW w:type="dxa" w:w="1037"/>
          </w:tcPr>
          <w:p>
            <w:pPr>
              <w:spacing w:after="0"/>
              <w:jc w:val="right"/>
            </w:pPr>
            <w:r>
              <w:rPr>
                <w:sz w:val="16"/>
              </w:rPr>
              <w:t>$4,590</w:t>
            </w:r>
          </w:p>
        </w:tc>
        <w:tc>
          <w:tcPr>
            <w:tcW w:type="dxa" w:w="1126"/>
          </w:tcPr>
          <w:p>
            <w:pPr>
              <w:spacing w:after="0"/>
              <w:jc w:val="right"/>
            </w:pPr>
            <w:r>
              <w:rPr>
                <w:sz w:val="16"/>
              </w:rPr>
              <w:t>n/a</w:t>
            </w:r>
          </w:p>
        </w:tc>
        <w:tc>
          <w:tcPr>
            <w:tcW w:type="dxa" w:w="983"/>
          </w:tcPr>
          <w:p>
            <w:pPr>
              <w:spacing w:after="0"/>
              <w:jc w:val="right"/>
            </w:pPr>
            <w:r>
              <w:rPr>
                <w:sz w:val="16"/>
              </w:rPr>
              <w:t>$173</w:t>
            </w:r>
          </w:p>
        </w:tc>
        <w:tc>
          <w:tcPr>
            <w:tcW w:type="dxa" w:w="1305"/>
          </w:tcPr>
          <w:p>
            <w:pPr>
              <w:spacing w:after="0"/>
              <w:jc w:val="right"/>
            </w:pPr>
            <w:r>
              <w:rPr>
                <w:sz w:val="16"/>
              </w:rPr>
              <w:t>0.000293%</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$1,567,343,497</w:t>
            </w:r>
          </w:p>
        </w:tc>
        <w:tc>
          <w:tcPr>
            <w:tcW w:type="dxa" w:w="1215"/>
          </w:tcPr>
          <w:p>
            <w:pPr>
              <w:spacing w:after="0"/>
              <w:jc w:val="right"/>
            </w:pPr>
            <w:r>
              <w:rPr>
                <w:sz w:val="16"/>
              </w:rPr>
              <w:t>$21,651,129</w:t>
            </w:r>
          </w:p>
        </w:tc>
        <w:tc>
          <w:tcPr>
            <w:tcW w:type="dxa" w:w="1044"/>
          </w:tcPr>
          <w:p>
            <w:pPr>
              <w:spacing w:after="0"/>
              <w:jc w:val="right"/>
            </w:pPr>
            <w:r>
              <w:rPr>
                <w:sz w:val="16"/>
              </w:rPr>
              <w:t>19</w:t>
            </w:r>
          </w:p>
        </w:tc>
        <w:tc>
          <w:tcPr>
            <w:tcW w:type="dxa" w:w="1037"/>
          </w:tcPr>
          <w:p>
            <w:pPr>
              <w:spacing w:after="0"/>
              <w:jc w:val="right"/>
            </w:pPr>
            <w:r>
              <w:rPr>
                <w:sz w:val="16"/>
              </w:rPr>
              <w:t>$1,282,005</w:t>
            </w:r>
          </w:p>
        </w:tc>
        <w:tc>
          <w:tcPr>
            <w:tcW w:type="dxa" w:w="1126"/>
          </w:tcPr>
          <w:p>
            <w:pPr>
              <w:spacing w:after="0"/>
              <w:jc w:val="right"/>
            </w:pPr>
            <w:r>
              <w:rPr>
                <w:sz w:val="16"/>
              </w:rPr>
              <w:t>$114,427</w:t>
            </w:r>
          </w:p>
        </w:tc>
        <w:tc>
          <w:tcPr>
            <w:tcW w:type="dxa" w:w="983"/>
          </w:tcPr>
          <w:p>
            <w:pPr>
              <w:spacing w:after="0"/>
              <w:jc w:val="right"/>
            </w:pPr>
            <w:r>
              <w:rPr>
                <w:sz w:val="16"/>
              </w:rPr>
              <w:t>$495</w:t>
            </w:r>
          </w:p>
        </w:tc>
        <w:tc>
          <w:tcPr>
            <w:tcW w:type="dxa" w:w="1305"/>
          </w:tcPr>
          <w:p>
            <w:pPr>
              <w:spacing w:after="0"/>
              <w:jc w:val="right"/>
            </w:pPr>
            <w:r>
              <w:rPr>
                <w:sz w:val="16"/>
              </w:rPr>
              <w:t>n/a (see note)</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$56,166,242</w:t>
            </w:r>
          </w:p>
        </w:tc>
        <w:tc>
          <w:tcPr>
            <w:tcW w:type="dxa" w:w="1215"/>
          </w:tcPr>
          <w:p>
            <w:pPr>
              <w:spacing w:after="0"/>
              <w:jc w:val="right"/>
            </w:pPr>
            <w:r>
              <w:rPr>
                <w:sz w:val="16"/>
              </w:rPr>
              <w:t>n/a</w:t>
            </w:r>
          </w:p>
        </w:tc>
        <w:tc>
          <w:tcPr>
            <w:tcW w:type="dxa" w:w="1044"/>
          </w:tcPr>
          <w:p>
            <w:pPr>
              <w:spacing w:after="0"/>
              <w:jc w:val="right"/>
            </w:pPr>
            <w:r>
              <w:rPr>
                <w:sz w:val="16"/>
              </w:rPr>
              <w:t>224</w:t>
            </w:r>
          </w:p>
        </w:tc>
        <w:tc>
          <w:tcPr>
            <w:tcW w:type="dxa" w:w="1037"/>
          </w:tcPr>
          <w:p>
            <w:pPr>
              <w:spacing w:after="0"/>
              <w:jc w:val="right"/>
            </w:pPr>
            <w:r>
              <w:rPr>
                <w:sz w:val="16"/>
              </w:rPr>
              <w:t>$590</w:t>
            </w:r>
          </w:p>
        </w:tc>
        <w:tc>
          <w:tcPr>
            <w:tcW w:type="dxa" w:w="1126"/>
          </w:tcPr>
          <w:p>
            <w:pPr>
              <w:spacing w:after="0"/>
              <w:jc w:val="right"/>
            </w:pPr>
            <w:r>
              <w:rPr>
                <w:sz w:val="16"/>
              </w:rPr>
              <w:t>n/a</w:t>
            </w:r>
          </w:p>
        </w:tc>
        <w:tc>
          <w:tcPr>
            <w:tcW w:type="dxa" w:w="983"/>
          </w:tcPr>
          <w:p>
            <w:pPr>
              <w:spacing w:after="0"/>
              <w:jc w:val="right"/>
            </w:pPr>
            <w:r>
              <w:rPr>
                <w:sz w:val="16"/>
              </w:rPr>
              <w:t>$15,988</w:t>
            </w:r>
          </w:p>
        </w:tc>
        <w:tc>
          <w:tcPr>
            <w:tcW w:type="dxa" w:w="1305"/>
          </w:tcPr>
          <w:p>
            <w:pPr>
              <w:spacing w:after="0"/>
              <w:jc w:val="right"/>
            </w:pPr>
            <w:r>
              <w:rPr>
                <w:sz w:val="16"/>
              </w:rPr>
              <w:t>0.00105%</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$1,567,550,084</w:t>
            </w:r>
          </w:p>
        </w:tc>
        <w:tc>
          <w:tcPr>
            <w:tcW w:type="dxa" w:w="1215"/>
          </w:tcPr>
          <w:p>
            <w:pPr>
              <w:spacing w:after="0"/>
              <w:jc w:val="right"/>
            </w:pPr>
            <w:r>
              <w:rPr>
                <w:sz w:val="16"/>
              </w:rPr>
              <w:t>n/a</w:t>
            </w:r>
          </w:p>
        </w:tc>
        <w:tc>
          <w:tcPr>
            <w:tcW w:type="dxa" w:w="1044"/>
          </w:tcPr>
          <w:p>
            <w:pPr>
              <w:spacing w:after="0"/>
              <w:jc w:val="right"/>
            </w:pPr>
            <w:r>
              <w:rPr>
                <w:sz w:val="16"/>
              </w:rPr>
              <w:t>5,947</w:t>
            </w:r>
          </w:p>
        </w:tc>
        <w:tc>
          <w:tcPr>
            <w:tcW w:type="dxa" w:w="1037"/>
          </w:tcPr>
          <w:p>
            <w:pPr>
              <w:spacing w:after="0"/>
              <w:jc w:val="right"/>
            </w:pPr>
            <w:r>
              <w:rPr>
                <w:sz w:val="16"/>
              </w:rPr>
              <w:t>$3,562</w:t>
            </w:r>
          </w:p>
        </w:tc>
        <w:tc>
          <w:tcPr>
            <w:tcW w:type="dxa" w:w="1126"/>
          </w:tcPr>
          <w:p>
            <w:pPr>
              <w:spacing w:after="0"/>
              <w:jc w:val="right"/>
            </w:pPr>
            <w:r>
              <w:rPr>
                <w:sz w:val="16"/>
              </w:rPr>
              <w:t>n/a</w:t>
            </w:r>
          </w:p>
        </w:tc>
        <w:tc>
          <w:tcPr>
            <w:tcW w:type="dxa" w:w="983"/>
          </w:tcPr>
          <w:p>
            <w:pPr>
              <w:spacing w:after="0"/>
              <w:jc w:val="right"/>
            </w:pPr>
            <w:r>
              <w:rPr>
                <w:sz w:val="16"/>
              </w:rPr>
              <w:t>$81,893</w:t>
            </w:r>
          </w:p>
        </w:tc>
        <w:tc>
          <w:tcPr>
            <w:tcW w:type="dxa" w:w="1305"/>
          </w:tcPr>
          <w:p>
            <w:pPr>
              <w:spacing w:after="0"/>
              <w:jc w:val="right"/>
            </w:pPr>
            <w:r>
              <w:rPr>
                <w:sz w:val="16"/>
              </w:rPr>
              <w:t>0.000227%</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$1,567,550,084</w:t>
            </w:r>
          </w:p>
        </w:tc>
        <w:tc>
          <w:tcPr>
            <w:tcW w:type="dxa" w:w="1215"/>
          </w:tcPr>
          <w:p>
            <w:pPr>
              <w:spacing w:after="0"/>
              <w:jc w:val="right"/>
            </w:pPr>
            <w:r>
              <w:rPr>
                <w:sz w:val="16"/>
              </w:rPr>
              <w:t>$229,704,963</w:t>
            </w:r>
          </w:p>
        </w:tc>
        <w:tc>
          <w:tcPr>
            <w:tcW w:type="dxa" w:w="1044"/>
          </w:tcPr>
          <w:p>
            <w:pPr>
              <w:spacing w:after="0"/>
              <w:jc w:val="right"/>
            </w:pPr>
            <w:r>
              <w:rPr>
                <w:sz w:val="16"/>
              </w:rPr>
              <w:t>5,947</w:t>
            </w:r>
          </w:p>
        </w:tc>
        <w:tc>
          <w:tcPr>
            <w:tcW w:type="dxa" w:w="1037"/>
          </w:tcPr>
          <w:p>
            <w:pPr>
              <w:spacing w:after="0"/>
              <w:jc w:val="right"/>
            </w:pPr>
            <w:r>
              <w:rPr>
                <w:sz w:val="16"/>
              </w:rPr>
              <w:t>$70,285</w:t>
            </w:r>
          </w:p>
        </w:tc>
        <w:tc>
          <w:tcPr>
            <w:tcW w:type="dxa" w:w="1126"/>
          </w:tcPr>
          <w:p>
            <w:pPr>
              <w:spacing w:after="0"/>
              <w:jc w:val="right"/>
            </w:pPr>
            <w:r>
              <w:rPr>
                <w:sz w:val="16"/>
              </w:rPr>
              <w:t>$39,427</w:t>
            </w:r>
          </w:p>
        </w:tc>
        <w:tc>
          <w:tcPr>
            <w:tcW w:type="dxa" w:w="983"/>
          </w:tcPr>
          <w:p>
            <w:pPr>
              <w:spacing w:after="0"/>
              <w:jc w:val="right"/>
            </w:pPr>
            <w:r>
              <w:rPr>
                <w:sz w:val="16"/>
              </w:rPr>
              <w:t>$84,163</w:t>
            </w:r>
          </w:p>
        </w:tc>
        <w:tc>
          <w:tcPr>
            <w:tcW w:type="dxa" w:w="1305"/>
          </w:tcPr>
          <w:p>
            <w:pPr>
              <w:spacing w:after="0"/>
              <w:jc w:val="right"/>
            </w:pPr>
            <w:r>
              <w:rPr>
                <w:sz w:val="16"/>
              </w:rPr>
              <w:t>0.00448%</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$1,567,550,084</w:t>
            </w:r>
          </w:p>
        </w:tc>
        <w:tc>
          <w:tcPr>
            <w:tcW w:type="dxa" w:w="1215"/>
          </w:tcPr>
          <w:p>
            <w:pPr>
              <w:spacing w:after="0"/>
              <w:jc w:val="right"/>
            </w:pPr>
            <w:r>
              <w:rPr>
                <w:sz w:val="16"/>
              </w:rPr>
              <w:t>$229,704,963</w:t>
            </w:r>
          </w:p>
        </w:tc>
        <w:tc>
          <w:tcPr>
            <w:tcW w:type="dxa" w:w="1044"/>
          </w:tcPr>
          <w:p>
            <w:pPr>
              <w:spacing w:after="0"/>
              <w:jc w:val="right"/>
            </w:pPr>
            <w:r>
              <w:rPr>
                <w:sz w:val="16"/>
              </w:rPr>
              <w:t>5,947</w:t>
            </w:r>
          </w:p>
        </w:tc>
        <w:tc>
          <w:tcPr>
            <w:tcW w:type="dxa" w:w="1037"/>
          </w:tcPr>
          <w:p>
            <w:pPr>
              <w:spacing w:after="0"/>
              <w:jc w:val="right"/>
            </w:pPr>
            <w:r>
              <w:rPr>
                <w:sz w:val="16"/>
              </w:rPr>
              <w:t>$311,026</w:t>
            </w:r>
          </w:p>
        </w:tc>
        <w:tc>
          <w:tcPr>
            <w:tcW w:type="dxa" w:w="1126"/>
          </w:tcPr>
          <w:p>
            <w:pPr>
              <w:spacing w:after="0"/>
              <w:jc w:val="right"/>
            </w:pPr>
            <w:r>
              <w:rPr>
                <w:sz w:val="16"/>
              </w:rPr>
              <w:t>$8,656</w:t>
            </w:r>
          </w:p>
        </w:tc>
        <w:tc>
          <w:tcPr>
            <w:tcW w:type="dxa" w:w="983"/>
          </w:tcPr>
          <w:p>
            <w:pPr>
              <w:spacing w:after="0"/>
              <w:jc w:val="right"/>
            </w:pPr>
            <w:r>
              <w:rPr>
                <w:sz w:val="16"/>
              </w:rPr>
              <w:t>$705,883</w:t>
            </w:r>
          </w:p>
        </w:tc>
        <w:tc>
          <w:tcPr>
            <w:tcW w:type="dxa" w:w="1305"/>
          </w:tcPr>
          <w:p>
            <w:pPr>
              <w:spacing w:after="0"/>
              <w:jc w:val="right"/>
            </w:pPr>
            <w:r>
              <w:rPr>
                <w:sz w:val="16"/>
              </w:rPr>
              <w:t>0.0198%</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$263,202,645</w:t>
            </w:r>
          </w:p>
        </w:tc>
        <w:tc>
          <w:tcPr>
            <w:tcW w:type="dxa" w:w="1215"/>
          </w:tcPr>
          <w:p>
            <w:pPr>
              <w:spacing w:after="0"/>
              <w:jc w:val="right"/>
            </w:pPr>
            <w:r>
              <w:rPr>
                <w:sz w:val="16"/>
              </w:rPr>
              <w:t>$149,009,987</w:t>
            </w:r>
          </w:p>
        </w:tc>
        <w:tc>
          <w:tcPr>
            <w:tcW w:type="dxa" w:w="1044"/>
          </w:tcPr>
          <w:p>
            <w:pPr>
              <w:spacing w:after="0"/>
              <w:jc w:val="right"/>
            </w:pPr>
            <w:r>
              <w:rPr>
                <w:sz w:val="16"/>
              </w:rPr>
              <w:t>2,323</w:t>
            </w:r>
          </w:p>
        </w:tc>
        <w:tc>
          <w:tcPr>
            <w:tcW w:type="dxa" w:w="1037"/>
          </w:tcPr>
          <w:p>
            <w:pPr>
              <w:spacing w:after="0"/>
              <w:jc w:val="right"/>
            </w:pPr>
            <w:r>
              <w:rPr>
                <w:sz w:val="16"/>
              </w:rPr>
              <w:t>$22,226</w:t>
            </w:r>
          </w:p>
        </w:tc>
        <w:tc>
          <w:tcPr>
            <w:tcW w:type="dxa" w:w="1126"/>
          </w:tcPr>
          <w:p>
            <w:pPr>
              <w:spacing w:after="0"/>
              <w:jc w:val="right"/>
            </w:pPr>
            <w:r>
              <w:rPr>
                <w:sz w:val="16"/>
              </w:rPr>
              <w:t>$1,052</w:t>
            </w:r>
          </w:p>
        </w:tc>
        <w:tc>
          <w:tcPr>
            <w:tcW w:type="dxa" w:w="983"/>
          </w:tcPr>
          <w:p>
            <w:pPr>
              <w:spacing w:after="0"/>
              <w:jc w:val="right"/>
            </w:pPr>
            <w:r>
              <w:rPr>
                <w:sz w:val="16"/>
              </w:rPr>
              <w:t>$4,058</w:t>
            </w:r>
          </w:p>
        </w:tc>
        <w:tc>
          <w:tcPr>
            <w:tcW w:type="dxa" w:w="1305"/>
          </w:tcPr>
          <w:p>
            <w:pPr>
              <w:spacing w:after="0"/>
              <w:jc w:val="right"/>
            </w:pPr>
            <w:r>
              <w:rPr>
                <w:sz w:val="16"/>
              </w:rPr>
              <w:t>0.00844%</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$1,567,550,084</w:t>
            </w:r>
          </w:p>
        </w:tc>
        <w:tc>
          <w:tcPr>
            <w:tcW w:type="dxa" w:w="1215"/>
          </w:tcPr>
          <w:p>
            <w:pPr>
              <w:spacing w:after="0"/>
              <w:jc w:val="right"/>
            </w:pPr>
            <w:r>
              <w:rPr>
                <w:sz w:val="16"/>
              </w:rPr>
              <w:t>$229,704,963</w:t>
            </w:r>
          </w:p>
        </w:tc>
        <w:tc>
          <w:tcPr>
            <w:tcW w:type="dxa" w:w="1044"/>
          </w:tcPr>
          <w:p>
            <w:pPr>
              <w:spacing w:after="0"/>
              <w:jc w:val="right"/>
            </w:pPr>
            <w:r>
              <w:rPr>
                <w:sz w:val="16"/>
              </w:rPr>
              <w:t>5,947</w:t>
            </w:r>
          </w:p>
        </w:tc>
        <w:tc>
          <w:tcPr>
            <w:tcW w:type="dxa" w:w="1037"/>
          </w:tcPr>
          <w:p>
            <w:pPr>
              <w:spacing w:after="0"/>
              <w:jc w:val="right"/>
            </w:pPr>
            <w:r>
              <w:rPr>
                <w:sz w:val="16"/>
              </w:rPr>
              <w:t>$6,607</w:t>
            </w:r>
          </w:p>
        </w:tc>
        <w:tc>
          <w:tcPr>
            <w:tcW w:type="dxa" w:w="1126"/>
          </w:tcPr>
          <w:p>
            <w:pPr>
              <w:spacing w:after="0"/>
              <w:jc w:val="right"/>
            </w:pPr>
            <w:r>
              <w:rPr>
                <w:sz w:val="16"/>
              </w:rPr>
              <w:t>$255</w:t>
            </w:r>
          </w:p>
        </w:tc>
        <w:tc>
          <w:tcPr>
            <w:tcW w:type="dxa" w:w="983"/>
          </w:tcPr>
          <w:p>
            <w:pPr>
              <w:spacing w:after="0"/>
              <w:jc w:val="right"/>
            </w:pPr>
            <w:r>
              <w:rPr>
                <w:sz w:val="16"/>
              </w:rPr>
              <w:t>$3,556</w:t>
            </w:r>
          </w:p>
        </w:tc>
        <w:tc>
          <w:tcPr>
            <w:tcW w:type="dxa" w:w="1305"/>
          </w:tcPr>
          <w:p>
            <w:pPr>
              <w:spacing w:after="0"/>
              <w:jc w:val="right"/>
            </w:pPr>
            <w:r>
              <w:rPr>
                <w:sz w:val="16"/>
              </w:rPr>
              <w:t>0.000421%</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2026-08-21: Storm Events not yet covered: Storm Events data run through 2026-06-30, before the approval date, so there is no period to count yet;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5,947</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$1,567,550,084</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$229,704,963</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$2,890,526</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$1,473,387</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189"/>
        <w:gridCol w:w="1676"/>
        <w:gridCol w:w="1676"/>
        <w:gridCol w:w="1676"/>
        <w:gridCol w:w="1676"/>
        <w:gridCol w:w="1676"/>
        <w:gridCol w:w="1676"/>
        <w:gridCol w:w="1866"/>
      </w:tblGrid>
      <w:tr>
        <w:trPr>
          <w:cantSplit/>
          <w:tblHeader/>
        </w:trPr>
        <w:tc>
          <w:tcPr>
            <w:tcW w:type="dxa" w:w="2189"/>
            <w:shd w:val="clear" w:color="auto" w:fill="E8E8E8"/>
          </w:tcPr>
          <w:p>
            <w:pPr>
              <w:spacing w:after="0"/>
              <w:jc w:val="left"/>
            </w:pPr>
            <w:r>
              <w:rPr>
                <w:b/>
                <w:sz w:val="16"/>
              </w:rPr>
              <w:t>Scope</w:t>
            </w:r>
          </w:p>
        </w:tc>
        <w:tc>
          <w:tcPr>
            <w:tcW w:type="dxa" w:w="1676"/>
            <w:shd w:val="clear" w:color="auto" w:fill="E8E8E8"/>
          </w:tcPr>
          <w:p>
            <w:pPr>
              <w:spacing w:after="0"/>
              <w:jc w:val="right"/>
            </w:pPr>
            <w:r>
              <w:rPr>
                <w:b/>
                <w:sz w:val="16"/>
              </w:rPr>
              <w:t>RL, FMA</w:t>
            </w:r>
          </w:p>
          <w:p>
            <w:pPr>
              <w:spacing w:after="0"/>
              <w:jc w:val="right"/>
            </w:pPr>
            <w:r>
              <w:rPr>
                <w:i/>
                <w:color w:val="555555"/>
                <w:sz w:val="14"/>
              </w:rPr>
              <w:t>properties</w:t>
            </w:r>
          </w:p>
        </w:tc>
        <w:tc>
          <w:tcPr>
            <w:tcW w:type="dxa" w:w="1676"/>
            <w:shd w:val="clear" w:color="auto" w:fill="E8E8E8"/>
          </w:tcPr>
          <w:p>
            <w:pPr>
              <w:spacing w:after="0"/>
              <w:jc w:val="right"/>
            </w:pPr>
            <w:r>
              <w:rPr>
                <w:b/>
                <w:sz w:val="16"/>
              </w:rPr>
              <w:t>SRL, FMA</w:t>
            </w:r>
          </w:p>
          <w:p>
            <w:pPr>
              <w:spacing w:after="0"/>
              <w:jc w:val="right"/>
            </w:pPr>
            <w:r>
              <w:rPr>
                <w:i/>
                <w:color w:val="555555"/>
                <w:sz w:val="14"/>
              </w:rPr>
              <w:t>properties</w:t>
            </w:r>
          </w:p>
        </w:tc>
        <w:tc>
          <w:tcPr>
            <w:tcW w:type="dxa" w:w="1676"/>
            <w:shd w:val="clear" w:color="auto" w:fill="E8E8E8"/>
          </w:tcPr>
          <w:p>
            <w:pPr>
              <w:spacing w:after="0"/>
              <w:jc w:val="right"/>
            </w:pPr>
            <w:r>
              <w:rPr>
                <w:b/>
                <w:sz w:val="16"/>
              </w:rPr>
              <w:t>RL, NFIP</w:t>
            </w:r>
          </w:p>
          <w:p>
            <w:pPr>
              <w:spacing w:after="0"/>
              <w:jc w:val="right"/>
            </w:pPr>
            <w:r>
              <w:rPr>
                <w:i/>
                <w:color w:val="555555"/>
                <w:sz w:val="14"/>
              </w:rPr>
              <w:t>properties</w:t>
            </w:r>
          </w:p>
        </w:tc>
        <w:tc>
          <w:tcPr>
            <w:tcW w:type="dxa" w:w="1676"/>
            <w:shd w:val="clear" w:color="auto" w:fill="E8E8E8"/>
          </w:tcPr>
          <w:p>
            <w:pPr>
              <w:spacing w:after="0"/>
              <w:jc w:val="right"/>
            </w:pPr>
            <w:r>
              <w:rPr>
                <w:b/>
                <w:sz w:val="16"/>
              </w:rPr>
              <w:t>SRL, NFIP</w:t>
            </w:r>
          </w:p>
          <w:p>
            <w:pPr>
              <w:spacing w:after="0"/>
              <w:jc w:val="right"/>
            </w:pPr>
            <w:r>
              <w:rPr>
                <w:i/>
                <w:color w:val="555555"/>
                <w:sz w:val="14"/>
              </w:rPr>
              <w:t>properties</w:t>
            </w:r>
          </w:p>
        </w:tc>
        <w:tc>
          <w:tcPr>
            <w:tcW w:type="dxa" w:w="167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76"/>
            <w:shd w:val="clear" w:color="auto" w:fill="E8E8E8"/>
          </w:tcPr>
          <w:p>
            <w:pPr>
              <w:spacing w:after="0"/>
              <w:jc w:val="right"/>
            </w:pPr>
            <w:r>
              <w:rPr>
                <w:b/>
                <w:sz w:val="16"/>
              </w:rPr>
              <w:t>Mitigated</w:t>
            </w:r>
          </w:p>
          <w:p>
            <w:pPr>
              <w:spacing w:after="0"/>
              <w:jc w:val="right"/>
            </w:pPr>
            <w:r>
              <w:rPr>
                <w:i/>
                <w:color w:val="555555"/>
                <w:sz w:val="14"/>
              </w:rPr>
              <w:t>properties</w:t>
            </w:r>
          </w:p>
        </w:tc>
        <w:tc>
          <w:tcPr>
            <w:tcW w:type="dxa" w:w="186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89"/>
          </w:tcPr>
          <w:p>
            <w:pPr>
              <w:spacing w:after="0"/>
              <w:jc w:val="left"/>
            </w:pPr>
            <w:r>
              <w:rPr>
                <w:sz w:val="16"/>
              </w:rPr>
              <w:t>County total</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866"/>
          </w:tcPr>
          <w:p>
            <w:pPr>
              <w:spacing w:after="0"/>
              <w:jc w:val="right"/>
            </w:pPr>
            <w:r>
              <w:rPr>
                <w:sz w:val="16"/>
              </w:rPr>
              <w:t>0</w:t>
            </w:r>
          </w:p>
        </w:tc>
      </w:tr>
      <w:tr>
        <w:trPr>
          <w:cantSplit/>
        </w:trPr>
        <w:tc>
          <w:tcPr>
            <w:tcW w:type="dxa" w:w="2189"/>
          </w:tcPr>
          <w:p>
            <w:pPr>
              <w:spacing w:after="0"/>
              <w:jc w:val="left"/>
            </w:pPr>
            <w:r>
              <w:rPr>
                <w:sz w:val="16"/>
              </w:rPr>
              <w:t>Statewide, no county in FEMA's file</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3</w:t>
            </w:r>
          </w:p>
        </w:tc>
        <w:tc>
          <w:tcPr>
            <w:tcW w:type="dxa" w:w="1676"/>
          </w:tcPr>
          <w:p>
            <w:pPr>
              <w:spacing w:after="0"/>
              <w:jc w:val="right"/>
            </w:pPr>
            <w:r>
              <w:rPr>
                <w:sz w:val="16"/>
              </w:rPr>
              <w:t>0</w:t>
            </w:r>
          </w:p>
        </w:tc>
        <w:tc>
          <w:tcPr>
            <w:tcW w:type="dxa" w:w="1676"/>
          </w:tcPr>
          <w:p>
            <w:pPr>
              <w:spacing w:after="0"/>
              <w:jc w:val="right"/>
            </w:pPr>
            <w:r>
              <w:rPr>
                <w:sz w:val="16"/>
              </w:rPr>
              <w:t>3</w:t>
            </w:r>
          </w:p>
        </w:tc>
        <w:tc>
          <w:tcPr>
            <w:tcW w:type="dxa" w:w="1676"/>
          </w:tcPr>
          <w:p>
            <w:pPr>
              <w:spacing w:after="0"/>
              <w:jc w:val="right"/>
            </w:pPr>
            <w:r>
              <w:rPr>
                <w:sz w:val="16"/>
              </w:rPr>
              <w:t>0</w:t>
            </w:r>
          </w:p>
        </w:tc>
        <w:tc>
          <w:tcPr>
            <w:tcW w:type="dxa" w:w="1866"/>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256"/>
        <w:gridCol w:w="1604"/>
        <w:gridCol w:w="1441"/>
        <w:gridCol w:w="1441"/>
        <w:gridCol w:w="1441"/>
        <w:gridCol w:w="1441"/>
        <w:gridCol w:w="1441"/>
        <w:gridCol w:w="1441"/>
        <w:gridCol w:w="1604"/>
      </w:tblGrid>
      <w:tr>
        <w:trPr>
          <w:cantSplit/>
          <w:tblHeader/>
        </w:trPr>
        <w:tc>
          <w:tcPr>
            <w:tcW w:type="dxa" w:w="2256"/>
            <w:shd w:val="clear" w:color="auto" w:fill="E8E8E8"/>
          </w:tcPr>
          <w:p>
            <w:pPr>
              <w:spacing w:after="0"/>
              <w:jc w:val="left"/>
            </w:pPr>
            <w:r>
              <w:rPr>
                <w:b/>
                <w:sz w:val="16"/>
              </w:rPr>
              <w:t>Jurisdiction</w:t>
            </w:r>
          </w:p>
        </w:tc>
        <w:tc>
          <w:tcPr>
            <w:tcW w:type="dxa" w:w="1604"/>
            <w:shd w:val="clear" w:color="auto" w:fill="E8E8E8"/>
          </w:tcPr>
          <w:p>
            <w:pPr>
              <w:spacing w:after="0"/>
              <w:jc w:val="left"/>
            </w:pPr>
            <w:r>
              <w:rPr>
                <w:b/>
                <w:sz w:val="16"/>
              </w:rPr>
              <w:t>NFIP community ID</w:t>
            </w:r>
          </w:p>
        </w:tc>
        <w:tc>
          <w:tcPr>
            <w:tcW w:type="dxa" w:w="1441"/>
            <w:shd w:val="clear" w:color="auto" w:fill="E8E8E8"/>
          </w:tcPr>
          <w:p>
            <w:pPr>
              <w:spacing w:after="0"/>
              <w:jc w:val="right"/>
            </w:pPr>
            <w:r>
              <w:rPr>
                <w:b/>
                <w:sz w:val="16"/>
              </w:rPr>
              <w:t>RL, FMA</w:t>
            </w:r>
          </w:p>
          <w:p>
            <w:pPr>
              <w:spacing w:after="0"/>
              <w:jc w:val="right"/>
            </w:pPr>
            <w:r>
              <w:rPr>
                <w:i/>
                <w:color w:val="555555"/>
                <w:sz w:val="14"/>
              </w:rPr>
              <w:t>properties</w:t>
            </w:r>
          </w:p>
        </w:tc>
        <w:tc>
          <w:tcPr>
            <w:tcW w:type="dxa" w:w="1441"/>
            <w:shd w:val="clear" w:color="auto" w:fill="E8E8E8"/>
          </w:tcPr>
          <w:p>
            <w:pPr>
              <w:spacing w:after="0"/>
              <w:jc w:val="right"/>
            </w:pPr>
            <w:r>
              <w:rPr>
                <w:b/>
                <w:sz w:val="16"/>
              </w:rPr>
              <w:t>SRL, FMA</w:t>
            </w:r>
          </w:p>
          <w:p>
            <w:pPr>
              <w:spacing w:after="0"/>
              <w:jc w:val="right"/>
            </w:pPr>
            <w:r>
              <w:rPr>
                <w:i/>
                <w:color w:val="555555"/>
                <w:sz w:val="14"/>
              </w:rPr>
              <w:t>properties</w:t>
            </w:r>
          </w:p>
        </w:tc>
        <w:tc>
          <w:tcPr>
            <w:tcW w:type="dxa" w:w="1441"/>
            <w:shd w:val="clear" w:color="auto" w:fill="E8E8E8"/>
          </w:tcPr>
          <w:p>
            <w:pPr>
              <w:spacing w:after="0"/>
              <w:jc w:val="right"/>
            </w:pPr>
            <w:r>
              <w:rPr>
                <w:b/>
                <w:sz w:val="16"/>
              </w:rPr>
              <w:t>RL, NFIP</w:t>
            </w:r>
          </w:p>
          <w:p>
            <w:pPr>
              <w:spacing w:after="0"/>
              <w:jc w:val="right"/>
            </w:pPr>
            <w:r>
              <w:rPr>
                <w:i/>
                <w:color w:val="555555"/>
                <w:sz w:val="14"/>
              </w:rPr>
              <w:t>properties</w:t>
            </w:r>
          </w:p>
        </w:tc>
        <w:tc>
          <w:tcPr>
            <w:tcW w:type="dxa" w:w="1441"/>
            <w:shd w:val="clear" w:color="auto" w:fill="E8E8E8"/>
          </w:tcPr>
          <w:p>
            <w:pPr>
              <w:spacing w:after="0"/>
              <w:jc w:val="right"/>
            </w:pPr>
            <w:r>
              <w:rPr>
                <w:b/>
                <w:sz w:val="16"/>
              </w:rPr>
              <w:t>SRL, NFIP</w:t>
            </w:r>
          </w:p>
          <w:p>
            <w:pPr>
              <w:spacing w:after="0"/>
              <w:jc w:val="right"/>
            </w:pPr>
            <w:r>
              <w:rPr>
                <w:i/>
                <w:color w:val="555555"/>
                <w:sz w:val="14"/>
              </w:rPr>
              <w:t>properties</w:t>
            </w:r>
          </w:p>
        </w:tc>
        <w:tc>
          <w:tcPr>
            <w:tcW w:type="dxa" w:w="144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41"/>
            <w:shd w:val="clear" w:color="auto" w:fill="E8E8E8"/>
          </w:tcPr>
          <w:p>
            <w:pPr>
              <w:spacing w:after="0"/>
              <w:jc w:val="right"/>
            </w:pPr>
            <w:r>
              <w:rPr>
                <w:b/>
                <w:sz w:val="16"/>
              </w:rPr>
              <w:t>Mitigated</w:t>
            </w:r>
          </w:p>
          <w:p>
            <w:pPr>
              <w:spacing w:after="0"/>
              <w:jc w:val="right"/>
            </w:pPr>
            <w:r>
              <w:rPr>
                <w:i/>
                <w:color w:val="555555"/>
                <w:sz w:val="14"/>
              </w:rPr>
              <w:t>properties</w:t>
            </w:r>
          </w:p>
        </w:tc>
        <w:tc>
          <w:tcPr>
            <w:tcW w:type="dxa" w:w="160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256"/>
          </w:tcPr>
          <w:p>
            <w:pPr>
              <w:spacing w:after="0"/>
              <w:jc w:val="left"/>
            </w:pPr>
            <w:r>
              <w:rPr>
                <w:sz w:val="16"/>
              </w:rPr>
              <w:t>Sullivan County</w:t>
            </w:r>
          </w:p>
        </w:tc>
        <w:tc>
          <w:tcPr>
            <w:tcW w:type="dxa" w:w="1604"/>
          </w:tcPr>
          <w:p>
            <w:pPr>
              <w:spacing w:after="0"/>
              <w:jc w:val="left"/>
            </w:pPr>
            <w:r>
              <w:rPr>
                <w:sz w:val="16"/>
              </w:rPr>
              <w:t>290839</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Browning city</w:t>
            </w:r>
          </w:p>
        </w:tc>
        <w:tc>
          <w:tcPr>
            <w:tcW w:type="dxa" w:w="1604"/>
          </w:tcPr>
          <w:p>
            <w:pPr>
              <w:spacing w:after="0"/>
              <w:jc w:val="left"/>
            </w:pPr>
            <w:r>
              <w:rPr>
                <w:sz w:val="16"/>
              </w:rPr>
              <w:t>290619</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Green City city</w:t>
            </w:r>
          </w:p>
        </w:tc>
        <w:tc>
          <w:tcPr>
            <w:tcW w:type="dxa" w:w="1604"/>
          </w:tcPr>
          <w:p>
            <w:pPr>
              <w:spacing w:after="0"/>
              <w:jc w:val="left"/>
            </w:pPr>
            <w:r>
              <w:rPr>
                <w:sz w:val="16"/>
              </w:rPr>
              <w:t>290915</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Greencastle city</w:t>
            </w:r>
          </w:p>
        </w:tc>
        <w:tc>
          <w:tcPr>
            <w:tcW w:type="dxa" w:w="1604"/>
          </w:tcPr>
          <w:p>
            <w:pPr>
              <w:spacing w:after="0"/>
              <w:jc w:val="left"/>
            </w:pPr>
            <w:r>
              <w:rPr>
                <w:sz w:val="16"/>
              </w:rPr>
              <w:t>290595</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Milan city</w:t>
            </w:r>
          </w:p>
        </w:tc>
        <w:tc>
          <w:tcPr>
            <w:tcW w:type="dxa" w:w="1604"/>
          </w:tcPr>
          <w:p>
            <w:pPr>
              <w:spacing w:after="0"/>
              <w:jc w:val="left"/>
            </w:pPr>
            <w:r>
              <w:rPr>
                <w:sz w:val="16"/>
              </w:rPr>
              <w:t>290434</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Pollock village</w:t>
            </w:r>
          </w:p>
        </w:tc>
        <w:tc>
          <w:tcPr>
            <w:tcW w:type="dxa" w:w="1604"/>
          </w:tcPr>
          <w:p>
            <w:pPr>
              <w:spacing w:after="0"/>
              <w:jc w:val="left"/>
            </w:pPr>
            <w:r>
              <w:rPr>
                <w:sz w:val="16"/>
              </w:rPr>
              <w:t>290961</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40" w:before="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Sullivan County, MO: risk-assessment baseline packet, release 2026-10 (data as of 2026-09-30; County FIPS 29211). Automated baseline. </w:t>
      </w:r>
      <w:hyperlink r:id="rId15">
        <w:r>
          <w:rPr>
            <w:color w:val="1F4E99"/>
            <w:sz w:val="17"/>
            <w:u w:val="single"/>
          </w:rPr>
          <w:t>https://hazardplain.org/mo/29211/</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hazard-plain_2026-10_MO_29211.docx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Sullivan County, MO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mo/29211/"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Sullivan County, MO: Risk-assessment baseline packet</dc:title>
  <dc:subject>Hazard Plain release 2026-10, as of 2026-09-30. Automated baseline</dc:subject>
  <dc:creator>Hazard Plain</dc:creator>
  <cp:keywords>Hazard Plain; hazard mitigation; risk assessment; 29211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