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Lincoln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29113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2027-04-01</w:t>
      </w:r>
    </w:p>
    <w:p>
      <w:pPr>
        <w:keepNext/>
        <w:spacing w:after="40" w:before="0"/>
      </w:pPr>
      <w:r>
        <w:rPr>
          <w:b/>
        </w:rPr>
        <w:t xml:space="preserve">Plan: </w:t>
      </w:r>
      <w:r>
        <w:rPr/>
        <w:t>Lincoln County (2022) (FEMA plan 108141)</w:t>
      </w:r>
    </w:p>
    <w:p>
      <w:pPr>
        <w:keepNext/>
        <w:spacing w:after="40" w:before="0"/>
      </w:pPr>
      <w:r>
        <w:rPr>
          <w:b/>
        </w:rPr>
        <w:t xml:space="preserve">Approved: </w:t>
      </w:r>
      <w:r>
        <w:rPr/>
        <w:t>2022-04-01</w:t>
      </w:r>
    </w:p>
    <w:p>
      <w:pPr>
        <w:keepNext/>
        <w:spacing w:after="40" w:before="0"/>
      </w:pPr>
      <w:r>
        <w:rPr>
          <w:b/>
        </w:rPr>
        <w:t xml:space="preserve">Expires: </w:t>
      </w:r>
      <w:r>
        <w:rPr/>
        <w:t>2027-04-01</w:t>
      </w:r>
    </w:p>
    <w:p>
      <w:pPr>
        <w:keepNext/>
        <w:spacing w:after="40" w:before="0"/>
      </w:pPr>
      <w:r>
        <w:rPr>
          <w:b/>
        </w:rPr>
        <w:t xml:space="preserve">As of: </w:t>
      </w:r>
      <w:r>
        <w:rPr/>
        <w:t>2026-09-28</w:t>
      </w:r>
    </w:p>
    <w:p>
      <w:pPr>
        <w:keepNext/>
        <w:spacing w:after="40" w:before="0"/>
      </w:pPr>
      <w:r>
        <w:rPr>
          <w:b/>
        </w:rPr>
        <w:t xml:space="preserve">Days: </w:t>
      </w:r>
      <w:r>
        <w:rPr/>
        <w:t>185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25, SRL 46 (44 CFR 77.2); any definition: 201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80"/>
        <w:gridCol w:w="1305"/>
        <w:gridCol w:w="2510"/>
        <w:gridCol w:w="3471"/>
        <w:gridCol w:w="1037"/>
        <w:gridCol w:w="1037"/>
        <w:gridCol w:w="885"/>
        <w:gridCol w:w="940"/>
        <w:gridCol w:w="648"/>
      </w:tblGrid>
      <w:tr>
        <w:trPr>
          <w:cantSplit/>
          <w:tblHeader/>
        </w:trPr>
        <w:tc>
          <w:tcPr>
            <w:tcW w:type="dxa" w:w="2280"/>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510"/>
            <w:shd w:val="clear" w:color="auto" w:fill="E8E8E8"/>
          </w:tcPr>
          <w:p>
            <w:pPr>
              <w:spacing w:after="0"/>
              <w:jc w:val="left"/>
            </w:pPr>
            <w:r>
              <w:rPr>
                <w:b/>
                <w:sz w:val="16"/>
              </w:rPr>
              <w:t>Status</w:t>
            </w:r>
          </w:p>
        </w:tc>
        <w:tc>
          <w:tcPr>
            <w:tcW w:type="dxa" w:w="347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0"/>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280"/>
          </w:tcPr>
          <w:p>
            <w:pPr>
              <w:spacing w:after="0"/>
              <w:jc w:val="left"/>
            </w:pPr>
            <w:r>
              <w:rPr>
                <w:sz w:val="16"/>
              </w:rPr>
              <w:t>Lincoln County</w:t>
            </w:r>
          </w:p>
        </w:tc>
        <w:tc>
          <w:tcPr>
            <w:tcW w:type="dxa" w:w="1305"/>
          </w:tcPr>
          <w:p>
            <w:pPr>
              <w:spacing w:after="0"/>
              <w:jc w:val="left"/>
            </w:pPr>
            <w:r>
              <w:rPr>
                <w:sz w:val="16"/>
              </w:rPr>
              <w:t>County</w:t>
            </w:r>
          </w:p>
        </w:tc>
        <w:tc>
          <w:tcPr>
            <w:tcW w:type="dxa" w:w="2510"/>
          </w:tcPr>
          <w:p>
            <w:pPr>
              <w:spacing w:after="0"/>
              <w:jc w:val="left"/>
            </w:pPr>
            <w:r>
              <w:rPr>
                <w:sz w:val="16"/>
              </w:rPr>
              <w:t>Approved, expires 2027-04-01</w:t>
            </w:r>
          </w:p>
        </w:tc>
        <w:tc>
          <w:tcPr>
            <w:tcW w:type="dxa" w:w="3471"/>
          </w:tcPr>
          <w:p>
            <w:pPr>
              <w:spacing w:after="0"/>
              <w:jc w:val="left"/>
            </w:pPr>
            <w:r>
              <w:rPr>
                <w:sz w:val="16"/>
              </w:rPr>
              <w:t>Lincoln County (2022) (FEMA plan 108141)</w:t>
            </w:r>
          </w:p>
        </w:tc>
        <w:tc>
          <w:tcPr>
            <w:tcW w:type="dxa" w:w="1037"/>
          </w:tcPr>
          <w:p>
            <w:pPr>
              <w:spacing w:after="0"/>
              <w:jc w:val="left"/>
            </w:pPr>
            <w:r>
              <w:rPr>
                <w:sz w:val="16"/>
              </w:rPr>
              <w:t>2022-04-01</w:t>
            </w:r>
          </w:p>
        </w:tc>
        <w:tc>
          <w:tcPr>
            <w:tcW w:type="dxa" w:w="1037"/>
          </w:tcPr>
          <w:p>
            <w:pPr>
              <w:spacing w:after="0"/>
              <w:jc w:val="left"/>
            </w:pPr>
            <w:r>
              <w:rPr>
                <w:sz w:val="16"/>
              </w:rPr>
              <w:t>2027-04-01</w:t>
            </w:r>
          </w:p>
        </w:tc>
        <w:tc>
          <w:tcPr>
            <w:tcW w:type="dxa" w:w="885"/>
          </w:tcPr>
          <w:p>
            <w:pPr>
              <w:spacing w:after="0"/>
              <w:jc w:val="right"/>
            </w:pPr>
            <w:r>
              <w:rPr>
                <w:sz w:val="16"/>
              </w:rPr>
              <w:t>185</w:t>
            </w:r>
          </w:p>
        </w:tc>
        <w:tc>
          <w:tcPr>
            <w:tcW w:type="dxa" w:w="940"/>
          </w:tcPr>
          <w:p>
            <w:pPr>
              <w:spacing w:after="0"/>
              <w:jc w:val="left"/>
            </w:pPr>
          </w:p>
        </w:tc>
        <w:tc>
          <w:tcPr>
            <w:tcW w:type="dxa" w:w="648"/>
          </w:tcPr>
          <w:p>
            <w:pPr>
              <w:spacing w:after="0"/>
              <w:jc w:val="left"/>
            </w:pPr>
          </w:p>
        </w:tc>
      </w:tr>
      <w:tr>
        <w:trPr>
          <w:cantSplit/>
        </w:trPr>
        <w:tc>
          <w:tcPr>
            <w:tcW w:type="dxa" w:w="2280"/>
          </w:tcPr>
          <w:p>
            <w:pPr>
              <w:spacing w:after="0"/>
              <w:jc w:val="left"/>
            </w:pPr>
            <w:r>
              <w:rPr>
                <w:sz w:val="16"/>
              </w:rPr>
              <w:t>Chain of Rocks village</w:t>
            </w:r>
          </w:p>
        </w:tc>
        <w:tc>
          <w:tcPr>
            <w:tcW w:type="dxa" w:w="1305"/>
          </w:tcPr>
          <w:p>
            <w:pPr>
              <w:spacing w:after="0"/>
              <w:jc w:val="left"/>
            </w:pPr>
            <w:r>
              <w:rPr>
                <w:sz w:val="16"/>
              </w:rPr>
              <w:t>Village</w:t>
            </w:r>
          </w:p>
        </w:tc>
        <w:tc>
          <w:tcPr>
            <w:tcW w:type="dxa" w:w="2510"/>
          </w:tcPr>
          <w:p>
            <w:pPr>
              <w:spacing w:after="0"/>
              <w:jc w:val="left"/>
            </w:pPr>
            <w:r>
              <w:rPr>
                <w:sz w:val="16"/>
              </w:rPr>
              <w:t>Approved, expires 2027-04-01</w:t>
            </w:r>
          </w:p>
        </w:tc>
        <w:tc>
          <w:tcPr>
            <w:tcW w:type="dxa" w:w="3471"/>
          </w:tcPr>
          <w:p>
            <w:pPr>
              <w:spacing w:after="0"/>
              <w:jc w:val="left"/>
            </w:pPr>
            <w:r>
              <w:rPr>
                <w:sz w:val="16"/>
              </w:rPr>
              <w:t>Lincoln County (2022) (FEMA plan 108141)</w:t>
            </w:r>
          </w:p>
        </w:tc>
        <w:tc>
          <w:tcPr>
            <w:tcW w:type="dxa" w:w="1037"/>
          </w:tcPr>
          <w:p>
            <w:pPr>
              <w:spacing w:after="0"/>
              <w:jc w:val="left"/>
            </w:pPr>
            <w:r>
              <w:rPr>
                <w:sz w:val="16"/>
              </w:rPr>
              <w:t>2022-04-01</w:t>
            </w:r>
          </w:p>
        </w:tc>
        <w:tc>
          <w:tcPr>
            <w:tcW w:type="dxa" w:w="1037"/>
          </w:tcPr>
          <w:p>
            <w:pPr>
              <w:spacing w:after="0"/>
              <w:jc w:val="left"/>
            </w:pPr>
            <w:r>
              <w:rPr>
                <w:sz w:val="16"/>
              </w:rPr>
              <w:t>2027-04-01</w:t>
            </w:r>
          </w:p>
        </w:tc>
        <w:tc>
          <w:tcPr>
            <w:tcW w:type="dxa" w:w="885"/>
          </w:tcPr>
          <w:p>
            <w:pPr>
              <w:spacing w:after="0"/>
              <w:jc w:val="right"/>
            </w:pPr>
            <w:r>
              <w:rPr>
                <w:sz w:val="16"/>
              </w:rPr>
              <w:t>185</w:t>
            </w:r>
          </w:p>
        </w:tc>
        <w:tc>
          <w:tcPr>
            <w:tcW w:type="dxa" w:w="940"/>
          </w:tcPr>
          <w:p>
            <w:pPr>
              <w:spacing w:after="0"/>
              <w:jc w:val="left"/>
            </w:pPr>
          </w:p>
        </w:tc>
        <w:tc>
          <w:tcPr>
            <w:tcW w:type="dxa" w:w="648"/>
          </w:tcPr>
          <w:p>
            <w:pPr>
              <w:spacing w:after="0"/>
              <w:jc w:val="left"/>
            </w:pPr>
          </w:p>
        </w:tc>
      </w:tr>
      <w:tr>
        <w:trPr>
          <w:cantSplit/>
        </w:trPr>
        <w:tc>
          <w:tcPr>
            <w:tcW w:type="dxa" w:w="2280"/>
          </w:tcPr>
          <w:p>
            <w:pPr>
              <w:spacing w:after="0"/>
              <w:jc w:val="left"/>
            </w:pPr>
            <w:r>
              <w:rPr>
                <w:sz w:val="16"/>
              </w:rPr>
              <w:t>Elsberry city</w:t>
            </w:r>
          </w:p>
        </w:tc>
        <w:tc>
          <w:tcPr>
            <w:tcW w:type="dxa" w:w="1305"/>
          </w:tcPr>
          <w:p>
            <w:pPr>
              <w:spacing w:after="0"/>
              <w:jc w:val="left"/>
            </w:pPr>
            <w:r>
              <w:rPr>
                <w:sz w:val="16"/>
              </w:rPr>
              <w:t>City</w:t>
            </w:r>
          </w:p>
        </w:tc>
        <w:tc>
          <w:tcPr>
            <w:tcW w:type="dxa" w:w="2510"/>
          </w:tcPr>
          <w:p>
            <w:pPr>
              <w:spacing w:after="0"/>
              <w:jc w:val="left"/>
            </w:pPr>
            <w:r>
              <w:rPr>
                <w:sz w:val="16"/>
              </w:rPr>
              <w:t>Approved, expires 2027-04-01</w:t>
            </w:r>
          </w:p>
        </w:tc>
        <w:tc>
          <w:tcPr>
            <w:tcW w:type="dxa" w:w="3471"/>
          </w:tcPr>
          <w:p>
            <w:pPr>
              <w:spacing w:after="0"/>
              <w:jc w:val="left"/>
            </w:pPr>
            <w:r>
              <w:rPr>
                <w:sz w:val="16"/>
              </w:rPr>
              <w:t>Lincoln County (2022) (FEMA plan 108141)</w:t>
            </w:r>
          </w:p>
        </w:tc>
        <w:tc>
          <w:tcPr>
            <w:tcW w:type="dxa" w:w="1037"/>
          </w:tcPr>
          <w:p>
            <w:pPr>
              <w:spacing w:after="0"/>
              <w:jc w:val="left"/>
            </w:pPr>
            <w:r>
              <w:rPr>
                <w:sz w:val="16"/>
              </w:rPr>
              <w:t>2022-04-01</w:t>
            </w:r>
          </w:p>
        </w:tc>
        <w:tc>
          <w:tcPr>
            <w:tcW w:type="dxa" w:w="1037"/>
          </w:tcPr>
          <w:p>
            <w:pPr>
              <w:spacing w:after="0"/>
              <w:jc w:val="left"/>
            </w:pPr>
            <w:r>
              <w:rPr>
                <w:sz w:val="16"/>
              </w:rPr>
              <w:t>2027-04-01</w:t>
            </w:r>
          </w:p>
        </w:tc>
        <w:tc>
          <w:tcPr>
            <w:tcW w:type="dxa" w:w="885"/>
          </w:tcPr>
          <w:p>
            <w:pPr>
              <w:spacing w:after="0"/>
              <w:jc w:val="right"/>
            </w:pPr>
            <w:r>
              <w:rPr>
                <w:sz w:val="16"/>
              </w:rPr>
              <w:t>185</w:t>
            </w:r>
          </w:p>
        </w:tc>
        <w:tc>
          <w:tcPr>
            <w:tcW w:type="dxa" w:w="940"/>
          </w:tcPr>
          <w:p>
            <w:pPr>
              <w:spacing w:after="0"/>
              <w:jc w:val="left"/>
            </w:pPr>
          </w:p>
        </w:tc>
        <w:tc>
          <w:tcPr>
            <w:tcW w:type="dxa" w:w="648"/>
          </w:tcPr>
          <w:p>
            <w:pPr>
              <w:spacing w:after="0"/>
              <w:jc w:val="left"/>
            </w:pPr>
          </w:p>
        </w:tc>
      </w:tr>
      <w:tr>
        <w:trPr>
          <w:cantSplit/>
        </w:trPr>
        <w:tc>
          <w:tcPr>
            <w:tcW w:type="dxa" w:w="2280"/>
          </w:tcPr>
          <w:p>
            <w:pPr>
              <w:spacing w:after="0"/>
              <w:jc w:val="left"/>
            </w:pPr>
            <w:r>
              <w:rPr>
                <w:sz w:val="16"/>
              </w:rPr>
              <w:t>Foley city</w:t>
            </w:r>
          </w:p>
        </w:tc>
        <w:tc>
          <w:tcPr>
            <w:tcW w:type="dxa" w:w="1305"/>
          </w:tcPr>
          <w:p>
            <w:pPr>
              <w:spacing w:after="0"/>
              <w:jc w:val="left"/>
            </w:pPr>
            <w:r>
              <w:rPr>
                <w:sz w:val="16"/>
              </w:rPr>
              <w:t>City</w:t>
            </w:r>
          </w:p>
        </w:tc>
        <w:tc>
          <w:tcPr>
            <w:tcW w:type="dxa" w:w="2510"/>
          </w:tcPr>
          <w:p>
            <w:pPr>
              <w:spacing w:after="0"/>
              <w:jc w:val="left"/>
            </w:pPr>
            <w:r>
              <w:rPr>
                <w:sz w:val="16"/>
              </w:rPr>
              <w:t>Approved, expires 2027-04-01</w:t>
            </w:r>
          </w:p>
        </w:tc>
        <w:tc>
          <w:tcPr>
            <w:tcW w:type="dxa" w:w="3471"/>
          </w:tcPr>
          <w:p>
            <w:pPr>
              <w:spacing w:after="0"/>
              <w:jc w:val="left"/>
            </w:pPr>
            <w:r>
              <w:rPr>
                <w:sz w:val="16"/>
              </w:rPr>
              <w:t>Lincoln County (2022) (FEMA plan 108141)</w:t>
            </w:r>
          </w:p>
        </w:tc>
        <w:tc>
          <w:tcPr>
            <w:tcW w:type="dxa" w:w="1037"/>
          </w:tcPr>
          <w:p>
            <w:pPr>
              <w:spacing w:after="0"/>
              <w:jc w:val="left"/>
            </w:pPr>
            <w:r>
              <w:rPr>
                <w:sz w:val="16"/>
              </w:rPr>
              <w:t>2022-04-01</w:t>
            </w:r>
          </w:p>
        </w:tc>
        <w:tc>
          <w:tcPr>
            <w:tcW w:type="dxa" w:w="1037"/>
          </w:tcPr>
          <w:p>
            <w:pPr>
              <w:spacing w:after="0"/>
              <w:jc w:val="left"/>
            </w:pPr>
            <w:r>
              <w:rPr>
                <w:sz w:val="16"/>
              </w:rPr>
              <w:t>2027-04-01</w:t>
            </w:r>
          </w:p>
        </w:tc>
        <w:tc>
          <w:tcPr>
            <w:tcW w:type="dxa" w:w="885"/>
          </w:tcPr>
          <w:p>
            <w:pPr>
              <w:spacing w:after="0"/>
              <w:jc w:val="right"/>
            </w:pPr>
            <w:r>
              <w:rPr>
                <w:sz w:val="16"/>
              </w:rPr>
              <w:t>185</w:t>
            </w:r>
          </w:p>
        </w:tc>
        <w:tc>
          <w:tcPr>
            <w:tcW w:type="dxa" w:w="940"/>
          </w:tcPr>
          <w:p>
            <w:pPr>
              <w:spacing w:after="0"/>
              <w:jc w:val="left"/>
            </w:pPr>
          </w:p>
        </w:tc>
        <w:tc>
          <w:tcPr>
            <w:tcW w:type="dxa" w:w="648"/>
          </w:tcPr>
          <w:p>
            <w:pPr>
              <w:spacing w:after="0"/>
              <w:jc w:val="left"/>
            </w:pPr>
          </w:p>
        </w:tc>
      </w:tr>
      <w:tr>
        <w:trPr>
          <w:cantSplit/>
        </w:trPr>
        <w:tc>
          <w:tcPr>
            <w:tcW w:type="dxa" w:w="2280"/>
          </w:tcPr>
          <w:p>
            <w:pPr>
              <w:spacing w:after="0"/>
              <w:jc w:val="left"/>
            </w:pPr>
            <w:r>
              <w:rPr>
                <w:sz w:val="16"/>
              </w:rPr>
              <w:t>Fountain N' Lakes village</w:t>
            </w:r>
          </w:p>
        </w:tc>
        <w:tc>
          <w:tcPr>
            <w:tcW w:type="dxa" w:w="1305"/>
          </w:tcPr>
          <w:p>
            <w:pPr>
              <w:spacing w:after="0"/>
              <w:jc w:val="left"/>
            </w:pPr>
            <w:r>
              <w:rPr>
                <w:sz w:val="16"/>
              </w:rPr>
              <w:t>Village</w:t>
            </w:r>
          </w:p>
        </w:tc>
        <w:tc>
          <w:tcPr>
            <w:tcW w:type="dxa" w:w="2510"/>
          </w:tcPr>
          <w:p>
            <w:pPr>
              <w:spacing w:after="0"/>
              <w:jc w:val="left"/>
            </w:pPr>
            <w:r>
              <w:rPr>
                <w:sz w:val="16"/>
              </w:rPr>
              <w:t>Approved, expires 2027-04-01</w:t>
            </w:r>
          </w:p>
        </w:tc>
        <w:tc>
          <w:tcPr>
            <w:tcW w:type="dxa" w:w="3471"/>
          </w:tcPr>
          <w:p>
            <w:pPr>
              <w:spacing w:after="0"/>
              <w:jc w:val="left"/>
            </w:pPr>
            <w:r>
              <w:rPr>
                <w:sz w:val="16"/>
              </w:rPr>
              <w:t>Lincoln County (2022) (FEMA plan 108141)</w:t>
            </w:r>
          </w:p>
        </w:tc>
        <w:tc>
          <w:tcPr>
            <w:tcW w:type="dxa" w:w="1037"/>
          </w:tcPr>
          <w:p>
            <w:pPr>
              <w:spacing w:after="0"/>
              <w:jc w:val="left"/>
            </w:pPr>
            <w:r>
              <w:rPr>
                <w:sz w:val="16"/>
              </w:rPr>
              <w:t>2022-04-01</w:t>
            </w:r>
          </w:p>
        </w:tc>
        <w:tc>
          <w:tcPr>
            <w:tcW w:type="dxa" w:w="1037"/>
          </w:tcPr>
          <w:p>
            <w:pPr>
              <w:spacing w:after="0"/>
              <w:jc w:val="left"/>
            </w:pPr>
            <w:r>
              <w:rPr>
                <w:sz w:val="16"/>
              </w:rPr>
              <w:t>2027-04-01</w:t>
            </w:r>
          </w:p>
        </w:tc>
        <w:tc>
          <w:tcPr>
            <w:tcW w:type="dxa" w:w="885"/>
          </w:tcPr>
          <w:p>
            <w:pPr>
              <w:spacing w:after="0"/>
              <w:jc w:val="right"/>
            </w:pPr>
            <w:r>
              <w:rPr>
                <w:sz w:val="16"/>
              </w:rPr>
              <w:t>185</w:t>
            </w:r>
          </w:p>
        </w:tc>
        <w:tc>
          <w:tcPr>
            <w:tcW w:type="dxa" w:w="940"/>
          </w:tcPr>
          <w:p>
            <w:pPr>
              <w:spacing w:after="0"/>
              <w:jc w:val="left"/>
            </w:pPr>
          </w:p>
        </w:tc>
        <w:tc>
          <w:tcPr>
            <w:tcW w:type="dxa" w:w="648"/>
          </w:tcPr>
          <w:p>
            <w:pPr>
              <w:spacing w:after="0"/>
              <w:jc w:val="left"/>
            </w:pPr>
          </w:p>
        </w:tc>
      </w:tr>
      <w:tr>
        <w:trPr>
          <w:cantSplit/>
        </w:trPr>
        <w:tc>
          <w:tcPr>
            <w:tcW w:type="dxa" w:w="2280"/>
          </w:tcPr>
          <w:p>
            <w:pPr>
              <w:spacing w:after="0"/>
              <w:jc w:val="left"/>
            </w:pPr>
            <w:r>
              <w:rPr>
                <w:sz w:val="16"/>
              </w:rPr>
              <w:t>Hawk Point city</w:t>
            </w:r>
          </w:p>
        </w:tc>
        <w:tc>
          <w:tcPr>
            <w:tcW w:type="dxa" w:w="1305"/>
          </w:tcPr>
          <w:p>
            <w:pPr>
              <w:spacing w:after="0"/>
              <w:jc w:val="left"/>
            </w:pPr>
            <w:r>
              <w:rPr>
                <w:sz w:val="16"/>
              </w:rPr>
              <w:t>City</w:t>
            </w:r>
          </w:p>
        </w:tc>
        <w:tc>
          <w:tcPr>
            <w:tcW w:type="dxa" w:w="2510"/>
          </w:tcPr>
          <w:p>
            <w:pPr>
              <w:spacing w:after="0"/>
              <w:jc w:val="left"/>
            </w:pPr>
            <w:r>
              <w:rPr>
                <w:sz w:val="16"/>
              </w:rPr>
              <w:t>Approved, expires 2027-04-01</w:t>
            </w:r>
          </w:p>
        </w:tc>
        <w:tc>
          <w:tcPr>
            <w:tcW w:type="dxa" w:w="3471"/>
          </w:tcPr>
          <w:p>
            <w:pPr>
              <w:spacing w:after="0"/>
              <w:jc w:val="left"/>
            </w:pPr>
            <w:r>
              <w:rPr>
                <w:sz w:val="16"/>
              </w:rPr>
              <w:t>Lincoln County (2022) (FEMA plan 108141)</w:t>
            </w:r>
          </w:p>
        </w:tc>
        <w:tc>
          <w:tcPr>
            <w:tcW w:type="dxa" w:w="1037"/>
          </w:tcPr>
          <w:p>
            <w:pPr>
              <w:spacing w:after="0"/>
              <w:jc w:val="left"/>
            </w:pPr>
            <w:r>
              <w:rPr>
                <w:sz w:val="16"/>
              </w:rPr>
              <w:t>2022-04-01</w:t>
            </w:r>
          </w:p>
        </w:tc>
        <w:tc>
          <w:tcPr>
            <w:tcW w:type="dxa" w:w="1037"/>
          </w:tcPr>
          <w:p>
            <w:pPr>
              <w:spacing w:after="0"/>
              <w:jc w:val="left"/>
            </w:pPr>
            <w:r>
              <w:rPr>
                <w:sz w:val="16"/>
              </w:rPr>
              <w:t>2027-04-01</w:t>
            </w:r>
          </w:p>
        </w:tc>
        <w:tc>
          <w:tcPr>
            <w:tcW w:type="dxa" w:w="885"/>
          </w:tcPr>
          <w:p>
            <w:pPr>
              <w:spacing w:after="0"/>
              <w:jc w:val="right"/>
            </w:pPr>
            <w:r>
              <w:rPr>
                <w:sz w:val="16"/>
              </w:rPr>
              <w:t>185</w:t>
            </w:r>
          </w:p>
        </w:tc>
        <w:tc>
          <w:tcPr>
            <w:tcW w:type="dxa" w:w="940"/>
          </w:tcPr>
          <w:p>
            <w:pPr>
              <w:spacing w:after="0"/>
              <w:jc w:val="left"/>
            </w:pPr>
          </w:p>
        </w:tc>
        <w:tc>
          <w:tcPr>
            <w:tcW w:type="dxa" w:w="648"/>
          </w:tcPr>
          <w:p>
            <w:pPr>
              <w:spacing w:after="0"/>
              <w:jc w:val="left"/>
            </w:pPr>
          </w:p>
        </w:tc>
      </w:tr>
      <w:tr>
        <w:trPr>
          <w:cantSplit/>
        </w:trPr>
        <w:tc>
          <w:tcPr>
            <w:tcW w:type="dxa" w:w="2280"/>
          </w:tcPr>
          <w:p>
            <w:pPr>
              <w:spacing w:after="0"/>
              <w:jc w:val="left"/>
            </w:pPr>
            <w:r>
              <w:rPr>
                <w:sz w:val="16"/>
              </w:rPr>
              <w:t>Moscow Mills city</w:t>
            </w:r>
          </w:p>
        </w:tc>
        <w:tc>
          <w:tcPr>
            <w:tcW w:type="dxa" w:w="1305"/>
          </w:tcPr>
          <w:p>
            <w:pPr>
              <w:spacing w:after="0"/>
              <w:jc w:val="left"/>
            </w:pPr>
            <w:r>
              <w:rPr>
                <w:sz w:val="16"/>
              </w:rPr>
              <w:t>City</w:t>
            </w:r>
          </w:p>
        </w:tc>
        <w:tc>
          <w:tcPr>
            <w:tcW w:type="dxa" w:w="2510"/>
          </w:tcPr>
          <w:p>
            <w:pPr>
              <w:spacing w:after="0"/>
              <w:jc w:val="left"/>
            </w:pPr>
            <w:r>
              <w:rPr>
                <w:sz w:val="16"/>
              </w:rPr>
              <w:t>Approved, expires 2027-04-01</w:t>
            </w:r>
          </w:p>
        </w:tc>
        <w:tc>
          <w:tcPr>
            <w:tcW w:type="dxa" w:w="3471"/>
          </w:tcPr>
          <w:p>
            <w:pPr>
              <w:spacing w:after="0"/>
              <w:jc w:val="left"/>
            </w:pPr>
            <w:r>
              <w:rPr>
                <w:sz w:val="16"/>
              </w:rPr>
              <w:t>Lincoln County (2022) (FEMA plan 108141)</w:t>
            </w:r>
          </w:p>
        </w:tc>
        <w:tc>
          <w:tcPr>
            <w:tcW w:type="dxa" w:w="1037"/>
          </w:tcPr>
          <w:p>
            <w:pPr>
              <w:spacing w:after="0"/>
              <w:jc w:val="left"/>
            </w:pPr>
            <w:r>
              <w:rPr>
                <w:sz w:val="16"/>
              </w:rPr>
              <w:t>2022-04-01</w:t>
            </w:r>
          </w:p>
        </w:tc>
        <w:tc>
          <w:tcPr>
            <w:tcW w:type="dxa" w:w="1037"/>
          </w:tcPr>
          <w:p>
            <w:pPr>
              <w:spacing w:after="0"/>
              <w:jc w:val="left"/>
            </w:pPr>
            <w:r>
              <w:rPr>
                <w:sz w:val="16"/>
              </w:rPr>
              <w:t>2027-04-01</w:t>
            </w:r>
          </w:p>
        </w:tc>
        <w:tc>
          <w:tcPr>
            <w:tcW w:type="dxa" w:w="885"/>
          </w:tcPr>
          <w:p>
            <w:pPr>
              <w:spacing w:after="0"/>
              <w:jc w:val="right"/>
            </w:pPr>
            <w:r>
              <w:rPr>
                <w:sz w:val="16"/>
              </w:rPr>
              <w:t>185</w:t>
            </w:r>
          </w:p>
        </w:tc>
        <w:tc>
          <w:tcPr>
            <w:tcW w:type="dxa" w:w="940"/>
          </w:tcPr>
          <w:p>
            <w:pPr>
              <w:spacing w:after="0"/>
              <w:jc w:val="left"/>
            </w:pPr>
          </w:p>
        </w:tc>
        <w:tc>
          <w:tcPr>
            <w:tcW w:type="dxa" w:w="648"/>
          </w:tcPr>
          <w:p>
            <w:pPr>
              <w:spacing w:after="0"/>
              <w:jc w:val="left"/>
            </w:pPr>
          </w:p>
        </w:tc>
      </w:tr>
      <w:tr>
        <w:trPr>
          <w:cantSplit/>
        </w:trPr>
        <w:tc>
          <w:tcPr>
            <w:tcW w:type="dxa" w:w="2280"/>
          </w:tcPr>
          <w:p>
            <w:pPr>
              <w:spacing w:after="0"/>
              <w:jc w:val="left"/>
            </w:pPr>
            <w:r>
              <w:rPr>
                <w:sz w:val="16"/>
              </w:rPr>
              <w:t>Old Monroe city</w:t>
            </w:r>
          </w:p>
        </w:tc>
        <w:tc>
          <w:tcPr>
            <w:tcW w:type="dxa" w:w="1305"/>
          </w:tcPr>
          <w:p>
            <w:pPr>
              <w:spacing w:after="0"/>
              <w:jc w:val="left"/>
            </w:pPr>
            <w:r>
              <w:rPr>
                <w:sz w:val="16"/>
              </w:rPr>
              <w:t>City</w:t>
            </w:r>
          </w:p>
        </w:tc>
        <w:tc>
          <w:tcPr>
            <w:tcW w:type="dxa" w:w="2510"/>
          </w:tcPr>
          <w:p>
            <w:pPr>
              <w:spacing w:after="0"/>
              <w:jc w:val="left"/>
            </w:pPr>
            <w:r>
              <w:rPr>
                <w:sz w:val="16"/>
              </w:rPr>
              <w:t>Approved, expires 2027-04-01</w:t>
            </w:r>
          </w:p>
        </w:tc>
        <w:tc>
          <w:tcPr>
            <w:tcW w:type="dxa" w:w="3471"/>
          </w:tcPr>
          <w:p>
            <w:pPr>
              <w:spacing w:after="0"/>
              <w:jc w:val="left"/>
            </w:pPr>
            <w:r>
              <w:rPr>
                <w:sz w:val="16"/>
              </w:rPr>
              <w:t>Lincoln County (2022) (FEMA plan 108141)</w:t>
            </w:r>
          </w:p>
        </w:tc>
        <w:tc>
          <w:tcPr>
            <w:tcW w:type="dxa" w:w="1037"/>
          </w:tcPr>
          <w:p>
            <w:pPr>
              <w:spacing w:after="0"/>
              <w:jc w:val="left"/>
            </w:pPr>
            <w:r>
              <w:rPr>
                <w:sz w:val="16"/>
              </w:rPr>
              <w:t>2022-04-01</w:t>
            </w:r>
          </w:p>
        </w:tc>
        <w:tc>
          <w:tcPr>
            <w:tcW w:type="dxa" w:w="1037"/>
          </w:tcPr>
          <w:p>
            <w:pPr>
              <w:spacing w:after="0"/>
              <w:jc w:val="left"/>
            </w:pPr>
            <w:r>
              <w:rPr>
                <w:sz w:val="16"/>
              </w:rPr>
              <w:t>2027-04-01</w:t>
            </w:r>
          </w:p>
        </w:tc>
        <w:tc>
          <w:tcPr>
            <w:tcW w:type="dxa" w:w="885"/>
          </w:tcPr>
          <w:p>
            <w:pPr>
              <w:spacing w:after="0"/>
              <w:jc w:val="right"/>
            </w:pPr>
            <w:r>
              <w:rPr>
                <w:sz w:val="16"/>
              </w:rPr>
              <w:t>185</w:t>
            </w:r>
          </w:p>
        </w:tc>
        <w:tc>
          <w:tcPr>
            <w:tcW w:type="dxa" w:w="940"/>
          </w:tcPr>
          <w:p>
            <w:pPr>
              <w:spacing w:after="0"/>
              <w:jc w:val="left"/>
            </w:pPr>
          </w:p>
        </w:tc>
        <w:tc>
          <w:tcPr>
            <w:tcW w:type="dxa" w:w="648"/>
          </w:tcPr>
          <w:p>
            <w:pPr>
              <w:spacing w:after="0"/>
              <w:jc w:val="left"/>
            </w:pPr>
          </w:p>
        </w:tc>
      </w:tr>
      <w:tr>
        <w:trPr>
          <w:cantSplit/>
        </w:trPr>
        <w:tc>
          <w:tcPr>
            <w:tcW w:type="dxa" w:w="2280"/>
          </w:tcPr>
          <w:p>
            <w:pPr>
              <w:spacing w:after="0"/>
              <w:jc w:val="left"/>
            </w:pPr>
            <w:r>
              <w:rPr>
                <w:sz w:val="16"/>
              </w:rPr>
              <w:t>Silex village</w:t>
            </w:r>
          </w:p>
        </w:tc>
        <w:tc>
          <w:tcPr>
            <w:tcW w:type="dxa" w:w="1305"/>
          </w:tcPr>
          <w:p>
            <w:pPr>
              <w:spacing w:after="0"/>
              <w:jc w:val="left"/>
            </w:pPr>
            <w:r>
              <w:rPr>
                <w:sz w:val="16"/>
              </w:rPr>
              <w:t>Village</w:t>
            </w:r>
          </w:p>
        </w:tc>
        <w:tc>
          <w:tcPr>
            <w:tcW w:type="dxa" w:w="2510"/>
          </w:tcPr>
          <w:p>
            <w:pPr>
              <w:spacing w:after="0"/>
              <w:jc w:val="left"/>
            </w:pPr>
            <w:r>
              <w:rPr>
                <w:sz w:val="16"/>
              </w:rPr>
              <w:t>Approved, expires 2027-04-01</w:t>
            </w:r>
          </w:p>
        </w:tc>
        <w:tc>
          <w:tcPr>
            <w:tcW w:type="dxa" w:w="3471"/>
          </w:tcPr>
          <w:p>
            <w:pPr>
              <w:spacing w:after="0"/>
              <w:jc w:val="left"/>
            </w:pPr>
            <w:r>
              <w:rPr>
                <w:sz w:val="16"/>
              </w:rPr>
              <w:t>Lincoln County (2022) (FEMA plan 108141)</w:t>
            </w:r>
          </w:p>
        </w:tc>
        <w:tc>
          <w:tcPr>
            <w:tcW w:type="dxa" w:w="1037"/>
          </w:tcPr>
          <w:p>
            <w:pPr>
              <w:spacing w:after="0"/>
              <w:jc w:val="left"/>
            </w:pPr>
            <w:r>
              <w:rPr>
                <w:sz w:val="16"/>
              </w:rPr>
              <w:t>2022-04-01</w:t>
            </w:r>
          </w:p>
        </w:tc>
        <w:tc>
          <w:tcPr>
            <w:tcW w:type="dxa" w:w="1037"/>
          </w:tcPr>
          <w:p>
            <w:pPr>
              <w:spacing w:after="0"/>
              <w:jc w:val="left"/>
            </w:pPr>
            <w:r>
              <w:rPr>
                <w:sz w:val="16"/>
              </w:rPr>
              <w:t>2027-04-01</w:t>
            </w:r>
          </w:p>
        </w:tc>
        <w:tc>
          <w:tcPr>
            <w:tcW w:type="dxa" w:w="885"/>
          </w:tcPr>
          <w:p>
            <w:pPr>
              <w:spacing w:after="0"/>
              <w:jc w:val="right"/>
            </w:pPr>
            <w:r>
              <w:rPr>
                <w:sz w:val="16"/>
              </w:rPr>
              <w:t>185</w:t>
            </w:r>
          </w:p>
        </w:tc>
        <w:tc>
          <w:tcPr>
            <w:tcW w:type="dxa" w:w="940"/>
          </w:tcPr>
          <w:p>
            <w:pPr>
              <w:spacing w:after="0"/>
              <w:jc w:val="left"/>
            </w:pPr>
          </w:p>
        </w:tc>
        <w:tc>
          <w:tcPr>
            <w:tcW w:type="dxa" w:w="648"/>
          </w:tcPr>
          <w:p>
            <w:pPr>
              <w:spacing w:after="0"/>
              <w:jc w:val="left"/>
            </w:pPr>
          </w:p>
        </w:tc>
      </w:tr>
      <w:tr>
        <w:trPr>
          <w:cantSplit/>
        </w:trPr>
        <w:tc>
          <w:tcPr>
            <w:tcW w:type="dxa" w:w="2280"/>
          </w:tcPr>
          <w:p>
            <w:pPr>
              <w:spacing w:after="0"/>
              <w:jc w:val="left"/>
            </w:pPr>
            <w:r>
              <w:rPr>
                <w:sz w:val="16"/>
              </w:rPr>
              <w:t>Troy city</w:t>
            </w:r>
          </w:p>
        </w:tc>
        <w:tc>
          <w:tcPr>
            <w:tcW w:type="dxa" w:w="1305"/>
          </w:tcPr>
          <w:p>
            <w:pPr>
              <w:spacing w:after="0"/>
              <w:jc w:val="left"/>
            </w:pPr>
            <w:r>
              <w:rPr>
                <w:sz w:val="16"/>
              </w:rPr>
              <w:t>City</w:t>
            </w:r>
          </w:p>
        </w:tc>
        <w:tc>
          <w:tcPr>
            <w:tcW w:type="dxa" w:w="2510"/>
          </w:tcPr>
          <w:p>
            <w:pPr>
              <w:spacing w:after="0"/>
              <w:jc w:val="left"/>
            </w:pPr>
            <w:r>
              <w:rPr>
                <w:sz w:val="16"/>
              </w:rPr>
              <w:t>Approved, expires 2027-04-01</w:t>
            </w:r>
          </w:p>
        </w:tc>
        <w:tc>
          <w:tcPr>
            <w:tcW w:type="dxa" w:w="3471"/>
          </w:tcPr>
          <w:p>
            <w:pPr>
              <w:spacing w:after="0"/>
              <w:jc w:val="left"/>
            </w:pPr>
            <w:r>
              <w:rPr>
                <w:sz w:val="16"/>
              </w:rPr>
              <w:t>Lincoln County (2022) (FEMA plan 108141)</w:t>
            </w:r>
          </w:p>
        </w:tc>
        <w:tc>
          <w:tcPr>
            <w:tcW w:type="dxa" w:w="1037"/>
          </w:tcPr>
          <w:p>
            <w:pPr>
              <w:spacing w:after="0"/>
              <w:jc w:val="left"/>
            </w:pPr>
            <w:r>
              <w:rPr>
                <w:sz w:val="16"/>
              </w:rPr>
              <w:t>2022-04-01</w:t>
            </w:r>
          </w:p>
        </w:tc>
        <w:tc>
          <w:tcPr>
            <w:tcW w:type="dxa" w:w="1037"/>
          </w:tcPr>
          <w:p>
            <w:pPr>
              <w:spacing w:after="0"/>
              <w:jc w:val="left"/>
            </w:pPr>
            <w:r>
              <w:rPr>
                <w:sz w:val="16"/>
              </w:rPr>
              <w:t>2027-04-01</w:t>
            </w:r>
          </w:p>
        </w:tc>
        <w:tc>
          <w:tcPr>
            <w:tcW w:type="dxa" w:w="885"/>
          </w:tcPr>
          <w:p>
            <w:pPr>
              <w:spacing w:after="0"/>
              <w:jc w:val="right"/>
            </w:pPr>
            <w:r>
              <w:rPr>
                <w:sz w:val="16"/>
              </w:rPr>
              <w:t>185</w:t>
            </w:r>
          </w:p>
        </w:tc>
        <w:tc>
          <w:tcPr>
            <w:tcW w:type="dxa" w:w="940"/>
          </w:tcPr>
          <w:p>
            <w:pPr>
              <w:spacing w:after="0"/>
              <w:jc w:val="left"/>
            </w:pPr>
          </w:p>
        </w:tc>
        <w:tc>
          <w:tcPr>
            <w:tcW w:type="dxa" w:w="648"/>
          </w:tcPr>
          <w:p>
            <w:pPr>
              <w:spacing w:after="0"/>
              <w:jc w:val="left"/>
            </w:pPr>
          </w:p>
        </w:tc>
      </w:tr>
      <w:tr>
        <w:trPr>
          <w:cantSplit/>
        </w:trPr>
        <w:tc>
          <w:tcPr>
            <w:tcW w:type="dxa" w:w="2280"/>
          </w:tcPr>
          <w:p>
            <w:pPr>
              <w:spacing w:after="0"/>
              <w:jc w:val="left"/>
            </w:pPr>
            <w:r>
              <w:rPr>
                <w:sz w:val="16"/>
              </w:rPr>
              <w:t>Truxton village</w:t>
            </w:r>
          </w:p>
        </w:tc>
        <w:tc>
          <w:tcPr>
            <w:tcW w:type="dxa" w:w="1305"/>
          </w:tcPr>
          <w:p>
            <w:pPr>
              <w:spacing w:after="0"/>
              <w:jc w:val="left"/>
            </w:pPr>
            <w:r>
              <w:rPr>
                <w:sz w:val="16"/>
              </w:rPr>
              <w:t>Village</w:t>
            </w:r>
          </w:p>
        </w:tc>
        <w:tc>
          <w:tcPr>
            <w:tcW w:type="dxa" w:w="2510"/>
          </w:tcPr>
          <w:p>
            <w:pPr>
              <w:spacing w:after="0"/>
              <w:jc w:val="left"/>
            </w:pPr>
            <w:r>
              <w:rPr>
                <w:sz w:val="16"/>
              </w:rPr>
              <w:t>Approved, expires 2027-04-01</w:t>
            </w:r>
          </w:p>
        </w:tc>
        <w:tc>
          <w:tcPr>
            <w:tcW w:type="dxa" w:w="3471"/>
          </w:tcPr>
          <w:p>
            <w:pPr>
              <w:spacing w:after="0"/>
              <w:jc w:val="left"/>
            </w:pPr>
            <w:r>
              <w:rPr>
                <w:sz w:val="16"/>
              </w:rPr>
              <w:t>Lincoln County (2022) (FEMA plan 108141)</w:t>
            </w:r>
          </w:p>
        </w:tc>
        <w:tc>
          <w:tcPr>
            <w:tcW w:type="dxa" w:w="1037"/>
          </w:tcPr>
          <w:p>
            <w:pPr>
              <w:spacing w:after="0"/>
              <w:jc w:val="left"/>
            </w:pPr>
            <w:r>
              <w:rPr>
                <w:sz w:val="16"/>
              </w:rPr>
              <w:t>2022-04-01</w:t>
            </w:r>
          </w:p>
        </w:tc>
        <w:tc>
          <w:tcPr>
            <w:tcW w:type="dxa" w:w="1037"/>
          </w:tcPr>
          <w:p>
            <w:pPr>
              <w:spacing w:after="0"/>
              <w:jc w:val="left"/>
            </w:pPr>
            <w:r>
              <w:rPr>
                <w:sz w:val="16"/>
              </w:rPr>
              <w:t>2027-04-01</w:t>
            </w:r>
          </w:p>
        </w:tc>
        <w:tc>
          <w:tcPr>
            <w:tcW w:type="dxa" w:w="885"/>
          </w:tcPr>
          <w:p>
            <w:pPr>
              <w:spacing w:after="0"/>
              <w:jc w:val="right"/>
            </w:pPr>
            <w:r>
              <w:rPr>
                <w:sz w:val="16"/>
              </w:rPr>
              <w:t>185</w:t>
            </w:r>
          </w:p>
        </w:tc>
        <w:tc>
          <w:tcPr>
            <w:tcW w:type="dxa" w:w="940"/>
          </w:tcPr>
          <w:p>
            <w:pPr>
              <w:spacing w:after="0"/>
              <w:jc w:val="left"/>
            </w:pPr>
          </w:p>
        </w:tc>
        <w:tc>
          <w:tcPr>
            <w:tcW w:type="dxa" w:w="648"/>
          </w:tcPr>
          <w:p>
            <w:pPr>
              <w:spacing w:after="0"/>
              <w:jc w:val="left"/>
            </w:pPr>
          </w:p>
        </w:tc>
      </w:tr>
      <w:tr>
        <w:trPr>
          <w:cantSplit/>
        </w:trPr>
        <w:tc>
          <w:tcPr>
            <w:tcW w:type="dxa" w:w="2280"/>
          </w:tcPr>
          <w:p>
            <w:pPr>
              <w:spacing w:after="0"/>
              <w:jc w:val="left"/>
            </w:pPr>
            <w:r>
              <w:rPr>
                <w:sz w:val="16"/>
              </w:rPr>
              <w:t>Whiteside village</w:t>
            </w:r>
          </w:p>
        </w:tc>
        <w:tc>
          <w:tcPr>
            <w:tcW w:type="dxa" w:w="1305"/>
          </w:tcPr>
          <w:p>
            <w:pPr>
              <w:spacing w:after="0"/>
              <w:jc w:val="left"/>
            </w:pPr>
            <w:r>
              <w:rPr>
                <w:sz w:val="16"/>
              </w:rPr>
              <w:t>Village</w:t>
            </w:r>
          </w:p>
        </w:tc>
        <w:tc>
          <w:tcPr>
            <w:tcW w:type="dxa" w:w="2510"/>
          </w:tcPr>
          <w:p>
            <w:pPr>
              <w:spacing w:after="0"/>
              <w:jc w:val="left"/>
            </w:pPr>
            <w:r>
              <w:rPr>
                <w:sz w:val="16"/>
              </w:rPr>
              <w:t>Approved, expires 2027-04-01</w:t>
            </w:r>
          </w:p>
        </w:tc>
        <w:tc>
          <w:tcPr>
            <w:tcW w:type="dxa" w:w="3471"/>
          </w:tcPr>
          <w:p>
            <w:pPr>
              <w:spacing w:after="0"/>
              <w:jc w:val="left"/>
            </w:pPr>
            <w:r>
              <w:rPr>
                <w:sz w:val="16"/>
              </w:rPr>
              <w:t>Lincoln County (2022) (FEMA plan 108141)</w:t>
            </w:r>
          </w:p>
        </w:tc>
        <w:tc>
          <w:tcPr>
            <w:tcW w:type="dxa" w:w="1037"/>
          </w:tcPr>
          <w:p>
            <w:pPr>
              <w:spacing w:after="0"/>
              <w:jc w:val="left"/>
            </w:pPr>
            <w:r>
              <w:rPr>
                <w:sz w:val="16"/>
              </w:rPr>
              <w:t>2022-04-01</w:t>
            </w:r>
          </w:p>
        </w:tc>
        <w:tc>
          <w:tcPr>
            <w:tcW w:type="dxa" w:w="1037"/>
          </w:tcPr>
          <w:p>
            <w:pPr>
              <w:spacing w:after="0"/>
              <w:jc w:val="left"/>
            </w:pPr>
            <w:r>
              <w:rPr>
                <w:sz w:val="16"/>
              </w:rPr>
              <w:t>2027-04-01</w:t>
            </w:r>
          </w:p>
        </w:tc>
        <w:tc>
          <w:tcPr>
            <w:tcW w:type="dxa" w:w="885"/>
          </w:tcPr>
          <w:p>
            <w:pPr>
              <w:spacing w:after="0"/>
              <w:jc w:val="right"/>
            </w:pPr>
            <w:r>
              <w:rPr>
                <w:sz w:val="16"/>
              </w:rPr>
              <w:t>185</w:t>
            </w:r>
          </w:p>
        </w:tc>
        <w:tc>
          <w:tcPr>
            <w:tcW w:type="dxa" w:w="940"/>
          </w:tcPr>
          <w:p>
            <w:pPr>
              <w:spacing w:after="0"/>
              <w:jc w:val="left"/>
            </w:pPr>
          </w:p>
        </w:tc>
        <w:tc>
          <w:tcPr>
            <w:tcW w:type="dxa" w:w="648"/>
          </w:tcPr>
          <w:p>
            <w:pPr>
              <w:spacing w:after="0"/>
              <w:jc w:val="left"/>
            </w:pPr>
          </w:p>
        </w:tc>
      </w:tr>
      <w:tr>
        <w:trPr>
          <w:cantSplit/>
        </w:trPr>
        <w:tc>
          <w:tcPr>
            <w:tcW w:type="dxa" w:w="2280"/>
          </w:tcPr>
          <w:p>
            <w:pPr>
              <w:spacing w:after="0"/>
              <w:jc w:val="left"/>
            </w:pPr>
            <w:r>
              <w:rPr>
                <w:sz w:val="16"/>
              </w:rPr>
              <w:t>Winfield city</w:t>
            </w:r>
          </w:p>
        </w:tc>
        <w:tc>
          <w:tcPr>
            <w:tcW w:type="dxa" w:w="1305"/>
          </w:tcPr>
          <w:p>
            <w:pPr>
              <w:spacing w:after="0"/>
              <w:jc w:val="left"/>
            </w:pPr>
            <w:r>
              <w:rPr>
                <w:sz w:val="16"/>
              </w:rPr>
              <w:t>City</w:t>
            </w:r>
          </w:p>
        </w:tc>
        <w:tc>
          <w:tcPr>
            <w:tcW w:type="dxa" w:w="2510"/>
          </w:tcPr>
          <w:p>
            <w:pPr>
              <w:spacing w:after="0"/>
              <w:jc w:val="left"/>
            </w:pPr>
            <w:r>
              <w:rPr>
                <w:sz w:val="16"/>
              </w:rPr>
              <w:t>Approved, expires 2027-04-01</w:t>
            </w:r>
          </w:p>
        </w:tc>
        <w:tc>
          <w:tcPr>
            <w:tcW w:type="dxa" w:w="3471"/>
          </w:tcPr>
          <w:p>
            <w:pPr>
              <w:spacing w:after="0"/>
              <w:jc w:val="left"/>
            </w:pPr>
            <w:r>
              <w:rPr>
                <w:sz w:val="16"/>
              </w:rPr>
              <w:t>Lincoln County (2022) (FEMA plan 108141)</w:t>
            </w:r>
          </w:p>
        </w:tc>
        <w:tc>
          <w:tcPr>
            <w:tcW w:type="dxa" w:w="1037"/>
          </w:tcPr>
          <w:p>
            <w:pPr>
              <w:spacing w:after="0"/>
              <w:jc w:val="left"/>
            </w:pPr>
            <w:r>
              <w:rPr>
                <w:sz w:val="16"/>
              </w:rPr>
              <w:t>2022-04-01</w:t>
            </w:r>
          </w:p>
        </w:tc>
        <w:tc>
          <w:tcPr>
            <w:tcW w:type="dxa" w:w="1037"/>
          </w:tcPr>
          <w:p>
            <w:pPr>
              <w:spacing w:after="0"/>
              <w:jc w:val="left"/>
            </w:pPr>
            <w:r>
              <w:rPr>
                <w:sz w:val="16"/>
              </w:rPr>
              <w:t>2027-04-01</w:t>
            </w:r>
          </w:p>
        </w:tc>
        <w:tc>
          <w:tcPr>
            <w:tcW w:type="dxa" w:w="885"/>
          </w:tcPr>
          <w:p>
            <w:pPr>
              <w:spacing w:after="0"/>
              <w:jc w:val="right"/>
            </w:pPr>
            <w:r>
              <w:rPr>
                <w:sz w:val="16"/>
              </w:rPr>
              <w:t>185</w:t>
            </w:r>
          </w:p>
        </w:tc>
        <w:tc>
          <w:tcPr>
            <w:tcW w:type="dxa" w:w="940"/>
          </w:tcPr>
          <w:p>
            <w:pPr>
              <w:spacing w:after="0"/>
              <w:jc w:val="left"/>
            </w:pPr>
          </w:p>
        </w:tc>
        <w:tc>
          <w:tcPr>
            <w:tcW w:type="dxa" w:w="648"/>
          </w:tcPr>
          <w:p>
            <w:pPr>
              <w:spacing w:after="0"/>
              <w:jc w:val="left"/>
            </w:pPr>
          </w:p>
        </w:tc>
      </w:tr>
      <w:tr>
        <w:trPr>
          <w:cantSplit/>
        </w:trPr>
        <w:tc>
          <w:tcPr>
            <w:tcW w:type="dxa" w:w="2280"/>
          </w:tcPr>
          <w:p>
            <w:pPr>
              <w:spacing w:after="0"/>
              <w:jc w:val="left"/>
            </w:pPr>
            <w:r>
              <w:rPr>
                <w:sz w:val="16"/>
              </w:rPr>
              <w:t>Elsberry R-II School District</w:t>
            </w:r>
          </w:p>
        </w:tc>
        <w:tc>
          <w:tcPr>
            <w:tcW w:type="dxa" w:w="1305"/>
          </w:tcPr>
          <w:p>
            <w:pPr>
              <w:spacing w:after="0"/>
              <w:jc w:val="left"/>
            </w:pPr>
            <w:r>
              <w:rPr>
                <w:sz w:val="16"/>
              </w:rPr>
              <w:t>School/School District</w:t>
            </w:r>
          </w:p>
        </w:tc>
        <w:tc>
          <w:tcPr>
            <w:tcW w:type="dxa" w:w="2510"/>
          </w:tcPr>
          <w:p>
            <w:pPr>
              <w:spacing w:after="0"/>
              <w:jc w:val="left"/>
            </w:pPr>
            <w:r>
              <w:rPr>
                <w:sz w:val="16"/>
              </w:rPr>
              <w:t>Approved, expires 2027-04-01</w:t>
            </w:r>
          </w:p>
        </w:tc>
        <w:tc>
          <w:tcPr>
            <w:tcW w:type="dxa" w:w="3471"/>
          </w:tcPr>
          <w:p>
            <w:pPr>
              <w:spacing w:after="0"/>
              <w:jc w:val="left"/>
            </w:pPr>
            <w:r>
              <w:rPr>
                <w:sz w:val="16"/>
              </w:rPr>
              <w:t>Lincoln County (2022) (FEMA plan 108141)</w:t>
            </w:r>
          </w:p>
        </w:tc>
        <w:tc>
          <w:tcPr>
            <w:tcW w:type="dxa" w:w="1037"/>
          </w:tcPr>
          <w:p>
            <w:pPr>
              <w:spacing w:after="0"/>
              <w:jc w:val="left"/>
            </w:pPr>
            <w:r>
              <w:rPr>
                <w:sz w:val="16"/>
              </w:rPr>
              <w:t>2022-04-01</w:t>
            </w:r>
          </w:p>
        </w:tc>
        <w:tc>
          <w:tcPr>
            <w:tcW w:type="dxa" w:w="1037"/>
          </w:tcPr>
          <w:p>
            <w:pPr>
              <w:spacing w:after="0"/>
              <w:jc w:val="left"/>
            </w:pPr>
            <w:r>
              <w:rPr>
                <w:sz w:val="16"/>
              </w:rPr>
              <w:t>2027-04-01</w:t>
            </w:r>
          </w:p>
        </w:tc>
        <w:tc>
          <w:tcPr>
            <w:tcW w:type="dxa" w:w="885"/>
          </w:tcPr>
          <w:p>
            <w:pPr>
              <w:spacing w:after="0"/>
              <w:jc w:val="right"/>
            </w:pPr>
            <w:r>
              <w:rPr>
                <w:sz w:val="16"/>
              </w:rPr>
              <w:t>185</w:t>
            </w:r>
          </w:p>
        </w:tc>
        <w:tc>
          <w:tcPr>
            <w:tcW w:type="dxa" w:w="940"/>
          </w:tcPr>
          <w:p>
            <w:pPr>
              <w:spacing w:after="0"/>
              <w:jc w:val="left"/>
            </w:pPr>
          </w:p>
        </w:tc>
        <w:tc>
          <w:tcPr>
            <w:tcW w:type="dxa" w:w="648"/>
          </w:tcPr>
          <w:p>
            <w:pPr>
              <w:spacing w:after="0"/>
              <w:jc w:val="left"/>
            </w:pPr>
          </w:p>
        </w:tc>
      </w:tr>
      <w:tr>
        <w:trPr>
          <w:cantSplit/>
        </w:trPr>
        <w:tc>
          <w:tcPr>
            <w:tcW w:type="dxa" w:w="2280"/>
          </w:tcPr>
          <w:p>
            <w:pPr>
              <w:spacing w:after="0"/>
              <w:jc w:val="left"/>
            </w:pPr>
            <w:r>
              <w:rPr>
                <w:sz w:val="16"/>
              </w:rPr>
              <w:t>Silex R-I School District</w:t>
            </w:r>
          </w:p>
        </w:tc>
        <w:tc>
          <w:tcPr>
            <w:tcW w:type="dxa" w:w="1305"/>
          </w:tcPr>
          <w:p>
            <w:pPr>
              <w:spacing w:after="0"/>
              <w:jc w:val="left"/>
            </w:pPr>
            <w:r>
              <w:rPr>
                <w:sz w:val="16"/>
              </w:rPr>
              <w:t>School/School District</w:t>
            </w:r>
          </w:p>
        </w:tc>
        <w:tc>
          <w:tcPr>
            <w:tcW w:type="dxa" w:w="2510"/>
          </w:tcPr>
          <w:p>
            <w:pPr>
              <w:spacing w:after="0"/>
              <w:jc w:val="left"/>
            </w:pPr>
            <w:r>
              <w:rPr>
                <w:sz w:val="16"/>
              </w:rPr>
              <w:t>Approved, expires 2027-04-01</w:t>
            </w:r>
          </w:p>
        </w:tc>
        <w:tc>
          <w:tcPr>
            <w:tcW w:type="dxa" w:w="3471"/>
          </w:tcPr>
          <w:p>
            <w:pPr>
              <w:spacing w:after="0"/>
              <w:jc w:val="left"/>
            </w:pPr>
            <w:r>
              <w:rPr>
                <w:sz w:val="16"/>
              </w:rPr>
              <w:t>Lincoln County (2022) (FEMA plan 108141)</w:t>
            </w:r>
          </w:p>
        </w:tc>
        <w:tc>
          <w:tcPr>
            <w:tcW w:type="dxa" w:w="1037"/>
          </w:tcPr>
          <w:p>
            <w:pPr>
              <w:spacing w:after="0"/>
              <w:jc w:val="left"/>
            </w:pPr>
            <w:r>
              <w:rPr>
                <w:sz w:val="16"/>
              </w:rPr>
              <w:t>2022-04-01</w:t>
            </w:r>
          </w:p>
        </w:tc>
        <w:tc>
          <w:tcPr>
            <w:tcW w:type="dxa" w:w="1037"/>
          </w:tcPr>
          <w:p>
            <w:pPr>
              <w:spacing w:after="0"/>
              <w:jc w:val="left"/>
            </w:pPr>
            <w:r>
              <w:rPr>
                <w:sz w:val="16"/>
              </w:rPr>
              <w:t>2027-04-01</w:t>
            </w:r>
          </w:p>
        </w:tc>
        <w:tc>
          <w:tcPr>
            <w:tcW w:type="dxa" w:w="885"/>
          </w:tcPr>
          <w:p>
            <w:pPr>
              <w:spacing w:after="0"/>
              <w:jc w:val="right"/>
            </w:pPr>
            <w:r>
              <w:rPr>
                <w:sz w:val="16"/>
              </w:rPr>
              <w:t>185</w:t>
            </w:r>
          </w:p>
        </w:tc>
        <w:tc>
          <w:tcPr>
            <w:tcW w:type="dxa" w:w="940"/>
          </w:tcPr>
          <w:p>
            <w:pPr>
              <w:spacing w:after="0"/>
              <w:jc w:val="left"/>
            </w:pPr>
          </w:p>
        </w:tc>
        <w:tc>
          <w:tcPr>
            <w:tcW w:type="dxa" w:w="648"/>
          </w:tcPr>
          <w:p>
            <w:pPr>
              <w:spacing w:after="0"/>
              <w:jc w:val="left"/>
            </w:pPr>
          </w:p>
        </w:tc>
      </w:tr>
      <w:tr>
        <w:trPr>
          <w:cantSplit/>
        </w:trPr>
        <w:tc>
          <w:tcPr>
            <w:tcW w:type="dxa" w:w="2280"/>
          </w:tcPr>
          <w:p>
            <w:pPr>
              <w:spacing w:after="0"/>
              <w:jc w:val="left"/>
            </w:pPr>
            <w:r>
              <w:rPr>
                <w:sz w:val="16"/>
              </w:rPr>
              <w:t>Troy R-III School District</w:t>
            </w:r>
          </w:p>
        </w:tc>
        <w:tc>
          <w:tcPr>
            <w:tcW w:type="dxa" w:w="1305"/>
          </w:tcPr>
          <w:p>
            <w:pPr>
              <w:spacing w:after="0"/>
              <w:jc w:val="left"/>
            </w:pPr>
            <w:r>
              <w:rPr>
                <w:sz w:val="16"/>
              </w:rPr>
              <w:t>School/School District</w:t>
            </w:r>
          </w:p>
        </w:tc>
        <w:tc>
          <w:tcPr>
            <w:tcW w:type="dxa" w:w="2510"/>
          </w:tcPr>
          <w:p>
            <w:pPr>
              <w:spacing w:after="0"/>
              <w:jc w:val="left"/>
            </w:pPr>
            <w:r>
              <w:rPr>
                <w:sz w:val="16"/>
              </w:rPr>
              <w:t>Approved, expires 2027-04-01</w:t>
            </w:r>
          </w:p>
        </w:tc>
        <w:tc>
          <w:tcPr>
            <w:tcW w:type="dxa" w:w="3471"/>
          </w:tcPr>
          <w:p>
            <w:pPr>
              <w:spacing w:after="0"/>
              <w:jc w:val="left"/>
            </w:pPr>
            <w:r>
              <w:rPr>
                <w:sz w:val="16"/>
              </w:rPr>
              <w:t>Lincoln County (2022) (FEMA plan 108141)</w:t>
            </w:r>
          </w:p>
        </w:tc>
        <w:tc>
          <w:tcPr>
            <w:tcW w:type="dxa" w:w="1037"/>
          </w:tcPr>
          <w:p>
            <w:pPr>
              <w:spacing w:after="0"/>
              <w:jc w:val="left"/>
            </w:pPr>
            <w:r>
              <w:rPr>
                <w:sz w:val="16"/>
              </w:rPr>
              <w:t>2022-04-01</w:t>
            </w:r>
          </w:p>
        </w:tc>
        <w:tc>
          <w:tcPr>
            <w:tcW w:type="dxa" w:w="1037"/>
          </w:tcPr>
          <w:p>
            <w:pPr>
              <w:spacing w:after="0"/>
              <w:jc w:val="left"/>
            </w:pPr>
            <w:r>
              <w:rPr>
                <w:sz w:val="16"/>
              </w:rPr>
              <w:t>2027-04-01</w:t>
            </w:r>
          </w:p>
        </w:tc>
        <w:tc>
          <w:tcPr>
            <w:tcW w:type="dxa" w:w="885"/>
          </w:tcPr>
          <w:p>
            <w:pPr>
              <w:spacing w:after="0"/>
              <w:jc w:val="right"/>
            </w:pPr>
            <w:r>
              <w:rPr>
                <w:sz w:val="16"/>
              </w:rPr>
              <w:t>185</w:t>
            </w:r>
          </w:p>
        </w:tc>
        <w:tc>
          <w:tcPr>
            <w:tcW w:type="dxa" w:w="940"/>
          </w:tcPr>
          <w:p>
            <w:pPr>
              <w:spacing w:after="0"/>
              <w:jc w:val="left"/>
            </w:pPr>
          </w:p>
        </w:tc>
        <w:tc>
          <w:tcPr>
            <w:tcW w:type="dxa" w:w="648"/>
          </w:tcPr>
          <w:p>
            <w:pPr>
              <w:spacing w:after="0"/>
              <w:jc w:val="left"/>
            </w:pPr>
          </w:p>
        </w:tc>
      </w:tr>
      <w:tr>
        <w:trPr>
          <w:cantSplit/>
        </w:trPr>
        <w:tc>
          <w:tcPr>
            <w:tcW w:type="dxa" w:w="2280"/>
          </w:tcPr>
          <w:p>
            <w:pPr>
              <w:spacing w:after="0"/>
              <w:jc w:val="left"/>
            </w:pPr>
            <w:r>
              <w:rPr>
                <w:sz w:val="16"/>
              </w:rPr>
              <w:t>Winfield R-IV School District</w:t>
            </w:r>
          </w:p>
        </w:tc>
        <w:tc>
          <w:tcPr>
            <w:tcW w:type="dxa" w:w="1305"/>
          </w:tcPr>
          <w:p>
            <w:pPr>
              <w:spacing w:after="0"/>
              <w:jc w:val="left"/>
            </w:pPr>
            <w:r>
              <w:rPr>
                <w:sz w:val="16"/>
              </w:rPr>
              <w:t>School/School District</w:t>
            </w:r>
          </w:p>
        </w:tc>
        <w:tc>
          <w:tcPr>
            <w:tcW w:type="dxa" w:w="2510"/>
          </w:tcPr>
          <w:p>
            <w:pPr>
              <w:spacing w:after="0"/>
              <w:jc w:val="left"/>
            </w:pPr>
            <w:r>
              <w:rPr>
                <w:sz w:val="16"/>
              </w:rPr>
              <w:t>Approved, expires 2027-04-01</w:t>
            </w:r>
          </w:p>
        </w:tc>
        <w:tc>
          <w:tcPr>
            <w:tcW w:type="dxa" w:w="3471"/>
          </w:tcPr>
          <w:p>
            <w:pPr>
              <w:spacing w:after="0"/>
              <w:jc w:val="left"/>
            </w:pPr>
            <w:r>
              <w:rPr>
                <w:sz w:val="16"/>
              </w:rPr>
              <w:t>Lincoln County (2022) (FEMA plan 108141)</w:t>
            </w:r>
          </w:p>
        </w:tc>
        <w:tc>
          <w:tcPr>
            <w:tcW w:type="dxa" w:w="1037"/>
          </w:tcPr>
          <w:p>
            <w:pPr>
              <w:spacing w:after="0"/>
              <w:jc w:val="left"/>
            </w:pPr>
            <w:r>
              <w:rPr>
                <w:sz w:val="16"/>
              </w:rPr>
              <w:t>2022-04-01</w:t>
            </w:r>
          </w:p>
        </w:tc>
        <w:tc>
          <w:tcPr>
            <w:tcW w:type="dxa" w:w="1037"/>
          </w:tcPr>
          <w:p>
            <w:pPr>
              <w:spacing w:after="0"/>
              <w:jc w:val="left"/>
            </w:pPr>
            <w:r>
              <w:rPr>
                <w:sz w:val="16"/>
              </w:rPr>
              <w:t>2027-04-01</w:t>
            </w:r>
          </w:p>
        </w:tc>
        <w:tc>
          <w:tcPr>
            <w:tcW w:type="dxa" w:w="885"/>
          </w:tcPr>
          <w:p>
            <w:pPr>
              <w:spacing w:after="0"/>
              <w:jc w:val="right"/>
            </w:pPr>
            <w:r>
              <w:rPr>
                <w:sz w:val="16"/>
              </w:rPr>
              <w:t>185</w:t>
            </w:r>
          </w:p>
        </w:tc>
        <w:tc>
          <w:tcPr>
            <w:tcW w:type="dxa" w:w="940"/>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8"/>
        <w:gridCol w:w="1318"/>
        <w:gridCol w:w="1126"/>
        <w:gridCol w:w="1126"/>
        <w:gridCol w:w="1270"/>
        <w:gridCol w:w="1157"/>
        <w:gridCol w:w="1131"/>
        <w:gridCol w:w="2007"/>
        <w:gridCol w:w="1944"/>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4"/>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8"/>
          </w:tcPr>
          <w:p>
            <w:pPr>
              <w:spacing w:after="0"/>
              <w:jc w:val="left"/>
            </w:pPr>
            <w:r>
              <w:rPr>
                <w:sz w:val="16"/>
              </w:rPr>
              <w:t>Relatively Low</w:t>
            </w:r>
          </w:p>
        </w:tc>
        <w:tc>
          <w:tcPr>
            <w:tcW w:type="dxa" w:w="1318"/>
          </w:tcPr>
          <w:p>
            <w:pPr>
              <w:spacing w:after="0"/>
              <w:jc w:val="left"/>
            </w:pPr>
            <w:r>
              <w:rPr>
                <w:sz w:val="16"/>
              </w:rPr>
              <w:t>Relatively Moderate</w:t>
            </w:r>
          </w:p>
        </w:tc>
        <w:tc>
          <w:tcPr>
            <w:tcW w:type="dxa" w:w="1126"/>
          </w:tcPr>
          <w:p>
            <w:pPr>
              <w:spacing w:after="0"/>
              <w:jc w:val="right"/>
            </w:pPr>
            <w:r>
              <w:rPr>
                <w:sz w:val="16"/>
              </w:rPr>
              <w:t>$15,723,357</w:t>
            </w:r>
          </w:p>
        </w:tc>
        <w:tc>
          <w:tcPr>
            <w:tcW w:type="dxa" w:w="1126"/>
          </w:tcPr>
          <w:p>
            <w:pPr>
              <w:spacing w:after="0"/>
              <w:jc w:val="right"/>
            </w:pPr>
            <w:r>
              <w:rPr>
                <w:sz w:val="16"/>
              </w:rPr>
              <w:t>$552</w:t>
            </w:r>
          </w:p>
        </w:tc>
        <w:tc>
          <w:tcPr>
            <w:tcW w:type="dxa" w:w="1270"/>
          </w:tcPr>
          <w:p>
            <w:pPr>
              <w:spacing w:after="0"/>
              <w:jc w:val="right"/>
            </w:pPr>
            <w:r>
              <w:rPr>
                <w:sz w:val="16"/>
              </w:rPr>
              <w:t>$219,713</w:t>
            </w:r>
          </w:p>
        </w:tc>
        <w:tc>
          <w:tcPr>
            <w:tcW w:type="dxa" w:w="1157"/>
          </w:tcPr>
          <w:p>
            <w:pPr>
              <w:spacing w:after="0"/>
              <w:jc w:val="right"/>
            </w:pPr>
            <w:r>
              <w:rPr>
                <w:sz w:val="16"/>
              </w:rPr>
              <w:t>$15,943,622</w:t>
            </w:r>
          </w:p>
        </w:tc>
        <w:tc>
          <w:tcPr>
            <w:tcW w:type="dxa" w:w="1131"/>
          </w:tcPr>
          <w:p>
            <w:pPr>
              <w:spacing w:after="0"/>
              <w:jc w:val="right"/>
            </w:pPr>
            <w:r>
              <w:rPr>
                <w:sz w:val="16"/>
              </w:rPr>
              <w:t>56</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Heat Wave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$86</w:t>
            </w:r>
          </w:p>
        </w:tc>
        <w:tc>
          <w:tcPr>
            <w:tcW w:type="dxa" w:w="1126"/>
          </w:tcPr>
          <w:p>
            <w:pPr>
              <w:spacing w:after="0"/>
              <w:jc w:val="right"/>
            </w:pPr>
            <w:r>
              <w:rPr>
                <w:sz w:val="16"/>
              </w:rPr>
              <w:t>$4</w:t>
            </w:r>
          </w:p>
        </w:tc>
        <w:tc>
          <w:tcPr>
            <w:tcW w:type="dxa" w:w="1270"/>
          </w:tcPr>
          <w:p>
            <w:pPr>
              <w:spacing w:after="0"/>
              <w:jc w:val="right"/>
            </w:pPr>
            <w:r>
              <w:rPr>
                <w:sz w:val="16"/>
              </w:rPr>
              <w:t>$4,809,424</w:t>
            </w:r>
          </w:p>
        </w:tc>
        <w:tc>
          <w:tcPr>
            <w:tcW w:type="dxa" w:w="1157"/>
          </w:tcPr>
          <w:p>
            <w:pPr>
              <w:spacing w:after="0"/>
              <w:jc w:val="right"/>
            </w:pPr>
            <w:r>
              <w:rPr>
                <w:sz w:val="16"/>
              </w:rPr>
              <w:t>$4,809,514</w:t>
            </w:r>
          </w:p>
        </w:tc>
        <w:tc>
          <w:tcPr>
            <w:tcW w:type="dxa" w:w="1131"/>
          </w:tcPr>
          <w:p>
            <w:pPr>
              <w:spacing w:after="0"/>
              <w:jc w:val="right"/>
            </w:pPr>
            <w:r>
              <w:rPr>
                <w:sz w:val="16"/>
              </w:rPr>
              <w:t>56</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Tornado</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$1,219,145</w:t>
            </w:r>
          </w:p>
        </w:tc>
        <w:tc>
          <w:tcPr>
            <w:tcW w:type="dxa" w:w="1126"/>
          </w:tcPr>
          <w:p>
            <w:pPr>
              <w:spacing w:after="0"/>
              <w:jc w:val="right"/>
            </w:pPr>
            <w:r>
              <w:rPr>
                <w:sz w:val="16"/>
              </w:rPr>
              <w:t>$3,688</w:t>
            </w:r>
          </w:p>
        </w:tc>
        <w:tc>
          <w:tcPr>
            <w:tcW w:type="dxa" w:w="1270"/>
          </w:tcPr>
          <w:p>
            <w:pPr>
              <w:spacing w:after="0"/>
              <w:jc w:val="right"/>
            </w:pPr>
            <w:r>
              <w:rPr>
                <w:sz w:val="16"/>
              </w:rPr>
              <w:t>$2,154,299</w:t>
            </w:r>
          </w:p>
        </w:tc>
        <w:tc>
          <w:tcPr>
            <w:tcW w:type="dxa" w:w="1157"/>
          </w:tcPr>
          <w:p>
            <w:pPr>
              <w:spacing w:after="0"/>
              <w:jc w:val="right"/>
            </w:pPr>
            <w:r>
              <w:rPr>
                <w:sz w:val="16"/>
              </w:rPr>
              <w:t>$3,377,131</w:t>
            </w:r>
          </w:p>
        </w:tc>
        <w:tc>
          <w:tcPr>
            <w:tcW w:type="dxa" w:w="1131"/>
          </w:tcPr>
          <w:p>
            <w:pPr>
              <w:spacing w:after="0"/>
              <w:jc w:val="right"/>
            </w:pPr>
            <w:r>
              <w:rPr>
                <w:sz w:val="16"/>
              </w:rPr>
              <w:t>15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Cold Wave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$708</w:t>
            </w:r>
          </w:p>
        </w:tc>
        <w:tc>
          <w:tcPr>
            <w:tcW w:type="dxa" w:w="1126"/>
          </w:tcPr>
          <w:p>
            <w:pPr>
              <w:spacing w:after="0"/>
              <w:jc w:val="right"/>
            </w:pPr>
            <w:r>
              <w:rPr>
                <w:sz w:val="16"/>
              </w:rPr>
              <w:t>$77,149</w:t>
            </w:r>
          </w:p>
        </w:tc>
        <w:tc>
          <w:tcPr>
            <w:tcW w:type="dxa" w:w="1270"/>
          </w:tcPr>
          <w:p>
            <w:pPr>
              <w:spacing w:after="0"/>
              <w:jc w:val="right"/>
            </w:pPr>
            <w:r>
              <w:rPr>
                <w:sz w:val="16"/>
              </w:rPr>
              <w:t>$2,495,800</w:t>
            </w:r>
          </w:p>
        </w:tc>
        <w:tc>
          <w:tcPr>
            <w:tcW w:type="dxa" w:w="1157"/>
          </w:tcPr>
          <w:p>
            <w:pPr>
              <w:spacing w:after="0"/>
              <w:jc w:val="right"/>
            </w:pPr>
            <w:r>
              <w:rPr>
                <w:sz w:val="16"/>
              </w:rPr>
              <w:t>$2,573,657</w:t>
            </w:r>
          </w:p>
        </w:tc>
        <w:tc>
          <w:tcPr>
            <w:tcW w:type="dxa" w:w="1131"/>
          </w:tcPr>
          <w:p>
            <w:pPr>
              <w:spacing w:after="0"/>
              <w:jc w:val="right"/>
            </w:pPr>
            <w:r>
              <w:rPr>
                <w:sz w:val="16"/>
              </w:rPr>
              <w:t>5</w:t>
            </w:r>
          </w:p>
        </w:tc>
        <w:tc>
          <w:tcPr>
            <w:tcW w:type="dxa" w:w="2007"/>
          </w:tcPr>
          <w:p>
            <w:pPr>
              <w:spacing w:after="0"/>
              <w:jc w:val="left"/>
            </w:pPr>
          </w:p>
        </w:tc>
        <w:tc>
          <w:tcPr>
            <w:tcW w:type="dxa" w:w="1944"/>
          </w:tcPr>
          <w:p>
            <w:pPr>
              <w:spacing w:after="0"/>
              <w:jc w:val="left"/>
            </w:pPr>
            <w:r>
              <w:rPr>
                <w:sz w:val="16"/>
              </w:rPr>
              <w:t>Includes 1 Frost/Freeze record, event types the NRI definition of this hazard leaves out.</w:t>
            </w:r>
          </w:p>
        </w:tc>
      </w:tr>
      <w:tr>
        <w:trPr>
          <w:cantSplit/>
        </w:trPr>
        <w:tc>
          <w:tcPr>
            <w:tcW w:type="dxa" w:w="678"/>
          </w:tcPr>
          <w:p>
            <w:pPr>
              <w:spacing w:after="0"/>
              <w:jc w:val="right"/>
            </w:pPr>
            <w:r>
              <w:rPr>
                <w:sz w:val="16"/>
              </w:rPr>
              <w:t>5</w:t>
            </w:r>
          </w:p>
        </w:tc>
        <w:tc>
          <w:tcPr>
            <w:tcW w:type="dxa" w:w="1037"/>
          </w:tcPr>
          <w:p>
            <w:pPr>
              <w:spacing w:after="0"/>
              <w:jc w:val="left"/>
            </w:pPr>
            <w:r>
              <w:rPr>
                <w:sz w:val="16"/>
              </w:rPr>
              <w:t>Earthquake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$1,199,197</w:t>
            </w:r>
          </w:p>
        </w:tc>
        <w:tc>
          <w:tcPr>
            <w:tcW w:type="dxa" w:w="1126"/>
          </w:tcPr>
          <w:p>
            <w:pPr>
              <w:spacing w:after="0"/>
              <w:jc w:val="right"/>
            </w:pPr>
          </w:p>
        </w:tc>
        <w:tc>
          <w:tcPr>
            <w:tcW w:type="dxa" w:w="1270"/>
          </w:tcPr>
          <w:p>
            <w:pPr>
              <w:spacing w:after="0"/>
              <w:jc w:val="right"/>
            </w:pPr>
            <w:r>
              <w:rPr>
                <w:sz w:val="16"/>
              </w:rPr>
              <w:t>$452,516</w:t>
            </w:r>
          </w:p>
        </w:tc>
        <w:tc>
          <w:tcPr>
            <w:tcW w:type="dxa" w:w="1157"/>
          </w:tcPr>
          <w:p>
            <w:pPr>
              <w:spacing w:after="0"/>
              <w:jc w:val="right"/>
            </w:pPr>
            <w:r>
              <w:rPr>
                <w:sz w:val="16"/>
              </w:rPr>
              <w:t>$1,651,714</w:t>
            </w:r>
          </w:p>
        </w:tc>
        <w:tc>
          <w:tcPr>
            <w:tcW w:type="dxa" w:w="1131"/>
          </w:tcPr>
          <w:p>
            <w:pPr>
              <w:spacing w:after="0"/>
              <w:jc w:val="right"/>
            </w:pPr>
          </w:p>
        </w:tc>
        <w:tc>
          <w:tcPr>
            <w:tcW w:type="dxa" w:w="2007"/>
          </w:tcPr>
          <w:p>
            <w:pPr>
              <w:spacing w:after="0"/>
              <w:jc w:val="left"/>
            </w:pPr>
          </w:p>
        </w:tc>
        <w:tc>
          <w:tcPr>
            <w:tcW w:type="dxa" w:w="1944"/>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6</w:t>
            </w:r>
          </w:p>
        </w:tc>
        <w:tc>
          <w:tcPr>
            <w:tcW w:type="dxa" w:w="1037"/>
          </w:tcPr>
          <w:p>
            <w:pPr>
              <w:spacing w:after="0"/>
              <w:jc w:val="left"/>
            </w:pPr>
            <w:r>
              <w:rPr>
                <w:sz w:val="16"/>
              </w:rPr>
              <w:t>Strong Wind</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$187,383</w:t>
            </w:r>
          </w:p>
        </w:tc>
        <w:tc>
          <w:tcPr>
            <w:tcW w:type="dxa" w:w="1126"/>
          </w:tcPr>
          <w:p>
            <w:pPr>
              <w:spacing w:after="0"/>
              <w:jc w:val="right"/>
            </w:pPr>
            <w:r>
              <w:rPr>
                <w:sz w:val="16"/>
              </w:rPr>
              <w:t>$85,846</w:t>
            </w:r>
          </w:p>
        </w:tc>
        <w:tc>
          <w:tcPr>
            <w:tcW w:type="dxa" w:w="1270"/>
          </w:tcPr>
          <w:p>
            <w:pPr>
              <w:spacing w:after="0"/>
              <w:jc w:val="right"/>
            </w:pPr>
            <w:r>
              <w:rPr>
                <w:sz w:val="16"/>
              </w:rPr>
              <w:t>$1,311,052</w:t>
            </w:r>
          </w:p>
        </w:tc>
        <w:tc>
          <w:tcPr>
            <w:tcW w:type="dxa" w:w="1157"/>
          </w:tcPr>
          <w:p>
            <w:pPr>
              <w:spacing w:after="0"/>
              <w:jc w:val="right"/>
            </w:pPr>
            <w:r>
              <w:rPr>
                <w:sz w:val="16"/>
              </w:rPr>
              <w:t>$1,584,281</w:t>
            </w:r>
          </w:p>
        </w:tc>
        <w:tc>
          <w:tcPr>
            <w:tcW w:type="dxa" w:w="1131"/>
          </w:tcPr>
          <w:p>
            <w:pPr>
              <w:spacing w:after="0"/>
              <w:jc w:val="right"/>
            </w:pPr>
            <w:r>
              <w:rPr>
                <w:sz w:val="16"/>
              </w:rPr>
              <w:t>148</w:t>
            </w:r>
          </w:p>
        </w:tc>
        <w:tc>
          <w:tcPr>
            <w:tcW w:type="dxa" w:w="2007"/>
          </w:tcPr>
          <w:p>
            <w:pPr>
              <w:spacing w:after="0"/>
              <w:jc w:val="left"/>
            </w:pPr>
          </w:p>
        </w:tc>
        <w:tc>
          <w:tcPr>
            <w:tcW w:type="dxa" w:w="1944"/>
          </w:tcPr>
          <w:p>
            <w:pPr>
              <w:spacing w:after="0"/>
              <w:jc w:val="left"/>
            </w:pPr>
            <w:r>
              <w:rPr>
                <w:sz w:val="16"/>
              </w:rPr>
              <w:t>Includes 6 High Wind records and 2 Strong Wind records, event types the NRI definition of this hazard leaves out.</w:t>
            </w:r>
          </w:p>
        </w:tc>
      </w:tr>
      <w:tr>
        <w:trPr>
          <w:cantSplit/>
        </w:trPr>
        <w:tc>
          <w:tcPr>
            <w:tcW w:type="dxa" w:w="678"/>
          </w:tcPr>
          <w:p>
            <w:pPr>
              <w:spacing w:after="0"/>
              <w:jc w:val="right"/>
            </w:pPr>
            <w:r>
              <w:rPr>
                <w:sz w:val="16"/>
              </w:rPr>
              <w:t>7</w:t>
            </w:r>
          </w:p>
        </w:tc>
        <w:tc>
          <w:tcPr>
            <w:tcW w:type="dxa" w:w="1037"/>
          </w:tcPr>
          <w:p>
            <w:pPr>
              <w:spacing w:after="0"/>
              <w:jc w:val="left"/>
            </w:pPr>
            <w:r>
              <w:rPr>
                <w:sz w:val="16"/>
              </w:rPr>
              <w:t>Hail</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$933,625</w:t>
            </w:r>
          </w:p>
        </w:tc>
        <w:tc>
          <w:tcPr>
            <w:tcW w:type="dxa" w:w="1126"/>
          </w:tcPr>
          <w:p>
            <w:pPr>
              <w:spacing w:after="0"/>
              <w:jc w:val="right"/>
            </w:pPr>
            <w:r>
              <w:rPr>
                <w:sz w:val="16"/>
              </w:rPr>
              <w:t>$3,201</w:t>
            </w:r>
          </w:p>
        </w:tc>
        <w:tc>
          <w:tcPr>
            <w:tcW w:type="dxa" w:w="1270"/>
          </w:tcPr>
          <w:p>
            <w:pPr>
              <w:spacing w:after="0"/>
              <w:jc w:val="right"/>
            </w:pPr>
            <w:r>
              <w:rPr>
                <w:sz w:val="16"/>
              </w:rPr>
              <w:t>$456</w:t>
            </w:r>
          </w:p>
        </w:tc>
        <w:tc>
          <w:tcPr>
            <w:tcW w:type="dxa" w:w="1157"/>
          </w:tcPr>
          <w:p>
            <w:pPr>
              <w:spacing w:after="0"/>
              <w:jc w:val="right"/>
            </w:pPr>
            <w:r>
              <w:rPr>
                <w:sz w:val="16"/>
              </w:rPr>
              <w:t>$937,282</w:t>
            </w:r>
          </w:p>
        </w:tc>
        <w:tc>
          <w:tcPr>
            <w:tcW w:type="dxa" w:w="1131"/>
          </w:tcPr>
          <w:p>
            <w:pPr>
              <w:spacing w:after="0"/>
              <w:jc w:val="right"/>
            </w:pPr>
            <w:r>
              <w:rPr>
                <w:sz w:val="16"/>
              </w:rPr>
              <w:t>109</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Lightning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$23,864</w:t>
            </w:r>
          </w:p>
        </w:tc>
        <w:tc>
          <w:tcPr>
            <w:tcW w:type="dxa" w:w="1126"/>
          </w:tcPr>
          <w:p>
            <w:pPr>
              <w:spacing w:after="0"/>
              <w:jc w:val="right"/>
            </w:pPr>
          </w:p>
        </w:tc>
        <w:tc>
          <w:tcPr>
            <w:tcW w:type="dxa" w:w="1270"/>
          </w:tcPr>
          <w:p>
            <w:pPr>
              <w:spacing w:after="0"/>
              <w:jc w:val="right"/>
            </w:pPr>
            <w:r>
              <w:rPr>
                <w:sz w:val="16"/>
              </w:rPr>
              <w:t>$409,899</w:t>
            </w:r>
          </w:p>
        </w:tc>
        <w:tc>
          <w:tcPr>
            <w:tcW w:type="dxa" w:w="1157"/>
          </w:tcPr>
          <w:p>
            <w:pPr>
              <w:spacing w:after="0"/>
              <w:jc w:val="right"/>
            </w:pPr>
            <w:r>
              <w:rPr>
                <w:sz w:val="16"/>
              </w:rPr>
              <w:t>$433,762</w:t>
            </w:r>
          </w:p>
        </w:tc>
        <w:tc>
          <w:tcPr>
            <w:tcW w:type="dxa" w:w="1131"/>
          </w:tcPr>
          <w:p>
            <w:pPr>
              <w:spacing w:after="0"/>
              <w:jc w:val="right"/>
            </w:pPr>
            <w:r>
              <w:rPr>
                <w:sz w:val="16"/>
              </w:rPr>
              <w:t>1</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Drought</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$107,832</w:t>
            </w:r>
          </w:p>
        </w:tc>
        <w:tc>
          <w:tcPr>
            <w:tcW w:type="dxa" w:w="1270"/>
          </w:tcPr>
          <w:p>
            <w:pPr>
              <w:spacing w:after="0"/>
              <w:jc w:val="right"/>
            </w:pPr>
          </w:p>
        </w:tc>
        <w:tc>
          <w:tcPr>
            <w:tcW w:type="dxa" w:w="1157"/>
          </w:tcPr>
          <w:p>
            <w:pPr>
              <w:spacing w:after="0"/>
              <w:jc w:val="right"/>
            </w:pPr>
            <w:r>
              <w:rPr>
                <w:sz w:val="16"/>
              </w:rPr>
              <w:t>$107,832</w:t>
            </w:r>
          </w:p>
        </w:tc>
        <w:tc>
          <w:tcPr>
            <w:tcW w:type="dxa" w:w="1131"/>
          </w:tcPr>
          <w:p>
            <w:pPr>
              <w:spacing w:after="0"/>
              <w:jc w:val="right"/>
            </w:pPr>
            <w:r>
              <w:rPr>
                <w:sz w:val="16"/>
              </w:rPr>
              <w:t>12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Wildfire</w:t>
            </w:r>
          </w:p>
        </w:tc>
        <w:tc>
          <w:tcPr>
            <w:tcW w:type="dxa" w:w="1318"/>
          </w:tcPr>
          <w:p>
            <w:pPr>
              <w:spacing w:after="0"/>
              <w:jc w:val="left"/>
            </w:pPr>
            <w:r>
              <w:rPr>
                <w:sz w:val="16"/>
              </w:rPr>
              <w:t>Very Low</w:t>
            </w:r>
          </w:p>
        </w:tc>
        <w:tc>
          <w:tcPr>
            <w:tcW w:type="dxa" w:w="1318"/>
          </w:tcPr>
          <w:p>
            <w:pPr>
              <w:spacing w:after="0"/>
              <w:jc w:val="left"/>
            </w:pPr>
            <w:r>
              <w:rPr>
                <w:sz w:val="16"/>
              </w:rPr>
              <w:t>Relatively Low</w:t>
            </w:r>
          </w:p>
        </w:tc>
        <w:tc>
          <w:tcPr>
            <w:tcW w:type="dxa" w:w="1126"/>
          </w:tcPr>
          <w:p>
            <w:pPr>
              <w:spacing w:after="0"/>
              <w:jc w:val="right"/>
            </w:pPr>
            <w:r>
              <w:rPr>
                <w:sz w:val="16"/>
              </w:rPr>
              <w:t>$75,943</w:t>
            </w:r>
          </w:p>
        </w:tc>
        <w:tc>
          <w:tcPr>
            <w:tcW w:type="dxa" w:w="1126"/>
          </w:tcPr>
          <w:p>
            <w:pPr>
              <w:spacing w:after="0"/>
              <w:jc w:val="right"/>
            </w:pPr>
            <w:r>
              <w:rPr>
                <w:sz w:val="16"/>
              </w:rPr>
              <w:t>$124</w:t>
            </w:r>
          </w:p>
        </w:tc>
        <w:tc>
          <w:tcPr>
            <w:tcW w:type="dxa" w:w="1270"/>
          </w:tcPr>
          <w:p>
            <w:pPr>
              <w:spacing w:after="0"/>
              <w:jc w:val="right"/>
            </w:pPr>
            <w:r>
              <w:rPr>
                <w:sz w:val="16"/>
              </w:rPr>
              <w:t>$19,858</w:t>
            </w:r>
          </w:p>
        </w:tc>
        <w:tc>
          <w:tcPr>
            <w:tcW w:type="dxa" w:w="1157"/>
          </w:tcPr>
          <w:p>
            <w:pPr>
              <w:spacing w:after="0"/>
              <w:jc w:val="right"/>
            </w:pPr>
            <w:r>
              <w:rPr>
                <w:sz w:val="16"/>
              </w:rPr>
              <w:t>$95,925</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11</w:t>
            </w:r>
          </w:p>
        </w:tc>
        <w:tc>
          <w:tcPr>
            <w:tcW w:type="dxa" w:w="1037"/>
          </w:tcPr>
          <w:p>
            <w:pPr>
              <w:spacing w:after="0"/>
              <w:jc w:val="left"/>
            </w:pPr>
            <w:r>
              <w:rPr>
                <w:sz w:val="16"/>
              </w:rPr>
              <w:t>Winter Weather</w:t>
            </w:r>
          </w:p>
        </w:tc>
        <w:tc>
          <w:tcPr>
            <w:tcW w:type="dxa" w:w="1318"/>
          </w:tcPr>
          <w:p>
            <w:pPr>
              <w:spacing w:after="0"/>
              <w:jc w:val="left"/>
            </w:pPr>
            <w:r>
              <w:rPr>
                <w:sz w:val="16"/>
              </w:rPr>
              <w:t>Relatively Low</w:t>
            </w:r>
          </w:p>
        </w:tc>
        <w:tc>
          <w:tcPr>
            <w:tcW w:type="dxa" w:w="1318"/>
          </w:tcPr>
          <w:p>
            <w:pPr>
              <w:spacing w:after="0"/>
              <w:jc w:val="left"/>
            </w:pPr>
            <w:r>
              <w:rPr>
                <w:sz w:val="16"/>
              </w:rPr>
              <w:t>Relatively Moderate</w:t>
            </w:r>
          </w:p>
        </w:tc>
        <w:tc>
          <w:tcPr>
            <w:tcW w:type="dxa" w:w="1126"/>
          </w:tcPr>
          <w:p>
            <w:pPr>
              <w:spacing w:after="0"/>
              <w:jc w:val="right"/>
            </w:pPr>
            <w:r>
              <w:rPr>
                <w:sz w:val="16"/>
              </w:rPr>
              <w:t>$40,368</w:t>
            </w:r>
          </w:p>
        </w:tc>
        <w:tc>
          <w:tcPr>
            <w:tcW w:type="dxa" w:w="1126"/>
          </w:tcPr>
          <w:p>
            <w:pPr>
              <w:spacing w:after="0"/>
              <w:jc w:val="right"/>
            </w:pPr>
            <w:r>
              <w:rPr>
                <w:sz w:val="16"/>
              </w:rPr>
              <w:t>$100</w:t>
            </w:r>
          </w:p>
        </w:tc>
        <w:tc>
          <w:tcPr>
            <w:tcW w:type="dxa" w:w="1270"/>
          </w:tcPr>
          <w:p>
            <w:pPr>
              <w:spacing w:after="0"/>
              <w:jc w:val="right"/>
            </w:pPr>
            <w:r>
              <w:rPr>
                <w:sz w:val="16"/>
              </w:rPr>
              <w:t>$55,171</w:t>
            </w:r>
          </w:p>
        </w:tc>
        <w:tc>
          <w:tcPr>
            <w:tcW w:type="dxa" w:w="1157"/>
          </w:tcPr>
          <w:p>
            <w:pPr>
              <w:spacing w:after="0"/>
              <w:jc w:val="right"/>
            </w:pPr>
            <w:r>
              <w:rPr>
                <w:sz w:val="16"/>
              </w:rPr>
              <w:t>$95,640</w:t>
            </w:r>
          </w:p>
        </w:tc>
        <w:tc>
          <w:tcPr>
            <w:tcW w:type="dxa" w:w="1131"/>
          </w:tcPr>
          <w:p>
            <w:pPr>
              <w:spacing w:after="0"/>
              <w:jc w:val="right"/>
            </w:pPr>
            <w:r>
              <w:rPr>
                <w:sz w:val="16"/>
              </w:rPr>
              <w:t>53</w:t>
            </w:r>
          </w:p>
        </w:tc>
        <w:tc>
          <w:tcPr>
            <w:tcW w:type="dxa" w:w="2007"/>
          </w:tcPr>
          <w:p>
            <w:pPr>
              <w:spacing w:after="0"/>
              <w:jc w:val="left"/>
            </w:pPr>
          </w:p>
        </w:tc>
        <w:tc>
          <w:tcPr>
            <w:tcW w:type="dxa" w:w="1944"/>
          </w:tcPr>
          <w:p>
            <w:pPr>
              <w:spacing w:after="0"/>
              <w:jc w:val="left"/>
            </w:pPr>
            <w:r>
              <w:rPr>
                <w:sz w:val="16"/>
              </w:rPr>
              <w:t>Includes 2 Sleet records, event types the NRI definition of this hazard leaves out.</w:t>
            </w:r>
          </w:p>
        </w:tc>
      </w:tr>
      <w:tr>
        <w:trPr>
          <w:cantSplit/>
        </w:trPr>
        <w:tc>
          <w:tcPr>
            <w:tcW w:type="dxa" w:w="678"/>
          </w:tcPr>
          <w:p>
            <w:pPr>
              <w:spacing w:after="0"/>
              <w:jc w:val="right"/>
            </w:pPr>
            <w:r>
              <w:rPr>
                <w:sz w:val="16"/>
              </w:rPr>
              <w:t>12</w:t>
            </w:r>
          </w:p>
        </w:tc>
        <w:tc>
          <w:tcPr>
            <w:tcW w:type="dxa" w:w="1037"/>
          </w:tcPr>
          <w:p>
            <w:pPr>
              <w:spacing w:after="0"/>
              <w:jc w:val="left"/>
            </w:pPr>
            <w:r>
              <w:rPr>
                <w:sz w:val="16"/>
              </w:rPr>
              <w:t>Ice Storm</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$33,571</w:t>
            </w:r>
          </w:p>
        </w:tc>
        <w:tc>
          <w:tcPr>
            <w:tcW w:type="dxa" w:w="1126"/>
          </w:tcPr>
          <w:p>
            <w:pPr>
              <w:spacing w:after="0"/>
              <w:jc w:val="right"/>
            </w:pPr>
          </w:p>
        </w:tc>
        <w:tc>
          <w:tcPr>
            <w:tcW w:type="dxa" w:w="1270"/>
          </w:tcPr>
          <w:p>
            <w:pPr>
              <w:spacing w:after="0"/>
              <w:jc w:val="right"/>
            </w:pPr>
            <w:r>
              <w:rPr>
                <w:sz w:val="16"/>
              </w:rPr>
              <w:t>$6,735</w:t>
            </w:r>
          </w:p>
        </w:tc>
        <w:tc>
          <w:tcPr>
            <w:tcW w:type="dxa" w:w="1157"/>
          </w:tcPr>
          <w:p>
            <w:pPr>
              <w:spacing w:after="0"/>
              <w:jc w:val="right"/>
            </w:pPr>
            <w:r>
              <w:rPr>
                <w:sz w:val="16"/>
              </w:rPr>
              <w:t>$40,305</w:t>
            </w:r>
          </w:p>
        </w:tc>
        <w:tc>
          <w:tcPr>
            <w:tcW w:type="dxa" w:w="1131"/>
          </w:tcPr>
          <w:p>
            <w:pPr>
              <w:spacing w:after="0"/>
              <w:jc w:val="right"/>
            </w:pPr>
            <w:r>
              <w:rPr>
                <w:sz w:val="16"/>
              </w:rPr>
              <w:t>4</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13</w:t>
            </w:r>
          </w:p>
        </w:tc>
        <w:tc>
          <w:tcPr>
            <w:tcW w:type="dxa" w:w="1037"/>
          </w:tcPr>
          <w:p>
            <w:pPr>
              <w:spacing w:after="0"/>
              <w:jc w:val="left"/>
            </w:pPr>
            <w:r>
              <w:rPr>
                <w:sz w:val="16"/>
              </w:rPr>
              <w:t>Landslide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$2,059</w:t>
            </w:r>
          </w:p>
        </w:tc>
        <w:tc>
          <w:tcPr>
            <w:tcW w:type="dxa" w:w="1126"/>
          </w:tcPr>
          <w:p>
            <w:pPr>
              <w:spacing w:after="0"/>
              <w:jc w:val="right"/>
            </w:pPr>
          </w:p>
        </w:tc>
        <w:tc>
          <w:tcPr>
            <w:tcW w:type="dxa" w:w="1270"/>
          </w:tcPr>
          <w:p>
            <w:pPr>
              <w:spacing w:after="0"/>
              <w:jc w:val="right"/>
            </w:pPr>
            <w:r>
              <w:rPr>
                <w:sz w:val="16"/>
              </w:rPr>
              <w:t>$25,060</w:t>
            </w:r>
          </w:p>
        </w:tc>
        <w:tc>
          <w:tcPr>
            <w:tcW w:type="dxa" w:w="1157"/>
          </w:tcPr>
          <w:p>
            <w:pPr>
              <w:spacing w:after="0"/>
              <w:jc w:val="right"/>
            </w:pPr>
            <w:r>
              <w:rPr>
                <w:sz w:val="16"/>
              </w:rPr>
              <w:t>$27,119</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14</w:t>
            </w:r>
          </w:p>
        </w:tc>
        <w:tc>
          <w:tcPr>
            <w:tcW w:type="dxa" w:w="1037"/>
          </w:tcPr>
          <w:p>
            <w:pPr>
              <w:spacing w:after="0"/>
              <w:jc w:val="left"/>
            </w:pPr>
            <w:r>
              <w:rPr>
                <w:sz w:val="16"/>
              </w:rPr>
              <w:t>Hurricane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$1,274</w:t>
            </w:r>
          </w:p>
        </w:tc>
        <w:tc>
          <w:tcPr>
            <w:tcW w:type="dxa" w:w="1126"/>
          </w:tcPr>
          <w:p>
            <w:pPr>
              <w:spacing w:after="0"/>
              <w:jc w:val="right"/>
            </w:pPr>
            <w:r>
              <w:rPr>
                <w:sz w:val="16"/>
              </w:rPr>
              <w:t>$2,283</w:t>
            </w:r>
          </w:p>
        </w:tc>
        <w:tc>
          <w:tcPr>
            <w:tcW w:type="dxa" w:w="1270"/>
          </w:tcPr>
          <w:p>
            <w:pPr>
              <w:spacing w:after="0"/>
              <w:jc w:val="right"/>
            </w:pPr>
            <w:r>
              <w:rPr>
                <w:sz w:val="16"/>
              </w:rPr>
              <w:t>$3</w:t>
            </w:r>
          </w:p>
        </w:tc>
        <w:tc>
          <w:tcPr>
            <w:tcW w:type="dxa" w:w="1157"/>
          </w:tcPr>
          <w:p>
            <w:pPr>
              <w:spacing w:after="0"/>
              <w:jc w:val="right"/>
            </w:pPr>
            <w:r>
              <w:rPr>
                <w:sz w:val="16"/>
              </w:rPr>
              <w:t>$3,561</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avalanche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Coastal Flooding</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coastal flooding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tsunami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volcanic activity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6"/>
        <w:gridCol w:w="1740"/>
        <w:gridCol w:w="1564"/>
        <w:gridCol w:w="1988"/>
        <w:gridCol w:w="1423"/>
        <w:gridCol w:w="1649"/>
        <w:gridCol w:w="1755"/>
        <w:gridCol w:w="2248"/>
      </w:tblGrid>
      <w:tr>
        <w:trPr>
          <w:cantSplit/>
          <w:tblHeader/>
        </w:trPr>
        <w:tc>
          <w:tcPr>
            <w:tcW w:type="dxa" w:w="1746"/>
            <w:shd w:val="clear" w:color="auto" w:fill="E8E8E8"/>
          </w:tcPr>
          <w:p>
            <w:pPr>
              <w:spacing w:after="0"/>
              <w:jc w:val="left"/>
            </w:pPr>
            <w:r>
              <w:rPr>
                <w:b/>
                <w:sz w:val="16"/>
              </w:rPr>
              <w:t>Hazard</w:t>
            </w:r>
          </w:p>
        </w:tc>
        <w:tc>
          <w:tcPr>
            <w:tcW w:type="dxa" w:w="1740"/>
            <w:shd w:val="clear" w:color="auto" w:fill="E8E8E8"/>
          </w:tcPr>
          <w:p>
            <w:pPr>
              <w:spacing w:after="0"/>
              <w:jc w:val="left"/>
            </w:pPr>
            <w:r>
              <w:rPr>
                <w:b/>
                <w:sz w:val="16"/>
              </w:rPr>
              <w:t>Scale</w:t>
            </w:r>
          </w:p>
        </w:tc>
        <w:tc>
          <w:tcPr>
            <w:tcW w:type="dxa" w:w="1564"/>
            <w:shd w:val="clear" w:color="auto" w:fill="E8E8E8"/>
          </w:tcPr>
          <w:p>
            <w:pPr>
              <w:spacing w:after="0"/>
              <w:jc w:val="right"/>
            </w:pPr>
            <w:r>
              <w:rPr>
                <w:b/>
                <w:sz w:val="16"/>
              </w:rPr>
              <w:t>Records</w:t>
            </w:r>
          </w:p>
          <w:p>
            <w:pPr>
              <w:spacing w:after="0"/>
              <w:jc w:val="right"/>
            </w:pPr>
            <w:r>
              <w:rPr>
                <w:i/>
                <w:color w:val="555555"/>
                <w:sz w:val="14"/>
              </w:rPr>
              <w:t>count, years</w:t>
            </w:r>
          </w:p>
        </w:tc>
        <w:tc>
          <w:tcPr>
            <w:tcW w:type="dxa" w:w="1988"/>
            <w:shd w:val="clear" w:color="auto" w:fill="E8E8E8"/>
          </w:tcPr>
          <w:p>
            <w:pPr>
              <w:spacing w:after="0"/>
              <w:jc w:val="left"/>
            </w:pPr>
            <w:r>
              <w:rPr>
                <w:b/>
                <w:sz w:val="16"/>
              </w:rPr>
              <w:t>Observed range</w:t>
            </w:r>
          </w:p>
        </w:tc>
        <w:tc>
          <w:tcPr>
            <w:tcW w:type="dxa" w:w="1423"/>
            <w:shd w:val="clear" w:color="auto" w:fill="E8E8E8"/>
          </w:tcPr>
          <w:p>
            <w:pPr>
              <w:spacing w:after="0"/>
              <w:jc w:val="left"/>
            </w:pPr>
            <w:r>
              <w:rPr>
                <w:b/>
                <w:sz w:val="16"/>
              </w:rPr>
              <w:t>Worst recorded event</w:t>
            </w:r>
          </w:p>
        </w:tc>
        <w:tc>
          <w:tcPr>
            <w:tcW w:type="dxa" w:w="1649"/>
            <w:shd w:val="clear" w:color="auto" w:fill="E8E8E8"/>
          </w:tcPr>
          <w:p>
            <w:pPr>
              <w:spacing w:after="0"/>
              <w:jc w:val="left"/>
            </w:pPr>
            <w:r>
              <w:rPr>
                <w:b/>
                <w:sz w:val="16"/>
              </w:rPr>
              <w:t>Most damaging (when different)</w:t>
            </w:r>
          </w:p>
        </w:tc>
        <w:tc>
          <w:tcPr>
            <w:tcW w:type="dxa" w:w="1755"/>
            <w:shd w:val="clear" w:color="auto" w:fill="E8E8E8"/>
          </w:tcPr>
          <w:p>
            <w:pPr>
              <w:spacing w:after="0"/>
              <w:jc w:val="left"/>
            </w:pPr>
            <w:r>
              <w:rPr>
                <w:b/>
                <w:sz w:val="16"/>
              </w:rPr>
              <w:t>How it applies to members</w:t>
            </w:r>
          </w:p>
        </w:tc>
        <w:tc>
          <w:tcPr>
            <w:tcW w:type="dxa" w:w="2248"/>
            <w:shd w:val="clear" w:color="auto" w:fill="E8E8E8"/>
          </w:tcPr>
          <w:p>
            <w:pPr>
              <w:spacing w:after="0"/>
              <w:jc w:val="left"/>
            </w:pPr>
            <w:r>
              <w:rPr>
                <w:b/>
                <w:sz w:val="16"/>
              </w:rPr>
              <w:t>Note</w:t>
            </w:r>
          </w:p>
        </w:tc>
      </w:tr>
      <w:tr>
        <w:trPr>
          <w:cantSplit/>
        </w:trPr>
        <w:tc>
          <w:tcPr>
            <w:tcW w:type="dxa" w:w="1746"/>
          </w:tcPr>
          <w:p>
            <w:pPr>
              <w:spacing w:after="0"/>
              <w:jc w:val="left"/>
            </w:pPr>
            <w:r>
              <w:rPr>
                <w:sz w:val="16"/>
              </w:rPr>
              <w:t>Avalanche</w:t>
            </w:r>
          </w:p>
        </w:tc>
        <w:tc>
          <w:tcPr>
            <w:tcW w:type="dxa" w:w="1740"/>
          </w:tcPr>
          <w:p>
            <w:pPr>
              <w:spacing w:after="0"/>
              <w:jc w:val="left"/>
            </w:pPr>
            <w:r>
              <w:rPr>
                <w:sz w:val="16"/>
              </w:rPr>
              <w:t>none (count and damage)</w:t>
            </w:r>
          </w:p>
        </w:tc>
        <w:tc>
          <w:tcPr>
            <w:tcW w:type="dxa" w:w="1564"/>
          </w:tcPr>
          <w:p>
            <w:pPr>
              <w:spacing w:after="0"/>
              <w:jc w:val="right"/>
            </w:pPr>
            <w:r>
              <w:rPr>
                <w:sz w:val="16"/>
              </w:rPr>
              <w:t>0</w:t>
            </w:r>
          </w:p>
        </w:tc>
        <w:tc>
          <w:tcPr>
            <w:tcW w:type="dxa" w:w="1988"/>
          </w:tcPr>
          <w:p>
            <w:pPr>
              <w:spacing w:after="0"/>
              <w:jc w:val="left"/>
            </w:pPr>
          </w:p>
        </w:tc>
        <w:tc>
          <w:tcPr>
            <w:tcW w:type="dxa" w:w="1423"/>
          </w:tcPr>
          <w:p>
            <w:pPr>
              <w:spacing w:after="0"/>
              <w:jc w:val="left"/>
            </w:pPr>
          </w:p>
        </w:tc>
        <w:tc>
          <w:tcPr>
            <w:tcW w:type="dxa" w:w="1649"/>
          </w:tcPr>
          <w:p>
            <w:pPr>
              <w:spacing w:after="0"/>
              <w:jc w:val="left"/>
            </w:pPr>
          </w:p>
        </w:tc>
        <w:tc>
          <w:tcPr>
            <w:tcW w:type="dxa" w:w="1755"/>
          </w:tcPr>
          <w:p>
            <w:pPr>
              <w:spacing w:after="0"/>
              <w:jc w:val="left"/>
            </w:pPr>
          </w:p>
        </w:tc>
        <w:tc>
          <w:tcPr>
            <w:tcW w:type="dxa" w:w="2248"/>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Coastal Flood, Storm Surge/Tide</w:t>
            </w:r>
          </w:p>
        </w:tc>
        <w:tc>
          <w:tcPr>
            <w:tcW w:type="dxa" w:w="1740"/>
          </w:tcPr>
          <w:p>
            <w:pPr>
              <w:spacing w:after="0"/>
              <w:jc w:val="left"/>
            </w:pPr>
            <w:r>
              <w:rPr>
                <w:sz w:val="16"/>
              </w:rPr>
              <w:t>none in data (FIRM for depth)</w:t>
            </w:r>
          </w:p>
        </w:tc>
        <w:tc>
          <w:tcPr>
            <w:tcW w:type="dxa" w:w="1564"/>
          </w:tcPr>
          <w:p>
            <w:pPr>
              <w:spacing w:after="0"/>
              <w:jc w:val="right"/>
            </w:pPr>
            <w:r>
              <w:rPr>
                <w:sz w:val="16"/>
              </w:rPr>
              <w:t>0</w:t>
            </w:r>
          </w:p>
        </w:tc>
        <w:tc>
          <w:tcPr>
            <w:tcW w:type="dxa" w:w="1988"/>
          </w:tcPr>
          <w:p>
            <w:pPr>
              <w:spacing w:after="0"/>
              <w:jc w:val="left"/>
            </w:pPr>
          </w:p>
        </w:tc>
        <w:tc>
          <w:tcPr>
            <w:tcW w:type="dxa" w:w="1423"/>
          </w:tcPr>
          <w:p>
            <w:pPr>
              <w:spacing w:after="0"/>
              <w:jc w:val="left"/>
            </w:pPr>
          </w:p>
        </w:tc>
        <w:tc>
          <w:tcPr>
            <w:tcW w:type="dxa" w:w="1649"/>
          </w:tcPr>
          <w:p>
            <w:pPr>
              <w:spacing w:after="0"/>
              <w:jc w:val="left"/>
            </w:pPr>
          </w:p>
        </w:tc>
        <w:tc>
          <w:tcPr>
            <w:tcW w:type="dxa" w:w="1755"/>
          </w:tcPr>
          <w:p>
            <w:pPr>
              <w:spacing w:after="0"/>
              <w:jc w:val="left"/>
            </w:pPr>
          </w:p>
        </w:tc>
        <w:tc>
          <w:tcPr>
            <w:tcW w:type="dxa" w:w="2248"/>
          </w:tcPr>
          <w:p>
            <w:pPr>
              <w:spacing w:after="0"/>
              <w:jc w:val="left"/>
            </w:pPr>
            <w:r>
              <w:rPr>
                <w:sz w:val="16"/>
              </w:rPr>
              <w:t>Flood depth: see the FEMA Flood Insurance Rate Map.</w:t>
            </w:r>
          </w:p>
        </w:tc>
      </w:tr>
      <w:tr>
        <w:trPr>
          <w:cantSplit/>
        </w:trPr>
        <w:tc>
          <w:tcPr>
            <w:tcW w:type="dxa" w:w="1746"/>
          </w:tcPr>
          <w:p>
            <w:pPr>
              <w:spacing w:after="0"/>
              <w:jc w:val="left"/>
            </w:pPr>
            <w:r>
              <w:rPr>
                <w:sz w:val="16"/>
              </w:rPr>
              <w:t>Cold/Wind Chill, Extreme Cold/Wind Chill</w:t>
            </w:r>
          </w:p>
        </w:tc>
        <w:tc>
          <w:tcPr>
            <w:tcW w:type="dxa" w:w="1740"/>
          </w:tcPr>
          <w:p>
            <w:pPr>
              <w:spacing w:after="0"/>
              <w:jc w:val="left"/>
            </w:pPr>
            <w:r>
              <w:rPr>
                <w:sz w:val="16"/>
              </w:rPr>
              <w:t>wind chill</w:t>
            </w:r>
          </w:p>
        </w:tc>
        <w:tc>
          <w:tcPr>
            <w:tcW w:type="dxa" w:w="1564"/>
          </w:tcPr>
          <w:p>
            <w:pPr>
              <w:spacing w:after="0"/>
              <w:jc w:val="right"/>
            </w:pPr>
            <w:r>
              <w:rPr>
                <w:sz w:val="16"/>
              </w:rPr>
              <w:t>4, 2000 to 2024 (4 zone-level)</w:t>
            </w:r>
          </w:p>
        </w:tc>
        <w:tc>
          <w:tcPr>
            <w:tcW w:type="dxa" w:w="1988"/>
          </w:tcPr>
          <w:p>
            <w:pPr>
              <w:spacing w:after="0"/>
              <w:jc w:val="left"/>
            </w:pPr>
            <w:r>
              <w:rPr>
                <w:sz w:val="16"/>
              </w:rPr>
              <w:t>1 day to 12 days (median 2 days); 4 with a recorded value</w:t>
            </w:r>
          </w:p>
        </w:tc>
        <w:tc>
          <w:tcPr>
            <w:tcW w:type="dxa" w:w="1423"/>
          </w:tcPr>
          <w:p>
            <w:pPr>
              <w:spacing w:after="0"/>
              <w:jc w:val="left"/>
            </w:pPr>
            <w:r>
              <w:rPr>
                <w:sz w:val="16"/>
              </w:rPr>
              <w:t>12 consecutive days, 2010-01-01 to 2010-01-12, zone-level</w:t>
            </w:r>
          </w:p>
        </w:tc>
        <w:tc>
          <w:tcPr>
            <w:tcW w:type="dxa" w:w="1649"/>
          </w:tcPr>
          <w:p>
            <w:pPr>
              <w:spacing w:after="0"/>
              <w:jc w:val="left"/>
            </w:pPr>
          </w:p>
        </w:tc>
        <w:tc>
          <w:tcPr>
            <w:tcW w:type="dxa" w:w="1755"/>
          </w:tcPr>
          <w:p>
            <w:pPr>
              <w:spacing w:after="0"/>
              <w:jc w:val="left"/>
            </w:pPr>
            <w:r>
              <w:rPr>
                <w:sz w:val="16"/>
              </w:rPr>
              <w:t>Zone-level records: applies countywide; national data do not locate these events within the county.</w:t>
            </w:r>
          </w:p>
        </w:tc>
        <w:tc>
          <w:tcPr>
            <w:tcW w:type="dxa" w:w="2248"/>
          </w:tcPr>
          <w:p>
            <w:pPr>
              <w:spacing w:after="0"/>
              <w:jc w:val="left"/>
            </w:pPr>
            <w:r>
              <w:rPr>
                <w:sz w:val="16"/>
              </w:rPr>
              <w:t>Wind chill: in event narratives only; local data required.</w:t>
            </w:r>
          </w:p>
        </w:tc>
      </w:tr>
      <w:tr>
        <w:trPr>
          <w:cantSplit/>
        </w:trPr>
        <w:tc>
          <w:tcPr>
            <w:tcW w:type="dxa" w:w="1746"/>
          </w:tcPr>
          <w:p>
            <w:pPr>
              <w:spacing w:after="0"/>
              <w:jc w:val="left"/>
            </w:pPr>
            <w:r>
              <w:rPr>
                <w:sz w:val="16"/>
              </w:rPr>
              <w:t>Frost/Freeze (outside NRI Cold Wave definition)</w:t>
            </w:r>
          </w:p>
        </w:tc>
        <w:tc>
          <w:tcPr>
            <w:tcW w:type="dxa" w:w="1740"/>
          </w:tcPr>
          <w:p>
            <w:pPr>
              <w:spacing w:after="0"/>
              <w:jc w:val="left"/>
            </w:pPr>
            <w:r>
              <w:rPr>
                <w:sz w:val="16"/>
              </w:rPr>
              <w:t>crop damage</w:t>
            </w:r>
          </w:p>
        </w:tc>
        <w:tc>
          <w:tcPr>
            <w:tcW w:type="dxa" w:w="1564"/>
          </w:tcPr>
          <w:p>
            <w:pPr>
              <w:spacing w:after="0"/>
              <w:jc w:val="right"/>
            </w:pPr>
            <w:r>
              <w:rPr>
                <w:sz w:val="16"/>
              </w:rPr>
              <w:t>1, 2007 to 2007 (1 zone-level)</w:t>
            </w:r>
          </w:p>
        </w:tc>
        <w:tc>
          <w:tcPr>
            <w:tcW w:type="dxa" w:w="1988"/>
          </w:tcPr>
          <w:p>
            <w:pPr>
              <w:spacing w:after="0"/>
              <w:jc w:val="left"/>
            </w:pPr>
          </w:p>
        </w:tc>
        <w:tc>
          <w:tcPr>
            <w:tcW w:type="dxa" w:w="1423"/>
          </w:tcPr>
          <w:p>
            <w:pPr>
              <w:spacing w:after="0"/>
              <w:jc w:val="left"/>
            </w:pPr>
            <w:r>
              <w:rPr>
                <w:sz w:val="16"/>
              </w:rPr>
              <w:t>No crop damage reported in 1 records.</w:t>
            </w:r>
          </w:p>
        </w:tc>
        <w:tc>
          <w:tcPr>
            <w:tcW w:type="dxa" w:w="1649"/>
          </w:tcPr>
          <w:p>
            <w:pPr>
              <w:spacing w:after="0"/>
              <w:jc w:val="left"/>
            </w:pPr>
          </w:p>
        </w:tc>
        <w:tc>
          <w:tcPr>
            <w:tcW w:type="dxa" w:w="1755"/>
          </w:tcPr>
          <w:p>
            <w:pPr>
              <w:spacing w:after="0"/>
              <w:jc w:val="left"/>
            </w:pPr>
            <w:r>
              <w:rPr>
                <w:sz w:val="16"/>
              </w:rPr>
              <w:t>Zone-level records: applies countywide; national data do not locate these events within the county.</w:t>
            </w:r>
          </w:p>
        </w:tc>
        <w:tc>
          <w:tcPr>
            <w:tcW w:type="dxa" w:w="2248"/>
          </w:tcPr>
          <w:p>
            <w:pPr>
              <w:spacing w:after="0"/>
              <w:jc w:val="left"/>
            </w:pPr>
            <w:r>
              <w:rPr>
                <w:sz w:val="16"/>
              </w:rPr>
              <w:t>Temperature: in event narratives only; local data required.</w:t>
            </w:r>
          </w:p>
        </w:tc>
      </w:tr>
      <w:tr>
        <w:trPr>
          <w:cantSplit/>
        </w:trPr>
        <w:tc>
          <w:tcPr>
            <w:tcW w:type="dxa" w:w="1746"/>
          </w:tcPr>
          <w:p>
            <w:pPr>
              <w:spacing w:after="0"/>
              <w:jc w:val="left"/>
            </w:pPr>
            <w:r>
              <w:rPr>
                <w:sz w:val="16"/>
              </w:rPr>
              <w:t>Drought</w:t>
            </w:r>
          </w:p>
        </w:tc>
        <w:tc>
          <w:tcPr>
            <w:tcW w:type="dxa" w:w="1740"/>
          </w:tcPr>
          <w:p>
            <w:pPr>
              <w:spacing w:after="0"/>
              <w:jc w:val="left"/>
            </w:pPr>
            <w:r>
              <w:rPr>
                <w:sz w:val="16"/>
              </w:rPr>
              <w:t>US Drought Monitor D-scale</w:t>
            </w:r>
          </w:p>
        </w:tc>
        <w:tc>
          <w:tcPr>
            <w:tcW w:type="dxa" w:w="1564"/>
          </w:tcPr>
          <w:p>
            <w:pPr>
              <w:spacing w:after="0"/>
              <w:jc w:val="right"/>
            </w:pPr>
            <w:r>
              <w:rPr>
                <w:sz w:val="16"/>
              </w:rPr>
              <w:t>12, 2005 to 2018 (12 zone-level)</w:t>
            </w:r>
          </w:p>
        </w:tc>
        <w:tc>
          <w:tcPr>
            <w:tcW w:type="dxa" w:w="1988"/>
          </w:tcPr>
          <w:p>
            <w:pPr>
              <w:spacing w:after="0"/>
              <w:jc w:val="left"/>
            </w:pPr>
            <w:r>
              <w:rPr>
                <w:sz w:val="16"/>
              </w:rPr>
              <w:t>92 days to 151 days (median 106 days); 3 with a recorded value</w:t>
            </w:r>
          </w:p>
        </w:tc>
        <w:tc>
          <w:tcPr>
            <w:tcW w:type="dxa" w:w="1423"/>
          </w:tcPr>
          <w:p>
            <w:pPr>
              <w:spacing w:after="0"/>
              <w:jc w:val="left"/>
            </w:pPr>
            <w:r>
              <w:rPr>
                <w:sz w:val="16"/>
              </w:rPr>
              <w:t>151 days (about 5.0 months), 2012-07-03 to 2012-11-30, a run of 5 consecutive Storm Events drought records, zone-level</w:t>
            </w:r>
          </w:p>
        </w:tc>
        <w:tc>
          <w:tcPr>
            <w:tcW w:type="dxa" w:w="1649"/>
          </w:tcPr>
          <w:p>
            <w:pPr>
              <w:spacing w:after="0"/>
              <w:jc w:val="left"/>
            </w:pPr>
          </w:p>
        </w:tc>
        <w:tc>
          <w:tcPr>
            <w:tcW w:type="dxa" w:w="1755"/>
          </w:tcPr>
          <w:p>
            <w:pPr>
              <w:spacing w:after="0"/>
              <w:jc w:val="left"/>
            </w:pPr>
            <w:r>
              <w:rPr>
                <w:sz w:val="16"/>
              </w:rPr>
              <w:t>Zone-level records: applies countywide; national data do not locate these events within the county.</w:t>
            </w:r>
          </w:p>
        </w:tc>
        <w:tc>
          <w:tcPr>
            <w:tcW w:type="dxa" w:w="22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6"/>
          </w:tcPr>
          <w:p>
            <w:pPr>
              <w:spacing w:after="0"/>
              <w:jc w:val="left"/>
            </w:pPr>
            <w:r>
              <w:rPr>
                <w:sz w:val="16"/>
              </w:rPr>
              <w:t>Earthquake</w:t>
            </w:r>
          </w:p>
        </w:tc>
        <w:tc>
          <w:tcPr>
            <w:tcW w:type="dxa" w:w="1740"/>
          </w:tcPr>
          <w:p>
            <w:pPr>
              <w:spacing w:after="0"/>
              <w:jc w:val="left"/>
            </w:pPr>
            <w:r>
              <w:rPr>
                <w:sz w:val="16"/>
              </w:rPr>
              <w:t>Modified Mercalli (local data)</w:t>
            </w:r>
          </w:p>
        </w:tc>
        <w:tc>
          <w:tcPr>
            <w:tcW w:type="dxa" w:w="1564"/>
          </w:tcPr>
          <w:p>
            <w:pPr>
              <w:spacing w:after="0"/>
              <w:jc w:val="right"/>
            </w:pPr>
            <w:r>
              <w:rPr>
                <w:sz w:val="16"/>
              </w:rPr>
              <w:t>0</w:t>
            </w:r>
          </w:p>
        </w:tc>
        <w:tc>
          <w:tcPr>
            <w:tcW w:type="dxa" w:w="1988"/>
          </w:tcPr>
          <w:p>
            <w:pPr>
              <w:spacing w:after="0"/>
              <w:jc w:val="left"/>
            </w:pPr>
          </w:p>
        </w:tc>
        <w:tc>
          <w:tcPr>
            <w:tcW w:type="dxa" w:w="1423"/>
          </w:tcPr>
          <w:p>
            <w:pPr>
              <w:spacing w:after="0"/>
              <w:jc w:val="left"/>
            </w:pPr>
          </w:p>
        </w:tc>
        <w:tc>
          <w:tcPr>
            <w:tcW w:type="dxa" w:w="1649"/>
          </w:tcPr>
          <w:p>
            <w:pPr>
              <w:spacing w:after="0"/>
              <w:jc w:val="left"/>
            </w:pPr>
          </w:p>
        </w:tc>
        <w:tc>
          <w:tcPr>
            <w:tcW w:type="dxa" w:w="1755"/>
          </w:tcPr>
          <w:p>
            <w:pPr>
              <w:spacing w:after="0"/>
              <w:jc w:val="left"/>
            </w:pPr>
          </w:p>
        </w:tc>
        <w:tc>
          <w:tcPr>
            <w:tcW w:type="dxa" w:w="2248"/>
          </w:tcPr>
          <w:p>
            <w:pPr>
              <w:spacing w:after="0"/>
              <w:jc w:val="left"/>
            </w:pPr>
            <w:r>
              <w:rPr>
                <w:sz w:val="16"/>
              </w:rPr>
              <w:t>No Storm Events record; local data required (e.g., USGS).</w:t>
            </w:r>
          </w:p>
        </w:tc>
      </w:tr>
      <w:tr>
        <w:trPr>
          <w:cantSplit/>
        </w:trPr>
        <w:tc>
          <w:tcPr>
            <w:tcW w:type="dxa" w:w="1746"/>
          </w:tcPr>
          <w:p>
            <w:pPr>
              <w:spacing w:after="0"/>
              <w:jc w:val="left"/>
            </w:pPr>
            <w:r>
              <w:rPr>
                <w:sz w:val="16"/>
              </w:rPr>
              <w:t>Hail</w:t>
            </w:r>
          </w:p>
        </w:tc>
        <w:tc>
          <w:tcPr>
            <w:tcW w:type="dxa" w:w="1740"/>
          </w:tcPr>
          <w:p>
            <w:pPr>
              <w:spacing w:after="0"/>
              <w:jc w:val="left"/>
            </w:pPr>
            <w:r>
              <w:rPr>
                <w:sz w:val="16"/>
              </w:rPr>
              <w:t>hail size (inches)</w:t>
            </w:r>
          </w:p>
        </w:tc>
        <w:tc>
          <w:tcPr>
            <w:tcW w:type="dxa" w:w="1564"/>
          </w:tcPr>
          <w:p>
            <w:pPr>
              <w:spacing w:after="0"/>
              <w:jc w:val="right"/>
            </w:pPr>
            <w:r>
              <w:rPr>
                <w:sz w:val="16"/>
              </w:rPr>
              <w:t>123, 1963 to 2026</w:t>
            </w:r>
          </w:p>
        </w:tc>
        <w:tc>
          <w:tcPr>
            <w:tcW w:type="dxa" w:w="1988"/>
          </w:tcPr>
          <w:p>
            <w:pPr>
              <w:spacing w:after="0"/>
              <w:jc w:val="left"/>
            </w:pPr>
            <w:r>
              <w:rPr>
                <w:sz w:val="16"/>
              </w:rPr>
              <w:t>0.75 in to 2.75 in (median 1 in); 123 with a recorded value</w:t>
            </w:r>
          </w:p>
        </w:tc>
        <w:tc>
          <w:tcPr>
            <w:tcW w:type="dxa" w:w="1423"/>
          </w:tcPr>
          <w:p>
            <w:pPr>
              <w:spacing w:after="0"/>
              <w:jc w:val="left"/>
            </w:pPr>
            <w:r>
              <w:rPr>
                <w:sz w:val="16"/>
              </w:rPr>
              <w:t>2.75 in hail, 1996-12-23; same size also recorded on 1974-06-14</w:t>
            </w:r>
          </w:p>
        </w:tc>
        <w:tc>
          <w:tcPr>
            <w:tcW w:type="dxa" w:w="1649"/>
          </w:tcPr>
          <w:p>
            <w:pPr>
              <w:spacing w:after="0"/>
              <w:jc w:val="left"/>
            </w:pPr>
            <w:r>
              <w:rPr>
                <w:sz w:val="16"/>
              </w:rPr>
              <w:t>Hail, 1993-04-24, $5,000 property; crops not recorded (1993 dollars)</w:t>
            </w:r>
          </w:p>
        </w:tc>
        <w:tc>
          <w:tcPr>
            <w:tcW w:type="dxa" w:w="1755"/>
          </w:tcPr>
          <w:p>
            <w:pPr>
              <w:spacing w:after="0"/>
              <w:jc w:val="left"/>
            </w:pPr>
            <w:r>
              <w:rPr>
                <w:sz w:val="16"/>
              </w:rPr>
              <w:t>Event records naming member places: Troy city (37 records), Winfield city (12 records), Elsberry city (9 records), Silex village (7 records), Moscow Mills city (6 records), Truxton village (6 records), Foley city (5 records), Old Monroe city (4 records), Whiteside village (1 record).</w:t>
            </w:r>
          </w:p>
        </w:tc>
        <w:tc>
          <w:tcPr>
            <w:tcW w:type="dxa" w:w="2248"/>
          </w:tcPr>
          <w:p>
            <w:pPr>
              <w:spacing w:after="0"/>
              <w:jc w:val="left"/>
            </w:pPr>
          </w:p>
        </w:tc>
      </w:tr>
      <w:tr>
        <w:trPr>
          <w:cantSplit/>
        </w:trPr>
        <w:tc>
          <w:tcPr>
            <w:tcW w:type="dxa" w:w="1746"/>
          </w:tcPr>
          <w:p>
            <w:pPr>
              <w:spacing w:after="0"/>
              <w:jc w:val="left"/>
            </w:pPr>
            <w:r>
              <w:rPr>
                <w:sz w:val="16"/>
              </w:rPr>
              <w:t>Excessive Heat, Heat</w:t>
            </w:r>
          </w:p>
        </w:tc>
        <w:tc>
          <w:tcPr>
            <w:tcW w:type="dxa" w:w="1740"/>
          </w:tcPr>
          <w:p>
            <w:pPr>
              <w:spacing w:after="0"/>
              <w:jc w:val="left"/>
            </w:pPr>
            <w:r>
              <w:rPr>
                <w:sz w:val="16"/>
              </w:rPr>
              <w:t>heat index (narratives)</w:t>
            </w:r>
          </w:p>
        </w:tc>
        <w:tc>
          <w:tcPr>
            <w:tcW w:type="dxa" w:w="1564"/>
          </w:tcPr>
          <w:p>
            <w:pPr>
              <w:spacing w:after="0"/>
              <w:jc w:val="right"/>
            </w:pPr>
            <w:r>
              <w:rPr>
                <w:sz w:val="16"/>
              </w:rPr>
              <w:t>56, 1998 to 2025 (56 zone-level)</w:t>
            </w:r>
          </w:p>
        </w:tc>
        <w:tc>
          <w:tcPr>
            <w:tcW w:type="dxa" w:w="1988"/>
          </w:tcPr>
          <w:p>
            <w:pPr>
              <w:spacing w:after="0"/>
              <w:jc w:val="left"/>
            </w:pPr>
            <w:r>
              <w:rPr>
                <w:sz w:val="16"/>
              </w:rPr>
              <w:t>1 day to 18 days (median 4 days); 48 with a recorded value</w:t>
            </w:r>
          </w:p>
        </w:tc>
        <w:tc>
          <w:tcPr>
            <w:tcW w:type="dxa" w:w="1423"/>
          </w:tcPr>
          <w:p>
            <w:pPr>
              <w:spacing w:after="0"/>
              <w:jc w:val="left"/>
            </w:pPr>
            <w:r>
              <w:rPr>
                <w:sz w:val="16"/>
              </w:rPr>
              <w:t>18 consecutive days, 2011-07-17 to 2011-08-03, zone-level</w:t>
            </w:r>
          </w:p>
        </w:tc>
        <w:tc>
          <w:tcPr>
            <w:tcW w:type="dxa" w:w="1649"/>
          </w:tcPr>
          <w:p>
            <w:pPr>
              <w:spacing w:after="0"/>
              <w:jc w:val="left"/>
            </w:pPr>
          </w:p>
        </w:tc>
        <w:tc>
          <w:tcPr>
            <w:tcW w:type="dxa" w:w="1755"/>
          </w:tcPr>
          <w:p>
            <w:pPr>
              <w:spacing w:after="0"/>
              <w:jc w:val="left"/>
            </w:pPr>
            <w:r>
              <w:rPr>
                <w:sz w:val="16"/>
              </w:rPr>
              <w:t>Zone-level records: applies countywide; national data do not locate these events within the county.</w:t>
            </w:r>
          </w:p>
        </w:tc>
        <w:tc>
          <w:tcPr>
            <w:tcW w:type="dxa" w:w="2248"/>
          </w:tcPr>
          <w:p>
            <w:pPr>
              <w:spacing w:after="0"/>
              <w:jc w:val="left"/>
            </w:pPr>
            <w:r>
              <w:rPr>
                <w:sz w:val="16"/>
              </w:rPr>
              <w:t>Heat index: in event narratives only; local data required.</w:t>
            </w:r>
          </w:p>
        </w:tc>
      </w:tr>
      <w:tr>
        <w:trPr>
          <w:cantSplit/>
        </w:trPr>
        <w:tc>
          <w:tcPr>
            <w:tcW w:type="dxa" w:w="1746"/>
          </w:tcPr>
          <w:p>
            <w:pPr>
              <w:spacing w:after="0"/>
              <w:jc w:val="left"/>
            </w:pPr>
            <w:r>
              <w:rPr>
                <w:sz w:val="16"/>
              </w:rPr>
              <w:t>Hurricane, Tropical Storm, Tropical Depression</w:t>
            </w:r>
          </w:p>
        </w:tc>
        <w:tc>
          <w:tcPr>
            <w:tcW w:type="dxa" w:w="1740"/>
          </w:tcPr>
          <w:p>
            <w:pPr>
              <w:spacing w:after="0"/>
              <w:jc w:val="left"/>
            </w:pPr>
            <w:r>
              <w:rPr>
                <w:sz w:val="16"/>
              </w:rPr>
              <w:t>Saffir-Simpson</w:t>
            </w:r>
          </w:p>
        </w:tc>
        <w:tc>
          <w:tcPr>
            <w:tcW w:type="dxa" w:w="1564"/>
          </w:tcPr>
          <w:p>
            <w:pPr>
              <w:spacing w:after="0"/>
              <w:jc w:val="right"/>
            </w:pPr>
            <w:r>
              <w:rPr>
                <w:sz w:val="16"/>
              </w:rPr>
              <w:t>0</w:t>
            </w:r>
          </w:p>
        </w:tc>
        <w:tc>
          <w:tcPr>
            <w:tcW w:type="dxa" w:w="1988"/>
          </w:tcPr>
          <w:p>
            <w:pPr>
              <w:spacing w:after="0"/>
              <w:jc w:val="left"/>
            </w:pPr>
          </w:p>
        </w:tc>
        <w:tc>
          <w:tcPr>
            <w:tcW w:type="dxa" w:w="1423"/>
          </w:tcPr>
          <w:p>
            <w:pPr>
              <w:spacing w:after="0"/>
              <w:jc w:val="left"/>
            </w:pPr>
          </w:p>
        </w:tc>
        <w:tc>
          <w:tcPr>
            <w:tcW w:type="dxa" w:w="1649"/>
          </w:tcPr>
          <w:p>
            <w:pPr>
              <w:spacing w:after="0"/>
              <w:jc w:val="left"/>
            </w:pPr>
          </w:p>
        </w:tc>
        <w:tc>
          <w:tcPr>
            <w:tcW w:type="dxa" w:w="1755"/>
          </w:tcPr>
          <w:p>
            <w:pPr>
              <w:spacing w:after="0"/>
              <w:jc w:val="left"/>
            </w:pPr>
          </w:p>
        </w:tc>
        <w:tc>
          <w:tcPr>
            <w:tcW w:type="dxa" w:w="224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6"/>
          </w:tcPr>
          <w:p>
            <w:pPr>
              <w:spacing w:after="0"/>
              <w:jc w:val="left"/>
            </w:pPr>
            <w:r>
              <w:rPr>
                <w:sz w:val="16"/>
              </w:rPr>
              <w:t>Ice Storm</w:t>
            </w:r>
          </w:p>
        </w:tc>
        <w:tc>
          <w:tcPr>
            <w:tcW w:type="dxa" w:w="1740"/>
          </w:tcPr>
          <w:p>
            <w:pPr>
              <w:spacing w:after="0"/>
              <w:jc w:val="left"/>
            </w:pPr>
            <w:r>
              <w:rPr>
                <w:sz w:val="16"/>
              </w:rPr>
              <w:t>Sperry-Piltz (local data)</w:t>
            </w:r>
          </w:p>
        </w:tc>
        <w:tc>
          <w:tcPr>
            <w:tcW w:type="dxa" w:w="1564"/>
          </w:tcPr>
          <w:p>
            <w:pPr>
              <w:spacing w:after="0"/>
              <w:jc w:val="right"/>
            </w:pPr>
            <w:r>
              <w:rPr>
                <w:sz w:val="16"/>
              </w:rPr>
              <w:t>4, 1996 to 2007 (4 zone-level)</w:t>
            </w:r>
          </w:p>
        </w:tc>
        <w:tc>
          <w:tcPr>
            <w:tcW w:type="dxa" w:w="1988"/>
          </w:tcPr>
          <w:p>
            <w:pPr>
              <w:spacing w:after="0"/>
              <w:jc w:val="left"/>
            </w:pPr>
          </w:p>
        </w:tc>
        <w:tc>
          <w:tcPr>
            <w:tcW w:type="dxa" w:w="1423"/>
          </w:tcPr>
          <w:p>
            <w:pPr>
              <w:spacing w:after="0"/>
              <w:jc w:val="left"/>
            </w:pPr>
            <w:r>
              <w:rPr>
                <w:sz w:val="16"/>
              </w:rPr>
              <w:t>No damage reported in 4 records.</w:t>
            </w:r>
          </w:p>
        </w:tc>
        <w:tc>
          <w:tcPr>
            <w:tcW w:type="dxa" w:w="1649"/>
          </w:tcPr>
          <w:p>
            <w:pPr>
              <w:spacing w:after="0"/>
              <w:jc w:val="left"/>
            </w:pPr>
          </w:p>
        </w:tc>
        <w:tc>
          <w:tcPr>
            <w:tcW w:type="dxa" w:w="1755"/>
          </w:tcPr>
          <w:p>
            <w:pPr>
              <w:spacing w:after="0"/>
              <w:jc w:val="left"/>
            </w:pPr>
            <w:r>
              <w:rPr>
                <w:sz w:val="16"/>
              </w:rPr>
              <w:t>Zone-level records: applies countywide; national data do not locate these events within the county.</w:t>
            </w:r>
          </w:p>
        </w:tc>
        <w:tc>
          <w:tcPr>
            <w:tcW w:type="dxa" w:w="2248"/>
          </w:tcPr>
          <w:p>
            <w:pPr>
              <w:spacing w:after="0"/>
              <w:jc w:val="left"/>
            </w:pPr>
            <w:r>
              <w:rPr>
                <w:sz w:val="16"/>
              </w:rPr>
              <w:t>Ice thickness: in event narratives only; local data required.</w:t>
            </w:r>
          </w:p>
        </w:tc>
      </w:tr>
      <w:tr>
        <w:trPr>
          <w:cantSplit/>
        </w:trPr>
        <w:tc>
          <w:tcPr>
            <w:tcW w:type="dxa" w:w="1746"/>
          </w:tcPr>
          <w:p>
            <w:pPr>
              <w:spacing w:after="0"/>
              <w:jc w:val="left"/>
            </w:pPr>
            <w:r>
              <w:rPr>
                <w:sz w:val="16"/>
              </w:rPr>
              <w:t>Flash Flood, Flood, Lakeshore Flood</w:t>
            </w:r>
          </w:p>
        </w:tc>
        <w:tc>
          <w:tcPr>
            <w:tcW w:type="dxa" w:w="1740"/>
          </w:tcPr>
          <w:p>
            <w:pPr>
              <w:spacing w:after="0"/>
              <w:jc w:val="left"/>
            </w:pPr>
            <w:r>
              <w:rPr>
                <w:sz w:val="16"/>
              </w:rPr>
              <w:t>damage and flood days (FIRM for depth)</w:t>
            </w:r>
          </w:p>
        </w:tc>
        <w:tc>
          <w:tcPr>
            <w:tcW w:type="dxa" w:w="1564"/>
          </w:tcPr>
          <w:p>
            <w:pPr>
              <w:spacing w:after="0"/>
              <w:jc w:val="right"/>
            </w:pPr>
            <w:r>
              <w:rPr>
                <w:sz w:val="16"/>
              </w:rPr>
              <w:t>56, 2000 to 2025 (5 zone-level)</w:t>
            </w:r>
          </w:p>
        </w:tc>
        <w:tc>
          <w:tcPr>
            <w:tcW w:type="dxa" w:w="1988"/>
          </w:tcPr>
          <w:p>
            <w:pPr>
              <w:spacing w:after="0"/>
              <w:jc w:val="left"/>
            </w:pPr>
          </w:p>
        </w:tc>
        <w:tc>
          <w:tcPr>
            <w:tcW w:type="dxa" w:w="1423"/>
          </w:tcPr>
          <w:p>
            <w:pPr>
              <w:spacing w:after="0"/>
              <w:jc w:val="left"/>
            </w:pPr>
            <w:r>
              <w:rPr>
                <w:sz w:val="16"/>
              </w:rPr>
              <w:t>Flash Flood, 2019-06-02, $5,400,000 property; $0 crops (2019 dollars)</w:t>
            </w:r>
          </w:p>
        </w:tc>
        <w:tc>
          <w:tcPr>
            <w:tcW w:type="dxa" w:w="1649"/>
          </w:tcPr>
          <w:p>
            <w:pPr>
              <w:spacing w:after="0"/>
              <w:jc w:val="left"/>
            </w:pPr>
          </w:p>
        </w:tc>
        <w:tc>
          <w:tcPr>
            <w:tcW w:type="dxa" w:w="1755"/>
          </w:tcPr>
          <w:p>
            <w:pPr>
              <w:spacing w:after="0"/>
              <w:jc w:val="left"/>
            </w:pPr>
            <w:r>
              <w:rPr>
                <w:sz w:val="16"/>
              </w:rPr>
              <w:t>Event records naming member places: Elsberry city (9 records), Old Monroe city (6 records), Chain of Rocks village (5 records), Truxton village (5 records), Foley city (4 records), Troy city (4 records), Winfield city (4 records), Moscow Mills city (2 records), Silex village (1 record). Zone-level records (5) apply countywide.</w:t>
            </w:r>
          </w:p>
        </w:tc>
        <w:tc>
          <w:tcPr>
            <w:tcW w:type="dxa" w:w="224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6"/>
          </w:tcPr>
          <w:p>
            <w:pPr>
              <w:spacing w:after="0"/>
              <w:jc w:val="left"/>
            </w:pPr>
            <w:r>
              <w:rPr>
                <w:sz w:val="16"/>
              </w:rPr>
              <w:t>Debris Flow</w:t>
            </w:r>
          </w:p>
        </w:tc>
        <w:tc>
          <w:tcPr>
            <w:tcW w:type="dxa" w:w="1740"/>
          </w:tcPr>
          <w:p>
            <w:pPr>
              <w:spacing w:after="0"/>
              <w:jc w:val="left"/>
            </w:pPr>
            <w:r>
              <w:rPr>
                <w:sz w:val="16"/>
              </w:rPr>
              <w:t>none (count and damage)</w:t>
            </w:r>
          </w:p>
        </w:tc>
        <w:tc>
          <w:tcPr>
            <w:tcW w:type="dxa" w:w="1564"/>
          </w:tcPr>
          <w:p>
            <w:pPr>
              <w:spacing w:after="0"/>
              <w:jc w:val="right"/>
            </w:pPr>
            <w:r>
              <w:rPr>
                <w:sz w:val="16"/>
              </w:rPr>
              <w:t>0</w:t>
            </w:r>
          </w:p>
        </w:tc>
        <w:tc>
          <w:tcPr>
            <w:tcW w:type="dxa" w:w="1988"/>
          </w:tcPr>
          <w:p>
            <w:pPr>
              <w:spacing w:after="0"/>
              <w:jc w:val="left"/>
            </w:pPr>
          </w:p>
        </w:tc>
        <w:tc>
          <w:tcPr>
            <w:tcW w:type="dxa" w:w="1423"/>
          </w:tcPr>
          <w:p>
            <w:pPr>
              <w:spacing w:after="0"/>
              <w:jc w:val="left"/>
            </w:pPr>
          </w:p>
        </w:tc>
        <w:tc>
          <w:tcPr>
            <w:tcW w:type="dxa" w:w="1649"/>
          </w:tcPr>
          <w:p>
            <w:pPr>
              <w:spacing w:after="0"/>
              <w:jc w:val="left"/>
            </w:pPr>
          </w:p>
        </w:tc>
        <w:tc>
          <w:tcPr>
            <w:tcW w:type="dxa" w:w="1755"/>
          </w:tcPr>
          <w:p>
            <w:pPr>
              <w:spacing w:after="0"/>
              <w:jc w:val="left"/>
            </w:pPr>
          </w:p>
        </w:tc>
        <w:tc>
          <w:tcPr>
            <w:tcW w:type="dxa" w:w="2248"/>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Lightning</w:t>
            </w:r>
          </w:p>
        </w:tc>
        <w:tc>
          <w:tcPr>
            <w:tcW w:type="dxa" w:w="1740"/>
          </w:tcPr>
          <w:p>
            <w:pPr>
              <w:spacing w:after="0"/>
              <w:jc w:val="left"/>
            </w:pPr>
            <w:r>
              <w:rPr>
                <w:sz w:val="16"/>
              </w:rPr>
              <w:t>annualized frequency (the measure FEMA's Local Mitigation Planning Handbook names)</w:t>
            </w:r>
          </w:p>
        </w:tc>
        <w:tc>
          <w:tcPr>
            <w:tcW w:type="dxa" w:w="1564"/>
          </w:tcPr>
          <w:p>
            <w:pPr>
              <w:spacing w:after="0"/>
              <w:jc w:val="right"/>
            </w:pPr>
            <w:r>
              <w:rPr>
                <w:sz w:val="16"/>
              </w:rPr>
              <w:t>1, 2000 to 2000</w:t>
            </w:r>
          </w:p>
        </w:tc>
        <w:tc>
          <w:tcPr>
            <w:tcW w:type="dxa" w:w="1988"/>
          </w:tcPr>
          <w:p>
            <w:pPr>
              <w:spacing w:after="0"/>
              <w:jc w:val="left"/>
            </w:pPr>
          </w:p>
        </w:tc>
        <w:tc>
          <w:tcPr>
            <w:tcW w:type="dxa" w:w="1423"/>
          </w:tcPr>
          <w:p>
            <w:pPr>
              <w:spacing w:after="0"/>
              <w:jc w:val="left"/>
            </w:pPr>
            <w:r>
              <w:rPr>
                <w:sz w:val="16"/>
              </w:rPr>
              <w:t>No damage or casualties reported in 1 records.</w:t>
            </w:r>
          </w:p>
        </w:tc>
        <w:tc>
          <w:tcPr>
            <w:tcW w:type="dxa" w:w="1649"/>
          </w:tcPr>
          <w:p>
            <w:pPr>
              <w:spacing w:after="0"/>
              <w:jc w:val="left"/>
            </w:pPr>
          </w:p>
        </w:tc>
        <w:tc>
          <w:tcPr>
            <w:tcW w:type="dxa" w:w="1755"/>
          </w:tcPr>
          <w:p>
            <w:pPr>
              <w:spacing w:after="0"/>
              <w:jc w:val="left"/>
            </w:pPr>
            <w:r>
              <w:rPr>
                <w:sz w:val="16"/>
              </w:rPr>
              <w:t>Event records naming member places: Troy city (1 record).</w:t>
            </w:r>
          </w:p>
        </w:tc>
        <w:tc>
          <w:tcPr>
            <w:tcW w:type="dxa" w:w="2248"/>
          </w:tcPr>
          <w:p>
            <w:pPr>
              <w:spacing w:after="0"/>
              <w:jc w:val="left"/>
            </w:pPr>
            <w:r>
              <w:rPr>
                <w:sz w:val="16"/>
              </w:rPr>
              <w:t>Storm Events lists lightning with damage or casualties; physical measure in event narratives only; local data required.</w:t>
            </w:r>
          </w:p>
        </w:tc>
      </w:tr>
      <w:tr>
        <w:trPr>
          <w:cantSplit/>
        </w:trPr>
        <w:tc>
          <w:tcPr>
            <w:tcW w:type="dxa" w:w="1746"/>
          </w:tcPr>
          <w:p>
            <w:pPr>
              <w:spacing w:after="0"/>
              <w:jc w:val="left"/>
            </w:pPr>
            <w:r>
              <w:rPr>
                <w:sz w:val="16"/>
              </w:rPr>
              <w:t>High Wind and Strong Wind (outside NRI Strong Wind definition)</w:t>
            </w:r>
          </w:p>
        </w:tc>
        <w:tc>
          <w:tcPr>
            <w:tcW w:type="dxa" w:w="1740"/>
          </w:tcPr>
          <w:p>
            <w:pPr>
              <w:spacing w:after="0"/>
              <w:jc w:val="left"/>
            </w:pPr>
            <w:r>
              <w:rPr>
                <w:sz w:val="16"/>
              </w:rPr>
              <w:t>wind speed (kt and mph)</w:t>
            </w:r>
          </w:p>
        </w:tc>
        <w:tc>
          <w:tcPr>
            <w:tcW w:type="dxa" w:w="1564"/>
          </w:tcPr>
          <w:p>
            <w:pPr>
              <w:spacing w:after="0"/>
              <w:jc w:val="right"/>
            </w:pPr>
            <w:r>
              <w:rPr>
                <w:sz w:val="16"/>
              </w:rPr>
              <w:t>8, 1997 to 2025 (8 zone-level)</w:t>
            </w:r>
          </w:p>
        </w:tc>
        <w:tc>
          <w:tcPr>
            <w:tcW w:type="dxa" w:w="1988"/>
          </w:tcPr>
          <w:p>
            <w:pPr>
              <w:spacing w:after="0"/>
              <w:jc w:val="left"/>
            </w:pPr>
            <w:r>
              <w:rPr>
                <w:sz w:val="16"/>
              </w:rPr>
              <w:t>40 kt (46 mph) to 52 kt (60 mph) (median 46.5 kt (54 mph)); 8 with a recorded value</w:t>
            </w:r>
          </w:p>
        </w:tc>
        <w:tc>
          <w:tcPr>
            <w:tcW w:type="dxa" w:w="1423"/>
          </w:tcPr>
          <w:p>
            <w:pPr>
              <w:spacing w:after="0"/>
              <w:jc w:val="left"/>
            </w:pPr>
            <w:r>
              <w:rPr>
                <w:sz w:val="16"/>
              </w:rPr>
              <w:t>52 kt (60 mph) estimated gust, High Wind, 2025-03-14; NWS zone MOZ052 (LINCOLN), zone-level: may include parts of neighboring counties</w:t>
            </w:r>
          </w:p>
        </w:tc>
        <w:tc>
          <w:tcPr>
            <w:tcW w:type="dxa" w:w="1649"/>
          </w:tcPr>
          <w:p>
            <w:pPr>
              <w:spacing w:after="0"/>
              <w:jc w:val="left"/>
            </w:pPr>
            <w:r>
              <w:rPr>
                <w:sz w:val="16"/>
              </w:rPr>
              <w:t>Strong Wind, 2008-05-11, $0 property; $5,000 crops, reported for the zone (2008 dollars)</w:t>
            </w:r>
          </w:p>
        </w:tc>
        <w:tc>
          <w:tcPr>
            <w:tcW w:type="dxa" w:w="1755"/>
          </w:tcPr>
          <w:p>
            <w:pPr>
              <w:spacing w:after="0"/>
              <w:jc w:val="left"/>
            </w:pPr>
            <w:r>
              <w:rPr>
                <w:sz w:val="16"/>
              </w:rPr>
              <w:t>Zone-level records: applies countywide; national data do not locate these events within the county.</w:t>
            </w:r>
          </w:p>
        </w:tc>
        <w:tc>
          <w:tcPr>
            <w:tcW w:type="dxa" w:w="2248"/>
          </w:tcPr>
          <w:p>
            <w:pPr>
              <w:spacing w:after="0"/>
              <w:jc w:val="left"/>
            </w:pPr>
          </w:p>
        </w:tc>
      </w:tr>
      <w:tr>
        <w:trPr>
          <w:cantSplit/>
        </w:trPr>
        <w:tc>
          <w:tcPr>
            <w:tcW w:type="dxa" w:w="1746"/>
          </w:tcPr>
          <w:p>
            <w:pPr>
              <w:spacing w:after="0"/>
              <w:jc w:val="left"/>
            </w:pPr>
            <w:r>
              <w:rPr>
                <w:sz w:val="16"/>
              </w:rPr>
              <w:t>Thunderstorm Wind</w:t>
            </w:r>
          </w:p>
        </w:tc>
        <w:tc>
          <w:tcPr>
            <w:tcW w:type="dxa" w:w="1740"/>
          </w:tcPr>
          <w:p>
            <w:pPr>
              <w:spacing w:after="0"/>
              <w:jc w:val="left"/>
            </w:pPr>
            <w:r>
              <w:rPr>
                <w:sz w:val="16"/>
              </w:rPr>
              <w:t>wind speed (kt and mph)</w:t>
            </w:r>
          </w:p>
        </w:tc>
        <w:tc>
          <w:tcPr>
            <w:tcW w:type="dxa" w:w="1564"/>
          </w:tcPr>
          <w:p>
            <w:pPr>
              <w:spacing w:after="0"/>
              <w:jc w:val="right"/>
            </w:pPr>
            <w:r>
              <w:rPr>
                <w:sz w:val="16"/>
              </w:rPr>
              <w:t>193, 1956 to 2026</w:t>
            </w:r>
          </w:p>
        </w:tc>
        <w:tc>
          <w:tcPr>
            <w:tcW w:type="dxa" w:w="1988"/>
          </w:tcPr>
          <w:p>
            <w:pPr>
              <w:spacing w:after="0"/>
              <w:jc w:val="left"/>
            </w:pPr>
            <w:r>
              <w:rPr>
                <w:sz w:val="16"/>
              </w:rPr>
              <w:t>48 kt (55 mph) to 70 kt (81 mph) (median 55 kt (63 mph)); 155 with a recorded value</w:t>
            </w:r>
          </w:p>
        </w:tc>
        <w:tc>
          <w:tcPr>
            <w:tcW w:type="dxa" w:w="1423"/>
          </w:tcPr>
          <w:p>
            <w:pPr>
              <w:spacing w:after="0"/>
              <w:jc w:val="left"/>
            </w:pPr>
            <w:r>
              <w:rPr>
                <w:sz w:val="16"/>
              </w:rPr>
              <w:t>70 kt (81 mph) estimated gust, Thunderstorm Wind, 2026-04-17; same speed and measurement basis also recorded on 2009-06-27</w:t>
            </w:r>
          </w:p>
        </w:tc>
        <w:tc>
          <w:tcPr>
            <w:tcW w:type="dxa" w:w="1649"/>
          </w:tcPr>
          <w:p>
            <w:pPr>
              <w:spacing w:after="0"/>
              <w:jc w:val="left"/>
            </w:pPr>
            <w:r>
              <w:rPr>
                <w:sz w:val="16"/>
              </w:rPr>
              <w:t>Thunderstorm Wind, 2021-07-09, $40,000 property; $0 crops (2021 dollars)</w:t>
            </w:r>
          </w:p>
        </w:tc>
        <w:tc>
          <w:tcPr>
            <w:tcW w:type="dxa" w:w="1755"/>
          </w:tcPr>
          <w:p>
            <w:pPr>
              <w:spacing w:after="0"/>
              <w:jc w:val="left"/>
            </w:pPr>
            <w:r>
              <w:rPr>
                <w:sz w:val="16"/>
              </w:rPr>
              <w:t>Event records naming member places: Troy city (57 records), Winfield city (19 records), Elsberry city (16 records), Moscow Mills city (14 records), Silex village (11 records), Foley city (8 records), Old Monroe city (8 records), Truxton village (3 records), Chain of Rocks village (1 record), Hawk Point city (1 record).</w:t>
            </w:r>
          </w:p>
        </w:tc>
        <w:tc>
          <w:tcPr>
            <w:tcW w:type="dxa" w:w="2248"/>
          </w:tcPr>
          <w:p>
            <w:pPr>
              <w:spacing w:after="0"/>
              <w:jc w:val="left"/>
            </w:pPr>
          </w:p>
        </w:tc>
      </w:tr>
      <w:tr>
        <w:trPr>
          <w:cantSplit/>
        </w:trPr>
        <w:tc>
          <w:tcPr>
            <w:tcW w:type="dxa" w:w="1746"/>
          </w:tcPr>
          <w:p>
            <w:pPr>
              <w:spacing w:after="0"/>
              <w:jc w:val="left"/>
            </w:pPr>
            <w:r>
              <w:rPr>
                <w:sz w:val="16"/>
              </w:rPr>
              <w:t>Tornado</w:t>
            </w:r>
          </w:p>
        </w:tc>
        <w:tc>
          <w:tcPr>
            <w:tcW w:type="dxa" w:w="1740"/>
          </w:tcPr>
          <w:p>
            <w:pPr>
              <w:spacing w:after="0"/>
              <w:jc w:val="left"/>
            </w:pPr>
            <w:r>
              <w:rPr>
                <w:sz w:val="16"/>
              </w:rPr>
              <w:t>Enhanced Fujita (F before Feb 2007)</w:t>
            </w:r>
          </w:p>
        </w:tc>
        <w:tc>
          <w:tcPr>
            <w:tcW w:type="dxa" w:w="1564"/>
          </w:tcPr>
          <w:p>
            <w:pPr>
              <w:spacing w:after="0"/>
              <w:jc w:val="right"/>
            </w:pPr>
            <w:r>
              <w:rPr>
                <w:sz w:val="16"/>
              </w:rPr>
              <w:t>24, 1953 to 2026</w:t>
            </w:r>
          </w:p>
        </w:tc>
        <w:tc>
          <w:tcPr>
            <w:tcW w:type="dxa" w:w="1988"/>
          </w:tcPr>
          <w:p>
            <w:pPr>
              <w:spacing w:after="0"/>
              <w:jc w:val="left"/>
            </w:pPr>
            <w:r>
              <w:rPr>
                <w:sz w:val="16"/>
              </w:rPr>
              <w:t>F/EF0 to F/EF3 (median F/EF1); 24 with a recorded value</w:t>
            </w:r>
          </w:p>
        </w:tc>
        <w:tc>
          <w:tcPr>
            <w:tcW w:type="dxa" w:w="1423"/>
          </w:tcPr>
          <w:p>
            <w:pPr>
              <w:spacing w:after="0"/>
              <w:jc w:val="left"/>
            </w:pPr>
            <w:r>
              <w:rPr>
                <w:sz w:val="16"/>
              </w:rPr>
              <w:t>F3 tornado, 2006-03-13, 24 mi within this county, 300 yd wide, $2,500,000 property; crops not reported (2006 dollars), 6 direct injuries</w:t>
            </w:r>
          </w:p>
        </w:tc>
        <w:tc>
          <w:tcPr>
            <w:tcW w:type="dxa" w:w="1649"/>
          </w:tcPr>
          <w:p>
            <w:pPr>
              <w:spacing w:after="0"/>
              <w:jc w:val="left"/>
            </w:pPr>
          </w:p>
        </w:tc>
        <w:tc>
          <w:tcPr>
            <w:tcW w:type="dxa" w:w="1755"/>
          </w:tcPr>
          <w:p>
            <w:pPr>
              <w:spacing w:after="0"/>
              <w:jc w:val="left"/>
            </w:pPr>
            <w:r>
              <w:rPr>
                <w:sz w:val="16"/>
              </w:rPr>
              <w:t>Event records naming member places: Moscow Mills city (2 records), Silex village (2 records), Chain of Rocks village (1 record), Troy city (1 record), Whiteside village (1 record).</w:t>
            </w:r>
          </w:p>
        </w:tc>
        <w:tc>
          <w:tcPr>
            <w:tcW w:type="dxa" w:w="224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6"/>
          </w:tcPr>
          <w:p>
            <w:pPr>
              <w:spacing w:after="0"/>
              <w:jc w:val="left"/>
            </w:pPr>
            <w:r>
              <w:rPr>
                <w:sz w:val="16"/>
              </w:rPr>
              <w:t>Tsunami</w:t>
            </w:r>
          </w:p>
        </w:tc>
        <w:tc>
          <w:tcPr>
            <w:tcW w:type="dxa" w:w="1740"/>
          </w:tcPr>
          <w:p>
            <w:pPr>
              <w:spacing w:after="0"/>
              <w:jc w:val="left"/>
            </w:pPr>
            <w:r>
              <w:rPr>
                <w:sz w:val="16"/>
              </w:rPr>
              <w:t>none (count and damage)</w:t>
            </w:r>
          </w:p>
        </w:tc>
        <w:tc>
          <w:tcPr>
            <w:tcW w:type="dxa" w:w="1564"/>
          </w:tcPr>
          <w:p>
            <w:pPr>
              <w:spacing w:after="0"/>
              <w:jc w:val="right"/>
            </w:pPr>
            <w:r>
              <w:rPr>
                <w:sz w:val="16"/>
              </w:rPr>
              <w:t>0</w:t>
            </w:r>
          </w:p>
        </w:tc>
        <w:tc>
          <w:tcPr>
            <w:tcW w:type="dxa" w:w="1988"/>
          </w:tcPr>
          <w:p>
            <w:pPr>
              <w:spacing w:after="0"/>
              <w:jc w:val="left"/>
            </w:pPr>
          </w:p>
        </w:tc>
        <w:tc>
          <w:tcPr>
            <w:tcW w:type="dxa" w:w="1423"/>
          </w:tcPr>
          <w:p>
            <w:pPr>
              <w:spacing w:after="0"/>
              <w:jc w:val="left"/>
            </w:pPr>
          </w:p>
        </w:tc>
        <w:tc>
          <w:tcPr>
            <w:tcW w:type="dxa" w:w="1649"/>
          </w:tcPr>
          <w:p>
            <w:pPr>
              <w:spacing w:after="0"/>
              <w:jc w:val="left"/>
            </w:pPr>
          </w:p>
        </w:tc>
        <w:tc>
          <w:tcPr>
            <w:tcW w:type="dxa" w:w="1755"/>
          </w:tcPr>
          <w:p>
            <w:pPr>
              <w:spacing w:after="0"/>
              <w:jc w:val="left"/>
            </w:pPr>
          </w:p>
        </w:tc>
        <w:tc>
          <w:tcPr>
            <w:tcW w:type="dxa" w:w="2248"/>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Volcanic Ash, Volcanic Ashfall</w:t>
            </w:r>
          </w:p>
        </w:tc>
        <w:tc>
          <w:tcPr>
            <w:tcW w:type="dxa" w:w="1740"/>
          </w:tcPr>
          <w:p>
            <w:pPr>
              <w:spacing w:after="0"/>
              <w:jc w:val="left"/>
            </w:pPr>
            <w:r>
              <w:rPr>
                <w:sz w:val="16"/>
              </w:rPr>
              <w:t>Volcanic Explosivity Index (local data)</w:t>
            </w:r>
          </w:p>
        </w:tc>
        <w:tc>
          <w:tcPr>
            <w:tcW w:type="dxa" w:w="1564"/>
          </w:tcPr>
          <w:p>
            <w:pPr>
              <w:spacing w:after="0"/>
              <w:jc w:val="right"/>
            </w:pPr>
            <w:r>
              <w:rPr>
                <w:sz w:val="16"/>
              </w:rPr>
              <w:t>0</w:t>
            </w:r>
          </w:p>
        </w:tc>
        <w:tc>
          <w:tcPr>
            <w:tcW w:type="dxa" w:w="1988"/>
          </w:tcPr>
          <w:p>
            <w:pPr>
              <w:spacing w:after="0"/>
              <w:jc w:val="left"/>
            </w:pPr>
          </w:p>
        </w:tc>
        <w:tc>
          <w:tcPr>
            <w:tcW w:type="dxa" w:w="1423"/>
          </w:tcPr>
          <w:p>
            <w:pPr>
              <w:spacing w:after="0"/>
              <w:jc w:val="left"/>
            </w:pPr>
          </w:p>
        </w:tc>
        <w:tc>
          <w:tcPr>
            <w:tcW w:type="dxa" w:w="1649"/>
          </w:tcPr>
          <w:p>
            <w:pPr>
              <w:spacing w:after="0"/>
              <w:jc w:val="left"/>
            </w:pPr>
          </w:p>
        </w:tc>
        <w:tc>
          <w:tcPr>
            <w:tcW w:type="dxa" w:w="1755"/>
          </w:tcPr>
          <w:p>
            <w:pPr>
              <w:spacing w:after="0"/>
              <w:jc w:val="left"/>
            </w:pPr>
          </w:p>
        </w:tc>
        <w:tc>
          <w:tcPr>
            <w:tcW w:type="dxa" w:w="2248"/>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Wildfire</w:t>
            </w:r>
          </w:p>
        </w:tc>
        <w:tc>
          <w:tcPr>
            <w:tcW w:type="dxa" w:w="1740"/>
          </w:tcPr>
          <w:p>
            <w:pPr>
              <w:spacing w:after="0"/>
              <w:jc w:val="left"/>
            </w:pPr>
            <w:r>
              <w:rPr>
                <w:sz w:val="16"/>
              </w:rPr>
              <w:t>acres burned (local data)</w:t>
            </w:r>
          </w:p>
        </w:tc>
        <w:tc>
          <w:tcPr>
            <w:tcW w:type="dxa" w:w="1564"/>
          </w:tcPr>
          <w:p>
            <w:pPr>
              <w:spacing w:after="0"/>
              <w:jc w:val="right"/>
            </w:pPr>
            <w:r>
              <w:rPr>
                <w:sz w:val="16"/>
              </w:rPr>
              <w:t>0</w:t>
            </w:r>
          </w:p>
        </w:tc>
        <w:tc>
          <w:tcPr>
            <w:tcW w:type="dxa" w:w="1988"/>
          </w:tcPr>
          <w:p>
            <w:pPr>
              <w:spacing w:after="0"/>
              <w:jc w:val="left"/>
            </w:pPr>
          </w:p>
        </w:tc>
        <w:tc>
          <w:tcPr>
            <w:tcW w:type="dxa" w:w="1423"/>
          </w:tcPr>
          <w:p>
            <w:pPr>
              <w:spacing w:after="0"/>
              <w:jc w:val="left"/>
            </w:pPr>
          </w:p>
        </w:tc>
        <w:tc>
          <w:tcPr>
            <w:tcW w:type="dxa" w:w="1649"/>
          </w:tcPr>
          <w:p>
            <w:pPr>
              <w:spacing w:after="0"/>
              <w:jc w:val="left"/>
            </w:pPr>
          </w:p>
        </w:tc>
        <w:tc>
          <w:tcPr>
            <w:tcW w:type="dxa" w:w="1755"/>
          </w:tcPr>
          <w:p>
            <w:pPr>
              <w:spacing w:after="0"/>
              <w:jc w:val="left"/>
            </w:pPr>
          </w:p>
        </w:tc>
        <w:tc>
          <w:tcPr>
            <w:tcW w:type="dxa" w:w="2248"/>
          </w:tcPr>
          <w:p>
            <w:pPr>
              <w:spacing w:after="0"/>
              <w:jc w:val="left"/>
            </w:pPr>
            <w:r>
              <w:rPr>
                <w:sz w:val="16"/>
              </w:rPr>
              <w:t>Acres burned: in event narratives only; local data required.</w:t>
            </w:r>
          </w:p>
        </w:tc>
      </w:tr>
      <w:tr>
        <w:trPr>
          <w:cantSplit/>
        </w:trPr>
        <w:tc>
          <w:tcPr>
            <w:tcW w:type="dxa" w:w="1746"/>
          </w:tcPr>
          <w:p>
            <w:pPr>
              <w:spacing w:after="0"/>
              <w:jc w:val="left"/>
            </w:pPr>
            <w:r>
              <w:rPr>
                <w:sz w:val="16"/>
              </w:rPr>
              <w:t>Winter Storm, Heavy Snow, Blizzard, Lake-Effect Snow, Winter Weather, Sleet</w:t>
            </w:r>
          </w:p>
        </w:tc>
        <w:tc>
          <w:tcPr>
            <w:tcW w:type="dxa" w:w="1740"/>
          </w:tcPr>
          <w:p>
            <w:pPr>
              <w:spacing w:after="0"/>
              <w:jc w:val="left"/>
            </w:pPr>
            <w:r>
              <w:rPr>
                <w:sz w:val="16"/>
              </w:rPr>
              <w:t>none in data (snowfall local)</w:t>
            </w:r>
          </w:p>
        </w:tc>
        <w:tc>
          <w:tcPr>
            <w:tcW w:type="dxa" w:w="1564"/>
          </w:tcPr>
          <w:p>
            <w:pPr>
              <w:spacing w:after="0"/>
              <w:jc w:val="right"/>
            </w:pPr>
            <w:r>
              <w:rPr>
                <w:sz w:val="16"/>
              </w:rPr>
              <w:t>53, 1996 to 2025 (53 zone-level)</w:t>
            </w:r>
          </w:p>
        </w:tc>
        <w:tc>
          <w:tcPr>
            <w:tcW w:type="dxa" w:w="1988"/>
          </w:tcPr>
          <w:p>
            <w:pPr>
              <w:spacing w:after="0"/>
              <w:jc w:val="left"/>
            </w:pPr>
          </w:p>
        </w:tc>
        <w:tc>
          <w:tcPr>
            <w:tcW w:type="dxa" w:w="1423"/>
          </w:tcPr>
          <w:p>
            <w:pPr>
              <w:spacing w:after="0"/>
              <w:jc w:val="left"/>
            </w:pPr>
            <w:r>
              <w:rPr>
                <w:sz w:val="16"/>
              </w:rPr>
              <w:t>No damage reported in 53 records.</w:t>
            </w:r>
          </w:p>
        </w:tc>
        <w:tc>
          <w:tcPr>
            <w:tcW w:type="dxa" w:w="1649"/>
          </w:tcPr>
          <w:p>
            <w:pPr>
              <w:spacing w:after="0"/>
              <w:jc w:val="left"/>
            </w:pPr>
          </w:p>
        </w:tc>
        <w:tc>
          <w:tcPr>
            <w:tcW w:type="dxa" w:w="1755"/>
          </w:tcPr>
          <w:p>
            <w:pPr>
              <w:spacing w:after="0"/>
              <w:jc w:val="left"/>
            </w:pPr>
            <w:r>
              <w:rPr>
                <w:sz w:val="16"/>
              </w:rPr>
              <w:t>Zone-level records: applies countywide; national data do not locate these events within the county.</w:t>
            </w:r>
          </w:p>
        </w:tc>
        <w:tc>
          <w:tcPr>
            <w:tcW w:type="dxa" w:w="224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24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7"/>
        <w:gridCol w:w="3101"/>
        <w:gridCol w:w="2509"/>
        <w:gridCol w:w="1405"/>
        <w:gridCol w:w="1792"/>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7"/>
            <w:shd w:val="clear" w:color="auto" w:fill="E8E8E8"/>
          </w:tcPr>
          <w:p>
            <w:pPr>
              <w:spacing w:after="0"/>
              <w:jc w:val="left"/>
            </w:pPr>
            <w:r>
              <w:rPr>
                <w:b/>
                <w:sz w:val="16"/>
              </w:rPr>
              <w:t>Type</w:t>
            </w:r>
          </w:p>
        </w:tc>
        <w:tc>
          <w:tcPr>
            <w:tcW w:type="dxa" w:w="3101"/>
            <w:shd w:val="clear" w:color="auto" w:fill="E8E8E8"/>
          </w:tcPr>
          <w:p>
            <w:pPr>
              <w:spacing w:after="0"/>
              <w:jc w:val="left"/>
            </w:pPr>
            <w:r>
              <w:rPr>
                <w:b/>
                <w:sz w:val="16"/>
              </w:rPr>
              <w:t>Title</w:t>
            </w:r>
          </w:p>
        </w:tc>
        <w:tc>
          <w:tcPr>
            <w:tcW w:type="dxa" w:w="2509"/>
            <w:shd w:val="clear" w:color="auto" w:fill="E8E8E8"/>
          </w:tcPr>
          <w:p>
            <w:pPr>
              <w:spacing w:after="0"/>
              <w:jc w:val="left"/>
            </w:pPr>
            <w:r>
              <w:rPr>
                <w:b/>
                <w:sz w:val="16"/>
              </w:rPr>
              <w:t>Mapped hazard</w:t>
            </w:r>
          </w:p>
        </w:tc>
        <w:tc>
          <w:tcPr>
            <w:tcW w:type="dxa" w:w="14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92"/>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2021-09-01</w:t>
            </w:r>
          </w:p>
        </w:tc>
        <w:tc>
          <w:tcPr>
            <w:tcW w:type="dxa" w:w="1037"/>
          </w:tcPr>
          <w:p>
            <w:pPr>
              <w:spacing w:after="0"/>
              <w:jc w:val="left"/>
            </w:pPr>
            <w:r>
              <w:rPr>
                <w:sz w:val="16"/>
              </w:rPr>
              <w:t>2021-06-24</w:t>
            </w:r>
          </w:p>
        </w:tc>
        <w:tc>
          <w:tcPr>
            <w:tcW w:type="dxa" w:w="1037"/>
          </w:tcPr>
          <w:p>
            <w:pPr>
              <w:spacing w:after="0"/>
              <w:jc w:val="left"/>
            </w:pPr>
            <w:r>
              <w:rPr>
                <w:sz w:val="16"/>
              </w:rPr>
              <w:t>DR-4612-MO</w:t>
            </w:r>
          </w:p>
        </w:tc>
        <w:tc>
          <w:tcPr>
            <w:tcW w:type="dxa" w:w="1307"/>
          </w:tcPr>
          <w:p>
            <w:pPr>
              <w:spacing w:after="0"/>
              <w:jc w:val="left"/>
            </w:pPr>
            <w:r>
              <w:rPr>
                <w:sz w:val="16"/>
              </w:rPr>
              <w:t>Major disaster</w:t>
            </w:r>
          </w:p>
        </w:tc>
        <w:tc>
          <w:tcPr>
            <w:tcW w:type="dxa" w:w="3101"/>
          </w:tcPr>
          <w:p>
            <w:pPr>
              <w:spacing w:after="0"/>
              <w:jc w:val="left"/>
            </w:pPr>
            <w:r>
              <w:rPr>
                <w:sz w:val="16"/>
              </w:rPr>
              <w:t>SEVERE STORMS, STRAIGHT-LINE WINDS, TORNADOES, AND FLOODING</w:t>
            </w:r>
          </w:p>
        </w:tc>
        <w:tc>
          <w:tcPr>
            <w:tcW w:type="dxa" w:w="2509"/>
          </w:tcPr>
          <w:p>
            <w:pPr>
              <w:spacing w:after="0"/>
              <w:jc w:val="left"/>
            </w:pPr>
            <w:r>
              <w:rPr>
                <w:sz w:val="16"/>
              </w:rPr>
              <w:t>Inland Flooding; Strong Wind; Tornado</w:t>
            </w:r>
          </w:p>
        </w:tc>
        <w:tc>
          <w:tcPr>
            <w:tcW w:type="dxa" w:w="1405"/>
          </w:tcPr>
          <w:p>
            <w:pPr>
              <w:spacing w:after="0"/>
              <w:jc w:val="right"/>
            </w:pPr>
            <w:r>
              <w:rPr>
                <w:sz w:val="16"/>
              </w:rPr>
              <w:t>$354,982.23</w:t>
            </w:r>
          </w:p>
        </w:tc>
        <w:tc>
          <w:tcPr>
            <w:tcW w:type="dxa" w:w="1792"/>
          </w:tcPr>
          <w:p>
            <w:pPr>
              <w:spacing w:after="0"/>
              <w:jc w:val="left"/>
            </w:pPr>
            <w:r>
              <w:rPr>
                <w:sz w:val="16"/>
              </w:rPr>
              <w:t>during plan review, check whether your last plan included it</w:t>
            </w:r>
          </w:p>
        </w:tc>
        <w:tc>
          <w:tcPr>
            <w:tcW w:type="dxa" w:w="887"/>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07"/>
          </w:tcPr>
          <w:p>
            <w:pPr>
              <w:spacing w:after="0"/>
              <w:jc w:val="left"/>
            </w:pPr>
            <w:r>
              <w:rPr>
                <w:sz w:val="16"/>
              </w:rPr>
              <w:t>Major disaster</w:t>
            </w:r>
          </w:p>
        </w:tc>
        <w:tc>
          <w:tcPr>
            <w:tcW w:type="dxa" w:w="3101"/>
          </w:tcPr>
          <w:p>
            <w:pPr>
              <w:spacing w:after="0"/>
              <w:jc w:val="left"/>
            </w:pPr>
            <w:r>
              <w:rPr>
                <w:sz w:val="16"/>
              </w:rPr>
              <w:t>COVID-19 PANDEMIC</w:t>
            </w:r>
          </w:p>
        </w:tc>
        <w:tc>
          <w:tcPr>
            <w:tcW w:type="dxa" w:w="2509"/>
          </w:tcPr>
          <w:p>
            <w:pPr>
              <w:spacing w:after="0"/>
              <w:jc w:val="left"/>
            </w:pPr>
            <w:r>
              <w:rPr>
                <w:sz w:val="16"/>
              </w:rPr>
              <w:t>Non-natural, not counted</w:t>
            </w:r>
          </w:p>
        </w:tc>
        <w:tc>
          <w:tcPr>
            <w:tcW w:type="dxa" w:w="1405"/>
          </w:tcPr>
          <w:p>
            <w:pPr>
              <w:spacing w:after="0"/>
              <w:jc w:val="right"/>
            </w:pPr>
            <w:r>
              <w:rPr>
                <w:sz w:val="16"/>
              </w:rPr>
              <w:t>$101,840.33</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07"/>
          </w:tcPr>
          <w:p>
            <w:pPr>
              <w:spacing w:after="0"/>
              <w:jc w:val="left"/>
            </w:pPr>
            <w:r>
              <w:rPr>
                <w:sz w:val="16"/>
              </w:rPr>
              <w:t>Emergency</w:t>
            </w:r>
          </w:p>
        </w:tc>
        <w:tc>
          <w:tcPr>
            <w:tcW w:type="dxa" w:w="3101"/>
          </w:tcPr>
          <w:p>
            <w:pPr>
              <w:spacing w:after="0"/>
              <w:jc w:val="left"/>
            </w:pPr>
            <w:r>
              <w:rPr>
                <w:sz w:val="16"/>
              </w:rPr>
              <w:t>COVID-19</w:t>
            </w:r>
          </w:p>
        </w:tc>
        <w:tc>
          <w:tcPr>
            <w:tcW w:type="dxa" w:w="2509"/>
          </w:tcPr>
          <w:p>
            <w:pPr>
              <w:spacing w:after="0"/>
              <w:jc w:val="left"/>
            </w:pPr>
            <w:r>
              <w:rPr>
                <w:sz w:val="16"/>
              </w:rPr>
              <w:t>Non-natural, not counted</w:t>
            </w:r>
          </w:p>
        </w:tc>
        <w:tc>
          <w:tcPr>
            <w:tcW w:type="dxa" w:w="1405"/>
          </w:tcPr>
          <w:p>
            <w:pPr>
              <w:spacing w:after="0"/>
              <w:jc w:val="right"/>
            </w:pPr>
            <w:r>
              <w:rPr>
                <w:sz w:val="16"/>
              </w:rPr>
              <w:t>none found</w:t>
            </w:r>
          </w:p>
        </w:tc>
        <w:tc>
          <w:tcPr>
            <w:tcW w:type="dxa" w:w="1792"/>
          </w:tcPr>
          <w:p>
            <w:pPr>
              <w:spacing w:after="0"/>
              <w:jc w:val="left"/>
            </w:pPr>
          </w:p>
        </w:tc>
        <w:tc>
          <w:tcPr>
            <w:tcW w:type="dxa" w:w="887"/>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307"/>
          </w:tcPr>
          <w:p>
            <w:pPr>
              <w:spacing w:after="0"/>
              <w:jc w:val="left"/>
            </w:pPr>
            <w:r>
              <w:rPr>
                <w:sz w:val="16"/>
              </w:rPr>
              <w:t>Major disaster</w:t>
            </w:r>
          </w:p>
        </w:tc>
        <w:tc>
          <w:tcPr>
            <w:tcW w:type="dxa" w:w="3101"/>
          </w:tcPr>
          <w:p>
            <w:pPr>
              <w:spacing w:after="0"/>
              <w:jc w:val="left"/>
            </w:pPr>
            <w:r>
              <w:rPr>
                <w:sz w:val="16"/>
              </w:rPr>
              <w:t>SEVERE STORMS, TORNADOES, AND FLOODING</w:t>
            </w:r>
          </w:p>
        </w:tc>
        <w:tc>
          <w:tcPr>
            <w:tcW w:type="dxa" w:w="2509"/>
          </w:tcPr>
          <w:p>
            <w:pPr>
              <w:spacing w:after="0"/>
              <w:jc w:val="left"/>
            </w:pPr>
            <w:r>
              <w:rPr>
                <w:sz w:val="16"/>
              </w:rPr>
              <w:t>Inland Flooding; Tornado</w:t>
            </w:r>
          </w:p>
        </w:tc>
        <w:tc>
          <w:tcPr>
            <w:tcW w:type="dxa" w:w="1405"/>
          </w:tcPr>
          <w:p>
            <w:pPr>
              <w:spacing w:after="0"/>
              <w:jc w:val="right"/>
            </w:pPr>
            <w:r>
              <w:rPr>
                <w:sz w:val="16"/>
              </w:rPr>
              <w:t>$964,954.17</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307"/>
          </w:tcPr>
          <w:p>
            <w:pPr>
              <w:spacing w:after="0"/>
              <w:jc w:val="left"/>
            </w:pPr>
            <w:r>
              <w:rPr>
                <w:sz w:val="16"/>
              </w:rPr>
              <w:t>Major disaster</w:t>
            </w:r>
          </w:p>
        </w:tc>
        <w:tc>
          <w:tcPr>
            <w:tcW w:type="dxa" w:w="3101"/>
          </w:tcPr>
          <w:p>
            <w:pPr>
              <w:spacing w:after="0"/>
              <w:jc w:val="left"/>
            </w:pPr>
            <w:r>
              <w:rPr>
                <w:sz w:val="16"/>
              </w:rPr>
              <w:t>SEVERE STORMS, TORNADOES, STRAIGHT-LINE WINDS, AND FLOODING</w:t>
            </w:r>
          </w:p>
        </w:tc>
        <w:tc>
          <w:tcPr>
            <w:tcW w:type="dxa" w:w="2509"/>
          </w:tcPr>
          <w:p>
            <w:pPr>
              <w:spacing w:after="0"/>
              <w:jc w:val="left"/>
            </w:pPr>
            <w:r>
              <w:rPr>
                <w:sz w:val="16"/>
              </w:rPr>
              <w:t>Inland Flooding (primary); also designated: Strong Wind, Tornado</w:t>
            </w:r>
          </w:p>
        </w:tc>
        <w:tc>
          <w:tcPr>
            <w:tcW w:type="dxa" w:w="1405"/>
          </w:tcPr>
          <w:p>
            <w:pPr>
              <w:spacing w:after="0"/>
              <w:jc w:val="right"/>
            </w:pPr>
            <w:r>
              <w:rPr>
                <w:sz w:val="16"/>
              </w:rPr>
              <w:t>$475,573.35</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307"/>
          </w:tcPr>
          <w:p>
            <w:pPr>
              <w:spacing w:after="0"/>
              <w:jc w:val="left"/>
            </w:pPr>
            <w:r>
              <w:rPr>
                <w:sz w:val="16"/>
              </w:rPr>
              <w:t>Emergency</w:t>
            </w:r>
          </w:p>
        </w:tc>
        <w:tc>
          <w:tcPr>
            <w:tcW w:type="dxa" w:w="3101"/>
          </w:tcPr>
          <w:p>
            <w:pPr>
              <w:spacing w:after="0"/>
              <w:jc w:val="left"/>
            </w:pPr>
            <w:r>
              <w:rPr>
                <w:sz w:val="16"/>
              </w:rPr>
              <w:t>SEVERE STORMS, TORNADOES, STRAIGHT-LINE WINDS, AND FLOODING</w:t>
            </w:r>
          </w:p>
        </w:tc>
        <w:tc>
          <w:tcPr>
            <w:tcW w:type="dxa" w:w="2509"/>
          </w:tcPr>
          <w:p>
            <w:pPr>
              <w:spacing w:after="0"/>
              <w:jc w:val="left"/>
            </w:pPr>
            <w:r>
              <w:rPr>
                <w:sz w:val="16"/>
              </w:rPr>
              <w:t>Inland Flooding (primary); also designated: Strong Wind, Tornado</w:t>
            </w:r>
          </w:p>
        </w:tc>
        <w:tc>
          <w:tcPr>
            <w:tcW w:type="dxa" w:w="1405"/>
          </w:tcPr>
          <w:p>
            <w:pPr>
              <w:spacing w:after="0"/>
              <w:jc w:val="right"/>
            </w:pPr>
            <w:r>
              <w:rPr>
                <w:sz w:val="16"/>
              </w:rPr>
              <w:t>none found</w:t>
            </w:r>
          </w:p>
        </w:tc>
        <w:tc>
          <w:tcPr>
            <w:tcW w:type="dxa" w:w="1792"/>
          </w:tcPr>
          <w:p>
            <w:pPr>
              <w:spacing w:after="0"/>
              <w:jc w:val="left"/>
            </w:pPr>
          </w:p>
        </w:tc>
        <w:tc>
          <w:tcPr>
            <w:tcW w:type="dxa" w:w="887"/>
          </w:tcPr>
          <w:p>
            <w:pPr>
              <w:spacing w:after="0"/>
              <w:jc w:val="left"/>
            </w:pPr>
            <w:r>
              <w:rPr>
                <w:sz w:val="16"/>
              </w:rPr>
              <w:t>same incident as DR-4250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307"/>
          </w:tcPr>
          <w:p>
            <w:pPr>
              <w:spacing w:after="0"/>
              <w:jc w:val="left"/>
            </w:pPr>
            <w:r>
              <w:rPr>
                <w:sz w:val="16"/>
              </w:rPr>
              <w:t>Major disaster</w:t>
            </w:r>
          </w:p>
        </w:tc>
        <w:tc>
          <w:tcPr>
            <w:tcW w:type="dxa" w:w="3101"/>
          </w:tcPr>
          <w:p>
            <w:pPr>
              <w:spacing w:after="0"/>
              <w:jc w:val="left"/>
            </w:pPr>
            <w:r>
              <w:rPr>
                <w:sz w:val="16"/>
              </w:rPr>
              <w:t>SEVERE STORMS, TORNADOES, STRAIGHT-LINE WINDS, AND FLOODING</w:t>
            </w:r>
          </w:p>
        </w:tc>
        <w:tc>
          <w:tcPr>
            <w:tcW w:type="dxa" w:w="2509"/>
          </w:tcPr>
          <w:p>
            <w:pPr>
              <w:spacing w:after="0"/>
              <w:jc w:val="left"/>
            </w:pPr>
            <w:r>
              <w:rPr>
                <w:sz w:val="16"/>
              </w:rPr>
              <w:t>Inland Flooding; Strong Wind; Tornado</w:t>
            </w:r>
          </w:p>
        </w:tc>
        <w:tc>
          <w:tcPr>
            <w:tcW w:type="dxa" w:w="1405"/>
          </w:tcPr>
          <w:p>
            <w:pPr>
              <w:spacing w:after="0"/>
              <w:jc w:val="right"/>
            </w:pPr>
            <w:r>
              <w:rPr>
                <w:sz w:val="16"/>
              </w:rPr>
              <w:t>$2,359,252.32</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2013-07-18</w:t>
            </w:r>
          </w:p>
        </w:tc>
        <w:tc>
          <w:tcPr>
            <w:tcW w:type="dxa" w:w="1037"/>
          </w:tcPr>
          <w:p>
            <w:pPr>
              <w:spacing w:after="0"/>
              <w:jc w:val="left"/>
            </w:pPr>
            <w:r>
              <w:rPr>
                <w:sz w:val="16"/>
              </w:rPr>
              <w:t>2013-05-29</w:t>
            </w:r>
          </w:p>
        </w:tc>
        <w:tc>
          <w:tcPr>
            <w:tcW w:type="dxa" w:w="1037"/>
          </w:tcPr>
          <w:p>
            <w:pPr>
              <w:spacing w:after="0"/>
              <w:jc w:val="left"/>
            </w:pPr>
            <w:r>
              <w:rPr>
                <w:sz w:val="16"/>
              </w:rPr>
              <w:t>DR-4130-MO</w:t>
            </w:r>
          </w:p>
        </w:tc>
        <w:tc>
          <w:tcPr>
            <w:tcW w:type="dxa" w:w="1307"/>
          </w:tcPr>
          <w:p>
            <w:pPr>
              <w:spacing w:after="0"/>
              <w:jc w:val="left"/>
            </w:pPr>
            <w:r>
              <w:rPr>
                <w:sz w:val="16"/>
              </w:rPr>
              <w:t>Major disaster</w:t>
            </w:r>
          </w:p>
        </w:tc>
        <w:tc>
          <w:tcPr>
            <w:tcW w:type="dxa" w:w="3101"/>
          </w:tcPr>
          <w:p>
            <w:pPr>
              <w:spacing w:after="0"/>
              <w:jc w:val="left"/>
            </w:pPr>
            <w:r>
              <w:rPr>
                <w:sz w:val="16"/>
              </w:rPr>
              <w:t>SEVERE STORMS, STRAIGHT-LINE WINDS, TORNADOES, AND FLOODING</w:t>
            </w:r>
          </w:p>
        </w:tc>
        <w:tc>
          <w:tcPr>
            <w:tcW w:type="dxa" w:w="2509"/>
          </w:tcPr>
          <w:p>
            <w:pPr>
              <w:spacing w:after="0"/>
              <w:jc w:val="left"/>
            </w:pPr>
            <w:r>
              <w:rPr>
                <w:sz w:val="16"/>
              </w:rPr>
              <w:t>Inland Flooding; Strong Wind; Tornado</w:t>
            </w:r>
          </w:p>
        </w:tc>
        <w:tc>
          <w:tcPr>
            <w:tcW w:type="dxa" w:w="1405"/>
          </w:tcPr>
          <w:p>
            <w:pPr>
              <w:spacing w:after="0"/>
              <w:jc w:val="right"/>
            </w:pPr>
            <w:r>
              <w:rPr>
                <w:sz w:val="16"/>
              </w:rPr>
              <w:t>$135,783.39</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07"/>
          </w:tcPr>
          <w:p>
            <w:pPr>
              <w:spacing w:after="0"/>
              <w:jc w:val="left"/>
            </w:pPr>
            <w:r>
              <w:rPr>
                <w:sz w:val="16"/>
              </w:rPr>
              <w:t>Emergency</w:t>
            </w:r>
          </w:p>
        </w:tc>
        <w:tc>
          <w:tcPr>
            <w:tcW w:type="dxa" w:w="3101"/>
          </w:tcPr>
          <w:p>
            <w:pPr>
              <w:spacing w:after="0"/>
              <w:jc w:val="left"/>
            </w:pPr>
            <w:r>
              <w:rPr>
                <w:sz w:val="16"/>
              </w:rPr>
              <w:t>SEVERE WINTER STORM</w:t>
            </w:r>
          </w:p>
        </w:tc>
        <w:tc>
          <w:tcPr>
            <w:tcW w:type="dxa" w:w="2509"/>
          </w:tcPr>
          <w:p>
            <w:pPr>
              <w:spacing w:after="0"/>
              <w:jc w:val="left"/>
            </w:pPr>
            <w:r>
              <w:rPr>
                <w:sz w:val="16"/>
              </w:rPr>
              <w:t>Winter Weather</w:t>
            </w:r>
          </w:p>
        </w:tc>
        <w:tc>
          <w:tcPr>
            <w:tcW w:type="dxa" w:w="1405"/>
          </w:tcPr>
          <w:p>
            <w:pPr>
              <w:spacing w:after="0"/>
              <w:jc w:val="right"/>
            </w:pPr>
            <w:r>
              <w:rPr>
                <w:sz w:val="16"/>
              </w:rPr>
              <w:t>none found</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07"/>
          </w:tcPr>
          <w:p>
            <w:pPr>
              <w:spacing w:after="0"/>
              <w:jc w:val="left"/>
            </w:pPr>
            <w:r>
              <w:rPr>
                <w:sz w:val="16"/>
              </w:rPr>
              <w:t>Emergency</w:t>
            </w:r>
          </w:p>
        </w:tc>
        <w:tc>
          <w:tcPr>
            <w:tcW w:type="dxa" w:w="3101"/>
          </w:tcPr>
          <w:p>
            <w:pPr>
              <w:spacing w:after="0"/>
              <w:jc w:val="left"/>
            </w:pPr>
            <w:r>
              <w:rPr>
                <w:sz w:val="16"/>
              </w:rPr>
              <w:t>SEVERE WINTER STORM</w:t>
            </w:r>
          </w:p>
        </w:tc>
        <w:tc>
          <w:tcPr>
            <w:tcW w:type="dxa" w:w="2509"/>
          </w:tcPr>
          <w:p>
            <w:pPr>
              <w:spacing w:after="0"/>
              <w:jc w:val="left"/>
            </w:pPr>
            <w:r>
              <w:rPr>
                <w:sz w:val="16"/>
              </w:rPr>
              <w:t>Ice Storm</w:t>
            </w:r>
          </w:p>
        </w:tc>
        <w:tc>
          <w:tcPr>
            <w:tcW w:type="dxa" w:w="1405"/>
          </w:tcPr>
          <w:p>
            <w:pPr>
              <w:spacing w:after="0"/>
              <w:jc w:val="right"/>
            </w:pPr>
            <w:r>
              <w:rPr>
                <w:sz w:val="16"/>
              </w:rPr>
              <w:t>none found</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307"/>
          </w:tcPr>
          <w:p>
            <w:pPr>
              <w:spacing w:after="0"/>
              <w:jc w:val="left"/>
            </w:pPr>
            <w:r>
              <w:rPr>
                <w:sz w:val="16"/>
              </w:rPr>
              <w:t>Major disaster</w:t>
            </w:r>
          </w:p>
        </w:tc>
        <w:tc>
          <w:tcPr>
            <w:tcW w:type="dxa" w:w="3101"/>
          </w:tcPr>
          <w:p>
            <w:pPr>
              <w:spacing w:after="0"/>
              <w:jc w:val="left"/>
            </w:pPr>
            <w:r>
              <w:rPr>
                <w:sz w:val="16"/>
              </w:rPr>
              <w:t>SEVERE STORMS, FLOODING, AND A TORNADO</w:t>
            </w:r>
          </w:p>
        </w:tc>
        <w:tc>
          <w:tcPr>
            <w:tcW w:type="dxa" w:w="2509"/>
          </w:tcPr>
          <w:p>
            <w:pPr>
              <w:spacing w:after="0"/>
              <w:jc w:val="left"/>
            </w:pPr>
            <w:r>
              <w:rPr>
                <w:sz w:val="16"/>
              </w:rPr>
              <w:t>Inland Flooding; Tornado</w:t>
            </w:r>
          </w:p>
        </w:tc>
        <w:tc>
          <w:tcPr>
            <w:tcW w:type="dxa" w:w="1405"/>
          </w:tcPr>
          <w:p>
            <w:pPr>
              <w:spacing w:after="0"/>
              <w:jc w:val="right"/>
            </w:pPr>
            <w:r>
              <w:rPr>
                <w:sz w:val="16"/>
              </w:rPr>
              <w:t>$68,652.18</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307"/>
          </w:tcPr>
          <w:p>
            <w:pPr>
              <w:spacing w:after="0"/>
              <w:jc w:val="left"/>
            </w:pPr>
            <w:r>
              <w:rPr>
                <w:sz w:val="16"/>
              </w:rPr>
              <w:t>Major disaster</w:t>
            </w:r>
          </w:p>
        </w:tc>
        <w:tc>
          <w:tcPr>
            <w:tcW w:type="dxa" w:w="3101"/>
          </w:tcPr>
          <w:p>
            <w:pPr>
              <w:spacing w:after="0"/>
              <w:jc w:val="left"/>
            </w:pPr>
            <w:r>
              <w:rPr>
                <w:sz w:val="16"/>
              </w:rPr>
              <w:t>SEVERE STORMS AND FLOODING</w:t>
            </w:r>
          </w:p>
        </w:tc>
        <w:tc>
          <w:tcPr>
            <w:tcW w:type="dxa" w:w="2509"/>
          </w:tcPr>
          <w:p>
            <w:pPr>
              <w:spacing w:after="0"/>
              <w:jc w:val="left"/>
            </w:pPr>
            <w:r>
              <w:rPr>
                <w:sz w:val="16"/>
              </w:rPr>
              <w:t>Inland Flooding</w:t>
            </w:r>
          </w:p>
        </w:tc>
        <w:tc>
          <w:tcPr>
            <w:tcW w:type="dxa" w:w="1405"/>
          </w:tcPr>
          <w:p>
            <w:pPr>
              <w:spacing w:after="0"/>
              <w:jc w:val="right"/>
            </w:pPr>
            <w:r>
              <w:rPr>
                <w:sz w:val="16"/>
              </w:rPr>
              <w:t>$917,259.61</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307"/>
          </w:tcPr>
          <w:p>
            <w:pPr>
              <w:spacing w:after="0"/>
              <w:jc w:val="left"/>
            </w:pPr>
            <w:r>
              <w:rPr>
                <w:sz w:val="16"/>
              </w:rPr>
              <w:t>Major disaster</w:t>
            </w:r>
          </w:p>
        </w:tc>
        <w:tc>
          <w:tcPr>
            <w:tcW w:type="dxa" w:w="3101"/>
          </w:tcPr>
          <w:p>
            <w:pPr>
              <w:spacing w:after="0"/>
              <w:jc w:val="left"/>
            </w:pPr>
            <w:r>
              <w:rPr>
                <w:sz w:val="16"/>
              </w:rPr>
              <w:t>SEVERE STORMS AND FLOODING</w:t>
            </w:r>
          </w:p>
        </w:tc>
        <w:tc>
          <w:tcPr>
            <w:tcW w:type="dxa" w:w="2509"/>
          </w:tcPr>
          <w:p>
            <w:pPr>
              <w:spacing w:after="0"/>
              <w:jc w:val="left"/>
            </w:pPr>
            <w:r>
              <w:rPr>
                <w:sz w:val="16"/>
              </w:rPr>
              <w:t>Inland Flooding</w:t>
            </w:r>
          </w:p>
        </w:tc>
        <w:tc>
          <w:tcPr>
            <w:tcW w:type="dxa" w:w="1405"/>
          </w:tcPr>
          <w:p>
            <w:pPr>
              <w:spacing w:after="0"/>
              <w:jc w:val="right"/>
            </w:pPr>
            <w:r>
              <w:rPr>
                <w:sz w:val="16"/>
              </w:rPr>
              <w:t>none found</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307"/>
          </w:tcPr>
          <w:p>
            <w:pPr>
              <w:spacing w:after="0"/>
              <w:jc w:val="left"/>
            </w:pPr>
            <w:r>
              <w:rPr>
                <w:sz w:val="16"/>
              </w:rPr>
              <w:t>Major disaster</w:t>
            </w:r>
          </w:p>
        </w:tc>
        <w:tc>
          <w:tcPr>
            <w:tcW w:type="dxa" w:w="3101"/>
          </w:tcPr>
          <w:p>
            <w:pPr>
              <w:spacing w:after="0"/>
              <w:jc w:val="left"/>
            </w:pPr>
            <w:r>
              <w:rPr>
                <w:sz w:val="16"/>
              </w:rPr>
              <w:t>SEVERE WINTER STORMS</w:t>
            </w:r>
          </w:p>
        </w:tc>
        <w:tc>
          <w:tcPr>
            <w:tcW w:type="dxa" w:w="2509"/>
          </w:tcPr>
          <w:p>
            <w:pPr>
              <w:spacing w:after="0"/>
              <w:jc w:val="left"/>
            </w:pPr>
            <w:r>
              <w:rPr>
                <w:sz w:val="16"/>
              </w:rPr>
              <w:t>Ice Storm</w:t>
            </w:r>
          </w:p>
        </w:tc>
        <w:tc>
          <w:tcPr>
            <w:tcW w:type="dxa" w:w="1405"/>
          </w:tcPr>
          <w:p>
            <w:pPr>
              <w:spacing w:after="0"/>
              <w:jc w:val="right"/>
            </w:pPr>
            <w:r>
              <w:rPr>
                <w:sz w:val="16"/>
              </w:rPr>
              <w:t>$612,153.10</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07"/>
          </w:tcPr>
          <w:p>
            <w:pPr>
              <w:spacing w:after="0"/>
              <w:jc w:val="left"/>
            </w:pPr>
            <w:r>
              <w:rPr>
                <w:sz w:val="16"/>
              </w:rPr>
              <w:t>Emergency</w:t>
            </w:r>
          </w:p>
        </w:tc>
        <w:tc>
          <w:tcPr>
            <w:tcW w:type="dxa" w:w="3101"/>
          </w:tcPr>
          <w:p>
            <w:pPr>
              <w:spacing w:after="0"/>
              <w:jc w:val="left"/>
            </w:pPr>
            <w:r>
              <w:rPr>
                <w:sz w:val="16"/>
              </w:rPr>
              <w:t>SEVERE WINTER STORMS</w:t>
            </w:r>
          </w:p>
        </w:tc>
        <w:tc>
          <w:tcPr>
            <w:tcW w:type="dxa" w:w="2509"/>
          </w:tcPr>
          <w:p>
            <w:pPr>
              <w:spacing w:after="0"/>
              <w:jc w:val="left"/>
            </w:pPr>
            <w:r>
              <w:rPr>
                <w:sz w:val="16"/>
              </w:rPr>
              <w:t>Ice Storm</w:t>
            </w:r>
          </w:p>
        </w:tc>
        <w:tc>
          <w:tcPr>
            <w:tcW w:type="dxa" w:w="1405"/>
          </w:tcPr>
          <w:p>
            <w:pPr>
              <w:spacing w:after="0"/>
              <w:jc w:val="right"/>
            </w:pPr>
            <w:r>
              <w:rPr>
                <w:sz w:val="16"/>
              </w:rPr>
              <w:t>none found</w:t>
            </w:r>
          </w:p>
        </w:tc>
        <w:tc>
          <w:tcPr>
            <w:tcW w:type="dxa" w:w="1792"/>
          </w:tcPr>
          <w:p>
            <w:pPr>
              <w:spacing w:after="0"/>
              <w:jc w:val="left"/>
            </w:pPr>
          </w:p>
        </w:tc>
        <w:tc>
          <w:tcPr>
            <w:tcW w:type="dxa" w:w="887"/>
          </w:tcPr>
          <w:p>
            <w:pPr>
              <w:spacing w:after="0"/>
              <w:jc w:val="left"/>
            </w:pPr>
            <w:r>
              <w:rPr>
                <w:sz w:val="16"/>
              </w:rPr>
              <w:t>same incident as DR-1736</w:t>
            </w: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307"/>
          </w:tcPr>
          <w:p>
            <w:pPr>
              <w:spacing w:after="0"/>
              <w:jc w:val="left"/>
            </w:pPr>
            <w:r>
              <w:rPr>
                <w:sz w:val="16"/>
              </w:rPr>
              <w:t>Major disaster</w:t>
            </w:r>
          </w:p>
        </w:tc>
        <w:tc>
          <w:tcPr>
            <w:tcW w:type="dxa" w:w="3101"/>
          </w:tcPr>
          <w:p>
            <w:pPr>
              <w:spacing w:after="0"/>
              <w:jc w:val="left"/>
            </w:pPr>
            <w:r>
              <w:rPr>
                <w:sz w:val="16"/>
              </w:rPr>
              <w:t>SEVERE WINTER STORMS AND FLOODING</w:t>
            </w:r>
          </w:p>
        </w:tc>
        <w:tc>
          <w:tcPr>
            <w:tcW w:type="dxa" w:w="2509"/>
          </w:tcPr>
          <w:p>
            <w:pPr>
              <w:spacing w:after="0"/>
              <w:jc w:val="left"/>
            </w:pPr>
            <w:r>
              <w:rPr>
                <w:sz w:val="16"/>
              </w:rPr>
              <w:t>Ice Storm</w:t>
            </w:r>
          </w:p>
        </w:tc>
        <w:tc>
          <w:tcPr>
            <w:tcW w:type="dxa" w:w="1405"/>
          </w:tcPr>
          <w:p>
            <w:pPr>
              <w:spacing w:after="0"/>
              <w:jc w:val="right"/>
            </w:pPr>
            <w:r>
              <w:rPr>
                <w:sz w:val="16"/>
              </w:rPr>
              <w:t>$60,651.90</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307"/>
          </w:tcPr>
          <w:p>
            <w:pPr>
              <w:spacing w:after="0"/>
              <w:jc w:val="left"/>
            </w:pPr>
            <w:r>
              <w:rPr>
                <w:sz w:val="16"/>
              </w:rPr>
              <w:t>Major disaster</w:t>
            </w:r>
          </w:p>
        </w:tc>
        <w:tc>
          <w:tcPr>
            <w:tcW w:type="dxa" w:w="3101"/>
          </w:tcPr>
          <w:p>
            <w:pPr>
              <w:spacing w:after="0"/>
              <w:jc w:val="left"/>
            </w:pPr>
            <w:r>
              <w:rPr>
                <w:sz w:val="16"/>
              </w:rPr>
              <w:t>SEVERE STORMS, TORNADOES AND FLOODING</w:t>
            </w:r>
          </w:p>
        </w:tc>
        <w:tc>
          <w:tcPr>
            <w:tcW w:type="dxa" w:w="2509"/>
          </w:tcPr>
          <w:p>
            <w:pPr>
              <w:spacing w:after="0"/>
              <w:jc w:val="left"/>
            </w:pPr>
            <w:r>
              <w:rPr>
                <w:sz w:val="16"/>
              </w:rPr>
              <w:t>Inland Flooding; Tornado</w:t>
            </w:r>
          </w:p>
        </w:tc>
        <w:tc>
          <w:tcPr>
            <w:tcW w:type="dxa" w:w="1405"/>
          </w:tcPr>
          <w:p>
            <w:pPr>
              <w:spacing w:after="0"/>
              <w:jc w:val="right"/>
            </w:pPr>
            <w:r>
              <w:rPr>
                <w:sz w:val="16"/>
              </w:rPr>
              <w:t>PA not declared for this county</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07"/>
          </w:tcPr>
          <w:p>
            <w:pPr>
              <w:spacing w:after="0"/>
              <w:jc w:val="left"/>
            </w:pPr>
            <w:r>
              <w:rPr>
                <w:sz w:val="16"/>
              </w:rPr>
              <w:t>Emergency</w:t>
            </w:r>
          </w:p>
        </w:tc>
        <w:tc>
          <w:tcPr>
            <w:tcW w:type="dxa" w:w="3101"/>
          </w:tcPr>
          <w:p>
            <w:pPr>
              <w:spacing w:after="0"/>
              <w:jc w:val="left"/>
            </w:pPr>
            <w:r>
              <w:rPr>
                <w:sz w:val="16"/>
              </w:rPr>
              <w:t>HURRICANE KATRINA EVACUATION</w:t>
            </w:r>
          </w:p>
        </w:tc>
        <w:tc>
          <w:tcPr>
            <w:tcW w:type="dxa" w:w="2509"/>
          </w:tcPr>
          <w:p>
            <w:pPr>
              <w:spacing w:after="0"/>
              <w:jc w:val="left"/>
            </w:pPr>
            <w:r>
              <w:rPr>
                <w:sz w:val="16"/>
              </w:rPr>
              <w:t>Hurricane: evacuation support, not a local hazard event; not counted</w:t>
            </w:r>
          </w:p>
        </w:tc>
        <w:tc>
          <w:tcPr>
            <w:tcW w:type="dxa" w:w="1405"/>
          </w:tcPr>
          <w:p>
            <w:pPr>
              <w:spacing w:after="0"/>
              <w:jc w:val="right"/>
            </w:pPr>
            <w:r>
              <w:rPr>
                <w:sz w:val="16"/>
              </w:rPr>
              <w:t>none found</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307"/>
          </w:tcPr>
          <w:p>
            <w:pPr>
              <w:spacing w:after="0"/>
              <w:jc w:val="left"/>
            </w:pPr>
            <w:r>
              <w:rPr>
                <w:sz w:val="16"/>
              </w:rPr>
              <w:t>Major disaster</w:t>
            </w:r>
          </w:p>
        </w:tc>
        <w:tc>
          <w:tcPr>
            <w:tcW w:type="dxa" w:w="3101"/>
          </w:tcPr>
          <w:p>
            <w:pPr>
              <w:spacing w:after="0"/>
              <w:jc w:val="left"/>
            </w:pPr>
            <w:r>
              <w:rPr>
                <w:sz w:val="16"/>
              </w:rPr>
              <w:t>SEVERE STORMS, TORNADOES, AND FLOODING</w:t>
            </w:r>
          </w:p>
        </w:tc>
        <w:tc>
          <w:tcPr>
            <w:tcW w:type="dxa" w:w="2509"/>
          </w:tcPr>
          <w:p>
            <w:pPr>
              <w:spacing w:after="0"/>
              <w:jc w:val="left"/>
            </w:pPr>
            <w:r>
              <w:rPr>
                <w:sz w:val="16"/>
              </w:rPr>
              <w:t>Inland Flooding; Tornado</w:t>
            </w:r>
          </w:p>
        </w:tc>
        <w:tc>
          <w:tcPr>
            <w:tcW w:type="dxa" w:w="1405"/>
          </w:tcPr>
          <w:p>
            <w:pPr>
              <w:spacing w:after="0"/>
              <w:jc w:val="right"/>
            </w:pPr>
            <w:r>
              <w:rPr>
                <w:sz w:val="16"/>
              </w:rPr>
              <w:t>PA not declared for this county</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307"/>
          </w:tcPr>
          <w:p>
            <w:pPr>
              <w:spacing w:after="0"/>
              <w:jc w:val="left"/>
            </w:pPr>
            <w:r>
              <w:rPr>
                <w:sz w:val="16"/>
              </w:rPr>
              <w:t>Major disaster</w:t>
            </w:r>
          </w:p>
        </w:tc>
        <w:tc>
          <w:tcPr>
            <w:tcW w:type="dxa" w:w="3101"/>
          </w:tcPr>
          <w:p>
            <w:pPr>
              <w:spacing w:after="0"/>
              <w:jc w:val="left"/>
            </w:pPr>
            <w:r>
              <w:rPr>
                <w:sz w:val="16"/>
              </w:rPr>
              <w:t>SEVERE STORMS, TORNADOES AND FLOODING</w:t>
            </w:r>
          </w:p>
        </w:tc>
        <w:tc>
          <w:tcPr>
            <w:tcW w:type="dxa" w:w="2509"/>
          </w:tcPr>
          <w:p>
            <w:pPr>
              <w:spacing w:after="0"/>
              <w:jc w:val="left"/>
            </w:pPr>
            <w:r>
              <w:rPr>
                <w:sz w:val="16"/>
              </w:rPr>
              <w:t>Inland Flooding; Tornado</w:t>
            </w:r>
          </w:p>
        </w:tc>
        <w:tc>
          <w:tcPr>
            <w:tcW w:type="dxa" w:w="1405"/>
          </w:tcPr>
          <w:p>
            <w:pPr>
              <w:spacing w:after="0"/>
              <w:jc w:val="right"/>
            </w:pPr>
            <w:r>
              <w:rPr>
                <w:sz w:val="16"/>
              </w:rPr>
              <w:t>$304,112.32</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307"/>
          </w:tcPr>
          <w:p>
            <w:pPr>
              <w:spacing w:after="0"/>
              <w:jc w:val="left"/>
            </w:pPr>
            <w:r>
              <w:rPr>
                <w:sz w:val="16"/>
              </w:rPr>
              <w:t>Major disaster</w:t>
            </w:r>
          </w:p>
        </w:tc>
        <w:tc>
          <w:tcPr>
            <w:tcW w:type="dxa" w:w="3101"/>
          </w:tcPr>
          <w:p>
            <w:pPr>
              <w:spacing w:after="0"/>
              <w:jc w:val="left"/>
            </w:pPr>
            <w:r>
              <w:rPr>
                <w:sz w:val="16"/>
              </w:rPr>
              <w:t>SEVERE STORMS, TORNADOES, HAIL, FLOODING</w:t>
            </w:r>
          </w:p>
        </w:tc>
        <w:tc>
          <w:tcPr>
            <w:tcW w:type="dxa" w:w="2509"/>
          </w:tcPr>
          <w:p>
            <w:pPr>
              <w:spacing w:after="0"/>
              <w:jc w:val="left"/>
            </w:pPr>
            <w:r>
              <w:rPr>
                <w:sz w:val="16"/>
              </w:rPr>
              <w:t>Hail; Inland Flooding; Tornado</w:t>
            </w:r>
          </w:p>
        </w:tc>
        <w:tc>
          <w:tcPr>
            <w:tcW w:type="dxa" w:w="1405"/>
          </w:tcPr>
          <w:p>
            <w:pPr>
              <w:spacing w:after="0"/>
              <w:jc w:val="right"/>
            </w:pPr>
            <w:r>
              <w:rPr>
                <w:sz w:val="16"/>
              </w:rPr>
              <w:t>PA not declared for this county</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1994-04-21</w:t>
            </w:r>
          </w:p>
        </w:tc>
        <w:tc>
          <w:tcPr>
            <w:tcW w:type="dxa" w:w="1037"/>
          </w:tcPr>
          <w:p>
            <w:pPr>
              <w:spacing w:after="0"/>
              <w:jc w:val="left"/>
            </w:pPr>
            <w:r>
              <w:rPr>
                <w:sz w:val="16"/>
              </w:rPr>
              <w:t>1994-04-09</w:t>
            </w:r>
          </w:p>
        </w:tc>
        <w:tc>
          <w:tcPr>
            <w:tcW w:type="dxa" w:w="1037"/>
          </w:tcPr>
          <w:p>
            <w:pPr>
              <w:spacing w:after="0"/>
              <w:jc w:val="left"/>
            </w:pPr>
            <w:r>
              <w:rPr>
                <w:sz w:val="16"/>
              </w:rPr>
              <w:t>DR-1023-MO</w:t>
            </w:r>
          </w:p>
        </w:tc>
        <w:tc>
          <w:tcPr>
            <w:tcW w:type="dxa" w:w="1307"/>
          </w:tcPr>
          <w:p>
            <w:pPr>
              <w:spacing w:after="0"/>
              <w:jc w:val="left"/>
            </w:pPr>
            <w:r>
              <w:rPr>
                <w:sz w:val="16"/>
              </w:rPr>
              <w:t>Major disaster</w:t>
            </w:r>
          </w:p>
        </w:tc>
        <w:tc>
          <w:tcPr>
            <w:tcW w:type="dxa" w:w="3101"/>
          </w:tcPr>
          <w:p>
            <w:pPr>
              <w:spacing w:after="0"/>
              <w:jc w:val="left"/>
            </w:pPr>
            <w:r>
              <w:rPr>
                <w:sz w:val="16"/>
              </w:rPr>
              <w:t>SEVERE STORMS, TORNADOES, FLOODING</w:t>
            </w:r>
          </w:p>
        </w:tc>
        <w:tc>
          <w:tcPr>
            <w:tcW w:type="dxa" w:w="2509"/>
          </w:tcPr>
          <w:p>
            <w:pPr>
              <w:spacing w:after="0"/>
              <w:jc w:val="left"/>
            </w:pPr>
            <w:r>
              <w:rPr>
                <w:sz w:val="16"/>
              </w:rPr>
              <w:t>Inland Flooding; Tornado</w:t>
            </w:r>
          </w:p>
        </w:tc>
        <w:tc>
          <w:tcPr>
            <w:tcW w:type="dxa" w:w="1405"/>
          </w:tcPr>
          <w:p>
            <w:pPr>
              <w:spacing w:after="0"/>
              <w:jc w:val="right"/>
            </w:pPr>
            <w:r>
              <w:rPr>
                <w:sz w:val="16"/>
              </w:rPr>
              <w:t>PA not declared for this county</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07"/>
          </w:tcPr>
          <w:p>
            <w:pPr>
              <w:spacing w:after="0"/>
              <w:jc w:val="left"/>
            </w:pPr>
            <w:r>
              <w:rPr>
                <w:sz w:val="16"/>
              </w:rPr>
              <w:t>Major disaster</w:t>
            </w:r>
          </w:p>
        </w:tc>
        <w:tc>
          <w:tcPr>
            <w:tcW w:type="dxa" w:w="3101"/>
          </w:tcPr>
          <w:p>
            <w:pPr>
              <w:spacing w:after="0"/>
              <w:jc w:val="left"/>
            </w:pPr>
            <w:r>
              <w:rPr>
                <w:sz w:val="16"/>
              </w:rPr>
              <w:t>SEVERE STORMS &amp; FLOODING</w:t>
            </w:r>
          </w:p>
        </w:tc>
        <w:tc>
          <w:tcPr>
            <w:tcW w:type="dxa" w:w="2509"/>
          </w:tcPr>
          <w:p>
            <w:pPr>
              <w:spacing w:after="0"/>
              <w:jc w:val="left"/>
            </w:pPr>
            <w:r>
              <w:rPr>
                <w:sz w:val="16"/>
              </w:rPr>
              <w:t>Inland Flooding</w:t>
            </w:r>
          </w:p>
        </w:tc>
        <w:tc>
          <w:tcPr>
            <w:tcW w:type="dxa" w:w="1405"/>
          </w:tcPr>
          <w:p>
            <w:pPr>
              <w:spacing w:after="0"/>
              <w:jc w:val="right"/>
            </w:pPr>
            <w:r>
              <w:rPr>
                <w:sz w:val="16"/>
              </w:rPr>
              <w:t>none found</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1993-05-11</w:t>
            </w:r>
          </w:p>
        </w:tc>
        <w:tc>
          <w:tcPr>
            <w:tcW w:type="dxa" w:w="1037"/>
          </w:tcPr>
          <w:p>
            <w:pPr>
              <w:spacing w:after="0"/>
              <w:jc w:val="left"/>
            </w:pPr>
            <w:r>
              <w:rPr>
                <w:sz w:val="16"/>
              </w:rPr>
              <w:t>1993-04-15</w:t>
            </w:r>
          </w:p>
        </w:tc>
        <w:tc>
          <w:tcPr>
            <w:tcW w:type="dxa" w:w="1037"/>
          </w:tcPr>
          <w:p>
            <w:pPr>
              <w:spacing w:after="0"/>
              <w:jc w:val="left"/>
            </w:pPr>
            <w:r>
              <w:rPr>
                <w:sz w:val="16"/>
              </w:rPr>
              <w:t>DR-989-MO</w:t>
            </w:r>
          </w:p>
        </w:tc>
        <w:tc>
          <w:tcPr>
            <w:tcW w:type="dxa" w:w="1307"/>
          </w:tcPr>
          <w:p>
            <w:pPr>
              <w:spacing w:after="0"/>
              <w:jc w:val="left"/>
            </w:pPr>
            <w:r>
              <w:rPr>
                <w:sz w:val="16"/>
              </w:rPr>
              <w:t>Major disaster</w:t>
            </w:r>
          </w:p>
        </w:tc>
        <w:tc>
          <w:tcPr>
            <w:tcW w:type="dxa" w:w="3101"/>
          </w:tcPr>
          <w:p>
            <w:pPr>
              <w:spacing w:after="0"/>
              <w:jc w:val="left"/>
            </w:pPr>
            <w:r>
              <w:rPr>
                <w:sz w:val="16"/>
              </w:rPr>
              <w:t>SEVERE STORMS &amp; FLOODING</w:t>
            </w:r>
          </w:p>
        </w:tc>
        <w:tc>
          <w:tcPr>
            <w:tcW w:type="dxa" w:w="2509"/>
          </w:tcPr>
          <w:p>
            <w:pPr>
              <w:spacing w:after="0"/>
              <w:jc w:val="left"/>
            </w:pPr>
            <w:r>
              <w:rPr>
                <w:sz w:val="16"/>
              </w:rPr>
              <w:t>Inland Flooding</w:t>
            </w:r>
          </w:p>
        </w:tc>
        <w:tc>
          <w:tcPr>
            <w:tcW w:type="dxa" w:w="1405"/>
          </w:tcPr>
          <w:p>
            <w:pPr>
              <w:spacing w:after="0"/>
              <w:jc w:val="right"/>
            </w:pPr>
            <w:r>
              <w:rPr>
                <w:sz w:val="16"/>
              </w:rPr>
              <w:t>PA not declared for this county</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1982-12-10</w:t>
            </w:r>
          </w:p>
        </w:tc>
        <w:tc>
          <w:tcPr>
            <w:tcW w:type="dxa" w:w="1037"/>
          </w:tcPr>
          <w:p>
            <w:pPr>
              <w:spacing w:after="0"/>
              <w:jc w:val="left"/>
            </w:pPr>
            <w:r>
              <w:rPr>
                <w:sz w:val="16"/>
              </w:rPr>
              <w:t>1982-12-10</w:t>
            </w:r>
          </w:p>
        </w:tc>
        <w:tc>
          <w:tcPr>
            <w:tcW w:type="dxa" w:w="1037"/>
          </w:tcPr>
          <w:p>
            <w:pPr>
              <w:spacing w:after="0"/>
              <w:jc w:val="left"/>
            </w:pPr>
            <w:r>
              <w:rPr>
                <w:sz w:val="16"/>
              </w:rPr>
              <w:t>DR-672-MO</w:t>
            </w:r>
          </w:p>
        </w:tc>
        <w:tc>
          <w:tcPr>
            <w:tcW w:type="dxa" w:w="1307"/>
          </w:tcPr>
          <w:p>
            <w:pPr>
              <w:spacing w:after="0"/>
              <w:jc w:val="left"/>
            </w:pPr>
            <w:r>
              <w:rPr>
                <w:sz w:val="16"/>
              </w:rPr>
              <w:t>Major disaster</w:t>
            </w:r>
          </w:p>
        </w:tc>
        <w:tc>
          <w:tcPr>
            <w:tcW w:type="dxa" w:w="3101"/>
          </w:tcPr>
          <w:p>
            <w:pPr>
              <w:spacing w:after="0"/>
              <w:jc w:val="left"/>
            </w:pPr>
            <w:r>
              <w:rPr>
                <w:sz w:val="16"/>
              </w:rPr>
              <w:t>SEVERE STORMS AND FLOODING</w:t>
            </w:r>
          </w:p>
        </w:tc>
        <w:tc>
          <w:tcPr>
            <w:tcW w:type="dxa" w:w="2509"/>
          </w:tcPr>
          <w:p>
            <w:pPr>
              <w:spacing w:after="0"/>
              <w:jc w:val="left"/>
            </w:pPr>
            <w:r>
              <w:rPr>
                <w:sz w:val="16"/>
              </w:rPr>
              <w:t>Inland Flooding</w:t>
            </w:r>
          </w:p>
        </w:tc>
        <w:tc>
          <w:tcPr>
            <w:tcW w:type="dxa" w:w="1405"/>
          </w:tcPr>
          <w:p>
            <w:pPr>
              <w:spacing w:after="0"/>
              <w:jc w:val="right"/>
            </w:pPr>
            <w:r>
              <w:rPr>
                <w:sz w:val="16"/>
              </w:rPr>
              <w:t>PA not declared for this county</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1979-04-21</w:t>
            </w:r>
          </w:p>
        </w:tc>
        <w:tc>
          <w:tcPr>
            <w:tcW w:type="dxa" w:w="1037"/>
          </w:tcPr>
          <w:p>
            <w:pPr>
              <w:spacing w:after="0"/>
              <w:jc w:val="left"/>
            </w:pPr>
            <w:r>
              <w:rPr>
                <w:sz w:val="16"/>
              </w:rPr>
              <w:t>1979-04-21</w:t>
            </w:r>
          </w:p>
        </w:tc>
        <w:tc>
          <w:tcPr>
            <w:tcW w:type="dxa" w:w="1037"/>
          </w:tcPr>
          <w:p>
            <w:pPr>
              <w:spacing w:after="0"/>
              <w:jc w:val="left"/>
            </w:pPr>
            <w:r>
              <w:rPr>
                <w:sz w:val="16"/>
              </w:rPr>
              <w:t>DR-579-MO</w:t>
            </w:r>
          </w:p>
        </w:tc>
        <w:tc>
          <w:tcPr>
            <w:tcW w:type="dxa" w:w="1307"/>
          </w:tcPr>
          <w:p>
            <w:pPr>
              <w:spacing w:after="0"/>
              <w:jc w:val="left"/>
            </w:pPr>
            <w:r>
              <w:rPr>
                <w:sz w:val="16"/>
              </w:rPr>
              <w:t>Major disaster</w:t>
            </w:r>
          </w:p>
        </w:tc>
        <w:tc>
          <w:tcPr>
            <w:tcW w:type="dxa" w:w="3101"/>
          </w:tcPr>
          <w:p>
            <w:pPr>
              <w:spacing w:after="0"/>
              <w:jc w:val="left"/>
            </w:pPr>
            <w:r>
              <w:rPr>
                <w:sz w:val="16"/>
              </w:rPr>
              <w:t>TORNADOES, TORRENTIAL RAIN &amp; FLOODING</w:t>
            </w:r>
          </w:p>
        </w:tc>
        <w:tc>
          <w:tcPr>
            <w:tcW w:type="dxa" w:w="2509"/>
          </w:tcPr>
          <w:p>
            <w:pPr>
              <w:spacing w:after="0"/>
              <w:jc w:val="left"/>
            </w:pPr>
            <w:r>
              <w:rPr>
                <w:sz w:val="16"/>
              </w:rPr>
              <w:t>Tornado (primary); also designated: Inland Flooding</w:t>
            </w:r>
          </w:p>
        </w:tc>
        <w:tc>
          <w:tcPr>
            <w:tcW w:type="dxa" w:w="1405"/>
          </w:tcPr>
          <w:p>
            <w:pPr>
              <w:spacing w:after="0"/>
              <w:jc w:val="right"/>
            </w:pPr>
            <w:r>
              <w:rPr>
                <w:sz w:val="16"/>
              </w:rPr>
              <w:t>none found</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307"/>
          </w:tcPr>
          <w:p>
            <w:pPr>
              <w:spacing w:after="0"/>
              <w:jc w:val="left"/>
            </w:pPr>
            <w:r>
              <w:rPr>
                <w:sz w:val="16"/>
              </w:rPr>
              <w:t>Emergency</w:t>
            </w:r>
          </w:p>
        </w:tc>
        <w:tc>
          <w:tcPr>
            <w:tcW w:type="dxa" w:w="3101"/>
          </w:tcPr>
          <w:p>
            <w:pPr>
              <w:spacing w:after="0"/>
              <w:jc w:val="left"/>
            </w:pPr>
            <w:r>
              <w:rPr>
                <w:sz w:val="16"/>
              </w:rPr>
              <w:t>DROUGHT</w:t>
            </w:r>
          </w:p>
        </w:tc>
        <w:tc>
          <w:tcPr>
            <w:tcW w:type="dxa" w:w="2509"/>
          </w:tcPr>
          <w:p>
            <w:pPr>
              <w:spacing w:after="0"/>
              <w:jc w:val="left"/>
            </w:pPr>
            <w:r>
              <w:rPr>
                <w:sz w:val="16"/>
              </w:rPr>
              <w:t>Drought</w:t>
            </w:r>
          </w:p>
        </w:tc>
        <w:tc>
          <w:tcPr>
            <w:tcW w:type="dxa" w:w="1405"/>
          </w:tcPr>
          <w:p>
            <w:pPr>
              <w:spacing w:after="0"/>
              <w:jc w:val="right"/>
            </w:pPr>
            <w:r>
              <w:rPr>
                <w:sz w:val="16"/>
              </w:rPr>
              <w:t>none found</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307"/>
          </w:tcPr>
          <w:p>
            <w:pPr>
              <w:spacing w:after="0"/>
              <w:jc w:val="left"/>
            </w:pPr>
            <w:r>
              <w:rPr>
                <w:sz w:val="16"/>
              </w:rPr>
              <w:t>Major disaster</w:t>
            </w:r>
          </w:p>
        </w:tc>
        <w:tc>
          <w:tcPr>
            <w:tcW w:type="dxa" w:w="3101"/>
          </w:tcPr>
          <w:p>
            <w:pPr>
              <w:spacing w:after="0"/>
              <w:jc w:val="left"/>
            </w:pPr>
            <w:r>
              <w:rPr>
                <w:sz w:val="16"/>
              </w:rPr>
              <w:t>HEAVY RAINS, TORNADOES &amp; FLOODING</w:t>
            </w:r>
          </w:p>
        </w:tc>
        <w:tc>
          <w:tcPr>
            <w:tcW w:type="dxa" w:w="2509"/>
          </w:tcPr>
          <w:p>
            <w:pPr>
              <w:spacing w:after="0"/>
              <w:jc w:val="left"/>
            </w:pPr>
            <w:r>
              <w:rPr>
                <w:sz w:val="16"/>
              </w:rPr>
              <w:t>Inland Flooding; Tornado</w:t>
            </w:r>
          </w:p>
        </w:tc>
        <w:tc>
          <w:tcPr>
            <w:tcW w:type="dxa" w:w="1405"/>
          </w:tcPr>
          <w:p>
            <w:pPr>
              <w:spacing w:after="0"/>
              <w:jc w:val="right"/>
            </w:pPr>
            <w:r>
              <w:rPr>
                <w:sz w:val="16"/>
              </w:rPr>
              <w:t>none found</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1965-06-14</w:t>
            </w:r>
          </w:p>
        </w:tc>
        <w:tc>
          <w:tcPr>
            <w:tcW w:type="dxa" w:w="1037"/>
          </w:tcPr>
          <w:p>
            <w:pPr>
              <w:spacing w:after="0"/>
              <w:jc w:val="left"/>
            </w:pPr>
            <w:r>
              <w:rPr>
                <w:sz w:val="16"/>
              </w:rPr>
              <w:t>1965-06-14</w:t>
            </w:r>
          </w:p>
        </w:tc>
        <w:tc>
          <w:tcPr>
            <w:tcW w:type="dxa" w:w="1037"/>
          </w:tcPr>
          <w:p>
            <w:pPr>
              <w:spacing w:after="0"/>
              <w:jc w:val="left"/>
            </w:pPr>
            <w:r>
              <w:rPr>
                <w:sz w:val="16"/>
              </w:rPr>
              <w:t>DR-198-MO</w:t>
            </w:r>
          </w:p>
        </w:tc>
        <w:tc>
          <w:tcPr>
            <w:tcW w:type="dxa" w:w="1307"/>
          </w:tcPr>
          <w:p>
            <w:pPr>
              <w:spacing w:after="0"/>
              <w:jc w:val="left"/>
            </w:pPr>
            <w:r>
              <w:rPr>
                <w:sz w:val="16"/>
              </w:rPr>
              <w:t>Major disaster</w:t>
            </w:r>
          </w:p>
        </w:tc>
        <w:tc>
          <w:tcPr>
            <w:tcW w:type="dxa" w:w="3101"/>
          </w:tcPr>
          <w:p>
            <w:pPr>
              <w:spacing w:after="0"/>
              <w:jc w:val="left"/>
            </w:pPr>
            <w:r>
              <w:rPr>
                <w:sz w:val="16"/>
              </w:rPr>
              <w:t>FLOODING</w:t>
            </w:r>
          </w:p>
        </w:tc>
        <w:tc>
          <w:tcPr>
            <w:tcW w:type="dxa" w:w="2509"/>
          </w:tcPr>
          <w:p>
            <w:pPr>
              <w:spacing w:after="0"/>
              <w:jc w:val="left"/>
            </w:pPr>
            <w:r>
              <w:rPr>
                <w:sz w:val="16"/>
              </w:rPr>
              <w:t>Inland Flooding</w:t>
            </w:r>
          </w:p>
        </w:tc>
        <w:tc>
          <w:tcPr>
            <w:tcW w:type="dxa" w:w="1405"/>
          </w:tcPr>
          <w:p>
            <w:pPr>
              <w:spacing w:after="0"/>
              <w:jc w:val="right"/>
            </w:pPr>
            <w:r>
              <w:rPr>
                <w:sz w:val="16"/>
              </w:rPr>
              <w:t>none found</w:t>
            </w:r>
          </w:p>
        </w:tc>
        <w:tc>
          <w:tcPr>
            <w:tcW w:type="dxa" w:w="1792"/>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123</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56</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19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201</w:t>
            </w:r>
          </w:p>
        </w:tc>
        <w:tc>
          <w:tcPr>
            <w:tcW w:type="dxa" w:w="1422"/>
          </w:tcPr>
          <w:p>
            <w:pPr>
              <w:spacing w:after="0"/>
              <w:jc w:val="right"/>
            </w:pPr>
            <w:r>
              <w:rPr>
                <w:sz w:val="16"/>
              </w:rPr>
              <w:t>16</w:t>
            </w:r>
          </w:p>
        </w:tc>
        <w:tc>
          <w:tcPr>
            <w:tcW w:type="dxa" w:w="1356"/>
          </w:tcPr>
          <w:p>
            <w:pPr>
              <w:spacing w:after="0"/>
              <w:jc w:val="right"/>
            </w:pPr>
            <w:r>
              <w:rPr>
                <w:sz w:val="16"/>
              </w:rPr>
              <w:t>6</w:t>
            </w:r>
          </w:p>
        </w:tc>
        <w:tc>
          <w:tcPr>
            <w:tcW w:type="dxa" w:w="963"/>
          </w:tcPr>
          <w:p>
            <w:pPr>
              <w:spacing w:after="0"/>
              <w:jc w:val="right"/>
            </w:pPr>
            <w:r>
              <w:rPr>
                <w:sz w:val="16"/>
              </w:rPr>
              <w:t>18</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53</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89"/>
        <w:gridCol w:w="3099"/>
        <w:gridCol w:w="1102"/>
        <w:gridCol w:w="1785"/>
        <w:gridCol w:w="1016"/>
        <w:gridCol w:w="306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89"/>
            <w:shd w:val="clear" w:color="auto" w:fill="E8E8E8"/>
          </w:tcPr>
          <w:p>
            <w:pPr>
              <w:spacing w:after="0"/>
              <w:jc w:val="left"/>
            </w:pPr>
            <w:r>
              <w:rPr>
                <w:b/>
                <w:sz w:val="16"/>
              </w:rPr>
              <w:t>Magnitude or extent</w:t>
            </w:r>
          </w:p>
        </w:tc>
        <w:tc>
          <w:tcPr>
            <w:tcW w:type="dxa" w:w="3099"/>
            <w:shd w:val="clear" w:color="auto" w:fill="E8E8E8"/>
          </w:tcPr>
          <w:p>
            <w:pPr>
              <w:spacing w:after="0"/>
              <w:jc w:val="left"/>
            </w:pPr>
            <w:r>
              <w:rPr>
                <w:b/>
                <w:sz w:val="16"/>
              </w:rPr>
              <w:t>Damage</w:t>
            </w:r>
          </w:p>
          <w:p>
            <w:pPr>
              <w:spacing w:after="0"/>
              <w:jc w:val="left"/>
            </w:pPr>
            <w:r>
              <w:rPr>
                <w:i/>
                <w:color w:val="555555"/>
                <w:sz w:val="14"/>
              </w:rPr>
              <w:t>nominal dollars</w:t>
            </w:r>
          </w:p>
        </w:tc>
        <w:tc>
          <w:tcPr>
            <w:tcW w:type="dxa" w:w="110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5"/>
            <w:shd w:val="clear" w:color="auto" w:fill="E8E8E8"/>
          </w:tcPr>
          <w:p>
            <w:pPr>
              <w:spacing w:after="0"/>
              <w:jc w:val="left"/>
            </w:pPr>
            <w:r>
              <w:rPr>
                <w:b/>
                <w:sz w:val="16"/>
              </w:rPr>
              <w:t>Location</w:t>
            </w:r>
          </w:p>
        </w:tc>
        <w:tc>
          <w:tcPr>
            <w:tcW w:type="dxa" w:w="1016"/>
            <w:shd w:val="clear" w:color="auto" w:fill="E8E8E8"/>
          </w:tcPr>
          <w:p>
            <w:pPr>
              <w:spacing w:after="0"/>
              <w:jc w:val="left"/>
            </w:pPr>
            <w:r>
              <w:rPr>
                <w:b/>
                <w:sz w:val="16"/>
              </w:rPr>
              <w:t>Flags</w:t>
            </w:r>
          </w:p>
        </w:tc>
        <w:tc>
          <w:tcPr>
            <w:tcW w:type="dxa" w:w="306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2026-04-17</w:t>
            </w:r>
          </w:p>
        </w:tc>
        <w:tc>
          <w:tcPr>
            <w:tcW w:type="dxa" w:w="1215"/>
          </w:tcPr>
          <w:p>
            <w:pPr>
              <w:spacing w:after="0"/>
              <w:jc w:val="left"/>
            </w:pPr>
            <w:r>
              <w:rPr>
                <w:sz w:val="16"/>
              </w:rPr>
              <w:t>Thunderstorm Wind</w:t>
            </w:r>
          </w:p>
        </w:tc>
        <w:tc>
          <w:tcPr>
            <w:tcW w:type="dxa" w:w="1789"/>
          </w:tcPr>
          <w:p>
            <w:pPr>
              <w:spacing w:after="0"/>
              <w:jc w:val="left"/>
            </w:pPr>
            <w:r>
              <w:rPr>
                <w:sz w:val="16"/>
              </w:rPr>
              <w:t>70 kt (81 mph) estimated gust</w:t>
            </w:r>
          </w:p>
        </w:tc>
        <w:tc>
          <w:tcPr>
            <w:tcW w:type="dxa" w:w="3099"/>
          </w:tcPr>
          <w:p>
            <w:pPr>
              <w:spacing w:after="0"/>
              <w:jc w:val="left"/>
            </w:pPr>
            <w:r>
              <w:rPr>
                <w:sz w:val="16"/>
              </w:rPr>
              <w:t>property not reported; $0 crops (2026 dollars)</w:t>
            </w:r>
          </w:p>
        </w:tc>
        <w:tc>
          <w:tcPr>
            <w:tcW w:type="dxa" w:w="1102"/>
          </w:tcPr>
          <w:p>
            <w:pPr>
              <w:spacing w:after="0"/>
              <w:jc w:val="right"/>
            </w:pPr>
            <w:r>
              <w:rPr>
                <w:sz w:val="16"/>
              </w:rPr>
              <w:t>0, 0</w:t>
            </w:r>
          </w:p>
        </w:tc>
        <w:tc>
          <w:tcPr>
            <w:tcW w:type="dxa" w:w="1785"/>
          </w:tcPr>
          <w:p>
            <w:pPr>
              <w:spacing w:after="0"/>
              <w:jc w:val="left"/>
            </w:pPr>
            <w:r>
              <w:rPr>
                <w:sz w:val="16"/>
              </w:rPr>
              <w:t>ETHLYN</w:t>
            </w:r>
          </w:p>
        </w:tc>
        <w:tc>
          <w:tcPr>
            <w:tcW w:type="dxa" w:w="1016"/>
          </w:tcPr>
          <w:p>
            <w:pPr>
              <w:spacing w:after="0"/>
              <w:jc w:val="left"/>
            </w:pPr>
            <w:r>
              <w:rPr>
                <w:sz w:val="16"/>
              </w:rPr>
              <w:t>new since last plan; within last 5 years</w:t>
            </w:r>
          </w:p>
        </w:tc>
        <w:tc>
          <w:tcPr>
            <w:tcW w:type="dxa" w:w="3067"/>
          </w:tcPr>
          <w:p>
            <w:pPr>
              <w:spacing w:after="0"/>
              <w:jc w:val="left"/>
            </w:pPr>
            <w:r>
              <w:rPr>
                <w:sz w:val="16"/>
              </w:rPr>
              <w:t>B1-c worst recorded: Thunderstorm Wind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1789"/>
          </w:tcPr>
          <w:p>
            <w:pPr>
              <w:spacing w:after="0"/>
              <w:jc w:val="left"/>
            </w:pPr>
            <w:r>
              <w:rPr>
                <w:sz w:val="16"/>
              </w:rPr>
              <w:t>52 kt (60 mph) estimated gust</w:t>
            </w:r>
          </w:p>
        </w:tc>
        <w:tc>
          <w:tcPr>
            <w:tcW w:type="dxa" w:w="3099"/>
          </w:tcPr>
          <w:p>
            <w:pPr>
              <w:spacing w:after="0"/>
              <w:jc w:val="left"/>
            </w:pPr>
            <w:r>
              <w:rPr>
                <w:sz w:val="16"/>
              </w:rPr>
              <w:t>$2,000 property; $0 crops, reported for the zone (2025 dollars)</w:t>
            </w:r>
          </w:p>
        </w:tc>
        <w:tc>
          <w:tcPr>
            <w:tcW w:type="dxa" w:w="1102"/>
          </w:tcPr>
          <w:p>
            <w:pPr>
              <w:spacing w:after="0"/>
              <w:jc w:val="right"/>
            </w:pPr>
            <w:r>
              <w:rPr>
                <w:sz w:val="16"/>
              </w:rPr>
              <w:t>0, 0</w:t>
            </w:r>
          </w:p>
        </w:tc>
        <w:tc>
          <w:tcPr>
            <w:tcW w:type="dxa" w:w="1785"/>
          </w:tcPr>
          <w:p>
            <w:pPr>
              <w:spacing w:after="0"/>
              <w:jc w:val="left"/>
            </w:pPr>
            <w:r>
              <w:rPr>
                <w:sz w:val="16"/>
              </w:rPr>
              <w:t>NWS zone MOZ052 (LINCOLN), zone-level: may include parts of neighboring counties</w:t>
            </w:r>
          </w:p>
        </w:tc>
        <w:tc>
          <w:tcPr>
            <w:tcW w:type="dxa" w:w="1016"/>
          </w:tcPr>
          <w:p>
            <w:pPr>
              <w:spacing w:after="0"/>
              <w:jc w:val="left"/>
            </w:pPr>
            <w:r>
              <w:rPr>
                <w:sz w:val="16"/>
              </w:rPr>
              <w:t>new since last plan; within last 5 years</w:t>
            </w:r>
          </w:p>
        </w:tc>
        <w:tc>
          <w:tcPr>
            <w:tcW w:type="dxa" w:w="306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2019-06-02</w:t>
            </w:r>
          </w:p>
        </w:tc>
        <w:tc>
          <w:tcPr>
            <w:tcW w:type="dxa" w:w="1215"/>
          </w:tcPr>
          <w:p>
            <w:pPr>
              <w:spacing w:after="0"/>
              <w:jc w:val="left"/>
            </w:pPr>
            <w:r>
              <w:rPr>
                <w:sz w:val="16"/>
              </w:rPr>
              <w:t>Flash Flood</w:t>
            </w:r>
          </w:p>
        </w:tc>
        <w:tc>
          <w:tcPr>
            <w:tcW w:type="dxa" w:w="1789"/>
          </w:tcPr>
          <w:p>
            <w:pPr>
              <w:spacing w:after="0"/>
              <w:jc w:val="left"/>
            </w:pPr>
          </w:p>
        </w:tc>
        <w:tc>
          <w:tcPr>
            <w:tcW w:type="dxa" w:w="3099"/>
          </w:tcPr>
          <w:p>
            <w:pPr>
              <w:spacing w:after="0"/>
              <w:jc w:val="left"/>
            </w:pPr>
            <w:r>
              <w:rPr>
                <w:sz w:val="16"/>
              </w:rPr>
              <w:t>$5,400,000 property; $0 crops (2019 dollars)</w:t>
            </w:r>
          </w:p>
        </w:tc>
        <w:tc>
          <w:tcPr>
            <w:tcW w:type="dxa" w:w="1102"/>
          </w:tcPr>
          <w:p>
            <w:pPr>
              <w:spacing w:after="0"/>
              <w:jc w:val="right"/>
            </w:pPr>
            <w:r>
              <w:rPr>
                <w:sz w:val="16"/>
              </w:rPr>
              <w:t>0, 0</w:t>
            </w:r>
          </w:p>
        </w:tc>
        <w:tc>
          <w:tcPr>
            <w:tcW w:type="dxa" w:w="1785"/>
          </w:tcPr>
          <w:p>
            <w:pPr>
              <w:spacing w:after="0"/>
              <w:jc w:val="left"/>
            </w:pPr>
            <w:r>
              <w:rPr>
                <w:sz w:val="16"/>
              </w:rPr>
              <w:t>WINFIELD</w:t>
            </w:r>
          </w:p>
        </w:tc>
        <w:tc>
          <w:tcPr>
            <w:tcW w:type="dxa" w:w="1016"/>
          </w:tcPr>
          <w:p>
            <w:pPr>
              <w:spacing w:after="0"/>
              <w:jc w:val="left"/>
            </w:pPr>
          </w:p>
        </w:tc>
        <w:tc>
          <w:tcPr>
            <w:tcW w:type="dxa" w:w="306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2017-07-24</w:t>
            </w:r>
          </w:p>
        </w:tc>
        <w:tc>
          <w:tcPr>
            <w:tcW w:type="dxa" w:w="1215"/>
          </w:tcPr>
          <w:p>
            <w:pPr>
              <w:spacing w:after="0"/>
              <w:jc w:val="left"/>
            </w:pPr>
            <w:r>
              <w:rPr>
                <w:sz w:val="16"/>
              </w:rPr>
              <w:t>Heat</w:t>
            </w:r>
          </w:p>
        </w:tc>
        <w:tc>
          <w:tcPr>
            <w:tcW w:type="dxa" w:w="1789"/>
          </w:tcPr>
          <w:p>
            <w:pPr>
              <w:spacing w:after="0"/>
              <w:jc w:val="left"/>
            </w:pPr>
          </w:p>
        </w:tc>
        <w:tc>
          <w:tcPr>
            <w:tcW w:type="dxa" w:w="3099"/>
          </w:tcPr>
          <w:p>
            <w:pPr>
              <w:spacing w:after="0"/>
              <w:jc w:val="left"/>
            </w:pPr>
            <w:r>
              <w:rPr>
                <w:sz w:val="16"/>
              </w:rPr>
              <w:t>$0 property; $0 crops, reported for the zone (2017 dollars)</w:t>
            </w:r>
          </w:p>
        </w:tc>
        <w:tc>
          <w:tcPr>
            <w:tcW w:type="dxa" w:w="1102"/>
          </w:tcPr>
          <w:p>
            <w:pPr>
              <w:spacing w:after="0"/>
              <w:jc w:val="right"/>
            </w:pPr>
            <w:r>
              <w:rPr>
                <w:sz w:val="16"/>
              </w:rPr>
              <w:t>1, 1</w:t>
            </w:r>
          </w:p>
        </w:tc>
        <w:tc>
          <w:tcPr>
            <w:tcW w:type="dxa" w:w="1785"/>
          </w:tcPr>
          <w:p>
            <w:pPr>
              <w:spacing w:after="0"/>
              <w:jc w:val="left"/>
            </w:pPr>
            <w:r>
              <w:rPr>
                <w:sz w:val="16"/>
              </w:rPr>
              <w:t>NWS zone MOZ052 (LINCOLN), zone-level: may include parts of neighboring counties</w:t>
            </w:r>
          </w:p>
        </w:tc>
        <w:tc>
          <w:tcPr>
            <w:tcW w:type="dxa" w:w="1016"/>
          </w:tcPr>
          <w:p>
            <w:pPr>
              <w:spacing w:after="0"/>
              <w:jc w:val="left"/>
            </w:pPr>
          </w:p>
        </w:tc>
        <w:tc>
          <w:tcPr>
            <w:tcW w:type="dxa" w:w="3067"/>
          </w:tcPr>
          <w:p>
            <w:pPr>
              <w:spacing w:after="0"/>
              <w:jc w:val="left"/>
            </w:pPr>
            <w:r>
              <w:rPr>
                <w:sz w:val="16"/>
              </w:rPr>
              <w:t>deaths or injuries recorded</w:t>
            </w:r>
          </w:p>
        </w:tc>
      </w:tr>
      <w:tr>
        <w:trPr>
          <w:cantSplit/>
        </w:trPr>
        <w:tc>
          <w:tcPr>
            <w:tcW w:type="dxa" w:w="1037"/>
          </w:tcPr>
          <w:p>
            <w:pPr>
              <w:spacing w:after="0"/>
              <w:jc w:val="left"/>
            </w:pPr>
            <w:r>
              <w:rPr>
                <w:sz w:val="16"/>
              </w:rPr>
              <w:t>2012-07-03</w:t>
            </w:r>
          </w:p>
        </w:tc>
        <w:tc>
          <w:tcPr>
            <w:tcW w:type="dxa" w:w="1215"/>
          </w:tcPr>
          <w:p>
            <w:pPr>
              <w:spacing w:after="0"/>
              <w:jc w:val="left"/>
            </w:pPr>
            <w:r>
              <w:rPr>
                <w:sz w:val="16"/>
              </w:rPr>
              <w:t>Drought</w:t>
            </w:r>
          </w:p>
        </w:tc>
        <w:tc>
          <w:tcPr>
            <w:tcW w:type="dxa" w:w="1789"/>
          </w:tcPr>
          <w:p>
            <w:pPr>
              <w:spacing w:after="0"/>
              <w:jc w:val="left"/>
            </w:pPr>
          </w:p>
        </w:tc>
        <w:tc>
          <w:tcPr>
            <w:tcW w:type="dxa" w:w="3099"/>
          </w:tcPr>
          <w:p>
            <w:pPr>
              <w:spacing w:after="0"/>
              <w:jc w:val="left"/>
            </w:pPr>
            <w:r>
              <w:rPr>
                <w:sz w:val="16"/>
              </w:rPr>
              <w:t>$0 property; $0 crops, reported for the zone (2012 dollars)</w:t>
            </w:r>
          </w:p>
        </w:tc>
        <w:tc>
          <w:tcPr>
            <w:tcW w:type="dxa" w:w="1102"/>
          </w:tcPr>
          <w:p>
            <w:pPr>
              <w:spacing w:after="0"/>
              <w:jc w:val="right"/>
            </w:pPr>
            <w:r>
              <w:rPr>
                <w:sz w:val="16"/>
              </w:rPr>
              <w:t>0, 0</w:t>
            </w:r>
          </w:p>
        </w:tc>
        <w:tc>
          <w:tcPr>
            <w:tcW w:type="dxa" w:w="1785"/>
          </w:tcPr>
          <w:p>
            <w:pPr>
              <w:spacing w:after="0"/>
              <w:jc w:val="left"/>
            </w:pPr>
            <w:r>
              <w:rPr>
                <w:sz w:val="16"/>
              </w:rPr>
              <w:t>NWS zone MOZ052 (LINCOLN), zone-level: may include parts of neighboring counties</w:t>
            </w:r>
          </w:p>
        </w:tc>
        <w:tc>
          <w:tcPr>
            <w:tcW w:type="dxa" w:w="1016"/>
          </w:tcPr>
          <w:p>
            <w:pPr>
              <w:spacing w:after="0"/>
              <w:jc w:val="left"/>
            </w:pPr>
          </w:p>
        </w:tc>
        <w:tc>
          <w:tcPr>
            <w:tcW w:type="dxa" w:w="3067"/>
          </w:tcPr>
          <w:p>
            <w:pPr>
              <w:spacing w:after="0"/>
              <w:jc w:val="left"/>
            </w:pPr>
            <w:r>
              <w:rPr>
                <w:sz w:val="16"/>
              </w:rPr>
              <w:t>B1-c worst recorded: Drought</w:t>
            </w:r>
          </w:p>
        </w:tc>
      </w:tr>
      <w:tr>
        <w:trPr>
          <w:cantSplit/>
        </w:trPr>
        <w:tc>
          <w:tcPr>
            <w:tcW w:type="dxa" w:w="1037"/>
          </w:tcPr>
          <w:p>
            <w:pPr>
              <w:spacing w:after="0"/>
              <w:jc w:val="left"/>
            </w:pPr>
            <w:r>
              <w:rPr>
                <w:sz w:val="16"/>
              </w:rPr>
              <w:t>2011-07-17</w:t>
            </w:r>
          </w:p>
        </w:tc>
        <w:tc>
          <w:tcPr>
            <w:tcW w:type="dxa" w:w="1215"/>
          </w:tcPr>
          <w:p>
            <w:pPr>
              <w:spacing w:after="0"/>
              <w:jc w:val="left"/>
            </w:pPr>
            <w:r>
              <w:rPr>
                <w:sz w:val="16"/>
              </w:rPr>
              <w:t>Excessive Heat</w:t>
            </w:r>
          </w:p>
        </w:tc>
        <w:tc>
          <w:tcPr>
            <w:tcW w:type="dxa" w:w="1789"/>
          </w:tcPr>
          <w:p>
            <w:pPr>
              <w:spacing w:after="0"/>
              <w:jc w:val="left"/>
            </w:pPr>
          </w:p>
        </w:tc>
        <w:tc>
          <w:tcPr>
            <w:tcW w:type="dxa" w:w="3099"/>
          </w:tcPr>
          <w:p>
            <w:pPr>
              <w:spacing w:after="0"/>
              <w:jc w:val="left"/>
            </w:pPr>
            <w:r>
              <w:rPr>
                <w:sz w:val="16"/>
              </w:rPr>
              <w:t>$0 property; $0 crops, reported for the zone (2011 dollars)</w:t>
            </w:r>
          </w:p>
        </w:tc>
        <w:tc>
          <w:tcPr>
            <w:tcW w:type="dxa" w:w="1102"/>
          </w:tcPr>
          <w:p>
            <w:pPr>
              <w:spacing w:after="0"/>
              <w:jc w:val="right"/>
            </w:pPr>
            <w:r>
              <w:rPr>
                <w:sz w:val="16"/>
              </w:rPr>
              <w:t>0, 0</w:t>
            </w:r>
          </w:p>
        </w:tc>
        <w:tc>
          <w:tcPr>
            <w:tcW w:type="dxa" w:w="1785"/>
          </w:tcPr>
          <w:p>
            <w:pPr>
              <w:spacing w:after="0"/>
              <w:jc w:val="left"/>
            </w:pPr>
            <w:r>
              <w:rPr>
                <w:sz w:val="16"/>
              </w:rPr>
              <w:t>NWS zone MOZ052 (LINCOLN), zone-level: may include parts of neighboring counties</w:t>
            </w:r>
          </w:p>
        </w:tc>
        <w:tc>
          <w:tcPr>
            <w:tcW w:type="dxa" w:w="1016"/>
          </w:tcPr>
          <w:p>
            <w:pPr>
              <w:spacing w:after="0"/>
              <w:jc w:val="left"/>
            </w:pPr>
          </w:p>
        </w:tc>
        <w:tc>
          <w:tcPr>
            <w:tcW w:type="dxa" w:w="3067"/>
          </w:tcPr>
          <w:p>
            <w:pPr>
              <w:spacing w:after="0"/>
              <w:jc w:val="left"/>
            </w:pPr>
            <w:r>
              <w:rPr>
                <w:sz w:val="16"/>
              </w:rPr>
              <w:t>B1-c worst recorded: Excessive Heat, Heat</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1789"/>
          </w:tcPr>
          <w:p>
            <w:pPr>
              <w:spacing w:after="0"/>
              <w:jc w:val="left"/>
            </w:pPr>
          </w:p>
        </w:tc>
        <w:tc>
          <w:tcPr>
            <w:tcW w:type="dxa" w:w="3099"/>
          </w:tcPr>
          <w:p>
            <w:pPr>
              <w:spacing w:after="0"/>
              <w:jc w:val="left"/>
            </w:pPr>
            <w:r>
              <w:rPr>
                <w:sz w:val="16"/>
              </w:rPr>
              <w:t>$0 property; $0 crops, reported for the zone (2010 dollars)</w:t>
            </w:r>
          </w:p>
        </w:tc>
        <w:tc>
          <w:tcPr>
            <w:tcW w:type="dxa" w:w="1102"/>
          </w:tcPr>
          <w:p>
            <w:pPr>
              <w:spacing w:after="0"/>
              <w:jc w:val="right"/>
            </w:pPr>
            <w:r>
              <w:rPr>
                <w:sz w:val="16"/>
              </w:rPr>
              <w:t>0, 0</w:t>
            </w:r>
          </w:p>
        </w:tc>
        <w:tc>
          <w:tcPr>
            <w:tcW w:type="dxa" w:w="1785"/>
          </w:tcPr>
          <w:p>
            <w:pPr>
              <w:spacing w:after="0"/>
              <w:jc w:val="left"/>
            </w:pPr>
            <w:r>
              <w:rPr>
                <w:sz w:val="16"/>
              </w:rPr>
              <w:t>NWS zone MOZ052 (LINCOLN), zone-level: may include parts of neighboring counties</w:t>
            </w:r>
          </w:p>
        </w:tc>
        <w:tc>
          <w:tcPr>
            <w:tcW w:type="dxa" w:w="1016"/>
          </w:tcPr>
          <w:p>
            <w:pPr>
              <w:spacing w:after="0"/>
              <w:jc w:val="left"/>
            </w:pPr>
          </w:p>
        </w:tc>
        <w:tc>
          <w:tcPr>
            <w:tcW w:type="dxa" w:w="306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2008-05-11</w:t>
            </w:r>
          </w:p>
        </w:tc>
        <w:tc>
          <w:tcPr>
            <w:tcW w:type="dxa" w:w="1215"/>
          </w:tcPr>
          <w:p>
            <w:pPr>
              <w:spacing w:after="0"/>
              <w:jc w:val="left"/>
            </w:pPr>
            <w:r>
              <w:rPr>
                <w:sz w:val="16"/>
              </w:rPr>
              <w:t>Strong Wind</w:t>
            </w:r>
          </w:p>
        </w:tc>
        <w:tc>
          <w:tcPr>
            <w:tcW w:type="dxa" w:w="1789"/>
          </w:tcPr>
          <w:p>
            <w:pPr>
              <w:spacing w:after="0"/>
              <w:jc w:val="left"/>
            </w:pPr>
            <w:r>
              <w:rPr>
                <w:sz w:val="16"/>
              </w:rPr>
              <w:t>48 kt (55 mph) estimated gust</w:t>
            </w:r>
          </w:p>
        </w:tc>
        <w:tc>
          <w:tcPr>
            <w:tcW w:type="dxa" w:w="3099"/>
          </w:tcPr>
          <w:p>
            <w:pPr>
              <w:spacing w:after="0"/>
              <w:jc w:val="left"/>
            </w:pPr>
            <w:r>
              <w:rPr>
                <w:sz w:val="16"/>
              </w:rPr>
              <w:t>$0 property; $5,000 crops, reported for the zone (2008 dollars)</w:t>
            </w:r>
          </w:p>
        </w:tc>
        <w:tc>
          <w:tcPr>
            <w:tcW w:type="dxa" w:w="1102"/>
          </w:tcPr>
          <w:p>
            <w:pPr>
              <w:spacing w:after="0"/>
              <w:jc w:val="right"/>
            </w:pPr>
            <w:r>
              <w:rPr>
                <w:sz w:val="16"/>
              </w:rPr>
              <w:t>0, 0</w:t>
            </w:r>
          </w:p>
        </w:tc>
        <w:tc>
          <w:tcPr>
            <w:tcW w:type="dxa" w:w="1785"/>
          </w:tcPr>
          <w:p>
            <w:pPr>
              <w:spacing w:after="0"/>
              <w:jc w:val="left"/>
            </w:pPr>
            <w:r>
              <w:rPr>
                <w:sz w:val="16"/>
              </w:rPr>
              <w:t>NWS zone MOZ052 (LINCOLN), zone-level: may include parts of neighboring counties</w:t>
            </w:r>
          </w:p>
        </w:tc>
        <w:tc>
          <w:tcPr>
            <w:tcW w:type="dxa" w:w="1016"/>
          </w:tcPr>
          <w:p>
            <w:pPr>
              <w:spacing w:after="0"/>
              <w:jc w:val="left"/>
            </w:pPr>
          </w:p>
        </w:tc>
        <w:tc>
          <w:tcPr>
            <w:tcW w:type="dxa" w:w="3067"/>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2006-03-13</w:t>
            </w:r>
          </w:p>
        </w:tc>
        <w:tc>
          <w:tcPr>
            <w:tcW w:type="dxa" w:w="1215"/>
          </w:tcPr>
          <w:p>
            <w:pPr>
              <w:spacing w:after="0"/>
              <w:jc w:val="left"/>
            </w:pPr>
            <w:r>
              <w:rPr>
                <w:sz w:val="16"/>
              </w:rPr>
              <w:t>Tornado</w:t>
            </w:r>
          </w:p>
        </w:tc>
        <w:tc>
          <w:tcPr>
            <w:tcW w:type="dxa" w:w="1789"/>
          </w:tcPr>
          <w:p>
            <w:pPr>
              <w:spacing w:after="0"/>
              <w:jc w:val="left"/>
            </w:pPr>
            <w:r>
              <w:rPr>
                <w:sz w:val="16"/>
              </w:rPr>
              <w:t>F3, 24 mi within this county, 300 yd wide</w:t>
            </w:r>
          </w:p>
        </w:tc>
        <w:tc>
          <w:tcPr>
            <w:tcW w:type="dxa" w:w="3099"/>
          </w:tcPr>
          <w:p>
            <w:pPr>
              <w:spacing w:after="0"/>
              <w:jc w:val="left"/>
            </w:pPr>
            <w:r>
              <w:rPr>
                <w:sz w:val="16"/>
              </w:rPr>
              <w:t>$2,500,000 property; crops not reported (2006 dollars)</w:t>
            </w:r>
          </w:p>
        </w:tc>
        <w:tc>
          <w:tcPr>
            <w:tcW w:type="dxa" w:w="1102"/>
          </w:tcPr>
          <w:p>
            <w:pPr>
              <w:spacing w:after="0"/>
              <w:jc w:val="right"/>
            </w:pPr>
            <w:r>
              <w:rPr>
                <w:sz w:val="16"/>
              </w:rPr>
              <w:t>0, 6</w:t>
            </w:r>
          </w:p>
        </w:tc>
        <w:tc>
          <w:tcPr>
            <w:tcW w:type="dxa" w:w="1785"/>
          </w:tcPr>
          <w:p>
            <w:pPr>
              <w:spacing w:after="0"/>
              <w:jc w:val="left"/>
            </w:pPr>
            <w:r>
              <w:rPr>
                <w:sz w:val="16"/>
              </w:rPr>
              <w:t>OLNEY</w:t>
            </w:r>
          </w:p>
        </w:tc>
        <w:tc>
          <w:tcPr>
            <w:tcW w:type="dxa" w:w="1016"/>
          </w:tcPr>
          <w:p>
            <w:pPr>
              <w:spacing w:after="0"/>
              <w:jc w:val="left"/>
            </w:pPr>
          </w:p>
        </w:tc>
        <w:tc>
          <w:tcPr>
            <w:tcW w:type="dxa" w:w="3067"/>
          </w:tcPr>
          <w:p>
            <w:pPr>
              <w:spacing w:after="0"/>
              <w:jc w:val="left"/>
            </w:pPr>
            <w:r>
              <w:rPr>
                <w:sz w:val="16"/>
              </w:rPr>
              <w:t>B1-c worst recorded: Tornado</w:t>
            </w:r>
          </w:p>
        </w:tc>
      </w:tr>
      <w:tr>
        <w:trPr>
          <w:cantSplit/>
        </w:trPr>
        <w:tc>
          <w:tcPr>
            <w:tcW w:type="dxa" w:w="1037"/>
          </w:tcPr>
          <w:p>
            <w:pPr>
              <w:spacing w:after="0"/>
              <w:jc w:val="left"/>
            </w:pPr>
            <w:r>
              <w:rPr>
                <w:sz w:val="16"/>
              </w:rPr>
              <w:t>2005-07-20</w:t>
            </w:r>
          </w:p>
        </w:tc>
        <w:tc>
          <w:tcPr>
            <w:tcW w:type="dxa" w:w="1215"/>
          </w:tcPr>
          <w:p>
            <w:pPr>
              <w:spacing w:after="0"/>
              <w:jc w:val="left"/>
            </w:pPr>
            <w:r>
              <w:rPr>
                <w:sz w:val="16"/>
              </w:rPr>
              <w:t>Heat</w:t>
            </w:r>
          </w:p>
        </w:tc>
        <w:tc>
          <w:tcPr>
            <w:tcW w:type="dxa" w:w="1789"/>
          </w:tcPr>
          <w:p>
            <w:pPr>
              <w:spacing w:after="0"/>
              <w:jc w:val="left"/>
            </w:pPr>
          </w:p>
        </w:tc>
        <w:tc>
          <w:tcPr>
            <w:tcW w:type="dxa" w:w="3099"/>
          </w:tcPr>
          <w:p>
            <w:pPr>
              <w:spacing w:after="0"/>
              <w:jc w:val="left"/>
            </w:pPr>
            <w:r>
              <w:rPr>
                <w:sz w:val="16"/>
              </w:rPr>
              <w:t>damage not reported</w:t>
            </w:r>
          </w:p>
        </w:tc>
        <w:tc>
          <w:tcPr>
            <w:tcW w:type="dxa" w:w="1102"/>
          </w:tcPr>
          <w:p>
            <w:pPr>
              <w:spacing w:after="0"/>
              <w:jc w:val="right"/>
            </w:pPr>
            <w:r>
              <w:rPr>
                <w:sz w:val="16"/>
              </w:rPr>
              <w:t>1, 0</w:t>
            </w:r>
          </w:p>
        </w:tc>
        <w:tc>
          <w:tcPr>
            <w:tcW w:type="dxa" w:w="1785"/>
          </w:tcPr>
          <w:p>
            <w:pPr>
              <w:spacing w:after="0"/>
              <w:jc w:val="left"/>
            </w:pPr>
            <w:r>
              <w:rPr>
                <w:sz w:val="16"/>
              </w:rPr>
              <w:t>NWS zone MOZ052 (LINCOLN), zone-level: may include parts of neighboring counties</w:t>
            </w:r>
          </w:p>
        </w:tc>
        <w:tc>
          <w:tcPr>
            <w:tcW w:type="dxa" w:w="1016"/>
          </w:tcPr>
          <w:p>
            <w:pPr>
              <w:spacing w:after="0"/>
              <w:jc w:val="left"/>
            </w:pPr>
          </w:p>
        </w:tc>
        <w:tc>
          <w:tcPr>
            <w:tcW w:type="dxa" w:w="3067"/>
          </w:tcPr>
          <w:p>
            <w:pPr>
              <w:spacing w:after="0"/>
              <w:jc w:val="left"/>
            </w:pPr>
            <w:r>
              <w:rPr>
                <w:sz w:val="16"/>
              </w:rPr>
              <w:t>deaths or injuries recorded</w:t>
            </w:r>
          </w:p>
        </w:tc>
      </w:tr>
      <w:tr>
        <w:trPr>
          <w:cantSplit/>
        </w:trPr>
        <w:tc>
          <w:tcPr>
            <w:tcW w:type="dxa" w:w="1037"/>
          </w:tcPr>
          <w:p>
            <w:pPr>
              <w:spacing w:after="0"/>
              <w:jc w:val="left"/>
            </w:pPr>
            <w:r>
              <w:rPr>
                <w:sz w:val="16"/>
              </w:rPr>
              <w:t>2000-08-28</w:t>
            </w:r>
          </w:p>
        </w:tc>
        <w:tc>
          <w:tcPr>
            <w:tcW w:type="dxa" w:w="1215"/>
          </w:tcPr>
          <w:p>
            <w:pPr>
              <w:spacing w:after="0"/>
              <w:jc w:val="left"/>
            </w:pPr>
            <w:r>
              <w:rPr>
                <w:sz w:val="16"/>
              </w:rPr>
              <w:t>Heat</w:t>
            </w:r>
          </w:p>
        </w:tc>
        <w:tc>
          <w:tcPr>
            <w:tcW w:type="dxa" w:w="1789"/>
          </w:tcPr>
          <w:p>
            <w:pPr>
              <w:spacing w:after="0"/>
              <w:jc w:val="left"/>
            </w:pPr>
          </w:p>
        </w:tc>
        <w:tc>
          <w:tcPr>
            <w:tcW w:type="dxa" w:w="3099"/>
          </w:tcPr>
          <w:p>
            <w:pPr>
              <w:spacing w:after="0"/>
              <w:jc w:val="left"/>
            </w:pPr>
            <w:r>
              <w:rPr>
                <w:sz w:val="16"/>
              </w:rPr>
              <w:t>damage not reported</w:t>
            </w:r>
          </w:p>
        </w:tc>
        <w:tc>
          <w:tcPr>
            <w:tcW w:type="dxa" w:w="1102"/>
          </w:tcPr>
          <w:p>
            <w:pPr>
              <w:spacing w:after="0"/>
              <w:jc w:val="right"/>
            </w:pPr>
            <w:r>
              <w:rPr>
                <w:sz w:val="16"/>
              </w:rPr>
              <w:t>0, 7</w:t>
            </w:r>
          </w:p>
        </w:tc>
        <w:tc>
          <w:tcPr>
            <w:tcW w:type="dxa" w:w="1785"/>
          </w:tcPr>
          <w:p>
            <w:pPr>
              <w:spacing w:after="0"/>
              <w:jc w:val="left"/>
            </w:pPr>
            <w:r>
              <w:rPr>
                <w:sz w:val="16"/>
              </w:rPr>
              <w:t>NWS zone MOZ052 (LINCOLN), zone-level: may include parts of neighboring counties</w:t>
            </w:r>
          </w:p>
        </w:tc>
        <w:tc>
          <w:tcPr>
            <w:tcW w:type="dxa" w:w="1016"/>
          </w:tcPr>
          <w:p>
            <w:pPr>
              <w:spacing w:after="0"/>
              <w:jc w:val="left"/>
            </w:pPr>
          </w:p>
        </w:tc>
        <w:tc>
          <w:tcPr>
            <w:tcW w:type="dxa" w:w="3067"/>
          </w:tcPr>
          <w:p>
            <w:pPr>
              <w:spacing w:after="0"/>
              <w:jc w:val="left"/>
            </w:pPr>
            <w:r>
              <w:rPr>
                <w:sz w:val="16"/>
              </w:rPr>
              <w:t>deaths or injuries recorded</w:t>
            </w:r>
          </w:p>
        </w:tc>
      </w:tr>
      <w:tr>
        <w:trPr>
          <w:cantSplit/>
        </w:trPr>
        <w:tc>
          <w:tcPr>
            <w:tcW w:type="dxa" w:w="1037"/>
          </w:tcPr>
          <w:p>
            <w:pPr>
              <w:spacing w:after="0"/>
              <w:jc w:val="left"/>
            </w:pPr>
            <w:r>
              <w:rPr>
                <w:sz w:val="16"/>
              </w:rPr>
              <w:t>1996-12-23</w:t>
            </w:r>
          </w:p>
        </w:tc>
        <w:tc>
          <w:tcPr>
            <w:tcW w:type="dxa" w:w="1215"/>
          </w:tcPr>
          <w:p>
            <w:pPr>
              <w:spacing w:after="0"/>
              <w:jc w:val="left"/>
            </w:pPr>
            <w:r>
              <w:rPr>
                <w:sz w:val="16"/>
              </w:rPr>
              <w:t>Hail</w:t>
            </w:r>
          </w:p>
        </w:tc>
        <w:tc>
          <w:tcPr>
            <w:tcW w:type="dxa" w:w="1789"/>
          </w:tcPr>
          <w:p>
            <w:pPr>
              <w:spacing w:after="0"/>
              <w:jc w:val="left"/>
            </w:pPr>
            <w:r>
              <w:rPr>
                <w:sz w:val="16"/>
              </w:rPr>
              <w:t>2.75 in</w:t>
            </w:r>
          </w:p>
        </w:tc>
        <w:tc>
          <w:tcPr>
            <w:tcW w:type="dxa" w:w="3099"/>
          </w:tcPr>
          <w:p>
            <w:pPr>
              <w:spacing w:after="0"/>
              <w:jc w:val="left"/>
            </w:pPr>
            <w:r>
              <w:rPr>
                <w:sz w:val="16"/>
              </w:rPr>
              <w:t>damage not reported</w:t>
            </w:r>
          </w:p>
        </w:tc>
        <w:tc>
          <w:tcPr>
            <w:tcW w:type="dxa" w:w="1102"/>
          </w:tcPr>
          <w:p>
            <w:pPr>
              <w:spacing w:after="0"/>
              <w:jc w:val="right"/>
            </w:pPr>
            <w:r>
              <w:rPr>
                <w:sz w:val="16"/>
              </w:rPr>
              <w:t>0, 0</w:t>
            </w:r>
          </w:p>
        </w:tc>
        <w:tc>
          <w:tcPr>
            <w:tcW w:type="dxa" w:w="1785"/>
          </w:tcPr>
          <w:p>
            <w:pPr>
              <w:spacing w:after="0"/>
              <w:jc w:val="left"/>
            </w:pPr>
            <w:r>
              <w:rPr>
                <w:sz w:val="16"/>
              </w:rPr>
              <w:t>TROY</w:t>
            </w:r>
          </w:p>
        </w:tc>
        <w:tc>
          <w:tcPr>
            <w:tcW w:type="dxa" w:w="1016"/>
          </w:tcPr>
          <w:p>
            <w:pPr>
              <w:spacing w:after="0"/>
              <w:jc w:val="left"/>
            </w:pPr>
          </w:p>
        </w:tc>
        <w:tc>
          <w:tcPr>
            <w:tcW w:type="dxa" w:w="3067"/>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(535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2.26</w:t>
            </w:r>
          </w:p>
        </w:tc>
        <w:tc>
          <w:tcPr>
            <w:tcW w:type="dxa" w:w="1447"/>
          </w:tcPr>
          <w:p>
            <w:pPr>
              <w:spacing w:after="0"/>
              <w:jc w:val="left"/>
            </w:pPr>
            <w:r>
              <w:rPr>
                <w:sz w:val="16"/>
              </w:rPr>
              <w:t>event-days per year</w:t>
            </w:r>
          </w:p>
        </w:tc>
        <w:tc>
          <w:tcPr>
            <w:tcW w:type="dxa" w:w="1569"/>
          </w:tcPr>
          <w:p>
            <w:pPr>
              <w:spacing w:after="0"/>
              <w:jc w:val="left"/>
            </w:pPr>
            <w:r>
              <w:rPr>
                <w:sz w:val="16"/>
              </w:rPr>
              <w:t>about 2.26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43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2.26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3.34</w:t>
            </w:r>
          </w:p>
        </w:tc>
        <w:tc>
          <w:tcPr>
            <w:tcW w:type="dxa" w:w="1447"/>
          </w:tcPr>
          <w:p>
            <w:pPr>
              <w:spacing w:after="0"/>
              <w:jc w:val="left"/>
            </w:pPr>
            <w:r>
              <w:rPr>
                <w:sz w:val="16"/>
              </w:rPr>
              <w:t>event-days per year</w:t>
            </w:r>
          </w:p>
        </w:tc>
        <w:tc>
          <w:tcPr>
            <w:tcW w:type="dxa" w:w="1569"/>
          </w:tcPr>
          <w:p>
            <w:pPr>
              <w:spacing w:after="0"/>
              <w:jc w:val="left"/>
            </w:pPr>
            <w:r>
              <w:rPr>
                <w:sz w:val="16"/>
              </w:rPr>
              <w:t>about 3.34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91</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3.34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0.00355</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0.355%</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5.25</w:t>
            </w:r>
          </w:p>
        </w:tc>
        <w:tc>
          <w:tcPr>
            <w:tcW w:type="dxa" w:w="1447"/>
          </w:tcPr>
          <w:p>
            <w:pPr>
              <w:spacing w:after="0"/>
              <w:jc w:val="left"/>
            </w:pPr>
            <w:r>
              <w:rPr>
                <w:sz w:val="16"/>
              </w:rPr>
              <w:t>events per year</w:t>
            </w:r>
          </w:p>
        </w:tc>
        <w:tc>
          <w:tcPr>
            <w:tcW w:type="dxa" w:w="1569"/>
          </w:tcPr>
          <w:p>
            <w:pPr>
              <w:spacing w:after="0"/>
              <w:jc w:val="left"/>
            </w:pPr>
            <w:r>
              <w:rPr>
                <w:sz w:val="16"/>
              </w:rPr>
              <w:t>about 5.25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199.4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11.5</w:t>
            </w:r>
          </w:p>
        </w:tc>
        <w:tc>
          <w:tcPr>
            <w:tcW w:type="dxa" w:w="1447"/>
          </w:tcPr>
          <w:p>
            <w:pPr>
              <w:spacing w:after="0"/>
              <w:jc w:val="left"/>
            </w:pPr>
            <w:r>
              <w:rPr>
                <w:sz w:val="16"/>
              </w:rPr>
              <w:t>event-days per year</w:t>
            </w:r>
          </w:p>
        </w:tc>
        <w:tc>
          <w:tcPr>
            <w:tcW w:type="dxa" w:w="1569"/>
          </w:tcPr>
          <w:p>
            <w:pPr>
              <w:spacing w:after="0"/>
              <w:jc w:val="left"/>
            </w:pPr>
            <w:r>
              <w:rPr>
                <w:sz w:val="16"/>
              </w:rPr>
              <w:t>about 11.5 days per year</w:t>
            </w:r>
          </w:p>
        </w:tc>
        <w:tc>
          <w:tcPr>
            <w:tcW w:type="dxa" w:w="1037"/>
          </w:tcPr>
          <w:p>
            <w:pPr>
              <w:spacing w:after="0"/>
              <w:jc w:val="left"/>
            </w:pPr>
            <w:r>
              <w:rPr>
                <w:sz w:val="16"/>
              </w:rPr>
              <w:t>Likely</w:t>
            </w:r>
          </w:p>
        </w:tc>
        <w:tc>
          <w:tcPr>
            <w:tcW w:type="dxa" w:w="1757"/>
          </w:tcPr>
          <w:p>
            <w:pPr>
              <w:spacing w:after="0"/>
              <w:jc w:val="left"/>
            </w:pPr>
            <w:r>
              <w:rPr>
                <w:sz w:val="16"/>
              </w:rPr>
              <w:t>event-days in 20 of 30 years, 1996 to 2025 (66.7%)</w:t>
            </w:r>
          </w:p>
        </w:tc>
        <w:tc>
          <w:tcPr>
            <w:tcW w:type="dxa" w:w="1520"/>
          </w:tcPr>
          <w:p>
            <w:pPr>
              <w:spacing w:after="0"/>
              <w:jc w:val="right"/>
            </w:pPr>
            <w:r>
              <w:rPr>
                <w:sz w:val="16"/>
              </w:rPr>
              <w:t>154</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r>
              <w:rPr>
                <w:sz w:val="16"/>
              </w:rPr>
              <w:t>0.00844</w:t>
            </w:r>
          </w:p>
        </w:tc>
        <w:tc>
          <w:tcPr>
            <w:tcW w:type="dxa" w:w="1447"/>
          </w:tcPr>
          <w:p>
            <w:pPr>
              <w:spacing w:after="0"/>
              <w:jc w:val="left"/>
            </w:pPr>
            <w:r>
              <w:rPr>
                <w:sz w:val="16"/>
              </w:rPr>
              <w:t>events per year</w:t>
            </w:r>
          </w:p>
        </w:tc>
        <w:tc>
          <w:tcPr>
            <w:tcW w:type="dxa" w:w="1569"/>
          </w:tcPr>
          <w:p>
            <w:pPr>
              <w:spacing w:after="0"/>
              <w:jc w:val="left"/>
            </w:pPr>
            <w:r>
              <w:rPr>
                <w:sz w:val="16"/>
              </w:rPr>
              <w:t>about 1 in 118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0"/>
          </w:tcPr>
          <w:p>
            <w:pPr>
              <w:spacing w:after="0"/>
              <w:jc w:val="right"/>
            </w:pPr>
            <w:r>
              <w:rPr>
                <w:sz w:val="16"/>
              </w:rPr>
              <w:t>0</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1.15</w:t>
            </w:r>
          </w:p>
        </w:tc>
        <w:tc>
          <w:tcPr>
            <w:tcW w:type="dxa" w:w="1447"/>
          </w:tcPr>
          <w:p>
            <w:pPr>
              <w:spacing w:after="0"/>
              <w:jc w:val="left"/>
            </w:pPr>
            <w:r>
              <w:rPr>
                <w:sz w:val="16"/>
              </w:rPr>
              <w:t>event-days per year</w:t>
            </w:r>
          </w:p>
        </w:tc>
        <w:tc>
          <w:tcPr>
            <w:tcW w:type="dxa" w:w="1569"/>
          </w:tcPr>
          <w:p>
            <w:pPr>
              <w:spacing w:after="0"/>
              <w:jc w:val="left"/>
            </w:pPr>
            <w:r>
              <w:rPr>
                <w:sz w:val="16"/>
              </w:rPr>
              <w:t>about 1.15 days per year</w:t>
            </w:r>
          </w:p>
        </w:tc>
        <w:tc>
          <w:tcPr>
            <w:tcW w:type="dxa" w:w="1037"/>
          </w:tcPr>
          <w:p>
            <w:pPr>
              <w:spacing w:after="0"/>
              <w:jc w:val="left"/>
            </w:pPr>
            <w:r>
              <w:rPr>
                <w:sz w:val="16"/>
              </w:rPr>
              <w:t>Likely</w:t>
            </w:r>
          </w:p>
        </w:tc>
        <w:tc>
          <w:tcPr>
            <w:tcW w:type="dxa" w:w="1757"/>
          </w:tcPr>
          <w:p>
            <w:pPr>
              <w:spacing w:after="0"/>
              <w:jc w:val="left"/>
            </w:pPr>
            <w:r>
              <w:rPr>
                <w:sz w:val="16"/>
              </w:rPr>
              <w:t>event-days in 3 of 30 years, 1996 to 2025 (10%)</w:t>
            </w:r>
          </w:p>
        </w:tc>
        <w:tc>
          <w:tcPr>
            <w:tcW w:type="dxa" w:w="1520"/>
          </w:tcPr>
          <w:p>
            <w:pPr>
              <w:spacing w:after="0"/>
              <w:jc w:val="right"/>
            </w:pPr>
            <w:r>
              <w:rPr>
                <w:sz w:val="16"/>
              </w:rPr>
              <w:t>78</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r>
              <w:rPr>
                <w:sz w:val="16"/>
              </w:rPr>
              <w:t>NRI gives about 1.15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1.89</w:t>
            </w:r>
          </w:p>
        </w:tc>
        <w:tc>
          <w:tcPr>
            <w:tcW w:type="dxa" w:w="1447"/>
          </w:tcPr>
          <w:p>
            <w:pPr>
              <w:spacing w:after="0"/>
              <w:jc w:val="left"/>
            </w:pPr>
            <w:r>
              <w:rPr>
                <w:sz w:val="16"/>
              </w:rPr>
              <w:t>event-days per year</w:t>
            </w:r>
          </w:p>
        </w:tc>
        <w:tc>
          <w:tcPr>
            <w:tcW w:type="dxa" w:w="1569"/>
          </w:tcPr>
          <w:p>
            <w:pPr>
              <w:spacing w:after="0"/>
              <w:jc w:val="left"/>
            </w:pPr>
            <w:r>
              <w:rPr>
                <w:sz w:val="16"/>
              </w:rPr>
              <w:t>about 1.89 days per year</w:t>
            </w:r>
          </w:p>
        </w:tc>
        <w:tc>
          <w:tcPr>
            <w:tcW w:type="dxa" w:w="1037"/>
          </w:tcPr>
          <w:p>
            <w:pPr>
              <w:spacing w:after="0"/>
              <w:jc w:val="left"/>
            </w:pPr>
            <w:r>
              <w:rPr>
                <w:sz w:val="16"/>
              </w:rPr>
              <w:t>Likely</w:t>
            </w:r>
          </w:p>
        </w:tc>
        <w:tc>
          <w:tcPr>
            <w:tcW w:type="dxa" w:w="1757"/>
          </w:tcPr>
          <w:p>
            <w:pPr>
              <w:spacing w:after="0"/>
              <w:jc w:val="left"/>
            </w:pPr>
            <w:r>
              <w:rPr>
                <w:sz w:val="16"/>
              </w:rPr>
              <w:t>event-days in 19 of 30 years, 1996 to 2025 (63.3%)</w:t>
            </w:r>
          </w:p>
        </w:tc>
        <w:tc>
          <w:tcPr>
            <w:tcW w:type="dxa" w:w="1520"/>
          </w:tcPr>
          <w:p>
            <w:pPr>
              <w:spacing w:after="0"/>
              <w:jc w:val="right"/>
            </w:pPr>
            <w:r>
              <w:rPr>
                <w:sz w:val="16"/>
              </w:rPr>
              <w:t>53</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0.502</w:t>
            </w:r>
          </w:p>
        </w:tc>
        <w:tc>
          <w:tcPr>
            <w:tcW w:type="dxa" w:w="1447"/>
          </w:tcPr>
          <w:p>
            <w:pPr>
              <w:spacing w:after="0"/>
              <w:jc w:val="left"/>
            </w:pPr>
            <w:r>
              <w:rPr>
                <w:sz w:val="16"/>
              </w:rPr>
              <w:t>events per year (modeled)</w:t>
            </w:r>
          </w:p>
        </w:tc>
        <w:tc>
          <w:tcPr>
            <w:tcW w:type="dxa" w:w="1569"/>
          </w:tcPr>
          <w:p>
            <w:pPr>
              <w:spacing w:after="0"/>
              <w:jc w:val="left"/>
            </w:pPr>
            <w:r>
              <w:rPr>
                <w:sz w:val="16"/>
              </w:rPr>
              <w:t>about 0.5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50</w:t>
            </w:r>
          </w:p>
        </w:tc>
        <w:tc>
          <w:tcPr>
            <w:tcW w:type="dxa" w:w="1447"/>
          </w:tcPr>
          <w:p>
            <w:pPr>
              <w:spacing w:after="0"/>
              <w:jc w:val="left"/>
            </w:pPr>
            <w:r>
              <w:rPr>
                <w:sz w:val="16"/>
              </w:rPr>
              <w:t>days per year with a strike</w:t>
            </w:r>
          </w:p>
        </w:tc>
        <w:tc>
          <w:tcPr>
            <w:tcW w:type="dxa" w:w="1569"/>
          </w:tcPr>
          <w:p>
            <w:pPr>
              <w:spacing w:after="0"/>
              <w:jc w:val="left"/>
            </w:pPr>
            <w:r>
              <w:rPr>
                <w:sz w:val="16"/>
              </w:rPr>
              <w:t>about 50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5.77</w:t>
            </w:r>
          </w:p>
        </w:tc>
        <w:tc>
          <w:tcPr>
            <w:tcW w:type="dxa" w:w="1447"/>
          </w:tcPr>
          <w:p>
            <w:pPr>
              <w:spacing w:after="0"/>
              <w:jc w:val="left"/>
            </w:pPr>
            <w:r>
              <w:rPr>
                <w:sz w:val="16"/>
              </w:rPr>
              <w:t>events per year</w:t>
            </w:r>
          </w:p>
        </w:tc>
        <w:tc>
          <w:tcPr>
            <w:tcW w:type="dxa" w:w="1569"/>
          </w:tcPr>
          <w:p>
            <w:pPr>
              <w:spacing w:after="0"/>
              <w:jc w:val="left"/>
            </w:pPr>
            <w:r>
              <w:rPr>
                <w:sz w:val="16"/>
              </w:rPr>
              <w:t>about 5.77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220</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0.462</w:t>
            </w:r>
          </w:p>
        </w:tc>
        <w:tc>
          <w:tcPr>
            <w:tcW w:type="dxa" w:w="1447"/>
          </w:tcPr>
          <w:p>
            <w:pPr>
              <w:spacing w:after="0"/>
              <w:jc w:val="left"/>
            </w:pPr>
            <w:r>
              <w:rPr>
                <w:sz w:val="16"/>
              </w:rPr>
              <w:t>events per year</w:t>
            </w:r>
          </w:p>
        </w:tc>
        <w:tc>
          <w:tcPr>
            <w:tcW w:type="dxa" w:w="1569"/>
          </w:tcPr>
          <w:p>
            <w:pPr>
              <w:spacing w:after="0"/>
              <w:jc w:val="left"/>
            </w:pPr>
            <w:r>
              <w:rPr>
                <w:sz w:val="16"/>
              </w:rPr>
              <w:t>about 1 in 2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0.000608</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0.0608%</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9.37</w:t>
            </w:r>
          </w:p>
        </w:tc>
        <w:tc>
          <w:tcPr>
            <w:tcW w:type="dxa" w:w="1447"/>
          </w:tcPr>
          <w:p>
            <w:pPr>
              <w:spacing w:after="0"/>
              <w:jc w:val="left"/>
            </w:pPr>
            <w:r>
              <w:rPr>
                <w:sz w:val="16"/>
              </w:rPr>
              <w:t>event-days per year</w:t>
            </w:r>
          </w:p>
        </w:tc>
        <w:tc>
          <w:tcPr>
            <w:tcW w:type="dxa" w:w="1569"/>
          </w:tcPr>
          <w:p>
            <w:pPr>
              <w:spacing w:after="0"/>
              <w:jc w:val="left"/>
            </w:pPr>
            <w:r>
              <w:rPr>
                <w:sz w:val="16"/>
              </w:rPr>
              <w:t>about 9.37 days per year</w:t>
            </w:r>
          </w:p>
        </w:tc>
        <w:tc>
          <w:tcPr>
            <w:tcW w:type="dxa" w:w="1037"/>
          </w:tcPr>
          <w:p>
            <w:pPr>
              <w:spacing w:after="0"/>
              <w:jc w:val="left"/>
            </w:pPr>
            <w:r>
              <w:rPr>
                <w:sz w:val="16"/>
              </w:rPr>
              <w:t>Likely</w:t>
            </w:r>
          </w:p>
        </w:tc>
        <w:tc>
          <w:tcPr>
            <w:tcW w:type="dxa" w:w="1757"/>
          </w:tcPr>
          <w:p>
            <w:pPr>
              <w:spacing w:after="0"/>
              <w:jc w:val="left"/>
            </w:pPr>
            <w:r>
              <w:rPr>
                <w:sz w:val="16"/>
              </w:rPr>
              <w:t>event-days in 23 of 30 years, 1996 to 2025 (76.7%)</w:t>
            </w:r>
          </w:p>
        </w:tc>
        <w:tc>
          <w:tcPr>
            <w:tcW w:type="dxa" w:w="1520"/>
          </w:tcPr>
          <w:p>
            <w:pPr>
              <w:spacing w:after="0"/>
              <w:jc w:val="right"/>
            </w:pPr>
            <w:r>
              <w:rPr>
                <w:sz w:val="16"/>
              </w:rPr>
              <w:t>178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130</w:t>
            </w:r>
          </w:p>
        </w:tc>
        <w:tc>
          <w:tcPr>
            <w:tcW w:type="dxa" w:w="1476"/>
          </w:tcPr>
          <w:p>
            <w:pPr>
              <w:spacing w:after="0"/>
              <w:jc w:val="right"/>
            </w:pPr>
            <w:r>
              <w:rPr>
                <w:sz w:val="16"/>
              </w:rPr>
              <w:t>30</w:t>
            </w:r>
          </w:p>
        </w:tc>
        <w:tc>
          <w:tcPr>
            <w:tcW w:type="dxa" w:w="1476"/>
          </w:tcPr>
          <w:p>
            <w:pPr>
              <w:spacing w:after="0"/>
              <w:jc w:val="right"/>
            </w:pPr>
            <w:r>
              <w:rPr>
                <w:sz w:val="16"/>
              </w:rPr>
              <w:t>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13</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13</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13 of 13</w:t>
            </w:r>
          </w:p>
        </w:tc>
        <w:tc>
          <w:tcPr>
            <w:tcW w:type="dxa" w:w="874"/>
          </w:tcPr>
          <w:p>
            <w:pPr>
              <w:spacing w:after="0"/>
              <w:jc w:val="right"/>
            </w:pPr>
            <w:r>
              <w:rPr>
                <w:sz w:val="16"/>
              </w:rPr>
              <w:t>64.6</w:t>
            </w:r>
          </w:p>
        </w:tc>
        <w:tc>
          <w:tcPr>
            <w:tcW w:type="dxa" w:w="680"/>
          </w:tcPr>
          <w:p>
            <w:pPr>
              <w:spacing w:after="0"/>
              <w:jc w:val="right"/>
            </w:pPr>
            <w:r>
              <w:rPr>
                <w:sz w:val="16"/>
              </w:rPr>
              <w:t>82.2</w:t>
            </w:r>
          </w:p>
        </w:tc>
        <w:tc>
          <w:tcPr>
            <w:tcW w:type="dxa" w:w="648"/>
          </w:tcPr>
          <w:p>
            <w:pPr>
              <w:spacing w:after="0"/>
              <w:jc w:val="right"/>
            </w:pPr>
            <w:r>
              <w:rPr>
                <w:sz w:val="16"/>
              </w:rPr>
              <w:t>91.9</w:t>
            </w:r>
          </w:p>
        </w:tc>
        <w:tc>
          <w:tcPr>
            <w:tcW w:type="dxa" w:w="3577"/>
          </w:tcPr>
          <w:p>
            <w:pPr>
              <w:spacing w:after="0"/>
              <w:jc w:val="left"/>
            </w:pPr>
            <w:r>
              <w:rPr>
                <w:sz w:val="16"/>
              </w:rPr>
              <w:t>Relatively High 7, Relatively Moderate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13 of 13</w:t>
            </w:r>
          </w:p>
        </w:tc>
        <w:tc>
          <w:tcPr>
            <w:tcW w:type="dxa" w:w="874"/>
          </w:tcPr>
          <w:p>
            <w:pPr>
              <w:spacing w:after="0"/>
              <w:jc w:val="right"/>
            </w:pPr>
            <w:r>
              <w:rPr>
                <w:sz w:val="16"/>
              </w:rPr>
              <w:t>72.4</w:t>
            </w:r>
          </w:p>
        </w:tc>
        <w:tc>
          <w:tcPr>
            <w:tcW w:type="dxa" w:w="680"/>
          </w:tcPr>
          <w:p>
            <w:pPr>
              <w:spacing w:after="0"/>
              <w:jc w:val="right"/>
            </w:pPr>
            <w:r>
              <w:rPr>
                <w:sz w:val="16"/>
              </w:rPr>
              <w:t>84.2</w:t>
            </w:r>
          </w:p>
        </w:tc>
        <w:tc>
          <w:tcPr>
            <w:tcW w:type="dxa" w:w="648"/>
          </w:tcPr>
          <w:p>
            <w:pPr>
              <w:spacing w:after="0"/>
              <w:jc w:val="right"/>
            </w:pPr>
            <w:r>
              <w:rPr>
                <w:sz w:val="16"/>
              </w:rPr>
              <w:t>91.1</w:t>
            </w:r>
          </w:p>
        </w:tc>
        <w:tc>
          <w:tcPr>
            <w:tcW w:type="dxa" w:w="3577"/>
          </w:tcPr>
          <w:p>
            <w:pPr>
              <w:spacing w:after="0"/>
              <w:jc w:val="left"/>
            </w:pPr>
            <w:r>
              <w:rPr>
                <w:sz w:val="16"/>
              </w:rPr>
              <w:t>Relatively Low 12, Very Low 1</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13 of 13</w:t>
            </w:r>
          </w:p>
        </w:tc>
        <w:tc>
          <w:tcPr>
            <w:tcW w:type="dxa" w:w="874"/>
          </w:tcPr>
          <w:p>
            <w:pPr>
              <w:spacing w:after="0"/>
              <w:jc w:val="right"/>
            </w:pPr>
            <w:r>
              <w:rPr>
                <w:sz w:val="16"/>
              </w:rPr>
              <w:t>61.1</w:t>
            </w:r>
          </w:p>
        </w:tc>
        <w:tc>
          <w:tcPr>
            <w:tcW w:type="dxa" w:w="680"/>
          </w:tcPr>
          <w:p>
            <w:pPr>
              <w:spacing w:after="0"/>
              <w:jc w:val="right"/>
            </w:pPr>
            <w:r>
              <w:rPr>
                <w:sz w:val="16"/>
              </w:rPr>
              <w:t>73.1</w:t>
            </w:r>
          </w:p>
        </w:tc>
        <w:tc>
          <w:tcPr>
            <w:tcW w:type="dxa" w:w="648"/>
          </w:tcPr>
          <w:p>
            <w:pPr>
              <w:spacing w:after="0"/>
              <w:jc w:val="right"/>
            </w:pPr>
            <w:r>
              <w:rPr>
                <w:sz w:val="16"/>
              </w:rPr>
              <w:t>85.3</w:t>
            </w:r>
          </w:p>
        </w:tc>
        <w:tc>
          <w:tcPr>
            <w:tcW w:type="dxa" w:w="3577"/>
          </w:tcPr>
          <w:p>
            <w:pPr>
              <w:spacing w:after="0"/>
              <w:jc w:val="left"/>
            </w:pPr>
            <w:r>
              <w:rPr>
                <w:sz w:val="16"/>
              </w:rPr>
              <w:t>Relatively Moderate 2, Relatively Low 11</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13 of 13</w:t>
            </w:r>
          </w:p>
        </w:tc>
        <w:tc>
          <w:tcPr>
            <w:tcW w:type="dxa" w:w="874"/>
          </w:tcPr>
          <w:p>
            <w:pPr>
              <w:spacing w:after="0"/>
              <w:jc w:val="right"/>
            </w:pPr>
            <w:r>
              <w:rPr>
                <w:sz w:val="16"/>
              </w:rPr>
              <w:t>75.7</w:t>
            </w:r>
          </w:p>
        </w:tc>
        <w:tc>
          <w:tcPr>
            <w:tcW w:type="dxa" w:w="680"/>
          </w:tcPr>
          <w:p>
            <w:pPr>
              <w:spacing w:after="0"/>
              <w:jc w:val="right"/>
            </w:pPr>
            <w:r>
              <w:rPr>
                <w:sz w:val="16"/>
              </w:rPr>
              <w:t>86.0</w:t>
            </w:r>
          </w:p>
        </w:tc>
        <w:tc>
          <w:tcPr>
            <w:tcW w:type="dxa" w:w="648"/>
          </w:tcPr>
          <w:p>
            <w:pPr>
              <w:spacing w:after="0"/>
              <w:jc w:val="right"/>
            </w:pPr>
            <w:r>
              <w:rPr>
                <w:sz w:val="16"/>
              </w:rPr>
              <w:t>93.9</w:t>
            </w:r>
          </w:p>
        </w:tc>
        <w:tc>
          <w:tcPr>
            <w:tcW w:type="dxa" w:w="3577"/>
          </w:tcPr>
          <w:p>
            <w:pPr>
              <w:spacing w:after="0"/>
              <w:jc w:val="left"/>
            </w:pPr>
            <w:r>
              <w:rPr>
                <w:sz w:val="16"/>
              </w:rPr>
              <w:t>Relatively High 2, Relatively Moderate 11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13 of 13</w:t>
            </w:r>
          </w:p>
        </w:tc>
        <w:tc>
          <w:tcPr>
            <w:tcW w:type="dxa" w:w="874"/>
          </w:tcPr>
          <w:p>
            <w:pPr>
              <w:spacing w:after="0"/>
              <w:jc w:val="right"/>
            </w:pPr>
            <w:r>
              <w:rPr>
                <w:sz w:val="16"/>
              </w:rPr>
              <w:t>88.5</w:t>
            </w:r>
          </w:p>
        </w:tc>
        <w:tc>
          <w:tcPr>
            <w:tcW w:type="dxa" w:w="680"/>
          </w:tcPr>
          <w:p>
            <w:pPr>
              <w:spacing w:after="0"/>
              <w:jc w:val="right"/>
            </w:pPr>
            <w:r>
              <w:rPr>
                <w:sz w:val="16"/>
              </w:rPr>
              <w:t>95.7</w:t>
            </w:r>
          </w:p>
        </w:tc>
        <w:tc>
          <w:tcPr>
            <w:tcW w:type="dxa" w:w="648"/>
          </w:tcPr>
          <w:p>
            <w:pPr>
              <w:spacing w:after="0"/>
              <w:jc w:val="right"/>
            </w:pPr>
            <w:r>
              <w:rPr>
                <w:sz w:val="16"/>
              </w:rPr>
              <w:t>97.8</w:t>
            </w:r>
          </w:p>
        </w:tc>
        <w:tc>
          <w:tcPr>
            <w:tcW w:type="dxa" w:w="3577"/>
          </w:tcPr>
          <w:p>
            <w:pPr>
              <w:spacing w:after="0"/>
              <w:jc w:val="left"/>
            </w:pPr>
            <w:r>
              <w:rPr>
                <w:sz w:val="16"/>
              </w:rPr>
              <w:t>Very High 2, Relatively High 11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13 of 13</w:t>
            </w:r>
          </w:p>
        </w:tc>
        <w:tc>
          <w:tcPr>
            <w:tcW w:type="dxa" w:w="874"/>
          </w:tcPr>
          <w:p>
            <w:pPr>
              <w:spacing w:after="0"/>
              <w:jc w:val="right"/>
            </w:pPr>
            <w:r>
              <w:rPr>
                <w:sz w:val="16"/>
              </w:rPr>
              <w:t>19.6</w:t>
            </w:r>
          </w:p>
        </w:tc>
        <w:tc>
          <w:tcPr>
            <w:tcW w:type="dxa" w:w="680"/>
          </w:tcPr>
          <w:p>
            <w:pPr>
              <w:spacing w:after="0"/>
              <w:jc w:val="right"/>
            </w:pPr>
            <w:r>
              <w:rPr>
                <w:sz w:val="16"/>
              </w:rPr>
              <w:t>24.4</w:t>
            </w:r>
          </w:p>
        </w:tc>
        <w:tc>
          <w:tcPr>
            <w:tcW w:type="dxa" w:w="648"/>
          </w:tcPr>
          <w:p>
            <w:pPr>
              <w:spacing w:after="0"/>
              <w:jc w:val="right"/>
            </w:pPr>
            <w:r>
              <w:rPr>
                <w:sz w:val="16"/>
              </w:rPr>
              <w:t>30.5</w:t>
            </w:r>
          </w:p>
        </w:tc>
        <w:tc>
          <w:tcPr>
            <w:tcW w:type="dxa" w:w="3577"/>
          </w:tcPr>
          <w:p>
            <w:pPr>
              <w:spacing w:after="0"/>
              <w:jc w:val="left"/>
            </w:pPr>
            <w:r>
              <w:rPr>
                <w:sz w:val="16"/>
              </w:rPr>
              <w:t>Very Low 13</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13 of 13</w:t>
            </w:r>
          </w:p>
        </w:tc>
        <w:tc>
          <w:tcPr>
            <w:tcW w:type="dxa" w:w="874"/>
          </w:tcPr>
          <w:p>
            <w:pPr>
              <w:spacing w:after="0"/>
              <w:jc w:val="right"/>
            </w:pPr>
            <w:r>
              <w:rPr>
                <w:sz w:val="16"/>
              </w:rPr>
              <w:t>17.8</w:t>
            </w:r>
          </w:p>
        </w:tc>
        <w:tc>
          <w:tcPr>
            <w:tcW w:type="dxa" w:w="680"/>
          </w:tcPr>
          <w:p>
            <w:pPr>
              <w:spacing w:after="0"/>
              <w:jc w:val="right"/>
            </w:pPr>
            <w:r>
              <w:rPr>
                <w:sz w:val="16"/>
              </w:rPr>
              <w:t>33.9</w:t>
            </w:r>
          </w:p>
        </w:tc>
        <w:tc>
          <w:tcPr>
            <w:tcW w:type="dxa" w:w="648"/>
          </w:tcPr>
          <w:p>
            <w:pPr>
              <w:spacing w:after="0"/>
              <w:jc w:val="right"/>
            </w:pPr>
            <w:r>
              <w:rPr>
                <w:sz w:val="16"/>
              </w:rPr>
              <w:t>56.6</w:t>
            </w:r>
          </w:p>
        </w:tc>
        <w:tc>
          <w:tcPr>
            <w:tcW w:type="dxa" w:w="3577"/>
          </w:tcPr>
          <w:p>
            <w:pPr>
              <w:spacing w:after="0"/>
              <w:jc w:val="left"/>
            </w:pPr>
            <w:r>
              <w:rPr>
                <w:sz w:val="16"/>
              </w:rPr>
              <w:t>Relatively Low 7, Very Low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13 of 13</w:t>
            </w:r>
          </w:p>
        </w:tc>
        <w:tc>
          <w:tcPr>
            <w:tcW w:type="dxa" w:w="874"/>
          </w:tcPr>
          <w:p>
            <w:pPr>
              <w:spacing w:after="0"/>
              <w:jc w:val="right"/>
            </w:pPr>
            <w:r>
              <w:rPr>
                <w:sz w:val="16"/>
              </w:rPr>
              <w:t>33.6</w:t>
            </w:r>
          </w:p>
        </w:tc>
        <w:tc>
          <w:tcPr>
            <w:tcW w:type="dxa" w:w="680"/>
          </w:tcPr>
          <w:p>
            <w:pPr>
              <w:spacing w:after="0"/>
              <w:jc w:val="right"/>
            </w:pPr>
            <w:r>
              <w:rPr>
                <w:sz w:val="16"/>
              </w:rPr>
              <w:t>80.0</w:t>
            </w:r>
          </w:p>
        </w:tc>
        <w:tc>
          <w:tcPr>
            <w:tcW w:type="dxa" w:w="648"/>
          </w:tcPr>
          <w:p>
            <w:pPr>
              <w:spacing w:after="0"/>
              <w:jc w:val="right"/>
            </w:pPr>
            <w:r>
              <w:rPr>
                <w:sz w:val="16"/>
              </w:rPr>
              <w:t>94.6</w:t>
            </w:r>
          </w:p>
        </w:tc>
        <w:tc>
          <w:tcPr>
            <w:tcW w:type="dxa" w:w="3577"/>
          </w:tcPr>
          <w:p>
            <w:pPr>
              <w:spacing w:after="0"/>
              <w:jc w:val="left"/>
            </w:pPr>
            <w:r>
              <w:rPr>
                <w:sz w:val="16"/>
              </w:rPr>
              <w:t>Relatively High 7, Relatively Moderate 5, Relatively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13 of 13</w:t>
            </w:r>
          </w:p>
        </w:tc>
        <w:tc>
          <w:tcPr>
            <w:tcW w:type="dxa" w:w="874"/>
          </w:tcPr>
          <w:p>
            <w:pPr>
              <w:spacing w:after="0"/>
              <w:jc w:val="right"/>
            </w:pPr>
            <w:r>
              <w:rPr>
                <w:sz w:val="16"/>
              </w:rPr>
              <w:t>69.9</w:t>
            </w:r>
          </w:p>
        </w:tc>
        <w:tc>
          <w:tcPr>
            <w:tcW w:type="dxa" w:w="680"/>
          </w:tcPr>
          <w:p>
            <w:pPr>
              <w:spacing w:after="0"/>
              <w:jc w:val="right"/>
            </w:pPr>
            <w:r>
              <w:rPr>
                <w:sz w:val="16"/>
              </w:rPr>
              <w:t>92.9</w:t>
            </w:r>
          </w:p>
        </w:tc>
        <w:tc>
          <w:tcPr>
            <w:tcW w:type="dxa" w:w="648"/>
          </w:tcPr>
          <w:p>
            <w:pPr>
              <w:spacing w:after="0"/>
              <w:jc w:val="right"/>
            </w:pPr>
            <w:r>
              <w:rPr>
                <w:sz w:val="16"/>
              </w:rPr>
              <w:t>97.2</w:t>
            </w:r>
          </w:p>
        </w:tc>
        <w:tc>
          <w:tcPr>
            <w:tcW w:type="dxa" w:w="3577"/>
          </w:tcPr>
          <w:p>
            <w:pPr>
              <w:spacing w:after="0"/>
              <w:jc w:val="left"/>
            </w:pPr>
            <w:r>
              <w:rPr>
                <w:sz w:val="16"/>
              </w:rPr>
              <w:t>Relatively Moderate 3, Relatively Low 8, Very Low 2</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13 of 13</w:t>
            </w:r>
          </w:p>
        </w:tc>
        <w:tc>
          <w:tcPr>
            <w:tcW w:type="dxa" w:w="874"/>
          </w:tcPr>
          <w:p>
            <w:pPr>
              <w:spacing w:after="0"/>
              <w:jc w:val="right"/>
            </w:pPr>
            <w:r>
              <w:rPr>
                <w:sz w:val="16"/>
              </w:rPr>
              <w:t>57.1</w:t>
            </w:r>
          </w:p>
        </w:tc>
        <w:tc>
          <w:tcPr>
            <w:tcW w:type="dxa" w:w="680"/>
          </w:tcPr>
          <w:p>
            <w:pPr>
              <w:spacing w:after="0"/>
              <w:jc w:val="right"/>
            </w:pPr>
            <w:r>
              <w:rPr>
                <w:sz w:val="16"/>
              </w:rPr>
              <w:t>82.8</w:t>
            </w:r>
          </w:p>
        </w:tc>
        <w:tc>
          <w:tcPr>
            <w:tcW w:type="dxa" w:w="648"/>
          </w:tcPr>
          <w:p>
            <w:pPr>
              <w:spacing w:after="0"/>
              <w:jc w:val="right"/>
            </w:pPr>
            <w:r>
              <w:rPr>
                <w:sz w:val="16"/>
              </w:rPr>
              <w:t>94.8</w:t>
            </w:r>
          </w:p>
        </w:tc>
        <w:tc>
          <w:tcPr>
            <w:tcW w:type="dxa" w:w="3577"/>
          </w:tcPr>
          <w:p>
            <w:pPr>
              <w:spacing w:after="0"/>
              <w:jc w:val="left"/>
            </w:pPr>
            <w:r>
              <w:rPr>
                <w:sz w:val="16"/>
              </w:rPr>
              <w:t>Relatively High 7, Relatively Moderate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13 of 13</w:t>
            </w:r>
          </w:p>
        </w:tc>
        <w:tc>
          <w:tcPr>
            <w:tcW w:type="dxa" w:w="874"/>
          </w:tcPr>
          <w:p>
            <w:pPr>
              <w:spacing w:after="0"/>
              <w:jc w:val="right"/>
            </w:pPr>
            <w:r>
              <w:rPr>
                <w:sz w:val="16"/>
              </w:rPr>
              <w:t>81.0</w:t>
            </w:r>
          </w:p>
        </w:tc>
        <w:tc>
          <w:tcPr>
            <w:tcW w:type="dxa" w:w="680"/>
          </w:tcPr>
          <w:p>
            <w:pPr>
              <w:spacing w:after="0"/>
              <w:jc w:val="right"/>
            </w:pPr>
            <w:r>
              <w:rPr>
                <w:sz w:val="16"/>
              </w:rPr>
              <w:t>92.5</w:t>
            </w:r>
          </w:p>
        </w:tc>
        <w:tc>
          <w:tcPr>
            <w:tcW w:type="dxa" w:w="648"/>
          </w:tcPr>
          <w:p>
            <w:pPr>
              <w:spacing w:after="0"/>
              <w:jc w:val="right"/>
            </w:pPr>
            <w:r>
              <w:rPr>
                <w:sz w:val="16"/>
              </w:rPr>
              <w:t>97.5</w:t>
            </w:r>
          </w:p>
        </w:tc>
        <w:tc>
          <w:tcPr>
            <w:tcW w:type="dxa" w:w="3577"/>
          </w:tcPr>
          <w:p>
            <w:pPr>
              <w:spacing w:after="0"/>
              <w:jc w:val="left"/>
            </w:pPr>
            <w:r>
              <w:rPr>
                <w:sz w:val="16"/>
              </w:rPr>
              <w:t>Very High 2, Relatively High 10, Relatively Moderate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13 of 13</w:t>
            </w:r>
          </w:p>
        </w:tc>
        <w:tc>
          <w:tcPr>
            <w:tcW w:type="dxa" w:w="874"/>
          </w:tcPr>
          <w:p>
            <w:pPr>
              <w:spacing w:after="0"/>
              <w:jc w:val="right"/>
            </w:pPr>
            <w:r>
              <w:rPr>
                <w:sz w:val="16"/>
              </w:rPr>
              <w:t>60.4</w:t>
            </w:r>
          </w:p>
        </w:tc>
        <w:tc>
          <w:tcPr>
            <w:tcW w:type="dxa" w:w="680"/>
          </w:tcPr>
          <w:p>
            <w:pPr>
              <w:spacing w:after="0"/>
              <w:jc w:val="right"/>
            </w:pPr>
            <w:r>
              <w:rPr>
                <w:sz w:val="16"/>
              </w:rPr>
              <w:t>80.2</w:t>
            </w:r>
          </w:p>
        </w:tc>
        <w:tc>
          <w:tcPr>
            <w:tcW w:type="dxa" w:w="648"/>
          </w:tcPr>
          <w:p>
            <w:pPr>
              <w:spacing w:after="0"/>
              <w:jc w:val="right"/>
            </w:pPr>
            <w:r>
              <w:rPr>
                <w:sz w:val="16"/>
              </w:rPr>
              <w:t>94.1</w:t>
            </w:r>
          </w:p>
        </w:tc>
        <w:tc>
          <w:tcPr>
            <w:tcW w:type="dxa" w:w="3577"/>
          </w:tcPr>
          <w:p>
            <w:pPr>
              <w:spacing w:after="0"/>
              <w:jc w:val="left"/>
            </w:pPr>
            <w:r>
              <w:rPr>
                <w:sz w:val="16"/>
              </w:rPr>
              <w:t>Very High 1, Relatively High 7, Relatively Moderate 5</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13</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13</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13 of 13</w:t>
            </w:r>
          </w:p>
        </w:tc>
        <w:tc>
          <w:tcPr>
            <w:tcW w:type="dxa" w:w="874"/>
          </w:tcPr>
          <w:p>
            <w:pPr>
              <w:spacing w:after="0"/>
              <w:jc w:val="right"/>
            </w:pPr>
            <w:r>
              <w:rPr>
                <w:sz w:val="16"/>
              </w:rPr>
              <w:t>56.5</w:t>
            </w:r>
          </w:p>
        </w:tc>
        <w:tc>
          <w:tcPr>
            <w:tcW w:type="dxa" w:w="680"/>
          </w:tcPr>
          <w:p>
            <w:pPr>
              <w:spacing w:after="0"/>
              <w:jc w:val="right"/>
            </w:pPr>
            <w:r>
              <w:rPr>
                <w:sz w:val="16"/>
              </w:rPr>
              <w:t>82.2</w:t>
            </w:r>
          </w:p>
        </w:tc>
        <w:tc>
          <w:tcPr>
            <w:tcW w:type="dxa" w:w="648"/>
          </w:tcPr>
          <w:p>
            <w:pPr>
              <w:spacing w:after="0"/>
              <w:jc w:val="right"/>
            </w:pPr>
            <w:r>
              <w:rPr>
                <w:sz w:val="16"/>
              </w:rPr>
              <w:t>84.7</w:t>
            </w:r>
          </w:p>
        </w:tc>
        <w:tc>
          <w:tcPr>
            <w:tcW w:type="dxa" w:w="3577"/>
          </w:tcPr>
          <w:p>
            <w:pPr>
              <w:spacing w:after="0"/>
              <w:jc w:val="left"/>
            </w:pPr>
            <w:r>
              <w:rPr>
                <w:sz w:val="16"/>
              </w:rPr>
              <w:t>Relatively Low 12, Very Low 1</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13 of 13</w:t>
            </w:r>
          </w:p>
        </w:tc>
        <w:tc>
          <w:tcPr>
            <w:tcW w:type="dxa" w:w="874"/>
          </w:tcPr>
          <w:p>
            <w:pPr>
              <w:spacing w:after="0"/>
              <w:jc w:val="right"/>
            </w:pPr>
            <w:r>
              <w:rPr>
                <w:sz w:val="16"/>
              </w:rPr>
              <w:t>54.9</w:t>
            </w:r>
          </w:p>
        </w:tc>
        <w:tc>
          <w:tcPr>
            <w:tcW w:type="dxa" w:w="680"/>
          </w:tcPr>
          <w:p>
            <w:pPr>
              <w:spacing w:after="0"/>
              <w:jc w:val="right"/>
            </w:pPr>
            <w:r>
              <w:rPr>
                <w:sz w:val="16"/>
              </w:rPr>
              <w:t>73.8</w:t>
            </w:r>
          </w:p>
        </w:tc>
        <w:tc>
          <w:tcPr>
            <w:tcW w:type="dxa" w:w="648"/>
          </w:tcPr>
          <w:p>
            <w:pPr>
              <w:spacing w:after="0"/>
              <w:jc w:val="right"/>
            </w:pPr>
            <w:r>
              <w:rPr>
                <w:sz w:val="16"/>
              </w:rPr>
              <w:t>87.9</w:t>
            </w:r>
          </w:p>
        </w:tc>
        <w:tc>
          <w:tcPr>
            <w:tcW w:type="dxa" w:w="3577"/>
          </w:tcPr>
          <w:p>
            <w:pPr>
              <w:spacing w:after="0"/>
              <w:jc w:val="left"/>
            </w:pPr>
            <w:r>
              <w:rPr>
                <w:sz w:val="16"/>
              </w:rPr>
              <w:t>Relatively High 2, Relatively Moderate 11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92"/>
        <w:gridCol w:w="968"/>
        <w:gridCol w:w="3329"/>
        <w:gridCol w:w="2767"/>
        <w:gridCol w:w="1868"/>
        <w:gridCol w:w="2272"/>
        <w:gridCol w:w="816"/>
      </w:tblGrid>
      <w:tr>
        <w:trPr>
          <w:cantSplit/>
          <w:tblHeader/>
        </w:trPr>
        <w:tc>
          <w:tcPr>
            <w:tcW w:type="dxa" w:w="2092"/>
            <w:shd w:val="clear" w:color="auto" w:fill="E8E8E8"/>
          </w:tcPr>
          <w:p>
            <w:pPr>
              <w:spacing w:after="0"/>
              <w:jc w:val="left"/>
            </w:pPr>
            <w:r>
              <w:rPr>
                <w:b/>
                <w:sz w:val="16"/>
              </w:rPr>
              <w:t>Member</w:t>
            </w:r>
          </w:p>
        </w:tc>
        <w:tc>
          <w:tcPr>
            <w:tcW w:type="dxa" w:w="968"/>
            <w:shd w:val="clear" w:color="auto" w:fill="E8E8E8"/>
          </w:tcPr>
          <w:p>
            <w:pPr>
              <w:spacing w:after="0"/>
              <w:jc w:val="left"/>
            </w:pPr>
            <w:r>
              <w:rPr>
                <w:b/>
                <w:sz w:val="16"/>
              </w:rPr>
              <w:t>Type</w:t>
            </w:r>
          </w:p>
        </w:tc>
        <w:tc>
          <w:tcPr>
            <w:tcW w:type="dxa" w:w="3329"/>
            <w:shd w:val="clear" w:color="auto" w:fill="E8E8E8"/>
          </w:tcPr>
          <w:p>
            <w:pPr>
              <w:spacing w:after="0"/>
              <w:jc w:val="left"/>
            </w:pPr>
            <w:r>
              <w:rPr>
                <w:b/>
                <w:sz w:val="16"/>
              </w:rPr>
              <w:t>Plan status</w:t>
            </w:r>
          </w:p>
        </w:tc>
        <w:tc>
          <w:tcPr>
            <w:tcW w:type="dxa" w:w="276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6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7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16"/>
            <w:shd w:val="clear" w:color="auto" w:fill="E8E8E8"/>
          </w:tcPr>
          <w:p>
            <w:pPr>
              <w:spacing w:after="0"/>
              <w:jc w:val="left"/>
            </w:pPr>
            <w:r>
              <w:rPr>
                <w:b/>
                <w:sz w:val="16"/>
              </w:rPr>
              <w:t>Notes</w:t>
            </w:r>
          </w:p>
        </w:tc>
      </w:tr>
      <w:tr>
        <w:trPr>
          <w:cantSplit/>
        </w:trPr>
        <w:tc>
          <w:tcPr>
            <w:tcW w:type="dxa" w:w="2092"/>
          </w:tcPr>
          <w:p>
            <w:pPr>
              <w:spacing w:after="0"/>
              <w:jc w:val="left"/>
            </w:pPr>
            <w:r>
              <w:rPr>
                <w:sz w:val="16"/>
              </w:rPr>
              <w:t>Lincoln County</w:t>
            </w:r>
          </w:p>
        </w:tc>
        <w:tc>
          <w:tcPr>
            <w:tcW w:type="dxa" w:w="968"/>
          </w:tcPr>
          <w:p>
            <w:pPr>
              <w:spacing w:after="0"/>
              <w:jc w:val="left"/>
            </w:pPr>
            <w:r>
              <w:rPr>
                <w:sz w:val="16"/>
              </w:rPr>
              <w:t>County</w:t>
            </w:r>
          </w:p>
        </w:tc>
        <w:tc>
          <w:tcPr>
            <w:tcW w:type="dxa" w:w="3329"/>
          </w:tcPr>
          <w:p>
            <w:pPr>
              <w:spacing w:after="0"/>
              <w:jc w:val="left"/>
            </w:pPr>
            <w:r>
              <w:rPr>
                <w:sz w:val="16"/>
              </w:rPr>
              <w:t>Approved, expires 2027-04-01</w:t>
            </w:r>
          </w:p>
        </w:tc>
        <w:tc>
          <w:tcPr>
            <w:tcW w:type="dxa" w:w="2767"/>
          </w:tcPr>
          <w:p>
            <w:pPr>
              <w:spacing w:after="0"/>
              <w:jc w:val="right"/>
            </w:pPr>
            <w:r>
              <w:rPr>
                <w:sz w:val="16"/>
              </w:rPr>
              <w:t>FMA RL 17, SRL 36; any 144</w:t>
            </w:r>
          </w:p>
        </w:tc>
        <w:tc>
          <w:tcPr>
            <w:tcW w:type="dxa" w:w="1868"/>
          </w:tcPr>
          <w:p>
            <w:pPr>
              <w:spacing w:after="0"/>
              <w:jc w:val="right"/>
            </w:pPr>
            <w:r>
              <w:rPr>
                <w:sz w:val="16"/>
              </w:rPr>
              <w:t>$2,863,369.04</w:t>
            </w:r>
          </w:p>
        </w:tc>
        <w:tc>
          <w:tcPr>
            <w:tcW w:type="dxa" w:w="2272"/>
          </w:tcPr>
          <w:p>
            <w:pPr>
              <w:spacing w:after="0"/>
              <w:jc w:val="right"/>
            </w:pPr>
            <w:r>
              <w:rPr>
                <w:sz w:val="16"/>
              </w:rPr>
              <w:t>0; 0</w:t>
            </w:r>
          </w:p>
        </w:tc>
        <w:tc>
          <w:tcPr>
            <w:tcW w:type="dxa" w:w="816"/>
          </w:tcPr>
          <w:p>
            <w:pPr>
              <w:spacing w:after="0"/>
              <w:jc w:val="left"/>
            </w:pPr>
          </w:p>
        </w:tc>
      </w:tr>
      <w:tr>
        <w:trPr>
          <w:cantSplit/>
        </w:trPr>
        <w:tc>
          <w:tcPr>
            <w:tcW w:type="dxa" w:w="2092"/>
          </w:tcPr>
          <w:p>
            <w:pPr>
              <w:spacing w:after="0"/>
              <w:jc w:val="left"/>
            </w:pPr>
            <w:r>
              <w:rPr>
                <w:sz w:val="16"/>
              </w:rPr>
              <w:t>Chain of Rocks village</w:t>
            </w:r>
          </w:p>
        </w:tc>
        <w:tc>
          <w:tcPr>
            <w:tcW w:type="dxa" w:w="968"/>
          </w:tcPr>
          <w:p>
            <w:pPr>
              <w:spacing w:after="0"/>
              <w:jc w:val="left"/>
            </w:pPr>
            <w:r>
              <w:rPr>
                <w:sz w:val="16"/>
              </w:rPr>
              <w:t>Village</w:t>
            </w:r>
          </w:p>
        </w:tc>
        <w:tc>
          <w:tcPr>
            <w:tcW w:type="dxa" w:w="3329"/>
          </w:tcPr>
          <w:p>
            <w:pPr>
              <w:spacing w:after="0"/>
              <w:jc w:val="left"/>
            </w:pPr>
            <w:r>
              <w:rPr>
                <w:sz w:val="16"/>
              </w:rPr>
              <w:t>Approved, expires 2027-04-01</w:t>
            </w:r>
          </w:p>
        </w:tc>
        <w:tc>
          <w:tcPr>
            <w:tcW w:type="dxa" w:w="2767"/>
          </w:tcPr>
          <w:p>
            <w:pPr>
              <w:spacing w:after="0"/>
              <w:jc w:val="right"/>
            </w:pPr>
            <w:r>
              <w:rPr>
                <w:sz w:val="16"/>
              </w:rPr>
              <w:t>FMA RL 1, SRL 1; any 1</w:t>
            </w:r>
          </w:p>
        </w:tc>
        <w:tc>
          <w:tcPr>
            <w:tcW w:type="dxa" w:w="1868"/>
          </w:tcPr>
          <w:p>
            <w:pPr>
              <w:spacing w:after="0"/>
              <w:jc w:val="right"/>
            </w:pPr>
            <w:r>
              <w:rPr>
                <w:sz w:val="16"/>
              </w:rPr>
              <w:t>none found</w:t>
            </w:r>
          </w:p>
        </w:tc>
        <w:tc>
          <w:tcPr>
            <w:tcW w:type="dxa" w:w="2272"/>
          </w:tcPr>
          <w:p>
            <w:pPr>
              <w:spacing w:after="0"/>
              <w:jc w:val="right"/>
            </w:pPr>
            <w:r>
              <w:rPr>
                <w:sz w:val="16"/>
              </w:rPr>
              <w:t>7; 2</w:t>
            </w:r>
          </w:p>
        </w:tc>
        <w:tc>
          <w:tcPr>
            <w:tcW w:type="dxa" w:w="816"/>
          </w:tcPr>
          <w:p>
            <w:pPr>
              <w:spacing w:after="0"/>
              <w:jc w:val="left"/>
            </w:pPr>
          </w:p>
        </w:tc>
      </w:tr>
      <w:tr>
        <w:trPr>
          <w:cantSplit/>
        </w:trPr>
        <w:tc>
          <w:tcPr>
            <w:tcW w:type="dxa" w:w="2092"/>
          </w:tcPr>
          <w:p>
            <w:pPr>
              <w:spacing w:after="0"/>
              <w:jc w:val="left"/>
            </w:pPr>
            <w:r>
              <w:rPr>
                <w:sz w:val="16"/>
              </w:rPr>
              <w:t>Elsberry city</w:t>
            </w:r>
          </w:p>
        </w:tc>
        <w:tc>
          <w:tcPr>
            <w:tcW w:type="dxa" w:w="968"/>
          </w:tcPr>
          <w:p>
            <w:pPr>
              <w:spacing w:after="0"/>
              <w:jc w:val="left"/>
            </w:pPr>
            <w:r>
              <w:rPr>
                <w:sz w:val="16"/>
              </w:rPr>
              <w:t>City</w:t>
            </w:r>
          </w:p>
        </w:tc>
        <w:tc>
          <w:tcPr>
            <w:tcW w:type="dxa" w:w="3329"/>
          </w:tcPr>
          <w:p>
            <w:pPr>
              <w:spacing w:after="0"/>
              <w:jc w:val="left"/>
            </w:pPr>
            <w:r>
              <w:rPr>
                <w:sz w:val="16"/>
              </w:rPr>
              <w:t>Approved, expires 2027-04-01</w:t>
            </w:r>
          </w:p>
        </w:tc>
        <w:tc>
          <w:tcPr>
            <w:tcW w:type="dxa" w:w="2767"/>
          </w:tcPr>
          <w:p>
            <w:pPr>
              <w:spacing w:after="0"/>
              <w:jc w:val="right"/>
            </w:pPr>
            <w:r>
              <w:rPr>
                <w:sz w:val="16"/>
              </w:rPr>
              <w:t>FMA RL 0, SRL 1; any 6</w:t>
            </w:r>
          </w:p>
        </w:tc>
        <w:tc>
          <w:tcPr>
            <w:tcW w:type="dxa" w:w="1868"/>
          </w:tcPr>
          <w:p>
            <w:pPr>
              <w:spacing w:after="0"/>
              <w:jc w:val="right"/>
            </w:pPr>
            <w:r>
              <w:rPr>
                <w:sz w:val="16"/>
              </w:rPr>
              <w:t>$130,835.84</w:t>
            </w:r>
          </w:p>
        </w:tc>
        <w:tc>
          <w:tcPr>
            <w:tcW w:type="dxa" w:w="2272"/>
          </w:tcPr>
          <w:p>
            <w:pPr>
              <w:spacing w:after="0"/>
              <w:jc w:val="right"/>
            </w:pPr>
            <w:r>
              <w:rPr>
                <w:sz w:val="16"/>
              </w:rPr>
              <w:t>34; 2</w:t>
            </w:r>
          </w:p>
        </w:tc>
        <w:tc>
          <w:tcPr>
            <w:tcW w:type="dxa" w:w="816"/>
          </w:tcPr>
          <w:p>
            <w:pPr>
              <w:spacing w:after="0"/>
              <w:jc w:val="left"/>
            </w:pPr>
          </w:p>
        </w:tc>
      </w:tr>
      <w:tr>
        <w:trPr>
          <w:cantSplit/>
        </w:trPr>
        <w:tc>
          <w:tcPr>
            <w:tcW w:type="dxa" w:w="2092"/>
          </w:tcPr>
          <w:p>
            <w:pPr>
              <w:spacing w:after="0"/>
              <w:jc w:val="left"/>
            </w:pPr>
            <w:r>
              <w:rPr>
                <w:sz w:val="16"/>
              </w:rPr>
              <w:t>Foley city</w:t>
            </w:r>
          </w:p>
        </w:tc>
        <w:tc>
          <w:tcPr>
            <w:tcW w:type="dxa" w:w="968"/>
          </w:tcPr>
          <w:p>
            <w:pPr>
              <w:spacing w:after="0"/>
              <w:jc w:val="left"/>
            </w:pPr>
            <w:r>
              <w:rPr>
                <w:sz w:val="16"/>
              </w:rPr>
              <w:t>City</w:t>
            </w:r>
          </w:p>
        </w:tc>
        <w:tc>
          <w:tcPr>
            <w:tcW w:type="dxa" w:w="3329"/>
          </w:tcPr>
          <w:p>
            <w:pPr>
              <w:spacing w:after="0"/>
              <w:jc w:val="left"/>
            </w:pPr>
            <w:r>
              <w:rPr>
                <w:sz w:val="16"/>
              </w:rPr>
              <w:t>Approved, expires 2027-04-01</w:t>
            </w:r>
          </w:p>
        </w:tc>
        <w:tc>
          <w:tcPr>
            <w:tcW w:type="dxa" w:w="2767"/>
          </w:tcPr>
          <w:p>
            <w:pPr>
              <w:spacing w:after="0"/>
              <w:jc w:val="right"/>
            </w:pPr>
            <w:r>
              <w:rPr>
                <w:sz w:val="16"/>
              </w:rPr>
              <w:t>FMA RL 4, SRL 3; any 12</w:t>
            </w:r>
          </w:p>
        </w:tc>
        <w:tc>
          <w:tcPr>
            <w:tcW w:type="dxa" w:w="1868"/>
          </w:tcPr>
          <w:p>
            <w:pPr>
              <w:spacing w:after="0"/>
              <w:jc w:val="right"/>
            </w:pPr>
            <w:r>
              <w:rPr>
                <w:sz w:val="16"/>
              </w:rPr>
              <w:t>$78,279.52</w:t>
            </w:r>
          </w:p>
        </w:tc>
        <w:tc>
          <w:tcPr>
            <w:tcW w:type="dxa" w:w="2272"/>
          </w:tcPr>
          <w:p>
            <w:pPr>
              <w:spacing w:after="0"/>
              <w:jc w:val="right"/>
            </w:pPr>
            <w:r>
              <w:rPr>
                <w:sz w:val="16"/>
              </w:rPr>
              <w:t>17; 1</w:t>
            </w:r>
          </w:p>
        </w:tc>
        <w:tc>
          <w:tcPr>
            <w:tcW w:type="dxa" w:w="816"/>
          </w:tcPr>
          <w:p>
            <w:pPr>
              <w:spacing w:after="0"/>
              <w:jc w:val="left"/>
            </w:pPr>
          </w:p>
        </w:tc>
      </w:tr>
      <w:tr>
        <w:trPr>
          <w:cantSplit/>
        </w:trPr>
        <w:tc>
          <w:tcPr>
            <w:tcW w:type="dxa" w:w="2092"/>
          </w:tcPr>
          <w:p>
            <w:pPr>
              <w:spacing w:after="0"/>
              <w:jc w:val="left"/>
            </w:pPr>
            <w:r>
              <w:rPr>
                <w:sz w:val="16"/>
              </w:rPr>
              <w:t>Fountain N' Lakes village</w:t>
            </w:r>
          </w:p>
        </w:tc>
        <w:tc>
          <w:tcPr>
            <w:tcW w:type="dxa" w:w="968"/>
          </w:tcPr>
          <w:p>
            <w:pPr>
              <w:spacing w:after="0"/>
              <w:jc w:val="left"/>
            </w:pPr>
            <w:r>
              <w:rPr>
                <w:sz w:val="16"/>
              </w:rPr>
              <w:t>Village</w:t>
            </w:r>
          </w:p>
        </w:tc>
        <w:tc>
          <w:tcPr>
            <w:tcW w:type="dxa" w:w="3329"/>
          </w:tcPr>
          <w:p>
            <w:pPr>
              <w:spacing w:after="0"/>
              <w:jc w:val="left"/>
            </w:pPr>
            <w:r>
              <w:rPr>
                <w:sz w:val="16"/>
              </w:rPr>
              <w:t>Approved, expires 2027-04-01</w:t>
            </w:r>
          </w:p>
        </w:tc>
        <w:tc>
          <w:tcPr>
            <w:tcW w:type="dxa" w:w="2767"/>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0; 0</w:t>
            </w:r>
          </w:p>
        </w:tc>
        <w:tc>
          <w:tcPr>
            <w:tcW w:type="dxa" w:w="816"/>
          </w:tcPr>
          <w:p>
            <w:pPr>
              <w:spacing w:after="0"/>
              <w:jc w:val="left"/>
            </w:pPr>
          </w:p>
        </w:tc>
      </w:tr>
      <w:tr>
        <w:trPr>
          <w:cantSplit/>
        </w:trPr>
        <w:tc>
          <w:tcPr>
            <w:tcW w:type="dxa" w:w="2092"/>
          </w:tcPr>
          <w:p>
            <w:pPr>
              <w:spacing w:after="0"/>
              <w:jc w:val="left"/>
            </w:pPr>
            <w:r>
              <w:rPr>
                <w:sz w:val="16"/>
              </w:rPr>
              <w:t>Hawk Point city</w:t>
            </w:r>
          </w:p>
        </w:tc>
        <w:tc>
          <w:tcPr>
            <w:tcW w:type="dxa" w:w="968"/>
          </w:tcPr>
          <w:p>
            <w:pPr>
              <w:spacing w:after="0"/>
              <w:jc w:val="left"/>
            </w:pPr>
            <w:r>
              <w:rPr>
                <w:sz w:val="16"/>
              </w:rPr>
              <w:t>City</w:t>
            </w:r>
          </w:p>
        </w:tc>
        <w:tc>
          <w:tcPr>
            <w:tcW w:type="dxa" w:w="3329"/>
          </w:tcPr>
          <w:p>
            <w:pPr>
              <w:spacing w:after="0"/>
              <w:jc w:val="left"/>
            </w:pPr>
            <w:r>
              <w:rPr>
                <w:sz w:val="16"/>
              </w:rPr>
              <w:t>Approved, expires 2027-04-01</w:t>
            </w:r>
          </w:p>
        </w:tc>
        <w:tc>
          <w:tcPr>
            <w:tcW w:type="dxa" w:w="2767"/>
          </w:tcPr>
          <w:p>
            <w:pPr>
              <w:spacing w:after="0"/>
              <w:jc w:val="right"/>
            </w:pPr>
            <w:r>
              <w:rPr>
                <w:sz w:val="16"/>
              </w:rPr>
              <w:t>FMA RL 0, SRL 0; any 0</w:t>
            </w:r>
          </w:p>
        </w:tc>
        <w:tc>
          <w:tcPr>
            <w:tcW w:type="dxa" w:w="1868"/>
          </w:tcPr>
          <w:p>
            <w:pPr>
              <w:spacing w:after="0"/>
              <w:jc w:val="right"/>
            </w:pPr>
            <w:r>
              <w:rPr>
                <w:sz w:val="16"/>
              </w:rPr>
              <w:t>$6,981.06</w:t>
            </w:r>
          </w:p>
        </w:tc>
        <w:tc>
          <w:tcPr>
            <w:tcW w:type="dxa" w:w="2272"/>
          </w:tcPr>
          <w:p>
            <w:pPr>
              <w:spacing w:after="0"/>
              <w:jc w:val="right"/>
            </w:pPr>
            <w:r>
              <w:rPr>
                <w:sz w:val="16"/>
              </w:rPr>
              <w:t>1; 0</w:t>
            </w:r>
          </w:p>
        </w:tc>
        <w:tc>
          <w:tcPr>
            <w:tcW w:type="dxa" w:w="816"/>
          </w:tcPr>
          <w:p>
            <w:pPr>
              <w:spacing w:after="0"/>
              <w:jc w:val="left"/>
            </w:pPr>
          </w:p>
        </w:tc>
      </w:tr>
      <w:tr>
        <w:trPr>
          <w:cantSplit/>
        </w:trPr>
        <w:tc>
          <w:tcPr>
            <w:tcW w:type="dxa" w:w="2092"/>
          </w:tcPr>
          <w:p>
            <w:pPr>
              <w:spacing w:after="0"/>
              <w:jc w:val="left"/>
            </w:pPr>
            <w:r>
              <w:rPr>
                <w:sz w:val="16"/>
              </w:rPr>
              <w:t>Moscow Mills city</w:t>
            </w:r>
          </w:p>
        </w:tc>
        <w:tc>
          <w:tcPr>
            <w:tcW w:type="dxa" w:w="968"/>
          </w:tcPr>
          <w:p>
            <w:pPr>
              <w:spacing w:after="0"/>
              <w:jc w:val="left"/>
            </w:pPr>
            <w:r>
              <w:rPr>
                <w:sz w:val="16"/>
              </w:rPr>
              <w:t>City</w:t>
            </w:r>
          </w:p>
        </w:tc>
        <w:tc>
          <w:tcPr>
            <w:tcW w:type="dxa" w:w="3329"/>
          </w:tcPr>
          <w:p>
            <w:pPr>
              <w:spacing w:after="0"/>
              <w:jc w:val="left"/>
            </w:pPr>
            <w:r>
              <w:rPr>
                <w:sz w:val="16"/>
              </w:rPr>
              <w:t>Approved, expires 2027-04-01</w:t>
            </w:r>
          </w:p>
        </w:tc>
        <w:tc>
          <w:tcPr>
            <w:tcW w:type="dxa" w:w="2767"/>
          </w:tcPr>
          <w:p>
            <w:pPr>
              <w:spacing w:after="0"/>
              <w:jc w:val="right"/>
            </w:pPr>
            <w:r>
              <w:rPr>
                <w:sz w:val="16"/>
              </w:rPr>
              <w:t>FMA RL 0, SRL 0; any 0</w:t>
            </w:r>
          </w:p>
        </w:tc>
        <w:tc>
          <w:tcPr>
            <w:tcW w:type="dxa" w:w="1868"/>
          </w:tcPr>
          <w:p>
            <w:pPr>
              <w:spacing w:after="0"/>
              <w:jc w:val="right"/>
            </w:pPr>
            <w:r>
              <w:rPr>
                <w:sz w:val="16"/>
              </w:rPr>
              <w:t>$24,954.49</w:t>
            </w:r>
          </w:p>
        </w:tc>
        <w:tc>
          <w:tcPr>
            <w:tcW w:type="dxa" w:w="2272"/>
          </w:tcPr>
          <w:p>
            <w:pPr>
              <w:spacing w:after="0"/>
              <w:jc w:val="right"/>
            </w:pPr>
            <w:r>
              <w:rPr>
                <w:sz w:val="16"/>
              </w:rPr>
              <w:t>24; 3</w:t>
            </w:r>
          </w:p>
        </w:tc>
        <w:tc>
          <w:tcPr>
            <w:tcW w:type="dxa" w:w="816"/>
          </w:tcPr>
          <w:p>
            <w:pPr>
              <w:spacing w:after="0"/>
              <w:jc w:val="left"/>
            </w:pPr>
          </w:p>
        </w:tc>
      </w:tr>
      <w:tr>
        <w:trPr>
          <w:cantSplit/>
        </w:trPr>
        <w:tc>
          <w:tcPr>
            <w:tcW w:type="dxa" w:w="2092"/>
          </w:tcPr>
          <w:p>
            <w:pPr>
              <w:spacing w:after="0"/>
              <w:jc w:val="left"/>
            </w:pPr>
            <w:r>
              <w:rPr>
                <w:sz w:val="16"/>
              </w:rPr>
              <w:t>Old Monroe city</w:t>
            </w:r>
          </w:p>
        </w:tc>
        <w:tc>
          <w:tcPr>
            <w:tcW w:type="dxa" w:w="968"/>
          </w:tcPr>
          <w:p>
            <w:pPr>
              <w:spacing w:after="0"/>
              <w:jc w:val="left"/>
            </w:pPr>
            <w:r>
              <w:rPr>
                <w:sz w:val="16"/>
              </w:rPr>
              <w:t>City</w:t>
            </w:r>
          </w:p>
        </w:tc>
        <w:tc>
          <w:tcPr>
            <w:tcW w:type="dxa" w:w="3329"/>
          </w:tcPr>
          <w:p>
            <w:pPr>
              <w:spacing w:after="0"/>
              <w:jc w:val="left"/>
            </w:pPr>
            <w:r>
              <w:rPr>
                <w:sz w:val="16"/>
              </w:rPr>
              <w:t>Approved, expires 2027-04-01</w:t>
            </w:r>
          </w:p>
        </w:tc>
        <w:tc>
          <w:tcPr>
            <w:tcW w:type="dxa" w:w="2767"/>
          </w:tcPr>
          <w:p>
            <w:pPr>
              <w:spacing w:after="0"/>
              <w:jc w:val="right"/>
            </w:pPr>
            <w:r>
              <w:rPr>
                <w:sz w:val="16"/>
              </w:rPr>
              <w:t>FMA RL 0, SRL 1; any 13</w:t>
            </w:r>
          </w:p>
        </w:tc>
        <w:tc>
          <w:tcPr>
            <w:tcW w:type="dxa" w:w="1868"/>
          </w:tcPr>
          <w:p>
            <w:pPr>
              <w:spacing w:after="0"/>
              <w:jc w:val="right"/>
            </w:pPr>
            <w:r>
              <w:rPr>
                <w:sz w:val="16"/>
              </w:rPr>
              <w:t>$358,815.11</w:t>
            </w:r>
          </w:p>
        </w:tc>
        <w:tc>
          <w:tcPr>
            <w:tcW w:type="dxa" w:w="2272"/>
          </w:tcPr>
          <w:p>
            <w:pPr>
              <w:spacing w:after="0"/>
              <w:jc w:val="right"/>
            </w:pPr>
            <w:r>
              <w:rPr>
                <w:sz w:val="16"/>
              </w:rPr>
              <w:t>18; 1</w:t>
            </w:r>
          </w:p>
        </w:tc>
        <w:tc>
          <w:tcPr>
            <w:tcW w:type="dxa" w:w="816"/>
          </w:tcPr>
          <w:p>
            <w:pPr>
              <w:spacing w:after="0"/>
              <w:jc w:val="left"/>
            </w:pPr>
          </w:p>
        </w:tc>
      </w:tr>
      <w:tr>
        <w:trPr>
          <w:cantSplit/>
        </w:trPr>
        <w:tc>
          <w:tcPr>
            <w:tcW w:type="dxa" w:w="2092"/>
          </w:tcPr>
          <w:p>
            <w:pPr>
              <w:spacing w:after="0"/>
              <w:jc w:val="left"/>
            </w:pPr>
            <w:r>
              <w:rPr>
                <w:sz w:val="16"/>
              </w:rPr>
              <w:t>Silex village</w:t>
            </w:r>
          </w:p>
        </w:tc>
        <w:tc>
          <w:tcPr>
            <w:tcW w:type="dxa" w:w="968"/>
          </w:tcPr>
          <w:p>
            <w:pPr>
              <w:spacing w:after="0"/>
              <w:jc w:val="left"/>
            </w:pPr>
            <w:r>
              <w:rPr>
                <w:sz w:val="16"/>
              </w:rPr>
              <w:t>Village</w:t>
            </w:r>
          </w:p>
        </w:tc>
        <w:tc>
          <w:tcPr>
            <w:tcW w:type="dxa" w:w="3329"/>
          </w:tcPr>
          <w:p>
            <w:pPr>
              <w:spacing w:after="0"/>
              <w:jc w:val="left"/>
            </w:pPr>
            <w:r>
              <w:rPr>
                <w:sz w:val="16"/>
              </w:rPr>
              <w:t>Approved, expires 2027-04-01</w:t>
            </w:r>
          </w:p>
        </w:tc>
        <w:tc>
          <w:tcPr>
            <w:tcW w:type="dxa" w:w="2767"/>
          </w:tcPr>
          <w:p>
            <w:pPr>
              <w:spacing w:after="0"/>
              <w:jc w:val="right"/>
            </w:pPr>
            <w:r>
              <w:rPr>
                <w:sz w:val="16"/>
              </w:rPr>
              <w:t>FMA RL 0, SRL 0; any 3</w:t>
            </w:r>
          </w:p>
        </w:tc>
        <w:tc>
          <w:tcPr>
            <w:tcW w:type="dxa" w:w="1868"/>
          </w:tcPr>
          <w:p>
            <w:pPr>
              <w:spacing w:after="0"/>
              <w:jc w:val="right"/>
            </w:pPr>
            <w:r>
              <w:rPr>
                <w:sz w:val="16"/>
              </w:rPr>
              <w:t>$359,675.43</w:t>
            </w:r>
          </w:p>
        </w:tc>
        <w:tc>
          <w:tcPr>
            <w:tcW w:type="dxa" w:w="2272"/>
          </w:tcPr>
          <w:p>
            <w:pPr>
              <w:spacing w:after="0"/>
              <w:jc w:val="right"/>
            </w:pPr>
            <w:r>
              <w:rPr>
                <w:sz w:val="16"/>
              </w:rPr>
              <w:t>21; 1</w:t>
            </w:r>
          </w:p>
        </w:tc>
        <w:tc>
          <w:tcPr>
            <w:tcW w:type="dxa" w:w="816"/>
          </w:tcPr>
          <w:p>
            <w:pPr>
              <w:spacing w:after="0"/>
              <w:jc w:val="left"/>
            </w:pPr>
          </w:p>
        </w:tc>
      </w:tr>
      <w:tr>
        <w:trPr>
          <w:cantSplit/>
        </w:trPr>
        <w:tc>
          <w:tcPr>
            <w:tcW w:type="dxa" w:w="2092"/>
          </w:tcPr>
          <w:p>
            <w:pPr>
              <w:spacing w:after="0"/>
              <w:jc w:val="left"/>
            </w:pPr>
            <w:r>
              <w:rPr>
                <w:sz w:val="16"/>
              </w:rPr>
              <w:t>Troy city</w:t>
            </w:r>
          </w:p>
        </w:tc>
        <w:tc>
          <w:tcPr>
            <w:tcW w:type="dxa" w:w="968"/>
          </w:tcPr>
          <w:p>
            <w:pPr>
              <w:spacing w:after="0"/>
              <w:jc w:val="left"/>
            </w:pPr>
            <w:r>
              <w:rPr>
                <w:sz w:val="16"/>
              </w:rPr>
              <w:t>City</w:t>
            </w:r>
          </w:p>
        </w:tc>
        <w:tc>
          <w:tcPr>
            <w:tcW w:type="dxa" w:w="3329"/>
          </w:tcPr>
          <w:p>
            <w:pPr>
              <w:spacing w:after="0"/>
              <w:jc w:val="left"/>
            </w:pPr>
            <w:r>
              <w:rPr>
                <w:sz w:val="16"/>
              </w:rPr>
              <w:t>Approved, expires 2027-04-01</w:t>
            </w:r>
          </w:p>
        </w:tc>
        <w:tc>
          <w:tcPr>
            <w:tcW w:type="dxa" w:w="2767"/>
          </w:tcPr>
          <w:p>
            <w:pPr>
              <w:spacing w:after="0"/>
              <w:jc w:val="right"/>
            </w:pPr>
            <w:r>
              <w:rPr>
                <w:sz w:val="16"/>
              </w:rPr>
              <w:t>FMA RL 0, SRL 0; any 5</w:t>
            </w:r>
          </w:p>
        </w:tc>
        <w:tc>
          <w:tcPr>
            <w:tcW w:type="dxa" w:w="1868"/>
          </w:tcPr>
          <w:p>
            <w:pPr>
              <w:spacing w:after="0"/>
              <w:jc w:val="right"/>
            </w:pPr>
            <w:r>
              <w:rPr>
                <w:sz w:val="16"/>
              </w:rPr>
              <w:t>$152,935.51</w:t>
            </w:r>
          </w:p>
        </w:tc>
        <w:tc>
          <w:tcPr>
            <w:tcW w:type="dxa" w:w="2272"/>
          </w:tcPr>
          <w:p>
            <w:pPr>
              <w:spacing w:after="0"/>
              <w:jc w:val="right"/>
            </w:pPr>
            <w:r>
              <w:rPr>
                <w:sz w:val="16"/>
              </w:rPr>
              <w:t>100; 8</w:t>
            </w:r>
          </w:p>
        </w:tc>
        <w:tc>
          <w:tcPr>
            <w:tcW w:type="dxa" w:w="816"/>
          </w:tcPr>
          <w:p>
            <w:pPr>
              <w:spacing w:after="0"/>
              <w:jc w:val="left"/>
            </w:pPr>
          </w:p>
        </w:tc>
      </w:tr>
      <w:tr>
        <w:trPr>
          <w:cantSplit/>
        </w:trPr>
        <w:tc>
          <w:tcPr>
            <w:tcW w:type="dxa" w:w="2092"/>
          </w:tcPr>
          <w:p>
            <w:pPr>
              <w:spacing w:after="0"/>
              <w:jc w:val="left"/>
            </w:pPr>
            <w:r>
              <w:rPr>
                <w:sz w:val="16"/>
              </w:rPr>
              <w:t>Truxton village</w:t>
            </w:r>
          </w:p>
        </w:tc>
        <w:tc>
          <w:tcPr>
            <w:tcW w:type="dxa" w:w="968"/>
          </w:tcPr>
          <w:p>
            <w:pPr>
              <w:spacing w:after="0"/>
              <w:jc w:val="left"/>
            </w:pPr>
            <w:r>
              <w:rPr>
                <w:sz w:val="16"/>
              </w:rPr>
              <w:t>Village</w:t>
            </w:r>
          </w:p>
        </w:tc>
        <w:tc>
          <w:tcPr>
            <w:tcW w:type="dxa" w:w="3329"/>
          </w:tcPr>
          <w:p>
            <w:pPr>
              <w:spacing w:after="0"/>
              <w:jc w:val="left"/>
            </w:pPr>
            <w:r>
              <w:rPr>
                <w:sz w:val="16"/>
              </w:rPr>
              <w:t>Approved, expires 2027-04-01</w:t>
            </w:r>
          </w:p>
        </w:tc>
        <w:tc>
          <w:tcPr>
            <w:tcW w:type="dxa" w:w="2767"/>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14; 2</w:t>
            </w:r>
          </w:p>
        </w:tc>
        <w:tc>
          <w:tcPr>
            <w:tcW w:type="dxa" w:w="816"/>
          </w:tcPr>
          <w:p>
            <w:pPr>
              <w:spacing w:after="0"/>
              <w:jc w:val="left"/>
            </w:pPr>
          </w:p>
        </w:tc>
      </w:tr>
      <w:tr>
        <w:trPr>
          <w:cantSplit/>
        </w:trPr>
        <w:tc>
          <w:tcPr>
            <w:tcW w:type="dxa" w:w="2092"/>
          </w:tcPr>
          <w:p>
            <w:pPr>
              <w:spacing w:after="0"/>
              <w:jc w:val="left"/>
            </w:pPr>
            <w:r>
              <w:rPr>
                <w:sz w:val="16"/>
              </w:rPr>
              <w:t>Whiteside village</w:t>
            </w:r>
          </w:p>
        </w:tc>
        <w:tc>
          <w:tcPr>
            <w:tcW w:type="dxa" w:w="968"/>
          </w:tcPr>
          <w:p>
            <w:pPr>
              <w:spacing w:after="0"/>
              <w:jc w:val="left"/>
            </w:pPr>
            <w:r>
              <w:rPr>
                <w:sz w:val="16"/>
              </w:rPr>
              <w:t>Village</w:t>
            </w:r>
          </w:p>
        </w:tc>
        <w:tc>
          <w:tcPr>
            <w:tcW w:type="dxa" w:w="3329"/>
          </w:tcPr>
          <w:p>
            <w:pPr>
              <w:spacing w:after="0"/>
              <w:jc w:val="left"/>
            </w:pPr>
            <w:r>
              <w:rPr>
                <w:sz w:val="16"/>
              </w:rPr>
              <w:t>Approved, expires 2027-04-01</w:t>
            </w:r>
          </w:p>
        </w:tc>
        <w:tc>
          <w:tcPr>
            <w:tcW w:type="dxa" w:w="2767"/>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2; 0</w:t>
            </w:r>
          </w:p>
        </w:tc>
        <w:tc>
          <w:tcPr>
            <w:tcW w:type="dxa" w:w="816"/>
          </w:tcPr>
          <w:p>
            <w:pPr>
              <w:spacing w:after="0"/>
              <w:jc w:val="left"/>
            </w:pPr>
          </w:p>
        </w:tc>
      </w:tr>
      <w:tr>
        <w:trPr>
          <w:cantSplit/>
        </w:trPr>
        <w:tc>
          <w:tcPr>
            <w:tcW w:type="dxa" w:w="2092"/>
          </w:tcPr>
          <w:p>
            <w:pPr>
              <w:spacing w:after="0"/>
              <w:jc w:val="left"/>
            </w:pPr>
            <w:r>
              <w:rPr>
                <w:sz w:val="16"/>
              </w:rPr>
              <w:t>Winfield city</w:t>
            </w:r>
          </w:p>
        </w:tc>
        <w:tc>
          <w:tcPr>
            <w:tcW w:type="dxa" w:w="968"/>
          </w:tcPr>
          <w:p>
            <w:pPr>
              <w:spacing w:after="0"/>
              <w:jc w:val="left"/>
            </w:pPr>
            <w:r>
              <w:rPr>
                <w:sz w:val="16"/>
              </w:rPr>
              <w:t>City</w:t>
            </w:r>
          </w:p>
        </w:tc>
        <w:tc>
          <w:tcPr>
            <w:tcW w:type="dxa" w:w="3329"/>
          </w:tcPr>
          <w:p>
            <w:pPr>
              <w:spacing w:after="0"/>
              <w:jc w:val="left"/>
            </w:pPr>
            <w:r>
              <w:rPr>
                <w:sz w:val="16"/>
              </w:rPr>
              <w:t>Approved, expires 2027-04-01</w:t>
            </w:r>
          </w:p>
        </w:tc>
        <w:tc>
          <w:tcPr>
            <w:tcW w:type="dxa" w:w="2767"/>
          </w:tcPr>
          <w:p>
            <w:pPr>
              <w:spacing w:after="0"/>
              <w:jc w:val="right"/>
            </w:pPr>
            <w:r>
              <w:rPr>
                <w:sz w:val="16"/>
              </w:rPr>
              <w:t>FMA RL 3, SRL 4; any 17</w:t>
            </w:r>
          </w:p>
        </w:tc>
        <w:tc>
          <w:tcPr>
            <w:tcW w:type="dxa" w:w="1868"/>
          </w:tcPr>
          <w:p>
            <w:pPr>
              <w:spacing w:after="0"/>
              <w:jc w:val="right"/>
            </w:pPr>
            <w:r>
              <w:rPr>
                <w:sz w:val="16"/>
              </w:rPr>
              <w:t>$299,337.06</w:t>
            </w:r>
          </w:p>
        </w:tc>
        <w:tc>
          <w:tcPr>
            <w:tcW w:type="dxa" w:w="2272"/>
          </w:tcPr>
          <w:p>
            <w:pPr>
              <w:spacing w:after="0"/>
              <w:jc w:val="right"/>
            </w:pPr>
            <w:r>
              <w:rPr>
                <w:sz w:val="16"/>
              </w:rPr>
              <w:t>35; 4</w:t>
            </w:r>
          </w:p>
        </w:tc>
        <w:tc>
          <w:tcPr>
            <w:tcW w:type="dxa" w:w="81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2022-04-01</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$11,806,512,915</w:t>
            </w:r>
          </w:p>
        </w:tc>
        <w:tc>
          <w:tcPr>
            <w:tcW w:type="dxa" w:w="1215"/>
          </w:tcPr>
          <w:p>
            <w:pPr>
              <w:spacing w:after="0"/>
              <w:jc w:val="right"/>
            </w:pPr>
            <w:r>
              <w:rPr>
                <w:sz w:val="16"/>
              </w:rPr>
              <w:t>$111,146,086</w:t>
            </w:r>
          </w:p>
        </w:tc>
        <w:tc>
          <w:tcPr>
            <w:tcW w:type="dxa" w:w="1043"/>
          </w:tcPr>
          <w:p>
            <w:pPr>
              <w:spacing w:after="0"/>
              <w:jc w:val="right"/>
            </w:pPr>
            <w:r>
              <w:rPr>
                <w:sz w:val="16"/>
              </w:rPr>
              <w:t>59,458</w:t>
            </w:r>
          </w:p>
        </w:tc>
        <w:tc>
          <w:tcPr>
            <w:tcW w:type="dxa" w:w="1126"/>
          </w:tcPr>
          <w:p>
            <w:pPr>
              <w:spacing w:after="0"/>
              <w:jc w:val="right"/>
            </w:pPr>
            <w:r>
              <w:rPr>
                <w:sz w:val="16"/>
              </w:rPr>
              <w:t>$708</w:t>
            </w:r>
          </w:p>
        </w:tc>
        <w:tc>
          <w:tcPr>
            <w:tcW w:type="dxa" w:w="1126"/>
          </w:tcPr>
          <w:p>
            <w:pPr>
              <w:spacing w:after="0"/>
              <w:jc w:val="right"/>
            </w:pPr>
            <w:r>
              <w:rPr>
                <w:sz w:val="16"/>
              </w:rPr>
              <w:t>$77,149</w:t>
            </w:r>
          </w:p>
        </w:tc>
        <w:tc>
          <w:tcPr>
            <w:tcW w:type="dxa" w:w="1165"/>
          </w:tcPr>
          <w:p>
            <w:pPr>
              <w:spacing w:after="0"/>
              <w:jc w:val="right"/>
            </w:pPr>
            <w:r>
              <w:rPr>
                <w:sz w:val="16"/>
              </w:rPr>
              <w:t>$2,495,800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$72,387,999</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$107,832</w:t>
            </w:r>
          </w:p>
        </w:tc>
        <w:tc>
          <w:tcPr>
            <w:tcW w:type="dxa" w:w="1165"/>
          </w:tcPr>
          <w:p>
            <w:pPr>
              <w:spacing w:after="0"/>
              <w:jc w:val="right"/>
            </w:pPr>
          </w:p>
        </w:tc>
        <w:tc>
          <w:tcPr>
            <w:tcW w:type="dxa" w:w="1305"/>
          </w:tcPr>
          <w:p>
            <w:pPr>
              <w:spacing w:after="0"/>
              <w:jc w:val="right"/>
            </w:pPr>
            <w:r>
              <w:rPr>
                <w:sz w:val="16"/>
              </w:rPr>
              <w:t>0.149%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$19,402,699,369</w:t>
            </w:r>
          </w:p>
        </w:tc>
        <w:tc>
          <w:tcPr>
            <w:tcW w:type="dxa" w:w="1215"/>
          </w:tcPr>
          <w:p>
            <w:pPr>
              <w:spacing w:after="0"/>
              <w:jc w:val="right"/>
            </w:pPr>
          </w:p>
        </w:tc>
        <w:tc>
          <w:tcPr>
            <w:tcW w:type="dxa" w:w="1043"/>
          </w:tcPr>
          <w:p>
            <w:pPr>
              <w:spacing w:after="0"/>
              <w:jc w:val="right"/>
            </w:pPr>
            <w:r>
              <w:rPr>
                <w:sz w:val="16"/>
              </w:rPr>
              <w:t>59,574</w:t>
            </w:r>
          </w:p>
        </w:tc>
        <w:tc>
          <w:tcPr>
            <w:tcW w:type="dxa" w:w="1126"/>
          </w:tcPr>
          <w:p>
            <w:pPr>
              <w:spacing w:after="0"/>
              <w:jc w:val="right"/>
            </w:pPr>
            <w:r>
              <w:rPr>
                <w:sz w:val="16"/>
              </w:rPr>
              <w:t>$1,199,197</w:t>
            </w:r>
          </w:p>
        </w:tc>
        <w:tc>
          <w:tcPr>
            <w:tcW w:type="dxa" w:w="1126"/>
          </w:tcPr>
          <w:p>
            <w:pPr>
              <w:spacing w:after="0"/>
              <w:jc w:val="right"/>
            </w:pPr>
          </w:p>
        </w:tc>
        <w:tc>
          <w:tcPr>
            <w:tcW w:type="dxa" w:w="1165"/>
          </w:tcPr>
          <w:p>
            <w:pPr>
              <w:spacing w:after="0"/>
              <w:jc w:val="right"/>
            </w:pPr>
            <w:r>
              <w:rPr>
                <w:sz w:val="16"/>
              </w:rPr>
              <w:t>$452,516</w:t>
            </w:r>
          </w:p>
        </w:tc>
        <w:tc>
          <w:tcPr>
            <w:tcW w:type="dxa" w:w="1305"/>
          </w:tcPr>
          <w:p>
            <w:pPr>
              <w:spacing w:after="0"/>
              <w:jc w:val="right"/>
            </w:pPr>
            <w:r>
              <w:rPr>
                <w:sz w:val="16"/>
              </w:rPr>
              <w:t>0.00618%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$11,806,512,915</w:t>
            </w:r>
          </w:p>
        </w:tc>
        <w:tc>
          <w:tcPr>
            <w:tcW w:type="dxa" w:w="1215"/>
          </w:tcPr>
          <w:p>
            <w:pPr>
              <w:spacing w:after="0"/>
              <w:jc w:val="right"/>
            </w:pPr>
            <w:r>
              <w:rPr>
                <w:sz w:val="16"/>
              </w:rPr>
              <w:t>$111,146,086</w:t>
            </w:r>
          </w:p>
        </w:tc>
        <w:tc>
          <w:tcPr>
            <w:tcW w:type="dxa" w:w="1043"/>
          </w:tcPr>
          <w:p>
            <w:pPr>
              <w:spacing w:after="0"/>
              <w:jc w:val="right"/>
            </w:pPr>
            <w:r>
              <w:rPr>
                <w:sz w:val="16"/>
              </w:rPr>
              <w:t>59,458</w:t>
            </w:r>
          </w:p>
        </w:tc>
        <w:tc>
          <w:tcPr>
            <w:tcW w:type="dxa" w:w="1126"/>
          </w:tcPr>
          <w:p>
            <w:pPr>
              <w:spacing w:after="0"/>
              <w:jc w:val="right"/>
            </w:pPr>
            <w:r>
              <w:rPr>
                <w:sz w:val="16"/>
              </w:rPr>
              <w:t>$933,625</w:t>
            </w:r>
          </w:p>
        </w:tc>
        <w:tc>
          <w:tcPr>
            <w:tcW w:type="dxa" w:w="1126"/>
          </w:tcPr>
          <w:p>
            <w:pPr>
              <w:spacing w:after="0"/>
              <w:jc w:val="right"/>
            </w:pPr>
            <w:r>
              <w:rPr>
                <w:sz w:val="16"/>
              </w:rPr>
              <w:t>$3,201</w:t>
            </w:r>
          </w:p>
        </w:tc>
        <w:tc>
          <w:tcPr>
            <w:tcW w:type="dxa" w:w="1165"/>
          </w:tcPr>
          <w:p>
            <w:pPr>
              <w:spacing w:after="0"/>
              <w:jc w:val="right"/>
            </w:pPr>
            <w:r>
              <w:rPr>
                <w:sz w:val="16"/>
              </w:rPr>
              <w:t>$456</w:t>
            </w:r>
          </w:p>
        </w:tc>
        <w:tc>
          <w:tcPr>
            <w:tcW w:type="dxa" w:w="1305"/>
          </w:tcPr>
          <w:p>
            <w:pPr>
              <w:spacing w:after="0"/>
              <w:jc w:val="right"/>
            </w:pPr>
            <w:r>
              <w:rPr>
                <w:sz w:val="16"/>
              </w:rPr>
              <w:t>0.00791%</w:t>
            </w:r>
          </w:p>
        </w:tc>
        <w:tc>
          <w:tcPr>
            <w:tcW w:type="dxa" w:w="1199"/>
          </w:tcPr>
          <w:p>
            <w:pPr>
              <w:spacing w:after="0"/>
              <w:jc w:val="right"/>
            </w:pPr>
            <w:r>
              <w:rPr>
                <w:sz w:val="16"/>
              </w:rPr>
              <w:t>$1,000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$11,806,512,915</w:t>
            </w:r>
          </w:p>
        </w:tc>
        <w:tc>
          <w:tcPr>
            <w:tcW w:type="dxa" w:w="1215"/>
          </w:tcPr>
          <w:p>
            <w:pPr>
              <w:spacing w:after="0"/>
              <w:jc w:val="right"/>
            </w:pPr>
            <w:r>
              <w:rPr>
                <w:sz w:val="16"/>
              </w:rPr>
              <w:t>$111,146,086</w:t>
            </w:r>
          </w:p>
        </w:tc>
        <w:tc>
          <w:tcPr>
            <w:tcW w:type="dxa" w:w="1043"/>
          </w:tcPr>
          <w:p>
            <w:pPr>
              <w:spacing w:after="0"/>
              <w:jc w:val="right"/>
            </w:pPr>
            <w:r>
              <w:rPr>
                <w:sz w:val="16"/>
              </w:rPr>
              <w:t>59,458</w:t>
            </w:r>
          </w:p>
        </w:tc>
        <w:tc>
          <w:tcPr>
            <w:tcW w:type="dxa" w:w="1126"/>
          </w:tcPr>
          <w:p>
            <w:pPr>
              <w:spacing w:after="0"/>
              <w:jc w:val="right"/>
            </w:pPr>
            <w:r>
              <w:rPr>
                <w:sz w:val="16"/>
              </w:rPr>
              <w:t>$86</w:t>
            </w:r>
          </w:p>
        </w:tc>
        <w:tc>
          <w:tcPr>
            <w:tcW w:type="dxa" w:w="1126"/>
          </w:tcPr>
          <w:p>
            <w:pPr>
              <w:spacing w:after="0"/>
              <w:jc w:val="right"/>
            </w:pPr>
            <w:r>
              <w:rPr>
                <w:sz w:val="16"/>
              </w:rPr>
              <w:t>$4</w:t>
            </w:r>
          </w:p>
        </w:tc>
        <w:tc>
          <w:tcPr>
            <w:tcW w:type="dxa" w:w="1165"/>
          </w:tcPr>
          <w:p>
            <w:pPr>
              <w:spacing w:after="0"/>
              <w:jc w:val="right"/>
            </w:pPr>
            <w:r>
              <w:rPr>
                <w:sz w:val="16"/>
              </w:rPr>
              <w:t>$4,809,424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$11,806,512,915</w:t>
            </w:r>
          </w:p>
        </w:tc>
        <w:tc>
          <w:tcPr>
            <w:tcW w:type="dxa" w:w="1215"/>
          </w:tcPr>
          <w:p>
            <w:pPr>
              <w:spacing w:after="0"/>
              <w:jc w:val="right"/>
            </w:pPr>
            <w:r>
              <w:rPr>
                <w:sz w:val="16"/>
              </w:rPr>
              <w:t>$111,146,086</w:t>
            </w:r>
          </w:p>
        </w:tc>
        <w:tc>
          <w:tcPr>
            <w:tcW w:type="dxa" w:w="1043"/>
          </w:tcPr>
          <w:p>
            <w:pPr>
              <w:spacing w:after="0"/>
              <w:jc w:val="right"/>
            </w:pPr>
            <w:r>
              <w:rPr>
                <w:sz w:val="16"/>
              </w:rPr>
              <w:t>59,458</w:t>
            </w:r>
          </w:p>
        </w:tc>
        <w:tc>
          <w:tcPr>
            <w:tcW w:type="dxa" w:w="1126"/>
          </w:tcPr>
          <w:p>
            <w:pPr>
              <w:spacing w:after="0"/>
              <w:jc w:val="right"/>
            </w:pPr>
            <w:r>
              <w:rPr>
                <w:sz w:val="16"/>
              </w:rPr>
              <w:t>$1,274</w:t>
            </w:r>
          </w:p>
        </w:tc>
        <w:tc>
          <w:tcPr>
            <w:tcW w:type="dxa" w:w="1126"/>
          </w:tcPr>
          <w:p>
            <w:pPr>
              <w:spacing w:after="0"/>
              <w:jc w:val="right"/>
            </w:pPr>
            <w:r>
              <w:rPr>
                <w:sz w:val="16"/>
              </w:rPr>
              <w:t>$2,283</w:t>
            </w:r>
          </w:p>
        </w:tc>
        <w:tc>
          <w:tcPr>
            <w:tcW w:type="dxa" w:w="1165"/>
          </w:tcPr>
          <w:p>
            <w:pPr>
              <w:spacing w:after="0"/>
              <w:jc w:val="right"/>
            </w:pPr>
            <w:r>
              <w:rPr>
                <w:sz w:val="16"/>
              </w:rPr>
              <w:t>$3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$11,806,429,226</w:t>
            </w:r>
          </w:p>
        </w:tc>
        <w:tc>
          <w:tcPr>
            <w:tcW w:type="dxa" w:w="1215"/>
          </w:tcPr>
          <w:p>
            <w:pPr>
              <w:spacing w:after="0"/>
              <w:jc w:val="right"/>
            </w:pPr>
          </w:p>
        </w:tc>
        <w:tc>
          <w:tcPr>
            <w:tcW w:type="dxa" w:w="1043"/>
          </w:tcPr>
          <w:p>
            <w:pPr>
              <w:spacing w:after="0"/>
              <w:jc w:val="right"/>
            </w:pPr>
            <w:r>
              <w:rPr>
                <w:sz w:val="16"/>
              </w:rPr>
              <w:t>59,457</w:t>
            </w:r>
          </w:p>
        </w:tc>
        <w:tc>
          <w:tcPr>
            <w:tcW w:type="dxa" w:w="1126"/>
          </w:tcPr>
          <w:p>
            <w:pPr>
              <w:spacing w:after="0"/>
              <w:jc w:val="right"/>
            </w:pPr>
            <w:r>
              <w:rPr>
                <w:sz w:val="16"/>
              </w:rPr>
              <w:t>$33,571</w:t>
            </w:r>
          </w:p>
        </w:tc>
        <w:tc>
          <w:tcPr>
            <w:tcW w:type="dxa" w:w="1126"/>
          </w:tcPr>
          <w:p>
            <w:pPr>
              <w:spacing w:after="0"/>
              <w:jc w:val="right"/>
            </w:pPr>
          </w:p>
        </w:tc>
        <w:tc>
          <w:tcPr>
            <w:tcW w:type="dxa" w:w="1165"/>
          </w:tcPr>
          <w:p>
            <w:pPr>
              <w:spacing w:after="0"/>
              <w:jc w:val="right"/>
            </w:pPr>
            <w:r>
              <w:rPr>
                <w:sz w:val="16"/>
              </w:rPr>
              <w:t>$6,735</w:t>
            </w:r>
          </w:p>
        </w:tc>
        <w:tc>
          <w:tcPr>
            <w:tcW w:type="dxa" w:w="1305"/>
          </w:tcPr>
          <w:p>
            <w:pPr>
              <w:spacing w:after="0"/>
              <w:jc w:val="right"/>
            </w:pPr>
            <w:r>
              <w:rPr>
                <w:sz w:val="16"/>
              </w:rPr>
              <w:t>0.000284%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$11,799,248,721</w:t>
            </w:r>
          </w:p>
        </w:tc>
        <w:tc>
          <w:tcPr>
            <w:tcW w:type="dxa" w:w="1215"/>
          </w:tcPr>
          <w:p>
            <w:pPr>
              <w:spacing w:after="0"/>
              <w:jc w:val="right"/>
            </w:pPr>
            <w:r>
              <w:rPr>
                <w:sz w:val="16"/>
              </w:rPr>
              <w:t>$28,327,373</w:t>
            </w:r>
          </w:p>
        </w:tc>
        <w:tc>
          <w:tcPr>
            <w:tcW w:type="dxa" w:w="1043"/>
          </w:tcPr>
          <w:p>
            <w:pPr>
              <w:spacing w:after="0"/>
              <w:jc w:val="right"/>
            </w:pPr>
            <w:r>
              <w:rPr>
                <w:sz w:val="16"/>
              </w:rPr>
              <w:t>1,743</w:t>
            </w:r>
          </w:p>
        </w:tc>
        <w:tc>
          <w:tcPr>
            <w:tcW w:type="dxa" w:w="1126"/>
          </w:tcPr>
          <w:p>
            <w:pPr>
              <w:spacing w:after="0"/>
              <w:jc w:val="right"/>
            </w:pPr>
            <w:r>
              <w:rPr>
                <w:sz w:val="16"/>
              </w:rPr>
              <w:t>$15,723,357</w:t>
            </w:r>
          </w:p>
        </w:tc>
        <w:tc>
          <w:tcPr>
            <w:tcW w:type="dxa" w:w="1126"/>
          </w:tcPr>
          <w:p>
            <w:pPr>
              <w:spacing w:after="0"/>
              <w:jc w:val="right"/>
            </w:pPr>
            <w:r>
              <w:rPr>
                <w:sz w:val="16"/>
              </w:rPr>
              <w:t>$552</w:t>
            </w:r>
          </w:p>
        </w:tc>
        <w:tc>
          <w:tcPr>
            <w:tcW w:type="dxa" w:w="1165"/>
          </w:tcPr>
          <w:p>
            <w:pPr>
              <w:spacing w:after="0"/>
              <w:jc w:val="right"/>
            </w:pPr>
            <w:r>
              <w:rPr>
                <w:sz w:val="16"/>
              </w:rPr>
              <w:t>$219,713</w:t>
            </w:r>
          </w:p>
        </w:tc>
        <w:tc>
          <w:tcPr>
            <w:tcW w:type="dxa" w:w="1305"/>
          </w:tcPr>
          <w:p>
            <w:pPr>
              <w:spacing w:after="0"/>
              <w:jc w:val="right"/>
            </w:pPr>
            <w:r>
              <w:rPr>
                <w:sz w:val="16"/>
              </w:rPr>
              <w:t>n/a (see note)</w:t>
            </w:r>
          </w:p>
        </w:tc>
        <w:tc>
          <w:tcPr>
            <w:tcW w:type="dxa" w:w="1199"/>
          </w:tcPr>
          <w:p>
            <w:pPr>
              <w:spacing w:after="0"/>
              <w:jc w:val="right"/>
            </w:pPr>
            <w:r>
              <w:rPr>
                <w:sz w:val="16"/>
              </w:rPr>
              <w:t>$5,110,000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$260,090,793</w:t>
            </w:r>
          </w:p>
        </w:tc>
        <w:tc>
          <w:tcPr>
            <w:tcW w:type="dxa" w:w="1215"/>
          </w:tcPr>
          <w:p>
            <w:pPr>
              <w:spacing w:after="0"/>
              <w:jc w:val="right"/>
            </w:pPr>
          </w:p>
        </w:tc>
        <w:tc>
          <w:tcPr>
            <w:tcW w:type="dxa" w:w="1043"/>
          </w:tcPr>
          <w:p>
            <w:pPr>
              <w:spacing w:after="0"/>
              <w:jc w:val="right"/>
            </w:pPr>
            <w:r>
              <w:rPr>
                <w:sz w:val="16"/>
              </w:rPr>
              <w:t>1,343</w:t>
            </w:r>
          </w:p>
        </w:tc>
        <w:tc>
          <w:tcPr>
            <w:tcW w:type="dxa" w:w="1126"/>
          </w:tcPr>
          <w:p>
            <w:pPr>
              <w:spacing w:after="0"/>
              <w:jc w:val="right"/>
            </w:pPr>
            <w:r>
              <w:rPr>
                <w:sz w:val="16"/>
              </w:rPr>
              <w:t>$2,059</w:t>
            </w:r>
          </w:p>
        </w:tc>
        <w:tc>
          <w:tcPr>
            <w:tcW w:type="dxa" w:w="1126"/>
          </w:tcPr>
          <w:p>
            <w:pPr>
              <w:spacing w:after="0"/>
              <w:jc w:val="right"/>
            </w:pPr>
          </w:p>
        </w:tc>
        <w:tc>
          <w:tcPr>
            <w:tcW w:type="dxa" w:w="1165"/>
          </w:tcPr>
          <w:p>
            <w:pPr>
              <w:spacing w:after="0"/>
              <w:jc w:val="right"/>
            </w:pPr>
            <w:r>
              <w:rPr>
                <w:sz w:val="16"/>
              </w:rPr>
              <w:t>$25,060</w:t>
            </w:r>
          </w:p>
        </w:tc>
        <w:tc>
          <w:tcPr>
            <w:tcW w:type="dxa" w:w="1305"/>
          </w:tcPr>
          <w:p>
            <w:pPr>
              <w:spacing w:after="0"/>
              <w:jc w:val="right"/>
            </w:pPr>
            <w:r>
              <w:rPr>
                <w:sz w:val="16"/>
              </w:rPr>
              <w:t>0.000792%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$11,806,512,915</w:t>
            </w:r>
          </w:p>
        </w:tc>
        <w:tc>
          <w:tcPr>
            <w:tcW w:type="dxa" w:w="1215"/>
          </w:tcPr>
          <w:p>
            <w:pPr>
              <w:spacing w:after="0"/>
              <w:jc w:val="right"/>
            </w:pPr>
          </w:p>
        </w:tc>
        <w:tc>
          <w:tcPr>
            <w:tcW w:type="dxa" w:w="1043"/>
          </w:tcPr>
          <w:p>
            <w:pPr>
              <w:spacing w:after="0"/>
              <w:jc w:val="right"/>
            </w:pPr>
            <w:r>
              <w:rPr>
                <w:sz w:val="16"/>
              </w:rPr>
              <w:t>59,458</w:t>
            </w:r>
          </w:p>
        </w:tc>
        <w:tc>
          <w:tcPr>
            <w:tcW w:type="dxa" w:w="1126"/>
          </w:tcPr>
          <w:p>
            <w:pPr>
              <w:spacing w:after="0"/>
              <w:jc w:val="right"/>
            </w:pPr>
            <w:r>
              <w:rPr>
                <w:sz w:val="16"/>
              </w:rPr>
              <w:t>$23,864</w:t>
            </w:r>
          </w:p>
        </w:tc>
        <w:tc>
          <w:tcPr>
            <w:tcW w:type="dxa" w:w="1126"/>
          </w:tcPr>
          <w:p>
            <w:pPr>
              <w:spacing w:after="0"/>
              <w:jc w:val="right"/>
            </w:pPr>
          </w:p>
        </w:tc>
        <w:tc>
          <w:tcPr>
            <w:tcW w:type="dxa" w:w="1165"/>
          </w:tcPr>
          <w:p>
            <w:pPr>
              <w:spacing w:after="0"/>
              <w:jc w:val="right"/>
            </w:pPr>
            <w:r>
              <w:rPr>
                <w:sz w:val="16"/>
              </w:rPr>
              <w:t>$409,899</w:t>
            </w:r>
          </w:p>
        </w:tc>
        <w:tc>
          <w:tcPr>
            <w:tcW w:type="dxa" w:w="1305"/>
          </w:tcPr>
          <w:p>
            <w:pPr>
              <w:spacing w:after="0"/>
              <w:jc w:val="right"/>
            </w:pPr>
            <w:r>
              <w:rPr>
                <w:sz w:val="16"/>
              </w:rPr>
              <w:t>0.000202%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$11,806,512,915</w:t>
            </w:r>
          </w:p>
        </w:tc>
        <w:tc>
          <w:tcPr>
            <w:tcW w:type="dxa" w:w="1215"/>
          </w:tcPr>
          <w:p>
            <w:pPr>
              <w:spacing w:after="0"/>
              <w:jc w:val="right"/>
            </w:pPr>
            <w:r>
              <w:rPr>
                <w:sz w:val="16"/>
              </w:rPr>
              <w:t>$111,146,086</w:t>
            </w:r>
          </w:p>
        </w:tc>
        <w:tc>
          <w:tcPr>
            <w:tcW w:type="dxa" w:w="1043"/>
          </w:tcPr>
          <w:p>
            <w:pPr>
              <w:spacing w:after="0"/>
              <w:jc w:val="right"/>
            </w:pPr>
            <w:r>
              <w:rPr>
                <w:sz w:val="16"/>
              </w:rPr>
              <w:t>59,458</w:t>
            </w:r>
          </w:p>
        </w:tc>
        <w:tc>
          <w:tcPr>
            <w:tcW w:type="dxa" w:w="1126"/>
          </w:tcPr>
          <w:p>
            <w:pPr>
              <w:spacing w:after="0"/>
              <w:jc w:val="right"/>
            </w:pPr>
            <w:r>
              <w:rPr>
                <w:sz w:val="16"/>
              </w:rPr>
              <w:t>$187,383</w:t>
            </w:r>
          </w:p>
        </w:tc>
        <w:tc>
          <w:tcPr>
            <w:tcW w:type="dxa" w:w="1126"/>
          </w:tcPr>
          <w:p>
            <w:pPr>
              <w:spacing w:after="0"/>
              <w:jc w:val="right"/>
            </w:pPr>
            <w:r>
              <w:rPr>
                <w:sz w:val="16"/>
              </w:rPr>
              <w:t>$85,846</w:t>
            </w:r>
          </w:p>
        </w:tc>
        <w:tc>
          <w:tcPr>
            <w:tcW w:type="dxa" w:w="1165"/>
          </w:tcPr>
          <w:p>
            <w:pPr>
              <w:spacing w:after="0"/>
              <w:jc w:val="right"/>
            </w:pPr>
            <w:r>
              <w:rPr>
                <w:sz w:val="16"/>
              </w:rPr>
              <w:t>$1,311,052</w:t>
            </w:r>
          </w:p>
        </w:tc>
        <w:tc>
          <w:tcPr>
            <w:tcW w:type="dxa" w:w="1305"/>
          </w:tcPr>
          <w:p>
            <w:pPr>
              <w:spacing w:after="0"/>
              <w:jc w:val="right"/>
            </w:pPr>
            <w:r>
              <w:rPr>
                <w:sz w:val="16"/>
              </w:rPr>
              <w:t>0.00159%</w:t>
            </w:r>
          </w:p>
        </w:tc>
        <w:tc>
          <w:tcPr>
            <w:tcW w:type="dxa" w:w="1199"/>
          </w:tcPr>
          <w:p>
            <w:pPr>
              <w:spacing w:after="0"/>
              <w:jc w:val="right"/>
            </w:pPr>
            <w:r>
              <w:rPr>
                <w:sz w:val="16"/>
              </w:rPr>
              <w:t>$45,000</w:t>
            </w:r>
          </w:p>
        </w:tc>
        <w:tc>
          <w:tcPr>
            <w:tcW w:type="dxa" w:w="1094"/>
          </w:tcPr>
          <w:p>
            <w:pPr>
              <w:spacing w:after="0"/>
              <w:jc w:val="right"/>
            </w:pPr>
            <w:r>
              <w:rPr>
                <w:sz w:val="16"/>
              </w:rPr>
              <w:t>$2,000</w:t>
            </w:r>
          </w:p>
        </w:tc>
        <w:tc>
          <w:tcPr>
            <w:tcW w:type="dxa" w:w="1094"/>
          </w:tcPr>
          <w:p>
            <w:pPr>
              <w:spacing w:after="0"/>
              <w:jc w:val="right"/>
            </w:pPr>
          </w:p>
        </w:tc>
        <w:tc>
          <w:tcPr>
            <w:tcW w:type="dxa" w:w="1226"/>
          </w:tcPr>
          <w:p>
            <w:pPr>
              <w:spacing w:after="0"/>
              <w:jc w:val="left"/>
            </w:pPr>
            <w:r>
              <w:rPr>
                <w:sz w:val="16"/>
              </w:rPr>
              <w:t>Storm Events damage since the plan includes 1 zone-level High Wind record ($2,000),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$11,806,512,915</w:t>
            </w:r>
          </w:p>
        </w:tc>
        <w:tc>
          <w:tcPr>
            <w:tcW w:type="dxa" w:w="1215"/>
          </w:tcPr>
          <w:p>
            <w:pPr>
              <w:spacing w:after="0"/>
              <w:jc w:val="right"/>
            </w:pPr>
            <w:r>
              <w:rPr>
                <w:sz w:val="16"/>
              </w:rPr>
              <w:t>$111,146,086</w:t>
            </w:r>
          </w:p>
        </w:tc>
        <w:tc>
          <w:tcPr>
            <w:tcW w:type="dxa" w:w="1043"/>
          </w:tcPr>
          <w:p>
            <w:pPr>
              <w:spacing w:after="0"/>
              <w:jc w:val="right"/>
            </w:pPr>
            <w:r>
              <w:rPr>
                <w:sz w:val="16"/>
              </w:rPr>
              <w:t>59,458</w:t>
            </w:r>
          </w:p>
        </w:tc>
        <w:tc>
          <w:tcPr>
            <w:tcW w:type="dxa" w:w="1126"/>
          </w:tcPr>
          <w:p>
            <w:pPr>
              <w:spacing w:after="0"/>
              <w:jc w:val="right"/>
            </w:pPr>
            <w:r>
              <w:rPr>
                <w:sz w:val="16"/>
              </w:rPr>
              <w:t>$1,219,145</w:t>
            </w:r>
          </w:p>
        </w:tc>
        <w:tc>
          <w:tcPr>
            <w:tcW w:type="dxa" w:w="1126"/>
          </w:tcPr>
          <w:p>
            <w:pPr>
              <w:spacing w:after="0"/>
              <w:jc w:val="right"/>
            </w:pPr>
            <w:r>
              <w:rPr>
                <w:sz w:val="16"/>
              </w:rPr>
              <w:t>$3,688</w:t>
            </w:r>
          </w:p>
        </w:tc>
        <w:tc>
          <w:tcPr>
            <w:tcW w:type="dxa" w:w="1165"/>
          </w:tcPr>
          <w:p>
            <w:pPr>
              <w:spacing w:after="0"/>
              <w:jc w:val="right"/>
            </w:pPr>
            <w:r>
              <w:rPr>
                <w:sz w:val="16"/>
              </w:rPr>
              <w:t>$2,154,299</w:t>
            </w:r>
          </w:p>
        </w:tc>
        <w:tc>
          <w:tcPr>
            <w:tcW w:type="dxa" w:w="1305"/>
          </w:tcPr>
          <w:p>
            <w:pPr>
              <w:spacing w:after="0"/>
              <w:jc w:val="right"/>
            </w:pPr>
            <w:r>
              <w:rPr>
                <w:sz w:val="16"/>
              </w:rPr>
              <w:t>0.0103%</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$1,775,593,056</w:t>
            </w:r>
          </w:p>
        </w:tc>
        <w:tc>
          <w:tcPr>
            <w:tcW w:type="dxa" w:w="1215"/>
          </w:tcPr>
          <w:p>
            <w:pPr>
              <w:spacing w:after="0"/>
              <w:jc w:val="right"/>
            </w:pPr>
            <w:r>
              <w:rPr>
                <w:sz w:val="16"/>
              </w:rPr>
              <w:t>$28,710,163</w:t>
            </w:r>
          </w:p>
        </w:tc>
        <w:tc>
          <w:tcPr>
            <w:tcW w:type="dxa" w:w="1043"/>
          </w:tcPr>
          <w:p>
            <w:pPr>
              <w:spacing w:after="0"/>
              <w:jc w:val="right"/>
            </w:pPr>
            <w:r>
              <w:rPr>
                <w:sz w:val="16"/>
              </w:rPr>
              <w:t>19,076</w:t>
            </w:r>
          </w:p>
        </w:tc>
        <w:tc>
          <w:tcPr>
            <w:tcW w:type="dxa" w:w="1126"/>
          </w:tcPr>
          <w:p>
            <w:pPr>
              <w:spacing w:after="0"/>
              <w:jc w:val="right"/>
            </w:pPr>
            <w:r>
              <w:rPr>
                <w:sz w:val="16"/>
              </w:rPr>
              <w:t>$75,943</w:t>
            </w:r>
          </w:p>
        </w:tc>
        <w:tc>
          <w:tcPr>
            <w:tcW w:type="dxa" w:w="1126"/>
          </w:tcPr>
          <w:p>
            <w:pPr>
              <w:spacing w:after="0"/>
              <w:jc w:val="right"/>
            </w:pPr>
            <w:r>
              <w:rPr>
                <w:sz w:val="16"/>
              </w:rPr>
              <w:t>$124</w:t>
            </w:r>
          </w:p>
        </w:tc>
        <w:tc>
          <w:tcPr>
            <w:tcW w:type="dxa" w:w="1165"/>
          </w:tcPr>
          <w:p>
            <w:pPr>
              <w:spacing w:after="0"/>
              <w:jc w:val="right"/>
            </w:pPr>
            <w:r>
              <w:rPr>
                <w:sz w:val="16"/>
              </w:rPr>
              <w:t>$19,858</w:t>
            </w:r>
          </w:p>
        </w:tc>
        <w:tc>
          <w:tcPr>
            <w:tcW w:type="dxa" w:w="1305"/>
          </w:tcPr>
          <w:p>
            <w:pPr>
              <w:spacing w:after="0"/>
              <w:jc w:val="right"/>
            </w:pPr>
            <w:r>
              <w:rPr>
                <w:sz w:val="16"/>
              </w:rPr>
              <w:t>0.00428%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$11,806,512,915</w:t>
            </w:r>
          </w:p>
        </w:tc>
        <w:tc>
          <w:tcPr>
            <w:tcW w:type="dxa" w:w="1215"/>
          </w:tcPr>
          <w:p>
            <w:pPr>
              <w:spacing w:after="0"/>
              <w:jc w:val="right"/>
            </w:pPr>
            <w:r>
              <w:rPr>
                <w:sz w:val="16"/>
              </w:rPr>
              <w:t>$111,146,086</w:t>
            </w:r>
          </w:p>
        </w:tc>
        <w:tc>
          <w:tcPr>
            <w:tcW w:type="dxa" w:w="1043"/>
          </w:tcPr>
          <w:p>
            <w:pPr>
              <w:spacing w:after="0"/>
              <w:jc w:val="right"/>
            </w:pPr>
            <w:r>
              <w:rPr>
                <w:sz w:val="16"/>
              </w:rPr>
              <w:t>59,458</w:t>
            </w:r>
          </w:p>
        </w:tc>
        <w:tc>
          <w:tcPr>
            <w:tcW w:type="dxa" w:w="1126"/>
          </w:tcPr>
          <w:p>
            <w:pPr>
              <w:spacing w:after="0"/>
              <w:jc w:val="right"/>
            </w:pPr>
            <w:r>
              <w:rPr>
                <w:sz w:val="16"/>
              </w:rPr>
              <w:t>$40,368</w:t>
            </w:r>
          </w:p>
        </w:tc>
        <w:tc>
          <w:tcPr>
            <w:tcW w:type="dxa" w:w="1126"/>
          </w:tcPr>
          <w:p>
            <w:pPr>
              <w:spacing w:after="0"/>
              <w:jc w:val="right"/>
            </w:pPr>
            <w:r>
              <w:rPr>
                <w:sz w:val="16"/>
              </w:rPr>
              <w:t>$100</w:t>
            </w:r>
          </w:p>
        </w:tc>
        <w:tc>
          <w:tcPr>
            <w:tcW w:type="dxa" w:w="1165"/>
          </w:tcPr>
          <w:p>
            <w:pPr>
              <w:spacing w:after="0"/>
              <w:jc w:val="right"/>
            </w:pPr>
            <w:r>
              <w:rPr>
                <w:sz w:val="16"/>
              </w:rPr>
              <w:t>$55,171</w:t>
            </w:r>
          </w:p>
        </w:tc>
        <w:tc>
          <w:tcPr>
            <w:tcW w:type="dxa" w:w="1305"/>
          </w:tcPr>
          <w:p>
            <w:pPr>
              <w:spacing w:after="0"/>
              <w:jc w:val="right"/>
            </w:pPr>
            <w:r>
              <w:rPr>
                <w:sz w:val="16"/>
              </w:rPr>
              <w:t>0.000342%</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2022-04-01 (Storm Events through 2026-06-30): 34 county-coded records, 34 with a damage value recorded (including $0), $5,156,000; 9 zone-level records, 8 with a damage value recorded (including $0), $2,000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59,458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$11,806,512,915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$111,146,086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$19,721,360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$11,959,987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25</w:t>
            </w:r>
          </w:p>
        </w:tc>
        <w:tc>
          <w:tcPr>
            <w:tcW w:type="dxa" w:w="1572"/>
          </w:tcPr>
          <w:p>
            <w:pPr>
              <w:spacing w:after="0"/>
              <w:jc w:val="right"/>
            </w:pPr>
            <w:r>
              <w:rPr>
                <w:sz w:val="16"/>
              </w:rPr>
              <w:t>46</w:t>
            </w:r>
          </w:p>
        </w:tc>
        <w:tc>
          <w:tcPr>
            <w:tcW w:type="dxa" w:w="1572"/>
          </w:tcPr>
          <w:p>
            <w:pPr>
              <w:spacing w:after="0"/>
              <w:jc w:val="right"/>
            </w:pPr>
            <w:r>
              <w:rPr>
                <w:sz w:val="16"/>
              </w:rPr>
              <w:t>174</w:t>
            </w:r>
          </w:p>
        </w:tc>
        <w:tc>
          <w:tcPr>
            <w:tcW w:type="dxa" w:w="1572"/>
          </w:tcPr>
          <w:p>
            <w:pPr>
              <w:spacing w:after="0"/>
              <w:jc w:val="right"/>
            </w:pPr>
            <w:r>
              <w:rPr>
                <w:sz w:val="16"/>
              </w:rPr>
              <w:t>28</w:t>
            </w:r>
          </w:p>
        </w:tc>
        <w:tc>
          <w:tcPr>
            <w:tcW w:type="dxa" w:w="1572"/>
          </w:tcPr>
          <w:p>
            <w:pPr>
              <w:spacing w:after="0"/>
              <w:jc w:val="right"/>
            </w:pPr>
            <w:r>
              <w:rPr>
                <w:sz w:val="16"/>
              </w:rPr>
              <w:t>201</w:t>
            </w:r>
          </w:p>
        </w:tc>
        <w:tc>
          <w:tcPr>
            <w:tcW w:type="dxa" w:w="1572"/>
          </w:tcPr>
          <w:p>
            <w:pPr>
              <w:spacing w:after="0"/>
              <w:jc w:val="right"/>
            </w:pPr>
            <w:r>
              <w:rPr>
                <w:sz w:val="16"/>
              </w:rPr>
              <w:t>21</w:t>
            </w:r>
          </w:p>
        </w:tc>
        <w:tc>
          <w:tcPr>
            <w:tcW w:type="dxa" w:w="1749"/>
          </w:tcPr>
          <w:p>
            <w:pPr>
              <w:spacing w:after="0"/>
              <w:jc w:val="right"/>
            </w:pPr>
            <w:r>
              <w:rPr>
                <w:sz w:val="16"/>
              </w:rPr>
              <w:t>34</w:t>
            </w:r>
          </w:p>
        </w:tc>
      </w:tr>
      <w:tr>
        <w:trPr>
          <w:cantSplit/>
        </w:trPr>
        <w:tc>
          <w:tcPr>
            <w:tcW w:type="dxa" w:w="2934"/>
          </w:tcPr>
          <w:p>
            <w:pPr>
              <w:spacing w:after="0"/>
              <w:jc w:val="left"/>
            </w:pPr>
            <w:r>
              <w:rPr>
                <w:sz w:val="16"/>
              </w:rPr>
              <w:t>ELSBERRY,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FOLEY, CITY OF</w:t>
            </w:r>
          </w:p>
        </w:tc>
        <w:tc>
          <w:tcPr>
            <w:tcW w:type="dxa" w:w="1572"/>
          </w:tcPr>
          <w:p>
            <w:pPr>
              <w:spacing w:after="0"/>
              <w:jc w:val="right"/>
            </w:pPr>
            <w:r>
              <w:rPr>
                <w:sz w:val="16"/>
              </w:rPr>
              <w:t>4</w:t>
            </w:r>
          </w:p>
        </w:tc>
        <w:tc>
          <w:tcPr>
            <w:tcW w:type="dxa" w:w="1572"/>
          </w:tcPr>
          <w:p>
            <w:pPr>
              <w:spacing w:after="0"/>
              <w:jc w:val="right"/>
            </w:pPr>
            <w:r>
              <w:rPr>
                <w:sz w:val="16"/>
              </w:rPr>
              <w:t>3</w:t>
            </w:r>
          </w:p>
        </w:tc>
        <w:tc>
          <w:tcPr>
            <w:tcW w:type="dxa" w:w="1572"/>
          </w:tcPr>
          <w:p>
            <w:pPr>
              <w:spacing w:after="0"/>
              <w:jc w:val="right"/>
            </w:pPr>
            <w:r>
              <w:rPr>
                <w:sz w:val="16"/>
              </w:rPr>
              <w:t>11</w:t>
            </w:r>
          </w:p>
        </w:tc>
        <w:tc>
          <w:tcPr>
            <w:tcW w:type="dxa" w:w="1572"/>
          </w:tcPr>
          <w:p>
            <w:pPr>
              <w:spacing w:after="0"/>
              <w:jc w:val="right"/>
            </w:pPr>
            <w:r>
              <w:rPr>
                <w:sz w:val="16"/>
              </w:rPr>
              <w:t>4</w:t>
            </w:r>
          </w:p>
        </w:tc>
        <w:tc>
          <w:tcPr>
            <w:tcW w:type="dxa" w:w="1572"/>
          </w:tcPr>
          <w:p>
            <w:pPr>
              <w:spacing w:after="0"/>
              <w:jc w:val="right"/>
            </w:pPr>
            <w:r>
              <w:rPr>
                <w:sz w:val="16"/>
              </w:rPr>
              <w:t>12</w:t>
            </w:r>
          </w:p>
        </w:tc>
        <w:tc>
          <w:tcPr>
            <w:tcW w:type="dxa" w:w="1572"/>
          </w:tcPr>
          <w:p>
            <w:pPr>
              <w:spacing w:after="0"/>
              <w:jc w:val="right"/>
            </w:pPr>
            <w:r>
              <w:rPr>
                <w:sz w:val="16"/>
              </w:rPr>
              <w:t>1</w:t>
            </w:r>
          </w:p>
        </w:tc>
        <w:tc>
          <w:tcPr>
            <w:tcW w:type="dxa" w:w="1749"/>
          </w:tcPr>
          <w:p>
            <w:pPr>
              <w:spacing w:after="0"/>
              <w:jc w:val="right"/>
            </w:pPr>
            <w:r>
              <w:rPr>
                <w:sz w:val="16"/>
              </w:rPr>
              <w:t>4</w:t>
            </w:r>
          </w:p>
        </w:tc>
      </w:tr>
      <w:tr>
        <w:trPr>
          <w:cantSplit/>
        </w:trPr>
        <w:tc>
          <w:tcPr>
            <w:tcW w:type="dxa" w:w="2934"/>
          </w:tcPr>
          <w:p>
            <w:pPr>
              <w:spacing w:after="0"/>
              <w:jc w:val="left"/>
            </w:pPr>
            <w:r>
              <w:rPr>
                <w:sz w:val="16"/>
              </w:rPr>
              <w:t>OLD MONROE,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572"/>
          </w:tcPr>
          <w:p>
            <w:pPr>
              <w:spacing w:after="0"/>
              <w:jc w:val="right"/>
            </w:pPr>
            <w:r>
              <w:rPr>
                <w:sz w:val="16"/>
              </w:rPr>
              <w:t>13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SILEX,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WINFIELD, CITY OF</w:t>
            </w:r>
          </w:p>
        </w:tc>
        <w:tc>
          <w:tcPr>
            <w:tcW w:type="dxa" w:w="1572"/>
          </w:tcPr>
          <w:p>
            <w:pPr>
              <w:spacing w:after="0"/>
              <w:jc w:val="right"/>
            </w:pPr>
            <w:r>
              <w:rPr>
                <w:sz w:val="16"/>
              </w:rPr>
              <w:t>3</w:t>
            </w:r>
          </w:p>
        </w:tc>
        <w:tc>
          <w:tcPr>
            <w:tcW w:type="dxa" w:w="1572"/>
          </w:tcPr>
          <w:p>
            <w:pPr>
              <w:spacing w:after="0"/>
              <w:jc w:val="right"/>
            </w:pPr>
            <w:r>
              <w:rPr>
                <w:sz w:val="16"/>
              </w:rPr>
              <w:t>4</w:t>
            </w:r>
          </w:p>
        </w:tc>
        <w:tc>
          <w:tcPr>
            <w:tcW w:type="dxa" w:w="1572"/>
          </w:tcPr>
          <w:p>
            <w:pPr>
              <w:spacing w:after="0"/>
              <w:jc w:val="right"/>
            </w:pPr>
            <w:r>
              <w:rPr>
                <w:sz w:val="16"/>
              </w:rPr>
              <w:t>12</w:t>
            </w:r>
          </w:p>
        </w:tc>
        <w:tc>
          <w:tcPr>
            <w:tcW w:type="dxa" w:w="1572"/>
          </w:tcPr>
          <w:p>
            <w:pPr>
              <w:spacing w:after="0"/>
              <w:jc w:val="right"/>
            </w:pPr>
            <w:r>
              <w:rPr>
                <w:sz w:val="16"/>
              </w:rPr>
              <w:t>1</w:t>
            </w:r>
          </w:p>
        </w:tc>
        <w:tc>
          <w:tcPr>
            <w:tcW w:type="dxa" w:w="1572"/>
          </w:tcPr>
          <w:p>
            <w:pPr>
              <w:spacing w:after="0"/>
              <w:jc w:val="right"/>
            </w:pPr>
            <w:r>
              <w:rPr>
                <w:sz w:val="16"/>
              </w:rPr>
              <w:t>17</w:t>
            </w:r>
          </w:p>
        </w:tc>
        <w:tc>
          <w:tcPr>
            <w:tcW w:type="dxa" w:w="1572"/>
          </w:tcPr>
          <w:p>
            <w:pPr>
              <w:spacing w:after="0"/>
              <w:jc w:val="right"/>
            </w:pPr>
            <w:r>
              <w:rPr>
                <w:sz w:val="16"/>
              </w:rPr>
              <w:t>2</w:t>
            </w:r>
          </w:p>
        </w:tc>
        <w:tc>
          <w:tcPr>
            <w:tcW w:type="dxa" w:w="1749"/>
          </w:tcPr>
          <w:p>
            <w:pPr>
              <w:spacing w:after="0"/>
              <w:jc w:val="right"/>
            </w:pPr>
            <w:r>
              <w:rPr>
                <w:sz w:val="16"/>
              </w:rPr>
              <w:t>1</w:t>
            </w:r>
          </w:p>
        </w:tc>
      </w:tr>
      <w:tr>
        <w:trPr>
          <w:cantSplit/>
        </w:trPr>
        <w:tc>
          <w:tcPr>
            <w:tcW w:type="dxa" w:w="2934"/>
          </w:tcPr>
          <w:p>
            <w:pPr>
              <w:spacing w:after="0"/>
              <w:jc w:val="left"/>
            </w:pPr>
            <w:r>
              <w:rPr>
                <w:sz w:val="16"/>
              </w:rPr>
              <w:t>TROY,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 xml:space="preserve">CHAIN OF ROCKS, VILLAGE OF </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749"/>
          </w:tcPr>
          <w:p>
            <w:pPr>
              <w:spacing w:after="0"/>
              <w:jc w:val="right"/>
            </w:pPr>
            <w:r>
              <w:rPr>
                <w:sz w:val="16"/>
              </w:rPr>
              <w:t>0</w:t>
            </w:r>
          </w:p>
        </w:tc>
      </w:tr>
      <w:tr>
        <w:trPr>
          <w:cantSplit/>
        </w:trPr>
        <w:tc>
          <w:tcPr>
            <w:tcW w:type="dxa" w:w="2934"/>
          </w:tcPr>
          <w:p>
            <w:pPr>
              <w:spacing w:after="0"/>
              <w:jc w:val="left"/>
            </w:pPr>
            <w:r>
              <w:rPr>
                <w:sz w:val="16"/>
              </w:rPr>
              <w:t>LINCOLN COUNTY *</w:t>
            </w:r>
          </w:p>
        </w:tc>
        <w:tc>
          <w:tcPr>
            <w:tcW w:type="dxa" w:w="1572"/>
          </w:tcPr>
          <w:p>
            <w:pPr>
              <w:spacing w:after="0"/>
              <w:jc w:val="right"/>
            </w:pPr>
            <w:r>
              <w:rPr>
                <w:sz w:val="16"/>
              </w:rPr>
              <w:t>17</w:t>
            </w:r>
          </w:p>
        </w:tc>
        <w:tc>
          <w:tcPr>
            <w:tcW w:type="dxa" w:w="1572"/>
          </w:tcPr>
          <w:p>
            <w:pPr>
              <w:spacing w:after="0"/>
              <w:jc w:val="right"/>
            </w:pPr>
            <w:r>
              <w:rPr>
                <w:sz w:val="16"/>
              </w:rPr>
              <w:t>36</w:t>
            </w:r>
          </w:p>
        </w:tc>
        <w:tc>
          <w:tcPr>
            <w:tcW w:type="dxa" w:w="1572"/>
          </w:tcPr>
          <w:p>
            <w:pPr>
              <w:spacing w:after="0"/>
              <w:jc w:val="right"/>
            </w:pPr>
            <w:r>
              <w:rPr>
                <w:sz w:val="16"/>
              </w:rPr>
              <w:t>124</w:t>
            </w:r>
          </w:p>
        </w:tc>
        <w:tc>
          <w:tcPr>
            <w:tcW w:type="dxa" w:w="1572"/>
          </w:tcPr>
          <w:p>
            <w:pPr>
              <w:spacing w:after="0"/>
              <w:jc w:val="right"/>
            </w:pPr>
            <w:r>
              <w:rPr>
                <w:sz w:val="16"/>
              </w:rPr>
              <w:t>21</w:t>
            </w:r>
          </w:p>
        </w:tc>
        <w:tc>
          <w:tcPr>
            <w:tcW w:type="dxa" w:w="1572"/>
          </w:tcPr>
          <w:p>
            <w:pPr>
              <w:spacing w:after="0"/>
              <w:jc w:val="right"/>
            </w:pPr>
            <w:r>
              <w:rPr>
                <w:sz w:val="16"/>
              </w:rPr>
              <w:t>144</w:t>
            </w:r>
          </w:p>
        </w:tc>
        <w:tc>
          <w:tcPr>
            <w:tcW w:type="dxa" w:w="1572"/>
          </w:tcPr>
          <w:p>
            <w:pPr>
              <w:spacing w:after="0"/>
              <w:jc w:val="right"/>
            </w:pPr>
            <w:r>
              <w:rPr>
                <w:sz w:val="16"/>
              </w:rPr>
              <w:t>17</w:t>
            </w:r>
          </w:p>
        </w:tc>
        <w:tc>
          <w:tcPr>
            <w:tcW w:type="dxa" w:w="1749"/>
          </w:tcPr>
          <w:p>
            <w:pPr>
              <w:spacing w:after="0"/>
              <w:jc w:val="right"/>
            </w:pPr>
            <w:r>
              <w:rPr>
                <w:sz w:val="16"/>
              </w:rPr>
              <w:t>23</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Lincoln County</w:t>
            </w:r>
          </w:p>
        </w:tc>
        <w:tc>
          <w:tcPr>
            <w:tcW w:type="dxa" w:w="1473"/>
          </w:tcPr>
          <w:p>
            <w:pPr>
              <w:spacing w:after="0"/>
              <w:jc w:val="left"/>
            </w:pPr>
            <w:r>
              <w:rPr>
                <w:sz w:val="16"/>
              </w:rPr>
              <w:t>290869</w:t>
            </w:r>
          </w:p>
        </w:tc>
        <w:tc>
          <w:tcPr>
            <w:tcW w:type="dxa" w:w="1323"/>
          </w:tcPr>
          <w:p>
            <w:pPr>
              <w:spacing w:after="0"/>
              <w:jc w:val="right"/>
            </w:pPr>
            <w:r>
              <w:rPr>
                <w:sz w:val="16"/>
              </w:rPr>
              <w:t>17</w:t>
            </w:r>
          </w:p>
        </w:tc>
        <w:tc>
          <w:tcPr>
            <w:tcW w:type="dxa" w:w="1323"/>
          </w:tcPr>
          <w:p>
            <w:pPr>
              <w:spacing w:after="0"/>
              <w:jc w:val="right"/>
            </w:pPr>
            <w:r>
              <w:rPr>
                <w:sz w:val="16"/>
              </w:rPr>
              <w:t>36</w:t>
            </w:r>
          </w:p>
        </w:tc>
        <w:tc>
          <w:tcPr>
            <w:tcW w:type="dxa" w:w="1323"/>
          </w:tcPr>
          <w:p>
            <w:pPr>
              <w:spacing w:after="0"/>
              <w:jc w:val="right"/>
            </w:pPr>
            <w:r>
              <w:rPr>
                <w:sz w:val="16"/>
              </w:rPr>
              <w:t>124</w:t>
            </w:r>
          </w:p>
        </w:tc>
        <w:tc>
          <w:tcPr>
            <w:tcW w:type="dxa" w:w="1323"/>
          </w:tcPr>
          <w:p>
            <w:pPr>
              <w:spacing w:after="0"/>
              <w:jc w:val="right"/>
            </w:pPr>
            <w:r>
              <w:rPr>
                <w:sz w:val="16"/>
              </w:rPr>
              <w:t>21</w:t>
            </w:r>
          </w:p>
        </w:tc>
        <w:tc>
          <w:tcPr>
            <w:tcW w:type="dxa" w:w="1323"/>
          </w:tcPr>
          <w:p>
            <w:pPr>
              <w:spacing w:after="0"/>
              <w:jc w:val="right"/>
            </w:pPr>
            <w:r>
              <w:rPr>
                <w:sz w:val="16"/>
              </w:rPr>
              <w:t>144</w:t>
            </w:r>
          </w:p>
        </w:tc>
        <w:tc>
          <w:tcPr>
            <w:tcW w:type="dxa" w:w="1323"/>
          </w:tcPr>
          <w:p>
            <w:pPr>
              <w:spacing w:after="0"/>
              <w:jc w:val="right"/>
            </w:pPr>
            <w:r>
              <w:rPr>
                <w:sz w:val="16"/>
              </w:rPr>
              <w:t>17</w:t>
            </w:r>
          </w:p>
        </w:tc>
        <w:tc>
          <w:tcPr>
            <w:tcW w:type="dxa" w:w="1473"/>
          </w:tcPr>
          <w:p>
            <w:pPr>
              <w:spacing w:after="0"/>
              <w:jc w:val="right"/>
            </w:pPr>
            <w:r>
              <w:rPr>
                <w:sz w:val="16"/>
              </w:rPr>
              <w:t>23</w:t>
            </w:r>
          </w:p>
        </w:tc>
        <w:tc>
          <w:tcPr>
            <w:tcW w:type="dxa" w:w="905"/>
          </w:tcPr>
          <w:p>
            <w:pPr>
              <w:spacing w:after="0"/>
              <w:jc w:val="left"/>
            </w:pPr>
          </w:p>
        </w:tc>
      </w:tr>
      <w:tr>
        <w:trPr>
          <w:cantSplit/>
        </w:trPr>
        <w:tc>
          <w:tcPr>
            <w:tcW w:type="dxa" w:w="2321"/>
          </w:tcPr>
          <w:p>
            <w:pPr>
              <w:spacing w:after="0"/>
              <w:jc w:val="left"/>
            </w:pPr>
            <w:r>
              <w:rPr>
                <w:sz w:val="16"/>
              </w:rPr>
              <w:t>Chain of Rocks village</w:t>
            </w:r>
          </w:p>
        </w:tc>
        <w:tc>
          <w:tcPr>
            <w:tcW w:type="dxa" w:w="1473"/>
          </w:tcPr>
          <w:p>
            <w:pPr>
              <w:spacing w:after="0"/>
              <w:jc w:val="left"/>
            </w:pPr>
            <w:r>
              <w:rPr>
                <w:sz w:val="16"/>
              </w:rPr>
              <w:t>290750</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Elsberry city</w:t>
            </w:r>
          </w:p>
        </w:tc>
        <w:tc>
          <w:tcPr>
            <w:tcW w:type="dxa" w:w="1473"/>
          </w:tcPr>
          <w:p>
            <w:pPr>
              <w:spacing w:after="0"/>
              <w:jc w:val="left"/>
            </w:pPr>
            <w:r>
              <w:rPr>
                <w:sz w:val="16"/>
              </w:rPr>
              <w:t>290209</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6</w:t>
            </w:r>
          </w:p>
        </w:tc>
        <w:tc>
          <w:tcPr>
            <w:tcW w:type="dxa" w:w="1323"/>
          </w:tcPr>
          <w:p>
            <w:pPr>
              <w:spacing w:after="0"/>
              <w:jc w:val="right"/>
            </w:pPr>
            <w:r>
              <w:rPr>
                <w:sz w:val="16"/>
              </w:rPr>
              <w:t>1</w:t>
            </w:r>
          </w:p>
        </w:tc>
        <w:tc>
          <w:tcPr>
            <w:tcW w:type="dxa" w:w="1323"/>
          </w:tcPr>
          <w:p>
            <w:pPr>
              <w:spacing w:after="0"/>
              <w:jc w:val="right"/>
            </w:pPr>
            <w:r>
              <w:rPr>
                <w:sz w:val="16"/>
              </w:rPr>
              <w:t>6</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Foley city</w:t>
            </w:r>
          </w:p>
        </w:tc>
        <w:tc>
          <w:tcPr>
            <w:tcW w:type="dxa" w:w="1473"/>
          </w:tcPr>
          <w:p>
            <w:pPr>
              <w:spacing w:after="0"/>
              <w:jc w:val="left"/>
            </w:pPr>
            <w:r>
              <w:rPr>
                <w:sz w:val="16"/>
              </w:rPr>
              <w:t>290210</w:t>
            </w:r>
          </w:p>
        </w:tc>
        <w:tc>
          <w:tcPr>
            <w:tcW w:type="dxa" w:w="1323"/>
          </w:tcPr>
          <w:p>
            <w:pPr>
              <w:spacing w:after="0"/>
              <w:jc w:val="right"/>
            </w:pPr>
            <w:r>
              <w:rPr>
                <w:sz w:val="16"/>
              </w:rPr>
              <w:t>4</w:t>
            </w:r>
          </w:p>
        </w:tc>
        <w:tc>
          <w:tcPr>
            <w:tcW w:type="dxa" w:w="1323"/>
          </w:tcPr>
          <w:p>
            <w:pPr>
              <w:spacing w:after="0"/>
              <w:jc w:val="right"/>
            </w:pPr>
            <w:r>
              <w:rPr>
                <w:sz w:val="16"/>
              </w:rPr>
              <w:t>3</w:t>
            </w:r>
          </w:p>
        </w:tc>
        <w:tc>
          <w:tcPr>
            <w:tcW w:type="dxa" w:w="1323"/>
          </w:tcPr>
          <w:p>
            <w:pPr>
              <w:spacing w:after="0"/>
              <w:jc w:val="right"/>
            </w:pPr>
            <w:r>
              <w:rPr>
                <w:sz w:val="16"/>
              </w:rPr>
              <w:t>11</w:t>
            </w:r>
          </w:p>
        </w:tc>
        <w:tc>
          <w:tcPr>
            <w:tcW w:type="dxa" w:w="1323"/>
          </w:tcPr>
          <w:p>
            <w:pPr>
              <w:spacing w:after="0"/>
              <w:jc w:val="right"/>
            </w:pPr>
            <w:r>
              <w:rPr>
                <w:sz w:val="16"/>
              </w:rPr>
              <w:t>4</w:t>
            </w:r>
          </w:p>
        </w:tc>
        <w:tc>
          <w:tcPr>
            <w:tcW w:type="dxa" w:w="1323"/>
          </w:tcPr>
          <w:p>
            <w:pPr>
              <w:spacing w:after="0"/>
              <w:jc w:val="right"/>
            </w:pPr>
            <w:r>
              <w:rPr>
                <w:sz w:val="16"/>
              </w:rPr>
              <w:t>12</w:t>
            </w:r>
          </w:p>
        </w:tc>
        <w:tc>
          <w:tcPr>
            <w:tcW w:type="dxa" w:w="1323"/>
          </w:tcPr>
          <w:p>
            <w:pPr>
              <w:spacing w:after="0"/>
              <w:jc w:val="right"/>
            </w:pPr>
            <w:r>
              <w:rPr>
                <w:sz w:val="16"/>
              </w:rPr>
              <w:t>1</w:t>
            </w:r>
          </w:p>
        </w:tc>
        <w:tc>
          <w:tcPr>
            <w:tcW w:type="dxa" w:w="1473"/>
          </w:tcPr>
          <w:p>
            <w:pPr>
              <w:spacing w:after="0"/>
              <w:jc w:val="right"/>
            </w:pPr>
            <w:r>
              <w:rPr>
                <w:sz w:val="16"/>
              </w:rPr>
              <w:t>4</w:t>
            </w:r>
          </w:p>
        </w:tc>
        <w:tc>
          <w:tcPr>
            <w:tcW w:type="dxa" w:w="905"/>
          </w:tcPr>
          <w:p>
            <w:pPr>
              <w:spacing w:after="0"/>
              <w:jc w:val="left"/>
            </w:pPr>
          </w:p>
        </w:tc>
      </w:tr>
      <w:tr>
        <w:trPr>
          <w:cantSplit/>
        </w:trPr>
        <w:tc>
          <w:tcPr>
            <w:tcW w:type="dxa" w:w="2321"/>
          </w:tcPr>
          <w:p>
            <w:pPr>
              <w:spacing w:after="0"/>
              <w:jc w:val="left"/>
            </w:pPr>
            <w:r>
              <w:rPr>
                <w:sz w:val="16"/>
              </w:rPr>
              <w:t>Fountain N' Lakes village</w:t>
            </w:r>
          </w:p>
        </w:tc>
        <w:tc>
          <w:tcPr>
            <w:tcW w:type="dxa" w:w="1473"/>
          </w:tcPr>
          <w:p>
            <w:pPr>
              <w:spacing w:after="0"/>
              <w:jc w:val="left"/>
            </w:pPr>
            <w:r>
              <w:rPr>
                <w:sz w:val="16"/>
              </w:rPr>
              <w:t>290459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Hawk Point city</w:t>
            </w:r>
          </w:p>
        </w:tc>
        <w:tc>
          <w:tcPr>
            <w:tcW w:type="dxa" w:w="1473"/>
          </w:tcPr>
          <w:p>
            <w:pPr>
              <w:spacing w:after="0"/>
              <w:jc w:val="left"/>
            </w:pPr>
            <w:r>
              <w:rPr>
                <w:sz w:val="16"/>
              </w:rPr>
              <w:t>290201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Moscow Mills city</w:t>
            </w:r>
          </w:p>
        </w:tc>
        <w:tc>
          <w:tcPr>
            <w:tcW w:type="dxa" w:w="1473"/>
          </w:tcPr>
          <w:p>
            <w:pPr>
              <w:spacing w:after="0"/>
              <w:jc w:val="left"/>
            </w:pPr>
            <w:r>
              <w:rPr>
                <w:sz w:val="16"/>
              </w:rPr>
              <w:t>290546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Old Monroe city</w:t>
            </w:r>
          </w:p>
        </w:tc>
        <w:tc>
          <w:tcPr>
            <w:tcW w:type="dxa" w:w="1473"/>
          </w:tcPr>
          <w:p>
            <w:pPr>
              <w:spacing w:after="0"/>
              <w:jc w:val="left"/>
            </w:pPr>
            <w:r>
              <w:rPr>
                <w:sz w:val="16"/>
              </w:rPr>
              <w:t>290211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13</w:t>
            </w:r>
          </w:p>
        </w:tc>
        <w:tc>
          <w:tcPr>
            <w:tcW w:type="dxa" w:w="1323"/>
          </w:tcPr>
          <w:p>
            <w:pPr>
              <w:spacing w:after="0"/>
              <w:jc w:val="right"/>
            </w:pPr>
            <w:r>
              <w:rPr>
                <w:sz w:val="16"/>
              </w:rPr>
              <w:t>1</w:t>
            </w:r>
          </w:p>
        </w:tc>
        <w:tc>
          <w:tcPr>
            <w:tcW w:type="dxa" w:w="1323"/>
          </w:tcPr>
          <w:p>
            <w:pPr>
              <w:spacing w:after="0"/>
              <w:jc w:val="right"/>
            </w:pPr>
            <w:r>
              <w:rPr>
                <w:sz w:val="16"/>
              </w:rPr>
              <w:t>13</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Silex village</w:t>
            </w:r>
          </w:p>
        </w:tc>
        <w:tc>
          <w:tcPr>
            <w:tcW w:type="dxa" w:w="1473"/>
          </w:tcPr>
          <w:p>
            <w:pPr>
              <w:spacing w:after="0"/>
              <w:jc w:val="left"/>
            </w:pPr>
            <w:r>
              <w:rPr>
                <w:sz w:val="16"/>
              </w:rPr>
              <w:t>290212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Troy city</w:t>
            </w:r>
          </w:p>
        </w:tc>
        <w:tc>
          <w:tcPr>
            <w:tcW w:type="dxa" w:w="1473"/>
          </w:tcPr>
          <w:p>
            <w:pPr>
              <w:spacing w:after="0"/>
              <w:jc w:val="left"/>
            </w:pPr>
            <w:r>
              <w:rPr>
                <w:sz w:val="16"/>
              </w:rPr>
              <w:t>290641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Truxton village</w:t>
            </w:r>
          </w:p>
        </w:tc>
        <w:tc>
          <w:tcPr>
            <w:tcW w:type="dxa" w:w="1473"/>
          </w:tcPr>
          <w:p>
            <w:pPr>
              <w:spacing w:after="0"/>
              <w:jc w:val="left"/>
            </w:pPr>
            <w:r>
              <w:rPr>
                <w:sz w:val="16"/>
              </w:rPr>
              <w:t>290206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Whiteside village</w:t>
            </w:r>
          </w:p>
        </w:tc>
        <w:tc>
          <w:tcPr>
            <w:tcW w:type="dxa" w:w="1473"/>
          </w:tcPr>
          <w:p>
            <w:pPr>
              <w:spacing w:after="0"/>
              <w:jc w:val="left"/>
            </w:pPr>
            <w:r>
              <w:rPr>
                <w:sz w:val="16"/>
              </w:rPr>
              <w:t>290470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Winfield city</w:t>
            </w:r>
          </w:p>
        </w:tc>
        <w:tc>
          <w:tcPr>
            <w:tcW w:type="dxa" w:w="1473"/>
          </w:tcPr>
          <w:p>
            <w:pPr>
              <w:spacing w:after="0"/>
              <w:jc w:val="left"/>
            </w:pPr>
            <w:r>
              <w:rPr>
                <w:sz w:val="16"/>
              </w:rPr>
              <w:t>290213</w:t>
            </w:r>
          </w:p>
        </w:tc>
        <w:tc>
          <w:tcPr>
            <w:tcW w:type="dxa" w:w="1323"/>
          </w:tcPr>
          <w:p>
            <w:pPr>
              <w:spacing w:after="0"/>
              <w:jc w:val="right"/>
            </w:pPr>
            <w:r>
              <w:rPr>
                <w:sz w:val="16"/>
              </w:rPr>
              <w:t>3</w:t>
            </w:r>
          </w:p>
        </w:tc>
        <w:tc>
          <w:tcPr>
            <w:tcW w:type="dxa" w:w="1323"/>
          </w:tcPr>
          <w:p>
            <w:pPr>
              <w:spacing w:after="0"/>
              <w:jc w:val="right"/>
            </w:pPr>
            <w:r>
              <w:rPr>
                <w:sz w:val="16"/>
              </w:rPr>
              <w:t>4</w:t>
            </w:r>
          </w:p>
        </w:tc>
        <w:tc>
          <w:tcPr>
            <w:tcW w:type="dxa" w:w="1323"/>
          </w:tcPr>
          <w:p>
            <w:pPr>
              <w:spacing w:after="0"/>
              <w:jc w:val="right"/>
            </w:pPr>
            <w:r>
              <w:rPr>
                <w:sz w:val="16"/>
              </w:rPr>
              <w:t>12</w:t>
            </w:r>
          </w:p>
        </w:tc>
        <w:tc>
          <w:tcPr>
            <w:tcW w:type="dxa" w:w="1323"/>
          </w:tcPr>
          <w:p>
            <w:pPr>
              <w:spacing w:after="0"/>
              <w:jc w:val="right"/>
            </w:pPr>
            <w:r>
              <w:rPr>
                <w:sz w:val="16"/>
              </w:rPr>
              <w:t>1</w:t>
            </w:r>
          </w:p>
        </w:tc>
        <w:tc>
          <w:tcPr>
            <w:tcW w:type="dxa" w:w="1323"/>
          </w:tcPr>
          <w:p>
            <w:pPr>
              <w:spacing w:after="0"/>
              <w:jc w:val="right"/>
            </w:pPr>
            <w:r>
              <w:rPr>
                <w:sz w:val="16"/>
              </w:rPr>
              <w:t>17</w:t>
            </w:r>
          </w:p>
        </w:tc>
        <w:tc>
          <w:tcPr>
            <w:tcW w:type="dxa" w:w="1323"/>
          </w:tcPr>
          <w:p>
            <w:pPr>
              <w:spacing w:after="0"/>
              <w:jc w:val="right"/>
            </w:pPr>
            <w:r>
              <w:rPr>
                <w:sz w:val="16"/>
              </w:rPr>
              <w:t>2</w:t>
            </w:r>
          </w:p>
        </w:tc>
        <w:tc>
          <w:tcPr>
            <w:tcW w:type="dxa" w:w="1473"/>
          </w:tcPr>
          <w:p>
            <w:pPr>
              <w:spacing w:after="0"/>
              <w:jc w:val="right"/>
            </w:pPr>
            <w:r>
              <w:rPr>
                <w:sz w:val="16"/>
              </w:rPr>
              <w:t>1</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19</w:t>
            </w:r>
          </w:p>
        </w:tc>
        <w:tc>
          <w:tcPr>
            <w:tcW w:type="dxa" w:w="1496"/>
          </w:tcPr>
          <w:p>
            <w:pPr>
              <w:spacing w:after="0"/>
              <w:jc w:val="right"/>
            </w:pPr>
            <w:r>
              <w:rPr>
                <w:sz w:val="16"/>
              </w:rPr>
              <w:t>39</w:t>
            </w:r>
          </w:p>
        </w:tc>
        <w:tc>
          <w:tcPr>
            <w:tcW w:type="dxa" w:w="1496"/>
          </w:tcPr>
          <w:p>
            <w:pPr>
              <w:spacing w:after="0"/>
              <w:jc w:val="right"/>
            </w:pPr>
            <w:r>
              <w:rPr>
                <w:sz w:val="16"/>
              </w:rPr>
              <w:t>147</w:t>
            </w:r>
          </w:p>
        </w:tc>
        <w:tc>
          <w:tcPr>
            <w:tcW w:type="dxa" w:w="1496"/>
          </w:tcPr>
          <w:p>
            <w:pPr>
              <w:spacing w:after="0"/>
              <w:jc w:val="right"/>
            </w:pPr>
            <w:r>
              <w:rPr>
                <w:sz w:val="16"/>
              </w:rPr>
              <w:t>23</w:t>
            </w:r>
          </w:p>
        </w:tc>
        <w:tc>
          <w:tcPr>
            <w:tcW w:type="dxa" w:w="1496"/>
          </w:tcPr>
          <w:p>
            <w:pPr>
              <w:spacing w:after="0"/>
              <w:jc w:val="right"/>
            </w:pPr>
            <w:r>
              <w:rPr>
                <w:sz w:val="16"/>
              </w:rPr>
              <w:t>170</w:t>
            </w:r>
          </w:p>
        </w:tc>
        <w:tc>
          <w:tcPr>
            <w:tcW w:type="dxa" w:w="1496"/>
          </w:tcPr>
          <w:p>
            <w:pPr>
              <w:spacing w:after="0"/>
              <w:jc w:val="right"/>
            </w:pPr>
            <w:r>
              <w:rPr>
                <w:sz w:val="16"/>
              </w:rPr>
              <w:t>20</w:t>
            </w:r>
          </w:p>
        </w:tc>
        <w:tc>
          <w:tcPr>
            <w:tcW w:type="dxa" w:w="1665"/>
          </w:tcPr>
          <w:p>
            <w:pPr>
              <w:spacing w:after="0"/>
              <w:jc w:val="right"/>
            </w:pPr>
            <w:r>
              <w:rPr>
                <w:sz w:val="16"/>
              </w:rPr>
              <w:t>29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5</w:t>
            </w:r>
          </w:p>
        </w:tc>
        <w:tc>
          <w:tcPr>
            <w:tcW w:type="dxa" w:w="1496"/>
          </w:tcPr>
          <w:p>
            <w:pPr>
              <w:spacing w:after="0"/>
              <w:jc w:val="right"/>
            </w:pPr>
            <w:r>
              <w:rPr>
                <w:sz w:val="16"/>
              </w:rPr>
              <w:t>7</w:t>
            </w:r>
          </w:p>
        </w:tc>
        <w:tc>
          <w:tcPr>
            <w:tcW w:type="dxa" w:w="1496"/>
          </w:tcPr>
          <w:p>
            <w:pPr>
              <w:spacing w:after="0"/>
              <w:jc w:val="right"/>
            </w:pPr>
            <w:r>
              <w:rPr>
                <w:sz w:val="16"/>
              </w:rPr>
              <w:t>27</w:t>
            </w:r>
          </w:p>
        </w:tc>
        <w:tc>
          <w:tcPr>
            <w:tcW w:type="dxa" w:w="1496"/>
          </w:tcPr>
          <w:p>
            <w:pPr>
              <w:spacing w:after="0"/>
              <w:jc w:val="right"/>
            </w:pPr>
            <w:r>
              <w:rPr>
                <w:sz w:val="16"/>
              </w:rPr>
              <w:t>5</w:t>
            </w:r>
          </w:p>
        </w:tc>
        <w:tc>
          <w:tcPr>
            <w:tcW w:type="dxa" w:w="1496"/>
          </w:tcPr>
          <w:p>
            <w:pPr>
              <w:spacing w:after="0"/>
              <w:jc w:val="right"/>
            </w:pPr>
            <w:r>
              <w:rPr>
                <w:sz w:val="16"/>
              </w:rPr>
              <w:t>30</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14 properties are FMA repetitive loss but not NFIP repetitive loss, and 163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Lincoln County, MO: risk-assessment baseline packet, release 2026-10 (data as of 2026-09-28; County area 29113).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Lincoln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Lincoln County, MO: Risk-assessment baseline packet</dc:title>
  <dc:subject>Hazard Plain release 2026-10, as of 2026-09-28. Preview: automated baseline</dc:subject>
  <dc:creator>Hazard Plain</dc:creator>
  <cp:keywords>Hazard Plain; hazard mitigation; risk assessment; 29113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