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Greene County, MO</w:t>
      </w:r>
    </w:p>
    <w:p>
      <w:pPr>
        <w:spacing w:after="120" w:before="0"/>
      </w:pPr>
      <w:r>
        <w:rPr>
          <w:color w:val="555555"/>
          <w:sz w:val="24"/>
        </w:rPr>
        <w:t>Risk-assessment baseline packet</w:t>
      </w:r>
    </w:p>
    <w:p>
      <w:pPr>
        <w:spacing w:after="120" w:before="0"/>
      </w:pPr>
      <w:r>
        <w:rPr>
          <w:b/>
          <w:sz w:val="18"/>
        </w:rPr>
        <w:t xml:space="preserve">County FIPS: </w:t>
      </w:r>
      <w:r>
        <w:rPr>
          <w:sz w:val="18"/>
        </w:rPr>
        <w:t>29077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($39,340,168 a year), Heat Wave ($16,954,707) and Tornado ($13,452,867).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22"/>
        <w:gridCol w:w="1751"/>
        <w:gridCol w:w="2297"/>
        <w:gridCol w:w="1203"/>
        <w:gridCol w:w="1037"/>
        <w:gridCol w:w="1037"/>
        <w:gridCol w:w="881"/>
        <w:gridCol w:w="2984"/>
      </w:tblGrid>
      <w:tr>
        <w:trPr>
          <w:cantSplit/>
          <w:tblHeader/>
        </w:trPr>
        <w:tc>
          <w:tcPr>
            <w:tcW w:type="dxa" w:w="292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297"/>
            <w:shd w:val="clear" w:color="auto" w:fill="E8E8E8"/>
          </w:tcPr>
          <w:p>
            <w:pPr>
              <w:spacing w:after="0"/>
              <w:jc w:val="left"/>
            </w:pPr>
            <w:r>
              <w:rPr>
                <w:b/>
                <w:sz w:val="16"/>
              </w:rPr>
              <w:t>Status</w:t>
            </w:r>
          </w:p>
        </w:tc>
        <w:tc>
          <w:tcPr>
            <w:tcW w:type="dxa" w:w="12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84"/>
            <w:shd w:val="clear" w:color="auto" w:fill="E8E8E8"/>
          </w:tcPr>
          <w:p>
            <w:pPr>
              <w:spacing w:after="0"/>
              <w:jc w:val="left"/>
            </w:pPr>
            <w:r>
              <w:rPr>
                <w:b/>
                <w:sz w:val="16"/>
              </w:rPr>
              <w:t>Update underway</w:t>
            </w:r>
          </w:p>
        </w:tc>
      </w:tr>
      <w:tr>
        <w:trPr>
          <w:cantSplit/>
        </w:trPr>
        <w:tc>
          <w:tcPr>
            <w:tcW w:type="dxa" w:w="2922"/>
          </w:tcPr>
          <w:p>
            <w:pPr>
              <w:spacing w:after="0"/>
              <w:jc w:val="left"/>
            </w:pPr>
            <w:r>
              <w:rPr>
                <w:sz w:val="16"/>
              </w:rPr>
              <w:t>Greene County (unincorporated area)</w:t>
            </w:r>
          </w:p>
        </w:tc>
        <w:tc>
          <w:tcPr>
            <w:tcW w:type="dxa" w:w="1751"/>
          </w:tcPr>
          <w:p>
            <w:pPr>
              <w:spacing w:after="0"/>
              <w:jc w:val="left"/>
            </w:pPr>
            <w:r>
              <w:rPr>
                <w:sz w:val="16"/>
              </w:rPr>
              <w:t>Unincorporated</w:t>
            </w:r>
          </w:p>
        </w:tc>
        <w:tc>
          <w:tcPr>
            <w:tcW w:type="dxa" w:w="2297"/>
          </w:tcPr>
          <w:p>
            <w:pPr>
              <w:spacing w:after="0"/>
              <w:jc w:val="left"/>
            </w:pPr>
            <w:r>
              <w:rPr>
                <w:sz w:val="16"/>
              </w:rPr>
              <w:t>No approved plan on record</w:t>
            </w:r>
          </w:p>
        </w:tc>
        <w:tc>
          <w:tcPr>
            <w:tcW w:type="dxa" w:w="12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1"/>
          </w:tcPr>
          <w:p>
            <w:pPr>
              <w:spacing w:after="0"/>
              <w:jc w:val="right"/>
            </w:pPr>
          </w:p>
        </w:tc>
        <w:tc>
          <w:tcPr>
            <w:tcW w:type="dxa" w:w="2984"/>
          </w:tcPr>
          <w:p>
            <w:pPr>
              <w:spacing w:after="0"/>
              <w:jc w:val="left"/>
            </w:pPr>
            <w:r>
              <w:rPr>
                <w:sz w:val="16"/>
              </w:rPr>
              <w:t>FEMA tracker shows a plan in review</w:t>
            </w:r>
          </w:p>
        </w:tc>
      </w:tr>
      <w:tr>
        <w:trPr>
          <w:cantSplit/>
        </w:trPr>
        <w:tc>
          <w:tcPr>
            <w:tcW w:type="dxa" w:w="2922"/>
          </w:tcPr>
          <w:p>
            <w:pPr>
              <w:spacing w:after="0"/>
              <w:jc w:val="left"/>
            </w:pPr>
            <w:r>
              <w:rPr>
                <w:sz w:val="16"/>
              </w:rPr>
              <w:t>Ash Grove city</w:t>
            </w:r>
          </w:p>
        </w:tc>
        <w:tc>
          <w:tcPr>
            <w:tcW w:type="dxa" w:w="1751"/>
          </w:tcPr>
          <w:p>
            <w:pPr>
              <w:spacing w:after="0"/>
              <w:jc w:val="left"/>
            </w:pPr>
            <w:r>
              <w:rPr>
                <w:sz w:val="16"/>
              </w:rPr>
              <w:t>City</w:t>
            </w:r>
          </w:p>
        </w:tc>
        <w:tc>
          <w:tcPr>
            <w:tcW w:type="dxa" w:w="2297"/>
          </w:tcPr>
          <w:p>
            <w:pPr>
              <w:spacing w:after="0"/>
              <w:jc w:val="left"/>
            </w:pPr>
            <w:r>
              <w:rPr>
                <w:sz w:val="16"/>
              </w:rPr>
              <w:t>No approved plan on record</w:t>
            </w:r>
          </w:p>
        </w:tc>
        <w:tc>
          <w:tcPr>
            <w:tcW w:type="dxa" w:w="12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1"/>
          </w:tcPr>
          <w:p>
            <w:pPr>
              <w:spacing w:after="0"/>
              <w:jc w:val="right"/>
            </w:pPr>
          </w:p>
        </w:tc>
        <w:tc>
          <w:tcPr>
            <w:tcW w:type="dxa" w:w="2984"/>
          </w:tcPr>
          <w:p>
            <w:pPr>
              <w:spacing w:after="0"/>
              <w:jc w:val="left"/>
            </w:pPr>
            <w:r>
              <w:rPr>
                <w:sz w:val="16"/>
              </w:rPr>
              <w:t>FEMA tracker shows a plan in review</w:t>
            </w:r>
          </w:p>
        </w:tc>
      </w:tr>
      <w:tr>
        <w:trPr>
          <w:cantSplit/>
        </w:trPr>
        <w:tc>
          <w:tcPr>
            <w:tcW w:type="dxa" w:w="2922"/>
          </w:tcPr>
          <w:p>
            <w:pPr>
              <w:spacing w:after="0"/>
              <w:jc w:val="left"/>
            </w:pPr>
            <w:r>
              <w:rPr>
                <w:sz w:val="16"/>
              </w:rPr>
              <w:t>Battlefield city</w:t>
            </w:r>
          </w:p>
        </w:tc>
        <w:tc>
          <w:tcPr>
            <w:tcW w:type="dxa" w:w="1751"/>
          </w:tcPr>
          <w:p>
            <w:pPr>
              <w:spacing w:after="0"/>
              <w:jc w:val="left"/>
            </w:pPr>
            <w:r>
              <w:rPr>
                <w:sz w:val="16"/>
              </w:rPr>
              <w:t>City</w:t>
            </w:r>
          </w:p>
        </w:tc>
        <w:tc>
          <w:tcPr>
            <w:tcW w:type="dxa" w:w="2297"/>
          </w:tcPr>
          <w:p>
            <w:pPr>
              <w:spacing w:after="0"/>
              <w:jc w:val="left"/>
            </w:pPr>
            <w:r>
              <w:rPr>
                <w:sz w:val="16"/>
              </w:rPr>
              <w:t>No approved plan on record</w:t>
            </w:r>
          </w:p>
        </w:tc>
        <w:tc>
          <w:tcPr>
            <w:tcW w:type="dxa" w:w="12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1"/>
          </w:tcPr>
          <w:p>
            <w:pPr>
              <w:spacing w:after="0"/>
              <w:jc w:val="right"/>
            </w:pPr>
          </w:p>
        </w:tc>
        <w:tc>
          <w:tcPr>
            <w:tcW w:type="dxa" w:w="2984"/>
          </w:tcPr>
          <w:p>
            <w:pPr>
              <w:spacing w:after="0"/>
              <w:jc w:val="left"/>
            </w:pPr>
            <w:r>
              <w:rPr>
                <w:sz w:val="16"/>
              </w:rPr>
              <w:t>FEMA tracker shows a plan in review</w:t>
            </w:r>
          </w:p>
        </w:tc>
      </w:tr>
      <w:tr>
        <w:trPr>
          <w:cantSplit/>
        </w:trPr>
        <w:tc>
          <w:tcPr>
            <w:tcW w:type="dxa" w:w="2922"/>
          </w:tcPr>
          <w:p>
            <w:pPr>
              <w:spacing w:after="0"/>
              <w:jc w:val="left"/>
            </w:pPr>
            <w:r>
              <w:rPr>
                <w:sz w:val="16"/>
              </w:rPr>
              <w:t>Fair Grove city</w:t>
            </w:r>
          </w:p>
        </w:tc>
        <w:tc>
          <w:tcPr>
            <w:tcW w:type="dxa" w:w="1751"/>
          </w:tcPr>
          <w:p>
            <w:pPr>
              <w:spacing w:after="0"/>
              <w:jc w:val="left"/>
            </w:pPr>
            <w:r>
              <w:rPr>
                <w:sz w:val="16"/>
              </w:rPr>
              <w:t>City</w:t>
            </w:r>
          </w:p>
        </w:tc>
        <w:tc>
          <w:tcPr>
            <w:tcW w:type="dxa" w:w="2297"/>
          </w:tcPr>
          <w:p>
            <w:pPr>
              <w:spacing w:after="0"/>
              <w:jc w:val="left"/>
            </w:pPr>
            <w:r>
              <w:rPr>
                <w:sz w:val="16"/>
              </w:rPr>
              <w:t>No approved plan on record</w:t>
            </w:r>
          </w:p>
        </w:tc>
        <w:tc>
          <w:tcPr>
            <w:tcW w:type="dxa" w:w="12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1"/>
          </w:tcPr>
          <w:p>
            <w:pPr>
              <w:spacing w:after="0"/>
              <w:jc w:val="right"/>
            </w:pPr>
          </w:p>
        </w:tc>
        <w:tc>
          <w:tcPr>
            <w:tcW w:type="dxa" w:w="2984"/>
          </w:tcPr>
          <w:p>
            <w:pPr>
              <w:spacing w:after="0"/>
              <w:jc w:val="left"/>
            </w:pPr>
            <w:r>
              <w:rPr>
                <w:sz w:val="16"/>
              </w:rPr>
              <w:t>FEMA tracker shows a plan in review</w:t>
            </w:r>
          </w:p>
        </w:tc>
      </w:tr>
      <w:tr>
        <w:trPr>
          <w:cantSplit/>
        </w:trPr>
        <w:tc>
          <w:tcPr>
            <w:tcW w:type="dxa" w:w="2922"/>
          </w:tcPr>
          <w:p>
            <w:pPr>
              <w:spacing w:after="0"/>
              <w:jc w:val="left"/>
            </w:pPr>
            <w:r>
              <w:rPr>
                <w:sz w:val="16"/>
              </w:rPr>
              <w:t>Republic city</w:t>
            </w:r>
          </w:p>
        </w:tc>
        <w:tc>
          <w:tcPr>
            <w:tcW w:type="dxa" w:w="1751"/>
          </w:tcPr>
          <w:p>
            <w:pPr>
              <w:spacing w:after="0"/>
              <w:jc w:val="left"/>
            </w:pPr>
            <w:r>
              <w:rPr>
                <w:sz w:val="16"/>
              </w:rPr>
              <w:t>City</w:t>
            </w:r>
          </w:p>
        </w:tc>
        <w:tc>
          <w:tcPr>
            <w:tcW w:type="dxa" w:w="2297"/>
          </w:tcPr>
          <w:p>
            <w:pPr>
              <w:spacing w:after="0"/>
              <w:jc w:val="left"/>
            </w:pPr>
            <w:r>
              <w:rPr>
                <w:sz w:val="16"/>
              </w:rPr>
              <w:t>No approved plan on record</w:t>
            </w:r>
          </w:p>
        </w:tc>
        <w:tc>
          <w:tcPr>
            <w:tcW w:type="dxa" w:w="12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1"/>
          </w:tcPr>
          <w:p>
            <w:pPr>
              <w:spacing w:after="0"/>
              <w:jc w:val="right"/>
            </w:pPr>
          </w:p>
        </w:tc>
        <w:tc>
          <w:tcPr>
            <w:tcW w:type="dxa" w:w="2984"/>
          </w:tcPr>
          <w:p>
            <w:pPr>
              <w:spacing w:after="0"/>
              <w:jc w:val="left"/>
            </w:pPr>
            <w:r>
              <w:rPr>
                <w:sz w:val="16"/>
              </w:rPr>
              <w:t>FEMA tracker shows a plan in review</w:t>
            </w:r>
          </w:p>
        </w:tc>
      </w:tr>
      <w:tr>
        <w:trPr>
          <w:cantSplit/>
        </w:trPr>
        <w:tc>
          <w:tcPr>
            <w:tcW w:type="dxa" w:w="2922"/>
          </w:tcPr>
          <w:p>
            <w:pPr>
              <w:spacing w:after="0"/>
              <w:jc w:val="left"/>
            </w:pPr>
            <w:r>
              <w:rPr>
                <w:sz w:val="16"/>
              </w:rPr>
              <w:t>Springfield city</w:t>
            </w:r>
          </w:p>
        </w:tc>
        <w:tc>
          <w:tcPr>
            <w:tcW w:type="dxa" w:w="1751"/>
          </w:tcPr>
          <w:p>
            <w:pPr>
              <w:spacing w:after="0"/>
              <w:jc w:val="left"/>
            </w:pPr>
            <w:r>
              <w:rPr>
                <w:sz w:val="16"/>
              </w:rPr>
              <w:t>City</w:t>
            </w:r>
          </w:p>
        </w:tc>
        <w:tc>
          <w:tcPr>
            <w:tcW w:type="dxa" w:w="2297"/>
          </w:tcPr>
          <w:p>
            <w:pPr>
              <w:spacing w:after="0"/>
              <w:jc w:val="left"/>
            </w:pPr>
            <w:r>
              <w:rPr>
                <w:sz w:val="16"/>
              </w:rPr>
              <w:t>No approved plan on record</w:t>
            </w:r>
          </w:p>
        </w:tc>
        <w:tc>
          <w:tcPr>
            <w:tcW w:type="dxa" w:w="12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1"/>
          </w:tcPr>
          <w:p>
            <w:pPr>
              <w:spacing w:after="0"/>
              <w:jc w:val="right"/>
            </w:pPr>
          </w:p>
        </w:tc>
        <w:tc>
          <w:tcPr>
            <w:tcW w:type="dxa" w:w="2984"/>
          </w:tcPr>
          <w:p>
            <w:pPr>
              <w:spacing w:after="0"/>
              <w:jc w:val="left"/>
            </w:pPr>
            <w:r>
              <w:rPr>
                <w:sz w:val="16"/>
              </w:rPr>
              <w:t>FEMA tracker shows a plan in review</w:t>
            </w:r>
          </w:p>
        </w:tc>
      </w:tr>
      <w:tr>
        <w:trPr>
          <w:cantSplit/>
        </w:trPr>
        <w:tc>
          <w:tcPr>
            <w:tcW w:type="dxa" w:w="2922"/>
          </w:tcPr>
          <w:p>
            <w:pPr>
              <w:spacing w:after="0"/>
              <w:jc w:val="left"/>
            </w:pPr>
            <w:r>
              <w:rPr>
                <w:sz w:val="16"/>
              </w:rPr>
              <w:t>Strafford city</w:t>
            </w:r>
          </w:p>
        </w:tc>
        <w:tc>
          <w:tcPr>
            <w:tcW w:type="dxa" w:w="1751"/>
          </w:tcPr>
          <w:p>
            <w:pPr>
              <w:spacing w:after="0"/>
              <w:jc w:val="left"/>
            </w:pPr>
            <w:r>
              <w:rPr>
                <w:sz w:val="16"/>
              </w:rPr>
              <w:t>City</w:t>
            </w:r>
          </w:p>
        </w:tc>
        <w:tc>
          <w:tcPr>
            <w:tcW w:type="dxa" w:w="2297"/>
          </w:tcPr>
          <w:p>
            <w:pPr>
              <w:spacing w:after="0"/>
              <w:jc w:val="left"/>
            </w:pPr>
            <w:r>
              <w:rPr>
                <w:sz w:val="16"/>
              </w:rPr>
              <w:t>No approved plan on record</w:t>
            </w:r>
          </w:p>
        </w:tc>
        <w:tc>
          <w:tcPr>
            <w:tcW w:type="dxa" w:w="12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1"/>
          </w:tcPr>
          <w:p>
            <w:pPr>
              <w:spacing w:after="0"/>
              <w:jc w:val="right"/>
            </w:pPr>
          </w:p>
        </w:tc>
        <w:tc>
          <w:tcPr>
            <w:tcW w:type="dxa" w:w="2984"/>
          </w:tcPr>
          <w:p>
            <w:pPr>
              <w:spacing w:after="0"/>
              <w:jc w:val="left"/>
            </w:pPr>
            <w:r>
              <w:rPr>
                <w:sz w:val="16"/>
              </w:rPr>
              <w:t>FEMA tracker shows a plan in review</w:t>
            </w:r>
          </w:p>
        </w:tc>
      </w:tr>
      <w:tr>
        <w:trPr>
          <w:cantSplit/>
        </w:trPr>
        <w:tc>
          <w:tcPr>
            <w:tcW w:type="dxa" w:w="2922"/>
          </w:tcPr>
          <w:p>
            <w:pPr>
              <w:spacing w:after="0"/>
              <w:jc w:val="left"/>
            </w:pPr>
            <w:r>
              <w:rPr>
                <w:sz w:val="16"/>
              </w:rPr>
              <w:t>Ash Grove R-IV School District</w:t>
            </w:r>
          </w:p>
        </w:tc>
        <w:tc>
          <w:tcPr>
            <w:tcW w:type="dxa" w:w="1751"/>
          </w:tcPr>
          <w:p>
            <w:pPr>
              <w:spacing w:after="0"/>
              <w:jc w:val="left"/>
            </w:pPr>
            <w:r>
              <w:rPr>
                <w:sz w:val="16"/>
              </w:rPr>
              <w:t>School/School District</w:t>
            </w:r>
          </w:p>
        </w:tc>
        <w:tc>
          <w:tcPr>
            <w:tcW w:type="dxa" w:w="2297"/>
          </w:tcPr>
          <w:p>
            <w:pPr>
              <w:spacing w:after="0"/>
              <w:jc w:val="left"/>
            </w:pPr>
            <w:r>
              <w:rPr>
                <w:sz w:val="16"/>
              </w:rPr>
              <w:t>No approved plan on record</w:t>
            </w:r>
          </w:p>
        </w:tc>
        <w:tc>
          <w:tcPr>
            <w:tcW w:type="dxa" w:w="12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1"/>
          </w:tcPr>
          <w:p>
            <w:pPr>
              <w:spacing w:after="0"/>
              <w:jc w:val="right"/>
            </w:pPr>
          </w:p>
        </w:tc>
        <w:tc>
          <w:tcPr>
            <w:tcW w:type="dxa" w:w="2984"/>
          </w:tcPr>
          <w:p>
            <w:pPr>
              <w:spacing w:after="0"/>
              <w:jc w:val="left"/>
            </w:pPr>
            <w:r>
              <w:rPr>
                <w:sz w:val="16"/>
              </w:rPr>
              <w:t>FEMA tracker shows a plan in review</w:t>
            </w:r>
          </w:p>
        </w:tc>
      </w:tr>
      <w:tr>
        <w:trPr>
          <w:cantSplit/>
        </w:trPr>
        <w:tc>
          <w:tcPr>
            <w:tcW w:type="dxa" w:w="2922"/>
          </w:tcPr>
          <w:p>
            <w:pPr>
              <w:spacing w:after="0"/>
              <w:jc w:val="left"/>
            </w:pPr>
            <w:r>
              <w:rPr>
                <w:sz w:val="16"/>
              </w:rPr>
              <w:t>Logan-Rogersville R-VIII School District</w:t>
            </w:r>
          </w:p>
        </w:tc>
        <w:tc>
          <w:tcPr>
            <w:tcW w:type="dxa" w:w="1751"/>
          </w:tcPr>
          <w:p>
            <w:pPr>
              <w:spacing w:after="0"/>
              <w:jc w:val="left"/>
            </w:pPr>
            <w:r>
              <w:rPr>
                <w:sz w:val="16"/>
              </w:rPr>
              <w:t>School/School District</w:t>
            </w:r>
          </w:p>
        </w:tc>
        <w:tc>
          <w:tcPr>
            <w:tcW w:type="dxa" w:w="2297"/>
          </w:tcPr>
          <w:p>
            <w:pPr>
              <w:spacing w:after="0"/>
              <w:jc w:val="left"/>
            </w:pPr>
            <w:r>
              <w:rPr>
                <w:sz w:val="16"/>
              </w:rPr>
              <w:t>No approved plan on record</w:t>
            </w:r>
          </w:p>
        </w:tc>
        <w:tc>
          <w:tcPr>
            <w:tcW w:type="dxa" w:w="12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1"/>
          </w:tcPr>
          <w:p>
            <w:pPr>
              <w:spacing w:after="0"/>
              <w:jc w:val="right"/>
            </w:pPr>
          </w:p>
        </w:tc>
        <w:tc>
          <w:tcPr>
            <w:tcW w:type="dxa" w:w="2984"/>
          </w:tcPr>
          <w:p>
            <w:pPr>
              <w:spacing w:after="0"/>
              <w:jc w:val="left"/>
            </w:pPr>
            <w:r>
              <w:rPr>
                <w:sz w:val="16"/>
              </w:rPr>
              <w:t>FEMA tracker shows a plan in review</w:t>
            </w:r>
          </w:p>
        </w:tc>
      </w:tr>
      <w:tr>
        <w:trPr>
          <w:cantSplit/>
        </w:trPr>
        <w:tc>
          <w:tcPr>
            <w:tcW w:type="dxa" w:w="2922"/>
          </w:tcPr>
          <w:p>
            <w:pPr>
              <w:spacing w:after="0"/>
              <w:jc w:val="left"/>
            </w:pPr>
            <w:r>
              <w:rPr>
                <w:sz w:val="16"/>
              </w:rPr>
              <w:t>Nixa School District</w:t>
            </w:r>
          </w:p>
        </w:tc>
        <w:tc>
          <w:tcPr>
            <w:tcW w:type="dxa" w:w="1751"/>
          </w:tcPr>
          <w:p>
            <w:pPr>
              <w:spacing w:after="0"/>
              <w:jc w:val="left"/>
            </w:pPr>
            <w:r>
              <w:rPr>
                <w:sz w:val="16"/>
              </w:rPr>
              <w:t>School/School District</w:t>
            </w:r>
          </w:p>
        </w:tc>
        <w:tc>
          <w:tcPr>
            <w:tcW w:type="dxa" w:w="2297"/>
          </w:tcPr>
          <w:p>
            <w:pPr>
              <w:spacing w:after="0"/>
              <w:jc w:val="left"/>
            </w:pPr>
            <w:r>
              <w:rPr>
                <w:sz w:val="16"/>
              </w:rPr>
              <w:t>Expired on 2026-02-02</w:t>
            </w:r>
          </w:p>
        </w:tc>
        <w:tc>
          <w:tcPr>
            <w:tcW w:type="dxa" w:w="120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1"/>
          </w:tcPr>
          <w:p>
            <w:pPr>
              <w:spacing w:after="0"/>
              <w:jc w:val="right"/>
            </w:pPr>
            <w:r>
              <w:rPr>
                <w:sz w:val="16"/>
              </w:rPr>
              <w:t>-240</w:t>
            </w:r>
          </w:p>
        </w:tc>
        <w:tc>
          <w:tcPr>
            <w:tcW w:type="dxa" w:w="2984"/>
          </w:tcPr>
          <w:p>
            <w:pPr>
              <w:spacing w:after="0"/>
              <w:jc w:val="left"/>
            </w:pPr>
          </w:p>
        </w:tc>
      </w:tr>
      <w:tr>
        <w:trPr>
          <w:cantSplit/>
        </w:trPr>
        <w:tc>
          <w:tcPr>
            <w:tcW w:type="dxa" w:w="2922"/>
          </w:tcPr>
          <w:p>
            <w:pPr>
              <w:spacing w:after="0"/>
              <w:jc w:val="left"/>
            </w:pPr>
            <w:r>
              <w:rPr>
                <w:sz w:val="16"/>
              </w:rPr>
              <w:t>Springfield R-XII School District</w:t>
            </w:r>
          </w:p>
        </w:tc>
        <w:tc>
          <w:tcPr>
            <w:tcW w:type="dxa" w:w="1751"/>
          </w:tcPr>
          <w:p>
            <w:pPr>
              <w:spacing w:after="0"/>
              <w:jc w:val="left"/>
            </w:pPr>
            <w:r>
              <w:rPr>
                <w:sz w:val="16"/>
              </w:rPr>
              <w:t>School/School District</w:t>
            </w:r>
          </w:p>
        </w:tc>
        <w:tc>
          <w:tcPr>
            <w:tcW w:type="dxa" w:w="2297"/>
          </w:tcPr>
          <w:p>
            <w:pPr>
              <w:spacing w:after="0"/>
              <w:jc w:val="left"/>
            </w:pPr>
            <w:r>
              <w:rPr>
                <w:sz w:val="16"/>
              </w:rPr>
              <w:t>No approved plan on record</w:t>
            </w:r>
          </w:p>
        </w:tc>
        <w:tc>
          <w:tcPr>
            <w:tcW w:type="dxa" w:w="12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1"/>
          </w:tcPr>
          <w:p>
            <w:pPr>
              <w:spacing w:after="0"/>
              <w:jc w:val="right"/>
            </w:pPr>
          </w:p>
        </w:tc>
        <w:tc>
          <w:tcPr>
            <w:tcW w:type="dxa" w:w="2984"/>
          </w:tcPr>
          <w:p>
            <w:pPr>
              <w:spacing w:after="0"/>
              <w:jc w:val="left"/>
            </w:pPr>
            <w:r>
              <w:rPr>
                <w:sz w:val="16"/>
              </w:rPr>
              <w:t>FEMA tracker shows a plan in review</w:t>
            </w:r>
          </w:p>
        </w:tc>
      </w:tr>
      <w:tr>
        <w:trPr>
          <w:cantSplit/>
        </w:trPr>
        <w:tc>
          <w:tcPr>
            <w:tcW w:type="dxa" w:w="2922"/>
          </w:tcPr>
          <w:p>
            <w:pPr>
              <w:spacing w:after="0"/>
              <w:jc w:val="left"/>
            </w:pPr>
            <w:r>
              <w:rPr>
                <w:sz w:val="16"/>
              </w:rPr>
              <w:t>Battlefield Fire Protection District</w:t>
            </w:r>
          </w:p>
        </w:tc>
        <w:tc>
          <w:tcPr>
            <w:tcW w:type="dxa" w:w="1751"/>
          </w:tcPr>
          <w:p>
            <w:pPr>
              <w:spacing w:after="0"/>
              <w:jc w:val="left"/>
            </w:pPr>
            <w:r>
              <w:rPr>
                <w:sz w:val="16"/>
              </w:rPr>
              <w:t>Fire/EMS District</w:t>
            </w:r>
          </w:p>
        </w:tc>
        <w:tc>
          <w:tcPr>
            <w:tcW w:type="dxa" w:w="2297"/>
          </w:tcPr>
          <w:p>
            <w:pPr>
              <w:spacing w:after="0"/>
              <w:jc w:val="left"/>
            </w:pPr>
            <w:r>
              <w:rPr>
                <w:sz w:val="16"/>
              </w:rPr>
              <w:t>No approved plan on record</w:t>
            </w:r>
          </w:p>
        </w:tc>
        <w:tc>
          <w:tcPr>
            <w:tcW w:type="dxa" w:w="12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1"/>
          </w:tcPr>
          <w:p>
            <w:pPr>
              <w:spacing w:after="0"/>
              <w:jc w:val="right"/>
            </w:pPr>
          </w:p>
        </w:tc>
        <w:tc>
          <w:tcPr>
            <w:tcW w:type="dxa" w:w="2984"/>
          </w:tcPr>
          <w:p>
            <w:pPr>
              <w:spacing w:after="0"/>
              <w:jc w:val="left"/>
            </w:pPr>
            <w:r>
              <w:rPr>
                <w:sz w:val="16"/>
              </w:rPr>
              <w:t>FEMA tracker shows a plan in review</w:t>
            </w:r>
          </w:p>
        </w:tc>
      </w:tr>
      <w:tr>
        <w:trPr>
          <w:cantSplit/>
        </w:trPr>
        <w:tc>
          <w:tcPr>
            <w:tcW w:type="dxa" w:w="2922"/>
          </w:tcPr>
          <w:p>
            <w:pPr>
              <w:spacing w:after="0"/>
              <w:jc w:val="left"/>
            </w:pPr>
            <w:r>
              <w:rPr>
                <w:sz w:val="16"/>
              </w:rPr>
              <w:t>Brookline Fire Protection District</w:t>
            </w:r>
          </w:p>
        </w:tc>
        <w:tc>
          <w:tcPr>
            <w:tcW w:type="dxa" w:w="1751"/>
          </w:tcPr>
          <w:p>
            <w:pPr>
              <w:spacing w:after="0"/>
              <w:jc w:val="left"/>
            </w:pPr>
            <w:r>
              <w:rPr>
                <w:sz w:val="16"/>
              </w:rPr>
              <w:t>Fire/EMS District</w:t>
            </w:r>
          </w:p>
        </w:tc>
        <w:tc>
          <w:tcPr>
            <w:tcW w:type="dxa" w:w="2297"/>
          </w:tcPr>
          <w:p>
            <w:pPr>
              <w:spacing w:after="0"/>
              <w:jc w:val="left"/>
            </w:pPr>
            <w:r>
              <w:rPr>
                <w:sz w:val="16"/>
              </w:rPr>
              <w:t>No approved plan on record</w:t>
            </w:r>
          </w:p>
        </w:tc>
        <w:tc>
          <w:tcPr>
            <w:tcW w:type="dxa" w:w="12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1"/>
          </w:tcPr>
          <w:p>
            <w:pPr>
              <w:spacing w:after="0"/>
              <w:jc w:val="right"/>
            </w:pPr>
          </w:p>
        </w:tc>
        <w:tc>
          <w:tcPr>
            <w:tcW w:type="dxa" w:w="2984"/>
          </w:tcPr>
          <w:p>
            <w:pPr>
              <w:spacing w:after="0"/>
              <w:jc w:val="left"/>
            </w:pPr>
            <w:r>
              <w:rPr>
                <w:sz w:val="16"/>
              </w:rPr>
              <w:t>FEMA tracker shows a plan in review</w:t>
            </w:r>
          </w:p>
        </w:tc>
      </w:tr>
      <w:tr>
        <w:trPr>
          <w:cantSplit/>
        </w:trPr>
        <w:tc>
          <w:tcPr>
            <w:tcW w:type="dxa" w:w="2922"/>
          </w:tcPr>
          <w:p>
            <w:pPr>
              <w:spacing w:after="0"/>
              <w:jc w:val="left"/>
            </w:pPr>
            <w:r>
              <w:rPr>
                <w:sz w:val="16"/>
              </w:rPr>
              <w:t>Ozark Technical Community College</w:t>
            </w:r>
          </w:p>
        </w:tc>
        <w:tc>
          <w:tcPr>
            <w:tcW w:type="dxa" w:w="1751"/>
          </w:tcPr>
          <w:p>
            <w:pPr>
              <w:spacing w:after="0"/>
              <w:jc w:val="left"/>
            </w:pPr>
            <w:r>
              <w:rPr>
                <w:sz w:val="16"/>
              </w:rPr>
              <w:t>College/University</w:t>
            </w:r>
          </w:p>
        </w:tc>
        <w:tc>
          <w:tcPr>
            <w:tcW w:type="dxa" w:w="2297"/>
          </w:tcPr>
          <w:p>
            <w:pPr>
              <w:spacing w:after="0"/>
              <w:jc w:val="left"/>
            </w:pPr>
            <w:r>
              <w:rPr>
                <w:sz w:val="16"/>
              </w:rPr>
              <w:t>No approved plan on record</w:t>
            </w:r>
          </w:p>
        </w:tc>
        <w:tc>
          <w:tcPr>
            <w:tcW w:type="dxa" w:w="12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1"/>
          </w:tcPr>
          <w:p>
            <w:pPr>
              <w:spacing w:after="0"/>
              <w:jc w:val="right"/>
            </w:pPr>
          </w:p>
        </w:tc>
        <w:tc>
          <w:tcPr>
            <w:tcW w:type="dxa" w:w="2984"/>
          </w:tcPr>
          <w:p>
            <w:pPr>
              <w:spacing w:after="0"/>
              <w:jc w:val="left"/>
            </w:pPr>
            <w:r>
              <w:rPr>
                <w:sz w:val="16"/>
              </w:rPr>
              <w:t>FEMA tracker shows a plan in review</w:t>
            </w:r>
          </w:p>
        </w:tc>
      </w:tr>
      <w:tr>
        <w:trPr>
          <w:cantSplit/>
        </w:trPr>
        <w:tc>
          <w:tcPr>
            <w:tcW w:type="dxa" w:w="2922"/>
          </w:tcPr>
          <w:p>
            <w:pPr>
              <w:spacing w:after="0"/>
              <w:jc w:val="left"/>
            </w:pPr>
            <w:r>
              <w:rPr>
                <w:sz w:val="16"/>
              </w:rPr>
              <w:t>Willard Fire District</w:t>
            </w:r>
          </w:p>
        </w:tc>
        <w:tc>
          <w:tcPr>
            <w:tcW w:type="dxa" w:w="1751"/>
          </w:tcPr>
          <w:p>
            <w:pPr>
              <w:spacing w:after="0"/>
              <w:jc w:val="left"/>
            </w:pPr>
            <w:r>
              <w:rPr>
                <w:sz w:val="16"/>
              </w:rPr>
              <w:t>Fire/EMS District</w:t>
            </w:r>
          </w:p>
        </w:tc>
        <w:tc>
          <w:tcPr>
            <w:tcW w:type="dxa" w:w="2297"/>
          </w:tcPr>
          <w:p>
            <w:pPr>
              <w:spacing w:after="0"/>
              <w:jc w:val="left"/>
            </w:pPr>
            <w:r>
              <w:rPr>
                <w:sz w:val="16"/>
              </w:rPr>
              <w:t>No approved plan on record</w:t>
            </w:r>
          </w:p>
        </w:tc>
        <w:tc>
          <w:tcPr>
            <w:tcW w:type="dxa" w:w="12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1"/>
          </w:tcPr>
          <w:p>
            <w:pPr>
              <w:spacing w:after="0"/>
              <w:jc w:val="right"/>
            </w:pPr>
          </w:p>
        </w:tc>
        <w:tc>
          <w:tcPr>
            <w:tcW w:type="dxa" w:w="2984"/>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79"/>
        <w:gridCol w:w="1279"/>
        <w:gridCol w:w="1126"/>
        <w:gridCol w:w="1126"/>
        <w:gridCol w:w="1641"/>
        <w:gridCol w:w="1175"/>
        <w:gridCol w:w="1716"/>
        <w:gridCol w:w="3038"/>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9"/>
            <w:shd w:val="clear" w:color="auto" w:fill="E8E8E8"/>
          </w:tcPr>
          <w:p>
            <w:pPr>
              <w:spacing w:after="0"/>
              <w:jc w:val="left"/>
            </w:pPr>
            <w:r>
              <w:rPr>
                <w:b/>
                <w:sz w:val="16"/>
              </w:rPr>
              <w:t>NRI risk rating</w:t>
            </w:r>
          </w:p>
        </w:tc>
        <w:tc>
          <w:tcPr>
            <w:tcW w:type="dxa" w:w="127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8"/>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79"/>
          </w:tcPr>
          <w:p>
            <w:pPr>
              <w:spacing w:after="0"/>
              <w:jc w:val="left"/>
            </w:pPr>
            <w:r>
              <w:rPr>
                <w:sz w:val="16"/>
              </w:rPr>
              <w:t>Relatively Moderate</w:t>
            </w:r>
          </w:p>
        </w:tc>
        <w:tc>
          <w:tcPr>
            <w:tcW w:type="dxa" w:w="1279"/>
          </w:tcPr>
          <w:p>
            <w:pPr>
              <w:spacing w:after="0"/>
              <w:jc w:val="left"/>
            </w:pPr>
            <w:r>
              <w:rPr>
                <w:sz w:val="16"/>
              </w:rPr>
              <w:t>Relatively Moderate</w:t>
            </w:r>
          </w:p>
        </w:tc>
        <w:tc>
          <w:tcPr>
            <w:tcW w:type="dxa" w:w="1126"/>
          </w:tcPr>
          <w:p>
            <w:pPr>
              <w:spacing w:after="0"/>
              <w:jc w:val="right"/>
            </w:pPr>
            <w:r>
              <w:rPr>
                <w:sz w:val="16"/>
              </w:rPr>
              <w:t>$36,981,509</w:t>
            </w:r>
          </w:p>
        </w:tc>
        <w:tc>
          <w:tcPr>
            <w:tcW w:type="dxa" w:w="1126"/>
          </w:tcPr>
          <w:p>
            <w:pPr>
              <w:spacing w:after="0"/>
              <w:jc w:val="right"/>
            </w:pPr>
            <w:r>
              <w:rPr>
                <w:sz w:val="16"/>
              </w:rPr>
              <w:t>$234,594</w:t>
            </w:r>
          </w:p>
        </w:tc>
        <w:tc>
          <w:tcPr>
            <w:tcW w:type="dxa" w:w="1641"/>
          </w:tcPr>
          <w:p>
            <w:pPr>
              <w:spacing w:after="0"/>
              <w:jc w:val="right"/>
            </w:pPr>
            <w:r>
              <w:rPr>
                <w:sz w:val="16"/>
              </w:rPr>
              <w:t>$2,124,065</w:t>
            </w:r>
          </w:p>
        </w:tc>
        <w:tc>
          <w:tcPr>
            <w:tcW w:type="dxa" w:w="1175"/>
          </w:tcPr>
          <w:p>
            <w:pPr>
              <w:spacing w:after="0"/>
              <w:jc w:val="right"/>
            </w:pPr>
            <w:r>
              <w:rPr>
                <w:sz w:val="16"/>
              </w:rPr>
              <w:t>$39,340,168</w:t>
            </w:r>
          </w:p>
        </w:tc>
        <w:tc>
          <w:tcPr>
            <w:tcW w:type="dxa" w:w="1716"/>
          </w:tcPr>
          <w:p>
            <w:pPr>
              <w:spacing w:after="0"/>
              <w:jc w:val="right"/>
            </w:pPr>
            <w:r>
              <w:rPr>
                <w:sz w:val="16"/>
              </w:rPr>
              <w:t>415</w:t>
            </w:r>
          </w:p>
        </w:tc>
        <w:tc>
          <w:tcPr>
            <w:tcW w:type="dxa" w:w="3038"/>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Heat Wave</w:t>
            </w:r>
          </w:p>
        </w:tc>
        <w:tc>
          <w:tcPr>
            <w:tcW w:type="dxa" w:w="1279"/>
          </w:tcPr>
          <w:p>
            <w:pPr>
              <w:spacing w:after="0"/>
              <w:jc w:val="left"/>
            </w:pPr>
            <w:r>
              <w:rPr>
                <w:sz w:val="16"/>
              </w:rPr>
              <w:t>Relatively High</w:t>
            </w:r>
          </w:p>
        </w:tc>
        <w:tc>
          <w:tcPr>
            <w:tcW w:type="dxa" w:w="1279"/>
          </w:tcPr>
          <w:p>
            <w:pPr>
              <w:spacing w:after="0"/>
              <w:jc w:val="left"/>
            </w:pPr>
            <w:r>
              <w:rPr>
                <w:sz w:val="16"/>
              </w:rPr>
              <w:t>Relatively High</w:t>
            </w:r>
          </w:p>
        </w:tc>
        <w:tc>
          <w:tcPr>
            <w:tcW w:type="dxa" w:w="1126"/>
          </w:tcPr>
          <w:p>
            <w:pPr>
              <w:spacing w:after="0"/>
              <w:jc w:val="right"/>
            </w:pPr>
            <w:r>
              <w:rPr>
                <w:sz w:val="16"/>
              </w:rPr>
              <w:t>$2,629</w:t>
            </w:r>
          </w:p>
        </w:tc>
        <w:tc>
          <w:tcPr>
            <w:tcW w:type="dxa" w:w="1126"/>
          </w:tcPr>
          <w:p>
            <w:pPr>
              <w:spacing w:after="0"/>
              <w:jc w:val="right"/>
            </w:pPr>
            <w:r>
              <w:rPr>
                <w:sz w:val="16"/>
              </w:rPr>
              <w:t>$2</w:t>
            </w:r>
          </w:p>
        </w:tc>
        <w:tc>
          <w:tcPr>
            <w:tcW w:type="dxa" w:w="1641"/>
          </w:tcPr>
          <w:p>
            <w:pPr>
              <w:spacing w:after="0"/>
              <w:jc w:val="right"/>
            </w:pPr>
            <w:r>
              <w:rPr>
                <w:sz w:val="16"/>
              </w:rPr>
              <w:t>$16,952,077</w:t>
            </w:r>
          </w:p>
        </w:tc>
        <w:tc>
          <w:tcPr>
            <w:tcW w:type="dxa" w:w="1175"/>
          </w:tcPr>
          <w:p>
            <w:pPr>
              <w:spacing w:after="0"/>
              <w:jc w:val="right"/>
            </w:pPr>
            <w:r>
              <w:rPr>
                <w:sz w:val="16"/>
              </w:rPr>
              <w:t>$16,954,707</w:t>
            </w:r>
          </w:p>
        </w:tc>
        <w:tc>
          <w:tcPr>
            <w:tcW w:type="dxa" w:w="1716"/>
          </w:tcPr>
          <w:p>
            <w:pPr>
              <w:spacing w:after="0"/>
              <w:jc w:val="right"/>
            </w:pPr>
            <w:r>
              <w:rPr>
                <w:sz w:val="16"/>
              </w:rPr>
              <w:t>12</w:t>
            </w:r>
          </w:p>
        </w:tc>
        <w:tc>
          <w:tcPr>
            <w:tcW w:type="dxa" w:w="3038"/>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79"/>
          </w:tcPr>
          <w:p>
            <w:pPr>
              <w:spacing w:after="0"/>
              <w:jc w:val="left"/>
            </w:pPr>
            <w:r>
              <w:rPr>
                <w:sz w:val="16"/>
              </w:rPr>
              <w:t>Relatively High</w:t>
            </w:r>
          </w:p>
        </w:tc>
        <w:tc>
          <w:tcPr>
            <w:tcW w:type="dxa" w:w="1279"/>
          </w:tcPr>
          <w:p>
            <w:pPr>
              <w:spacing w:after="0"/>
              <w:jc w:val="left"/>
            </w:pPr>
            <w:r>
              <w:rPr>
                <w:sz w:val="16"/>
              </w:rPr>
              <w:t>Relatively High</w:t>
            </w:r>
          </w:p>
        </w:tc>
        <w:tc>
          <w:tcPr>
            <w:tcW w:type="dxa" w:w="1126"/>
          </w:tcPr>
          <w:p>
            <w:pPr>
              <w:spacing w:after="0"/>
              <w:jc w:val="right"/>
            </w:pPr>
            <w:r>
              <w:rPr>
                <w:sz w:val="16"/>
              </w:rPr>
              <w:t>$5,736,439</w:t>
            </w:r>
          </w:p>
        </w:tc>
        <w:tc>
          <w:tcPr>
            <w:tcW w:type="dxa" w:w="1126"/>
          </w:tcPr>
          <w:p>
            <w:pPr>
              <w:spacing w:after="0"/>
              <w:jc w:val="right"/>
            </w:pPr>
            <w:r>
              <w:rPr>
                <w:sz w:val="16"/>
              </w:rPr>
              <w:t>$1,430</w:t>
            </w:r>
          </w:p>
        </w:tc>
        <w:tc>
          <w:tcPr>
            <w:tcW w:type="dxa" w:w="1641"/>
          </w:tcPr>
          <w:p>
            <w:pPr>
              <w:spacing w:after="0"/>
              <w:jc w:val="right"/>
            </w:pPr>
            <w:r>
              <w:rPr>
                <w:sz w:val="16"/>
              </w:rPr>
              <w:t>$7,714,998</w:t>
            </w:r>
          </w:p>
        </w:tc>
        <w:tc>
          <w:tcPr>
            <w:tcW w:type="dxa" w:w="1175"/>
          </w:tcPr>
          <w:p>
            <w:pPr>
              <w:spacing w:after="0"/>
              <w:jc w:val="right"/>
            </w:pPr>
            <w:r>
              <w:rPr>
                <w:sz w:val="16"/>
              </w:rPr>
              <w:t>$13,452,867</w:t>
            </w:r>
          </w:p>
        </w:tc>
        <w:tc>
          <w:tcPr>
            <w:tcW w:type="dxa" w:w="1716"/>
          </w:tcPr>
          <w:p>
            <w:pPr>
              <w:spacing w:after="0"/>
              <w:jc w:val="right"/>
            </w:pPr>
            <w:r>
              <w:rPr>
                <w:sz w:val="16"/>
              </w:rPr>
              <w:t>38</w:t>
            </w:r>
          </w:p>
        </w:tc>
        <w:tc>
          <w:tcPr>
            <w:tcW w:type="dxa" w:w="3038"/>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79"/>
          </w:tcPr>
          <w:p>
            <w:pPr>
              <w:spacing w:after="0"/>
              <w:jc w:val="left"/>
            </w:pPr>
            <w:r>
              <w:rPr>
                <w:sz w:val="16"/>
              </w:rPr>
              <w:t>Relatively Moderate</w:t>
            </w:r>
          </w:p>
        </w:tc>
        <w:tc>
          <w:tcPr>
            <w:tcW w:type="dxa" w:w="1279"/>
          </w:tcPr>
          <w:p>
            <w:pPr>
              <w:spacing w:after="0"/>
              <w:jc w:val="left"/>
            </w:pPr>
            <w:r>
              <w:rPr>
                <w:sz w:val="16"/>
              </w:rPr>
              <w:t>Relatively Moderate</w:t>
            </w:r>
          </w:p>
        </w:tc>
        <w:tc>
          <w:tcPr>
            <w:tcW w:type="dxa" w:w="1126"/>
          </w:tcPr>
          <w:p>
            <w:pPr>
              <w:spacing w:after="0"/>
              <w:jc w:val="right"/>
            </w:pPr>
            <w:r>
              <w:rPr>
                <w:sz w:val="16"/>
              </w:rPr>
              <w:t>$6,648,847</w:t>
            </w:r>
          </w:p>
        </w:tc>
        <w:tc>
          <w:tcPr>
            <w:tcW w:type="dxa" w:w="1126"/>
          </w:tcPr>
          <w:p>
            <w:pPr>
              <w:spacing w:after="0"/>
              <w:jc w:val="right"/>
            </w:pPr>
            <w:r>
              <w:rPr>
                <w:sz w:val="16"/>
              </w:rPr>
              <w:t>n/a</w:t>
            </w:r>
          </w:p>
        </w:tc>
        <w:tc>
          <w:tcPr>
            <w:tcW w:type="dxa" w:w="1641"/>
          </w:tcPr>
          <w:p>
            <w:pPr>
              <w:spacing w:after="0"/>
              <w:jc w:val="right"/>
            </w:pPr>
            <w:r>
              <w:rPr>
                <w:sz w:val="16"/>
              </w:rPr>
              <w:t>$3,021,388</w:t>
            </w:r>
          </w:p>
        </w:tc>
        <w:tc>
          <w:tcPr>
            <w:tcW w:type="dxa" w:w="1175"/>
          </w:tcPr>
          <w:p>
            <w:pPr>
              <w:spacing w:after="0"/>
              <w:jc w:val="right"/>
            </w:pPr>
            <w:r>
              <w:rPr>
                <w:sz w:val="16"/>
              </w:rPr>
              <w:t>$9,670,235</w:t>
            </w:r>
          </w:p>
        </w:tc>
        <w:tc>
          <w:tcPr>
            <w:tcW w:type="dxa" w:w="1716"/>
          </w:tcPr>
          <w:p>
            <w:pPr>
              <w:spacing w:after="0"/>
              <w:jc w:val="right"/>
            </w:pPr>
          </w:p>
        </w:tc>
        <w:tc>
          <w:tcPr>
            <w:tcW w:type="dxa" w:w="3038"/>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Ice Storm</w:t>
            </w:r>
          </w:p>
        </w:tc>
        <w:tc>
          <w:tcPr>
            <w:tcW w:type="dxa" w:w="1279"/>
          </w:tcPr>
          <w:p>
            <w:pPr>
              <w:spacing w:after="0"/>
              <w:jc w:val="left"/>
            </w:pPr>
            <w:r>
              <w:rPr>
                <w:sz w:val="16"/>
              </w:rPr>
              <w:t>Very High</w:t>
            </w:r>
          </w:p>
        </w:tc>
        <w:tc>
          <w:tcPr>
            <w:tcW w:type="dxa" w:w="1279"/>
          </w:tcPr>
          <w:p>
            <w:pPr>
              <w:spacing w:after="0"/>
              <w:jc w:val="left"/>
            </w:pPr>
            <w:r>
              <w:rPr>
                <w:sz w:val="16"/>
              </w:rPr>
              <w:t>Very High</w:t>
            </w:r>
          </w:p>
        </w:tc>
        <w:tc>
          <w:tcPr>
            <w:tcW w:type="dxa" w:w="1126"/>
          </w:tcPr>
          <w:p>
            <w:pPr>
              <w:spacing w:after="0"/>
              <w:jc w:val="right"/>
            </w:pPr>
            <w:r>
              <w:rPr>
                <w:sz w:val="16"/>
              </w:rPr>
              <w:t>$5,382,466</w:t>
            </w:r>
          </w:p>
        </w:tc>
        <w:tc>
          <w:tcPr>
            <w:tcW w:type="dxa" w:w="1126"/>
          </w:tcPr>
          <w:p>
            <w:pPr>
              <w:spacing w:after="0"/>
              <w:jc w:val="right"/>
            </w:pPr>
            <w:r>
              <w:rPr>
                <w:sz w:val="16"/>
              </w:rPr>
              <w:t>n/a</w:t>
            </w:r>
          </w:p>
        </w:tc>
        <w:tc>
          <w:tcPr>
            <w:tcW w:type="dxa" w:w="1641"/>
          </w:tcPr>
          <w:p>
            <w:pPr>
              <w:spacing w:after="0"/>
              <w:jc w:val="right"/>
            </w:pPr>
            <w:r>
              <w:rPr>
                <w:sz w:val="16"/>
              </w:rPr>
              <w:t>$62,614</w:t>
            </w:r>
          </w:p>
        </w:tc>
        <w:tc>
          <w:tcPr>
            <w:tcW w:type="dxa" w:w="1175"/>
          </w:tcPr>
          <w:p>
            <w:pPr>
              <w:spacing w:after="0"/>
              <w:jc w:val="right"/>
            </w:pPr>
            <w:r>
              <w:rPr>
                <w:sz w:val="16"/>
              </w:rPr>
              <w:t>$5,445,081</w:t>
            </w:r>
          </w:p>
        </w:tc>
        <w:tc>
          <w:tcPr>
            <w:tcW w:type="dxa" w:w="1716"/>
          </w:tcPr>
          <w:p>
            <w:pPr>
              <w:spacing w:after="0"/>
              <w:jc w:val="right"/>
            </w:pPr>
            <w:r>
              <w:rPr>
                <w:sz w:val="16"/>
              </w:rPr>
              <w:t>8</w:t>
            </w:r>
          </w:p>
        </w:tc>
        <w:tc>
          <w:tcPr>
            <w:tcW w:type="dxa" w:w="3038"/>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Cold Wave</w:t>
            </w:r>
          </w:p>
        </w:tc>
        <w:tc>
          <w:tcPr>
            <w:tcW w:type="dxa" w:w="1279"/>
          </w:tcPr>
          <w:p>
            <w:pPr>
              <w:spacing w:after="0"/>
              <w:jc w:val="left"/>
            </w:pPr>
            <w:r>
              <w:rPr>
                <w:sz w:val="16"/>
              </w:rPr>
              <w:t>Relatively Moderate</w:t>
            </w:r>
          </w:p>
        </w:tc>
        <w:tc>
          <w:tcPr>
            <w:tcW w:type="dxa" w:w="1279"/>
          </w:tcPr>
          <w:p>
            <w:pPr>
              <w:spacing w:after="0"/>
              <w:jc w:val="left"/>
            </w:pPr>
            <w:r>
              <w:rPr>
                <w:sz w:val="16"/>
              </w:rPr>
              <w:t>Relatively Moderate</w:t>
            </w:r>
          </w:p>
        </w:tc>
        <w:tc>
          <w:tcPr>
            <w:tcW w:type="dxa" w:w="1126"/>
          </w:tcPr>
          <w:p>
            <w:pPr>
              <w:spacing w:after="0"/>
              <w:jc w:val="right"/>
            </w:pPr>
            <w:r>
              <w:rPr>
                <w:sz w:val="16"/>
              </w:rPr>
              <w:t>$6,447</w:t>
            </w:r>
          </w:p>
        </w:tc>
        <w:tc>
          <w:tcPr>
            <w:tcW w:type="dxa" w:w="1126"/>
          </w:tcPr>
          <w:p>
            <w:pPr>
              <w:spacing w:after="0"/>
              <w:jc w:val="right"/>
            </w:pPr>
            <w:r>
              <w:rPr>
                <w:sz w:val="16"/>
              </w:rPr>
              <w:t>$208,226</w:t>
            </w:r>
          </w:p>
        </w:tc>
        <w:tc>
          <w:tcPr>
            <w:tcW w:type="dxa" w:w="1641"/>
          </w:tcPr>
          <w:p>
            <w:pPr>
              <w:spacing w:after="0"/>
              <w:jc w:val="right"/>
            </w:pPr>
            <w:r>
              <w:rPr>
                <w:sz w:val="16"/>
              </w:rPr>
              <w:t>$3,552,612</w:t>
            </w:r>
          </w:p>
        </w:tc>
        <w:tc>
          <w:tcPr>
            <w:tcW w:type="dxa" w:w="1175"/>
          </w:tcPr>
          <w:p>
            <w:pPr>
              <w:spacing w:after="0"/>
              <w:jc w:val="right"/>
            </w:pPr>
            <w:r>
              <w:rPr>
                <w:sz w:val="16"/>
              </w:rPr>
              <w:t>$3,767,285</w:t>
            </w:r>
          </w:p>
        </w:tc>
        <w:tc>
          <w:tcPr>
            <w:tcW w:type="dxa" w:w="1716"/>
          </w:tcPr>
          <w:p>
            <w:pPr>
              <w:spacing w:after="0"/>
              <w:jc w:val="right"/>
            </w:pPr>
            <w:r>
              <w:rPr>
                <w:sz w:val="16"/>
              </w:rPr>
              <w:t>10</w:t>
            </w:r>
          </w:p>
        </w:tc>
        <w:tc>
          <w:tcPr>
            <w:tcW w:type="dxa" w:w="3038"/>
          </w:tcPr>
          <w:p>
            <w:pPr>
              <w:spacing w:after="0"/>
              <w:jc w:val="left"/>
            </w:pPr>
            <w:r>
              <w:rPr>
                <w:sz w:val="16"/>
              </w:rPr>
              <w:t>Includes 3 Frost/Freeze records (outside NRI's Cold Wave definition; counted in this table and in B1-d, not in the B1-e descriptor).</w:t>
            </w:r>
          </w:p>
        </w:tc>
      </w:tr>
      <w:tr>
        <w:trPr>
          <w:cantSplit/>
        </w:trPr>
        <w:tc>
          <w:tcPr>
            <w:tcW w:type="dxa" w:w="694"/>
          </w:tcPr>
          <w:p>
            <w:pPr>
              <w:spacing w:after="0"/>
              <w:jc w:val="right"/>
            </w:pPr>
            <w:r>
              <w:rPr>
                <w:sz w:val="16"/>
              </w:rPr>
              <w:t>7</w:t>
            </w:r>
          </w:p>
        </w:tc>
        <w:tc>
          <w:tcPr>
            <w:tcW w:type="dxa" w:w="1037"/>
          </w:tcPr>
          <w:p>
            <w:pPr>
              <w:spacing w:after="0"/>
              <w:jc w:val="left"/>
            </w:pPr>
            <w:r>
              <w:rPr>
                <w:sz w:val="16"/>
              </w:rPr>
              <w:t>Hail</w:t>
            </w:r>
          </w:p>
        </w:tc>
        <w:tc>
          <w:tcPr>
            <w:tcW w:type="dxa" w:w="1279"/>
          </w:tcPr>
          <w:p>
            <w:pPr>
              <w:spacing w:after="0"/>
              <w:jc w:val="left"/>
            </w:pPr>
            <w:r>
              <w:rPr>
                <w:sz w:val="16"/>
              </w:rPr>
              <w:t>Relatively Moderate</w:t>
            </w:r>
          </w:p>
        </w:tc>
        <w:tc>
          <w:tcPr>
            <w:tcW w:type="dxa" w:w="1279"/>
          </w:tcPr>
          <w:p>
            <w:pPr>
              <w:spacing w:after="0"/>
              <w:jc w:val="left"/>
            </w:pPr>
            <w:r>
              <w:rPr>
                <w:sz w:val="16"/>
              </w:rPr>
              <w:t>Relatively Moderate</w:t>
            </w:r>
          </w:p>
        </w:tc>
        <w:tc>
          <w:tcPr>
            <w:tcW w:type="dxa" w:w="1126"/>
          </w:tcPr>
          <w:p>
            <w:pPr>
              <w:spacing w:after="0"/>
              <w:jc w:val="right"/>
            </w:pPr>
            <w:r>
              <w:rPr>
                <w:sz w:val="16"/>
              </w:rPr>
              <w:t>$2,556,981</w:t>
            </w:r>
          </w:p>
        </w:tc>
        <w:tc>
          <w:tcPr>
            <w:tcW w:type="dxa" w:w="1126"/>
          </w:tcPr>
          <w:p>
            <w:pPr>
              <w:spacing w:after="0"/>
              <w:jc w:val="right"/>
            </w:pPr>
            <w:r>
              <w:rPr>
                <w:sz w:val="16"/>
              </w:rPr>
              <w:t>$728</w:t>
            </w:r>
          </w:p>
        </w:tc>
        <w:tc>
          <w:tcPr>
            <w:tcW w:type="dxa" w:w="1641"/>
          </w:tcPr>
          <w:p>
            <w:pPr>
              <w:spacing w:after="0"/>
              <w:jc w:val="right"/>
            </w:pPr>
            <w:r>
              <w:rPr>
                <w:sz w:val="16"/>
              </w:rPr>
              <w:t>$73,937</w:t>
            </w:r>
          </w:p>
        </w:tc>
        <w:tc>
          <w:tcPr>
            <w:tcW w:type="dxa" w:w="1175"/>
          </w:tcPr>
          <w:p>
            <w:pPr>
              <w:spacing w:after="0"/>
              <w:jc w:val="right"/>
            </w:pPr>
            <w:r>
              <w:rPr>
                <w:sz w:val="16"/>
              </w:rPr>
              <w:t>$2,631,646</w:t>
            </w:r>
          </w:p>
        </w:tc>
        <w:tc>
          <w:tcPr>
            <w:tcW w:type="dxa" w:w="1716"/>
          </w:tcPr>
          <w:p>
            <w:pPr>
              <w:spacing w:after="0"/>
              <w:jc w:val="right"/>
            </w:pPr>
            <w:r>
              <w:rPr>
                <w:sz w:val="16"/>
              </w:rPr>
              <w:t>531</w:t>
            </w:r>
          </w:p>
        </w:tc>
        <w:tc>
          <w:tcPr>
            <w:tcW w:type="dxa" w:w="3038"/>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279"/>
          </w:tcPr>
          <w:p>
            <w:pPr>
              <w:spacing w:after="0"/>
              <w:jc w:val="left"/>
            </w:pPr>
            <w:r>
              <w:rPr>
                <w:sz w:val="16"/>
              </w:rPr>
              <w:t>Relatively High</w:t>
            </w:r>
          </w:p>
        </w:tc>
        <w:tc>
          <w:tcPr>
            <w:tcW w:type="dxa" w:w="1279"/>
          </w:tcPr>
          <w:p>
            <w:pPr>
              <w:spacing w:after="0"/>
              <w:jc w:val="left"/>
            </w:pPr>
            <w:r>
              <w:rPr>
                <w:sz w:val="16"/>
              </w:rPr>
              <w:t>Relatively High</w:t>
            </w:r>
          </w:p>
        </w:tc>
        <w:tc>
          <w:tcPr>
            <w:tcW w:type="dxa" w:w="1126"/>
          </w:tcPr>
          <w:p>
            <w:pPr>
              <w:spacing w:after="0"/>
              <w:jc w:val="right"/>
            </w:pPr>
            <w:r>
              <w:rPr>
                <w:sz w:val="16"/>
              </w:rPr>
              <w:t>$109,012</w:t>
            </w:r>
          </w:p>
        </w:tc>
        <w:tc>
          <w:tcPr>
            <w:tcW w:type="dxa" w:w="1126"/>
          </w:tcPr>
          <w:p>
            <w:pPr>
              <w:spacing w:after="0"/>
              <w:jc w:val="right"/>
            </w:pPr>
            <w:r>
              <w:rPr>
                <w:sz w:val="16"/>
              </w:rPr>
              <w:t>n/a</w:t>
            </w:r>
          </w:p>
        </w:tc>
        <w:tc>
          <w:tcPr>
            <w:tcW w:type="dxa" w:w="1641"/>
          </w:tcPr>
          <w:p>
            <w:pPr>
              <w:spacing w:after="0"/>
              <w:jc w:val="right"/>
            </w:pPr>
            <w:r>
              <w:rPr>
                <w:sz w:val="16"/>
              </w:rPr>
              <w:t>$2,103,929</w:t>
            </w:r>
          </w:p>
        </w:tc>
        <w:tc>
          <w:tcPr>
            <w:tcW w:type="dxa" w:w="1175"/>
          </w:tcPr>
          <w:p>
            <w:pPr>
              <w:spacing w:after="0"/>
              <w:jc w:val="right"/>
            </w:pPr>
            <w:r>
              <w:rPr>
                <w:sz w:val="16"/>
              </w:rPr>
              <w:t>$2,212,941</w:t>
            </w:r>
          </w:p>
        </w:tc>
        <w:tc>
          <w:tcPr>
            <w:tcW w:type="dxa" w:w="1716"/>
          </w:tcPr>
          <w:p>
            <w:pPr>
              <w:spacing w:after="0"/>
              <w:jc w:val="right"/>
            </w:pPr>
            <w:r>
              <w:rPr>
                <w:sz w:val="16"/>
              </w:rPr>
              <w:t>13</w:t>
            </w:r>
          </w:p>
        </w:tc>
        <w:tc>
          <w:tcPr>
            <w:tcW w:type="dxa" w:w="3038"/>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Strong Wind</w:t>
            </w:r>
          </w:p>
        </w:tc>
        <w:tc>
          <w:tcPr>
            <w:tcW w:type="dxa" w:w="1279"/>
          </w:tcPr>
          <w:p>
            <w:pPr>
              <w:spacing w:after="0"/>
              <w:jc w:val="left"/>
            </w:pPr>
            <w:r>
              <w:rPr>
                <w:sz w:val="16"/>
              </w:rPr>
              <w:t>Relatively High</w:t>
            </w:r>
          </w:p>
        </w:tc>
        <w:tc>
          <w:tcPr>
            <w:tcW w:type="dxa" w:w="1279"/>
          </w:tcPr>
          <w:p>
            <w:pPr>
              <w:spacing w:after="0"/>
              <w:jc w:val="left"/>
            </w:pPr>
            <w:r>
              <w:rPr>
                <w:sz w:val="16"/>
              </w:rPr>
              <w:t>Relatively High</w:t>
            </w:r>
          </w:p>
        </w:tc>
        <w:tc>
          <w:tcPr>
            <w:tcW w:type="dxa" w:w="1126"/>
          </w:tcPr>
          <w:p>
            <w:pPr>
              <w:spacing w:after="0"/>
              <w:jc w:val="right"/>
            </w:pPr>
            <w:r>
              <w:rPr>
                <w:sz w:val="16"/>
              </w:rPr>
              <w:t>$1,283,329</w:t>
            </w:r>
          </w:p>
        </w:tc>
        <w:tc>
          <w:tcPr>
            <w:tcW w:type="dxa" w:w="1126"/>
          </w:tcPr>
          <w:p>
            <w:pPr>
              <w:spacing w:after="0"/>
              <w:jc w:val="right"/>
            </w:pPr>
            <w:r>
              <w:rPr>
                <w:sz w:val="16"/>
              </w:rPr>
              <w:t>$864</w:t>
            </w:r>
          </w:p>
        </w:tc>
        <w:tc>
          <w:tcPr>
            <w:tcW w:type="dxa" w:w="1641"/>
          </w:tcPr>
          <w:p>
            <w:pPr>
              <w:spacing w:after="0"/>
              <w:jc w:val="right"/>
            </w:pPr>
            <w:r>
              <w:rPr>
                <w:sz w:val="16"/>
              </w:rPr>
              <w:t>$712,087</w:t>
            </w:r>
          </w:p>
        </w:tc>
        <w:tc>
          <w:tcPr>
            <w:tcW w:type="dxa" w:w="1175"/>
          </w:tcPr>
          <w:p>
            <w:pPr>
              <w:spacing w:after="0"/>
              <w:jc w:val="right"/>
            </w:pPr>
            <w:r>
              <w:rPr>
                <w:sz w:val="16"/>
              </w:rPr>
              <w:t>$1,996,280</w:t>
            </w:r>
          </w:p>
        </w:tc>
        <w:tc>
          <w:tcPr>
            <w:tcW w:type="dxa" w:w="1716"/>
          </w:tcPr>
          <w:p>
            <w:pPr>
              <w:spacing w:after="0"/>
              <w:jc w:val="right"/>
            </w:pPr>
            <w:r>
              <w:rPr>
                <w:sz w:val="16"/>
              </w:rPr>
              <w:t>776</w:t>
            </w:r>
          </w:p>
        </w:tc>
        <w:tc>
          <w:tcPr>
            <w:tcW w:type="dxa" w:w="3038"/>
          </w:tcPr>
          <w:p>
            <w:pPr>
              <w:spacing w:after="0"/>
              <w:jc w:val="left"/>
            </w:pPr>
            <w:r>
              <w:rPr>
                <w:sz w:val="16"/>
              </w:rPr>
              <w:t>Includes 12 High Wind records (a NOAA non-thunderstorm wind type, outside NRI's Strong Wind definition).</w:t>
            </w: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79"/>
          </w:tcPr>
          <w:p>
            <w:pPr>
              <w:spacing w:after="0"/>
              <w:jc w:val="left"/>
            </w:pPr>
            <w:r>
              <w:rPr>
                <w:sz w:val="16"/>
              </w:rPr>
              <w:t>Very High</w:t>
            </w:r>
          </w:p>
        </w:tc>
        <w:tc>
          <w:tcPr>
            <w:tcW w:type="dxa" w:w="1279"/>
          </w:tcPr>
          <w:p>
            <w:pPr>
              <w:spacing w:after="0"/>
              <w:jc w:val="left"/>
            </w:pPr>
            <w:r>
              <w:rPr>
                <w:sz w:val="16"/>
              </w:rPr>
              <w:t>Very High</w:t>
            </w:r>
          </w:p>
        </w:tc>
        <w:tc>
          <w:tcPr>
            <w:tcW w:type="dxa" w:w="1126"/>
          </w:tcPr>
          <w:p>
            <w:pPr>
              <w:spacing w:after="0"/>
              <w:jc w:val="right"/>
            </w:pPr>
            <w:r>
              <w:rPr>
                <w:sz w:val="16"/>
              </w:rPr>
              <w:t>$983,224</w:t>
            </w:r>
          </w:p>
        </w:tc>
        <w:tc>
          <w:tcPr>
            <w:tcW w:type="dxa" w:w="1126"/>
          </w:tcPr>
          <w:p>
            <w:pPr>
              <w:spacing w:after="0"/>
              <w:jc w:val="right"/>
            </w:pPr>
            <w:r>
              <w:rPr>
                <w:sz w:val="16"/>
              </w:rPr>
              <w:t>$56</w:t>
            </w:r>
          </w:p>
        </w:tc>
        <w:tc>
          <w:tcPr>
            <w:tcW w:type="dxa" w:w="1641"/>
          </w:tcPr>
          <w:p>
            <w:pPr>
              <w:spacing w:after="0"/>
              <w:jc w:val="right"/>
            </w:pPr>
            <w:r>
              <w:rPr>
                <w:sz w:val="16"/>
              </w:rPr>
              <w:t>$182,018</w:t>
            </w:r>
          </w:p>
        </w:tc>
        <w:tc>
          <w:tcPr>
            <w:tcW w:type="dxa" w:w="1175"/>
          </w:tcPr>
          <w:p>
            <w:pPr>
              <w:spacing w:after="0"/>
              <w:jc w:val="right"/>
            </w:pPr>
            <w:r>
              <w:rPr>
                <w:sz w:val="16"/>
              </w:rPr>
              <w:t>$1,165,298</w:t>
            </w:r>
          </w:p>
        </w:tc>
        <w:tc>
          <w:tcPr>
            <w:tcW w:type="dxa" w:w="1716"/>
          </w:tcPr>
          <w:p>
            <w:pPr>
              <w:spacing w:after="0"/>
              <w:jc w:val="right"/>
            </w:pPr>
            <w:r>
              <w:rPr>
                <w:sz w:val="16"/>
              </w:rPr>
              <w:t>63</w:t>
            </w:r>
          </w:p>
        </w:tc>
        <w:tc>
          <w:tcPr>
            <w:tcW w:type="dxa" w:w="3038"/>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Wildfire</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1126"/>
          </w:tcPr>
          <w:p>
            <w:pPr>
              <w:spacing w:after="0"/>
              <w:jc w:val="right"/>
            </w:pPr>
            <w:r>
              <w:rPr>
                <w:sz w:val="16"/>
              </w:rPr>
              <w:t>$186,702</w:t>
            </w:r>
          </w:p>
        </w:tc>
        <w:tc>
          <w:tcPr>
            <w:tcW w:type="dxa" w:w="1126"/>
          </w:tcPr>
          <w:p>
            <w:pPr>
              <w:spacing w:after="0"/>
              <w:jc w:val="right"/>
            </w:pPr>
            <w:r>
              <w:rPr>
                <w:sz w:val="16"/>
              </w:rPr>
              <w:t>$159</w:t>
            </w:r>
          </w:p>
        </w:tc>
        <w:tc>
          <w:tcPr>
            <w:tcW w:type="dxa" w:w="1641"/>
          </w:tcPr>
          <w:p>
            <w:pPr>
              <w:spacing w:after="0"/>
              <w:jc w:val="right"/>
            </w:pPr>
            <w:r>
              <w:rPr>
                <w:sz w:val="16"/>
              </w:rPr>
              <w:t>$54,608</w:t>
            </w:r>
          </w:p>
        </w:tc>
        <w:tc>
          <w:tcPr>
            <w:tcW w:type="dxa" w:w="1175"/>
          </w:tcPr>
          <w:p>
            <w:pPr>
              <w:spacing w:after="0"/>
              <w:jc w:val="right"/>
            </w:pPr>
            <w:r>
              <w:rPr>
                <w:sz w:val="16"/>
              </w:rPr>
              <w:t>$241,469</w:t>
            </w:r>
          </w:p>
        </w:tc>
        <w:tc>
          <w:tcPr>
            <w:tcW w:type="dxa" w:w="1716"/>
          </w:tcPr>
          <w:p>
            <w:pPr>
              <w:spacing w:after="0"/>
              <w:jc w:val="right"/>
            </w:pPr>
            <w:r>
              <w:rPr>
                <w:sz w:val="16"/>
              </w:rPr>
              <w:t>2</w:t>
            </w:r>
          </w:p>
        </w:tc>
        <w:tc>
          <w:tcPr>
            <w:tcW w:type="dxa" w:w="3038"/>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Drought</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$112,077</w:t>
            </w:r>
          </w:p>
        </w:tc>
        <w:tc>
          <w:tcPr>
            <w:tcW w:type="dxa" w:w="1641"/>
          </w:tcPr>
          <w:p>
            <w:pPr>
              <w:spacing w:after="0"/>
              <w:jc w:val="right"/>
            </w:pPr>
            <w:r>
              <w:rPr>
                <w:sz w:val="16"/>
              </w:rPr>
              <w:t>n/a</w:t>
            </w:r>
          </w:p>
        </w:tc>
        <w:tc>
          <w:tcPr>
            <w:tcW w:type="dxa" w:w="1175"/>
          </w:tcPr>
          <w:p>
            <w:pPr>
              <w:spacing w:after="0"/>
              <w:jc w:val="right"/>
            </w:pPr>
            <w:r>
              <w:rPr>
                <w:sz w:val="16"/>
              </w:rPr>
              <w:t>$112,077</w:t>
            </w:r>
          </w:p>
        </w:tc>
        <w:tc>
          <w:tcPr>
            <w:tcW w:type="dxa" w:w="1716"/>
          </w:tcPr>
          <w:p>
            <w:pPr>
              <w:spacing w:after="0"/>
              <w:jc w:val="right"/>
            </w:pPr>
            <w:r>
              <w:rPr>
                <w:sz w:val="16"/>
              </w:rPr>
              <w:t>36</w:t>
            </w:r>
          </w:p>
        </w:tc>
        <w:tc>
          <w:tcPr>
            <w:tcW w:type="dxa" w:w="3038"/>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Hurricane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1126"/>
          </w:tcPr>
          <w:p>
            <w:pPr>
              <w:spacing w:after="0"/>
              <w:jc w:val="right"/>
            </w:pPr>
            <w:r>
              <w:rPr>
                <w:sz w:val="16"/>
              </w:rPr>
              <w:t>$35,529</w:t>
            </w:r>
          </w:p>
        </w:tc>
        <w:tc>
          <w:tcPr>
            <w:tcW w:type="dxa" w:w="1126"/>
          </w:tcPr>
          <w:p>
            <w:pPr>
              <w:spacing w:after="0"/>
              <w:jc w:val="right"/>
            </w:pPr>
            <w:r>
              <w:rPr>
                <w:sz w:val="16"/>
              </w:rPr>
              <w:t>$1,417</w:t>
            </w:r>
          </w:p>
        </w:tc>
        <w:tc>
          <w:tcPr>
            <w:tcW w:type="dxa" w:w="1641"/>
          </w:tcPr>
          <w:p>
            <w:pPr>
              <w:spacing w:after="0"/>
              <w:jc w:val="right"/>
            </w:pPr>
            <w:r>
              <w:rPr>
                <w:sz w:val="16"/>
              </w:rPr>
              <w:t>$245</w:t>
            </w:r>
          </w:p>
        </w:tc>
        <w:tc>
          <w:tcPr>
            <w:tcW w:type="dxa" w:w="1175"/>
          </w:tcPr>
          <w:p>
            <w:pPr>
              <w:spacing w:after="0"/>
              <w:jc w:val="right"/>
            </w:pPr>
            <w:r>
              <w:rPr>
                <w:sz w:val="16"/>
              </w:rPr>
              <w:t>$37,191</w:t>
            </w:r>
          </w:p>
        </w:tc>
        <w:tc>
          <w:tcPr>
            <w:tcW w:type="dxa" w:w="1716"/>
          </w:tcPr>
          <w:p>
            <w:pPr>
              <w:spacing w:after="0"/>
              <w:jc w:val="right"/>
            </w:pPr>
            <w:r>
              <w:rPr>
                <w:sz w:val="16"/>
              </w:rPr>
              <w:t>0</w:t>
            </w:r>
          </w:p>
        </w:tc>
        <w:tc>
          <w:tcPr>
            <w:tcW w:type="dxa" w:w="303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1126"/>
          </w:tcPr>
          <w:p>
            <w:pPr>
              <w:spacing w:after="0"/>
              <w:jc w:val="right"/>
            </w:pPr>
            <w:r>
              <w:rPr>
                <w:sz w:val="16"/>
              </w:rPr>
              <w:t>$1,970</w:t>
            </w:r>
          </w:p>
        </w:tc>
        <w:tc>
          <w:tcPr>
            <w:tcW w:type="dxa" w:w="1126"/>
          </w:tcPr>
          <w:p>
            <w:pPr>
              <w:spacing w:after="0"/>
              <w:jc w:val="right"/>
            </w:pPr>
            <w:r>
              <w:rPr>
                <w:sz w:val="16"/>
              </w:rPr>
              <w:t>n/a</w:t>
            </w:r>
          </w:p>
        </w:tc>
        <w:tc>
          <w:tcPr>
            <w:tcW w:type="dxa" w:w="1641"/>
          </w:tcPr>
          <w:p>
            <w:pPr>
              <w:spacing w:after="0"/>
              <w:jc w:val="right"/>
            </w:pPr>
            <w:r>
              <w:rPr>
                <w:sz w:val="16"/>
              </w:rPr>
              <w:t>$103</w:t>
            </w:r>
          </w:p>
        </w:tc>
        <w:tc>
          <w:tcPr>
            <w:tcW w:type="dxa" w:w="1175"/>
          </w:tcPr>
          <w:p>
            <w:pPr>
              <w:spacing w:after="0"/>
              <w:jc w:val="right"/>
            </w:pPr>
            <w:r>
              <w:rPr>
                <w:sz w:val="16"/>
              </w:rPr>
              <w:t>$2,073</w:t>
            </w:r>
          </w:p>
        </w:tc>
        <w:tc>
          <w:tcPr>
            <w:tcW w:type="dxa" w:w="1716"/>
          </w:tcPr>
          <w:p>
            <w:pPr>
              <w:spacing w:after="0"/>
              <w:jc w:val="right"/>
            </w:pPr>
            <w:r>
              <w:rPr>
                <w:sz w:val="16"/>
              </w:rPr>
              <w:t>0</w:t>
            </w:r>
          </w:p>
        </w:tc>
        <w:tc>
          <w:tcPr>
            <w:tcW w:type="dxa" w:w="303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11 (Relatively Moderate, 87.7); tract 2 (Relatively Moderate, 86.8); tract 7 (Relatively Moderate, 86.7)</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22 (Very Low, 36.8); tract 2 (Very Low, 36.8); tract 47 (Very Low, 35.3)</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47 (Relatively Low, 91.7); tract 52.02 (Relatively Low, 89.0); tract 51 (Relatively Low, 81.5)</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2 (Relatively High, 93.0); tract 22 (Relatively High, 90.8); tract 11 (Relatively High, 84.0)</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47 (Relatively Moderate, 89.4); tract 52.01 (Relatively Low, 88.1); tract 52.02 (Relatively Low, 87.1)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 is Census Tract 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853"/>
        <w:gridCol w:w="1760"/>
        <w:gridCol w:w="1972"/>
        <w:gridCol w:w="1647"/>
        <w:gridCol w:w="1507"/>
        <w:gridCol w:w="1982"/>
        <w:gridCol w:w="1565"/>
      </w:tblGrid>
      <w:tr>
        <w:trPr>
          <w:cantSplit/>
          <w:tblHeader/>
        </w:trPr>
        <w:tc>
          <w:tcPr>
            <w:tcW w:type="dxa" w:w="1827"/>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2"/>
            <w:shd w:val="clear" w:color="auto" w:fill="E8E8E8"/>
          </w:tcPr>
          <w:p>
            <w:pPr>
              <w:spacing w:after="0"/>
              <w:jc w:val="left"/>
            </w:pPr>
            <w:r>
              <w:rPr>
                <w:b/>
                <w:sz w:val="16"/>
              </w:rPr>
              <w:t>Observed range</w:t>
            </w:r>
          </w:p>
        </w:tc>
        <w:tc>
          <w:tcPr>
            <w:tcW w:type="dxa" w:w="1647"/>
            <w:shd w:val="clear" w:color="auto" w:fill="E8E8E8"/>
          </w:tcPr>
          <w:p>
            <w:pPr>
              <w:spacing w:after="0"/>
              <w:jc w:val="left"/>
            </w:pPr>
            <w:r>
              <w:rPr>
                <w:b/>
                <w:sz w:val="16"/>
              </w:rPr>
              <w:t>Worst recorded event</w:t>
            </w:r>
          </w:p>
        </w:tc>
        <w:tc>
          <w:tcPr>
            <w:tcW w:type="dxa" w:w="1507"/>
            <w:shd w:val="clear" w:color="auto" w:fill="E8E8E8"/>
          </w:tcPr>
          <w:p>
            <w:pPr>
              <w:spacing w:after="0"/>
              <w:jc w:val="left"/>
            </w:pPr>
            <w:r>
              <w:rPr>
                <w:b/>
                <w:sz w:val="16"/>
              </w:rPr>
              <w:t>Most damaging (when different)</w:t>
            </w:r>
          </w:p>
        </w:tc>
        <w:tc>
          <w:tcPr>
            <w:tcW w:type="dxa" w:w="1982"/>
            <w:shd w:val="clear" w:color="auto" w:fill="E8E8E8"/>
          </w:tcPr>
          <w:p>
            <w:pPr>
              <w:spacing w:after="0"/>
              <w:jc w:val="left"/>
            </w:pPr>
            <w:r>
              <w:rPr>
                <w:b/>
                <w:sz w:val="16"/>
              </w:rPr>
              <w:t>How it applies to jurisdictions</w:t>
            </w:r>
          </w:p>
        </w:tc>
        <w:tc>
          <w:tcPr>
            <w:tcW w:type="dxa" w:w="1565"/>
            <w:shd w:val="clear" w:color="auto" w:fill="E8E8E8"/>
          </w:tcPr>
          <w:p>
            <w:pPr>
              <w:spacing w:after="0"/>
              <w:jc w:val="left"/>
            </w:pPr>
            <w:r>
              <w:rPr>
                <w:b/>
                <w:sz w:val="16"/>
              </w:rPr>
              <w:t>Note</w:t>
            </w:r>
          </w:p>
        </w:tc>
      </w:tr>
      <w:tr>
        <w:trPr>
          <w:cantSplit/>
        </w:trPr>
        <w:tc>
          <w:tcPr>
            <w:tcW w:type="dxa" w:w="1827"/>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760"/>
          </w:tcPr>
          <w:p>
            <w:pPr>
              <w:spacing w:after="0"/>
              <w:jc w:val="right"/>
            </w:pPr>
            <w:r>
              <w:rPr>
                <w:sz w:val="16"/>
              </w:rPr>
              <w:t>7 records, 2000 to 2025 (7 zone-level)</w:t>
            </w:r>
          </w:p>
        </w:tc>
        <w:tc>
          <w:tcPr>
            <w:tcW w:type="dxa" w:w="1972"/>
          </w:tcPr>
          <w:p>
            <w:pPr>
              <w:spacing w:after="0"/>
              <w:jc w:val="left"/>
            </w:pPr>
            <w:r>
              <w:rPr>
                <w:sz w:val="16"/>
              </w:rPr>
              <w:t>1 day to 23 days (median 2.5 days); 6 with a recorded value</w:t>
            </w:r>
          </w:p>
        </w:tc>
        <w:tc>
          <w:tcPr>
            <w:tcW w:type="dxa" w:w="1647"/>
          </w:tcPr>
          <w:p>
            <w:pPr>
              <w:spacing w:after="0"/>
              <w:jc w:val="left"/>
            </w:pPr>
            <w:r>
              <w:rPr>
                <w:sz w:val="16"/>
              </w:rPr>
              <w:t>2000-12-12 to 2001-01-03 (2 records, 1 of them a monthly summary record), zone-level</w:t>
            </w:r>
          </w:p>
        </w:tc>
        <w:tc>
          <w:tcPr>
            <w:tcW w:type="dxa" w:w="1507"/>
          </w:tcPr>
          <w:p>
            <w:pPr>
              <w:spacing w:after="0"/>
              <w:jc w:val="left"/>
            </w:pPr>
            <w:r>
              <w:rPr>
                <w:sz w:val="16"/>
              </w:rPr>
              <w:t>Extreme Cold/Wind Chill, 2021-02-14, $70,000 property; crops not reported (zone total, 2021 dollars)</w:t>
            </w:r>
          </w:p>
        </w:tc>
        <w:tc>
          <w:tcPr>
            <w:tcW w:type="dxa" w:w="1982"/>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760"/>
          </w:tcPr>
          <w:p>
            <w:pPr>
              <w:spacing w:after="0"/>
              <w:jc w:val="right"/>
            </w:pPr>
            <w:r>
              <w:rPr>
                <w:sz w:val="16"/>
              </w:rPr>
              <w:t>3 records, 2007 to 2021 (3 zone-level)</w:t>
            </w:r>
          </w:p>
        </w:tc>
        <w:tc>
          <w:tcPr>
            <w:tcW w:type="dxa" w:w="1972"/>
          </w:tcPr>
          <w:p>
            <w:pPr>
              <w:spacing w:after="0"/>
              <w:jc w:val="left"/>
            </w:pPr>
          </w:p>
        </w:tc>
        <w:tc>
          <w:tcPr>
            <w:tcW w:type="dxa" w:w="1647"/>
          </w:tcPr>
          <w:p>
            <w:pPr>
              <w:spacing w:after="0"/>
              <w:jc w:val="left"/>
            </w:pPr>
            <w:r>
              <w:rPr>
                <w:sz w:val="16"/>
              </w:rPr>
              <w:t>Frost/Freeze, 2007-04-07, $3,780,000 crop damage (2007 dollars); NWS zone MOZ090</w:t>
            </w:r>
          </w:p>
        </w:tc>
        <w:tc>
          <w:tcPr>
            <w:tcW w:type="dxa" w:w="1507"/>
          </w:tcPr>
          <w:p>
            <w:pPr>
              <w:spacing w:after="0"/>
              <w:jc w:val="left"/>
            </w:pPr>
          </w:p>
        </w:tc>
        <w:tc>
          <w:tcPr>
            <w:tcW w:type="dxa" w:w="1982"/>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Drought</w:t>
            </w:r>
          </w:p>
        </w:tc>
        <w:tc>
          <w:tcPr>
            <w:tcW w:type="dxa" w:w="1853"/>
          </w:tcPr>
          <w:p>
            <w:pPr>
              <w:spacing w:after="0"/>
              <w:jc w:val="left"/>
            </w:pPr>
            <w:r>
              <w:rPr>
                <w:sz w:val="16"/>
              </w:rPr>
              <w:t>U.S. Drought Monitor scale (D0 to D4)</w:t>
            </w:r>
          </w:p>
        </w:tc>
        <w:tc>
          <w:tcPr>
            <w:tcW w:type="dxa" w:w="1760"/>
          </w:tcPr>
          <w:p>
            <w:pPr>
              <w:spacing w:after="0"/>
              <w:jc w:val="right"/>
            </w:pPr>
            <w:r>
              <w:rPr>
                <w:sz w:val="16"/>
              </w:rPr>
              <w:t>36 records, 1999 to 2026 (36 zone-level)</w:t>
            </w:r>
          </w:p>
        </w:tc>
        <w:tc>
          <w:tcPr>
            <w:tcW w:type="dxa" w:w="1972"/>
          </w:tcPr>
          <w:p>
            <w:pPr>
              <w:spacing w:after="0"/>
              <w:jc w:val="left"/>
            </w:pPr>
            <w:r>
              <w:rPr>
                <w:sz w:val="16"/>
              </w:rPr>
              <w:t>31 days to 204 days (median 62 days); 13 with a recorded value</w:t>
            </w:r>
          </w:p>
        </w:tc>
        <w:tc>
          <w:tcPr>
            <w:tcW w:type="dxa" w:w="1647"/>
          </w:tcPr>
          <w:p>
            <w:pPr>
              <w:spacing w:after="0"/>
              <w:jc w:val="left"/>
            </w:pPr>
            <w:r>
              <w:rPr>
                <w:sz w:val="16"/>
              </w:rPr>
              <w:t>204 days (about 6.7 months), 2025-09-09 to 2026-03-31, a run of 7 consecutive Storm Events drought records, zone-level</w:t>
            </w:r>
          </w:p>
        </w:tc>
        <w:tc>
          <w:tcPr>
            <w:tcW w:type="dxa" w:w="1507"/>
          </w:tcPr>
          <w:p>
            <w:pPr>
              <w:spacing w:after="0"/>
              <w:jc w:val="left"/>
            </w:pPr>
            <w:r>
              <w:rPr>
                <w:sz w:val="16"/>
              </w:rPr>
              <w:t>Drought, 2012-08-01, $280,000 property; $2,420,000 crops (zone total, 2012 dollars)</w:t>
            </w:r>
          </w:p>
        </w:tc>
        <w:tc>
          <w:tcPr>
            <w:tcW w:type="dxa" w:w="1982"/>
          </w:tcPr>
          <w:p>
            <w:pPr>
              <w:spacing w:after="0"/>
              <w:jc w:val="left"/>
            </w:pPr>
            <w:r>
              <w:rPr>
                <w:sz w:val="16"/>
              </w:rPr>
              <w:t>Countywide (zone-level records).</w:t>
            </w:r>
          </w:p>
        </w:tc>
        <w:tc>
          <w:tcPr>
            <w:tcW w:type="dxa" w:w="15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853"/>
          </w:tcPr>
          <w:p>
            <w:pPr>
              <w:spacing w:after="0"/>
              <w:jc w:val="left"/>
            </w:pPr>
            <w:r>
              <w:rPr>
                <w:sz w:val="16"/>
              </w:rPr>
              <w:t>Modified Mercalli (local data)</w:t>
            </w:r>
          </w:p>
        </w:tc>
        <w:tc>
          <w:tcPr>
            <w:tcW w:type="dxa" w:w="1760"/>
          </w:tcPr>
          <w:p>
            <w:pPr>
              <w:spacing w:after="0"/>
              <w:jc w:val="right"/>
            </w:pPr>
            <w:r>
              <w:rPr>
                <w:sz w:val="16"/>
              </w:rPr>
              <w:t>0</w:t>
            </w:r>
          </w:p>
        </w:tc>
        <w:tc>
          <w:tcPr>
            <w:tcW w:type="dxa" w:w="1972"/>
          </w:tcPr>
          <w:p>
            <w:pPr>
              <w:spacing w:after="0"/>
              <w:jc w:val="left"/>
            </w:pPr>
          </w:p>
        </w:tc>
        <w:tc>
          <w:tcPr>
            <w:tcW w:type="dxa" w:w="1647"/>
          </w:tcPr>
          <w:p>
            <w:pPr>
              <w:spacing w:after="0"/>
              <w:jc w:val="left"/>
            </w:pPr>
          </w:p>
        </w:tc>
        <w:tc>
          <w:tcPr>
            <w:tcW w:type="dxa" w:w="1507"/>
          </w:tcPr>
          <w:p>
            <w:pPr>
              <w:spacing w:after="0"/>
              <w:jc w:val="left"/>
            </w:pPr>
          </w:p>
        </w:tc>
        <w:tc>
          <w:tcPr>
            <w:tcW w:type="dxa" w:w="1982"/>
          </w:tcPr>
          <w:p>
            <w:pPr>
              <w:spacing w:after="0"/>
              <w:jc w:val="left"/>
            </w:pPr>
          </w:p>
        </w:tc>
        <w:tc>
          <w:tcPr>
            <w:tcW w:type="dxa" w:w="1565"/>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853"/>
          </w:tcPr>
          <w:p>
            <w:pPr>
              <w:spacing w:after="0"/>
              <w:jc w:val="left"/>
            </w:pPr>
            <w:r>
              <w:rPr>
                <w:sz w:val="16"/>
              </w:rPr>
              <w:t>hail size (inches)</w:t>
            </w:r>
          </w:p>
        </w:tc>
        <w:tc>
          <w:tcPr>
            <w:tcW w:type="dxa" w:w="1760"/>
          </w:tcPr>
          <w:p>
            <w:pPr>
              <w:spacing w:after="0"/>
              <w:jc w:val="right"/>
            </w:pPr>
            <w:r>
              <w:rPr>
                <w:sz w:val="16"/>
              </w:rPr>
              <w:t>676 records, 1957 to 2026</w:t>
            </w:r>
          </w:p>
        </w:tc>
        <w:tc>
          <w:tcPr>
            <w:tcW w:type="dxa" w:w="1972"/>
          </w:tcPr>
          <w:p>
            <w:pPr>
              <w:spacing w:after="0"/>
              <w:jc w:val="left"/>
            </w:pPr>
            <w:r>
              <w:rPr>
                <w:sz w:val="16"/>
              </w:rPr>
              <w:t>0.75 in to 4.75 in (median 1 in); 676 with a recorded value</w:t>
            </w:r>
          </w:p>
        </w:tc>
        <w:tc>
          <w:tcPr>
            <w:tcW w:type="dxa" w:w="1647"/>
          </w:tcPr>
          <w:p>
            <w:pPr>
              <w:spacing w:after="0"/>
              <w:jc w:val="left"/>
            </w:pPr>
            <w:r>
              <w:rPr>
                <w:sz w:val="16"/>
              </w:rPr>
              <w:t>4.75 in hail, 2026-04-28</w:t>
            </w:r>
          </w:p>
        </w:tc>
        <w:tc>
          <w:tcPr>
            <w:tcW w:type="dxa" w:w="1507"/>
          </w:tcPr>
          <w:p>
            <w:pPr>
              <w:spacing w:after="0"/>
              <w:jc w:val="left"/>
            </w:pPr>
          </w:p>
        </w:tc>
        <w:tc>
          <w:tcPr>
            <w:tcW w:type="dxa" w:w="1982"/>
          </w:tcPr>
          <w:p>
            <w:pPr>
              <w:spacing w:after="0"/>
              <w:jc w:val="left"/>
            </w:pPr>
            <w:r>
              <w:rPr>
                <w:sz w:val="16"/>
              </w:rPr>
              <w:t>Event records naming jurisdictions in the plan: Springfield city (165 records), Republic city (70 records), Fair Grove city (33 records), Ash Grove city (29 records), Battlefield city (26 records), Strafford city (15 records).</w:t>
            </w:r>
          </w:p>
        </w:tc>
        <w:tc>
          <w:tcPr>
            <w:tcW w:type="dxa" w:w="1565"/>
          </w:tcPr>
          <w:p>
            <w:pPr>
              <w:spacing w:after="0"/>
              <w:jc w:val="left"/>
            </w:pPr>
          </w:p>
        </w:tc>
      </w:tr>
      <w:tr>
        <w:trPr>
          <w:cantSplit/>
        </w:trPr>
        <w:tc>
          <w:tcPr>
            <w:tcW w:type="dxa" w:w="1827"/>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760"/>
          </w:tcPr>
          <w:p>
            <w:pPr>
              <w:spacing w:after="0"/>
              <w:jc w:val="right"/>
            </w:pPr>
            <w:r>
              <w:rPr>
                <w:sz w:val="16"/>
              </w:rPr>
              <w:t>12 records, 1998 to 2012 (12 zone-level)</w:t>
            </w:r>
          </w:p>
        </w:tc>
        <w:tc>
          <w:tcPr>
            <w:tcW w:type="dxa" w:w="1972"/>
          </w:tcPr>
          <w:p>
            <w:pPr>
              <w:spacing w:after="0"/>
              <w:jc w:val="left"/>
            </w:pPr>
            <w:r>
              <w:rPr>
                <w:sz w:val="16"/>
              </w:rPr>
              <w:t>1 day to 92 days (median 9 days); 7 with a recorded value</w:t>
            </w:r>
          </w:p>
        </w:tc>
        <w:tc>
          <w:tcPr>
            <w:tcW w:type="dxa" w:w="1647"/>
          </w:tcPr>
          <w:p>
            <w:pPr>
              <w:spacing w:after="0"/>
              <w:jc w:val="left"/>
            </w:pPr>
            <w:r>
              <w:rPr>
                <w:sz w:val="16"/>
              </w:rPr>
              <w:t>June 2012 to August 2012 (3 monthly summary records), zone-level</w:t>
            </w:r>
          </w:p>
        </w:tc>
        <w:tc>
          <w:tcPr>
            <w:tcW w:type="dxa" w:w="1507"/>
          </w:tcPr>
          <w:p>
            <w:pPr>
              <w:spacing w:after="0"/>
              <w:jc w:val="left"/>
            </w:pPr>
            <w:r>
              <w:rPr>
                <w:sz w:val="16"/>
              </w:rPr>
              <w:t>Excessive Heat, 2011-07-17, $25,000 property; $0 crops (zone total, 2011 dollars)</w:t>
            </w:r>
          </w:p>
        </w:tc>
        <w:tc>
          <w:tcPr>
            <w:tcW w:type="dxa" w:w="1982"/>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760"/>
          </w:tcPr>
          <w:p>
            <w:pPr>
              <w:spacing w:after="0"/>
              <w:jc w:val="right"/>
            </w:pPr>
            <w:r>
              <w:rPr>
                <w:sz w:val="16"/>
              </w:rPr>
              <w:t>0</w:t>
            </w:r>
          </w:p>
        </w:tc>
        <w:tc>
          <w:tcPr>
            <w:tcW w:type="dxa" w:w="1972"/>
          </w:tcPr>
          <w:p>
            <w:pPr>
              <w:spacing w:after="0"/>
              <w:jc w:val="left"/>
            </w:pPr>
          </w:p>
        </w:tc>
        <w:tc>
          <w:tcPr>
            <w:tcW w:type="dxa" w:w="1647"/>
          </w:tcPr>
          <w:p>
            <w:pPr>
              <w:spacing w:after="0"/>
              <w:jc w:val="left"/>
            </w:pPr>
          </w:p>
        </w:tc>
        <w:tc>
          <w:tcPr>
            <w:tcW w:type="dxa" w:w="1507"/>
          </w:tcPr>
          <w:p>
            <w:pPr>
              <w:spacing w:after="0"/>
              <w:jc w:val="left"/>
            </w:pPr>
          </w:p>
        </w:tc>
        <w:tc>
          <w:tcPr>
            <w:tcW w:type="dxa" w:w="1982"/>
          </w:tcPr>
          <w:p>
            <w:pPr>
              <w:spacing w:after="0"/>
              <w:jc w:val="left"/>
            </w:pPr>
          </w:p>
        </w:tc>
        <w:tc>
          <w:tcPr>
            <w:tcW w:type="dxa" w:w="15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853"/>
          </w:tcPr>
          <w:p>
            <w:pPr>
              <w:spacing w:after="0"/>
              <w:jc w:val="left"/>
            </w:pPr>
            <w:r>
              <w:rPr>
                <w:sz w:val="16"/>
              </w:rPr>
              <w:t>Sperry-Piltz ice scale (local data)</w:t>
            </w:r>
          </w:p>
        </w:tc>
        <w:tc>
          <w:tcPr>
            <w:tcW w:type="dxa" w:w="1760"/>
          </w:tcPr>
          <w:p>
            <w:pPr>
              <w:spacing w:after="0"/>
              <w:jc w:val="right"/>
            </w:pPr>
            <w:r>
              <w:rPr>
                <w:sz w:val="16"/>
              </w:rPr>
              <w:t>8 records, 1996 to 2019 (8 zone-level)</w:t>
            </w:r>
          </w:p>
        </w:tc>
        <w:tc>
          <w:tcPr>
            <w:tcW w:type="dxa" w:w="1972"/>
          </w:tcPr>
          <w:p>
            <w:pPr>
              <w:spacing w:after="0"/>
              <w:jc w:val="left"/>
            </w:pPr>
          </w:p>
        </w:tc>
        <w:tc>
          <w:tcPr>
            <w:tcW w:type="dxa" w:w="1647"/>
          </w:tcPr>
          <w:p>
            <w:pPr>
              <w:spacing w:after="0"/>
              <w:jc w:val="left"/>
            </w:pPr>
            <w:r>
              <w:rPr>
                <w:sz w:val="16"/>
              </w:rPr>
              <w:t>Ice Storm, 2007-01-12, $121,690,000 property; $0 crops (2007 dollars); NWS zone MOZ090</w:t>
            </w:r>
          </w:p>
        </w:tc>
        <w:tc>
          <w:tcPr>
            <w:tcW w:type="dxa" w:w="1507"/>
          </w:tcPr>
          <w:p>
            <w:pPr>
              <w:spacing w:after="0"/>
              <w:jc w:val="left"/>
            </w:pPr>
          </w:p>
        </w:tc>
        <w:tc>
          <w:tcPr>
            <w:tcW w:type="dxa" w:w="1982"/>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760"/>
          </w:tcPr>
          <w:p>
            <w:pPr>
              <w:spacing w:after="0"/>
              <w:jc w:val="right"/>
            </w:pPr>
            <w:r>
              <w:rPr>
                <w:sz w:val="16"/>
              </w:rPr>
              <w:t>415 records, 1996 to 2026 (6 zone-level)</w:t>
            </w:r>
          </w:p>
        </w:tc>
        <w:tc>
          <w:tcPr>
            <w:tcW w:type="dxa" w:w="1972"/>
          </w:tcPr>
          <w:p>
            <w:pPr>
              <w:spacing w:after="0"/>
              <w:jc w:val="left"/>
            </w:pPr>
          </w:p>
        </w:tc>
        <w:tc>
          <w:tcPr>
            <w:tcW w:type="dxa" w:w="1647"/>
          </w:tcPr>
          <w:p>
            <w:pPr>
              <w:spacing w:after="0"/>
              <w:jc w:val="left"/>
            </w:pPr>
            <w:r>
              <w:rPr>
                <w:sz w:val="16"/>
              </w:rPr>
              <w:t>Flash Flood, 2000-07-12, $8,430,000 property; crops not reported (2000 dollars)</w:t>
            </w:r>
          </w:p>
        </w:tc>
        <w:tc>
          <w:tcPr>
            <w:tcW w:type="dxa" w:w="1507"/>
          </w:tcPr>
          <w:p>
            <w:pPr>
              <w:spacing w:after="0"/>
              <w:jc w:val="left"/>
            </w:pPr>
          </w:p>
        </w:tc>
        <w:tc>
          <w:tcPr>
            <w:tcW w:type="dxa" w:w="1982"/>
          </w:tcPr>
          <w:p>
            <w:pPr>
              <w:spacing w:after="0"/>
              <w:jc w:val="left"/>
            </w:pPr>
            <w:r>
              <w:rPr>
                <w:sz w:val="16"/>
              </w:rPr>
              <w:t>Event records naming jurisdictions in the plan: Springfield city (94 records), Fair Grove city (29 records), Battlefield city (17 records), Republic city (12 records), Strafford city (7 records), Ash Grove city (6 records). Zone-level records (6) apply countywide.</w:t>
            </w:r>
          </w:p>
        </w:tc>
        <w:tc>
          <w:tcPr>
            <w:tcW w:type="dxa" w:w="15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853"/>
          </w:tcPr>
          <w:p>
            <w:pPr>
              <w:spacing w:after="0"/>
              <w:jc w:val="left"/>
            </w:pPr>
            <w:r>
              <w:rPr>
                <w:sz w:val="16"/>
              </w:rPr>
              <w:t>none (count and damage only)</w:t>
            </w:r>
          </w:p>
        </w:tc>
        <w:tc>
          <w:tcPr>
            <w:tcW w:type="dxa" w:w="1760"/>
          </w:tcPr>
          <w:p>
            <w:pPr>
              <w:spacing w:after="0"/>
              <w:jc w:val="right"/>
            </w:pPr>
            <w:r>
              <w:rPr>
                <w:sz w:val="16"/>
              </w:rPr>
              <w:t>0</w:t>
            </w:r>
          </w:p>
        </w:tc>
        <w:tc>
          <w:tcPr>
            <w:tcW w:type="dxa" w:w="1972"/>
          </w:tcPr>
          <w:p>
            <w:pPr>
              <w:spacing w:after="0"/>
              <w:jc w:val="left"/>
            </w:pPr>
          </w:p>
        </w:tc>
        <w:tc>
          <w:tcPr>
            <w:tcW w:type="dxa" w:w="1647"/>
          </w:tcPr>
          <w:p>
            <w:pPr>
              <w:spacing w:after="0"/>
              <w:jc w:val="left"/>
            </w:pPr>
          </w:p>
        </w:tc>
        <w:tc>
          <w:tcPr>
            <w:tcW w:type="dxa" w:w="1507"/>
          </w:tcPr>
          <w:p>
            <w:pPr>
              <w:spacing w:after="0"/>
              <w:jc w:val="left"/>
            </w:pPr>
          </w:p>
        </w:tc>
        <w:tc>
          <w:tcPr>
            <w:tcW w:type="dxa" w:w="1982"/>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760"/>
          </w:tcPr>
          <w:p>
            <w:pPr>
              <w:spacing w:after="0"/>
              <w:jc w:val="right"/>
            </w:pPr>
            <w:r>
              <w:rPr>
                <w:sz w:val="16"/>
              </w:rPr>
              <w:t>13 records, 2000 to 2017</w:t>
            </w:r>
          </w:p>
        </w:tc>
        <w:tc>
          <w:tcPr>
            <w:tcW w:type="dxa" w:w="1972"/>
          </w:tcPr>
          <w:p>
            <w:pPr>
              <w:spacing w:after="0"/>
              <w:jc w:val="left"/>
            </w:pPr>
          </w:p>
        </w:tc>
        <w:tc>
          <w:tcPr>
            <w:tcW w:type="dxa" w:w="1647"/>
          </w:tcPr>
          <w:p>
            <w:pPr>
              <w:spacing w:after="0"/>
              <w:jc w:val="left"/>
            </w:pPr>
            <w:r>
              <w:rPr>
                <w:sz w:val="16"/>
              </w:rPr>
              <w:t>Lightning, 2002-08-23, damage not reported, 4 direct deaths</w:t>
            </w:r>
          </w:p>
        </w:tc>
        <w:tc>
          <w:tcPr>
            <w:tcW w:type="dxa" w:w="1507"/>
          </w:tcPr>
          <w:p>
            <w:pPr>
              <w:spacing w:after="0"/>
              <w:jc w:val="left"/>
            </w:pPr>
            <w:r>
              <w:rPr>
                <w:sz w:val="16"/>
              </w:rPr>
              <w:t>Lightning, 2015-05-10, $300,000 property; $0 crops (2015 dollars)</w:t>
            </w:r>
          </w:p>
        </w:tc>
        <w:tc>
          <w:tcPr>
            <w:tcW w:type="dxa" w:w="1982"/>
          </w:tcPr>
          <w:p>
            <w:pPr>
              <w:spacing w:after="0"/>
              <w:jc w:val="left"/>
            </w:pPr>
            <w:r>
              <w:rPr>
                <w:sz w:val="16"/>
              </w:rPr>
              <w:t>Event records naming jurisdictions in the plan: Springfield city (3 records), Fair Grove city (2 records), Republic city (1 record).</w:t>
            </w:r>
          </w:p>
        </w:tc>
        <w:tc>
          <w:tcPr>
            <w:tcW w:type="dxa" w:w="1565"/>
          </w:tcPr>
          <w:p>
            <w:pPr>
              <w:spacing w:after="0"/>
              <w:jc w:val="left"/>
            </w:pPr>
            <w:r>
              <w:rPr>
                <w:sz w:val="16"/>
              </w:rPr>
              <w:t>Storm Events lists lightning with damage or casualties.</w:t>
            </w:r>
          </w:p>
        </w:tc>
      </w:tr>
      <w:tr>
        <w:trPr>
          <w:cantSplit/>
        </w:trPr>
        <w:tc>
          <w:tcPr>
            <w:tcW w:type="dxa" w:w="1827"/>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760"/>
          </w:tcPr>
          <w:p>
            <w:pPr>
              <w:spacing w:after="0"/>
              <w:jc w:val="right"/>
            </w:pPr>
            <w:r>
              <w:rPr>
                <w:sz w:val="16"/>
              </w:rPr>
              <w:t>12 records, 1997 to 2025 (12 zone-level)</w:t>
            </w:r>
          </w:p>
        </w:tc>
        <w:tc>
          <w:tcPr>
            <w:tcW w:type="dxa" w:w="1972"/>
          </w:tcPr>
          <w:p>
            <w:pPr>
              <w:spacing w:after="0"/>
              <w:jc w:val="left"/>
            </w:pPr>
            <w:r>
              <w:rPr>
                <w:sz w:val="16"/>
              </w:rPr>
              <w:t>45 kt (52 mph) to 70 kt (81 mph) (median 52 kt (60 mph)); 11 with a recorded value</w:t>
            </w:r>
          </w:p>
        </w:tc>
        <w:tc>
          <w:tcPr>
            <w:tcW w:type="dxa" w:w="1647"/>
          </w:tcPr>
          <w:p>
            <w:pPr>
              <w:spacing w:after="0"/>
              <w:jc w:val="left"/>
            </w:pPr>
            <w:r>
              <w:rPr>
                <w:sz w:val="16"/>
              </w:rPr>
              <w:t>70 kt (81 mph) estimated gust, High Wind, 2009-05-08; NWS zone MOZ090</w:t>
            </w:r>
          </w:p>
        </w:tc>
        <w:tc>
          <w:tcPr>
            <w:tcW w:type="dxa" w:w="1507"/>
          </w:tcPr>
          <w:p>
            <w:pPr>
              <w:spacing w:after="0"/>
              <w:jc w:val="left"/>
            </w:pPr>
            <w:r>
              <w:rPr>
                <w:sz w:val="16"/>
              </w:rPr>
              <w:t>High Wind, 2015-11-11, $100,000 property; $0 crops (zone total, 2015 dollars)</w:t>
            </w:r>
          </w:p>
        </w:tc>
        <w:tc>
          <w:tcPr>
            <w:tcW w:type="dxa" w:w="1982"/>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Thunderstorm Wind</w:t>
            </w:r>
          </w:p>
        </w:tc>
        <w:tc>
          <w:tcPr>
            <w:tcW w:type="dxa" w:w="1853"/>
          </w:tcPr>
          <w:p>
            <w:pPr>
              <w:spacing w:after="0"/>
              <w:jc w:val="left"/>
            </w:pPr>
            <w:r>
              <w:rPr>
                <w:sz w:val="16"/>
              </w:rPr>
              <w:t>wind speed (kt and mph)</w:t>
            </w:r>
          </w:p>
        </w:tc>
        <w:tc>
          <w:tcPr>
            <w:tcW w:type="dxa" w:w="1760"/>
          </w:tcPr>
          <w:p>
            <w:pPr>
              <w:spacing w:after="0"/>
              <w:jc w:val="right"/>
            </w:pPr>
            <w:r>
              <w:rPr>
                <w:sz w:val="16"/>
              </w:rPr>
              <w:t>871 records, 1956 to 2026</w:t>
            </w:r>
          </w:p>
        </w:tc>
        <w:tc>
          <w:tcPr>
            <w:tcW w:type="dxa" w:w="1972"/>
          </w:tcPr>
          <w:p>
            <w:pPr>
              <w:spacing w:after="0"/>
              <w:jc w:val="left"/>
            </w:pPr>
            <w:r>
              <w:rPr>
                <w:sz w:val="16"/>
              </w:rPr>
              <w:t>43 kt (49 mph) to 87 kt (100 mph) (median 52 kt (60 mph)); 779 with a recorded value</w:t>
            </w:r>
          </w:p>
        </w:tc>
        <w:tc>
          <w:tcPr>
            <w:tcW w:type="dxa" w:w="1647"/>
          </w:tcPr>
          <w:p>
            <w:pPr>
              <w:spacing w:after="0"/>
              <w:jc w:val="left"/>
            </w:pPr>
            <w:r>
              <w:rPr>
                <w:sz w:val="16"/>
              </w:rPr>
              <w:t>87 kt (100 mph) estimated gust, Thunderstorm Wind, 2015-08-08; same speed and measurement basis also recorded on 2008-01-08</w:t>
            </w:r>
          </w:p>
        </w:tc>
        <w:tc>
          <w:tcPr>
            <w:tcW w:type="dxa" w:w="1507"/>
          </w:tcPr>
          <w:p>
            <w:pPr>
              <w:spacing w:after="0"/>
              <w:jc w:val="left"/>
            </w:pPr>
            <w:r>
              <w:rPr>
                <w:sz w:val="16"/>
              </w:rPr>
              <w:t>Thunderstorm Wind, 2009-05-08, $15,000,000 property; $0 crops (2009 dollars)</w:t>
            </w:r>
          </w:p>
        </w:tc>
        <w:tc>
          <w:tcPr>
            <w:tcW w:type="dxa" w:w="1982"/>
          </w:tcPr>
          <w:p>
            <w:pPr>
              <w:spacing w:after="0"/>
              <w:jc w:val="left"/>
            </w:pPr>
            <w:r>
              <w:rPr>
                <w:sz w:val="16"/>
              </w:rPr>
              <w:t>Event records naming jurisdictions in the plan: Springfield city (194 records), Republic city (69 records), Battlefield city (53 records), Fair Grove city (34 records), Ash Grove city (33 records), Strafford city (16 records).</w:t>
            </w:r>
          </w:p>
        </w:tc>
        <w:tc>
          <w:tcPr>
            <w:tcW w:type="dxa" w:w="1565"/>
          </w:tcPr>
          <w:p>
            <w:pPr>
              <w:spacing w:after="0"/>
              <w:jc w:val="left"/>
            </w:pPr>
          </w:p>
        </w:tc>
      </w:tr>
      <w:tr>
        <w:trPr>
          <w:cantSplit/>
        </w:trPr>
        <w:tc>
          <w:tcPr>
            <w:tcW w:type="dxa" w:w="1827"/>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760"/>
          </w:tcPr>
          <w:p>
            <w:pPr>
              <w:spacing w:after="0"/>
              <w:jc w:val="right"/>
            </w:pPr>
            <w:r>
              <w:rPr>
                <w:sz w:val="16"/>
              </w:rPr>
              <w:t>60 records, 1950 to 2026</w:t>
            </w:r>
          </w:p>
        </w:tc>
        <w:tc>
          <w:tcPr>
            <w:tcW w:type="dxa" w:w="1972"/>
          </w:tcPr>
          <w:p>
            <w:pPr>
              <w:spacing w:after="0"/>
              <w:jc w:val="left"/>
            </w:pPr>
            <w:r>
              <w:rPr>
                <w:sz w:val="16"/>
              </w:rPr>
              <w:t>F/EF0 to F/EF4 (median F/EF1); 60 with a recorded value</w:t>
            </w:r>
          </w:p>
        </w:tc>
        <w:tc>
          <w:tcPr>
            <w:tcW w:type="dxa" w:w="1647"/>
          </w:tcPr>
          <w:p>
            <w:pPr>
              <w:spacing w:after="0"/>
              <w:jc w:val="left"/>
            </w:pPr>
            <w:r>
              <w:rPr>
                <w:sz w:val="16"/>
              </w:rPr>
              <w:t>F4 tornado, 1991-11-29, 8 mi path length (whole path, pre-1996), 400 yd wide, $25,000,000 property; crops not recorded (1991 dollars), 2 direct deaths, 64 direct injuries</w:t>
            </w:r>
          </w:p>
        </w:tc>
        <w:tc>
          <w:tcPr>
            <w:tcW w:type="dxa" w:w="1507"/>
          </w:tcPr>
          <w:p>
            <w:pPr>
              <w:spacing w:after="0"/>
              <w:jc w:val="left"/>
            </w:pPr>
          </w:p>
        </w:tc>
        <w:tc>
          <w:tcPr>
            <w:tcW w:type="dxa" w:w="1982"/>
          </w:tcPr>
          <w:p>
            <w:pPr>
              <w:spacing w:after="0"/>
              <w:jc w:val="left"/>
            </w:pPr>
            <w:r>
              <w:rPr>
                <w:sz w:val="16"/>
              </w:rPr>
              <w:t>Event records naming jurisdictions in the plan: Battlefield city (6 records), Springfield city (5 records), Republic city (3 records), Ash Grove city (2 records), Fair Grove city (1 record), Strafford city (1 record).</w:t>
            </w:r>
          </w:p>
        </w:tc>
        <w:tc>
          <w:tcPr>
            <w:tcW w:type="dxa" w:w="15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Wildfire</w:t>
            </w:r>
          </w:p>
        </w:tc>
        <w:tc>
          <w:tcPr>
            <w:tcW w:type="dxa" w:w="1853"/>
          </w:tcPr>
          <w:p>
            <w:pPr>
              <w:spacing w:after="0"/>
              <w:jc w:val="left"/>
            </w:pPr>
            <w:r>
              <w:rPr>
                <w:sz w:val="16"/>
              </w:rPr>
              <w:t>acres burned (local data)</w:t>
            </w:r>
          </w:p>
        </w:tc>
        <w:tc>
          <w:tcPr>
            <w:tcW w:type="dxa" w:w="1760"/>
          </w:tcPr>
          <w:p>
            <w:pPr>
              <w:spacing w:after="0"/>
              <w:jc w:val="right"/>
            </w:pPr>
            <w:r>
              <w:rPr>
                <w:sz w:val="16"/>
              </w:rPr>
              <w:t>2 records, 2012 (2 zone-level)</w:t>
            </w:r>
          </w:p>
        </w:tc>
        <w:tc>
          <w:tcPr>
            <w:tcW w:type="dxa" w:w="1972"/>
          </w:tcPr>
          <w:p>
            <w:pPr>
              <w:spacing w:after="0"/>
              <w:jc w:val="left"/>
            </w:pPr>
          </w:p>
        </w:tc>
        <w:tc>
          <w:tcPr>
            <w:tcW w:type="dxa" w:w="1647"/>
          </w:tcPr>
          <w:p>
            <w:pPr>
              <w:spacing w:after="0"/>
              <w:jc w:val="left"/>
            </w:pPr>
            <w:r>
              <w:rPr>
                <w:sz w:val="16"/>
              </w:rPr>
              <w:t>Wildfire, 2012-07-29, $250,000 property; $0 crops (2012 dollars); NWS zone MOZ090</w:t>
            </w:r>
          </w:p>
        </w:tc>
        <w:tc>
          <w:tcPr>
            <w:tcW w:type="dxa" w:w="1507"/>
          </w:tcPr>
          <w:p>
            <w:pPr>
              <w:spacing w:after="0"/>
              <w:jc w:val="left"/>
            </w:pPr>
          </w:p>
        </w:tc>
        <w:tc>
          <w:tcPr>
            <w:tcW w:type="dxa" w:w="1982"/>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760"/>
          </w:tcPr>
          <w:p>
            <w:pPr>
              <w:spacing w:after="0"/>
              <w:jc w:val="right"/>
            </w:pPr>
            <w:r>
              <w:rPr>
                <w:sz w:val="16"/>
              </w:rPr>
              <w:t>63 records, 1997 to 2026 (63 zone-level)</w:t>
            </w:r>
          </w:p>
        </w:tc>
        <w:tc>
          <w:tcPr>
            <w:tcW w:type="dxa" w:w="1972"/>
          </w:tcPr>
          <w:p>
            <w:pPr>
              <w:spacing w:after="0"/>
              <w:jc w:val="left"/>
            </w:pPr>
          </w:p>
        </w:tc>
        <w:tc>
          <w:tcPr>
            <w:tcW w:type="dxa" w:w="1647"/>
          </w:tcPr>
          <w:p>
            <w:pPr>
              <w:spacing w:after="0"/>
              <w:jc w:val="left"/>
            </w:pPr>
            <w:r>
              <w:rPr>
                <w:sz w:val="16"/>
              </w:rPr>
              <w:t>Winter Weather, 2016-01-19, $500,000 property; $0 crops (2016 dollars); NWS zone MOZ090</w:t>
            </w:r>
          </w:p>
        </w:tc>
        <w:tc>
          <w:tcPr>
            <w:tcW w:type="dxa" w:w="1507"/>
          </w:tcPr>
          <w:p>
            <w:pPr>
              <w:spacing w:after="0"/>
              <w:jc w:val="left"/>
            </w:pPr>
          </w:p>
        </w:tc>
        <w:tc>
          <w:tcPr>
            <w:tcW w:type="dxa" w:w="1982"/>
          </w:tcPr>
          <w:p>
            <w:pPr>
              <w:spacing w:after="0"/>
              <w:jc w:val="left"/>
            </w:pPr>
            <w:r>
              <w:rPr>
                <w:sz w:val="16"/>
              </w:rPr>
              <w:t>Countywide (zone-level records).</w:t>
            </w:r>
          </w:p>
        </w:tc>
        <w:tc>
          <w:tcPr>
            <w:tcW w:type="dxa" w:w="15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7"/>
        <w:gridCol w:w="2501"/>
        <w:gridCol w:w="1790"/>
        <w:gridCol w:w="2153"/>
        <w:gridCol w:w="711"/>
        <w:gridCol w:w="266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7"/>
            <w:shd w:val="clear" w:color="auto" w:fill="E8E8E8"/>
          </w:tcPr>
          <w:p>
            <w:pPr>
              <w:spacing w:after="0"/>
              <w:jc w:val="left"/>
            </w:pPr>
            <w:r>
              <w:rPr>
                <w:b/>
                <w:sz w:val="16"/>
              </w:rPr>
              <w:t>Type</w:t>
            </w:r>
          </w:p>
        </w:tc>
        <w:tc>
          <w:tcPr>
            <w:tcW w:type="dxa" w:w="2501"/>
            <w:shd w:val="clear" w:color="auto" w:fill="E8E8E8"/>
          </w:tcPr>
          <w:p>
            <w:pPr>
              <w:spacing w:after="0"/>
              <w:jc w:val="left"/>
            </w:pPr>
            <w:r>
              <w:rPr>
                <w:b/>
                <w:sz w:val="16"/>
              </w:rPr>
              <w:t>Title</w:t>
            </w:r>
          </w:p>
        </w:tc>
        <w:tc>
          <w:tcPr>
            <w:tcW w:type="dxa" w:w="1790"/>
            <w:shd w:val="clear" w:color="auto" w:fill="E8E8E8"/>
          </w:tcPr>
          <w:p>
            <w:pPr>
              <w:spacing w:after="0"/>
              <w:jc w:val="left"/>
            </w:pPr>
            <w:r>
              <w:rPr>
                <w:b/>
                <w:sz w:val="16"/>
              </w:rPr>
              <w:t>Mapped hazard</w:t>
            </w:r>
          </w:p>
        </w:tc>
        <w:tc>
          <w:tcPr>
            <w:tcW w:type="dxa" w:w="21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1"/>
            <w:shd w:val="clear" w:color="auto" w:fill="E8E8E8"/>
          </w:tcPr>
          <w:p>
            <w:pPr>
              <w:spacing w:after="0"/>
              <w:jc w:val="left"/>
            </w:pPr>
            <w:r>
              <w:rPr>
                <w:b/>
                <w:sz w:val="16"/>
              </w:rPr>
              <w:t>Flags</w:t>
            </w:r>
          </w:p>
        </w:tc>
        <w:tc>
          <w:tcPr>
            <w:tcW w:type="dxa" w:w="2660"/>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2026-04-23</w:t>
            </w:r>
          </w:p>
        </w:tc>
        <w:tc>
          <w:tcPr>
            <w:tcW w:type="dxa" w:w="1037"/>
          </w:tcPr>
          <w:p>
            <w:pPr>
              <w:spacing w:after="0"/>
              <w:jc w:val="left"/>
            </w:pPr>
            <w:r>
              <w:rPr>
                <w:sz w:val="16"/>
              </w:rPr>
              <w:t>DR-4924-MO</w:t>
            </w:r>
          </w:p>
        </w:tc>
        <w:tc>
          <w:tcPr>
            <w:tcW w:type="dxa" w:w="1187"/>
          </w:tcPr>
          <w:p>
            <w:pPr>
              <w:spacing w:after="0"/>
              <w:jc w:val="left"/>
            </w:pPr>
            <w:r>
              <w:rPr>
                <w:sz w:val="16"/>
              </w:rPr>
              <w:t>Major disaster</w:t>
            </w:r>
          </w:p>
        </w:tc>
        <w:tc>
          <w:tcPr>
            <w:tcW w:type="dxa" w:w="2501"/>
          </w:tcPr>
          <w:p>
            <w:pPr>
              <w:spacing w:after="0"/>
              <w:jc w:val="left"/>
            </w:pPr>
            <w:r>
              <w:rPr>
                <w:sz w:val="16"/>
              </w:rPr>
              <w:t>Severe Storms, Tornadoes, and Flooding</w:t>
            </w:r>
          </w:p>
        </w:tc>
        <w:tc>
          <w:tcPr>
            <w:tcW w:type="dxa" w:w="1790"/>
          </w:tcPr>
          <w:p>
            <w:pPr>
              <w:spacing w:after="0"/>
              <w:jc w:val="left"/>
            </w:pPr>
            <w:r>
              <w:rPr>
                <w:sz w:val="16"/>
              </w:rPr>
              <w:t>Inland Flooding; Strong Wind; Tornado</w:t>
            </w:r>
          </w:p>
        </w:tc>
        <w:tc>
          <w:tcPr>
            <w:tcW w:type="dxa" w:w="2153"/>
          </w:tcPr>
          <w:p>
            <w:pPr>
              <w:spacing w:after="0"/>
              <w:jc w:val="right"/>
            </w:pPr>
            <w:r>
              <w:rPr>
                <w:sz w:val="16"/>
              </w:rPr>
              <w:t>no Public Assistance recorded</w:t>
            </w:r>
          </w:p>
        </w:tc>
        <w:tc>
          <w:tcPr>
            <w:tcW w:type="dxa" w:w="711"/>
          </w:tcPr>
          <w:p>
            <w:pPr>
              <w:spacing w:after="0"/>
              <w:jc w:val="left"/>
            </w:pPr>
            <w:r>
              <w:rPr>
                <w:sz w:val="16"/>
              </w:rPr>
              <w:t>within last 5 years</w:t>
            </w:r>
          </w:p>
        </w:tc>
        <w:tc>
          <w:tcPr>
            <w:tcW w:type="dxa" w:w="2660"/>
          </w:tcPr>
          <w:p>
            <w:pPr>
              <w:spacing w:after="0"/>
              <w:jc w:val="left"/>
            </w:pPr>
          </w:p>
        </w:tc>
      </w:tr>
      <w:tr>
        <w:trPr>
          <w:cantSplit/>
        </w:trPr>
        <w:tc>
          <w:tcPr>
            <w:tcW w:type="dxa" w:w="1037"/>
          </w:tcPr>
          <w:p>
            <w:pPr>
              <w:spacing w:after="0"/>
              <w:jc w:val="left"/>
            </w:pPr>
            <w:r>
              <w:rPr>
                <w:sz w:val="16"/>
              </w:rPr>
              <w:t>2025-06-09</w:t>
            </w:r>
          </w:p>
        </w:tc>
        <w:tc>
          <w:tcPr>
            <w:tcW w:type="dxa" w:w="1037"/>
          </w:tcPr>
          <w:p>
            <w:pPr>
              <w:spacing w:after="0"/>
              <w:jc w:val="left"/>
            </w:pPr>
            <w:r>
              <w:rPr>
                <w:sz w:val="16"/>
              </w:rPr>
              <w:t>2025-04-29</w:t>
            </w:r>
          </w:p>
        </w:tc>
        <w:tc>
          <w:tcPr>
            <w:tcW w:type="dxa" w:w="1037"/>
          </w:tcPr>
          <w:p>
            <w:pPr>
              <w:spacing w:after="0"/>
              <w:jc w:val="left"/>
            </w:pPr>
            <w:r>
              <w:rPr>
                <w:sz w:val="16"/>
              </w:rPr>
              <w:t>DR-4876-MO</w:t>
            </w:r>
          </w:p>
        </w:tc>
        <w:tc>
          <w:tcPr>
            <w:tcW w:type="dxa" w:w="1187"/>
          </w:tcPr>
          <w:p>
            <w:pPr>
              <w:spacing w:after="0"/>
              <w:jc w:val="left"/>
            </w:pPr>
            <w:r>
              <w:rPr>
                <w:sz w:val="16"/>
              </w:rPr>
              <w:t>Major disaster</w:t>
            </w:r>
          </w:p>
        </w:tc>
        <w:tc>
          <w:tcPr>
            <w:tcW w:type="dxa" w:w="2501"/>
          </w:tcPr>
          <w:p>
            <w:pPr>
              <w:spacing w:after="0"/>
              <w:jc w:val="left"/>
            </w:pPr>
            <w:r>
              <w:rPr>
                <w:sz w:val="16"/>
              </w:rPr>
              <w:t>Severe Storms, Straight-Line Winds, Tornadoes, and Flooding</w:t>
            </w:r>
          </w:p>
        </w:tc>
        <w:tc>
          <w:tcPr>
            <w:tcW w:type="dxa" w:w="1790"/>
          </w:tcPr>
          <w:p>
            <w:pPr>
              <w:spacing w:after="0"/>
              <w:jc w:val="left"/>
            </w:pPr>
            <w:r>
              <w:rPr>
                <w:sz w:val="16"/>
              </w:rPr>
              <w:t>Inland Flooding; Strong Wind; Tornado</w:t>
            </w:r>
          </w:p>
        </w:tc>
        <w:tc>
          <w:tcPr>
            <w:tcW w:type="dxa" w:w="2153"/>
          </w:tcPr>
          <w:p>
            <w:pPr>
              <w:spacing w:after="0"/>
              <w:jc w:val="right"/>
            </w:pPr>
            <w:r>
              <w:rPr>
                <w:sz w:val="16"/>
              </w:rPr>
              <w:t>$12,348,552.87</w:t>
            </w:r>
          </w:p>
        </w:tc>
        <w:tc>
          <w:tcPr>
            <w:tcW w:type="dxa" w:w="711"/>
          </w:tcPr>
          <w:p>
            <w:pPr>
              <w:spacing w:after="0"/>
              <w:jc w:val="left"/>
            </w:pPr>
            <w:r>
              <w:rPr>
                <w:sz w:val="16"/>
              </w:rPr>
              <w:t>within last 5 years</w:t>
            </w:r>
          </w:p>
        </w:tc>
        <w:tc>
          <w:tcPr>
            <w:tcW w:type="dxa" w:w="2660"/>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187"/>
          </w:tcPr>
          <w:p>
            <w:pPr>
              <w:spacing w:after="0"/>
              <w:jc w:val="left"/>
            </w:pPr>
            <w:r>
              <w:rPr>
                <w:sz w:val="16"/>
              </w:rPr>
              <w:t>Major disaster</w:t>
            </w:r>
          </w:p>
        </w:tc>
        <w:tc>
          <w:tcPr>
            <w:tcW w:type="dxa" w:w="2501"/>
          </w:tcPr>
          <w:p>
            <w:pPr>
              <w:spacing w:after="0"/>
              <w:jc w:val="left"/>
            </w:pPr>
            <w:r>
              <w:rPr>
                <w:sz w:val="16"/>
              </w:rPr>
              <w:t>Severe Storms, Straight-Line Winds, Tornadoes, and Flooding</w:t>
            </w:r>
          </w:p>
        </w:tc>
        <w:tc>
          <w:tcPr>
            <w:tcW w:type="dxa" w:w="1790"/>
          </w:tcPr>
          <w:p>
            <w:pPr>
              <w:spacing w:after="0"/>
              <w:jc w:val="left"/>
            </w:pPr>
            <w:r>
              <w:rPr>
                <w:sz w:val="16"/>
              </w:rPr>
              <w:t>Inland Flooding; Strong Wind; Tornado</w:t>
            </w:r>
          </w:p>
        </w:tc>
        <w:tc>
          <w:tcPr>
            <w:tcW w:type="dxa" w:w="2153"/>
          </w:tcPr>
          <w:p>
            <w:pPr>
              <w:spacing w:after="0"/>
              <w:jc w:val="right"/>
            </w:pPr>
            <w:r>
              <w:rPr>
                <w:sz w:val="16"/>
              </w:rPr>
              <w:t>$1,786,101.47</w:t>
            </w:r>
          </w:p>
        </w:tc>
        <w:tc>
          <w:tcPr>
            <w:tcW w:type="dxa" w:w="711"/>
          </w:tcPr>
          <w:p>
            <w:pPr>
              <w:spacing w:after="0"/>
              <w:jc w:val="left"/>
            </w:pPr>
            <w:r>
              <w:rPr>
                <w:sz w:val="16"/>
              </w:rPr>
              <w:t>within last 5 years</w:t>
            </w:r>
          </w:p>
        </w:tc>
        <w:tc>
          <w:tcPr>
            <w:tcW w:type="dxa" w:w="2660"/>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87"/>
          </w:tcPr>
          <w:p>
            <w:pPr>
              <w:spacing w:after="0"/>
              <w:jc w:val="left"/>
            </w:pPr>
            <w:r>
              <w:rPr>
                <w:sz w:val="16"/>
              </w:rPr>
              <w:t>Major disaster</w:t>
            </w:r>
          </w:p>
        </w:tc>
        <w:tc>
          <w:tcPr>
            <w:tcW w:type="dxa" w:w="2501"/>
          </w:tcPr>
          <w:p>
            <w:pPr>
              <w:spacing w:after="0"/>
              <w:jc w:val="left"/>
            </w:pPr>
            <w:r>
              <w:rPr>
                <w:sz w:val="16"/>
              </w:rPr>
              <w:t>COVID-19 Pandemic</w:t>
            </w:r>
          </w:p>
        </w:tc>
        <w:tc>
          <w:tcPr>
            <w:tcW w:type="dxa" w:w="1790"/>
          </w:tcPr>
          <w:p>
            <w:pPr>
              <w:spacing w:after="0"/>
              <w:jc w:val="left"/>
            </w:pPr>
            <w:r>
              <w:rPr>
                <w:sz w:val="16"/>
              </w:rPr>
              <w:t>Non-natural, not counted</w:t>
            </w:r>
          </w:p>
        </w:tc>
        <w:tc>
          <w:tcPr>
            <w:tcW w:type="dxa" w:w="2153"/>
          </w:tcPr>
          <w:p>
            <w:pPr>
              <w:spacing w:after="0"/>
              <w:jc w:val="right"/>
            </w:pPr>
            <w:r>
              <w:rPr>
                <w:sz w:val="16"/>
              </w:rPr>
              <w:t>$351,536,084.57</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87"/>
          </w:tcPr>
          <w:p>
            <w:pPr>
              <w:spacing w:after="0"/>
              <w:jc w:val="left"/>
            </w:pPr>
            <w:r>
              <w:rPr>
                <w:sz w:val="16"/>
              </w:rPr>
              <w:t>Emergency</w:t>
            </w:r>
          </w:p>
        </w:tc>
        <w:tc>
          <w:tcPr>
            <w:tcW w:type="dxa" w:w="2501"/>
          </w:tcPr>
          <w:p>
            <w:pPr>
              <w:spacing w:after="0"/>
              <w:jc w:val="left"/>
            </w:pPr>
            <w:r>
              <w:rPr>
                <w:sz w:val="16"/>
              </w:rPr>
              <w:t>COVID-19</w:t>
            </w:r>
          </w:p>
        </w:tc>
        <w:tc>
          <w:tcPr>
            <w:tcW w:type="dxa" w:w="1790"/>
          </w:tcPr>
          <w:p>
            <w:pPr>
              <w:spacing w:after="0"/>
              <w:jc w:val="left"/>
            </w:pPr>
            <w:r>
              <w:rPr>
                <w:sz w:val="16"/>
              </w:rPr>
              <w:t>Non-natural, not counted</w:t>
            </w:r>
          </w:p>
        </w:tc>
        <w:tc>
          <w:tcPr>
            <w:tcW w:type="dxa" w:w="2153"/>
          </w:tcPr>
          <w:p>
            <w:pPr>
              <w:spacing w:after="0"/>
              <w:jc w:val="right"/>
            </w:pPr>
            <w:r>
              <w:rPr>
                <w:sz w:val="16"/>
              </w:rPr>
              <w:t>no Public Assistance recorded</w:t>
            </w:r>
          </w:p>
        </w:tc>
        <w:tc>
          <w:tcPr>
            <w:tcW w:type="dxa" w:w="711"/>
          </w:tcPr>
          <w:p>
            <w:pPr>
              <w:spacing w:after="0"/>
              <w:jc w:val="left"/>
            </w:pPr>
          </w:p>
        </w:tc>
        <w:tc>
          <w:tcPr>
            <w:tcW w:type="dxa" w:w="2660"/>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87"/>
          </w:tcPr>
          <w:p>
            <w:pPr>
              <w:spacing w:after="0"/>
              <w:jc w:val="left"/>
            </w:pPr>
            <w:r>
              <w:rPr>
                <w:sz w:val="16"/>
              </w:rPr>
              <w:t>Major disaster</w:t>
            </w:r>
          </w:p>
        </w:tc>
        <w:tc>
          <w:tcPr>
            <w:tcW w:type="dxa" w:w="2501"/>
          </w:tcPr>
          <w:p>
            <w:pPr>
              <w:spacing w:after="0"/>
              <w:jc w:val="left"/>
            </w:pPr>
            <w:r>
              <w:rPr>
                <w:sz w:val="16"/>
              </w:rPr>
              <w:t>Severe Storms, Tornadoes, and Flooding</w:t>
            </w:r>
          </w:p>
        </w:tc>
        <w:tc>
          <w:tcPr>
            <w:tcW w:type="dxa" w:w="1790"/>
          </w:tcPr>
          <w:p>
            <w:pPr>
              <w:spacing w:after="0"/>
              <w:jc w:val="left"/>
            </w:pPr>
            <w:r>
              <w:rPr>
                <w:sz w:val="16"/>
              </w:rPr>
              <w:t>Inland Flooding; Tornado</w:t>
            </w:r>
          </w:p>
        </w:tc>
        <w:tc>
          <w:tcPr>
            <w:tcW w:type="dxa" w:w="2153"/>
          </w:tcPr>
          <w:p>
            <w:pPr>
              <w:spacing w:after="0"/>
              <w:jc w:val="right"/>
            </w:pPr>
            <w:r>
              <w:rPr>
                <w:sz w:val="16"/>
              </w:rPr>
              <w:t>$110,820.38</w:t>
            </w:r>
          </w:p>
        </w:tc>
        <w:tc>
          <w:tcPr>
            <w:tcW w:type="dxa" w:w="711"/>
          </w:tcPr>
          <w:p>
            <w:pPr>
              <w:spacing w:after="0"/>
              <w:jc w:val="left"/>
            </w:pPr>
          </w:p>
        </w:tc>
        <w:tc>
          <w:tcPr>
            <w:tcW w:type="dxa" w:w="2660"/>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87"/>
          </w:tcPr>
          <w:p>
            <w:pPr>
              <w:spacing w:after="0"/>
              <w:jc w:val="left"/>
            </w:pPr>
            <w:r>
              <w:rPr>
                <w:sz w:val="16"/>
              </w:rPr>
              <w:t>Major disaster</w:t>
            </w:r>
          </w:p>
        </w:tc>
        <w:tc>
          <w:tcPr>
            <w:tcW w:type="dxa" w:w="2501"/>
          </w:tcPr>
          <w:p>
            <w:pPr>
              <w:spacing w:after="0"/>
              <w:jc w:val="left"/>
            </w:pPr>
            <w:r>
              <w:rPr>
                <w:sz w:val="16"/>
              </w:rPr>
              <w:t>Severe Storms, Tornadoes, Straight-Line Winds and Flooding</w:t>
            </w:r>
          </w:p>
        </w:tc>
        <w:tc>
          <w:tcPr>
            <w:tcW w:type="dxa" w:w="1790"/>
          </w:tcPr>
          <w:p>
            <w:pPr>
              <w:spacing w:after="0"/>
              <w:jc w:val="left"/>
            </w:pPr>
            <w:r>
              <w:rPr>
                <w:sz w:val="16"/>
              </w:rPr>
              <w:t>Inland Flooding (primary); also designated: Strong Wind, Tornado</w:t>
            </w:r>
          </w:p>
        </w:tc>
        <w:tc>
          <w:tcPr>
            <w:tcW w:type="dxa" w:w="2153"/>
          </w:tcPr>
          <w:p>
            <w:pPr>
              <w:spacing w:after="0"/>
              <w:jc w:val="right"/>
            </w:pPr>
            <w:r>
              <w:rPr>
                <w:sz w:val="16"/>
              </w:rPr>
              <w:t>$864,558.13</w:t>
            </w:r>
          </w:p>
        </w:tc>
        <w:tc>
          <w:tcPr>
            <w:tcW w:type="dxa" w:w="711"/>
          </w:tcPr>
          <w:p>
            <w:pPr>
              <w:spacing w:after="0"/>
              <w:jc w:val="left"/>
            </w:pPr>
          </w:p>
        </w:tc>
        <w:tc>
          <w:tcPr>
            <w:tcW w:type="dxa" w:w="2660"/>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87"/>
          </w:tcPr>
          <w:p>
            <w:pPr>
              <w:spacing w:after="0"/>
              <w:jc w:val="left"/>
            </w:pPr>
            <w:r>
              <w:rPr>
                <w:sz w:val="16"/>
              </w:rPr>
              <w:t>Major disaster</w:t>
            </w:r>
          </w:p>
        </w:tc>
        <w:tc>
          <w:tcPr>
            <w:tcW w:type="dxa" w:w="2501"/>
          </w:tcPr>
          <w:p>
            <w:pPr>
              <w:spacing w:after="0"/>
              <w:jc w:val="left"/>
            </w:pPr>
            <w:r>
              <w:rPr>
                <w:sz w:val="16"/>
              </w:rPr>
              <w:t>Severe Storms, Tornadoes, Straight-Line Winds, and Flooding</w:t>
            </w:r>
          </w:p>
        </w:tc>
        <w:tc>
          <w:tcPr>
            <w:tcW w:type="dxa" w:w="1790"/>
          </w:tcPr>
          <w:p>
            <w:pPr>
              <w:spacing w:after="0"/>
              <w:jc w:val="left"/>
            </w:pPr>
            <w:r>
              <w:rPr>
                <w:sz w:val="16"/>
              </w:rPr>
              <w:t>Inland Flooding (primary); also designated: Strong Wind, Tornado</w:t>
            </w:r>
          </w:p>
        </w:tc>
        <w:tc>
          <w:tcPr>
            <w:tcW w:type="dxa" w:w="2153"/>
          </w:tcPr>
          <w:p>
            <w:pPr>
              <w:spacing w:after="0"/>
              <w:jc w:val="right"/>
            </w:pPr>
            <w:r>
              <w:rPr>
                <w:sz w:val="16"/>
              </w:rPr>
              <w:t>$395,909.31</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87"/>
          </w:tcPr>
          <w:p>
            <w:pPr>
              <w:spacing w:after="0"/>
              <w:jc w:val="left"/>
            </w:pPr>
            <w:r>
              <w:rPr>
                <w:sz w:val="16"/>
              </w:rPr>
              <w:t>Emergency</w:t>
            </w:r>
          </w:p>
        </w:tc>
        <w:tc>
          <w:tcPr>
            <w:tcW w:type="dxa" w:w="2501"/>
          </w:tcPr>
          <w:p>
            <w:pPr>
              <w:spacing w:after="0"/>
              <w:jc w:val="left"/>
            </w:pPr>
            <w:r>
              <w:rPr>
                <w:sz w:val="16"/>
              </w:rPr>
              <w:t>Severe Storms, Tornadoes, Straight-Line Winds, and Flooding</w:t>
            </w:r>
          </w:p>
        </w:tc>
        <w:tc>
          <w:tcPr>
            <w:tcW w:type="dxa" w:w="1790"/>
          </w:tcPr>
          <w:p>
            <w:pPr>
              <w:spacing w:after="0"/>
              <w:jc w:val="left"/>
            </w:pPr>
            <w:r>
              <w:rPr>
                <w:sz w:val="16"/>
              </w:rPr>
              <w:t>Inland Flooding (primary); also designated: Strong Wind, Tornado</w:t>
            </w:r>
          </w:p>
        </w:tc>
        <w:tc>
          <w:tcPr>
            <w:tcW w:type="dxa" w:w="2153"/>
          </w:tcPr>
          <w:p>
            <w:pPr>
              <w:spacing w:after="0"/>
              <w:jc w:val="right"/>
            </w:pPr>
            <w:r>
              <w:rPr>
                <w:sz w:val="16"/>
              </w:rPr>
              <w:t>no Public Assistance recorded</w:t>
            </w:r>
          </w:p>
        </w:tc>
        <w:tc>
          <w:tcPr>
            <w:tcW w:type="dxa" w:w="711"/>
          </w:tcPr>
          <w:p>
            <w:pPr>
              <w:spacing w:after="0"/>
              <w:jc w:val="left"/>
            </w:pPr>
          </w:p>
        </w:tc>
        <w:tc>
          <w:tcPr>
            <w:tcW w:type="dxa" w:w="2660"/>
          </w:tcPr>
          <w:p>
            <w:pPr>
              <w:spacing w:after="0"/>
              <w:jc w:val="left"/>
            </w:pPr>
            <w:r>
              <w:rPr>
                <w:sz w:val="16"/>
              </w:rPr>
              <w:t>same incident as DR-4250</w:t>
            </w: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87"/>
          </w:tcPr>
          <w:p>
            <w:pPr>
              <w:spacing w:after="0"/>
              <w:jc w:val="left"/>
            </w:pPr>
            <w:r>
              <w:rPr>
                <w:sz w:val="16"/>
              </w:rPr>
              <w:t>Emergency</w:t>
            </w:r>
          </w:p>
        </w:tc>
        <w:tc>
          <w:tcPr>
            <w:tcW w:type="dxa" w:w="2501"/>
          </w:tcPr>
          <w:p>
            <w:pPr>
              <w:spacing w:after="0"/>
              <w:jc w:val="left"/>
            </w:pPr>
            <w:r>
              <w:rPr>
                <w:sz w:val="16"/>
              </w:rPr>
              <w:t>Severe Winter Storm</w:t>
            </w:r>
          </w:p>
        </w:tc>
        <w:tc>
          <w:tcPr>
            <w:tcW w:type="dxa" w:w="1790"/>
          </w:tcPr>
          <w:p>
            <w:pPr>
              <w:spacing w:after="0"/>
              <w:jc w:val="left"/>
            </w:pPr>
            <w:r>
              <w:rPr>
                <w:sz w:val="16"/>
              </w:rPr>
              <w:t>Winter Weather</w:t>
            </w:r>
          </w:p>
        </w:tc>
        <w:tc>
          <w:tcPr>
            <w:tcW w:type="dxa" w:w="2153"/>
          </w:tcPr>
          <w:p>
            <w:pPr>
              <w:spacing w:after="0"/>
              <w:jc w:val="right"/>
            </w:pPr>
            <w:r>
              <w:rPr>
                <w:sz w:val="16"/>
              </w:rPr>
              <w:t>no Public Assistance recorded</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87"/>
          </w:tcPr>
          <w:p>
            <w:pPr>
              <w:spacing w:after="0"/>
              <w:jc w:val="left"/>
            </w:pPr>
            <w:r>
              <w:rPr>
                <w:sz w:val="16"/>
              </w:rPr>
              <w:t>Major disaster</w:t>
            </w:r>
          </w:p>
        </w:tc>
        <w:tc>
          <w:tcPr>
            <w:tcW w:type="dxa" w:w="2501"/>
          </w:tcPr>
          <w:p>
            <w:pPr>
              <w:spacing w:after="0"/>
              <w:jc w:val="left"/>
            </w:pPr>
            <w:r>
              <w:rPr>
                <w:sz w:val="16"/>
              </w:rPr>
              <w:t>Severe Storms, Tornadoes, and Flooding</w:t>
            </w:r>
          </w:p>
        </w:tc>
        <w:tc>
          <w:tcPr>
            <w:tcW w:type="dxa" w:w="1790"/>
          </w:tcPr>
          <w:p>
            <w:pPr>
              <w:spacing w:after="0"/>
              <w:jc w:val="left"/>
            </w:pPr>
            <w:r>
              <w:rPr>
                <w:sz w:val="16"/>
              </w:rPr>
              <w:t>Inland Flooding; Tornado</w:t>
            </w:r>
          </w:p>
        </w:tc>
        <w:tc>
          <w:tcPr>
            <w:tcW w:type="dxa" w:w="2153"/>
          </w:tcPr>
          <w:p>
            <w:pPr>
              <w:spacing w:after="0"/>
              <w:jc w:val="right"/>
            </w:pPr>
            <w:r>
              <w:rPr>
                <w:sz w:val="16"/>
              </w:rPr>
              <w:t>$1,081,925.01</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87"/>
          </w:tcPr>
          <w:p>
            <w:pPr>
              <w:spacing w:after="0"/>
              <w:jc w:val="left"/>
            </w:pPr>
            <w:r>
              <w:rPr>
                <w:sz w:val="16"/>
              </w:rPr>
              <w:t>Emergency</w:t>
            </w:r>
          </w:p>
        </w:tc>
        <w:tc>
          <w:tcPr>
            <w:tcW w:type="dxa" w:w="2501"/>
          </w:tcPr>
          <w:p>
            <w:pPr>
              <w:spacing w:after="0"/>
              <w:jc w:val="left"/>
            </w:pPr>
            <w:r>
              <w:rPr>
                <w:sz w:val="16"/>
              </w:rPr>
              <w:t>Severe Winter Storm</w:t>
            </w:r>
          </w:p>
        </w:tc>
        <w:tc>
          <w:tcPr>
            <w:tcW w:type="dxa" w:w="1790"/>
          </w:tcPr>
          <w:p>
            <w:pPr>
              <w:spacing w:after="0"/>
              <w:jc w:val="left"/>
            </w:pPr>
            <w:r>
              <w:rPr>
                <w:sz w:val="16"/>
              </w:rPr>
              <w:t>Ice Storm</w:t>
            </w:r>
          </w:p>
        </w:tc>
        <w:tc>
          <w:tcPr>
            <w:tcW w:type="dxa" w:w="2153"/>
          </w:tcPr>
          <w:p>
            <w:pPr>
              <w:spacing w:after="0"/>
              <w:jc w:val="right"/>
            </w:pPr>
            <w:r>
              <w:rPr>
                <w:sz w:val="16"/>
              </w:rPr>
              <w:t>no Public Assistance recorded</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187"/>
          </w:tcPr>
          <w:p>
            <w:pPr>
              <w:spacing w:after="0"/>
              <w:jc w:val="left"/>
            </w:pPr>
            <w:r>
              <w:rPr>
                <w:sz w:val="16"/>
              </w:rPr>
              <w:t>Major disaster</w:t>
            </w:r>
          </w:p>
        </w:tc>
        <w:tc>
          <w:tcPr>
            <w:tcW w:type="dxa" w:w="2501"/>
          </w:tcPr>
          <w:p>
            <w:pPr>
              <w:spacing w:after="0"/>
              <w:jc w:val="left"/>
            </w:pPr>
            <w:r>
              <w:rPr>
                <w:sz w:val="16"/>
              </w:rPr>
              <w:t>Severe Storms and Flooding</w:t>
            </w:r>
          </w:p>
        </w:tc>
        <w:tc>
          <w:tcPr>
            <w:tcW w:type="dxa" w:w="1790"/>
          </w:tcPr>
          <w:p>
            <w:pPr>
              <w:spacing w:after="0"/>
              <w:jc w:val="left"/>
            </w:pPr>
            <w:r>
              <w:rPr>
                <w:sz w:val="16"/>
              </w:rPr>
              <w:t>Inland Flooding</w:t>
            </w:r>
          </w:p>
        </w:tc>
        <w:tc>
          <w:tcPr>
            <w:tcW w:type="dxa" w:w="2153"/>
          </w:tcPr>
          <w:p>
            <w:pPr>
              <w:spacing w:after="0"/>
              <w:jc w:val="right"/>
            </w:pPr>
            <w:r>
              <w:rPr>
                <w:sz w:val="16"/>
              </w:rPr>
              <w:t>$306,709.65</w:t>
            </w:r>
          </w:p>
        </w:tc>
        <w:tc>
          <w:tcPr>
            <w:tcW w:type="dxa" w:w="711"/>
          </w:tcPr>
          <w:p>
            <w:pPr>
              <w:spacing w:after="0"/>
              <w:jc w:val="left"/>
            </w:pPr>
          </w:p>
        </w:tc>
        <w:tc>
          <w:tcPr>
            <w:tcW w:type="dxa" w:w="2660"/>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87"/>
          </w:tcPr>
          <w:p>
            <w:pPr>
              <w:spacing w:after="0"/>
              <w:jc w:val="left"/>
            </w:pPr>
            <w:r>
              <w:rPr>
                <w:sz w:val="16"/>
              </w:rPr>
              <w:t>Major disaster</w:t>
            </w:r>
          </w:p>
        </w:tc>
        <w:tc>
          <w:tcPr>
            <w:tcW w:type="dxa" w:w="2501"/>
          </w:tcPr>
          <w:p>
            <w:pPr>
              <w:spacing w:after="0"/>
              <w:jc w:val="left"/>
            </w:pPr>
            <w:r>
              <w:rPr>
                <w:sz w:val="16"/>
              </w:rPr>
              <w:t>Severe Storms and Flooding</w:t>
            </w:r>
          </w:p>
        </w:tc>
        <w:tc>
          <w:tcPr>
            <w:tcW w:type="dxa" w:w="1790"/>
          </w:tcPr>
          <w:p>
            <w:pPr>
              <w:spacing w:after="0"/>
              <w:jc w:val="left"/>
            </w:pPr>
            <w:r>
              <w:rPr>
                <w:sz w:val="16"/>
              </w:rPr>
              <w:t>Inland Flooding</w:t>
            </w:r>
          </w:p>
        </w:tc>
        <w:tc>
          <w:tcPr>
            <w:tcW w:type="dxa" w:w="2153"/>
          </w:tcPr>
          <w:p>
            <w:pPr>
              <w:spacing w:after="0"/>
              <w:jc w:val="right"/>
            </w:pPr>
            <w:r>
              <w:rPr>
                <w:sz w:val="16"/>
              </w:rPr>
              <w:t>no Public Assistance recorded</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187"/>
          </w:tcPr>
          <w:p>
            <w:pPr>
              <w:spacing w:after="0"/>
              <w:jc w:val="left"/>
            </w:pPr>
            <w:r>
              <w:rPr>
                <w:sz w:val="16"/>
              </w:rPr>
              <w:t>Major disaster</w:t>
            </w:r>
          </w:p>
        </w:tc>
        <w:tc>
          <w:tcPr>
            <w:tcW w:type="dxa" w:w="2501"/>
          </w:tcPr>
          <w:p>
            <w:pPr>
              <w:spacing w:after="0"/>
              <w:jc w:val="left"/>
            </w:pPr>
            <w:r>
              <w:rPr>
                <w:sz w:val="16"/>
              </w:rPr>
              <w:t>Severe Winter Storms and Flooding</w:t>
            </w:r>
          </w:p>
        </w:tc>
        <w:tc>
          <w:tcPr>
            <w:tcW w:type="dxa" w:w="1790"/>
          </w:tcPr>
          <w:p>
            <w:pPr>
              <w:spacing w:after="0"/>
              <w:jc w:val="left"/>
            </w:pPr>
            <w:r>
              <w:rPr>
                <w:sz w:val="16"/>
              </w:rPr>
              <w:t>Ice Storm</w:t>
            </w:r>
          </w:p>
        </w:tc>
        <w:tc>
          <w:tcPr>
            <w:tcW w:type="dxa" w:w="2153"/>
          </w:tcPr>
          <w:p>
            <w:pPr>
              <w:spacing w:after="0"/>
              <w:jc w:val="right"/>
            </w:pPr>
            <w:r>
              <w:rPr>
                <w:sz w:val="16"/>
              </w:rPr>
              <w:t>$3,239,817.44</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87"/>
          </w:tcPr>
          <w:p>
            <w:pPr>
              <w:spacing w:after="0"/>
              <w:jc w:val="left"/>
            </w:pPr>
            <w:r>
              <w:rPr>
                <w:sz w:val="16"/>
              </w:rPr>
              <w:t>Emergency</w:t>
            </w:r>
          </w:p>
        </w:tc>
        <w:tc>
          <w:tcPr>
            <w:tcW w:type="dxa" w:w="2501"/>
          </w:tcPr>
          <w:p>
            <w:pPr>
              <w:spacing w:after="0"/>
              <w:jc w:val="left"/>
            </w:pPr>
            <w:r>
              <w:rPr>
                <w:sz w:val="16"/>
              </w:rPr>
              <w:t>Severe Winter Storms</w:t>
            </w:r>
          </w:p>
        </w:tc>
        <w:tc>
          <w:tcPr>
            <w:tcW w:type="dxa" w:w="1790"/>
          </w:tcPr>
          <w:p>
            <w:pPr>
              <w:spacing w:after="0"/>
              <w:jc w:val="left"/>
            </w:pPr>
            <w:r>
              <w:rPr>
                <w:sz w:val="16"/>
              </w:rPr>
              <w:t>Ice Storm</w:t>
            </w:r>
          </w:p>
        </w:tc>
        <w:tc>
          <w:tcPr>
            <w:tcW w:type="dxa" w:w="2153"/>
          </w:tcPr>
          <w:p>
            <w:pPr>
              <w:spacing w:after="0"/>
              <w:jc w:val="right"/>
            </w:pPr>
            <w:r>
              <w:rPr>
                <w:sz w:val="16"/>
              </w:rPr>
              <w:t>no Public Assistance recorded</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2007-09-21</w:t>
            </w:r>
          </w:p>
        </w:tc>
        <w:tc>
          <w:tcPr>
            <w:tcW w:type="dxa" w:w="1037"/>
          </w:tcPr>
          <w:p>
            <w:pPr>
              <w:spacing w:after="0"/>
              <w:jc w:val="left"/>
            </w:pPr>
            <w:r>
              <w:rPr>
                <w:sz w:val="16"/>
              </w:rPr>
              <w:t>2007-08-19</w:t>
            </w:r>
          </w:p>
        </w:tc>
        <w:tc>
          <w:tcPr>
            <w:tcW w:type="dxa" w:w="1037"/>
          </w:tcPr>
          <w:p>
            <w:pPr>
              <w:spacing w:after="0"/>
              <w:jc w:val="left"/>
            </w:pPr>
            <w:r>
              <w:rPr>
                <w:sz w:val="16"/>
              </w:rPr>
              <w:t>DR-1728-MO</w:t>
            </w:r>
          </w:p>
        </w:tc>
        <w:tc>
          <w:tcPr>
            <w:tcW w:type="dxa" w:w="1187"/>
          </w:tcPr>
          <w:p>
            <w:pPr>
              <w:spacing w:after="0"/>
              <w:jc w:val="left"/>
            </w:pPr>
            <w:r>
              <w:rPr>
                <w:sz w:val="16"/>
              </w:rPr>
              <w:t>Major disaster</w:t>
            </w:r>
          </w:p>
        </w:tc>
        <w:tc>
          <w:tcPr>
            <w:tcW w:type="dxa" w:w="2501"/>
          </w:tcPr>
          <w:p>
            <w:pPr>
              <w:spacing w:after="0"/>
              <w:jc w:val="left"/>
            </w:pPr>
            <w:r>
              <w:rPr>
                <w:sz w:val="16"/>
              </w:rPr>
              <w:t>Severe Storms and Flooding</w:t>
            </w:r>
          </w:p>
        </w:tc>
        <w:tc>
          <w:tcPr>
            <w:tcW w:type="dxa" w:w="1790"/>
          </w:tcPr>
          <w:p>
            <w:pPr>
              <w:spacing w:after="0"/>
              <w:jc w:val="left"/>
            </w:pPr>
            <w:r>
              <w:rPr>
                <w:sz w:val="16"/>
              </w:rPr>
              <w:t>Inland Flooding</w:t>
            </w:r>
          </w:p>
        </w:tc>
        <w:tc>
          <w:tcPr>
            <w:tcW w:type="dxa" w:w="2153"/>
          </w:tcPr>
          <w:p>
            <w:pPr>
              <w:spacing w:after="0"/>
              <w:jc w:val="right"/>
            </w:pPr>
            <w:r>
              <w:rPr>
                <w:sz w:val="16"/>
              </w:rPr>
              <w:t>$399,447</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187"/>
          </w:tcPr>
          <w:p>
            <w:pPr>
              <w:spacing w:after="0"/>
              <w:jc w:val="left"/>
            </w:pPr>
            <w:r>
              <w:rPr>
                <w:sz w:val="16"/>
              </w:rPr>
              <w:t>Major disaster</w:t>
            </w:r>
          </w:p>
        </w:tc>
        <w:tc>
          <w:tcPr>
            <w:tcW w:type="dxa" w:w="2501"/>
          </w:tcPr>
          <w:p>
            <w:pPr>
              <w:spacing w:after="0"/>
              <w:jc w:val="left"/>
            </w:pPr>
            <w:r>
              <w:rPr>
                <w:sz w:val="16"/>
              </w:rPr>
              <w:t>Severe Winter Storms and Flooding</w:t>
            </w:r>
          </w:p>
        </w:tc>
        <w:tc>
          <w:tcPr>
            <w:tcW w:type="dxa" w:w="1790"/>
          </w:tcPr>
          <w:p>
            <w:pPr>
              <w:spacing w:after="0"/>
              <w:jc w:val="left"/>
            </w:pPr>
            <w:r>
              <w:rPr>
                <w:sz w:val="16"/>
              </w:rPr>
              <w:t>Ice Storm</w:t>
            </w:r>
          </w:p>
        </w:tc>
        <w:tc>
          <w:tcPr>
            <w:tcW w:type="dxa" w:w="2153"/>
          </w:tcPr>
          <w:p>
            <w:pPr>
              <w:spacing w:after="0"/>
              <w:jc w:val="right"/>
            </w:pPr>
            <w:r>
              <w:rPr>
                <w:sz w:val="16"/>
              </w:rPr>
              <w:t>$45,642,298.26</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DR-1673-MO</w:t>
            </w:r>
          </w:p>
        </w:tc>
        <w:tc>
          <w:tcPr>
            <w:tcW w:type="dxa" w:w="1187"/>
          </w:tcPr>
          <w:p>
            <w:pPr>
              <w:spacing w:after="0"/>
              <w:jc w:val="left"/>
            </w:pPr>
            <w:r>
              <w:rPr>
                <w:sz w:val="16"/>
              </w:rPr>
              <w:t>Major disaster</w:t>
            </w:r>
          </w:p>
        </w:tc>
        <w:tc>
          <w:tcPr>
            <w:tcW w:type="dxa" w:w="2501"/>
          </w:tcPr>
          <w:p>
            <w:pPr>
              <w:spacing w:after="0"/>
              <w:jc w:val="left"/>
            </w:pPr>
            <w:r>
              <w:rPr>
                <w:sz w:val="16"/>
              </w:rPr>
              <w:t>Severe Winter Storms</w:t>
            </w:r>
          </w:p>
        </w:tc>
        <w:tc>
          <w:tcPr>
            <w:tcW w:type="dxa" w:w="1790"/>
          </w:tcPr>
          <w:p>
            <w:pPr>
              <w:spacing w:after="0"/>
              <w:jc w:val="left"/>
            </w:pPr>
            <w:r>
              <w:rPr>
                <w:sz w:val="16"/>
              </w:rPr>
              <w:t>Winter Weather</w:t>
            </w:r>
          </w:p>
        </w:tc>
        <w:tc>
          <w:tcPr>
            <w:tcW w:type="dxa" w:w="2153"/>
          </w:tcPr>
          <w:p>
            <w:pPr>
              <w:spacing w:after="0"/>
              <w:jc w:val="right"/>
            </w:pPr>
            <w:r>
              <w:rPr>
                <w:sz w:val="16"/>
              </w:rPr>
              <w:t>$662,864.57</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187"/>
          </w:tcPr>
          <w:p>
            <w:pPr>
              <w:spacing w:after="0"/>
              <w:jc w:val="left"/>
            </w:pPr>
            <w:r>
              <w:rPr>
                <w:sz w:val="16"/>
              </w:rPr>
              <w:t>Major disaster</w:t>
            </w:r>
          </w:p>
        </w:tc>
        <w:tc>
          <w:tcPr>
            <w:tcW w:type="dxa" w:w="2501"/>
          </w:tcPr>
          <w:p>
            <w:pPr>
              <w:spacing w:after="0"/>
              <w:jc w:val="left"/>
            </w:pPr>
            <w:r>
              <w:rPr>
                <w:sz w:val="16"/>
              </w:rPr>
              <w:t>Severe Storms, Tornadoes and Flooding</w:t>
            </w:r>
          </w:p>
        </w:tc>
        <w:tc>
          <w:tcPr>
            <w:tcW w:type="dxa" w:w="1790"/>
          </w:tcPr>
          <w:p>
            <w:pPr>
              <w:spacing w:after="0"/>
              <w:jc w:val="left"/>
            </w:pPr>
            <w:r>
              <w:rPr>
                <w:sz w:val="16"/>
              </w:rPr>
              <w:t>Inland Flooding; Tornado</w:t>
            </w:r>
          </w:p>
        </w:tc>
        <w:tc>
          <w:tcPr>
            <w:tcW w:type="dxa" w:w="2153"/>
          </w:tcPr>
          <w:p>
            <w:pPr>
              <w:spacing w:after="0"/>
              <w:jc w:val="right"/>
            </w:pPr>
            <w:r>
              <w:rPr>
                <w:sz w:val="16"/>
              </w:rPr>
              <w:t>$692,784.38</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87"/>
          </w:tcPr>
          <w:p>
            <w:pPr>
              <w:spacing w:after="0"/>
              <w:jc w:val="left"/>
            </w:pPr>
            <w:r>
              <w:rPr>
                <w:sz w:val="16"/>
              </w:rPr>
              <w:t>Emergency</w:t>
            </w:r>
          </w:p>
        </w:tc>
        <w:tc>
          <w:tcPr>
            <w:tcW w:type="dxa" w:w="2501"/>
          </w:tcPr>
          <w:p>
            <w:pPr>
              <w:spacing w:after="0"/>
              <w:jc w:val="left"/>
            </w:pPr>
            <w:r>
              <w:rPr>
                <w:sz w:val="16"/>
              </w:rPr>
              <w:t>Hurricane Katrina Evacuation</w:t>
            </w:r>
          </w:p>
        </w:tc>
        <w:tc>
          <w:tcPr>
            <w:tcW w:type="dxa" w:w="1790"/>
          </w:tcPr>
          <w:p>
            <w:pPr>
              <w:spacing w:after="0"/>
              <w:jc w:val="left"/>
            </w:pPr>
            <w:r>
              <w:rPr>
                <w:sz w:val="16"/>
              </w:rPr>
              <w:t>Hurricane: evacuation support, not a local hazard event; not counted</w:t>
            </w:r>
          </w:p>
        </w:tc>
        <w:tc>
          <w:tcPr>
            <w:tcW w:type="dxa" w:w="2153"/>
          </w:tcPr>
          <w:p>
            <w:pPr>
              <w:spacing w:after="0"/>
              <w:jc w:val="right"/>
            </w:pPr>
            <w:r>
              <w:rPr>
                <w:sz w:val="16"/>
              </w:rPr>
              <w:t>no Public Assistance recorded</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87"/>
          </w:tcPr>
          <w:p>
            <w:pPr>
              <w:spacing w:after="0"/>
              <w:jc w:val="left"/>
            </w:pPr>
            <w:r>
              <w:rPr>
                <w:sz w:val="16"/>
              </w:rPr>
              <w:t>Major disaster</w:t>
            </w:r>
          </w:p>
        </w:tc>
        <w:tc>
          <w:tcPr>
            <w:tcW w:type="dxa" w:w="2501"/>
          </w:tcPr>
          <w:p>
            <w:pPr>
              <w:spacing w:after="0"/>
              <w:jc w:val="left"/>
            </w:pPr>
            <w:r>
              <w:rPr>
                <w:sz w:val="16"/>
              </w:rPr>
              <w:t>Severe Storms, Tornadoes, and Flooding</w:t>
            </w:r>
          </w:p>
        </w:tc>
        <w:tc>
          <w:tcPr>
            <w:tcW w:type="dxa" w:w="1790"/>
          </w:tcPr>
          <w:p>
            <w:pPr>
              <w:spacing w:after="0"/>
              <w:jc w:val="left"/>
            </w:pPr>
            <w:r>
              <w:rPr>
                <w:sz w:val="16"/>
              </w:rPr>
              <w:t>Inland Flooding; Tornado</w:t>
            </w:r>
          </w:p>
        </w:tc>
        <w:tc>
          <w:tcPr>
            <w:tcW w:type="dxa" w:w="2153"/>
          </w:tcPr>
          <w:p>
            <w:pPr>
              <w:spacing w:after="0"/>
              <w:jc w:val="right"/>
            </w:pPr>
            <w:r>
              <w:rPr>
                <w:sz w:val="16"/>
              </w:rPr>
              <w:t>$371,029.54</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87"/>
          </w:tcPr>
          <w:p>
            <w:pPr>
              <w:spacing w:after="0"/>
              <w:jc w:val="left"/>
            </w:pPr>
            <w:r>
              <w:rPr>
                <w:sz w:val="16"/>
              </w:rPr>
              <w:t>Major disaster</w:t>
            </w:r>
          </w:p>
        </w:tc>
        <w:tc>
          <w:tcPr>
            <w:tcW w:type="dxa" w:w="2501"/>
          </w:tcPr>
          <w:p>
            <w:pPr>
              <w:spacing w:after="0"/>
              <w:jc w:val="left"/>
            </w:pPr>
            <w:r>
              <w:rPr>
                <w:sz w:val="16"/>
              </w:rPr>
              <w:t>Severe Storms, Tornadoes and Flooding</w:t>
            </w:r>
          </w:p>
        </w:tc>
        <w:tc>
          <w:tcPr>
            <w:tcW w:type="dxa" w:w="1790"/>
          </w:tcPr>
          <w:p>
            <w:pPr>
              <w:spacing w:after="0"/>
              <w:jc w:val="left"/>
            </w:pPr>
            <w:r>
              <w:rPr>
                <w:sz w:val="16"/>
              </w:rPr>
              <w:t>Inland Flooding; Tornado</w:t>
            </w:r>
          </w:p>
        </w:tc>
        <w:tc>
          <w:tcPr>
            <w:tcW w:type="dxa" w:w="2153"/>
          </w:tcPr>
          <w:p>
            <w:pPr>
              <w:spacing w:after="0"/>
              <w:jc w:val="right"/>
            </w:pPr>
            <w:r>
              <w:rPr>
                <w:sz w:val="16"/>
              </w:rPr>
              <w:t>PA not declared for this county</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87"/>
          </w:tcPr>
          <w:p>
            <w:pPr>
              <w:spacing w:after="0"/>
              <w:jc w:val="left"/>
            </w:pPr>
            <w:r>
              <w:rPr>
                <w:sz w:val="16"/>
              </w:rPr>
              <w:t>Major disaster</w:t>
            </w:r>
          </w:p>
        </w:tc>
        <w:tc>
          <w:tcPr>
            <w:tcW w:type="dxa" w:w="2501"/>
          </w:tcPr>
          <w:p>
            <w:pPr>
              <w:spacing w:after="0"/>
              <w:jc w:val="left"/>
            </w:pPr>
            <w:r>
              <w:rPr>
                <w:sz w:val="16"/>
              </w:rPr>
              <w:t>Severe Storms &amp; Flooding</w:t>
            </w:r>
          </w:p>
        </w:tc>
        <w:tc>
          <w:tcPr>
            <w:tcW w:type="dxa" w:w="1790"/>
          </w:tcPr>
          <w:p>
            <w:pPr>
              <w:spacing w:after="0"/>
              <w:jc w:val="left"/>
            </w:pPr>
            <w:r>
              <w:rPr>
                <w:sz w:val="16"/>
              </w:rPr>
              <w:t>Inland Flooding</w:t>
            </w:r>
          </w:p>
        </w:tc>
        <w:tc>
          <w:tcPr>
            <w:tcW w:type="dxa" w:w="2153"/>
          </w:tcPr>
          <w:p>
            <w:pPr>
              <w:spacing w:after="0"/>
              <w:jc w:val="right"/>
            </w:pPr>
            <w:r>
              <w:rPr>
                <w:sz w:val="16"/>
              </w:rPr>
              <w:t>no Public Assistance recorded</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1990-05-24</w:t>
            </w:r>
          </w:p>
        </w:tc>
        <w:tc>
          <w:tcPr>
            <w:tcW w:type="dxa" w:w="1037"/>
          </w:tcPr>
          <w:p>
            <w:pPr>
              <w:spacing w:after="0"/>
              <w:jc w:val="left"/>
            </w:pPr>
            <w:r>
              <w:rPr>
                <w:sz w:val="16"/>
              </w:rPr>
              <w:t>1990-05-15</w:t>
            </w:r>
          </w:p>
        </w:tc>
        <w:tc>
          <w:tcPr>
            <w:tcW w:type="dxa" w:w="1037"/>
          </w:tcPr>
          <w:p>
            <w:pPr>
              <w:spacing w:after="0"/>
              <w:jc w:val="left"/>
            </w:pPr>
            <w:r>
              <w:rPr>
                <w:sz w:val="16"/>
              </w:rPr>
              <w:t>DR-867-MO</w:t>
            </w:r>
          </w:p>
        </w:tc>
        <w:tc>
          <w:tcPr>
            <w:tcW w:type="dxa" w:w="1187"/>
          </w:tcPr>
          <w:p>
            <w:pPr>
              <w:spacing w:after="0"/>
              <w:jc w:val="left"/>
            </w:pPr>
            <w:r>
              <w:rPr>
                <w:sz w:val="16"/>
              </w:rPr>
              <w:t>Major disaster</w:t>
            </w:r>
          </w:p>
        </w:tc>
        <w:tc>
          <w:tcPr>
            <w:tcW w:type="dxa" w:w="2501"/>
          </w:tcPr>
          <w:p>
            <w:pPr>
              <w:spacing w:after="0"/>
              <w:jc w:val="left"/>
            </w:pPr>
            <w:r>
              <w:rPr>
                <w:sz w:val="16"/>
              </w:rPr>
              <w:t>Severe Storms &amp; Flooding</w:t>
            </w:r>
          </w:p>
        </w:tc>
        <w:tc>
          <w:tcPr>
            <w:tcW w:type="dxa" w:w="1790"/>
          </w:tcPr>
          <w:p>
            <w:pPr>
              <w:spacing w:after="0"/>
              <w:jc w:val="left"/>
            </w:pPr>
            <w:r>
              <w:rPr>
                <w:sz w:val="16"/>
              </w:rPr>
              <w:t>Inland Flooding</w:t>
            </w:r>
          </w:p>
        </w:tc>
        <w:tc>
          <w:tcPr>
            <w:tcW w:type="dxa" w:w="2153"/>
          </w:tcPr>
          <w:p>
            <w:pPr>
              <w:spacing w:after="0"/>
              <w:jc w:val="right"/>
            </w:pPr>
            <w:r>
              <w:rPr>
                <w:sz w:val="16"/>
              </w:rPr>
              <w:t>PA not declared for this county</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87"/>
          </w:tcPr>
          <w:p>
            <w:pPr>
              <w:spacing w:after="0"/>
              <w:jc w:val="left"/>
            </w:pPr>
            <w:r>
              <w:rPr>
                <w:sz w:val="16"/>
              </w:rPr>
              <w:t>Emergency</w:t>
            </w:r>
          </w:p>
        </w:tc>
        <w:tc>
          <w:tcPr>
            <w:tcW w:type="dxa" w:w="2501"/>
          </w:tcPr>
          <w:p>
            <w:pPr>
              <w:spacing w:after="0"/>
              <w:jc w:val="left"/>
            </w:pPr>
            <w:r>
              <w:rPr>
                <w:sz w:val="16"/>
              </w:rPr>
              <w:t>Drought</w:t>
            </w:r>
          </w:p>
        </w:tc>
        <w:tc>
          <w:tcPr>
            <w:tcW w:type="dxa" w:w="1790"/>
          </w:tcPr>
          <w:p>
            <w:pPr>
              <w:spacing w:after="0"/>
              <w:jc w:val="left"/>
            </w:pPr>
            <w:r>
              <w:rPr>
                <w:sz w:val="16"/>
              </w:rPr>
              <w:t>Drought</w:t>
            </w:r>
          </w:p>
        </w:tc>
        <w:tc>
          <w:tcPr>
            <w:tcW w:type="dxa" w:w="2153"/>
          </w:tcPr>
          <w:p>
            <w:pPr>
              <w:spacing w:after="0"/>
              <w:jc w:val="right"/>
            </w:pPr>
            <w:r>
              <w:rPr>
                <w:sz w:val="16"/>
              </w:rPr>
              <w:t>no Public Assistance recorded</w:t>
            </w:r>
          </w:p>
        </w:tc>
        <w:tc>
          <w:tcPr>
            <w:tcW w:type="dxa" w:w="711"/>
          </w:tcPr>
          <w:p>
            <w:pPr>
              <w:spacing w:after="0"/>
              <w:jc w:val="left"/>
            </w:pPr>
          </w:p>
        </w:tc>
        <w:tc>
          <w:tcPr>
            <w:tcW w:type="dxa" w:w="2660"/>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187"/>
          </w:tcPr>
          <w:p>
            <w:pPr>
              <w:spacing w:after="0"/>
              <w:jc w:val="left"/>
            </w:pPr>
            <w:r>
              <w:rPr>
                <w:sz w:val="16"/>
              </w:rPr>
              <w:t>Major disaster</w:t>
            </w:r>
          </w:p>
        </w:tc>
        <w:tc>
          <w:tcPr>
            <w:tcW w:type="dxa" w:w="2501"/>
          </w:tcPr>
          <w:p>
            <w:pPr>
              <w:spacing w:after="0"/>
              <w:jc w:val="left"/>
            </w:pPr>
            <w:r>
              <w:rPr>
                <w:sz w:val="16"/>
              </w:rPr>
              <w:t>Severe Storms &amp; Flooding</w:t>
            </w:r>
          </w:p>
        </w:tc>
        <w:tc>
          <w:tcPr>
            <w:tcW w:type="dxa" w:w="1790"/>
          </w:tcPr>
          <w:p>
            <w:pPr>
              <w:spacing w:after="0"/>
              <w:jc w:val="left"/>
            </w:pPr>
            <w:r>
              <w:rPr>
                <w:sz w:val="16"/>
              </w:rPr>
              <w:t>Inland Flooding</w:t>
            </w:r>
          </w:p>
        </w:tc>
        <w:tc>
          <w:tcPr>
            <w:tcW w:type="dxa" w:w="2153"/>
          </w:tcPr>
          <w:p>
            <w:pPr>
              <w:spacing w:after="0"/>
              <w:jc w:val="right"/>
            </w:pPr>
            <w:r>
              <w:rPr>
                <w:sz w:val="16"/>
              </w:rPr>
              <w:t>no Public Assistance recorded</w:t>
            </w:r>
          </w:p>
        </w:tc>
        <w:tc>
          <w:tcPr>
            <w:tcW w:type="dxa" w:w="711"/>
          </w:tcPr>
          <w:p>
            <w:pPr>
              <w:spacing w:after="0"/>
              <w:jc w:val="left"/>
            </w:pPr>
          </w:p>
        </w:tc>
        <w:tc>
          <w:tcPr>
            <w:tcW w:type="dxa" w:w="266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8 rows, $29,291,134.76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8 rows, $29,291,134.76"/>
        <w:tblDescription w:val="Hazard Plain table b1d_pa_other"/>
      </w:tblPr>
      <w:tblGrid>
        <w:gridCol w:w="1343"/>
        <w:gridCol w:w="1343"/>
        <w:gridCol w:w="5851"/>
        <w:gridCol w:w="3770"/>
        <w:gridCol w:w="1805"/>
      </w:tblGrid>
      <w:tr>
        <w:trPr>
          <w:cantSplit/>
          <w:tblHeader/>
        </w:trPr>
        <w:tc>
          <w:tcPr>
            <w:tcW w:type="dxa" w:w="1343"/>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Declared</w:t>
            </w:r>
          </w:p>
        </w:tc>
        <w:tc>
          <w:tcPr>
            <w:tcW w:type="dxa" w:w="5851"/>
            <w:shd w:val="clear" w:color="auto" w:fill="E8E8E8"/>
          </w:tcPr>
          <w:p>
            <w:pPr>
              <w:spacing w:after="0"/>
              <w:jc w:val="left"/>
            </w:pPr>
            <w:r>
              <w:rPr>
                <w:b/>
                <w:sz w:val="16"/>
              </w:rPr>
              <w:t>Title</w:t>
            </w:r>
          </w:p>
        </w:tc>
        <w:tc>
          <w:tcPr>
            <w:tcW w:type="dxa" w:w="3770"/>
            <w:shd w:val="clear" w:color="auto" w:fill="E8E8E8"/>
          </w:tcPr>
          <w:p>
            <w:pPr>
              <w:spacing w:after="0"/>
              <w:jc w:val="left"/>
            </w:pPr>
            <w:r>
              <w:rPr>
                <w:b/>
                <w:sz w:val="16"/>
              </w:rPr>
              <w:t>Applicant</w:t>
            </w:r>
          </w:p>
        </w:tc>
        <w:tc>
          <w:tcPr>
            <w:tcW w:type="dxa" w:w="180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43"/>
          </w:tcPr>
          <w:p>
            <w:pPr>
              <w:spacing w:after="0"/>
              <w:jc w:val="left"/>
            </w:pPr>
            <w:r>
              <w:rPr>
                <w:sz w:val="16"/>
              </w:rPr>
              <w:t>DR-4867-MO</w:t>
            </w:r>
          </w:p>
        </w:tc>
        <w:tc>
          <w:tcPr>
            <w:tcW w:type="dxa" w:w="1343"/>
          </w:tcPr>
          <w:p>
            <w:pPr>
              <w:spacing w:after="0"/>
              <w:jc w:val="left"/>
            </w:pPr>
            <w:r>
              <w:rPr>
                <w:sz w:val="16"/>
              </w:rPr>
              <w:t>2025-05-21</w:t>
            </w:r>
          </w:p>
        </w:tc>
        <w:tc>
          <w:tcPr>
            <w:tcW w:type="dxa" w:w="5851"/>
          </w:tcPr>
          <w:p>
            <w:pPr>
              <w:spacing w:after="0"/>
              <w:jc w:val="left"/>
            </w:pPr>
            <w:r>
              <w:rPr>
                <w:sz w:val="16"/>
              </w:rPr>
              <w:t>Severe Storms, Straight-Line Winds, Tornadoes, and Wildfires</w:t>
            </w:r>
          </w:p>
        </w:tc>
        <w:tc>
          <w:tcPr>
            <w:tcW w:type="dxa" w:w="3770"/>
          </w:tcPr>
          <w:p>
            <w:pPr>
              <w:spacing w:after="0"/>
              <w:jc w:val="left"/>
            </w:pPr>
            <w:r>
              <w:rPr>
                <w:sz w:val="16"/>
              </w:rPr>
              <w:t>Associated Electric Cooperative</w:t>
            </w:r>
          </w:p>
        </w:tc>
        <w:tc>
          <w:tcPr>
            <w:tcW w:type="dxa" w:w="1805"/>
          </w:tcPr>
          <w:p>
            <w:pPr>
              <w:spacing w:after="0"/>
              <w:jc w:val="right"/>
            </w:pPr>
            <w:r>
              <w:rPr>
                <w:sz w:val="16"/>
              </w:rPr>
              <w:t>$970,007.36</w:t>
            </w:r>
          </w:p>
        </w:tc>
      </w:tr>
      <w:tr>
        <w:trPr>
          <w:cantSplit/>
        </w:trPr>
        <w:tc>
          <w:tcPr>
            <w:tcW w:type="dxa" w:w="1343"/>
          </w:tcPr>
          <w:p>
            <w:pPr>
              <w:spacing w:after="0"/>
              <w:jc w:val="left"/>
            </w:pPr>
            <w:r>
              <w:rPr>
                <w:sz w:val="16"/>
              </w:rPr>
              <w:t>DR-4636-MO</w:t>
            </w:r>
          </w:p>
        </w:tc>
        <w:tc>
          <w:tcPr>
            <w:tcW w:type="dxa" w:w="1343"/>
          </w:tcPr>
          <w:p>
            <w:pPr>
              <w:spacing w:after="0"/>
              <w:jc w:val="left"/>
            </w:pPr>
            <w:r>
              <w:rPr>
                <w:sz w:val="16"/>
              </w:rPr>
              <w:t>2022-01-10</w:t>
            </w:r>
          </w:p>
        </w:tc>
        <w:tc>
          <w:tcPr>
            <w:tcW w:type="dxa" w:w="5851"/>
          </w:tcPr>
          <w:p>
            <w:pPr>
              <w:spacing w:after="0"/>
              <w:jc w:val="left"/>
            </w:pPr>
            <w:r>
              <w:rPr>
                <w:sz w:val="16"/>
              </w:rPr>
              <w:t>Severe Storms, Straight-Line Winds, and Tornadoes</w:t>
            </w:r>
          </w:p>
        </w:tc>
        <w:tc>
          <w:tcPr>
            <w:tcW w:type="dxa" w:w="3770"/>
          </w:tcPr>
          <w:p>
            <w:pPr>
              <w:spacing w:after="0"/>
              <w:jc w:val="left"/>
            </w:pPr>
            <w:r>
              <w:rPr>
                <w:sz w:val="16"/>
              </w:rPr>
              <w:t>Associated Electric Cooperative</w:t>
            </w:r>
          </w:p>
        </w:tc>
        <w:tc>
          <w:tcPr>
            <w:tcW w:type="dxa" w:w="1805"/>
          </w:tcPr>
          <w:p>
            <w:pPr>
              <w:spacing w:after="0"/>
              <w:jc w:val="right"/>
            </w:pPr>
            <w:r>
              <w:rPr>
                <w:sz w:val="16"/>
              </w:rPr>
              <w:t>$9,888,970.42</w:t>
            </w:r>
          </w:p>
        </w:tc>
      </w:tr>
      <w:tr>
        <w:trPr>
          <w:cantSplit/>
        </w:trPr>
        <w:tc>
          <w:tcPr>
            <w:tcW w:type="dxa" w:w="1343"/>
          </w:tcPr>
          <w:p>
            <w:pPr>
              <w:spacing w:after="0"/>
              <w:jc w:val="left"/>
            </w:pPr>
            <w:r>
              <w:rPr>
                <w:sz w:val="16"/>
              </w:rPr>
              <w:t>DR-4552-MO</w:t>
            </w:r>
          </w:p>
        </w:tc>
        <w:tc>
          <w:tcPr>
            <w:tcW w:type="dxa" w:w="1343"/>
          </w:tcPr>
          <w:p>
            <w:pPr>
              <w:spacing w:after="0"/>
              <w:jc w:val="left"/>
            </w:pPr>
            <w:r>
              <w:rPr>
                <w:sz w:val="16"/>
              </w:rPr>
              <w:t>2020-07-09</w:t>
            </w:r>
          </w:p>
        </w:tc>
        <w:tc>
          <w:tcPr>
            <w:tcW w:type="dxa" w:w="5851"/>
          </w:tcPr>
          <w:p>
            <w:pPr>
              <w:spacing w:after="0"/>
              <w:jc w:val="left"/>
            </w:pPr>
            <w:r>
              <w:rPr>
                <w:sz w:val="16"/>
              </w:rPr>
              <w:t>Severe Storms, Tornadoes, Straight-Line Winds, and Flooding</w:t>
            </w:r>
          </w:p>
        </w:tc>
        <w:tc>
          <w:tcPr>
            <w:tcW w:type="dxa" w:w="3770"/>
          </w:tcPr>
          <w:p>
            <w:pPr>
              <w:spacing w:after="0"/>
              <w:jc w:val="left"/>
            </w:pPr>
            <w:r>
              <w:rPr>
                <w:sz w:val="16"/>
              </w:rPr>
              <w:t>Associated Electric Cooperative</w:t>
            </w:r>
          </w:p>
        </w:tc>
        <w:tc>
          <w:tcPr>
            <w:tcW w:type="dxa" w:w="1805"/>
          </w:tcPr>
          <w:p>
            <w:pPr>
              <w:spacing w:after="0"/>
              <w:jc w:val="right"/>
            </w:pPr>
            <w:r>
              <w:rPr>
                <w:sz w:val="16"/>
              </w:rPr>
              <w:t>$102,850.43</w:t>
            </w:r>
          </w:p>
        </w:tc>
      </w:tr>
      <w:tr>
        <w:trPr>
          <w:cantSplit/>
        </w:trPr>
        <w:tc>
          <w:tcPr>
            <w:tcW w:type="dxa" w:w="1343"/>
          </w:tcPr>
          <w:p>
            <w:pPr>
              <w:spacing w:after="0"/>
              <w:jc w:val="left"/>
            </w:pPr>
            <w:r>
              <w:rPr>
                <w:sz w:val="16"/>
              </w:rPr>
              <w:t>DR-1980-MO</w:t>
            </w:r>
          </w:p>
        </w:tc>
        <w:tc>
          <w:tcPr>
            <w:tcW w:type="dxa" w:w="1343"/>
          </w:tcPr>
          <w:p>
            <w:pPr>
              <w:spacing w:after="0"/>
              <w:jc w:val="left"/>
            </w:pPr>
            <w:r>
              <w:rPr>
                <w:sz w:val="16"/>
              </w:rPr>
              <w:t>2011-05-09</w:t>
            </w:r>
          </w:p>
        </w:tc>
        <w:tc>
          <w:tcPr>
            <w:tcW w:type="dxa" w:w="5851"/>
          </w:tcPr>
          <w:p>
            <w:pPr>
              <w:spacing w:after="0"/>
              <w:jc w:val="left"/>
            </w:pPr>
            <w:r>
              <w:rPr>
                <w:sz w:val="16"/>
              </w:rPr>
              <w:t>Severe Storms, Tornadoes, and Flooding</w:t>
            </w:r>
          </w:p>
        </w:tc>
        <w:tc>
          <w:tcPr>
            <w:tcW w:type="dxa" w:w="3770"/>
          </w:tcPr>
          <w:p>
            <w:pPr>
              <w:spacing w:after="0"/>
              <w:jc w:val="left"/>
            </w:pPr>
            <w:r>
              <w:rPr>
                <w:sz w:val="16"/>
              </w:rPr>
              <w:t>DO NOT USE DIOCESE OF SPRINGFIELD - CAPE  GIRARDEAU</w:t>
            </w:r>
          </w:p>
        </w:tc>
        <w:tc>
          <w:tcPr>
            <w:tcW w:type="dxa" w:w="1805"/>
          </w:tcPr>
          <w:p>
            <w:pPr>
              <w:spacing w:after="0"/>
              <w:jc w:val="right"/>
            </w:pPr>
            <w:r>
              <w:rPr>
                <w:sz w:val="16"/>
              </w:rPr>
              <w:t>$493,976.59</w:t>
            </w:r>
          </w:p>
        </w:tc>
      </w:tr>
      <w:tr>
        <w:trPr>
          <w:cantSplit/>
        </w:trPr>
        <w:tc>
          <w:tcPr>
            <w:tcW w:type="dxa" w:w="1343"/>
          </w:tcPr>
          <w:p>
            <w:pPr>
              <w:spacing w:after="0"/>
              <w:jc w:val="left"/>
            </w:pPr>
            <w:r>
              <w:rPr>
                <w:sz w:val="16"/>
              </w:rPr>
              <w:t>DR-1980-MO</w:t>
            </w:r>
          </w:p>
        </w:tc>
        <w:tc>
          <w:tcPr>
            <w:tcW w:type="dxa" w:w="1343"/>
          </w:tcPr>
          <w:p>
            <w:pPr>
              <w:spacing w:after="0"/>
              <w:jc w:val="left"/>
            </w:pPr>
            <w:r>
              <w:rPr>
                <w:sz w:val="16"/>
              </w:rPr>
              <w:t>2011-05-09</w:t>
            </w:r>
          </w:p>
        </w:tc>
        <w:tc>
          <w:tcPr>
            <w:tcW w:type="dxa" w:w="5851"/>
          </w:tcPr>
          <w:p>
            <w:pPr>
              <w:spacing w:after="0"/>
              <w:jc w:val="left"/>
            </w:pPr>
            <w:r>
              <w:rPr>
                <w:sz w:val="16"/>
              </w:rPr>
              <w:t>Severe Storms, Tornadoes, and Flooding</w:t>
            </w:r>
          </w:p>
        </w:tc>
        <w:tc>
          <w:tcPr>
            <w:tcW w:type="dxa" w:w="3770"/>
          </w:tcPr>
          <w:p>
            <w:pPr>
              <w:spacing w:after="0"/>
              <w:jc w:val="left"/>
            </w:pPr>
            <w:r>
              <w:rPr>
                <w:sz w:val="16"/>
              </w:rPr>
              <w:t>Associated Electric Cooperative</w:t>
            </w:r>
          </w:p>
        </w:tc>
        <w:tc>
          <w:tcPr>
            <w:tcW w:type="dxa" w:w="1805"/>
          </w:tcPr>
          <w:p>
            <w:pPr>
              <w:spacing w:after="0"/>
              <w:jc w:val="right"/>
            </w:pPr>
            <w:r>
              <w:rPr>
                <w:sz w:val="16"/>
              </w:rPr>
              <w:t>$495,690.68</w:t>
            </w:r>
          </w:p>
        </w:tc>
      </w:tr>
      <w:tr>
        <w:trPr>
          <w:cantSplit/>
        </w:trPr>
        <w:tc>
          <w:tcPr>
            <w:tcW w:type="dxa" w:w="1343"/>
          </w:tcPr>
          <w:p>
            <w:pPr>
              <w:spacing w:after="0"/>
              <w:jc w:val="left"/>
            </w:pPr>
            <w:r>
              <w:rPr>
                <w:sz w:val="16"/>
              </w:rPr>
              <w:t>DR-1822-MO</w:t>
            </w:r>
          </w:p>
        </w:tc>
        <w:tc>
          <w:tcPr>
            <w:tcW w:type="dxa" w:w="1343"/>
          </w:tcPr>
          <w:p>
            <w:pPr>
              <w:spacing w:after="0"/>
              <w:jc w:val="left"/>
            </w:pPr>
            <w:r>
              <w:rPr>
                <w:sz w:val="16"/>
              </w:rPr>
              <w:t>2009-02-17</w:t>
            </w:r>
          </w:p>
        </w:tc>
        <w:tc>
          <w:tcPr>
            <w:tcW w:type="dxa" w:w="5851"/>
          </w:tcPr>
          <w:p>
            <w:pPr>
              <w:spacing w:after="0"/>
              <w:jc w:val="left"/>
            </w:pPr>
            <w:r>
              <w:rPr>
                <w:sz w:val="16"/>
              </w:rPr>
              <w:t>Severe Winter Storm</w:t>
            </w:r>
          </w:p>
        </w:tc>
        <w:tc>
          <w:tcPr>
            <w:tcW w:type="dxa" w:w="3770"/>
          </w:tcPr>
          <w:p>
            <w:pPr>
              <w:spacing w:after="0"/>
              <w:jc w:val="left"/>
            </w:pPr>
            <w:r>
              <w:rPr>
                <w:sz w:val="16"/>
              </w:rPr>
              <w:t>Associated Electric Cooperative</w:t>
            </w:r>
          </w:p>
        </w:tc>
        <w:tc>
          <w:tcPr>
            <w:tcW w:type="dxa" w:w="1805"/>
          </w:tcPr>
          <w:p>
            <w:pPr>
              <w:spacing w:after="0"/>
              <w:jc w:val="right"/>
            </w:pPr>
            <w:r>
              <w:rPr>
                <w:sz w:val="16"/>
              </w:rPr>
              <w:t>$12,083,051.47</w:t>
            </w:r>
          </w:p>
        </w:tc>
      </w:tr>
      <w:tr>
        <w:trPr>
          <w:cantSplit/>
        </w:trPr>
        <w:tc>
          <w:tcPr>
            <w:tcW w:type="dxa" w:w="1343"/>
          </w:tcPr>
          <w:p>
            <w:pPr>
              <w:spacing w:after="0"/>
              <w:jc w:val="left"/>
            </w:pPr>
            <w:r>
              <w:rPr>
                <w:sz w:val="16"/>
              </w:rPr>
              <w:t>DR-1742-MO</w:t>
            </w:r>
          </w:p>
        </w:tc>
        <w:tc>
          <w:tcPr>
            <w:tcW w:type="dxa" w:w="1343"/>
          </w:tcPr>
          <w:p>
            <w:pPr>
              <w:spacing w:after="0"/>
              <w:jc w:val="left"/>
            </w:pPr>
            <w:r>
              <w:rPr>
                <w:sz w:val="16"/>
              </w:rPr>
              <w:t>2008-02-05</w:t>
            </w:r>
          </w:p>
        </w:tc>
        <w:tc>
          <w:tcPr>
            <w:tcW w:type="dxa" w:w="5851"/>
          </w:tcPr>
          <w:p>
            <w:pPr>
              <w:spacing w:after="0"/>
              <w:jc w:val="left"/>
            </w:pPr>
            <w:r>
              <w:rPr>
                <w:sz w:val="16"/>
              </w:rPr>
              <w:t>Severe Storms, Tornadoes, and Flooding</w:t>
            </w:r>
          </w:p>
        </w:tc>
        <w:tc>
          <w:tcPr>
            <w:tcW w:type="dxa" w:w="3770"/>
          </w:tcPr>
          <w:p>
            <w:pPr>
              <w:spacing w:after="0"/>
              <w:jc w:val="left"/>
            </w:pPr>
            <w:r>
              <w:rPr>
                <w:sz w:val="16"/>
              </w:rPr>
              <w:t>Associated Electric Cooperative</w:t>
            </w:r>
          </w:p>
        </w:tc>
        <w:tc>
          <w:tcPr>
            <w:tcW w:type="dxa" w:w="1805"/>
          </w:tcPr>
          <w:p>
            <w:pPr>
              <w:spacing w:after="0"/>
              <w:jc w:val="right"/>
            </w:pPr>
            <w:r>
              <w:rPr>
                <w:sz w:val="16"/>
              </w:rPr>
              <w:t>$221,146.78</w:t>
            </w:r>
          </w:p>
        </w:tc>
      </w:tr>
      <w:tr>
        <w:trPr>
          <w:cantSplit/>
        </w:trPr>
        <w:tc>
          <w:tcPr>
            <w:tcW w:type="dxa" w:w="1343"/>
          </w:tcPr>
          <w:p>
            <w:pPr>
              <w:spacing w:after="0"/>
              <w:jc w:val="left"/>
            </w:pPr>
            <w:r>
              <w:rPr>
                <w:sz w:val="16"/>
              </w:rPr>
              <w:t>DR-1635-MO</w:t>
            </w:r>
          </w:p>
        </w:tc>
        <w:tc>
          <w:tcPr>
            <w:tcW w:type="dxa" w:w="1343"/>
          </w:tcPr>
          <w:p>
            <w:pPr>
              <w:spacing w:after="0"/>
              <w:jc w:val="left"/>
            </w:pPr>
            <w:r>
              <w:rPr>
                <w:sz w:val="16"/>
              </w:rPr>
              <w:t>2006-04-05</w:t>
            </w:r>
          </w:p>
        </w:tc>
        <w:tc>
          <w:tcPr>
            <w:tcW w:type="dxa" w:w="5851"/>
          </w:tcPr>
          <w:p>
            <w:pPr>
              <w:spacing w:after="0"/>
              <w:jc w:val="left"/>
            </w:pPr>
            <w:r>
              <w:rPr>
                <w:sz w:val="16"/>
              </w:rPr>
              <w:t>Severe Storms, Tornadoes, and Flooding</w:t>
            </w:r>
          </w:p>
        </w:tc>
        <w:tc>
          <w:tcPr>
            <w:tcW w:type="dxa" w:w="3770"/>
          </w:tcPr>
          <w:p>
            <w:pPr>
              <w:spacing w:after="0"/>
              <w:jc w:val="left"/>
            </w:pPr>
            <w:r>
              <w:rPr>
                <w:sz w:val="16"/>
              </w:rPr>
              <w:t>Associated Electric Cooperative</w:t>
            </w:r>
          </w:p>
        </w:tc>
        <w:tc>
          <w:tcPr>
            <w:tcW w:type="dxa" w:w="1805"/>
          </w:tcPr>
          <w:p>
            <w:pPr>
              <w:spacing w:after="0"/>
              <w:jc w:val="right"/>
            </w:pPr>
            <w:r>
              <w:rPr>
                <w:sz w:val="16"/>
              </w:rPr>
              <w:t>$5,035,441.03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10</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4</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48"/>
          </w:tcPr>
          <w:p>
            <w:pPr>
              <w:spacing w:after="0"/>
              <w:jc w:val="right"/>
            </w:pPr>
            <w:r>
              <w:rPr>
                <w:sz w:val="16"/>
              </w:rPr>
              <w:t>36</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17</w:t>
            </w:r>
          </w:p>
        </w:tc>
        <w:tc>
          <w:tcPr>
            <w:tcW w:type="dxa" w:w="1608"/>
          </w:tcPr>
          <w:p>
            <w:pPr>
              <w:spacing w:after="0"/>
              <w:jc w:val="right"/>
            </w:pPr>
            <w:r>
              <w:rPr>
                <w:sz w:val="16"/>
              </w:rPr>
              <w:t>1</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676</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75</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12</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8</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4</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415</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118</w:t>
            </w:r>
          </w:p>
        </w:tc>
        <w:tc>
          <w:tcPr>
            <w:tcW w:type="dxa" w:w="1608"/>
          </w:tcPr>
          <w:p>
            <w:pPr>
              <w:spacing w:after="0"/>
              <w:jc w:val="right"/>
            </w:pPr>
            <w:r>
              <w:rPr>
                <w:sz w:val="16"/>
              </w:rPr>
              <w:t>16</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13</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883</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175</w:t>
            </w:r>
          </w:p>
        </w:tc>
        <w:tc>
          <w:tcPr>
            <w:tcW w:type="dxa" w:w="1608"/>
          </w:tcPr>
          <w:p>
            <w:pPr>
              <w:spacing w:after="0"/>
              <w:jc w:val="right"/>
            </w:pPr>
            <w:r>
              <w:rPr>
                <w:sz w:val="16"/>
              </w:rPr>
              <w:t>5</w:t>
            </w:r>
          </w:p>
        </w:tc>
        <w:tc>
          <w:tcPr>
            <w:tcW w:type="dxa" w:w="1307"/>
          </w:tcPr>
          <w:p>
            <w:pPr>
              <w:spacing w:after="0"/>
              <w:jc w:val="right"/>
            </w:pPr>
          </w:p>
        </w:tc>
        <w:tc>
          <w:tcPr>
            <w:tcW w:type="dxa" w:w="1655"/>
          </w:tcPr>
          <w:p>
            <w:pPr>
              <w:spacing w:after="0"/>
              <w:jc w:val="left"/>
            </w:pPr>
            <w:r>
              <w:rPr>
                <w:sz w:val="16"/>
              </w:rPr>
              <w:t>1955 to 2026-06-30</w:t>
            </w:r>
          </w:p>
        </w:tc>
        <w:tc>
          <w:tcPr>
            <w:tcW w:type="dxa" w:w="2606"/>
          </w:tcPr>
          <w:p>
            <w:pPr>
              <w:spacing w:after="0"/>
              <w:jc w:val="left"/>
            </w:pPr>
            <w:r>
              <w:rPr>
                <w:sz w:val="16"/>
              </w:rPr>
              <w:t>Includes 12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60</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7</w:t>
            </w:r>
          </w:p>
        </w:tc>
        <w:tc>
          <w:tcPr>
            <w:tcW w:type="dxa" w:w="1608"/>
          </w:tcPr>
          <w:p>
            <w:pPr>
              <w:spacing w:after="0"/>
              <w:jc w:val="right"/>
            </w:pPr>
            <w:r>
              <w:rPr>
                <w:sz w:val="16"/>
              </w:rPr>
              <w:t>10</w:t>
            </w:r>
          </w:p>
        </w:tc>
        <w:tc>
          <w:tcPr>
            <w:tcW w:type="dxa" w:w="1307"/>
          </w:tcPr>
          <w:p>
            <w:pPr>
              <w:spacing w:after="0"/>
              <w:jc w:val="right"/>
            </w:pP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2</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63</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22</w:t>
            </w:r>
          </w:p>
        </w:tc>
        <w:tc>
          <w:tcPr>
            <w:tcW w:type="dxa" w:w="1608"/>
          </w:tcPr>
          <w:p>
            <w:pPr>
              <w:spacing w:after="0"/>
              <w:jc w:val="right"/>
            </w:pPr>
            <w:r>
              <w:rPr>
                <w:sz w:val="16"/>
              </w:rPr>
              <w:t>2</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27"/>
        <w:gridCol w:w="3362"/>
        <w:gridCol w:w="940"/>
        <w:gridCol w:w="2365"/>
        <w:gridCol w:w="713"/>
        <w:gridCol w:w="29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27"/>
            <w:shd w:val="clear" w:color="auto" w:fill="E8E8E8"/>
          </w:tcPr>
          <w:p>
            <w:pPr>
              <w:spacing w:after="0"/>
              <w:jc w:val="left"/>
            </w:pPr>
            <w:r>
              <w:rPr>
                <w:b/>
                <w:sz w:val="16"/>
              </w:rPr>
              <w:t>Magnitude or extent</w:t>
            </w:r>
          </w:p>
        </w:tc>
        <w:tc>
          <w:tcPr>
            <w:tcW w:type="dxa" w:w="3362"/>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5"/>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9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2026-06-14</w:t>
            </w:r>
          </w:p>
        </w:tc>
        <w:tc>
          <w:tcPr>
            <w:tcW w:type="dxa" w:w="1215"/>
          </w:tcPr>
          <w:p>
            <w:pPr>
              <w:spacing w:after="0"/>
              <w:jc w:val="left"/>
            </w:pPr>
            <w:r>
              <w:rPr>
                <w:sz w:val="16"/>
              </w:rPr>
              <w:t>Flood</w:t>
            </w:r>
          </w:p>
        </w:tc>
        <w:tc>
          <w:tcPr>
            <w:tcW w:type="dxa" w:w="1527"/>
          </w:tcPr>
          <w:p>
            <w:pPr>
              <w:spacing w:after="0"/>
              <w:jc w:val="left"/>
            </w:pPr>
          </w:p>
        </w:tc>
        <w:tc>
          <w:tcPr>
            <w:tcW w:type="dxa" w:w="3362"/>
          </w:tcPr>
          <w:p>
            <w:pPr>
              <w:spacing w:after="0"/>
              <w:jc w:val="left"/>
            </w:pPr>
            <w:r>
              <w:rPr>
                <w:sz w:val="16"/>
              </w:rPr>
              <w:t>$0 property; $0 crops (2026 dollars)</w:t>
            </w:r>
          </w:p>
        </w:tc>
        <w:tc>
          <w:tcPr>
            <w:tcW w:type="dxa" w:w="940"/>
          </w:tcPr>
          <w:p>
            <w:pPr>
              <w:spacing w:after="0"/>
              <w:jc w:val="right"/>
            </w:pPr>
            <w:r>
              <w:rPr>
                <w:sz w:val="16"/>
              </w:rPr>
              <w:t>3, 0</w:t>
            </w:r>
          </w:p>
        </w:tc>
        <w:tc>
          <w:tcPr>
            <w:tcW w:type="dxa" w:w="2365"/>
          </w:tcPr>
          <w:p>
            <w:pPr>
              <w:spacing w:after="0"/>
              <w:jc w:val="left"/>
            </w:pPr>
            <w:r>
              <w:rPr>
                <w:sz w:val="16"/>
              </w:rPr>
              <w:t>WILDWOOD ESTATES</w:t>
            </w:r>
          </w:p>
        </w:tc>
        <w:tc>
          <w:tcPr>
            <w:tcW w:type="dxa" w:w="713"/>
          </w:tcPr>
          <w:p>
            <w:pPr>
              <w:spacing w:after="0"/>
              <w:jc w:val="left"/>
            </w:pPr>
            <w:r>
              <w:rPr>
                <w:sz w:val="16"/>
              </w:rPr>
              <w:t>within last 5 years</w:t>
            </w: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2026-04-28</w:t>
            </w:r>
          </w:p>
        </w:tc>
        <w:tc>
          <w:tcPr>
            <w:tcW w:type="dxa" w:w="1215"/>
          </w:tcPr>
          <w:p>
            <w:pPr>
              <w:spacing w:after="0"/>
              <w:jc w:val="left"/>
            </w:pPr>
            <w:r>
              <w:rPr>
                <w:sz w:val="16"/>
              </w:rPr>
              <w:t>Hail</w:t>
            </w:r>
          </w:p>
        </w:tc>
        <w:tc>
          <w:tcPr>
            <w:tcW w:type="dxa" w:w="1527"/>
          </w:tcPr>
          <w:p>
            <w:pPr>
              <w:spacing w:after="0"/>
              <w:jc w:val="left"/>
            </w:pPr>
            <w:r>
              <w:rPr>
                <w:sz w:val="16"/>
              </w:rPr>
              <w:t>4.75 in</w:t>
            </w:r>
          </w:p>
        </w:tc>
        <w:tc>
          <w:tcPr>
            <w:tcW w:type="dxa" w:w="3362"/>
          </w:tcPr>
          <w:p>
            <w:pPr>
              <w:spacing w:after="0"/>
              <w:jc w:val="left"/>
            </w:pPr>
            <w:r>
              <w:rPr>
                <w:sz w:val="16"/>
              </w:rPr>
              <w:t>$314,900,000 property; $2,900,000 crops (2026 dollars)</w:t>
            </w:r>
          </w:p>
        </w:tc>
        <w:tc>
          <w:tcPr>
            <w:tcW w:type="dxa" w:w="940"/>
          </w:tcPr>
          <w:p>
            <w:pPr>
              <w:spacing w:after="0"/>
              <w:jc w:val="right"/>
            </w:pPr>
            <w:r>
              <w:rPr>
                <w:sz w:val="16"/>
              </w:rPr>
              <w:t>0, 0</w:t>
            </w:r>
          </w:p>
        </w:tc>
        <w:tc>
          <w:tcPr>
            <w:tcW w:type="dxa" w:w="2365"/>
          </w:tcPr>
          <w:p>
            <w:pPr>
              <w:spacing w:after="0"/>
              <w:jc w:val="left"/>
            </w:pPr>
            <w:r>
              <w:rPr>
                <w:sz w:val="16"/>
              </w:rPr>
              <w:t>REPUBLIC to FAIR GROVE</w:t>
            </w:r>
          </w:p>
        </w:tc>
        <w:tc>
          <w:tcPr>
            <w:tcW w:type="dxa" w:w="713"/>
          </w:tcPr>
          <w:p>
            <w:pPr>
              <w:spacing w:after="0"/>
              <w:jc w:val="left"/>
            </w:pPr>
            <w:r>
              <w:rPr>
                <w:sz w:val="16"/>
              </w:rPr>
              <w:t>within last 5 years</w:t>
            </w:r>
          </w:p>
        </w:tc>
        <w:tc>
          <w:tcPr>
            <w:tcW w:type="dxa" w:w="2953"/>
          </w:tcPr>
          <w:p>
            <w:pPr>
              <w:spacing w:after="0"/>
              <w:jc w:val="left"/>
            </w:pPr>
            <w:r>
              <w:rPr>
                <w:sz w:val="16"/>
              </w:rPr>
              <w:t>B1-c worst recorded: Hail</w:t>
            </w:r>
          </w:p>
        </w:tc>
      </w:tr>
      <w:tr>
        <w:trPr>
          <w:cantSplit/>
        </w:trPr>
        <w:tc>
          <w:tcPr>
            <w:tcW w:type="dxa" w:w="1037"/>
          </w:tcPr>
          <w:p>
            <w:pPr>
              <w:spacing w:after="0"/>
              <w:jc w:val="left"/>
            </w:pPr>
            <w:r>
              <w:rPr>
                <w:sz w:val="16"/>
              </w:rPr>
              <w:t>2016-01-19</w:t>
            </w:r>
          </w:p>
        </w:tc>
        <w:tc>
          <w:tcPr>
            <w:tcW w:type="dxa" w:w="1215"/>
          </w:tcPr>
          <w:p>
            <w:pPr>
              <w:spacing w:after="0"/>
              <w:jc w:val="left"/>
            </w:pPr>
            <w:r>
              <w:rPr>
                <w:sz w:val="16"/>
              </w:rPr>
              <w:t>Winter Weather</w:t>
            </w:r>
          </w:p>
        </w:tc>
        <w:tc>
          <w:tcPr>
            <w:tcW w:type="dxa" w:w="1527"/>
          </w:tcPr>
          <w:p>
            <w:pPr>
              <w:spacing w:after="0"/>
              <w:jc w:val="left"/>
            </w:pPr>
          </w:p>
        </w:tc>
        <w:tc>
          <w:tcPr>
            <w:tcW w:type="dxa" w:w="3362"/>
          </w:tcPr>
          <w:p>
            <w:pPr>
              <w:spacing w:after="0"/>
              <w:jc w:val="left"/>
            </w:pPr>
            <w:r>
              <w:rPr>
                <w:sz w:val="16"/>
              </w:rPr>
              <w:t>$500,000 property; $0 crops (zone total, 2016 dollars)</w:t>
            </w:r>
          </w:p>
        </w:tc>
        <w:tc>
          <w:tcPr>
            <w:tcW w:type="dxa" w:w="940"/>
          </w:tcPr>
          <w:p>
            <w:pPr>
              <w:spacing w:after="0"/>
              <w:jc w:val="right"/>
            </w:pPr>
            <w:r>
              <w:rPr>
                <w:sz w:val="16"/>
              </w:rPr>
              <w:t>0, 0</w:t>
            </w:r>
          </w:p>
        </w:tc>
        <w:tc>
          <w:tcPr>
            <w:tcW w:type="dxa" w:w="2365"/>
          </w:tcPr>
          <w:p>
            <w:pPr>
              <w:spacing w:after="0"/>
              <w:jc w:val="left"/>
            </w:pPr>
            <w:r>
              <w:rPr>
                <w:sz w:val="16"/>
              </w:rPr>
              <w:t>NWS zone MOZ090 (GREENE), zone-level</w:t>
            </w:r>
          </w:p>
        </w:tc>
        <w:tc>
          <w:tcPr>
            <w:tcW w:type="dxa" w:w="713"/>
          </w:tcPr>
          <w:p>
            <w:pPr>
              <w:spacing w:after="0"/>
              <w:jc w:val="left"/>
            </w:pPr>
          </w:p>
        </w:tc>
        <w:tc>
          <w:tcPr>
            <w:tcW w:type="dxa" w:w="29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2015-08-08</w:t>
            </w:r>
          </w:p>
        </w:tc>
        <w:tc>
          <w:tcPr>
            <w:tcW w:type="dxa" w:w="1215"/>
          </w:tcPr>
          <w:p>
            <w:pPr>
              <w:spacing w:after="0"/>
              <w:jc w:val="left"/>
            </w:pPr>
            <w:r>
              <w:rPr>
                <w:sz w:val="16"/>
              </w:rPr>
              <w:t>Thunderstorm Wind</w:t>
            </w:r>
          </w:p>
        </w:tc>
        <w:tc>
          <w:tcPr>
            <w:tcW w:type="dxa" w:w="1527"/>
          </w:tcPr>
          <w:p>
            <w:pPr>
              <w:spacing w:after="0"/>
              <w:jc w:val="left"/>
            </w:pPr>
            <w:r>
              <w:rPr>
                <w:sz w:val="16"/>
              </w:rPr>
              <w:t>87 kt (100 mph) estimated gust</w:t>
            </w:r>
          </w:p>
        </w:tc>
        <w:tc>
          <w:tcPr>
            <w:tcW w:type="dxa" w:w="3362"/>
          </w:tcPr>
          <w:p>
            <w:pPr>
              <w:spacing w:after="0"/>
              <w:jc w:val="left"/>
            </w:pPr>
            <w:r>
              <w:rPr>
                <w:sz w:val="16"/>
              </w:rPr>
              <w:t>$100,000 property; $0 crops (2015 dollars)</w:t>
            </w:r>
          </w:p>
        </w:tc>
        <w:tc>
          <w:tcPr>
            <w:tcW w:type="dxa" w:w="940"/>
          </w:tcPr>
          <w:p>
            <w:pPr>
              <w:spacing w:after="0"/>
              <w:jc w:val="right"/>
            </w:pPr>
            <w:r>
              <w:rPr>
                <w:sz w:val="16"/>
              </w:rPr>
              <w:t>0, 0</w:t>
            </w:r>
          </w:p>
        </w:tc>
        <w:tc>
          <w:tcPr>
            <w:tcW w:type="dxa" w:w="2365"/>
          </w:tcPr>
          <w:p>
            <w:pPr>
              <w:spacing w:after="0"/>
              <w:jc w:val="left"/>
            </w:pPr>
            <w:r>
              <w:rPr>
                <w:sz w:val="16"/>
              </w:rPr>
              <w:t>HICKORY BARREN</w:t>
            </w:r>
          </w:p>
        </w:tc>
        <w:tc>
          <w:tcPr>
            <w:tcW w:type="dxa" w:w="713"/>
          </w:tcPr>
          <w:p>
            <w:pPr>
              <w:spacing w:after="0"/>
              <w:jc w:val="left"/>
            </w:pPr>
          </w:p>
        </w:tc>
        <w:tc>
          <w:tcPr>
            <w:tcW w:type="dxa" w:w="2953"/>
          </w:tcPr>
          <w:p>
            <w:pPr>
              <w:spacing w:after="0"/>
              <w:jc w:val="left"/>
            </w:pPr>
            <w:r>
              <w:rPr>
                <w:sz w:val="16"/>
              </w:rPr>
              <w:t>B1-c worst recorded: Thunderstorm Wind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527"/>
          </w:tcPr>
          <w:p>
            <w:pPr>
              <w:spacing w:after="0"/>
              <w:jc w:val="left"/>
            </w:pPr>
          </w:p>
        </w:tc>
        <w:tc>
          <w:tcPr>
            <w:tcW w:type="dxa" w:w="3362"/>
          </w:tcPr>
          <w:p>
            <w:pPr>
              <w:spacing w:after="0"/>
              <w:jc w:val="left"/>
            </w:pPr>
            <w:r>
              <w:rPr>
                <w:sz w:val="16"/>
              </w:rPr>
              <w:t>$0 property; $0 crops (zone total, 2012 dollars)</w:t>
            </w:r>
          </w:p>
        </w:tc>
        <w:tc>
          <w:tcPr>
            <w:tcW w:type="dxa" w:w="940"/>
          </w:tcPr>
          <w:p>
            <w:pPr>
              <w:spacing w:after="0"/>
              <w:jc w:val="right"/>
            </w:pPr>
            <w:r>
              <w:rPr>
                <w:sz w:val="16"/>
              </w:rPr>
              <w:t>0, 0</w:t>
            </w:r>
          </w:p>
        </w:tc>
        <w:tc>
          <w:tcPr>
            <w:tcW w:type="dxa" w:w="2365"/>
          </w:tcPr>
          <w:p>
            <w:pPr>
              <w:spacing w:after="0"/>
              <w:jc w:val="left"/>
            </w:pPr>
            <w:r>
              <w:rPr>
                <w:sz w:val="16"/>
              </w:rPr>
              <w:t>NWS zone MOZ090 (GREENE), zone-level</w:t>
            </w:r>
          </w:p>
        </w:tc>
        <w:tc>
          <w:tcPr>
            <w:tcW w:type="dxa" w:w="713"/>
          </w:tcPr>
          <w:p>
            <w:pPr>
              <w:spacing w:after="0"/>
              <w:jc w:val="left"/>
            </w:pPr>
          </w:p>
        </w:tc>
        <w:tc>
          <w:tcPr>
            <w:tcW w:type="dxa" w:w="2953"/>
          </w:tcPr>
          <w:p>
            <w:pPr>
              <w:spacing w:after="0"/>
              <w:jc w:val="left"/>
            </w:pPr>
            <w:r>
              <w:rPr>
                <w:sz w:val="16"/>
              </w:rPr>
              <w:t>B1-c worst recorded: Excessive Heat, Heat</w:t>
            </w:r>
          </w:p>
        </w:tc>
      </w:tr>
      <w:tr>
        <w:trPr>
          <w:cantSplit/>
        </w:trPr>
        <w:tc>
          <w:tcPr>
            <w:tcW w:type="dxa" w:w="1037"/>
          </w:tcPr>
          <w:p>
            <w:pPr>
              <w:spacing w:after="0"/>
              <w:jc w:val="left"/>
            </w:pPr>
            <w:r>
              <w:rPr>
                <w:sz w:val="16"/>
              </w:rPr>
              <w:t>2009-05-08</w:t>
            </w:r>
          </w:p>
        </w:tc>
        <w:tc>
          <w:tcPr>
            <w:tcW w:type="dxa" w:w="1215"/>
          </w:tcPr>
          <w:p>
            <w:pPr>
              <w:spacing w:after="0"/>
              <w:jc w:val="left"/>
            </w:pPr>
            <w:r>
              <w:rPr>
                <w:sz w:val="16"/>
              </w:rPr>
              <w:t>High Wind</w:t>
            </w:r>
          </w:p>
        </w:tc>
        <w:tc>
          <w:tcPr>
            <w:tcW w:type="dxa" w:w="1527"/>
          </w:tcPr>
          <w:p>
            <w:pPr>
              <w:spacing w:after="0"/>
              <w:jc w:val="left"/>
            </w:pPr>
            <w:r>
              <w:rPr>
                <w:sz w:val="16"/>
              </w:rPr>
              <w:t>70 kt (81 mph) estimated gust</w:t>
            </w:r>
          </w:p>
        </w:tc>
        <w:tc>
          <w:tcPr>
            <w:tcW w:type="dxa" w:w="3362"/>
          </w:tcPr>
          <w:p>
            <w:pPr>
              <w:spacing w:after="0"/>
              <w:jc w:val="left"/>
            </w:pPr>
            <w:r>
              <w:rPr>
                <w:sz w:val="16"/>
              </w:rPr>
              <w:t>$0 property; $0 crops (zone total, 2009 dollars)</w:t>
            </w:r>
          </w:p>
        </w:tc>
        <w:tc>
          <w:tcPr>
            <w:tcW w:type="dxa" w:w="940"/>
          </w:tcPr>
          <w:p>
            <w:pPr>
              <w:spacing w:after="0"/>
              <w:jc w:val="right"/>
            </w:pPr>
            <w:r>
              <w:rPr>
                <w:sz w:val="16"/>
              </w:rPr>
              <w:t>0, 0</w:t>
            </w:r>
          </w:p>
        </w:tc>
        <w:tc>
          <w:tcPr>
            <w:tcW w:type="dxa" w:w="2365"/>
          </w:tcPr>
          <w:p>
            <w:pPr>
              <w:spacing w:after="0"/>
              <w:jc w:val="left"/>
            </w:pPr>
            <w:r>
              <w:rPr>
                <w:sz w:val="16"/>
              </w:rPr>
              <w:t>NWS zone MOZ090 (GREENE), zone-level</w:t>
            </w:r>
          </w:p>
        </w:tc>
        <w:tc>
          <w:tcPr>
            <w:tcW w:type="dxa" w:w="713"/>
          </w:tcPr>
          <w:p>
            <w:pPr>
              <w:spacing w:after="0"/>
              <w:jc w:val="left"/>
            </w:pPr>
          </w:p>
        </w:tc>
        <w:tc>
          <w:tcPr>
            <w:tcW w:type="dxa" w:w="2953"/>
          </w:tcPr>
          <w:p>
            <w:pPr>
              <w:spacing w:after="0"/>
              <w:jc w:val="left"/>
            </w:pPr>
            <w:r>
              <w:rPr>
                <w:sz w:val="16"/>
              </w:rPr>
              <w:t>B1-c worst recorded: High Wind and Strong Wind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527"/>
          </w:tcPr>
          <w:p>
            <w:pPr>
              <w:spacing w:after="0"/>
              <w:jc w:val="left"/>
            </w:pPr>
          </w:p>
        </w:tc>
        <w:tc>
          <w:tcPr>
            <w:tcW w:type="dxa" w:w="3362"/>
          </w:tcPr>
          <w:p>
            <w:pPr>
              <w:spacing w:after="0"/>
              <w:jc w:val="left"/>
            </w:pPr>
            <w:r>
              <w:rPr>
                <w:sz w:val="16"/>
              </w:rPr>
              <w:t>$0 property; $3,780,000 crops (zone total, 2007 dollars)</w:t>
            </w:r>
          </w:p>
        </w:tc>
        <w:tc>
          <w:tcPr>
            <w:tcW w:type="dxa" w:w="940"/>
          </w:tcPr>
          <w:p>
            <w:pPr>
              <w:spacing w:after="0"/>
              <w:jc w:val="right"/>
            </w:pPr>
            <w:r>
              <w:rPr>
                <w:sz w:val="16"/>
              </w:rPr>
              <w:t>0, 0</w:t>
            </w:r>
          </w:p>
        </w:tc>
        <w:tc>
          <w:tcPr>
            <w:tcW w:type="dxa" w:w="2365"/>
          </w:tcPr>
          <w:p>
            <w:pPr>
              <w:spacing w:after="0"/>
              <w:jc w:val="left"/>
            </w:pPr>
            <w:r>
              <w:rPr>
                <w:sz w:val="16"/>
              </w:rPr>
              <w:t>NWS zone MOZ090 (GREENE), zone-level</w:t>
            </w:r>
          </w:p>
        </w:tc>
        <w:tc>
          <w:tcPr>
            <w:tcW w:type="dxa" w:w="713"/>
          </w:tcPr>
          <w:p>
            <w:pPr>
              <w:spacing w:after="0"/>
              <w:jc w:val="left"/>
            </w:pPr>
          </w:p>
        </w:tc>
        <w:tc>
          <w:tcPr>
            <w:tcW w:type="dxa" w:w="2953"/>
          </w:tcPr>
          <w:p>
            <w:pPr>
              <w:spacing w:after="0"/>
              <w:jc w:val="left"/>
            </w:pPr>
            <w:r>
              <w:rPr>
                <w:sz w:val="16"/>
              </w:rPr>
              <w:t>B1-c worst recorded: Frost/Freeze</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527"/>
          </w:tcPr>
          <w:p>
            <w:pPr>
              <w:spacing w:after="0"/>
              <w:jc w:val="left"/>
            </w:pPr>
          </w:p>
        </w:tc>
        <w:tc>
          <w:tcPr>
            <w:tcW w:type="dxa" w:w="3362"/>
          </w:tcPr>
          <w:p>
            <w:pPr>
              <w:spacing w:after="0"/>
              <w:jc w:val="left"/>
            </w:pPr>
            <w:r>
              <w:rPr>
                <w:sz w:val="16"/>
              </w:rPr>
              <w:t>$121,690,000 property; $0 crops (zone total, 2007 dollars)</w:t>
            </w:r>
          </w:p>
        </w:tc>
        <w:tc>
          <w:tcPr>
            <w:tcW w:type="dxa" w:w="940"/>
          </w:tcPr>
          <w:p>
            <w:pPr>
              <w:spacing w:after="0"/>
              <w:jc w:val="right"/>
            </w:pPr>
            <w:r>
              <w:rPr>
                <w:sz w:val="16"/>
              </w:rPr>
              <w:t>0, 0</w:t>
            </w:r>
          </w:p>
        </w:tc>
        <w:tc>
          <w:tcPr>
            <w:tcW w:type="dxa" w:w="2365"/>
          </w:tcPr>
          <w:p>
            <w:pPr>
              <w:spacing w:after="0"/>
              <w:jc w:val="left"/>
            </w:pPr>
            <w:r>
              <w:rPr>
                <w:sz w:val="16"/>
              </w:rPr>
              <w:t>NWS zone MOZ090 (GREENE), zone-level</w:t>
            </w:r>
          </w:p>
        </w:tc>
        <w:tc>
          <w:tcPr>
            <w:tcW w:type="dxa" w:w="713"/>
          </w:tcPr>
          <w:p>
            <w:pPr>
              <w:spacing w:after="0"/>
              <w:jc w:val="left"/>
            </w:pPr>
          </w:p>
        </w:tc>
        <w:tc>
          <w:tcPr>
            <w:tcW w:type="dxa" w:w="2953"/>
          </w:tcPr>
          <w:p>
            <w:pPr>
              <w:spacing w:after="0"/>
              <w:jc w:val="left"/>
            </w:pPr>
            <w:r>
              <w:rPr>
                <w:sz w:val="16"/>
              </w:rPr>
              <w:t>B1-c worst recorded: Ice Storm</w:t>
            </w:r>
          </w:p>
        </w:tc>
      </w:tr>
      <w:tr>
        <w:trPr>
          <w:cantSplit/>
        </w:trPr>
        <w:tc>
          <w:tcPr>
            <w:tcW w:type="dxa" w:w="1037"/>
          </w:tcPr>
          <w:p>
            <w:pPr>
              <w:spacing w:after="0"/>
              <w:jc w:val="left"/>
            </w:pPr>
            <w:r>
              <w:rPr>
                <w:sz w:val="16"/>
              </w:rPr>
              <w:t>2002-08-23</w:t>
            </w:r>
          </w:p>
        </w:tc>
        <w:tc>
          <w:tcPr>
            <w:tcW w:type="dxa" w:w="1215"/>
          </w:tcPr>
          <w:p>
            <w:pPr>
              <w:spacing w:after="0"/>
              <w:jc w:val="left"/>
            </w:pPr>
            <w:r>
              <w:rPr>
                <w:sz w:val="16"/>
              </w:rPr>
              <w:t>Lightning</w:t>
            </w:r>
          </w:p>
        </w:tc>
        <w:tc>
          <w:tcPr>
            <w:tcW w:type="dxa" w:w="1527"/>
          </w:tcPr>
          <w:p>
            <w:pPr>
              <w:spacing w:after="0"/>
              <w:jc w:val="left"/>
            </w:pPr>
          </w:p>
        </w:tc>
        <w:tc>
          <w:tcPr>
            <w:tcW w:type="dxa" w:w="3362"/>
          </w:tcPr>
          <w:p>
            <w:pPr>
              <w:spacing w:after="0"/>
              <w:jc w:val="left"/>
            </w:pPr>
            <w:r>
              <w:rPr>
                <w:sz w:val="16"/>
              </w:rPr>
              <w:t>damage not reported</w:t>
            </w:r>
          </w:p>
        </w:tc>
        <w:tc>
          <w:tcPr>
            <w:tcW w:type="dxa" w:w="940"/>
          </w:tcPr>
          <w:p>
            <w:pPr>
              <w:spacing w:after="0"/>
              <w:jc w:val="right"/>
            </w:pPr>
            <w:r>
              <w:rPr>
                <w:sz w:val="16"/>
              </w:rPr>
              <w:t>4, 0</w:t>
            </w:r>
          </w:p>
        </w:tc>
        <w:tc>
          <w:tcPr>
            <w:tcW w:type="dxa" w:w="2365"/>
          </w:tcPr>
          <w:p>
            <w:pPr>
              <w:spacing w:after="0"/>
              <w:jc w:val="left"/>
            </w:pPr>
            <w:r>
              <w:rPr>
                <w:sz w:val="16"/>
              </w:rPr>
              <w:t>WILLARD</w:t>
            </w:r>
          </w:p>
        </w:tc>
        <w:tc>
          <w:tcPr>
            <w:tcW w:type="dxa" w:w="713"/>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527"/>
          </w:tcPr>
          <w:p>
            <w:pPr>
              <w:spacing w:after="0"/>
              <w:jc w:val="left"/>
            </w:pPr>
          </w:p>
        </w:tc>
        <w:tc>
          <w:tcPr>
            <w:tcW w:type="dxa" w:w="3362"/>
          </w:tcPr>
          <w:p>
            <w:pPr>
              <w:spacing w:after="0"/>
              <w:jc w:val="left"/>
            </w:pPr>
            <w:r>
              <w:rPr>
                <w:sz w:val="16"/>
              </w:rPr>
              <w:t>$50,000 property; $0 crops (zone total, 2000 dollars)</w:t>
            </w:r>
          </w:p>
        </w:tc>
        <w:tc>
          <w:tcPr>
            <w:tcW w:type="dxa" w:w="940"/>
          </w:tcPr>
          <w:p>
            <w:pPr>
              <w:spacing w:after="0"/>
              <w:jc w:val="right"/>
            </w:pPr>
            <w:r>
              <w:rPr>
                <w:sz w:val="16"/>
              </w:rPr>
              <w:t>0, 0</w:t>
            </w:r>
          </w:p>
        </w:tc>
        <w:tc>
          <w:tcPr>
            <w:tcW w:type="dxa" w:w="2365"/>
          </w:tcPr>
          <w:p>
            <w:pPr>
              <w:spacing w:after="0"/>
              <w:jc w:val="left"/>
            </w:pPr>
            <w:r>
              <w:rPr>
                <w:sz w:val="16"/>
              </w:rPr>
              <w:t>NWS zone MOZ090 (GREENE), zone-level</w:t>
            </w:r>
          </w:p>
        </w:tc>
        <w:tc>
          <w:tcPr>
            <w:tcW w:type="dxa" w:w="713"/>
          </w:tcPr>
          <w:p>
            <w:pPr>
              <w:spacing w:after="0"/>
              <w:jc w:val="left"/>
            </w:pPr>
          </w:p>
        </w:tc>
        <w:tc>
          <w:tcPr>
            <w:tcW w:type="dxa" w:w="29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2000-07-12</w:t>
            </w:r>
          </w:p>
        </w:tc>
        <w:tc>
          <w:tcPr>
            <w:tcW w:type="dxa" w:w="1215"/>
          </w:tcPr>
          <w:p>
            <w:pPr>
              <w:spacing w:after="0"/>
              <w:jc w:val="left"/>
            </w:pPr>
            <w:r>
              <w:rPr>
                <w:sz w:val="16"/>
              </w:rPr>
              <w:t>Flash Flood</w:t>
            </w:r>
          </w:p>
        </w:tc>
        <w:tc>
          <w:tcPr>
            <w:tcW w:type="dxa" w:w="1527"/>
          </w:tcPr>
          <w:p>
            <w:pPr>
              <w:spacing w:after="0"/>
              <w:jc w:val="left"/>
            </w:pPr>
          </w:p>
        </w:tc>
        <w:tc>
          <w:tcPr>
            <w:tcW w:type="dxa" w:w="3362"/>
          </w:tcPr>
          <w:p>
            <w:pPr>
              <w:spacing w:after="0"/>
              <w:jc w:val="left"/>
            </w:pPr>
            <w:r>
              <w:rPr>
                <w:sz w:val="16"/>
              </w:rPr>
              <w:t>$8,430,000 property; crops not reported (2000 dollars)</w:t>
            </w:r>
          </w:p>
        </w:tc>
        <w:tc>
          <w:tcPr>
            <w:tcW w:type="dxa" w:w="940"/>
          </w:tcPr>
          <w:p>
            <w:pPr>
              <w:spacing w:after="0"/>
              <w:jc w:val="right"/>
            </w:pPr>
            <w:r>
              <w:rPr>
                <w:sz w:val="16"/>
              </w:rPr>
              <w:t>0, 0</w:t>
            </w:r>
          </w:p>
        </w:tc>
        <w:tc>
          <w:tcPr>
            <w:tcW w:type="dxa" w:w="2365"/>
          </w:tcPr>
          <w:p>
            <w:pPr>
              <w:spacing w:after="0"/>
              <w:jc w:val="left"/>
            </w:pPr>
            <w:r>
              <w:rPr>
                <w:sz w:val="16"/>
              </w:rPr>
              <w:t>COUNTYWIDE</w:t>
            </w:r>
          </w:p>
        </w:tc>
        <w:tc>
          <w:tcPr>
            <w:tcW w:type="dxa" w:w="713"/>
          </w:tcPr>
          <w:p>
            <w:pPr>
              <w:spacing w:after="0"/>
              <w:jc w:val="left"/>
            </w:pPr>
          </w:p>
        </w:tc>
        <w:tc>
          <w:tcPr>
            <w:tcW w:type="dxa" w:w="29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1991-11-29</w:t>
            </w:r>
          </w:p>
        </w:tc>
        <w:tc>
          <w:tcPr>
            <w:tcW w:type="dxa" w:w="1215"/>
          </w:tcPr>
          <w:p>
            <w:pPr>
              <w:spacing w:after="0"/>
              <w:jc w:val="left"/>
            </w:pPr>
            <w:r>
              <w:rPr>
                <w:sz w:val="16"/>
              </w:rPr>
              <w:t>Tornado</w:t>
            </w:r>
          </w:p>
        </w:tc>
        <w:tc>
          <w:tcPr>
            <w:tcW w:type="dxa" w:w="1527"/>
          </w:tcPr>
          <w:p>
            <w:pPr>
              <w:spacing w:after="0"/>
              <w:jc w:val="left"/>
            </w:pPr>
            <w:r>
              <w:rPr>
                <w:sz w:val="16"/>
              </w:rPr>
              <w:t>F4, 8 mi path length (whole path, pre-1996), 400 yd wide</w:t>
            </w:r>
          </w:p>
        </w:tc>
        <w:tc>
          <w:tcPr>
            <w:tcW w:type="dxa" w:w="3362"/>
          </w:tcPr>
          <w:p>
            <w:pPr>
              <w:spacing w:after="0"/>
              <w:jc w:val="left"/>
            </w:pPr>
            <w:r>
              <w:rPr>
                <w:sz w:val="16"/>
              </w:rPr>
              <w:t>$25,000,000 property; crops not recorded (1991 dollars)</w:t>
            </w:r>
          </w:p>
        </w:tc>
        <w:tc>
          <w:tcPr>
            <w:tcW w:type="dxa" w:w="940"/>
          </w:tcPr>
          <w:p>
            <w:pPr>
              <w:spacing w:after="0"/>
              <w:jc w:val="right"/>
            </w:pPr>
            <w:r>
              <w:rPr>
                <w:sz w:val="16"/>
              </w:rPr>
              <w:t>2, 64</w:t>
            </w:r>
          </w:p>
        </w:tc>
        <w:tc>
          <w:tcPr>
            <w:tcW w:type="dxa" w:w="2365"/>
          </w:tcPr>
          <w:p>
            <w:pPr>
              <w:spacing w:after="0"/>
              <w:jc w:val="left"/>
            </w:pPr>
            <w:r>
              <w:rPr>
                <w:sz w:val="16"/>
              </w:rPr>
              <w:t>location not recorded</w:t>
            </w:r>
          </w:p>
        </w:tc>
        <w:tc>
          <w:tcPr>
            <w:tcW w:type="dxa" w:w="713"/>
          </w:tcPr>
          <w:p>
            <w:pPr>
              <w:spacing w:after="0"/>
              <w:jc w:val="left"/>
            </w:pPr>
          </w:p>
        </w:tc>
        <w:tc>
          <w:tcPr>
            <w:tcW w:type="dxa" w:w="295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2.37</w:t>
            </w:r>
          </w:p>
        </w:tc>
        <w:tc>
          <w:tcPr>
            <w:tcW w:type="dxa" w:w="1280"/>
          </w:tcPr>
          <w:p>
            <w:pPr>
              <w:spacing w:after="0"/>
              <w:jc w:val="left"/>
            </w:pPr>
            <w:r>
              <w:rPr>
                <w:sz w:val="16"/>
              </w:rPr>
              <w:t>event-days per year</w:t>
            </w:r>
          </w:p>
        </w:tc>
        <w:tc>
          <w:tcPr>
            <w:tcW w:type="dxa" w:w="1583"/>
          </w:tcPr>
          <w:p>
            <w:pPr>
              <w:spacing w:after="0"/>
              <w:jc w:val="left"/>
            </w:pPr>
            <w:r>
              <w:rPr>
                <w:sz w:val="16"/>
              </w:rPr>
              <w:t>about 2.37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4.18</w:t>
            </w:r>
          </w:p>
        </w:tc>
        <w:tc>
          <w:tcPr>
            <w:tcW w:type="dxa" w:w="1280"/>
          </w:tcPr>
          <w:p>
            <w:pPr>
              <w:spacing w:after="0"/>
              <w:jc w:val="left"/>
            </w:pPr>
            <w:r>
              <w:rPr>
                <w:sz w:val="16"/>
              </w:rPr>
              <w:t>event-days per year</w:t>
            </w:r>
          </w:p>
        </w:tc>
        <w:tc>
          <w:tcPr>
            <w:tcW w:type="dxa" w:w="1583"/>
          </w:tcPr>
          <w:p>
            <w:pPr>
              <w:spacing w:after="0"/>
              <w:jc w:val="left"/>
            </w:pPr>
            <w:r>
              <w:rPr>
                <w:sz w:val="16"/>
              </w:rPr>
              <w:t>about 4.18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189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0.00228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0.228%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7.25</w:t>
            </w:r>
          </w:p>
        </w:tc>
        <w:tc>
          <w:tcPr>
            <w:tcW w:type="dxa" w:w="1280"/>
          </w:tcPr>
          <w:p>
            <w:pPr>
              <w:spacing w:after="0"/>
              <w:jc w:val="left"/>
            </w:pPr>
            <w:r>
              <w:rPr>
                <w:sz w:val="16"/>
              </w:rPr>
              <w:t>events per year</w:t>
            </w:r>
          </w:p>
        </w:tc>
        <w:tc>
          <w:tcPr>
            <w:tcW w:type="dxa" w:w="1583"/>
          </w:tcPr>
          <w:p>
            <w:pPr>
              <w:spacing w:after="0"/>
              <w:jc w:val="left"/>
            </w:pPr>
            <w:r>
              <w:rPr>
                <w:sz w:val="16"/>
              </w:rPr>
              <w:t>about 7.25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275.3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13.4</w:t>
            </w:r>
          </w:p>
        </w:tc>
        <w:tc>
          <w:tcPr>
            <w:tcW w:type="dxa" w:w="1280"/>
          </w:tcPr>
          <w:p>
            <w:pPr>
              <w:spacing w:after="0"/>
              <w:jc w:val="left"/>
            </w:pPr>
            <w:r>
              <w:rPr>
                <w:sz w:val="16"/>
              </w:rPr>
              <w:t>event-days per year</w:t>
            </w:r>
          </w:p>
        </w:tc>
        <w:tc>
          <w:tcPr>
            <w:tcW w:type="dxa" w:w="1583"/>
          </w:tcPr>
          <w:p>
            <w:pPr>
              <w:spacing w:after="0"/>
              <w:jc w:val="left"/>
            </w:pPr>
            <w:r>
              <w:rPr>
                <w:sz w:val="16"/>
              </w:rPr>
              <w:t>about 13.4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202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0.00763</w:t>
            </w:r>
          </w:p>
        </w:tc>
        <w:tc>
          <w:tcPr>
            <w:tcW w:type="dxa" w:w="1280"/>
          </w:tcPr>
          <w:p>
            <w:pPr>
              <w:spacing w:after="0"/>
              <w:jc w:val="left"/>
            </w:pPr>
            <w:r>
              <w:rPr>
                <w:sz w:val="16"/>
              </w:rPr>
              <w:t>events per year</w:t>
            </w:r>
          </w:p>
        </w:tc>
        <w:tc>
          <w:tcPr>
            <w:tcW w:type="dxa" w:w="1583"/>
          </w:tcPr>
          <w:p>
            <w:pPr>
              <w:spacing w:after="0"/>
              <w:jc w:val="left"/>
            </w:pPr>
            <w:r>
              <w:rPr>
                <w:sz w:val="16"/>
              </w:rPr>
              <w:t>about 1 in 131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1.18</w:t>
            </w:r>
          </w:p>
        </w:tc>
        <w:tc>
          <w:tcPr>
            <w:tcW w:type="dxa" w:w="1280"/>
          </w:tcPr>
          <w:p>
            <w:pPr>
              <w:spacing w:after="0"/>
              <w:jc w:val="left"/>
            </w:pPr>
            <w:r>
              <w:rPr>
                <w:sz w:val="16"/>
              </w:rPr>
              <w:t>event-days per year</w:t>
            </w:r>
          </w:p>
        </w:tc>
        <w:tc>
          <w:tcPr>
            <w:tcW w:type="dxa" w:w="1583"/>
          </w:tcPr>
          <w:p>
            <w:pPr>
              <w:spacing w:after="0"/>
              <w:jc w:val="left"/>
            </w:pPr>
            <w:r>
              <w:rPr>
                <w:sz w:val="16"/>
              </w:rPr>
              <w:t>about 1.18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80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6.14</w:t>
            </w:r>
          </w:p>
        </w:tc>
        <w:tc>
          <w:tcPr>
            <w:tcW w:type="dxa" w:w="1280"/>
          </w:tcPr>
          <w:p>
            <w:pPr>
              <w:spacing w:after="0"/>
              <w:jc w:val="left"/>
            </w:pPr>
            <w:r>
              <w:rPr>
                <w:sz w:val="16"/>
              </w:rPr>
              <w:t>event-days per year</w:t>
            </w:r>
          </w:p>
        </w:tc>
        <w:tc>
          <w:tcPr>
            <w:tcW w:type="dxa" w:w="1583"/>
          </w:tcPr>
          <w:p>
            <w:pPr>
              <w:spacing w:after="0"/>
              <w:jc w:val="left"/>
            </w:pPr>
            <w:r>
              <w:rPr>
                <w:sz w:val="16"/>
              </w:rPr>
              <w:t>about 6.14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30 of 30 years, 1996 to 2025 (100%)</w:t>
            </w:r>
          </w:p>
        </w:tc>
        <w:tc>
          <w:tcPr>
            <w:tcW w:type="dxa" w:w="1524"/>
          </w:tcPr>
          <w:p>
            <w:pPr>
              <w:spacing w:after="0"/>
              <w:jc w:val="right"/>
            </w:pPr>
            <w:r>
              <w:rPr>
                <w:sz w:val="16"/>
              </w:rPr>
              <w:t>172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0.25</w:t>
            </w:r>
          </w:p>
        </w:tc>
        <w:tc>
          <w:tcPr>
            <w:tcW w:type="dxa" w:w="1280"/>
          </w:tcPr>
          <w:p>
            <w:pPr>
              <w:spacing w:after="0"/>
              <w:jc w:val="left"/>
            </w:pPr>
            <w:r>
              <w:rPr>
                <w:sz w:val="16"/>
              </w:rPr>
              <w:t>events per year (modeled)</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57.3</w:t>
            </w:r>
          </w:p>
        </w:tc>
        <w:tc>
          <w:tcPr>
            <w:tcW w:type="dxa" w:w="1280"/>
          </w:tcPr>
          <w:p>
            <w:pPr>
              <w:spacing w:after="0"/>
              <w:jc w:val="left"/>
            </w:pPr>
            <w:r>
              <w:rPr>
                <w:sz w:val="16"/>
              </w:rPr>
              <w:t>days per year with a strike</w:t>
            </w:r>
          </w:p>
        </w:tc>
        <w:tc>
          <w:tcPr>
            <w:tcW w:type="dxa" w:w="1583"/>
          </w:tcPr>
          <w:p>
            <w:pPr>
              <w:spacing w:after="0"/>
              <w:jc w:val="left"/>
            </w:pPr>
            <w:r>
              <w:rPr>
                <w:sz w:val="16"/>
              </w:rPr>
              <w:t>about 57.3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5.66</w:t>
            </w:r>
          </w:p>
        </w:tc>
        <w:tc>
          <w:tcPr>
            <w:tcW w:type="dxa" w:w="1280"/>
          </w:tcPr>
          <w:p>
            <w:pPr>
              <w:spacing w:after="0"/>
              <w:jc w:val="left"/>
            </w:pPr>
            <w:r>
              <w:rPr>
                <w:sz w:val="16"/>
              </w:rPr>
              <w:t>events per year</w:t>
            </w:r>
          </w:p>
        </w:tc>
        <w:tc>
          <w:tcPr>
            <w:tcW w:type="dxa" w:w="1583"/>
          </w:tcPr>
          <w:p>
            <w:pPr>
              <w:spacing w:after="0"/>
              <w:jc w:val="left"/>
            </w:pPr>
            <w:r>
              <w:rPr>
                <w:sz w:val="16"/>
              </w:rPr>
              <w:t>about 5.66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216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0.506</w:t>
            </w:r>
          </w:p>
        </w:tc>
        <w:tc>
          <w:tcPr>
            <w:tcW w:type="dxa" w:w="1280"/>
          </w:tcPr>
          <w:p>
            <w:pPr>
              <w:spacing w:after="0"/>
              <w:jc w:val="left"/>
            </w:pPr>
            <w:r>
              <w:rPr>
                <w:sz w:val="16"/>
              </w:rPr>
              <w:t>events per year</w:t>
            </w:r>
          </w:p>
        </w:tc>
        <w:tc>
          <w:tcPr>
            <w:tcW w:type="dxa" w:w="1583"/>
          </w:tcPr>
          <w:p>
            <w:pPr>
              <w:spacing w:after="0"/>
              <w:jc w:val="left"/>
            </w:pPr>
            <w:r>
              <w:rPr>
                <w:sz w:val="16"/>
              </w:rPr>
              <w:t>about 0.51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0.00146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0.146%</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11.7</w:t>
            </w:r>
          </w:p>
        </w:tc>
        <w:tc>
          <w:tcPr>
            <w:tcW w:type="dxa" w:w="1280"/>
          </w:tcPr>
          <w:p>
            <w:pPr>
              <w:spacing w:after="0"/>
              <w:jc w:val="left"/>
            </w:pPr>
            <w:r>
              <w:rPr>
                <w:sz w:val="16"/>
              </w:rPr>
              <w:t>event-days per year</w:t>
            </w:r>
          </w:p>
        </w:tc>
        <w:tc>
          <w:tcPr>
            <w:tcW w:type="dxa" w:w="1583"/>
          </w:tcPr>
          <w:p>
            <w:pPr>
              <w:spacing w:after="0"/>
              <w:jc w:val="left"/>
            </w:pPr>
            <w:r>
              <w:rPr>
                <w:sz w:val="16"/>
              </w:rPr>
              <w:t>about 11.7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223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269</w:t>
            </w:r>
          </w:p>
        </w:tc>
        <w:tc>
          <w:tcPr>
            <w:tcW w:type="dxa" w:w="1381"/>
          </w:tcPr>
          <w:p>
            <w:pPr>
              <w:spacing w:after="0"/>
              <w:jc w:val="right"/>
            </w:pPr>
            <w:r>
              <w:rPr>
                <w:sz w:val="16"/>
              </w:rPr>
              <w:t>30</w:t>
            </w:r>
          </w:p>
        </w:tc>
        <w:tc>
          <w:tcPr>
            <w:tcW w:type="dxa" w:w="1381"/>
          </w:tcPr>
          <w:p>
            <w:pPr>
              <w:spacing w:after="0"/>
              <w:jc w:val="right"/>
            </w:pPr>
            <w:r>
              <w:rPr>
                <w:sz w:val="16"/>
              </w:rPr>
              <w:t>8.97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664</w:t>
            </w:r>
          </w:p>
        </w:tc>
        <w:tc>
          <w:tcPr>
            <w:tcW w:type="dxa" w:w="1381"/>
          </w:tcPr>
          <w:p>
            <w:pPr>
              <w:spacing w:after="0"/>
              <w:jc w:val="right"/>
            </w:pPr>
            <w:r>
              <w:rPr>
                <w:sz w:val="16"/>
              </w:rPr>
              <w:t>30</w:t>
            </w:r>
          </w:p>
        </w:tc>
        <w:tc>
          <w:tcPr>
            <w:tcW w:type="dxa" w:w="1381"/>
          </w:tcPr>
          <w:p>
            <w:pPr>
              <w:spacing w:after="0"/>
              <w:jc w:val="right"/>
            </w:pPr>
            <w:r>
              <w:rPr>
                <w:sz w:val="16"/>
              </w:rPr>
              <w:t>22.1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78 of 78</w:t>
            </w:r>
          </w:p>
        </w:tc>
        <w:tc>
          <w:tcPr>
            <w:tcW w:type="dxa" w:w="976"/>
          </w:tcPr>
          <w:p>
            <w:pPr>
              <w:spacing w:after="0"/>
              <w:jc w:val="right"/>
            </w:pPr>
            <w:r>
              <w:rPr>
                <w:sz w:val="16"/>
              </w:rPr>
              <w:t>18.1</w:t>
            </w:r>
          </w:p>
        </w:tc>
        <w:tc>
          <w:tcPr>
            <w:tcW w:type="dxa" w:w="1023"/>
          </w:tcPr>
          <w:p>
            <w:pPr>
              <w:spacing w:after="0"/>
              <w:jc w:val="right"/>
            </w:pPr>
            <w:r>
              <w:rPr>
                <w:sz w:val="16"/>
              </w:rPr>
              <w:t>46.6</w:t>
            </w:r>
          </w:p>
        </w:tc>
        <w:tc>
          <w:tcPr>
            <w:tcW w:type="dxa" w:w="976"/>
          </w:tcPr>
          <w:p>
            <w:pPr>
              <w:spacing w:after="0"/>
              <w:jc w:val="right"/>
            </w:pPr>
            <w:r>
              <w:rPr>
                <w:sz w:val="16"/>
              </w:rPr>
              <w:t>69.2</w:t>
            </w:r>
          </w:p>
        </w:tc>
        <w:tc>
          <w:tcPr>
            <w:tcW w:type="dxa" w:w="8283"/>
          </w:tcPr>
          <w:p>
            <w:pPr>
              <w:spacing w:after="0"/>
              <w:jc w:val="left"/>
            </w:pPr>
            <w:r>
              <w:rPr>
                <w:sz w:val="16"/>
              </w:rPr>
              <w:t>Relatively Moderate 37, Relatively Low 40, Very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16 of 78</w:t>
            </w:r>
          </w:p>
        </w:tc>
        <w:tc>
          <w:tcPr>
            <w:tcW w:type="dxa" w:w="976"/>
          </w:tcPr>
          <w:p>
            <w:pPr>
              <w:spacing w:after="0"/>
              <w:jc w:val="right"/>
            </w:pPr>
            <w:r>
              <w:rPr>
                <w:sz w:val="16"/>
              </w:rPr>
              <w:t>75.2</w:t>
            </w:r>
          </w:p>
        </w:tc>
        <w:tc>
          <w:tcPr>
            <w:tcW w:type="dxa" w:w="1023"/>
          </w:tcPr>
          <w:p>
            <w:pPr>
              <w:spacing w:after="0"/>
              <w:jc w:val="right"/>
            </w:pPr>
            <w:r>
              <w:rPr>
                <w:sz w:val="16"/>
              </w:rPr>
              <w:t>80.8</w:t>
            </w:r>
          </w:p>
        </w:tc>
        <w:tc>
          <w:tcPr>
            <w:tcW w:type="dxa" w:w="976"/>
          </w:tcPr>
          <w:p>
            <w:pPr>
              <w:spacing w:after="0"/>
              <w:jc w:val="right"/>
            </w:pPr>
            <w:r>
              <w:rPr>
                <w:sz w:val="16"/>
              </w:rPr>
              <w:t>92.9</w:t>
            </w:r>
          </w:p>
        </w:tc>
        <w:tc>
          <w:tcPr>
            <w:tcW w:type="dxa" w:w="8283"/>
          </w:tcPr>
          <w:p>
            <w:pPr>
              <w:spacing w:after="0"/>
              <w:jc w:val="left"/>
            </w:pPr>
            <w:r>
              <w:rPr>
                <w:sz w:val="16"/>
              </w:rPr>
              <w:t>Relatively Moderate 1, Relatively Low 8, Very Low 7, No Rating 62</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78 of 78</w:t>
            </w:r>
          </w:p>
        </w:tc>
        <w:tc>
          <w:tcPr>
            <w:tcW w:type="dxa" w:w="976"/>
          </w:tcPr>
          <w:p>
            <w:pPr>
              <w:spacing w:after="0"/>
              <w:jc w:val="right"/>
            </w:pPr>
            <w:r>
              <w:rPr>
                <w:sz w:val="16"/>
              </w:rPr>
              <w:t>35.7</w:t>
            </w:r>
          </w:p>
        </w:tc>
        <w:tc>
          <w:tcPr>
            <w:tcW w:type="dxa" w:w="1023"/>
          </w:tcPr>
          <w:p>
            <w:pPr>
              <w:spacing w:after="0"/>
              <w:jc w:val="right"/>
            </w:pPr>
            <w:r>
              <w:rPr>
                <w:sz w:val="16"/>
              </w:rPr>
              <w:t>71.4</w:t>
            </w:r>
          </w:p>
        </w:tc>
        <w:tc>
          <w:tcPr>
            <w:tcW w:type="dxa" w:w="976"/>
          </w:tcPr>
          <w:p>
            <w:pPr>
              <w:spacing w:after="0"/>
              <w:jc w:val="right"/>
            </w:pPr>
            <w:r>
              <w:rPr>
                <w:sz w:val="16"/>
              </w:rPr>
              <w:t>87.7</w:t>
            </w:r>
          </w:p>
        </w:tc>
        <w:tc>
          <w:tcPr>
            <w:tcW w:type="dxa" w:w="8283"/>
          </w:tcPr>
          <w:p>
            <w:pPr>
              <w:spacing w:after="0"/>
              <w:jc w:val="left"/>
            </w:pPr>
            <w:r>
              <w:rPr>
                <w:sz w:val="16"/>
              </w:rPr>
              <w:t>Relatively Moderate 19, Relatively Low 57, Very Low 2</w:t>
            </w:r>
          </w:p>
        </w:tc>
      </w:tr>
      <w:tr>
        <w:trPr>
          <w:cantSplit/>
        </w:trPr>
        <w:tc>
          <w:tcPr>
            <w:tcW w:type="dxa" w:w="1561"/>
          </w:tcPr>
          <w:p>
            <w:pPr>
              <w:spacing w:after="0"/>
              <w:jc w:val="left"/>
            </w:pPr>
            <w:r>
              <w:rPr>
                <w:sz w:val="16"/>
              </w:rPr>
              <w:t>Hail</w:t>
            </w:r>
          </w:p>
        </w:tc>
        <w:tc>
          <w:tcPr>
            <w:tcW w:type="dxa" w:w="1292"/>
          </w:tcPr>
          <w:p>
            <w:pPr>
              <w:spacing w:after="0"/>
              <w:jc w:val="right"/>
            </w:pPr>
            <w:r>
              <w:rPr>
                <w:sz w:val="16"/>
              </w:rPr>
              <w:t>78 of 78</w:t>
            </w:r>
          </w:p>
        </w:tc>
        <w:tc>
          <w:tcPr>
            <w:tcW w:type="dxa" w:w="976"/>
          </w:tcPr>
          <w:p>
            <w:pPr>
              <w:spacing w:after="0"/>
              <w:jc w:val="right"/>
            </w:pPr>
            <w:r>
              <w:rPr>
                <w:sz w:val="16"/>
              </w:rPr>
              <w:t>57.4</w:t>
            </w:r>
          </w:p>
        </w:tc>
        <w:tc>
          <w:tcPr>
            <w:tcW w:type="dxa" w:w="1023"/>
          </w:tcPr>
          <w:p>
            <w:pPr>
              <w:spacing w:after="0"/>
              <w:jc w:val="right"/>
            </w:pPr>
            <w:r>
              <w:rPr>
                <w:sz w:val="16"/>
              </w:rPr>
              <w:t>74.4</w:t>
            </w:r>
          </w:p>
        </w:tc>
        <w:tc>
          <w:tcPr>
            <w:tcW w:type="dxa" w:w="976"/>
          </w:tcPr>
          <w:p>
            <w:pPr>
              <w:spacing w:after="0"/>
              <w:jc w:val="right"/>
            </w:pPr>
            <w:r>
              <w:rPr>
                <w:sz w:val="16"/>
              </w:rPr>
              <w:t>92.3</w:t>
            </w:r>
          </w:p>
        </w:tc>
        <w:tc>
          <w:tcPr>
            <w:tcW w:type="dxa" w:w="8283"/>
          </w:tcPr>
          <w:p>
            <w:pPr>
              <w:spacing w:after="0"/>
              <w:jc w:val="left"/>
            </w:pPr>
            <w:r>
              <w:rPr>
                <w:sz w:val="16"/>
              </w:rPr>
              <w:t>Relatively High 3, Relatively Moderate 56, Relatively Low 19</w:t>
            </w:r>
          </w:p>
        </w:tc>
      </w:tr>
      <w:tr>
        <w:trPr>
          <w:cantSplit/>
        </w:trPr>
        <w:tc>
          <w:tcPr>
            <w:tcW w:type="dxa" w:w="1561"/>
          </w:tcPr>
          <w:p>
            <w:pPr>
              <w:spacing w:after="0"/>
              <w:jc w:val="left"/>
            </w:pPr>
            <w:r>
              <w:rPr>
                <w:sz w:val="16"/>
              </w:rPr>
              <w:t>Heat Wave</w:t>
            </w:r>
          </w:p>
        </w:tc>
        <w:tc>
          <w:tcPr>
            <w:tcW w:type="dxa" w:w="1292"/>
          </w:tcPr>
          <w:p>
            <w:pPr>
              <w:spacing w:after="0"/>
              <w:jc w:val="right"/>
            </w:pPr>
            <w:r>
              <w:rPr>
                <w:sz w:val="16"/>
              </w:rPr>
              <w:t>78 of 78</w:t>
            </w:r>
          </w:p>
        </w:tc>
        <w:tc>
          <w:tcPr>
            <w:tcW w:type="dxa" w:w="976"/>
          </w:tcPr>
          <w:p>
            <w:pPr>
              <w:spacing w:after="0"/>
              <w:jc w:val="right"/>
            </w:pPr>
            <w:r>
              <w:rPr>
                <w:sz w:val="16"/>
              </w:rPr>
              <w:t>13.7</w:t>
            </w:r>
          </w:p>
        </w:tc>
        <w:tc>
          <w:tcPr>
            <w:tcW w:type="dxa" w:w="1023"/>
          </w:tcPr>
          <w:p>
            <w:pPr>
              <w:spacing w:after="0"/>
              <w:jc w:val="right"/>
            </w:pPr>
            <w:r>
              <w:rPr>
                <w:sz w:val="16"/>
              </w:rPr>
              <w:t>91.8</w:t>
            </w:r>
          </w:p>
        </w:tc>
        <w:tc>
          <w:tcPr>
            <w:tcW w:type="dxa" w:w="976"/>
          </w:tcPr>
          <w:p>
            <w:pPr>
              <w:spacing w:after="0"/>
              <w:jc w:val="right"/>
            </w:pPr>
            <w:r>
              <w:rPr>
                <w:sz w:val="16"/>
              </w:rPr>
              <w:t>95.9</w:t>
            </w:r>
          </w:p>
        </w:tc>
        <w:tc>
          <w:tcPr>
            <w:tcW w:type="dxa" w:w="8283"/>
          </w:tcPr>
          <w:p>
            <w:pPr>
              <w:spacing w:after="0"/>
              <w:jc w:val="left"/>
            </w:pPr>
            <w:r>
              <w:rPr>
                <w:sz w:val="16"/>
              </w:rPr>
              <w:t>Relatively High 68, Relatively Moderate 9, Very Low 1</w:t>
            </w:r>
          </w:p>
        </w:tc>
      </w:tr>
      <w:tr>
        <w:trPr>
          <w:cantSplit/>
        </w:trPr>
        <w:tc>
          <w:tcPr>
            <w:tcW w:type="dxa" w:w="1561"/>
          </w:tcPr>
          <w:p>
            <w:pPr>
              <w:spacing w:after="0"/>
              <w:jc w:val="left"/>
            </w:pPr>
            <w:r>
              <w:rPr>
                <w:sz w:val="16"/>
              </w:rPr>
              <w:t>Hurricane</w:t>
            </w:r>
          </w:p>
        </w:tc>
        <w:tc>
          <w:tcPr>
            <w:tcW w:type="dxa" w:w="1292"/>
          </w:tcPr>
          <w:p>
            <w:pPr>
              <w:spacing w:after="0"/>
              <w:jc w:val="right"/>
            </w:pPr>
            <w:r>
              <w:rPr>
                <w:sz w:val="16"/>
              </w:rPr>
              <w:t>78 of 78</w:t>
            </w:r>
          </w:p>
        </w:tc>
        <w:tc>
          <w:tcPr>
            <w:tcW w:type="dxa" w:w="976"/>
          </w:tcPr>
          <w:p>
            <w:pPr>
              <w:spacing w:after="0"/>
              <w:jc w:val="right"/>
            </w:pPr>
            <w:r>
              <w:rPr>
                <w:sz w:val="16"/>
              </w:rPr>
              <w:t>21.0</w:t>
            </w:r>
          </w:p>
        </w:tc>
        <w:tc>
          <w:tcPr>
            <w:tcW w:type="dxa" w:w="1023"/>
          </w:tcPr>
          <w:p>
            <w:pPr>
              <w:spacing w:after="0"/>
              <w:jc w:val="right"/>
            </w:pPr>
            <w:r>
              <w:rPr>
                <w:sz w:val="16"/>
              </w:rPr>
              <w:t>27.6</w:t>
            </w:r>
          </w:p>
        </w:tc>
        <w:tc>
          <w:tcPr>
            <w:tcW w:type="dxa" w:w="976"/>
          </w:tcPr>
          <w:p>
            <w:pPr>
              <w:spacing w:after="0"/>
              <w:jc w:val="right"/>
            </w:pPr>
            <w:r>
              <w:rPr>
                <w:sz w:val="16"/>
              </w:rPr>
              <w:t>36.8</w:t>
            </w:r>
          </w:p>
        </w:tc>
        <w:tc>
          <w:tcPr>
            <w:tcW w:type="dxa" w:w="8283"/>
          </w:tcPr>
          <w:p>
            <w:pPr>
              <w:spacing w:after="0"/>
              <w:jc w:val="left"/>
            </w:pPr>
            <w:r>
              <w:rPr>
                <w:sz w:val="16"/>
              </w:rPr>
              <w:t>Very Low 78</w:t>
            </w:r>
          </w:p>
        </w:tc>
      </w:tr>
      <w:tr>
        <w:trPr>
          <w:cantSplit/>
        </w:trPr>
        <w:tc>
          <w:tcPr>
            <w:tcW w:type="dxa" w:w="1561"/>
          </w:tcPr>
          <w:p>
            <w:pPr>
              <w:spacing w:after="0"/>
              <w:jc w:val="left"/>
            </w:pPr>
            <w:r>
              <w:rPr>
                <w:sz w:val="16"/>
              </w:rPr>
              <w:t>Ice Storm</w:t>
            </w:r>
          </w:p>
        </w:tc>
        <w:tc>
          <w:tcPr>
            <w:tcW w:type="dxa" w:w="1292"/>
          </w:tcPr>
          <w:p>
            <w:pPr>
              <w:spacing w:after="0"/>
              <w:jc w:val="right"/>
            </w:pPr>
            <w:r>
              <w:rPr>
                <w:sz w:val="16"/>
              </w:rPr>
              <w:t>78 of 78</w:t>
            </w:r>
          </w:p>
        </w:tc>
        <w:tc>
          <w:tcPr>
            <w:tcW w:type="dxa" w:w="976"/>
          </w:tcPr>
          <w:p>
            <w:pPr>
              <w:spacing w:after="0"/>
              <w:jc w:val="right"/>
            </w:pPr>
            <w:r>
              <w:rPr>
                <w:sz w:val="16"/>
              </w:rPr>
              <w:t>84.2</w:t>
            </w:r>
          </w:p>
        </w:tc>
        <w:tc>
          <w:tcPr>
            <w:tcW w:type="dxa" w:w="1023"/>
          </w:tcPr>
          <w:p>
            <w:pPr>
              <w:spacing w:after="0"/>
              <w:jc w:val="right"/>
            </w:pPr>
            <w:r>
              <w:rPr>
                <w:sz w:val="16"/>
              </w:rPr>
              <w:t>94.3</w:t>
            </w:r>
          </w:p>
        </w:tc>
        <w:tc>
          <w:tcPr>
            <w:tcW w:type="dxa" w:w="976"/>
          </w:tcPr>
          <w:p>
            <w:pPr>
              <w:spacing w:after="0"/>
              <w:jc w:val="right"/>
            </w:pPr>
            <w:r>
              <w:rPr>
                <w:sz w:val="16"/>
              </w:rPr>
              <w:t>99.4</w:t>
            </w:r>
          </w:p>
        </w:tc>
        <w:tc>
          <w:tcPr>
            <w:tcW w:type="dxa" w:w="8283"/>
          </w:tcPr>
          <w:p>
            <w:pPr>
              <w:spacing w:after="0"/>
              <w:jc w:val="left"/>
            </w:pPr>
            <w:r>
              <w:rPr>
                <w:sz w:val="16"/>
              </w:rPr>
              <w:t>Very High 7, Relatively High 66, Relatively Moderate 5</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78 of 78</w:t>
            </w:r>
          </w:p>
        </w:tc>
        <w:tc>
          <w:tcPr>
            <w:tcW w:type="dxa" w:w="976"/>
          </w:tcPr>
          <w:p>
            <w:pPr>
              <w:spacing w:after="0"/>
              <w:jc w:val="right"/>
            </w:pPr>
            <w:r>
              <w:rPr>
                <w:sz w:val="16"/>
              </w:rPr>
              <w:t>1.4</w:t>
            </w:r>
          </w:p>
        </w:tc>
        <w:tc>
          <w:tcPr>
            <w:tcW w:type="dxa" w:w="1023"/>
          </w:tcPr>
          <w:p>
            <w:pPr>
              <w:spacing w:after="0"/>
              <w:jc w:val="right"/>
            </w:pPr>
            <w:r>
              <w:rPr>
                <w:sz w:val="16"/>
              </w:rPr>
              <w:t>30.1</w:t>
            </w:r>
          </w:p>
        </w:tc>
        <w:tc>
          <w:tcPr>
            <w:tcW w:type="dxa" w:w="976"/>
          </w:tcPr>
          <w:p>
            <w:pPr>
              <w:spacing w:after="0"/>
              <w:jc w:val="right"/>
            </w:pPr>
            <w:r>
              <w:rPr>
                <w:sz w:val="16"/>
              </w:rPr>
              <w:t>81.5</w:t>
            </w:r>
          </w:p>
        </w:tc>
        <w:tc>
          <w:tcPr>
            <w:tcW w:type="dxa" w:w="8283"/>
          </w:tcPr>
          <w:p>
            <w:pPr>
              <w:spacing w:after="0"/>
              <w:jc w:val="left"/>
            </w:pPr>
            <w:r>
              <w:rPr>
                <w:sz w:val="16"/>
              </w:rPr>
              <w:t>Relatively High 1, Relatively Moderate 26, Relatively Low 37, Very Low 14</w:t>
            </w:r>
          </w:p>
        </w:tc>
      </w:tr>
      <w:tr>
        <w:trPr>
          <w:cantSplit/>
        </w:trPr>
        <w:tc>
          <w:tcPr>
            <w:tcW w:type="dxa" w:w="1561"/>
          </w:tcPr>
          <w:p>
            <w:pPr>
              <w:spacing w:after="0"/>
              <w:jc w:val="left"/>
            </w:pPr>
            <w:r>
              <w:rPr>
                <w:sz w:val="16"/>
              </w:rPr>
              <w:t>Landslide</w:t>
            </w:r>
          </w:p>
        </w:tc>
        <w:tc>
          <w:tcPr>
            <w:tcW w:type="dxa" w:w="1292"/>
          </w:tcPr>
          <w:p>
            <w:pPr>
              <w:spacing w:after="0"/>
              <w:jc w:val="right"/>
            </w:pPr>
            <w:r>
              <w:rPr>
                <w:sz w:val="16"/>
              </w:rPr>
              <w:t>69 of 78</w:t>
            </w:r>
          </w:p>
        </w:tc>
        <w:tc>
          <w:tcPr>
            <w:tcW w:type="dxa" w:w="976"/>
          </w:tcPr>
          <w:p>
            <w:pPr>
              <w:spacing w:after="0"/>
              <w:jc w:val="right"/>
            </w:pPr>
            <w:r>
              <w:rPr>
                <w:sz w:val="16"/>
              </w:rPr>
              <w:t>11.9</w:t>
            </w:r>
          </w:p>
        </w:tc>
        <w:tc>
          <w:tcPr>
            <w:tcW w:type="dxa" w:w="1023"/>
          </w:tcPr>
          <w:p>
            <w:pPr>
              <w:spacing w:after="0"/>
              <w:jc w:val="right"/>
            </w:pPr>
            <w:r>
              <w:rPr>
                <w:sz w:val="16"/>
              </w:rPr>
              <w:t>29.2</w:t>
            </w:r>
          </w:p>
        </w:tc>
        <w:tc>
          <w:tcPr>
            <w:tcW w:type="dxa" w:w="976"/>
          </w:tcPr>
          <w:p>
            <w:pPr>
              <w:spacing w:after="0"/>
              <w:jc w:val="right"/>
            </w:pPr>
            <w:r>
              <w:rPr>
                <w:sz w:val="16"/>
              </w:rPr>
              <w:t>91.7</w:t>
            </w:r>
          </w:p>
        </w:tc>
        <w:tc>
          <w:tcPr>
            <w:tcW w:type="dxa" w:w="8283"/>
          </w:tcPr>
          <w:p>
            <w:pPr>
              <w:spacing w:after="0"/>
              <w:jc w:val="left"/>
            </w:pPr>
            <w:r>
              <w:rPr>
                <w:sz w:val="16"/>
              </w:rPr>
              <w:t>Relatively Low 3, Very Low 66, No Rating 9</w:t>
            </w:r>
          </w:p>
        </w:tc>
      </w:tr>
      <w:tr>
        <w:trPr>
          <w:cantSplit/>
        </w:trPr>
        <w:tc>
          <w:tcPr>
            <w:tcW w:type="dxa" w:w="1561"/>
          </w:tcPr>
          <w:p>
            <w:pPr>
              <w:spacing w:after="0"/>
              <w:jc w:val="left"/>
            </w:pPr>
            <w:r>
              <w:rPr>
                <w:sz w:val="16"/>
              </w:rPr>
              <w:t>Lightning</w:t>
            </w:r>
          </w:p>
        </w:tc>
        <w:tc>
          <w:tcPr>
            <w:tcW w:type="dxa" w:w="1292"/>
          </w:tcPr>
          <w:p>
            <w:pPr>
              <w:spacing w:after="0"/>
              <w:jc w:val="right"/>
            </w:pPr>
            <w:r>
              <w:rPr>
                <w:sz w:val="16"/>
              </w:rPr>
              <w:t>78 of 78</w:t>
            </w:r>
          </w:p>
        </w:tc>
        <w:tc>
          <w:tcPr>
            <w:tcW w:type="dxa" w:w="976"/>
          </w:tcPr>
          <w:p>
            <w:pPr>
              <w:spacing w:after="0"/>
              <w:jc w:val="right"/>
            </w:pPr>
            <w:r>
              <w:rPr>
                <w:sz w:val="16"/>
              </w:rPr>
              <w:t>13.5</w:t>
            </w:r>
          </w:p>
        </w:tc>
        <w:tc>
          <w:tcPr>
            <w:tcW w:type="dxa" w:w="1023"/>
          </w:tcPr>
          <w:p>
            <w:pPr>
              <w:spacing w:after="0"/>
              <w:jc w:val="right"/>
            </w:pPr>
            <w:r>
              <w:rPr>
                <w:sz w:val="16"/>
              </w:rPr>
              <w:t>77.3</w:t>
            </w:r>
          </w:p>
        </w:tc>
        <w:tc>
          <w:tcPr>
            <w:tcW w:type="dxa" w:w="976"/>
          </w:tcPr>
          <w:p>
            <w:pPr>
              <w:spacing w:after="0"/>
              <w:jc w:val="right"/>
            </w:pPr>
            <w:r>
              <w:rPr>
                <w:sz w:val="16"/>
              </w:rPr>
              <w:t>92.1</w:t>
            </w:r>
          </w:p>
        </w:tc>
        <w:tc>
          <w:tcPr>
            <w:tcW w:type="dxa" w:w="8283"/>
          </w:tcPr>
          <w:p>
            <w:pPr>
              <w:spacing w:after="0"/>
              <w:jc w:val="left"/>
            </w:pPr>
            <w:r>
              <w:rPr>
                <w:sz w:val="16"/>
              </w:rPr>
              <w:t>Relatively High 35, Relatively Moderate 39, Relatively Low 3, Very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78 of 78</w:t>
            </w:r>
          </w:p>
        </w:tc>
        <w:tc>
          <w:tcPr>
            <w:tcW w:type="dxa" w:w="976"/>
          </w:tcPr>
          <w:p>
            <w:pPr>
              <w:spacing w:after="0"/>
              <w:jc w:val="right"/>
            </w:pPr>
            <w:r>
              <w:rPr>
                <w:sz w:val="16"/>
              </w:rPr>
              <w:t>32.7</w:t>
            </w:r>
          </w:p>
        </w:tc>
        <w:tc>
          <w:tcPr>
            <w:tcW w:type="dxa" w:w="1023"/>
          </w:tcPr>
          <w:p>
            <w:pPr>
              <w:spacing w:after="0"/>
              <w:jc w:val="right"/>
            </w:pPr>
            <w:r>
              <w:rPr>
                <w:sz w:val="16"/>
              </w:rPr>
              <w:t>58.4</w:t>
            </w:r>
          </w:p>
        </w:tc>
        <w:tc>
          <w:tcPr>
            <w:tcW w:type="dxa" w:w="976"/>
          </w:tcPr>
          <w:p>
            <w:pPr>
              <w:spacing w:after="0"/>
              <w:jc w:val="right"/>
            </w:pPr>
            <w:r>
              <w:rPr>
                <w:sz w:val="16"/>
              </w:rPr>
              <w:t>86.3</w:t>
            </w:r>
          </w:p>
        </w:tc>
        <w:tc>
          <w:tcPr>
            <w:tcW w:type="dxa" w:w="8283"/>
          </w:tcPr>
          <w:p>
            <w:pPr>
              <w:spacing w:after="0"/>
              <w:jc w:val="left"/>
            </w:pPr>
            <w:r>
              <w:rPr>
                <w:sz w:val="16"/>
              </w:rPr>
              <w:t>Relatively High 2, Relatively Moderate 49, Relatively Low 27</w:t>
            </w:r>
          </w:p>
        </w:tc>
      </w:tr>
      <w:tr>
        <w:trPr>
          <w:cantSplit/>
        </w:trPr>
        <w:tc>
          <w:tcPr>
            <w:tcW w:type="dxa" w:w="1561"/>
          </w:tcPr>
          <w:p>
            <w:pPr>
              <w:spacing w:after="0"/>
              <w:jc w:val="left"/>
            </w:pPr>
            <w:r>
              <w:rPr>
                <w:sz w:val="16"/>
              </w:rPr>
              <w:t>Tornado</w:t>
            </w:r>
          </w:p>
        </w:tc>
        <w:tc>
          <w:tcPr>
            <w:tcW w:type="dxa" w:w="1292"/>
          </w:tcPr>
          <w:p>
            <w:pPr>
              <w:spacing w:after="0"/>
              <w:jc w:val="right"/>
            </w:pPr>
            <w:r>
              <w:rPr>
                <w:sz w:val="16"/>
              </w:rPr>
              <w:t>78 of 78</w:t>
            </w:r>
          </w:p>
        </w:tc>
        <w:tc>
          <w:tcPr>
            <w:tcW w:type="dxa" w:w="976"/>
          </w:tcPr>
          <w:p>
            <w:pPr>
              <w:spacing w:after="0"/>
              <w:jc w:val="right"/>
            </w:pPr>
            <w:r>
              <w:rPr>
                <w:sz w:val="16"/>
              </w:rPr>
              <w:t>45.2</w:t>
            </w:r>
          </w:p>
        </w:tc>
        <w:tc>
          <w:tcPr>
            <w:tcW w:type="dxa" w:w="1023"/>
          </w:tcPr>
          <w:p>
            <w:pPr>
              <w:spacing w:after="0"/>
              <w:jc w:val="right"/>
            </w:pPr>
            <w:r>
              <w:rPr>
                <w:sz w:val="16"/>
              </w:rPr>
              <w:t>68.2</w:t>
            </w:r>
          </w:p>
        </w:tc>
        <w:tc>
          <w:tcPr>
            <w:tcW w:type="dxa" w:w="976"/>
          </w:tcPr>
          <w:p>
            <w:pPr>
              <w:spacing w:after="0"/>
              <w:jc w:val="right"/>
            </w:pPr>
            <w:r>
              <w:rPr>
                <w:sz w:val="16"/>
              </w:rPr>
              <w:t>93.0</w:t>
            </w:r>
          </w:p>
        </w:tc>
        <w:tc>
          <w:tcPr>
            <w:tcW w:type="dxa" w:w="8283"/>
          </w:tcPr>
          <w:p>
            <w:pPr>
              <w:spacing w:after="0"/>
              <w:jc w:val="left"/>
            </w:pPr>
            <w:r>
              <w:rPr>
                <w:sz w:val="16"/>
              </w:rPr>
              <w:t>Relatively High 19, Relatively Moderate 55, Relatively Low 4</w:t>
            </w:r>
          </w:p>
        </w:tc>
      </w:tr>
      <w:tr>
        <w:trPr>
          <w:cantSplit/>
        </w:trPr>
        <w:tc>
          <w:tcPr>
            <w:tcW w:type="dxa" w:w="1561"/>
          </w:tcPr>
          <w:p>
            <w:pPr>
              <w:spacing w:after="0"/>
              <w:jc w:val="left"/>
            </w:pPr>
            <w:r>
              <w:rPr>
                <w:sz w:val="16"/>
              </w:rPr>
              <w:t>Wildfire</w:t>
            </w:r>
          </w:p>
        </w:tc>
        <w:tc>
          <w:tcPr>
            <w:tcW w:type="dxa" w:w="1292"/>
          </w:tcPr>
          <w:p>
            <w:pPr>
              <w:spacing w:after="0"/>
              <w:jc w:val="right"/>
            </w:pPr>
            <w:r>
              <w:rPr>
                <w:sz w:val="16"/>
              </w:rPr>
              <w:t>56 of 78</w:t>
            </w:r>
          </w:p>
        </w:tc>
        <w:tc>
          <w:tcPr>
            <w:tcW w:type="dxa" w:w="976"/>
          </w:tcPr>
          <w:p>
            <w:pPr>
              <w:spacing w:after="0"/>
              <w:jc w:val="right"/>
            </w:pPr>
            <w:r>
              <w:rPr>
                <w:sz w:val="16"/>
              </w:rPr>
              <w:t>20.1</w:t>
            </w:r>
          </w:p>
        </w:tc>
        <w:tc>
          <w:tcPr>
            <w:tcW w:type="dxa" w:w="1023"/>
          </w:tcPr>
          <w:p>
            <w:pPr>
              <w:spacing w:after="0"/>
              <w:jc w:val="right"/>
            </w:pPr>
            <w:r>
              <w:rPr>
                <w:sz w:val="16"/>
              </w:rPr>
              <w:t>69.3</w:t>
            </w:r>
          </w:p>
        </w:tc>
        <w:tc>
          <w:tcPr>
            <w:tcW w:type="dxa" w:w="976"/>
          </w:tcPr>
          <w:p>
            <w:pPr>
              <w:spacing w:after="0"/>
              <w:jc w:val="right"/>
            </w:pPr>
            <w:r>
              <w:rPr>
                <w:sz w:val="16"/>
              </w:rPr>
              <w:t>89.4</w:t>
            </w:r>
          </w:p>
        </w:tc>
        <w:tc>
          <w:tcPr>
            <w:tcW w:type="dxa" w:w="8283"/>
          </w:tcPr>
          <w:p>
            <w:pPr>
              <w:spacing w:after="0"/>
              <w:jc w:val="left"/>
            </w:pPr>
            <w:r>
              <w:rPr>
                <w:sz w:val="16"/>
              </w:rPr>
              <w:t>Relatively Moderate 1, Relatively Low 27, Very Low 28, No Rating 22</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78 of 78</w:t>
            </w:r>
          </w:p>
        </w:tc>
        <w:tc>
          <w:tcPr>
            <w:tcW w:type="dxa" w:w="976"/>
          </w:tcPr>
          <w:p>
            <w:pPr>
              <w:spacing w:after="0"/>
              <w:jc w:val="right"/>
            </w:pPr>
            <w:r>
              <w:rPr>
                <w:sz w:val="16"/>
              </w:rPr>
              <w:t>64.8</w:t>
            </w:r>
          </w:p>
        </w:tc>
        <w:tc>
          <w:tcPr>
            <w:tcW w:type="dxa" w:w="1023"/>
          </w:tcPr>
          <w:p>
            <w:pPr>
              <w:spacing w:after="0"/>
              <w:jc w:val="right"/>
            </w:pPr>
            <w:r>
              <w:rPr>
                <w:sz w:val="16"/>
              </w:rPr>
              <w:t>86.3</w:t>
            </w:r>
          </w:p>
        </w:tc>
        <w:tc>
          <w:tcPr>
            <w:tcW w:type="dxa" w:w="976"/>
          </w:tcPr>
          <w:p>
            <w:pPr>
              <w:spacing w:after="0"/>
              <w:jc w:val="right"/>
            </w:pPr>
            <w:r>
              <w:rPr>
                <w:sz w:val="16"/>
              </w:rPr>
              <w:t>98.2</w:t>
            </w:r>
          </w:p>
        </w:tc>
        <w:tc>
          <w:tcPr>
            <w:tcW w:type="dxa" w:w="8283"/>
          </w:tcPr>
          <w:p>
            <w:pPr>
              <w:spacing w:after="0"/>
              <w:jc w:val="left"/>
            </w:pPr>
            <w:r>
              <w:rPr>
                <w:sz w:val="16"/>
              </w:rPr>
              <w:t>Very High 4, Relatively High 65, 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9"/>
        <w:gridCol w:w="1394"/>
        <w:gridCol w:w="2231"/>
        <w:gridCol w:w="1974"/>
        <w:gridCol w:w="2065"/>
        <w:gridCol w:w="2307"/>
        <w:gridCol w:w="2582"/>
      </w:tblGrid>
      <w:tr>
        <w:trPr>
          <w:cantSplit/>
          <w:tblHeader/>
        </w:trPr>
        <w:tc>
          <w:tcPr>
            <w:tcW w:type="dxa" w:w="155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31"/>
            <w:shd w:val="clear" w:color="auto" w:fill="E8E8E8"/>
          </w:tcPr>
          <w:p>
            <w:pPr>
              <w:spacing w:after="0"/>
              <w:jc w:val="left"/>
            </w:pPr>
            <w:r>
              <w:rPr>
                <w:b/>
                <w:sz w:val="16"/>
              </w:rPr>
              <w:t>Plan status</w:t>
            </w:r>
          </w:p>
        </w:tc>
        <w:tc>
          <w:tcPr>
            <w:tcW w:type="dxa" w:w="19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2"/>
            <w:shd w:val="clear" w:color="auto" w:fill="E8E8E8"/>
          </w:tcPr>
          <w:p>
            <w:pPr>
              <w:spacing w:after="0"/>
              <w:jc w:val="left"/>
            </w:pPr>
            <w:r>
              <w:rPr>
                <w:b/>
                <w:sz w:val="16"/>
              </w:rPr>
              <w:t>Notes</w:t>
            </w:r>
          </w:p>
        </w:tc>
      </w:tr>
      <w:tr>
        <w:trPr>
          <w:cantSplit/>
        </w:trPr>
        <w:tc>
          <w:tcPr>
            <w:tcW w:type="dxa" w:w="1559"/>
          </w:tcPr>
          <w:p>
            <w:pPr>
              <w:spacing w:after="0"/>
              <w:jc w:val="left"/>
            </w:pPr>
            <w:r>
              <w:rPr>
                <w:sz w:val="16"/>
              </w:rPr>
              <w:t>Greene County (unincorporated area)</w:t>
            </w:r>
          </w:p>
        </w:tc>
        <w:tc>
          <w:tcPr>
            <w:tcW w:type="dxa" w:w="1394"/>
          </w:tcPr>
          <w:p>
            <w:pPr>
              <w:spacing w:after="0"/>
              <w:jc w:val="left"/>
            </w:pPr>
            <w:r>
              <w:rPr>
                <w:sz w:val="16"/>
              </w:rPr>
              <w:t>Unincorporated</w:t>
            </w:r>
          </w:p>
        </w:tc>
        <w:tc>
          <w:tcPr>
            <w:tcW w:type="dxa" w:w="2231"/>
          </w:tcPr>
          <w:p>
            <w:pPr>
              <w:spacing w:after="0"/>
              <w:jc w:val="left"/>
            </w:pPr>
            <w:r>
              <w:rPr>
                <w:sz w:val="16"/>
              </w:rPr>
              <w:t>No approved plan on record</w:t>
            </w:r>
          </w:p>
        </w:tc>
        <w:tc>
          <w:tcPr>
            <w:tcW w:type="dxa" w:w="1974"/>
          </w:tcPr>
          <w:p>
            <w:pPr>
              <w:spacing w:after="0"/>
              <w:jc w:val="right"/>
            </w:pPr>
            <w:r>
              <w:rPr>
                <w:sz w:val="16"/>
              </w:rPr>
              <w:t>FMA RL 1, SRL 1; any 5</w:t>
            </w:r>
          </w:p>
        </w:tc>
        <w:tc>
          <w:tcPr>
            <w:tcW w:type="dxa" w:w="2065"/>
          </w:tcPr>
          <w:p>
            <w:pPr>
              <w:spacing w:after="0"/>
              <w:jc w:val="right"/>
            </w:pPr>
            <w:r>
              <w:rPr>
                <w:sz w:val="16"/>
              </w:rPr>
              <w:t>$8,999,792.72</w:t>
            </w:r>
          </w:p>
        </w:tc>
        <w:tc>
          <w:tcPr>
            <w:tcW w:type="dxa" w:w="2307"/>
          </w:tcPr>
          <w:p>
            <w:pPr>
              <w:spacing w:after="0"/>
              <w:jc w:val="right"/>
            </w:pPr>
            <w:r>
              <w:rPr>
                <w:sz w:val="16"/>
              </w:rPr>
              <w:t>0 total; no approved plan</w:t>
            </w:r>
          </w:p>
        </w:tc>
        <w:tc>
          <w:tcPr>
            <w:tcW w:type="dxa" w:w="2582"/>
          </w:tcPr>
          <w:p>
            <w:pPr>
              <w:spacing w:after="0"/>
              <w:jc w:val="left"/>
            </w:pPr>
            <w:r>
              <w:rPr>
                <w:sz w:val="16"/>
              </w:rPr>
              <w:t>Includes $339,980.64 for declarations not counted as hazard incidents (DR-4490-MO).</w:t>
            </w:r>
          </w:p>
        </w:tc>
      </w:tr>
      <w:tr>
        <w:trPr>
          <w:cantSplit/>
        </w:trPr>
        <w:tc>
          <w:tcPr>
            <w:tcW w:type="dxa" w:w="1559"/>
          </w:tcPr>
          <w:p>
            <w:pPr>
              <w:spacing w:after="0"/>
              <w:jc w:val="left"/>
            </w:pPr>
            <w:r>
              <w:rPr>
                <w:sz w:val="16"/>
              </w:rPr>
              <w:t>Ash Grove city</w:t>
            </w:r>
          </w:p>
        </w:tc>
        <w:tc>
          <w:tcPr>
            <w:tcW w:type="dxa" w:w="1394"/>
          </w:tcPr>
          <w:p>
            <w:pPr>
              <w:spacing w:after="0"/>
              <w:jc w:val="left"/>
            </w:pPr>
            <w:r>
              <w:rPr>
                <w:sz w:val="16"/>
              </w:rPr>
              <w:t>City</w:t>
            </w:r>
          </w:p>
        </w:tc>
        <w:tc>
          <w:tcPr>
            <w:tcW w:type="dxa" w:w="2231"/>
          </w:tcPr>
          <w:p>
            <w:pPr>
              <w:spacing w:after="0"/>
              <w:jc w:val="left"/>
            </w:pPr>
            <w:r>
              <w:rPr>
                <w:sz w:val="16"/>
              </w:rPr>
              <w:t>No approved plan on record</w:t>
            </w:r>
          </w:p>
        </w:tc>
        <w:tc>
          <w:tcPr>
            <w:tcW w:type="dxa" w:w="1974"/>
          </w:tcPr>
          <w:p>
            <w:pPr>
              <w:spacing w:after="0"/>
              <w:jc w:val="right"/>
            </w:pPr>
            <w:r>
              <w:rPr>
                <w:sz w:val="16"/>
              </w:rPr>
              <w:t>FMA RL 0, SRL 0; any 0</w:t>
            </w:r>
          </w:p>
        </w:tc>
        <w:tc>
          <w:tcPr>
            <w:tcW w:type="dxa" w:w="2065"/>
          </w:tcPr>
          <w:p>
            <w:pPr>
              <w:spacing w:after="0"/>
              <w:jc w:val="right"/>
            </w:pPr>
            <w:r>
              <w:rPr>
                <w:sz w:val="16"/>
              </w:rPr>
              <w:t>$58,723.47</w:t>
            </w:r>
          </w:p>
        </w:tc>
        <w:tc>
          <w:tcPr>
            <w:tcW w:type="dxa" w:w="2307"/>
          </w:tcPr>
          <w:p>
            <w:pPr>
              <w:spacing w:after="0"/>
              <w:jc w:val="right"/>
            </w:pPr>
            <w:r>
              <w:rPr>
                <w:sz w:val="16"/>
              </w:rPr>
              <w:t>70 total; no approved plan</w:t>
            </w:r>
          </w:p>
        </w:tc>
        <w:tc>
          <w:tcPr>
            <w:tcW w:type="dxa" w:w="2582"/>
          </w:tcPr>
          <w:p>
            <w:pPr>
              <w:spacing w:after="0"/>
              <w:jc w:val="left"/>
            </w:pPr>
          </w:p>
        </w:tc>
      </w:tr>
      <w:tr>
        <w:trPr>
          <w:cantSplit/>
        </w:trPr>
        <w:tc>
          <w:tcPr>
            <w:tcW w:type="dxa" w:w="1559"/>
          </w:tcPr>
          <w:p>
            <w:pPr>
              <w:spacing w:after="0"/>
              <w:jc w:val="left"/>
            </w:pPr>
            <w:r>
              <w:rPr>
                <w:sz w:val="16"/>
              </w:rPr>
              <w:t>Battlefield city</w:t>
            </w:r>
          </w:p>
        </w:tc>
        <w:tc>
          <w:tcPr>
            <w:tcW w:type="dxa" w:w="1394"/>
          </w:tcPr>
          <w:p>
            <w:pPr>
              <w:spacing w:after="0"/>
              <w:jc w:val="left"/>
            </w:pPr>
            <w:r>
              <w:rPr>
                <w:sz w:val="16"/>
              </w:rPr>
              <w:t>City</w:t>
            </w:r>
          </w:p>
        </w:tc>
        <w:tc>
          <w:tcPr>
            <w:tcW w:type="dxa" w:w="2231"/>
          </w:tcPr>
          <w:p>
            <w:pPr>
              <w:spacing w:after="0"/>
              <w:jc w:val="left"/>
            </w:pPr>
            <w:r>
              <w:rPr>
                <w:sz w:val="16"/>
              </w:rPr>
              <w:t>No approved plan on record</w:t>
            </w:r>
          </w:p>
        </w:tc>
        <w:tc>
          <w:tcPr>
            <w:tcW w:type="dxa" w:w="1974"/>
          </w:tcPr>
          <w:p>
            <w:pPr>
              <w:spacing w:after="0"/>
              <w:jc w:val="right"/>
            </w:pPr>
            <w:r>
              <w:rPr>
                <w:sz w:val="16"/>
              </w:rPr>
              <w:t>FMA RL 0, SRL 0; any 0</w:t>
            </w:r>
          </w:p>
        </w:tc>
        <w:tc>
          <w:tcPr>
            <w:tcW w:type="dxa" w:w="2065"/>
          </w:tcPr>
          <w:p>
            <w:pPr>
              <w:spacing w:after="0"/>
              <w:jc w:val="right"/>
            </w:pPr>
            <w:r>
              <w:rPr>
                <w:sz w:val="16"/>
              </w:rPr>
              <w:t>$161,804.22</w:t>
            </w:r>
          </w:p>
        </w:tc>
        <w:tc>
          <w:tcPr>
            <w:tcW w:type="dxa" w:w="2307"/>
          </w:tcPr>
          <w:p>
            <w:pPr>
              <w:spacing w:after="0"/>
              <w:jc w:val="right"/>
            </w:pPr>
            <w:r>
              <w:rPr>
                <w:sz w:val="16"/>
              </w:rPr>
              <w:t>102 total; no approved plan</w:t>
            </w:r>
          </w:p>
        </w:tc>
        <w:tc>
          <w:tcPr>
            <w:tcW w:type="dxa" w:w="2582"/>
          </w:tcPr>
          <w:p>
            <w:pPr>
              <w:spacing w:after="0"/>
              <w:jc w:val="left"/>
            </w:pPr>
          </w:p>
        </w:tc>
      </w:tr>
      <w:tr>
        <w:trPr>
          <w:cantSplit/>
        </w:trPr>
        <w:tc>
          <w:tcPr>
            <w:tcW w:type="dxa" w:w="1559"/>
          </w:tcPr>
          <w:p>
            <w:pPr>
              <w:spacing w:after="0"/>
              <w:jc w:val="left"/>
            </w:pPr>
            <w:r>
              <w:rPr>
                <w:sz w:val="16"/>
              </w:rPr>
              <w:t>Fair Grove city</w:t>
            </w:r>
          </w:p>
        </w:tc>
        <w:tc>
          <w:tcPr>
            <w:tcW w:type="dxa" w:w="1394"/>
          </w:tcPr>
          <w:p>
            <w:pPr>
              <w:spacing w:after="0"/>
              <w:jc w:val="left"/>
            </w:pPr>
            <w:r>
              <w:rPr>
                <w:sz w:val="16"/>
              </w:rPr>
              <w:t>City</w:t>
            </w:r>
          </w:p>
        </w:tc>
        <w:tc>
          <w:tcPr>
            <w:tcW w:type="dxa" w:w="2231"/>
          </w:tcPr>
          <w:p>
            <w:pPr>
              <w:spacing w:after="0"/>
              <w:jc w:val="left"/>
            </w:pPr>
            <w:r>
              <w:rPr>
                <w:sz w:val="16"/>
              </w:rPr>
              <w:t>No approved plan on record</w:t>
            </w:r>
          </w:p>
        </w:tc>
        <w:tc>
          <w:tcPr>
            <w:tcW w:type="dxa" w:w="1974"/>
          </w:tcPr>
          <w:p>
            <w:pPr>
              <w:spacing w:after="0"/>
              <w:jc w:val="right"/>
            </w:pPr>
            <w:r>
              <w:rPr>
                <w:sz w:val="16"/>
              </w:rPr>
              <w:t>FMA RL 0, SRL 0; any 0</w:t>
            </w:r>
          </w:p>
        </w:tc>
        <w:tc>
          <w:tcPr>
            <w:tcW w:type="dxa" w:w="2065"/>
          </w:tcPr>
          <w:p>
            <w:pPr>
              <w:spacing w:after="0"/>
              <w:jc w:val="right"/>
            </w:pPr>
            <w:r>
              <w:rPr>
                <w:sz w:val="16"/>
              </w:rPr>
              <w:t>$46,006.21</w:t>
            </w:r>
          </w:p>
        </w:tc>
        <w:tc>
          <w:tcPr>
            <w:tcW w:type="dxa" w:w="2307"/>
          </w:tcPr>
          <w:p>
            <w:pPr>
              <w:spacing w:after="0"/>
              <w:jc w:val="right"/>
            </w:pPr>
            <w:r>
              <w:rPr>
                <w:sz w:val="16"/>
              </w:rPr>
              <w:t>99 total; no approved plan</w:t>
            </w:r>
          </w:p>
        </w:tc>
        <w:tc>
          <w:tcPr>
            <w:tcW w:type="dxa" w:w="2582"/>
          </w:tcPr>
          <w:p>
            <w:pPr>
              <w:spacing w:after="0"/>
              <w:jc w:val="left"/>
            </w:pPr>
          </w:p>
        </w:tc>
      </w:tr>
      <w:tr>
        <w:trPr>
          <w:cantSplit/>
        </w:trPr>
        <w:tc>
          <w:tcPr>
            <w:tcW w:type="dxa" w:w="1559"/>
          </w:tcPr>
          <w:p>
            <w:pPr>
              <w:spacing w:after="0"/>
              <w:jc w:val="left"/>
            </w:pPr>
            <w:r>
              <w:rPr>
                <w:sz w:val="16"/>
              </w:rPr>
              <w:t>Republic city</w:t>
            </w:r>
          </w:p>
        </w:tc>
        <w:tc>
          <w:tcPr>
            <w:tcW w:type="dxa" w:w="1394"/>
          </w:tcPr>
          <w:p>
            <w:pPr>
              <w:spacing w:after="0"/>
              <w:jc w:val="left"/>
            </w:pPr>
            <w:r>
              <w:rPr>
                <w:sz w:val="16"/>
              </w:rPr>
              <w:t>City</w:t>
            </w:r>
          </w:p>
        </w:tc>
        <w:tc>
          <w:tcPr>
            <w:tcW w:type="dxa" w:w="2231"/>
          </w:tcPr>
          <w:p>
            <w:pPr>
              <w:spacing w:after="0"/>
              <w:jc w:val="left"/>
            </w:pPr>
            <w:r>
              <w:rPr>
                <w:sz w:val="16"/>
              </w:rPr>
              <w:t>No approved plan on record</w:t>
            </w:r>
          </w:p>
        </w:tc>
        <w:tc>
          <w:tcPr>
            <w:tcW w:type="dxa" w:w="1974"/>
          </w:tcPr>
          <w:p>
            <w:pPr>
              <w:spacing w:after="0"/>
              <w:jc w:val="right"/>
            </w:pPr>
            <w:r>
              <w:rPr>
                <w:sz w:val="16"/>
              </w:rPr>
              <w:t>FMA RL 0, SRL 0; any 1</w:t>
            </w:r>
          </w:p>
        </w:tc>
        <w:tc>
          <w:tcPr>
            <w:tcW w:type="dxa" w:w="2065"/>
          </w:tcPr>
          <w:p>
            <w:pPr>
              <w:spacing w:after="0"/>
              <w:jc w:val="right"/>
            </w:pPr>
            <w:r>
              <w:rPr>
                <w:sz w:val="16"/>
              </w:rPr>
              <w:t>$544,494.30</w:t>
            </w:r>
          </w:p>
        </w:tc>
        <w:tc>
          <w:tcPr>
            <w:tcW w:type="dxa" w:w="2307"/>
          </w:tcPr>
          <w:p>
            <w:pPr>
              <w:spacing w:after="0"/>
              <w:jc w:val="right"/>
            </w:pPr>
            <w:r>
              <w:rPr>
                <w:sz w:val="16"/>
              </w:rPr>
              <w:t>155 total; no approved plan</w:t>
            </w:r>
          </w:p>
        </w:tc>
        <w:tc>
          <w:tcPr>
            <w:tcW w:type="dxa" w:w="2582"/>
          </w:tcPr>
          <w:p>
            <w:pPr>
              <w:spacing w:after="0"/>
              <w:jc w:val="left"/>
            </w:pPr>
          </w:p>
        </w:tc>
      </w:tr>
      <w:tr>
        <w:trPr>
          <w:cantSplit/>
        </w:trPr>
        <w:tc>
          <w:tcPr>
            <w:tcW w:type="dxa" w:w="1559"/>
          </w:tcPr>
          <w:p>
            <w:pPr>
              <w:spacing w:after="0"/>
              <w:jc w:val="left"/>
            </w:pPr>
            <w:r>
              <w:rPr>
                <w:sz w:val="16"/>
              </w:rPr>
              <w:t>Springfield city</w:t>
            </w:r>
          </w:p>
        </w:tc>
        <w:tc>
          <w:tcPr>
            <w:tcW w:type="dxa" w:w="1394"/>
          </w:tcPr>
          <w:p>
            <w:pPr>
              <w:spacing w:after="0"/>
              <w:jc w:val="left"/>
            </w:pPr>
            <w:r>
              <w:rPr>
                <w:sz w:val="16"/>
              </w:rPr>
              <w:t>City</w:t>
            </w:r>
          </w:p>
        </w:tc>
        <w:tc>
          <w:tcPr>
            <w:tcW w:type="dxa" w:w="2231"/>
          </w:tcPr>
          <w:p>
            <w:pPr>
              <w:spacing w:after="0"/>
              <w:jc w:val="left"/>
            </w:pPr>
            <w:r>
              <w:rPr>
                <w:sz w:val="16"/>
              </w:rPr>
              <w:t>No approved plan on record</w:t>
            </w:r>
          </w:p>
        </w:tc>
        <w:tc>
          <w:tcPr>
            <w:tcW w:type="dxa" w:w="1974"/>
          </w:tcPr>
          <w:p>
            <w:pPr>
              <w:spacing w:after="0"/>
              <w:jc w:val="right"/>
            </w:pPr>
            <w:r>
              <w:rPr>
                <w:sz w:val="16"/>
              </w:rPr>
              <w:t>FMA RL 0, SRL 1; any 12</w:t>
            </w:r>
          </w:p>
        </w:tc>
        <w:tc>
          <w:tcPr>
            <w:tcW w:type="dxa" w:w="2065"/>
          </w:tcPr>
          <w:p>
            <w:pPr>
              <w:spacing w:after="0"/>
              <w:jc w:val="right"/>
            </w:pPr>
            <w:r>
              <w:rPr>
                <w:sz w:val="16"/>
              </w:rPr>
              <w:t>$22,187,723.34</w:t>
            </w:r>
          </w:p>
        </w:tc>
        <w:tc>
          <w:tcPr>
            <w:tcW w:type="dxa" w:w="2307"/>
          </w:tcPr>
          <w:p>
            <w:pPr>
              <w:spacing w:after="0"/>
              <w:jc w:val="right"/>
            </w:pPr>
            <w:r>
              <w:rPr>
                <w:sz w:val="16"/>
              </w:rPr>
              <w:t>461 total; no approved plan</w:t>
            </w:r>
          </w:p>
        </w:tc>
        <w:tc>
          <w:tcPr>
            <w:tcW w:type="dxa" w:w="2582"/>
          </w:tcPr>
          <w:p>
            <w:pPr>
              <w:spacing w:after="0"/>
              <w:jc w:val="left"/>
            </w:pPr>
            <w:r>
              <w:rPr>
                <w:sz w:val="16"/>
              </w:rPr>
              <w:t>Includes $3,809,016.16 for declarations not counted as hazard incidents (DR-4490-MO).</w:t>
            </w:r>
          </w:p>
        </w:tc>
      </w:tr>
      <w:tr>
        <w:trPr>
          <w:cantSplit/>
        </w:trPr>
        <w:tc>
          <w:tcPr>
            <w:tcW w:type="dxa" w:w="1559"/>
          </w:tcPr>
          <w:p>
            <w:pPr>
              <w:spacing w:after="0"/>
              <w:jc w:val="left"/>
            </w:pPr>
            <w:r>
              <w:rPr>
                <w:sz w:val="16"/>
              </w:rPr>
              <w:t>Strafford city</w:t>
            </w:r>
          </w:p>
        </w:tc>
        <w:tc>
          <w:tcPr>
            <w:tcW w:type="dxa" w:w="1394"/>
          </w:tcPr>
          <w:p>
            <w:pPr>
              <w:spacing w:after="0"/>
              <w:jc w:val="left"/>
            </w:pPr>
            <w:r>
              <w:rPr>
                <w:sz w:val="16"/>
              </w:rPr>
              <w:t>City</w:t>
            </w:r>
          </w:p>
        </w:tc>
        <w:tc>
          <w:tcPr>
            <w:tcW w:type="dxa" w:w="2231"/>
          </w:tcPr>
          <w:p>
            <w:pPr>
              <w:spacing w:after="0"/>
              <w:jc w:val="left"/>
            </w:pPr>
            <w:r>
              <w:rPr>
                <w:sz w:val="16"/>
              </w:rPr>
              <w:t>No approved plan on record</w:t>
            </w:r>
          </w:p>
        </w:tc>
        <w:tc>
          <w:tcPr>
            <w:tcW w:type="dxa" w:w="1974"/>
          </w:tcPr>
          <w:p>
            <w:pPr>
              <w:spacing w:after="0"/>
              <w:jc w:val="right"/>
            </w:pPr>
            <w:r>
              <w:rPr>
                <w:sz w:val="16"/>
              </w:rPr>
              <w:t>FMA RL 0, SRL 0; any 0</w:t>
            </w:r>
          </w:p>
        </w:tc>
        <w:tc>
          <w:tcPr>
            <w:tcW w:type="dxa" w:w="2065"/>
          </w:tcPr>
          <w:p>
            <w:pPr>
              <w:spacing w:after="0"/>
              <w:jc w:val="right"/>
            </w:pPr>
            <w:r>
              <w:rPr>
                <w:sz w:val="16"/>
              </w:rPr>
              <w:t>$53,053.75</w:t>
            </w:r>
          </w:p>
        </w:tc>
        <w:tc>
          <w:tcPr>
            <w:tcW w:type="dxa" w:w="2307"/>
          </w:tcPr>
          <w:p>
            <w:pPr>
              <w:spacing w:after="0"/>
              <w:jc w:val="right"/>
            </w:pPr>
            <w:r>
              <w:rPr>
                <w:sz w:val="16"/>
              </w:rPr>
              <w:t>39 total; no approved plan</w:t>
            </w:r>
          </w:p>
        </w:tc>
        <w:tc>
          <w:tcPr>
            <w:tcW w:type="dxa" w:w="25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126"/>
        <w:gridCol w:w="1126"/>
        <w:gridCol w:w="1172"/>
        <w:gridCol w:w="1305"/>
        <w:gridCol w:w="1139"/>
        <w:gridCol w:w="1066"/>
        <w:gridCol w:w="1066"/>
        <w:gridCol w:w="133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$64,353,989,547</w:t>
            </w:r>
          </w:p>
        </w:tc>
        <w:tc>
          <w:tcPr>
            <w:tcW w:type="dxa" w:w="1130"/>
          </w:tcPr>
          <w:p>
            <w:pPr>
              <w:spacing w:after="0"/>
              <w:jc w:val="right"/>
            </w:pPr>
            <w:r>
              <w:rPr>
                <w:sz w:val="16"/>
              </w:rPr>
              <w:t>$49,855,493</w:t>
            </w:r>
          </w:p>
        </w:tc>
        <w:tc>
          <w:tcPr>
            <w:tcW w:type="dxa" w:w="1040"/>
          </w:tcPr>
          <w:p>
            <w:pPr>
              <w:spacing w:after="0"/>
              <w:jc w:val="right"/>
            </w:pPr>
            <w:r>
              <w:rPr>
                <w:sz w:val="16"/>
              </w:rPr>
              <w:t>298,522</w:t>
            </w:r>
          </w:p>
        </w:tc>
        <w:tc>
          <w:tcPr>
            <w:tcW w:type="dxa" w:w="1126"/>
          </w:tcPr>
          <w:p>
            <w:pPr>
              <w:spacing w:after="0"/>
              <w:jc w:val="right"/>
            </w:pPr>
            <w:r>
              <w:rPr>
                <w:sz w:val="16"/>
              </w:rPr>
              <w:t>$6,447</w:t>
            </w:r>
          </w:p>
        </w:tc>
        <w:tc>
          <w:tcPr>
            <w:tcW w:type="dxa" w:w="1126"/>
          </w:tcPr>
          <w:p>
            <w:pPr>
              <w:spacing w:after="0"/>
              <w:jc w:val="right"/>
            </w:pPr>
            <w:r>
              <w:rPr>
                <w:sz w:val="16"/>
              </w:rPr>
              <w:t>$208,226</w:t>
            </w:r>
          </w:p>
        </w:tc>
        <w:tc>
          <w:tcPr>
            <w:tcW w:type="dxa" w:w="1172"/>
          </w:tcPr>
          <w:p>
            <w:pPr>
              <w:spacing w:after="0"/>
              <w:jc w:val="right"/>
            </w:pPr>
            <w:r>
              <w:rPr>
                <w:sz w:val="16"/>
              </w:rPr>
              <w:t>$3,552,612</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0"/>
          </w:tcPr>
          <w:p>
            <w:pPr>
              <w:spacing w:after="0"/>
              <w:jc w:val="right"/>
            </w:pPr>
            <w:r>
              <w:rPr>
                <w:sz w:val="16"/>
              </w:rPr>
              <w:t>$8,266,246</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$112,077</w:t>
            </w:r>
          </w:p>
        </w:tc>
        <w:tc>
          <w:tcPr>
            <w:tcW w:type="dxa" w:w="1172"/>
          </w:tcPr>
          <w:p>
            <w:pPr>
              <w:spacing w:after="0"/>
              <w:jc w:val="right"/>
            </w:pPr>
            <w:r>
              <w:rPr>
                <w:sz w:val="16"/>
              </w:rPr>
              <w:t>n/a</w:t>
            </w:r>
          </w:p>
        </w:tc>
        <w:tc>
          <w:tcPr>
            <w:tcW w:type="dxa" w:w="1305"/>
          </w:tcPr>
          <w:p>
            <w:pPr>
              <w:spacing w:after="0"/>
              <w:jc w:val="right"/>
            </w:pPr>
            <w:r>
              <w:rPr>
                <w:sz w:val="16"/>
              </w:rPr>
              <w:t>1.36% (agriculture)</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$115,826,844,165</w:t>
            </w:r>
          </w:p>
        </w:tc>
        <w:tc>
          <w:tcPr>
            <w:tcW w:type="dxa" w:w="1130"/>
          </w:tcPr>
          <w:p>
            <w:pPr>
              <w:spacing w:after="0"/>
              <w:jc w:val="right"/>
            </w:pPr>
            <w:r>
              <w:rPr>
                <w:sz w:val="16"/>
              </w:rPr>
              <w:t>n/a</w:t>
            </w:r>
          </w:p>
        </w:tc>
        <w:tc>
          <w:tcPr>
            <w:tcW w:type="dxa" w:w="1040"/>
          </w:tcPr>
          <w:p>
            <w:pPr>
              <w:spacing w:after="0"/>
              <w:jc w:val="right"/>
            </w:pPr>
            <w:r>
              <w:rPr>
                <w:sz w:val="16"/>
              </w:rPr>
              <w:t>298,915</w:t>
            </w:r>
          </w:p>
        </w:tc>
        <w:tc>
          <w:tcPr>
            <w:tcW w:type="dxa" w:w="1126"/>
          </w:tcPr>
          <w:p>
            <w:pPr>
              <w:spacing w:after="0"/>
              <w:jc w:val="right"/>
            </w:pPr>
            <w:r>
              <w:rPr>
                <w:sz w:val="16"/>
              </w:rPr>
              <w:t>$6,648,847</w:t>
            </w:r>
          </w:p>
        </w:tc>
        <w:tc>
          <w:tcPr>
            <w:tcW w:type="dxa" w:w="1126"/>
          </w:tcPr>
          <w:p>
            <w:pPr>
              <w:spacing w:after="0"/>
              <w:jc w:val="right"/>
            </w:pPr>
            <w:r>
              <w:rPr>
                <w:sz w:val="16"/>
              </w:rPr>
              <w:t>n/a</w:t>
            </w:r>
          </w:p>
        </w:tc>
        <w:tc>
          <w:tcPr>
            <w:tcW w:type="dxa" w:w="1172"/>
          </w:tcPr>
          <w:p>
            <w:pPr>
              <w:spacing w:after="0"/>
              <w:jc w:val="right"/>
            </w:pPr>
            <w:r>
              <w:rPr>
                <w:sz w:val="16"/>
              </w:rPr>
              <w:t>$3,021,388</w:t>
            </w:r>
          </w:p>
        </w:tc>
        <w:tc>
          <w:tcPr>
            <w:tcW w:type="dxa" w:w="1305"/>
          </w:tcPr>
          <w:p>
            <w:pPr>
              <w:spacing w:after="0"/>
              <w:jc w:val="right"/>
            </w:pPr>
            <w:r>
              <w:rPr>
                <w:sz w:val="16"/>
              </w:rPr>
              <w:t>0.00574%</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$64,353,989,547</w:t>
            </w:r>
          </w:p>
        </w:tc>
        <w:tc>
          <w:tcPr>
            <w:tcW w:type="dxa" w:w="1130"/>
          </w:tcPr>
          <w:p>
            <w:pPr>
              <w:spacing w:after="0"/>
              <w:jc w:val="right"/>
            </w:pPr>
            <w:r>
              <w:rPr>
                <w:sz w:val="16"/>
              </w:rPr>
              <w:t>$49,855,493</w:t>
            </w:r>
          </w:p>
        </w:tc>
        <w:tc>
          <w:tcPr>
            <w:tcW w:type="dxa" w:w="1040"/>
          </w:tcPr>
          <w:p>
            <w:pPr>
              <w:spacing w:after="0"/>
              <w:jc w:val="right"/>
            </w:pPr>
            <w:r>
              <w:rPr>
                <w:sz w:val="16"/>
              </w:rPr>
              <w:t>298,522</w:t>
            </w:r>
          </w:p>
        </w:tc>
        <w:tc>
          <w:tcPr>
            <w:tcW w:type="dxa" w:w="1126"/>
          </w:tcPr>
          <w:p>
            <w:pPr>
              <w:spacing w:after="0"/>
              <w:jc w:val="right"/>
            </w:pPr>
            <w:r>
              <w:rPr>
                <w:sz w:val="16"/>
              </w:rPr>
              <w:t>$2,556,981</w:t>
            </w:r>
          </w:p>
        </w:tc>
        <w:tc>
          <w:tcPr>
            <w:tcW w:type="dxa" w:w="1126"/>
          </w:tcPr>
          <w:p>
            <w:pPr>
              <w:spacing w:after="0"/>
              <w:jc w:val="right"/>
            </w:pPr>
            <w:r>
              <w:rPr>
                <w:sz w:val="16"/>
              </w:rPr>
              <w:t>$728</w:t>
            </w:r>
          </w:p>
        </w:tc>
        <w:tc>
          <w:tcPr>
            <w:tcW w:type="dxa" w:w="1172"/>
          </w:tcPr>
          <w:p>
            <w:pPr>
              <w:spacing w:after="0"/>
              <w:jc w:val="right"/>
            </w:pPr>
            <w:r>
              <w:rPr>
                <w:sz w:val="16"/>
              </w:rPr>
              <w:t>$73,937</w:t>
            </w:r>
          </w:p>
        </w:tc>
        <w:tc>
          <w:tcPr>
            <w:tcW w:type="dxa" w:w="1305"/>
          </w:tcPr>
          <w:p>
            <w:pPr>
              <w:spacing w:after="0"/>
              <w:jc w:val="right"/>
            </w:pPr>
            <w:r>
              <w:rPr>
                <w:sz w:val="16"/>
              </w:rPr>
              <w:t>0.00397%</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$64,353,989,547</w:t>
            </w:r>
          </w:p>
        </w:tc>
        <w:tc>
          <w:tcPr>
            <w:tcW w:type="dxa" w:w="1130"/>
          </w:tcPr>
          <w:p>
            <w:pPr>
              <w:spacing w:after="0"/>
              <w:jc w:val="right"/>
            </w:pPr>
            <w:r>
              <w:rPr>
                <w:sz w:val="16"/>
              </w:rPr>
              <w:t>$49,855,493</w:t>
            </w:r>
          </w:p>
        </w:tc>
        <w:tc>
          <w:tcPr>
            <w:tcW w:type="dxa" w:w="1040"/>
          </w:tcPr>
          <w:p>
            <w:pPr>
              <w:spacing w:after="0"/>
              <w:jc w:val="right"/>
            </w:pPr>
            <w:r>
              <w:rPr>
                <w:sz w:val="16"/>
              </w:rPr>
              <w:t>298,522</w:t>
            </w:r>
          </w:p>
        </w:tc>
        <w:tc>
          <w:tcPr>
            <w:tcW w:type="dxa" w:w="1126"/>
          </w:tcPr>
          <w:p>
            <w:pPr>
              <w:spacing w:after="0"/>
              <w:jc w:val="right"/>
            </w:pPr>
            <w:r>
              <w:rPr>
                <w:sz w:val="16"/>
              </w:rPr>
              <w:t>$2,629</w:t>
            </w:r>
          </w:p>
        </w:tc>
        <w:tc>
          <w:tcPr>
            <w:tcW w:type="dxa" w:w="1126"/>
          </w:tcPr>
          <w:p>
            <w:pPr>
              <w:spacing w:after="0"/>
              <w:jc w:val="right"/>
            </w:pPr>
            <w:r>
              <w:rPr>
                <w:sz w:val="16"/>
              </w:rPr>
              <w:t>$2</w:t>
            </w:r>
          </w:p>
        </w:tc>
        <w:tc>
          <w:tcPr>
            <w:tcW w:type="dxa" w:w="1172"/>
          </w:tcPr>
          <w:p>
            <w:pPr>
              <w:spacing w:after="0"/>
              <w:jc w:val="right"/>
            </w:pPr>
            <w:r>
              <w:rPr>
                <w:sz w:val="16"/>
              </w:rPr>
              <w:t>$16,952,077</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$64,002,722,925</w:t>
            </w:r>
          </w:p>
        </w:tc>
        <w:tc>
          <w:tcPr>
            <w:tcW w:type="dxa" w:w="1130"/>
          </w:tcPr>
          <w:p>
            <w:pPr>
              <w:spacing w:after="0"/>
              <w:jc w:val="right"/>
            </w:pPr>
            <w:r>
              <w:rPr>
                <w:sz w:val="16"/>
              </w:rPr>
              <w:t>$49,524,262</w:t>
            </w:r>
          </w:p>
        </w:tc>
        <w:tc>
          <w:tcPr>
            <w:tcW w:type="dxa" w:w="1040"/>
          </w:tcPr>
          <w:p>
            <w:pPr>
              <w:spacing w:after="0"/>
              <w:jc w:val="right"/>
            </w:pPr>
            <w:r>
              <w:rPr>
                <w:sz w:val="16"/>
              </w:rPr>
              <w:t>297,060</w:t>
            </w:r>
          </w:p>
        </w:tc>
        <w:tc>
          <w:tcPr>
            <w:tcW w:type="dxa" w:w="1126"/>
          </w:tcPr>
          <w:p>
            <w:pPr>
              <w:spacing w:after="0"/>
              <w:jc w:val="right"/>
            </w:pPr>
            <w:r>
              <w:rPr>
                <w:sz w:val="16"/>
              </w:rPr>
              <w:t>$35,529</w:t>
            </w:r>
          </w:p>
        </w:tc>
        <w:tc>
          <w:tcPr>
            <w:tcW w:type="dxa" w:w="1126"/>
          </w:tcPr>
          <w:p>
            <w:pPr>
              <w:spacing w:after="0"/>
              <w:jc w:val="right"/>
            </w:pPr>
            <w:r>
              <w:rPr>
                <w:sz w:val="16"/>
              </w:rPr>
              <w:t>$1,417</w:t>
            </w:r>
          </w:p>
        </w:tc>
        <w:tc>
          <w:tcPr>
            <w:tcW w:type="dxa" w:w="1172"/>
          </w:tcPr>
          <w:p>
            <w:pPr>
              <w:spacing w:after="0"/>
              <w:jc w:val="right"/>
            </w:pPr>
            <w:r>
              <w:rPr>
                <w:sz w:val="16"/>
              </w:rPr>
              <w:t>$245</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$64,353,245,399</w:t>
            </w:r>
          </w:p>
        </w:tc>
        <w:tc>
          <w:tcPr>
            <w:tcW w:type="dxa" w:w="1130"/>
          </w:tcPr>
          <w:p>
            <w:pPr>
              <w:spacing w:after="0"/>
              <w:jc w:val="right"/>
            </w:pPr>
            <w:r>
              <w:rPr>
                <w:sz w:val="16"/>
              </w:rPr>
              <w:t>n/a</w:t>
            </w:r>
          </w:p>
        </w:tc>
        <w:tc>
          <w:tcPr>
            <w:tcW w:type="dxa" w:w="1040"/>
          </w:tcPr>
          <w:p>
            <w:pPr>
              <w:spacing w:after="0"/>
              <w:jc w:val="right"/>
            </w:pPr>
            <w:r>
              <w:rPr>
                <w:sz w:val="16"/>
              </w:rPr>
              <w:t>298,516</w:t>
            </w:r>
          </w:p>
        </w:tc>
        <w:tc>
          <w:tcPr>
            <w:tcW w:type="dxa" w:w="1126"/>
          </w:tcPr>
          <w:p>
            <w:pPr>
              <w:spacing w:after="0"/>
              <w:jc w:val="right"/>
            </w:pPr>
            <w:r>
              <w:rPr>
                <w:sz w:val="16"/>
              </w:rPr>
              <w:t>$5,382,466</w:t>
            </w:r>
          </w:p>
        </w:tc>
        <w:tc>
          <w:tcPr>
            <w:tcW w:type="dxa" w:w="1126"/>
          </w:tcPr>
          <w:p>
            <w:pPr>
              <w:spacing w:after="0"/>
              <w:jc w:val="right"/>
            </w:pPr>
            <w:r>
              <w:rPr>
                <w:sz w:val="16"/>
              </w:rPr>
              <w:t>n/a</w:t>
            </w:r>
          </w:p>
        </w:tc>
        <w:tc>
          <w:tcPr>
            <w:tcW w:type="dxa" w:w="1172"/>
          </w:tcPr>
          <w:p>
            <w:pPr>
              <w:spacing w:after="0"/>
              <w:jc w:val="right"/>
            </w:pPr>
            <w:r>
              <w:rPr>
                <w:sz w:val="16"/>
              </w:rPr>
              <w:t>$62,614</w:t>
            </w:r>
          </w:p>
        </w:tc>
        <w:tc>
          <w:tcPr>
            <w:tcW w:type="dxa" w:w="1305"/>
          </w:tcPr>
          <w:p>
            <w:pPr>
              <w:spacing w:after="0"/>
              <w:jc w:val="right"/>
            </w:pPr>
            <w:r>
              <w:rPr>
                <w:sz w:val="16"/>
              </w:rPr>
              <w:t>0.00836%</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$64,341,072,314</w:t>
            </w:r>
          </w:p>
        </w:tc>
        <w:tc>
          <w:tcPr>
            <w:tcW w:type="dxa" w:w="1130"/>
          </w:tcPr>
          <w:p>
            <w:pPr>
              <w:spacing w:after="0"/>
              <w:jc w:val="right"/>
            </w:pPr>
            <w:r>
              <w:rPr>
                <w:sz w:val="16"/>
              </w:rPr>
              <w:t>$3,302,124</w:t>
            </w:r>
          </w:p>
        </w:tc>
        <w:tc>
          <w:tcPr>
            <w:tcW w:type="dxa" w:w="1040"/>
          </w:tcPr>
          <w:p>
            <w:pPr>
              <w:spacing w:after="0"/>
              <w:jc w:val="right"/>
            </w:pPr>
            <w:r>
              <w:rPr>
                <w:sz w:val="16"/>
              </w:rPr>
              <w:t>2,688</w:t>
            </w:r>
          </w:p>
        </w:tc>
        <w:tc>
          <w:tcPr>
            <w:tcW w:type="dxa" w:w="1126"/>
          </w:tcPr>
          <w:p>
            <w:pPr>
              <w:spacing w:after="0"/>
              <w:jc w:val="right"/>
            </w:pPr>
            <w:r>
              <w:rPr>
                <w:sz w:val="16"/>
              </w:rPr>
              <w:t>$36,981,509</w:t>
            </w:r>
          </w:p>
        </w:tc>
        <w:tc>
          <w:tcPr>
            <w:tcW w:type="dxa" w:w="1126"/>
          </w:tcPr>
          <w:p>
            <w:pPr>
              <w:spacing w:after="0"/>
              <w:jc w:val="right"/>
            </w:pPr>
            <w:r>
              <w:rPr>
                <w:sz w:val="16"/>
              </w:rPr>
              <w:t>$234,594</w:t>
            </w:r>
          </w:p>
        </w:tc>
        <w:tc>
          <w:tcPr>
            <w:tcW w:type="dxa" w:w="1172"/>
          </w:tcPr>
          <w:p>
            <w:pPr>
              <w:spacing w:after="0"/>
              <w:jc w:val="right"/>
            </w:pPr>
            <w:r>
              <w:rPr>
                <w:sz w:val="16"/>
              </w:rPr>
              <w:t>$2,124,065</w:t>
            </w:r>
          </w:p>
        </w:tc>
        <w:tc>
          <w:tcPr>
            <w:tcW w:type="dxa" w:w="1305"/>
          </w:tcPr>
          <w:p>
            <w:pPr>
              <w:spacing w:after="0"/>
              <w:jc w:val="right"/>
            </w:pPr>
            <w:r>
              <w:rPr>
                <w:sz w:val="16"/>
              </w:rPr>
              <w:t>n/a (see note)</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$381,108,980</w:t>
            </w:r>
          </w:p>
        </w:tc>
        <w:tc>
          <w:tcPr>
            <w:tcW w:type="dxa" w:w="1130"/>
          </w:tcPr>
          <w:p>
            <w:pPr>
              <w:spacing w:after="0"/>
              <w:jc w:val="right"/>
            </w:pPr>
            <w:r>
              <w:rPr>
                <w:sz w:val="16"/>
              </w:rPr>
              <w:t>n/a</w:t>
            </w:r>
          </w:p>
        </w:tc>
        <w:tc>
          <w:tcPr>
            <w:tcW w:type="dxa" w:w="1040"/>
          </w:tcPr>
          <w:p>
            <w:pPr>
              <w:spacing w:after="0"/>
              <w:jc w:val="right"/>
            </w:pPr>
            <w:r>
              <w:rPr>
                <w:sz w:val="16"/>
              </w:rPr>
              <w:t>1,939</w:t>
            </w:r>
          </w:p>
        </w:tc>
        <w:tc>
          <w:tcPr>
            <w:tcW w:type="dxa" w:w="1126"/>
          </w:tcPr>
          <w:p>
            <w:pPr>
              <w:spacing w:after="0"/>
              <w:jc w:val="right"/>
            </w:pPr>
            <w:r>
              <w:rPr>
                <w:sz w:val="16"/>
              </w:rPr>
              <w:t>$1,970</w:t>
            </w:r>
          </w:p>
        </w:tc>
        <w:tc>
          <w:tcPr>
            <w:tcW w:type="dxa" w:w="1126"/>
          </w:tcPr>
          <w:p>
            <w:pPr>
              <w:spacing w:after="0"/>
              <w:jc w:val="right"/>
            </w:pPr>
            <w:r>
              <w:rPr>
                <w:sz w:val="16"/>
              </w:rPr>
              <w:t>n/a</w:t>
            </w:r>
          </w:p>
        </w:tc>
        <w:tc>
          <w:tcPr>
            <w:tcW w:type="dxa" w:w="1172"/>
          </w:tcPr>
          <w:p>
            <w:pPr>
              <w:spacing w:after="0"/>
              <w:jc w:val="right"/>
            </w:pPr>
            <w:r>
              <w:rPr>
                <w:sz w:val="16"/>
              </w:rPr>
              <w:t>$103</w:t>
            </w:r>
          </w:p>
        </w:tc>
        <w:tc>
          <w:tcPr>
            <w:tcW w:type="dxa" w:w="1305"/>
          </w:tcPr>
          <w:p>
            <w:pPr>
              <w:spacing w:after="0"/>
              <w:jc w:val="right"/>
            </w:pPr>
            <w:r>
              <w:rPr>
                <w:sz w:val="16"/>
              </w:rPr>
              <w:t>0.000517%</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$64,353,989,547</w:t>
            </w:r>
          </w:p>
        </w:tc>
        <w:tc>
          <w:tcPr>
            <w:tcW w:type="dxa" w:w="1130"/>
          </w:tcPr>
          <w:p>
            <w:pPr>
              <w:spacing w:after="0"/>
              <w:jc w:val="right"/>
            </w:pPr>
            <w:r>
              <w:rPr>
                <w:sz w:val="16"/>
              </w:rPr>
              <w:t>n/a</w:t>
            </w:r>
          </w:p>
        </w:tc>
        <w:tc>
          <w:tcPr>
            <w:tcW w:type="dxa" w:w="1040"/>
          </w:tcPr>
          <w:p>
            <w:pPr>
              <w:spacing w:after="0"/>
              <w:jc w:val="right"/>
            </w:pPr>
            <w:r>
              <w:rPr>
                <w:sz w:val="16"/>
              </w:rPr>
              <w:t>298,522</w:t>
            </w:r>
          </w:p>
        </w:tc>
        <w:tc>
          <w:tcPr>
            <w:tcW w:type="dxa" w:w="1126"/>
          </w:tcPr>
          <w:p>
            <w:pPr>
              <w:spacing w:after="0"/>
              <w:jc w:val="right"/>
            </w:pPr>
            <w:r>
              <w:rPr>
                <w:sz w:val="16"/>
              </w:rPr>
              <w:t>$109,012</w:t>
            </w:r>
          </w:p>
        </w:tc>
        <w:tc>
          <w:tcPr>
            <w:tcW w:type="dxa" w:w="1126"/>
          </w:tcPr>
          <w:p>
            <w:pPr>
              <w:spacing w:after="0"/>
              <w:jc w:val="right"/>
            </w:pPr>
            <w:r>
              <w:rPr>
                <w:sz w:val="16"/>
              </w:rPr>
              <w:t>n/a</w:t>
            </w:r>
          </w:p>
        </w:tc>
        <w:tc>
          <w:tcPr>
            <w:tcW w:type="dxa" w:w="1172"/>
          </w:tcPr>
          <w:p>
            <w:pPr>
              <w:spacing w:after="0"/>
              <w:jc w:val="right"/>
            </w:pPr>
            <w:r>
              <w:rPr>
                <w:sz w:val="16"/>
              </w:rPr>
              <w:t>$2,103,929</w:t>
            </w:r>
          </w:p>
        </w:tc>
        <w:tc>
          <w:tcPr>
            <w:tcW w:type="dxa" w:w="1305"/>
          </w:tcPr>
          <w:p>
            <w:pPr>
              <w:spacing w:after="0"/>
              <w:jc w:val="right"/>
            </w:pPr>
            <w:r>
              <w:rPr>
                <w:sz w:val="16"/>
              </w:rPr>
              <w:t>0.000169%</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$64,353,989,547</w:t>
            </w:r>
          </w:p>
        </w:tc>
        <w:tc>
          <w:tcPr>
            <w:tcW w:type="dxa" w:w="1130"/>
          </w:tcPr>
          <w:p>
            <w:pPr>
              <w:spacing w:after="0"/>
              <w:jc w:val="right"/>
            </w:pPr>
            <w:r>
              <w:rPr>
                <w:sz w:val="16"/>
              </w:rPr>
              <w:t>$49,855,493</w:t>
            </w:r>
          </w:p>
        </w:tc>
        <w:tc>
          <w:tcPr>
            <w:tcW w:type="dxa" w:w="1040"/>
          </w:tcPr>
          <w:p>
            <w:pPr>
              <w:spacing w:after="0"/>
              <w:jc w:val="right"/>
            </w:pPr>
            <w:r>
              <w:rPr>
                <w:sz w:val="16"/>
              </w:rPr>
              <w:t>298,522</w:t>
            </w:r>
          </w:p>
        </w:tc>
        <w:tc>
          <w:tcPr>
            <w:tcW w:type="dxa" w:w="1126"/>
          </w:tcPr>
          <w:p>
            <w:pPr>
              <w:spacing w:after="0"/>
              <w:jc w:val="right"/>
            </w:pPr>
            <w:r>
              <w:rPr>
                <w:sz w:val="16"/>
              </w:rPr>
              <w:t>$1,283,329</w:t>
            </w:r>
          </w:p>
        </w:tc>
        <w:tc>
          <w:tcPr>
            <w:tcW w:type="dxa" w:w="1126"/>
          </w:tcPr>
          <w:p>
            <w:pPr>
              <w:spacing w:after="0"/>
              <w:jc w:val="right"/>
            </w:pPr>
            <w:r>
              <w:rPr>
                <w:sz w:val="16"/>
              </w:rPr>
              <w:t>$864</w:t>
            </w:r>
          </w:p>
        </w:tc>
        <w:tc>
          <w:tcPr>
            <w:tcW w:type="dxa" w:w="1172"/>
          </w:tcPr>
          <w:p>
            <w:pPr>
              <w:spacing w:after="0"/>
              <w:jc w:val="right"/>
            </w:pPr>
            <w:r>
              <w:rPr>
                <w:sz w:val="16"/>
              </w:rPr>
              <w:t>$712,087</w:t>
            </w:r>
          </w:p>
        </w:tc>
        <w:tc>
          <w:tcPr>
            <w:tcW w:type="dxa" w:w="1305"/>
          </w:tcPr>
          <w:p>
            <w:pPr>
              <w:spacing w:after="0"/>
              <w:jc w:val="right"/>
            </w:pPr>
            <w:r>
              <w:rPr>
                <w:sz w:val="16"/>
              </w:rPr>
              <w:t>0.00199%</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$64,353,989,547</w:t>
            </w:r>
          </w:p>
        </w:tc>
        <w:tc>
          <w:tcPr>
            <w:tcW w:type="dxa" w:w="1130"/>
          </w:tcPr>
          <w:p>
            <w:pPr>
              <w:spacing w:after="0"/>
              <w:jc w:val="right"/>
            </w:pPr>
            <w:r>
              <w:rPr>
                <w:sz w:val="16"/>
              </w:rPr>
              <w:t>$49,855,493</w:t>
            </w:r>
          </w:p>
        </w:tc>
        <w:tc>
          <w:tcPr>
            <w:tcW w:type="dxa" w:w="1040"/>
          </w:tcPr>
          <w:p>
            <w:pPr>
              <w:spacing w:after="0"/>
              <w:jc w:val="right"/>
            </w:pPr>
            <w:r>
              <w:rPr>
                <w:sz w:val="16"/>
              </w:rPr>
              <w:t>298,522</w:t>
            </w:r>
          </w:p>
        </w:tc>
        <w:tc>
          <w:tcPr>
            <w:tcW w:type="dxa" w:w="1126"/>
          </w:tcPr>
          <w:p>
            <w:pPr>
              <w:spacing w:after="0"/>
              <w:jc w:val="right"/>
            </w:pPr>
            <w:r>
              <w:rPr>
                <w:sz w:val="16"/>
              </w:rPr>
              <w:t>$5,736,439</w:t>
            </w:r>
          </w:p>
        </w:tc>
        <w:tc>
          <w:tcPr>
            <w:tcW w:type="dxa" w:w="1126"/>
          </w:tcPr>
          <w:p>
            <w:pPr>
              <w:spacing w:after="0"/>
              <w:jc w:val="right"/>
            </w:pPr>
            <w:r>
              <w:rPr>
                <w:sz w:val="16"/>
              </w:rPr>
              <w:t>$1,430</w:t>
            </w:r>
          </w:p>
        </w:tc>
        <w:tc>
          <w:tcPr>
            <w:tcW w:type="dxa" w:w="1172"/>
          </w:tcPr>
          <w:p>
            <w:pPr>
              <w:spacing w:after="0"/>
              <w:jc w:val="right"/>
            </w:pPr>
            <w:r>
              <w:rPr>
                <w:sz w:val="16"/>
              </w:rPr>
              <w:t>$7,714,998</w:t>
            </w:r>
          </w:p>
        </w:tc>
        <w:tc>
          <w:tcPr>
            <w:tcW w:type="dxa" w:w="1305"/>
          </w:tcPr>
          <w:p>
            <w:pPr>
              <w:spacing w:after="0"/>
              <w:jc w:val="right"/>
            </w:pPr>
            <w:r>
              <w:rPr>
                <w:sz w:val="16"/>
              </w:rPr>
              <w:t>0.00891%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$1,776,302,322</w:t>
            </w:r>
          </w:p>
        </w:tc>
        <w:tc>
          <w:tcPr>
            <w:tcW w:type="dxa" w:w="1130"/>
          </w:tcPr>
          <w:p>
            <w:pPr>
              <w:spacing w:after="0"/>
              <w:jc w:val="right"/>
            </w:pPr>
            <w:r>
              <w:rPr>
                <w:sz w:val="16"/>
              </w:rPr>
              <w:t>$15,521,550</w:t>
            </w:r>
          </w:p>
        </w:tc>
        <w:tc>
          <w:tcPr>
            <w:tcW w:type="dxa" w:w="1040"/>
          </w:tcPr>
          <w:p>
            <w:pPr>
              <w:spacing w:after="0"/>
              <w:jc w:val="right"/>
            </w:pPr>
            <w:r>
              <w:rPr>
                <w:sz w:val="16"/>
              </w:rPr>
              <w:t>23,313</w:t>
            </w:r>
          </w:p>
        </w:tc>
        <w:tc>
          <w:tcPr>
            <w:tcW w:type="dxa" w:w="1126"/>
          </w:tcPr>
          <w:p>
            <w:pPr>
              <w:spacing w:after="0"/>
              <w:jc w:val="right"/>
            </w:pPr>
            <w:r>
              <w:rPr>
                <w:sz w:val="16"/>
              </w:rPr>
              <w:t>$186,702</w:t>
            </w:r>
          </w:p>
        </w:tc>
        <w:tc>
          <w:tcPr>
            <w:tcW w:type="dxa" w:w="1126"/>
          </w:tcPr>
          <w:p>
            <w:pPr>
              <w:spacing w:after="0"/>
              <w:jc w:val="right"/>
            </w:pPr>
            <w:r>
              <w:rPr>
                <w:sz w:val="16"/>
              </w:rPr>
              <w:t>$159</w:t>
            </w:r>
          </w:p>
        </w:tc>
        <w:tc>
          <w:tcPr>
            <w:tcW w:type="dxa" w:w="1172"/>
          </w:tcPr>
          <w:p>
            <w:pPr>
              <w:spacing w:after="0"/>
              <w:jc w:val="right"/>
            </w:pPr>
            <w:r>
              <w:rPr>
                <w:sz w:val="16"/>
              </w:rPr>
              <w:t>$54,608</w:t>
            </w:r>
          </w:p>
        </w:tc>
        <w:tc>
          <w:tcPr>
            <w:tcW w:type="dxa" w:w="1305"/>
          </w:tcPr>
          <w:p>
            <w:pPr>
              <w:spacing w:after="0"/>
              <w:jc w:val="right"/>
            </w:pPr>
            <w:r>
              <w:rPr>
                <w:sz w:val="16"/>
              </w:rPr>
              <w:t>0.0105%</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$64,353,989,547</w:t>
            </w:r>
          </w:p>
        </w:tc>
        <w:tc>
          <w:tcPr>
            <w:tcW w:type="dxa" w:w="1130"/>
          </w:tcPr>
          <w:p>
            <w:pPr>
              <w:spacing w:after="0"/>
              <w:jc w:val="right"/>
            </w:pPr>
            <w:r>
              <w:rPr>
                <w:sz w:val="16"/>
              </w:rPr>
              <w:t>$49,855,493</w:t>
            </w:r>
          </w:p>
        </w:tc>
        <w:tc>
          <w:tcPr>
            <w:tcW w:type="dxa" w:w="1040"/>
          </w:tcPr>
          <w:p>
            <w:pPr>
              <w:spacing w:after="0"/>
              <w:jc w:val="right"/>
            </w:pPr>
            <w:r>
              <w:rPr>
                <w:sz w:val="16"/>
              </w:rPr>
              <w:t>298,522</w:t>
            </w:r>
          </w:p>
        </w:tc>
        <w:tc>
          <w:tcPr>
            <w:tcW w:type="dxa" w:w="1126"/>
          </w:tcPr>
          <w:p>
            <w:pPr>
              <w:spacing w:after="0"/>
              <w:jc w:val="right"/>
            </w:pPr>
            <w:r>
              <w:rPr>
                <w:sz w:val="16"/>
              </w:rPr>
              <w:t>$983,224</w:t>
            </w:r>
          </w:p>
        </w:tc>
        <w:tc>
          <w:tcPr>
            <w:tcW w:type="dxa" w:w="1126"/>
          </w:tcPr>
          <w:p>
            <w:pPr>
              <w:spacing w:after="0"/>
              <w:jc w:val="right"/>
            </w:pPr>
            <w:r>
              <w:rPr>
                <w:sz w:val="16"/>
              </w:rPr>
              <w:t>$56</w:t>
            </w:r>
          </w:p>
        </w:tc>
        <w:tc>
          <w:tcPr>
            <w:tcW w:type="dxa" w:w="1172"/>
          </w:tcPr>
          <w:p>
            <w:pPr>
              <w:spacing w:after="0"/>
              <w:jc w:val="right"/>
            </w:pPr>
            <w:r>
              <w:rPr>
                <w:sz w:val="16"/>
              </w:rPr>
              <w:t>$182,018</w:t>
            </w:r>
          </w:p>
        </w:tc>
        <w:tc>
          <w:tcPr>
            <w:tcW w:type="dxa" w:w="1305"/>
          </w:tcPr>
          <w:p>
            <w:pPr>
              <w:spacing w:after="0"/>
              <w:jc w:val="right"/>
            </w:pPr>
            <w:r>
              <w:rPr>
                <w:sz w:val="16"/>
              </w:rPr>
              <w:t>0.00153%</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298,522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$64,353,989,547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$49,855,493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$60,474,635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$36,554,681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17</w:t>
            </w:r>
          </w:p>
        </w:tc>
        <w:tc>
          <w:tcPr>
            <w:tcW w:type="dxa" w:w="1336"/>
          </w:tcPr>
          <w:p>
            <w:pPr>
              <w:spacing w:after="0"/>
              <w:jc w:val="right"/>
            </w:pPr>
            <w:r>
              <w:rPr>
                <w:sz w:val="16"/>
              </w:rPr>
              <w:t>1</w:t>
            </w:r>
          </w:p>
        </w:tc>
        <w:tc>
          <w:tcPr>
            <w:tcW w:type="dxa" w:w="1336"/>
          </w:tcPr>
          <w:p>
            <w:pPr>
              <w:spacing w:after="0"/>
              <w:jc w:val="right"/>
            </w:pPr>
            <w:r>
              <w:rPr>
                <w:sz w:val="16"/>
              </w:rPr>
              <w:t>18</w:t>
            </w:r>
          </w:p>
        </w:tc>
        <w:tc>
          <w:tcPr>
            <w:tcW w:type="dxa" w:w="1336"/>
          </w:tcPr>
          <w:p>
            <w:pPr>
              <w:spacing w:after="0"/>
              <w:jc w:val="right"/>
            </w:pPr>
            <w:r>
              <w:rPr>
                <w:sz w:val="16"/>
              </w:rPr>
              <w:t>1</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Republic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Springfield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Greene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Greene County (unincorporated area)</w:t>
            </w:r>
          </w:p>
        </w:tc>
        <w:tc>
          <w:tcPr>
            <w:tcW w:type="dxa" w:w="1589"/>
          </w:tcPr>
          <w:p>
            <w:pPr>
              <w:spacing w:after="0"/>
              <w:jc w:val="left"/>
            </w:pPr>
            <w:r>
              <w:rPr>
                <w:sz w:val="16"/>
              </w:rPr>
              <w:t>290782</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589"/>
          </w:tcPr>
          <w:p>
            <w:pPr>
              <w:spacing w:after="0"/>
              <w:jc w:val="right"/>
            </w:pPr>
            <w:r>
              <w:rPr>
                <w:sz w:val="16"/>
              </w:rPr>
              <w:t>1</w:t>
            </w:r>
          </w:p>
        </w:tc>
      </w:tr>
      <w:tr>
        <w:trPr>
          <w:cantSplit/>
        </w:trPr>
        <w:tc>
          <w:tcPr>
            <w:tcW w:type="dxa" w:w="2369"/>
          </w:tcPr>
          <w:p>
            <w:pPr>
              <w:spacing w:after="0"/>
              <w:jc w:val="left"/>
            </w:pPr>
            <w:r>
              <w:rPr>
                <w:sz w:val="16"/>
              </w:rPr>
              <w:t>Ash Grove city</w:t>
            </w:r>
          </w:p>
        </w:tc>
        <w:tc>
          <w:tcPr>
            <w:tcW w:type="dxa" w:w="1589"/>
          </w:tcPr>
          <w:p>
            <w:pPr>
              <w:spacing w:after="0"/>
              <w:jc w:val="left"/>
            </w:pPr>
            <w:r>
              <w:rPr>
                <w:sz w:val="16"/>
              </w:rPr>
              <w:t>290751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Battlefield city</w:t>
            </w:r>
          </w:p>
        </w:tc>
        <w:tc>
          <w:tcPr>
            <w:tcW w:type="dxa" w:w="1589"/>
          </w:tcPr>
          <w:p>
            <w:pPr>
              <w:spacing w:after="0"/>
              <w:jc w:val="left"/>
            </w:pPr>
            <w:r>
              <w:rPr>
                <w:sz w:val="16"/>
              </w:rPr>
              <w:t>290863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Fair Grove city</w:t>
            </w:r>
          </w:p>
        </w:tc>
        <w:tc>
          <w:tcPr>
            <w:tcW w:type="dxa" w:w="1589"/>
          </w:tcPr>
          <w:p>
            <w:pPr>
              <w:spacing w:after="0"/>
              <w:jc w:val="left"/>
            </w:pPr>
            <w:r>
              <w:rPr>
                <w:sz w:val="16"/>
              </w:rPr>
              <w:t>290591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Republic city</w:t>
            </w:r>
          </w:p>
        </w:tc>
        <w:tc>
          <w:tcPr>
            <w:tcW w:type="dxa" w:w="1589"/>
          </w:tcPr>
          <w:p>
            <w:pPr>
              <w:spacing w:after="0"/>
              <w:jc w:val="left"/>
            </w:pPr>
            <w:r>
              <w:rPr>
                <w:sz w:val="16"/>
              </w:rPr>
              <w:t>290148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Springfield city</w:t>
            </w:r>
          </w:p>
        </w:tc>
        <w:tc>
          <w:tcPr>
            <w:tcW w:type="dxa" w:w="1589"/>
          </w:tcPr>
          <w:p>
            <w:pPr>
              <w:spacing w:after="0"/>
              <w:jc w:val="left"/>
            </w:pPr>
            <w:r>
              <w:rPr>
                <w:sz w:val="16"/>
              </w:rPr>
              <w:t>290149</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12</w:t>
            </w:r>
          </w:p>
        </w:tc>
        <w:tc>
          <w:tcPr>
            <w:tcW w:type="dxa" w:w="1428"/>
          </w:tcPr>
          <w:p>
            <w:pPr>
              <w:spacing w:after="0"/>
              <w:jc w:val="right"/>
            </w:pPr>
            <w:r>
              <w:rPr>
                <w:sz w:val="16"/>
              </w:rPr>
              <w:t>1</w:t>
            </w:r>
          </w:p>
        </w:tc>
        <w:tc>
          <w:tcPr>
            <w:tcW w:type="dxa" w:w="1428"/>
          </w:tcPr>
          <w:p>
            <w:pPr>
              <w:spacing w:after="0"/>
              <w:jc w:val="right"/>
            </w:pPr>
            <w:r>
              <w:rPr>
                <w:sz w:val="16"/>
              </w:rPr>
              <w:t>12</w:t>
            </w:r>
          </w:p>
        </w:tc>
        <w:tc>
          <w:tcPr>
            <w:tcW w:type="dxa" w:w="1428"/>
          </w:tcPr>
          <w:p>
            <w:pPr>
              <w:spacing w:after="0"/>
              <w:jc w:val="right"/>
            </w:pPr>
            <w:r>
              <w:rPr>
                <w:sz w:val="16"/>
              </w:rPr>
              <w:t>0</w:t>
            </w:r>
          </w:p>
        </w:tc>
        <w:tc>
          <w:tcPr>
            <w:tcW w:type="dxa" w:w="1589"/>
          </w:tcPr>
          <w:p>
            <w:pPr>
              <w:spacing w:after="0"/>
              <w:jc w:val="right"/>
            </w:pPr>
            <w:r>
              <w:rPr>
                <w:sz w:val="16"/>
              </w:rPr>
              <w:t>4</w:t>
            </w:r>
          </w:p>
        </w:tc>
      </w:tr>
      <w:tr>
        <w:trPr>
          <w:cantSplit/>
        </w:trPr>
        <w:tc>
          <w:tcPr>
            <w:tcW w:type="dxa" w:w="2369"/>
          </w:tcPr>
          <w:p>
            <w:pPr>
              <w:spacing w:after="0"/>
              <w:jc w:val="left"/>
            </w:pPr>
            <w:r>
              <w:rPr>
                <w:sz w:val="16"/>
              </w:rPr>
              <w:t>Strafford city</w:t>
            </w:r>
          </w:p>
        </w:tc>
        <w:tc>
          <w:tcPr>
            <w:tcW w:type="dxa" w:w="1589"/>
          </w:tcPr>
          <w:p>
            <w:pPr>
              <w:spacing w:after="0"/>
              <w:jc w:val="left"/>
            </w:pPr>
            <w:r>
              <w:rPr>
                <w:sz w:val="16"/>
              </w:rPr>
              <w:t>290506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Greene County, MO: risk-assessment baseline packet, release 2026-10 (data as of 2026-09-30; County FIPS 29077). Automated baseline. </w:t>
      </w:r>
      <w:hyperlink r:id="rId15">
        <w:r>
          <w:rPr>
            <w:color w:val="1F4E99"/>
            <w:sz w:val="17"/>
            <w:u w:val="single"/>
          </w:rPr>
          <w:t>https://hazardplain.org/mo/29077/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Greene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MO: Risk-assessment baseline packet</dc:title>
  <dc:subject>Hazard Plain release 2026-10, as of 2026-09-30. Automated baseline</dc:subject>
  <dc:creator>Hazard Plain</dc:creator>
  <cp:keywords>Hazard Plain; hazard mitigation; risk assessment; 29077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