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Cooper County, MO</w:t>
      </w:r>
    </w:p>
    <w:p>
      <w:pPr>
        <w:spacing w:after="120" w:before="0"/>
      </w:pPr>
      <w:r>
        <w:rPr>
          <w:color w:val="555555"/>
          <w:sz w:val="24"/>
        </w:rPr>
        <w:t>Risk-assessment baseline packet</w:t>
      </w:r>
    </w:p>
    <w:p>
      <w:pPr>
        <w:spacing w:after="120" w:before="0"/>
      </w:pPr>
      <w:r>
        <w:rPr>
          <w:b/>
          <w:sz w:val="18"/>
        </w:rPr>
        <w:t xml:space="preserve">County FIPS: </w:t>
      </w:r>
      <w:r>
        <w:rPr>
          <w:sz w:val="18"/>
        </w:rPr>
        <w:t>29053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2027-01-27. Plan: Cooper County Hazard Mitigation Plan Update (2022) (FEMA plan 108011), approved 2022-01-27.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2022-01-27: 1 new hazard declaration (1 incident) and 51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($5,369,028 a year), Tornado ($1,952,623) and Heat Wave ($1,277,782).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29053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2027-01-27</w:t>
      </w:r>
    </w:p>
    <w:p>
      <w:pPr>
        <w:keepNext/>
        <w:spacing w:after="40" w:before="0"/>
      </w:pPr>
      <w:r>
        <w:rPr>
          <w:b/>
        </w:rPr>
        <w:t xml:space="preserve">Plan: </w:t>
      </w:r>
      <w:r>
        <w:rPr/>
        <w:t>Cooper County Hazard Mitigation Plan Update (2022) (FEMA plan 108011)</w:t>
      </w:r>
    </w:p>
    <w:p>
      <w:pPr>
        <w:keepNext/>
        <w:spacing w:after="40" w:before="0"/>
      </w:pPr>
      <w:r>
        <w:rPr>
          <w:b/>
        </w:rPr>
        <w:t xml:space="preserve">Approved: </w:t>
      </w:r>
      <w:r>
        <w:rPr/>
        <w:t>2022-01-27</w:t>
      </w:r>
    </w:p>
    <w:p>
      <w:pPr>
        <w:keepNext/>
        <w:spacing w:after="40" w:before="0"/>
      </w:pPr>
      <w:r>
        <w:rPr>
          <w:b/>
        </w:rPr>
        <w:t xml:space="preserve">Days to expiry: </w:t>
      </w:r>
      <w:r>
        <w:rPr/>
        <w:t>119</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(21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2022-01-27)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DR-4872-MO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765"/>
        <w:gridCol w:w="2133"/>
        <w:gridCol w:w="2674"/>
        <w:gridCol w:w="2223"/>
        <w:gridCol w:w="1049"/>
        <w:gridCol w:w="1049"/>
        <w:gridCol w:w="904"/>
        <w:gridCol w:w="1315"/>
      </w:tblGrid>
      <w:tr>
        <w:trPr>
          <w:cantSplit/>
          <w:tblHeader/>
        </w:trPr>
        <w:tc>
          <w:tcPr>
            <w:tcW w:type="dxa" w:w="2765"/>
            <w:shd w:val="clear" w:color="auto" w:fill="E8E8E8"/>
          </w:tcPr>
          <w:p>
            <w:pPr>
              <w:spacing w:after="0"/>
              <w:jc w:val="left"/>
            </w:pPr>
            <w:r>
              <w:rPr>
                <w:b/>
                <w:sz w:val="16"/>
              </w:rPr>
              <w:t>Jurisdiction</w:t>
            </w:r>
          </w:p>
        </w:tc>
        <w:tc>
          <w:tcPr>
            <w:tcW w:type="dxa" w:w="2133"/>
            <w:shd w:val="clear" w:color="auto" w:fill="E8E8E8"/>
          </w:tcPr>
          <w:p>
            <w:pPr>
              <w:spacing w:after="0"/>
              <w:jc w:val="left"/>
            </w:pPr>
            <w:r>
              <w:rPr>
                <w:b/>
                <w:sz w:val="16"/>
              </w:rPr>
              <w:t>Type</w:t>
            </w:r>
          </w:p>
        </w:tc>
        <w:tc>
          <w:tcPr>
            <w:tcW w:type="dxa" w:w="2674"/>
            <w:shd w:val="clear" w:color="auto" w:fill="E8E8E8"/>
          </w:tcPr>
          <w:p>
            <w:pPr>
              <w:spacing w:after="0"/>
              <w:jc w:val="left"/>
            </w:pPr>
            <w:r>
              <w:rPr>
                <w:b/>
                <w:sz w:val="16"/>
              </w:rPr>
              <w:t>Status</w:t>
            </w:r>
          </w:p>
        </w:tc>
        <w:tc>
          <w:tcPr>
            <w:tcW w:type="dxa" w:w="2223"/>
            <w:shd w:val="clear" w:color="auto" w:fill="E8E8E8"/>
          </w:tcPr>
          <w:p>
            <w:pPr>
              <w:spacing w:after="0"/>
              <w:jc w:val="left"/>
            </w:pPr>
            <w:r>
              <w:rPr>
                <w:b/>
                <w:sz w:val="16"/>
              </w:rPr>
              <w:t>Plan</w:t>
            </w:r>
          </w:p>
        </w:tc>
        <w:tc>
          <w:tcPr>
            <w:tcW w:type="dxa" w:w="1049"/>
            <w:shd w:val="clear" w:color="auto" w:fill="E8E8E8"/>
          </w:tcPr>
          <w:p>
            <w:pPr>
              <w:spacing w:after="0"/>
              <w:jc w:val="left"/>
            </w:pPr>
            <w:r>
              <w:rPr>
                <w:b/>
                <w:sz w:val="16"/>
              </w:rPr>
              <w:t>Approved</w:t>
            </w:r>
          </w:p>
        </w:tc>
        <w:tc>
          <w:tcPr>
            <w:tcW w:type="dxa" w:w="1049"/>
            <w:shd w:val="clear" w:color="auto" w:fill="E8E8E8"/>
          </w:tcPr>
          <w:p>
            <w:pPr>
              <w:spacing w:after="0"/>
              <w:jc w:val="left"/>
            </w:pPr>
            <w:r>
              <w:rPr>
                <w:b/>
                <w:sz w:val="16"/>
              </w:rPr>
              <w:t>Expires</w:t>
            </w:r>
          </w:p>
        </w:tc>
        <w:tc>
          <w:tcPr>
            <w:tcW w:type="dxa" w:w="90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15"/>
            <w:shd w:val="clear" w:color="auto" w:fill="E8E8E8"/>
          </w:tcPr>
          <w:p>
            <w:pPr>
              <w:spacing w:after="0"/>
              <w:jc w:val="left"/>
            </w:pPr>
            <w:r>
              <w:rPr>
                <w:b/>
                <w:sz w:val="16"/>
              </w:rPr>
              <w:t>Notes</w:t>
            </w:r>
          </w:p>
        </w:tc>
      </w:tr>
      <w:tr>
        <w:trPr>
          <w:cantSplit/>
        </w:trPr>
        <w:tc>
          <w:tcPr>
            <w:tcW w:type="dxa" w:w="2765"/>
          </w:tcPr>
          <w:p>
            <w:pPr>
              <w:spacing w:after="0"/>
              <w:jc w:val="left"/>
            </w:pPr>
            <w:r>
              <w:rPr>
                <w:sz w:val="16"/>
              </w:rPr>
              <w:t>Cooper County</w:t>
            </w:r>
          </w:p>
        </w:tc>
        <w:tc>
          <w:tcPr>
            <w:tcW w:type="dxa" w:w="2133"/>
          </w:tcPr>
          <w:p>
            <w:pPr>
              <w:spacing w:after="0"/>
              <w:jc w:val="left"/>
            </w:pPr>
            <w:r>
              <w:rPr>
                <w:sz w:val="16"/>
              </w:rPr>
              <w:t>County</w:t>
            </w:r>
          </w:p>
        </w:tc>
        <w:tc>
          <w:tcPr>
            <w:tcW w:type="dxa" w:w="2674"/>
          </w:tcPr>
          <w:p>
            <w:pPr>
              <w:spacing w:after="0"/>
              <w:jc w:val="left"/>
            </w:pPr>
            <w:r>
              <w:rPr>
                <w:sz w:val="16"/>
              </w:rPr>
              <w:t>Approved, expires 2027-01-27</w:t>
            </w:r>
          </w:p>
        </w:tc>
        <w:tc>
          <w:tcPr>
            <w:tcW w:type="dxa" w:w="2223"/>
          </w:tcPr>
          <w:p>
            <w:pPr>
              <w:spacing w:after="0"/>
              <w:jc w:val="left"/>
            </w:pPr>
            <w:r>
              <w:rPr>
                <w:sz w:val="16"/>
              </w:rPr>
              <w:t>Cooper County Hazard Mitigation Plan Update (2022) (FEMA plan 108011)</w:t>
            </w:r>
          </w:p>
        </w:tc>
        <w:tc>
          <w:tcPr>
            <w:tcW w:type="dxa" w:w="1049"/>
          </w:tcPr>
          <w:p>
            <w:pPr>
              <w:spacing w:after="0"/>
              <w:jc w:val="left"/>
            </w:pPr>
            <w:r>
              <w:rPr>
                <w:sz w:val="16"/>
              </w:rPr>
              <w:t>2022-01-27</w:t>
            </w:r>
          </w:p>
        </w:tc>
        <w:tc>
          <w:tcPr>
            <w:tcW w:type="dxa" w:w="1049"/>
          </w:tcPr>
          <w:p>
            <w:pPr>
              <w:spacing w:after="0"/>
              <w:jc w:val="left"/>
            </w:pPr>
            <w:r>
              <w:rPr>
                <w:sz w:val="16"/>
              </w:rPr>
              <w:t>2027-01-27</w:t>
            </w:r>
          </w:p>
        </w:tc>
        <w:tc>
          <w:tcPr>
            <w:tcW w:type="dxa" w:w="904"/>
          </w:tcPr>
          <w:p>
            <w:pPr>
              <w:spacing w:after="0"/>
              <w:jc w:val="right"/>
            </w:pPr>
            <w:r>
              <w:rPr>
                <w:sz w:val="16"/>
              </w:rPr>
              <w:t>119</w:t>
            </w:r>
          </w:p>
        </w:tc>
        <w:tc>
          <w:tcPr>
            <w:tcW w:type="dxa" w:w="1315"/>
          </w:tcPr>
          <w:p>
            <w:pPr>
              <w:spacing w:after="0"/>
              <w:jc w:val="left"/>
            </w:pPr>
          </w:p>
        </w:tc>
      </w:tr>
      <w:tr>
        <w:trPr>
          <w:cantSplit/>
        </w:trPr>
        <w:tc>
          <w:tcPr>
            <w:tcW w:type="dxa" w:w="2765"/>
          </w:tcPr>
          <w:p>
            <w:pPr>
              <w:spacing w:after="0"/>
              <w:jc w:val="left"/>
            </w:pPr>
            <w:r>
              <w:rPr>
                <w:sz w:val="16"/>
              </w:rPr>
              <w:t>Blackwater city</w:t>
            </w:r>
          </w:p>
        </w:tc>
        <w:tc>
          <w:tcPr>
            <w:tcW w:type="dxa" w:w="2133"/>
          </w:tcPr>
          <w:p>
            <w:pPr>
              <w:spacing w:after="0"/>
              <w:jc w:val="left"/>
            </w:pPr>
            <w:r>
              <w:rPr>
                <w:sz w:val="16"/>
              </w:rPr>
              <w:t>City</w:t>
            </w:r>
          </w:p>
        </w:tc>
        <w:tc>
          <w:tcPr>
            <w:tcW w:type="dxa" w:w="2674"/>
          </w:tcPr>
          <w:p>
            <w:pPr>
              <w:spacing w:after="0"/>
              <w:jc w:val="left"/>
            </w:pPr>
            <w:r>
              <w:rPr>
                <w:sz w:val="16"/>
              </w:rPr>
              <w:t>Approved, expires 2027-01-27</w:t>
            </w:r>
          </w:p>
        </w:tc>
        <w:tc>
          <w:tcPr>
            <w:tcW w:type="dxa" w:w="2223"/>
          </w:tcPr>
          <w:p>
            <w:pPr>
              <w:spacing w:after="0"/>
              <w:jc w:val="left"/>
            </w:pPr>
            <w:r>
              <w:rPr>
                <w:sz w:val="16"/>
              </w:rPr>
              <w:t>Cooper County Hazard Mitigation Plan Update (2022) (FEMA plan 108011)</w:t>
            </w:r>
          </w:p>
        </w:tc>
        <w:tc>
          <w:tcPr>
            <w:tcW w:type="dxa" w:w="1049"/>
          </w:tcPr>
          <w:p>
            <w:pPr>
              <w:spacing w:after="0"/>
              <w:jc w:val="left"/>
            </w:pPr>
            <w:r>
              <w:rPr>
                <w:sz w:val="16"/>
              </w:rPr>
              <w:t>2022-01-27</w:t>
            </w:r>
          </w:p>
        </w:tc>
        <w:tc>
          <w:tcPr>
            <w:tcW w:type="dxa" w:w="1049"/>
          </w:tcPr>
          <w:p>
            <w:pPr>
              <w:spacing w:after="0"/>
              <w:jc w:val="left"/>
            </w:pPr>
            <w:r>
              <w:rPr>
                <w:sz w:val="16"/>
              </w:rPr>
              <w:t>2027-01-27</w:t>
            </w:r>
          </w:p>
        </w:tc>
        <w:tc>
          <w:tcPr>
            <w:tcW w:type="dxa" w:w="904"/>
          </w:tcPr>
          <w:p>
            <w:pPr>
              <w:spacing w:after="0"/>
              <w:jc w:val="right"/>
            </w:pPr>
            <w:r>
              <w:rPr>
                <w:sz w:val="16"/>
              </w:rPr>
              <w:t>119</w:t>
            </w:r>
          </w:p>
        </w:tc>
        <w:tc>
          <w:tcPr>
            <w:tcW w:type="dxa" w:w="1315"/>
          </w:tcPr>
          <w:p>
            <w:pPr>
              <w:spacing w:after="0"/>
              <w:jc w:val="left"/>
            </w:pPr>
          </w:p>
        </w:tc>
      </w:tr>
      <w:tr>
        <w:trPr>
          <w:cantSplit/>
        </w:trPr>
        <w:tc>
          <w:tcPr>
            <w:tcW w:type="dxa" w:w="2765"/>
          </w:tcPr>
          <w:p>
            <w:pPr>
              <w:spacing w:after="0"/>
              <w:jc w:val="left"/>
            </w:pPr>
            <w:r>
              <w:rPr>
                <w:sz w:val="16"/>
              </w:rPr>
              <w:t>Boonville city</w:t>
            </w:r>
          </w:p>
        </w:tc>
        <w:tc>
          <w:tcPr>
            <w:tcW w:type="dxa" w:w="2133"/>
          </w:tcPr>
          <w:p>
            <w:pPr>
              <w:spacing w:after="0"/>
              <w:jc w:val="left"/>
            </w:pPr>
            <w:r>
              <w:rPr>
                <w:sz w:val="16"/>
              </w:rPr>
              <w:t>City</w:t>
            </w:r>
          </w:p>
        </w:tc>
        <w:tc>
          <w:tcPr>
            <w:tcW w:type="dxa" w:w="2674"/>
          </w:tcPr>
          <w:p>
            <w:pPr>
              <w:spacing w:after="0"/>
              <w:jc w:val="left"/>
            </w:pPr>
            <w:r>
              <w:rPr>
                <w:sz w:val="16"/>
              </w:rPr>
              <w:t>Approved, expires 2027-01-27</w:t>
            </w:r>
          </w:p>
        </w:tc>
        <w:tc>
          <w:tcPr>
            <w:tcW w:type="dxa" w:w="2223"/>
          </w:tcPr>
          <w:p>
            <w:pPr>
              <w:spacing w:after="0"/>
              <w:jc w:val="left"/>
            </w:pPr>
            <w:r>
              <w:rPr>
                <w:sz w:val="16"/>
              </w:rPr>
              <w:t>Cooper County Hazard Mitigation Plan Update (2022) (FEMA plan 108011)</w:t>
            </w:r>
          </w:p>
        </w:tc>
        <w:tc>
          <w:tcPr>
            <w:tcW w:type="dxa" w:w="1049"/>
          </w:tcPr>
          <w:p>
            <w:pPr>
              <w:spacing w:after="0"/>
              <w:jc w:val="left"/>
            </w:pPr>
            <w:r>
              <w:rPr>
                <w:sz w:val="16"/>
              </w:rPr>
              <w:t>2022-01-27</w:t>
            </w:r>
          </w:p>
        </w:tc>
        <w:tc>
          <w:tcPr>
            <w:tcW w:type="dxa" w:w="1049"/>
          </w:tcPr>
          <w:p>
            <w:pPr>
              <w:spacing w:after="0"/>
              <w:jc w:val="left"/>
            </w:pPr>
            <w:r>
              <w:rPr>
                <w:sz w:val="16"/>
              </w:rPr>
              <w:t>2027-01-27</w:t>
            </w:r>
          </w:p>
        </w:tc>
        <w:tc>
          <w:tcPr>
            <w:tcW w:type="dxa" w:w="904"/>
          </w:tcPr>
          <w:p>
            <w:pPr>
              <w:spacing w:after="0"/>
              <w:jc w:val="right"/>
            </w:pPr>
            <w:r>
              <w:rPr>
                <w:sz w:val="16"/>
              </w:rPr>
              <w:t>119</w:t>
            </w:r>
          </w:p>
        </w:tc>
        <w:tc>
          <w:tcPr>
            <w:tcW w:type="dxa" w:w="1315"/>
          </w:tcPr>
          <w:p>
            <w:pPr>
              <w:spacing w:after="0"/>
              <w:jc w:val="left"/>
            </w:pPr>
          </w:p>
        </w:tc>
      </w:tr>
      <w:tr>
        <w:trPr>
          <w:cantSplit/>
        </w:trPr>
        <w:tc>
          <w:tcPr>
            <w:tcW w:type="dxa" w:w="2765"/>
          </w:tcPr>
          <w:p>
            <w:pPr>
              <w:spacing w:after="0"/>
              <w:jc w:val="left"/>
            </w:pPr>
            <w:r>
              <w:rPr>
                <w:sz w:val="16"/>
              </w:rPr>
              <w:t>Bunceton city</w:t>
            </w:r>
          </w:p>
        </w:tc>
        <w:tc>
          <w:tcPr>
            <w:tcW w:type="dxa" w:w="2133"/>
          </w:tcPr>
          <w:p>
            <w:pPr>
              <w:spacing w:after="0"/>
              <w:jc w:val="left"/>
            </w:pPr>
            <w:r>
              <w:rPr>
                <w:sz w:val="16"/>
              </w:rPr>
              <w:t>City</w:t>
            </w:r>
          </w:p>
        </w:tc>
        <w:tc>
          <w:tcPr>
            <w:tcW w:type="dxa" w:w="2674"/>
          </w:tcPr>
          <w:p>
            <w:pPr>
              <w:spacing w:after="0"/>
              <w:jc w:val="left"/>
            </w:pPr>
            <w:r>
              <w:rPr>
                <w:sz w:val="16"/>
              </w:rPr>
              <w:t>Approved, expires 2027-01-27</w:t>
            </w:r>
          </w:p>
        </w:tc>
        <w:tc>
          <w:tcPr>
            <w:tcW w:type="dxa" w:w="2223"/>
          </w:tcPr>
          <w:p>
            <w:pPr>
              <w:spacing w:after="0"/>
              <w:jc w:val="left"/>
            </w:pPr>
            <w:r>
              <w:rPr>
                <w:sz w:val="16"/>
              </w:rPr>
              <w:t>Cooper County Hazard Mitigation Plan Update (2022) (FEMA plan 108011)</w:t>
            </w:r>
          </w:p>
        </w:tc>
        <w:tc>
          <w:tcPr>
            <w:tcW w:type="dxa" w:w="1049"/>
          </w:tcPr>
          <w:p>
            <w:pPr>
              <w:spacing w:after="0"/>
              <w:jc w:val="left"/>
            </w:pPr>
            <w:r>
              <w:rPr>
                <w:sz w:val="16"/>
              </w:rPr>
              <w:t>2022-01-27</w:t>
            </w:r>
          </w:p>
        </w:tc>
        <w:tc>
          <w:tcPr>
            <w:tcW w:type="dxa" w:w="1049"/>
          </w:tcPr>
          <w:p>
            <w:pPr>
              <w:spacing w:after="0"/>
              <w:jc w:val="left"/>
            </w:pPr>
            <w:r>
              <w:rPr>
                <w:sz w:val="16"/>
              </w:rPr>
              <w:t>2027-01-27</w:t>
            </w:r>
          </w:p>
        </w:tc>
        <w:tc>
          <w:tcPr>
            <w:tcW w:type="dxa" w:w="904"/>
          </w:tcPr>
          <w:p>
            <w:pPr>
              <w:spacing w:after="0"/>
              <w:jc w:val="right"/>
            </w:pPr>
            <w:r>
              <w:rPr>
                <w:sz w:val="16"/>
              </w:rPr>
              <w:t>119</w:t>
            </w:r>
          </w:p>
        </w:tc>
        <w:tc>
          <w:tcPr>
            <w:tcW w:type="dxa" w:w="1315"/>
          </w:tcPr>
          <w:p>
            <w:pPr>
              <w:spacing w:after="0"/>
              <w:jc w:val="left"/>
            </w:pPr>
          </w:p>
        </w:tc>
      </w:tr>
      <w:tr>
        <w:trPr>
          <w:cantSplit/>
        </w:trPr>
        <w:tc>
          <w:tcPr>
            <w:tcW w:type="dxa" w:w="2765"/>
          </w:tcPr>
          <w:p>
            <w:pPr>
              <w:spacing w:after="0"/>
              <w:jc w:val="left"/>
            </w:pPr>
            <w:r>
              <w:rPr>
                <w:sz w:val="16"/>
              </w:rPr>
              <w:t>Otterville city</w:t>
            </w:r>
          </w:p>
        </w:tc>
        <w:tc>
          <w:tcPr>
            <w:tcW w:type="dxa" w:w="2133"/>
          </w:tcPr>
          <w:p>
            <w:pPr>
              <w:spacing w:after="0"/>
              <w:jc w:val="left"/>
            </w:pPr>
            <w:r>
              <w:rPr>
                <w:sz w:val="16"/>
              </w:rPr>
              <w:t>City</w:t>
            </w:r>
          </w:p>
        </w:tc>
        <w:tc>
          <w:tcPr>
            <w:tcW w:type="dxa" w:w="2674"/>
          </w:tcPr>
          <w:p>
            <w:pPr>
              <w:spacing w:after="0"/>
              <w:jc w:val="left"/>
            </w:pPr>
            <w:r>
              <w:rPr>
                <w:sz w:val="16"/>
              </w:rPr>
              <w:t>Approved, expires 2027-01-27</w:t>
            </w:r>
          </w:p>
        </w:tc>
        <w:tc>
          <w:tcPr>
            <w:tcW w:type="dxa" w:w="2223"/>
          </w:tcPr>
          <w:p>
            <w:pPr>
              <w:spacing w:after="0"/>
              <w:jc w:val="left"/>
            </w:pPr>
            <w:r>
              <w:rPr>
                <w:sz w:val="16"/>
              </w:rPr>
              <w:t>Cooper County Hazard Mitigation Plan Update (2022) (FEMA plan 108011)</w:t>
            </w:r>
          </w:p>
        </w:tc>
        <w:tc>
          <w:tcPr>
            <w:tcW w:type="dxa" w:w="1049"/>
          </w:tcPr>
          <w:p>
            <w:pPr>
              <w:spacing w:after="0"/>
              <w:jc w:val="left"/>
            </w:pPr>
            <w:r>
              <w:rPr>
                <w:sz w:val="16"/>
              </w:rPr>
              <w:t>2022-01-27</w:t>
            </w:r>
          </w:p>
        </w:tc>
        <w:tc>
          <w:tcPr>
            <w:tcW w:type="dxa" w:w="1049"/>
          </w:tcPr>
          <w:p>
            <w:pPr>
              <w:spacing w:after="0"/>
              <w:jc w:val="left"/>
            </w:pPr>
            <w:r>
              <w:rPr>
                <w:sz w:val="16"/>
              </w:rPr>
              <w:t>2027-01-27</w:t>
            </w:r>
          </w:p>
        </w:tc>
        <w:tc>
          <w:tcPr>
            <w:tcW w:type="dxa" w:w="904"/>
          </w:tcPr>
          <w:p>
            <w:pPr>
              <w:spacing w:after="0"/>
              <w:jc w:val="right"/>
            </w:pPr>
            <w:r>
              <w:rPr>
                <w:sz w:val="16"/>
              </w:rPr>
              <w:t>119</w:t>
            </w:r>
          </w:p>
        </w:tc>
        <w:tc>
          <w:tcPr>
            <w:tcW w:type="dxa" w:w="1315"/>
          </w:tcPr>
          <w:p>
            <w:pPr>
              <w:spacing w:after="0"/>
              <w:jc w:val="left"/>
            </w:pPr>
          </w:p>
        </w:tc>
      </w:tr>
      <w:tr>
        <w:trPr>
          <w:cantSplit/>
        </w:trPr>
        <w:tc>
          <w:tcPr>
            <w:tcW w:type="dxa" w:w="2765"/>
          </w:tcPr>
          <w:p>
            <w:pPr>
              <w:spacing w:after="0"/>
              <w:jc w:val="left"/>
            </w:pPr>
            <w:r>
              <w:rPr>
                <w:sz w:val="16"/>
              </w:rPr>
              <w:t>Pilot Grove city</w:t>
            </w:r>
          </w:p>
        </w:tc>
        <w:tc>
          <w:tcPr>
            <w:tcW w:type="dxa" w:w="2133"/>
          </w:tcPr>
          <w:p>
            <w:pPr>
              <w:spacing w:after="0"/>
              <w:jc w:val="left"/>
            </w:pPr>
            <w:r>
              <w:rPr>
                <w:sz w:val="16"/>
              </w:rPr>
              <w:t>City</w:t>
            </w:r>
          </w:p>
        </w:tc>
        <w:tc>
          <w:tcPr>
            <w:tcW w:type="dxa" w:w="2674"/>
          </w:tcPr>
          <w:p>
            <w:pPr>
              <w:spacing w:after="0"/>
              <w:jc w:val="left"/>
            </w:pPr>
            <w:r>
              <w:rPr>
                <w:sz w:val="16"/>
              </w:rPr>
              <w:t>Approved, expires 2027-01-27</w:t>
            </w:r>
          </w:p>
        </w:tc>
        <w:tc>
          <w:tcPr>
            <w:tcW w:type="dxa" w:w="2223"/>
          </w:tcPr>
          <w:p>
            <w:pPr>
              <w:spacing w:after="0"/>
              <w:jc w:val="left"/>
            </w:pPr>
            <w:r>
              <w:rPr>
                <w:sz w:val="16"/>
              </w:rPr>
              <w:t>Cooper County Hazard Mitigation Plan Update (2022) (FEMA plan 108011)</w:t>
            </w:r>
          </w:p>
        </w:tc>
        <w:tc>
          <w:tcPr>
            <w:tcW w:type="dxa" w:w="1049"/>
          </w:tcPr>
          <w:p>
            <w:pPr>
              <w:spacing w:after="0"/>
              <w:jc w:val="left"/>
            </w:pPr>
            <w:r>
              <w:rPr>
                <w:sz w:val="16"/>
              </w:rPr>
              <w:t>2022-01-27</w:t>
            </w:r>
          </w:p>
        </w:tc>
        <w:tc>
          <w:tcPr>
            <w:tcW w:type="dxa" w:w="1049"/>
          </w:tcPr>
          <w:p>
            <w:pPr>
              <w:spacing w:after="0"/>
              <w:jc w:val="left"/>
            </w:pPr>
            <w:r>
              <w:rPr>
                <w:sz w:val="16"/>
              </w:rPr>
              <w:t>2027-01-27</w:t>
            </w:r>
          </w:p>
        </w:tc>
        <w:tc>
          <w:tcPr>
            <w:tcW w:type="dxa" w:w="904"/>
          </w:tcPr>
          <w:p>
            <w:pPr>
              <w:spacing w:after="0"/>
              <w:jc w:val="right"/>
            </w:pPr>
            <w:r>
              <w:rPr>
                <w:sz w:val="16"/>
              </w:rPr>
              <w:t>119</w:t>
            </w:r>
          </w:p>
        </w:tc>
        <w:tc>
          <w:tcPr>
            <w:tcW w:type="dxa" w:w="1315"/>
          </w:tcPr>
          <w:p>
            <w:pPr>
              <w:spacing w:after="0"/>
              <w:jc w:val="left"/>
            </w:pPr>
          </w:p>
        </w:tc>
      </w:tr>
      <w:tr>
        <w:trPr>
          <w:cantSplit/>
        </w:trPr>
        <w:tc>
          <w:tcPr>
            <w:tcW w:type="dxa" w:w="2765"/>
          </w:tcPr>
          <w:p>
            <w:pPr>
              <w:spacing w:after="0"/>
              <w:jc w:val="left"/>
            </w:pPr>
            <w:r>
              <w:rPr>
                <w:sz w:val="16"/>
              </w:rPr>
              <w:t>Prairie Home city</w:t>
            </w:r>
          </w:p>
        </w:tc>
        <w:tc>
          <w:tcPr>
            <w:tcW w:type="dxa" w:w="2133"/>
          </w:tcPr>
          <w:p>
            <w:pPr>
              <w:spacing w:after="0"/>
              <w:jc w:val="left"/>
            </w:pPr>
            <w:r>
              <w:rPr>
                <w:sz w:val="16"/>
              </w:rPr>
              <w:t>City</w:t>
            </w:r>
          </w:p>
        </w:tc>
        <w:tc>
          <w:tcPr>
            <w:tcW w:type="dxa" w:w="2674"/>
          </w:tcPr>
          <w:p>
            <w:pPr>
              <w:spacing w:after="0"/>
              <w:jc w:val="left"/>
            </w:pPr>
            <w:r>
              <w:rPr>
                <w:sz w:val="16"/>
              </w:rPr>
              <w:t>Approved, expires 2027-01-27</w:t>
            </w:r>
          </w:p>
        </w:tc>
        <w:tc>
          <w:tcPr>
            <w:tcW w:type="dxa" w:w="2223"/>
          </w:tcPr>
          <w:p>
            <w:pPr>
              <w:spacing w:after="0"/>
              <w:jc w:val="left"/>
            </w:pPr>
            <w:r>
              <w:rPr>
                <w:sz w:val="16"/>
              </w:rPr>
              <w:t>Cooper County Hazard Mitigation Plan Update (2022) (FEMA plan 108011)</w:t>
            </w:r>
          </w:p>
        </w:tc>
        <w:tc>
          <w:tcPr>
            <w:tcW w:type="dxa" w:w="1049"/>
          </w:tcPr>
          <w:p>
            <w:pPr>
              <w:spacing w:after="0"/>
              <w:jc w:val="left"/>
            </w:pPr>
            <w:r>
              <w:rPr>
                <w:sz w:val="16"/>
              </w:rPr>
              <w:t>2022-01-27</w:t>
            </w:r>
          </w:p>
        </w:tc>
        <w:tc>
          <w:tcPr>
            <w:tcW w:type="dxa" w:w="1049"/>
          </w:tcPr>
          <w:p>
            <w:pPr>
              <w:spacing w:after="0"/>
              <w:jc w:val="left"/>
            </w:pPr>
            <w:r>
              <w:rPr>
                <w:sz w:val="16"/>
              </w:rPr>
              <w:t>2027-01-27</w:t>
            </w:r>
          </w:p>
        </w:tc>
        <w:tc>
          <w:tcPr>
            <w:tcW w:type="dxa" w:w="904"/>
          </w:tcPr>
          <w:p>
            <w:pPr>
              <w:spacing w:after="0"/>
              <w:jc w:val="right"/>
            </w:pPr>
            <w:r>
              <w:rPr>
                <w:sz w:val="16"/>
              </w:rPr>
              <w:t>119</w:t>
            </w:r>
          </w:p>
        </w:tc>
        <w:tc>
          <w:tcPr>
            <w:tcW w:type="dxa" w:w="1315"/>
          </w:tcPr>
          <w:p>
            <w:pPr>
              <w:spacing w:after="0"/>
              <w:jc w:val="left"/>
            </w:pPr>
          </w:p>
        </w:tc>
      </w:tr>
      <w:tr>
        <w:trPr>
          <w:cantSplit/>
        </w:trPr>
        <w:tc>
          <w:tcPr>
            <w:tcW w:type="dxa" w:w="2765"/>
          </w:tcPr>
          <w:p>
            <w:pPr>
              <w:spacing w:after="0"/>
              <w:jc w:val="left"/>
            </w:pPr>
            <w:r>
              <w:rPr>
                <w:sz w:val="16"/>
              </w:rPr>
              <w:t>Windsor Place village</w:t>
            </w:r>
          </w:p>
        </w:tc>
        <w:tc>
          <w:tcPr>
            <w:tcW w:type="dxa" w:w="2133"/>
          </w:tcPr>
          <w:p>
            <w:pPr>
              <w:spacing w:after="0"/>
              <w:jc w:val="left"/>
            </w:pPr>
            <w:r>
              <w:rPr>
                <w:sz w:val="16"/>
              </w:rPr>
              <w:t>Village</w:t>
            </w:r>
          </w:p>
        </w:tc>
        <w:tc>
          <w:tcPr>
            <w:tcW w:type="dxa" w:w="2674"/>
          </w:tcPr>
          <w:p>
            <w:pPr>
              <w:spacing w:after="0"/>
              <w:jc w:val="left"/>
            </w:pPr>
            <w:r>
              <w:rPr>
                <w:sz w:val="16"/>
              </w:rPr>
              <w:t>Approved, expires 2027-01-27</w:t>
            </w:r>
          </w:p>
        </w:tc>
        <w:tc>
          <w:tcPr>
            <w:tcW w:type="dxa" w:w="2223"/>
          </w:tcPr>
          <w:p>
            <w:pPr>
              <w:spacing w:after="0"/>
              <w:jc w:val="left"/>
            </w:pPr>
            <w:r>
              <w:rPr>
                <w:sz w:val="16"/>
              </w:rPr>
              <w:t>Cooper County Hazard Mitigation Plan Update (2022) (FEMA plan 108011)</w:t>
            </w:r>
          </w:p>
        </w:tc>
        <w:tc>
          <w:tcPr>
            <w:tcW w:type="dxa" w:w="1049"/>
          </w:tcPr>
          <w:p>
            <w:pPr>
              <w:spacing w:after="0"/>
              <w:jc w:val="left"/>
            </w:pPr>
            <w:r>
              <w:rPr>
                <w:sz w:val="16"/>
              </w:rPr>
              <w:t>2022-01-27</w:t>
            </w:r>
          </w:p>
        </w:tc>
        <w:tc>
          <w:tcPr>
            <w:tcW w:type="dxa" w:w="1049"/>
          </w:tcPr>
          <w:p>
            <w:pPr>
              <w:spacing w:after="0"/>
              <w:jc w:val="left"/>
            </w:pPr>
            <w:r>
              <w:rPr>
                <w:sz w:val="16"/>
              </w:rPr>
              <w:t>2027-01-27</w:t>
            </w:r>
          </w:p>
        </w:tc>
        <w:tc>
          <w:tcPr>
            <w:tcW w:type="dxa" w:w="904"/>
          </w:tcPr>
          <w:p>
            <w:pPr>
              <w:spacing w:after="0"/>
              <w:jc w:val="right"/>
            </w:pPr>
            <w:r>
              <w:rPr>
                <w:sz w:val="16"/>
              </w:rPr>
              <w:t>119</w:t>
            </w:r>
          </w:p>
        </w:tc>
        <w:tc>
          <w:tcPr>
            <w:tcW w:type="dxa" w:w="1315"/>
          </w:tcPr>
          <w:p>
            <w:pPr>
              <w:spacing w:after="0"/>
              <w:jc w:val="left"/>
            </w:pPr>
          </w:p>
        </w:tc>
      </w:tr>
      <w:tr>
        <w:trPr>
          <w:cantSplit/>
        </w:trPr>
        <w:tc>
          <w:tcPr>
            <w:tcW w:type="dxa" w:w="2765"/>
          </w:tcPr>
          <w:p>
            <w:pPr>
              <w:spacing w:after="0"/>
              <w:jc w:val="left"/>
            </w:pPr>
            <w:r>
              <w:rPr>
                <w:sz w:val="16"/>
              </w:rPr>
              <w:t>Wooldridge village</w:t>
            </w:r>
          </w:p>
        </w:tc>
        <w:tc>
          <w:tcPr>
            <w:tcW w:type="dxa" w:w="2133"/>
          </w:tcPr>
          <w:p>
            <w:pPr>
              <w:spacing w:after="0"/>
              <w:jc w:val="left"/>
            </w:pPr>
            <w:r>
              <w:rPr>
                <w:sz w:val="16"/>
              </w:rPr>
              <w:t>Village</w:t>
            </w:r>
          </w:p>
        </w:tc>
        <w:tc>
          <w:tcPr>
            <w:tcW w:type="dxa" w:w="2674"/>
          </w:tcPr>
          <w:p>
            <w:pPr>
              <w:spacing w:after="0"/>
              <w:jc w:val="left"/>
            </w:pPr>
            <w:r>
              <w:rPr>
                <w:sz w:val="16"/>
              </w:rPr>
              <w:t>Approved, expires 2027-01-27</w:t>
            </w:r>
          </w:p>
        </w:tc>
        <w:tc>
          <w:tcPr>
            <w:tcW w:type="dxa" w:w="2223"/>
          </w:tcPr>
          <w:p>
            <w:pPr>
              <w:spacing w:after="0"/>
              <w:jc w:val="left"/>
            </w:pPr>
            <w:r>
              <w:rPr>
                <w:sz w:val="16"/>
              </w:rPr>
              <w:t>Cooper County Hazard Mitigation Plan Update (2022) (FEMA plan 108011)</w:t>
            </w:r>
          </w:p>
        </w:tc>
        <w:tc>
          <w:tcPr>
            <w:tcW w:type="dxa" w:w="1049"/>
          </w:tcPr>
          <w:p>
            <w:pPr>
              <w:spacing w:after="0"/>
              <w:jc w:val="left"/>
            </w:pPr>
            <w:r>
              <w:rPr>
                <w:sz w:val="16"/>
              </w:rPr>
              <w:t>2022-01-27</w:t>
            </w:r>
          </w:p>
        </w:tc>
        <w:tc>
          <w:tcPr>
            <w:tcW w:type="dxa" w:w="1049"/>
          </w:tcPr>
          <w:p>
            <w:pPr>
              <w:spacing w:after="0"/>
              <w:jc w:val="left"/>
            </w:pPr>
            <w:r>
              <w:rPr>
                <w:sz w:val="16"/>
              </w:rPr>
              <w:t>2027-01-27</w:t>
            </w:r>
          </w:p>
        </w:tc>
        <w:tc>
          <w:tcPr>
            <w:tcW w:type="dxa" w:w="904"/>
          </w:tcPr>
          <w:p>
            <w:pPr>
              <w:spacing w:after="0"/>
              <w:jc w:val="right"/>
            </w:pPr>
            <w:r>
              <w:rPr>
                <w:sz w:val="16"/>
              </w:rPr>
              <w:t>119</w:t>
            </w:r>
          </w:p>
        </w:tc>
        <w:tc>
          <w:tcPr>
            <w:tcW w:type="dxa" w:w="1315"/>
          </w:tcPr>
          <w:p>
            <w:pPr>
              <w:spacing w:after="0"/>
              <w:jc w:val="left"/>
            </w:pPr>
          </w:p>
        </w:tc>
      </w:tr>
      <w:tr>
        <w:trPr>
          <w:cantSplit/>
        </w:trPr>
        <w:tc>
          <w:tcPr>
            <w:tcW w:type="dxa" w:w="2765"/>
          </w:tcPr>
          <w:p>
            <w:pPr>
              <w:spacing w:after="0"/>
              <w:jc w:val="left"/>
            </w:pPr>
            <w:r>
              <w:rPr>
                <w:sz w:val="16"/>
              </w:rPr>
              <w:t>Blackwater R-II School District</w:t>
            </w:r>
          </w:p>
        </w:tc>
        <w:tc>
          <w:tcPr>
            <w:tcW w:type="dxa" w:w="2133"/>
          </w:tcPr>
          <w:p>
            <w:pPr>
              <w:spacing w:after="0"/>
              <w:jc w:val="left"/>
            </w:pPr>
            <w:r>
              <w:rPr>
                <w:sz w:val="16"/>
              </w:rPr>
              <w:t>School/School District</w:t>
            </w:r>
          </w:p>
        </w:tc>
        <w:tc>
          <w:tcPr>
            <w:tcW w:type="dxa" w:w="2674"/>
          </w:tcPr>
          <w:p>
            <w:pPr>
              <w:spacing w:after="0"/>
              <w:jc w:val="left"/>
            </w:pPr>
            <w:r>
              <w:rPr>
                <w:sz w:val="16"/>
              </w:rPr>
              <w:t>Approved, expires 2027-01-27</w:t>
            </w:r>
          </w:p>
        </w:tc>
        <w:tc>
          <w:tcPr>
            <w:tcW w:type="dxa" w:w="2223"/>
          </w:tcPr>
          <w:p>
            <w:pPr>
              <w:spacing w:after="0"/>
              <w:jc w:val="left"/>
            </w:pPr>
            <w:r>
              <w:rPr>
                <w:sz w:val="16"/>
              </w:rPr>
              <w:t>Cooper County Hazard Mitigation Plan Update (2022) (FEMA plan 108011)</w:t>
            </w:r>
          </w:p>
        </w:tc>
        <w:tc>
          <w:tcPr>
            <w:tcW w:type="dxa" w:w="1049"/>
          </w:tcPr>
          <w:p>
            <w:pPr>
              <w:spacing w:after="0"/>
              <w:jc w:val="left"/>
            </w:pPr>
            <w:r>
              <w:rPr>
                <w:sz w:val="16"/>
              </w:rPr>
              <w:t>2022-01-27</w:t>
            </w:r>
          </w:p>
        </w:tc>
        <w:tc>
          <w:tcPr>
            <w:tcW w:type="dxa" w:w="1049"/>
          </w:tcPr>
          <w:p>
            <w:pPr>
              <w:spacing w:after="0"/>
              <w:jc w:val="left"/>
            </w:pPr>
            <w:r>
              <w:rPr>
                <w:sz w:val="16"/>
              </w:rPr>
              <w:t>2027-01-27</w:t>
            </w:r>
          </w:p>
        </w:tc>
        <w:tc>
          <w:tcPr>
            <w:tcW w:type="dxa" w:w="904"/>
          </w:tcPr>
          <w:p>
            <w:pPr>
              <w:spacing w:after="0"/>
              <w:jc w:val="right"/>
            </w:pPr>
            <w:r>
              <w:rPr>
                <w:sz w:val="16"/>
              </w:rPr>
              <w:t>119</w:t>
            </w:r>
          </w:p>
        </w:tc>
        <w:tc>
          <w:tcPr>
            <w:tcW w:type="dxa" w:w="1315"/>
          </w:tcPr>
          <w:p>
            <w:pPr>
              <w:spacing w:after="0"/>
              <w:jc w:val="left"/>
            </w:pPr>
          </w:p>
        </w:tc>
      </w:tr>
      <w:tr>
        <w:trPr>
          <w:cantSplit/>
        </w:trPr>
        <w:tc>
          <w:tcPr>
            <w:tcW w:type="dxa" w:w="2765"/>
          </w:tcPr>
          <w:p>
            <w:pPr>
              <w:spacing w:after="0"/>
              <w:jc w:val="left"/>
            </w:pPr>
            <w:r>
              <w:rPr>
                <w:sz w:val="16"/>
              </w:rPr>
              <w:t>Boonville R-I School District</w:t>
            </w:r>
          </w:p>
        </w:tc>
        <w:tc>
          <w:tcPr>
            <w:tcW w:type="dxa" w:w="2133"/>
          </w:tcPr>
          <w:p>
            <w:pPr>
              <w:spacing w:after="0"/>
              <w:jc w:val="left"/>
            </w:pPr>
            <w:r>
              <w:rPr>
                <w:sz w:val="16"/>
              </w:rPr>
              <w:t>School/School District</w:t>
            </w:r>
          </w:p>
        </w:tc>
        <w:tc>
          <w:tcPr>
            <w:tcW w:type="dxa" w:w="2674"/>
          </w:tcPr>
          <w:p>
            <w:pPr>
              <w:spacing w:after="0"/>
              <w:jc w:val="left"/>
            </w:pPr>
            <w:r>
              <w:rPr>
                <w:sz w:val="16"/>
              </w:rPr>
              <w:t>Approved, expires 2027-01-27</w:t>
            </w:r>
          </w:p>
        </w:tc>
        <w:tc>
          <w:tcPr>
            <w:tcW w:type="dxa" w:w="2223"/>
          </w:tcPr>
          <w:p>
            <w:pPr>
              <w:spacing w:after="0"/>
              <w:jc w:val="left"/>
            </w:pPr>
            <w:r>
              <w:rPr>
                <w:sz w:val="16"/>
              </w:rPr>
              <w:t>Cooper County Hazard Mitigation Plan Update (2022) (FEMA plan 108011)</w:t>
            </w:r>
          </w:p>
        </w:tc>
        <w:tc>
          <w:tcPr>
            <w:tcW w:type="dxa" w:w="1049"/>
          </w:tcPr>
          <w:p>
            <w:pPr>
              <w:spacing w:after="0"/>
              <w:jc w:val="left"/>
            </w:pPr>
            <w:r>
              <w:rPr>
                <w:sz w:val="16"/>
              </w:rPr>
              <w:t>2022-01-27</w:t>
            </w:r>
          </w:p>
        </w:tc>
        <w:tc>
          <w:tcPr>
            <w:tcW w:type="dxa" w:w="1049"/>
          </w:tcPr>
          <w:p>
            <w:pPr>
              <w:spacing w:after="0"/>
              <w:jc w:val="left"/>
            </w:pPr>
            <w:r>
              <w:rPr>
                <w:sz w:val="16"/>
              </w:rPr>
              <w:t>2027-01-27</w:t>
            </w:r>
          </w:p>
        </w:tc>
        <w:tc>
          <w:tcPr>
            <w:tcW w:type="dxa" w:w="904"/>
          </w:tcPr>
          <w:p>
            <w:pPr>
              <w:spacing w:after="0"/>
              <w:jc w:val="right"/>
            </w:pPr>
            <w:r>
              <w:rPr>
                <w:sz w:val="16"/>
              </w:rPr>
              <w:t>119</w:t>
            </w:r>
          </w:p>
        </w:tc>
        <w:tc>
          <w:tcPr>
            <w:tcW w:type="dxa" w:w="1315"/>
          </w:tcPr>
          <w:p>
            <w:pPr>
              <w:spacing w:after="0"/>
              <w:jc w:val="left"/>
            </w:pPr>
          </w:p>
        </w:tc>
      </w:tr>
      <w:tr>
        <w:trPr>
          <w:cantSplit/>
        </w:trPr>
        <w:tc>
          <w:tcPr>
            <w:tcW w:type="dxa" w:w="2765"/>
          </w:tcPr>
          <w:p>
            <w:pPr>
              <w:spacing w:after="0"/>
              <w:jc w:val="left"/>
            </w:pPr>
            <w:r>
              <w:rPr>
                <w:sz w:val="16"/>
              </w:rPr>
              <w:t>Cooper County R-IV School District</w:t>
            </w:r>
          </w:p>
        </w:tc>
        <w:tc>
          <w:tcPr>
            <w:tcW w:type="dxa" w:w="2133"/>
          </w:tcPr>
          <w:p>
            <w:pPr>
              <w:spacing w:after="0"/>
              <w:jc w:val="left"/>
            </w:pPr>
            <w:r>
              <w:rPr>
                <w:sz w:val="16"/>
              </w:rPr>
              <w:t>School/School District</w:t>
            </w:r>
          </w:p>
        </w:tc>
        <w:tc>
          <w:tcPr>
            <w:tcW w:type="dxa" w:w="2674"/>
          </w:tcPr>
          <w:p>
            <w:pPr>
              <w:spacing w:after="0"/>
              <w:jc w:val="left"/>
            </w:pPr>
            <w:r>
              <w:rPr>
                <w:sz w:val="16"/>
              </w:rPr>
              <w:t>Approved, expires 2027-01-27</w:t>
            </w:r>
          </w:p>
        </w:tc>
        <w:tc>
          <w:tcPr>
            <w:tcW w:type="dxa" w:w="2223"/>
          </w:tcPr>
          <w:p>
            <w:pPr>
              <w:spacing w:after="0"/>
              <w:jc w:val="left"/>
            </w:pPr>
            <w:r>
              <w:rPr>
                <w:sz w:val="16"/>
              </w:rPr>
              <w:t>Cooper County Hazard Mitigation Plan Update (2022) (FEMA plan 108011)</w:t>
            </w:r>
          </w:p>
        </w:tc>
        <w:tc>
          <w:tcPr>
            <w:tcW w:type="dxa" w:w="1049"/>
          </w:tcPr>
          <w:p>
            <w:pPr>
              <w:spacing w:after="0"/>
              <w:jc w:val="left"/>
            </w:pPr>
            <w:r>
              <w:rPr>
                <w:sz w:val="16"/>
              </w:rPr>
              <w:t>2022-01-27</w:t>
            </w:r>
          </w:p>
        </w:tc>
        <w:tc>
          <w:tcPr>
            <w:tcW w:type="dxa" w:w="1049"/>
          </w:tcPr>
          <w:p>
            <w:pPr>
              <w:spacing w:after="0"/>
              <w:jc w:val="left"/>
            </w:pPr>
            <w:r>
              <w:rPr>
                <w:sz w:val="16"/>
              </w:rPr>
              <w:t>2027-01-27</w:t>
            </w:r>
          </w:p>
        </w:tc>
        <w:tc>
          <w:tcPr>
            <w:tcW w:type="dxa" w:w="904"/>
          </w:tcPr>
          <w:p>
            <w:pPr>
              <w:spacing w:after="0"/>
              <w:jc w:val="right"/>
            </w:pPr>
            <w:r>
              <w:rPr>
                <w:sz w:val="16"/>
              </w:rPr>
              <w:t>119</w:t>
            </w:r>
          </w:p>
        </w:tc>
        <w:tc>
          <w:tcPr>
            <w:tcW w:type="dxa" w:w="1315"/>
          </w:tcPr>
          <w:p>
            <w:pPr>
              <w:spacing w:after="0"/>
              <w:jc w:val="left"/>
            </w:pPr>
          </w:p>
        </w:tc>
      </w:tr>
      <w:tr>
        <w:trPr>
          <w:cantSplit/>
        </w:trPr>
        <w:tc>
          <w:tcPr>
            <w:tcW w:type="dxa" w:w="2765"/>
          </w:tcPr>
          <w:p>
            <w:pPr>
              <w:spacing w:after="0"/>
              <w:jc w:val="left"/>
            </w:pPr>
            <w:r>
              <w:rPr>
                <w:sz w:val="16"/>
              </w:rPr>
              <w:t>Otterville R-VI School District</w:t>
            </w:r>
          </w:p>
        </w:tc>
        <w:tc>
          <w:tcPr>
            <w:tcW w:type="dxa" w:w="2133"/>
          </w:tcPr>
          <w:p>
            <w:pPr>
              <w:spacing w:after="0"/>
              <w:jc w:val="left"/>
            </w:pPr>
            <w:r>
              <w:rPr>
                <w:sz w:val="16"/>
              </w:rPr>
              <w:t>School/School District</w:t>
            </w:r>
          </w:p>
        </w:tc>
        <w:tc>
          <w:tcPr>
            <w:tcW w:type="dxa" w:w="2674"/>
          </w:tcPr>
          <w:p>
            <w:pPr>
              <w:spacing w:after="0"/>
              <w:jc w:val="left"/>
            </w:pPr>
            <w:r>
              <w:rPr>
                <w:sz w:val="16"/>
              </w:rPr>
              <w:t>Approved, expires 2027-01-27</w:t>
            </w:r>
          </w:p>
        </w:tc>
        <w:tc>
          <w:tcPr>
            <w:tcW w:type="dxa" w:w="2223"/>
          </w:tcPr>
          <w:p>
            <w:pPr>
              <w:spacing w:after="0"/>
              <w:jc w:val="left"/>
            </w:pPr>
            <w:r>
              <w:rPr>
                <w:sz w:val="16"/>
              </w:rPr>
              <w:t>Cooper County Hazard Mitigation Plan Update (2022) (FEMA plan 108011)</w:t>
            </w:r>
          </w:p>
        </w:tc>
        <w:tc>
          <w:tcPr>
            <w:tcW w:type="dxa" w:w="1049"/>
          </w:tcPr>
          <w:p>
            <w:pPr>
              <w:spacing w:after="0"/>
              <w:jc w:val="left"/>
            </w:pPr>
            <w:r>
              <w:rPr>
                <w:sz w:val="16"/>
              </w:rPr>
              <w:t>2022-01-27</w:t>
            </w:r>
          </w:p>
        </w:tc>
        <w:tc>
          <w:tcPr>
            <w:tcW w:type="dxa" w:w="1049"/>
          </w:tcPr>
          <w:p>
            <w:pPr>
              <w:spacing w:after="0"/>
              <w:jc w:val="left"/>
            </w:pPr>
            <w:r>
              <w:rPr>
                <w:sz w:val="16"/>
              </w:rPr>
              <w:t>2027-01-27</w:t>
            </w:r>
          </w:p>
        </w:tc>
        <w:tc>
          <w:tcPr>
            <w:tcW w:type="dxa" w:w="904"/>
          </w:tcPr>
          <w:p>
            <w:pPr>
              <w:spacing w:after="0"/>
              <w:jc w:val="right"/>
            </w:pPr>
            <w:r>
              <w:rPr>
                <w:sz w:val="16"/>
              </w:rPr>
              <w:t>119</w:t>
            </w:r>
          </w:p>
        </w:tc>
        <w:tc>
          <w:tcPr>
            <w:tcW w:type="dxa" w:w="1315"/>
          </w:tcPr>
          <w:p>
            <w:pPr>
              <w:spacing w:after="0"/>
              <w:jc w:val="left"/>
            </w:pPr>
          </w:p>
        </w:tc>
      </w:tr>
      <w:tr>
        <w:trPr>
          <w:cantSplit/>
        </w:trPr>
        <w:tc>
          <w:tcPr>
            <w:tcW w:type="dxa" w:w="2765"/>
          </w:tcPr>
          <w:p>
            <w:pPr>
              <w:spacing w:after="0"/>
              <w:jc w:val="left"/>
            </w:pPr>
            <w:r>
              <w:rPr>
                <w:sz w:val="16"/>
              </w:rPr>
              <w:t>Pilot Grove C-4 School District</w:t>
            </w:r>
          </w:p>
        </w:tc>
        <w:tc>
          <w:tcPr>
            <w:tcW w:type="dxa" w:w="2133"/>
          </w:tcPr>
          <w:p>
            <w:pPr>
              <w:spacing w:after="0"/>
              <w:jc w:val="left"/>
            </w:pPr>
            <w:r>
              <w:rPr>
                <w:sz w:val="16"/>
              </w:rPr>
              <w:t>School/School District</w:t>
            </w:r>
          </w:p>
        </w:tc>
        <w:tc>
          <w:tcPr>
            <w:tcW w:type="dxa" w:w="2674"/>
          </w:tcPr>
          <w:p>
            <w:pPr>
              <w:spacing w:after="0"/>
              <w:jc w:val="left"/>
            </w:pPr>
            <w:r>
              <w:rPr>
                <w:sz w:val="16"/>
              </w:rPr>
              <w:t>Approved, expires 2027-01-27</w:t>
            </w:r>
          </w:p>
        </w:tc>
        <w:tc>
          <w:tcPr>
            <w:tcW w:type="dxa" w:w="2223"/>
          </w:tcPr>
          <w:p>
            <w:pPr>
              <w:spacing w:after="0"/>
              <w:jc w:val="left"/>
            </w:pPr>
            <w:r>
              <w:rPr>
                <w:sz w:val="16"/>
              </w:rPr>
              <w:t>Cooper County Hazard Mitigation Plan Update (2022) (FEMA plan 108011)</w:t>
            </w:r>
          </w:p>
        </w:tc>
        <w:tc>
          <w:tcPr>
            <w:tcW w:type="dxa" w:w="1049"/>
          </w:tcPr>
          <w:p>
            <w:pPr>
              <w:spacing w:after="0"/>
              <w:jc w:val="left"/>
            </w:pPr>
            <w:r>
              <w:rPr>
                <w:sz w:val="16"/>
              </w:rPr>
              <w:t>2022-01-27</w:t>
            </w:r>
          </w:p>
        </w:tc>
        <w:tc>
          <w:tcPr>
            <w:tcW w:type="dxa" w:w="1049"/>
          </w:tcPr>
          <w:p>
            <w:pPr>
              <w:spacing w:after="0"/>
              <w:jc w:val="left"/>
            </w:pPr>
            <w:r>
              <w:rPr>
                <w:sz w:val="16"/>
              </w:rPr>
              <w:t>2027-01-27</w:t>
            </w:r>
          </w:p>
        </w:tc>
        <w:tc>
          <w:tcPr>
            <w:tcW w:type="dxa" w:w="904"/>
          </w:tcPr>
          <w:p>
            <w:pPr>
              <w:spacing w:after="0"/>
              <w:jc w:val="right"/>
            </w:pPr>
            <w:r>
              <w:rPr>
                <w:sz w:val="16"/>
              </w:rPr>
              <w:t>119</w:t>
            </w:r>
          </w:p>
        </w:tc>
        <w:tc>
          <w:tcPr>
            <w:tcW w:type="dxa" w:w="1315"/>
          </w:tcPr>
          <w:p>
            <w:pPr>
              <w:spacing w:after="0"/>
              <w:jc w:val="left"/>
            </w:pPr>
          </w:p>
        </w:tc>
      </w:tr>
      <w:tr>
        <w:trPr>
          <w:cantSplit/>
        </w:trPr>
        <w:tc>
          <w:tcPr>
            <w:tcW w:type="dxa" w:w="2765"/>
          </w:tcPr>
          <w:p>
            <w:pPr>
              <w:spacing w:after="0"/>
              <w:jc w:val="left"/>
            </w:pPr>
            <w:r>
              <w:rPr>
                <w:sz w:val="16"/>
              </w:rPr>
              <w:t>Prairie Home R-V School District</w:t>
            </w:r>
          </w:p>
        </w:tc>
        <w:tc>
          <w:tcPr>
            <w:tcW w:type="dxa" w:w="2133"/>
          </w:tcPr>
          <w:p>
            <w:pPr>
              <w:spacing w:after="0"/>
              <w:jc w:val="left"/>
            </w:pPr>
            <w:r>
              <w:rPr>
                <w:sz w:val="16"/>
              </w:rPr>
              <w:t>School/School District</w:t>
            </w:r>
          </w:p>
        </w:tc>
        <w:tc>
          <w:tcPr>
            <w:tcW w:type="dxa" w:w="2674"/>
          </w:tcPr>
          <w:p>
            <w:pPr>
              <w:spacing w:after="0"/>
              <w:jc w:val="left"/>
            </w:pPr>
            <w:r>
              <w:rPr>
                <w:sz w:val="16"/>
              </w:rPr>
              <w:t>Approved, expires 2027-01-27</w:t>
            </w:r>
          </w:p>
        </w:tc>
        <w:tc>
          <w:tcPr>
            <w:tcW w:type="dxa" w:w="2223"/>
          </w:tcPr>
          <w:p>
            <w:pPr>
              <w:spacing w:after="0"/>
              <w:jc w:val="left"/>
            </w:pPr>
            <w:r>
              <w:rPr>
                <w:sz w:val="16"/>
              </w:rPr>
              <w:t>Cooper County Hazard Mitigation Plan Update (2022) (FEMA plan 108011)</w:t>
            </w:r>
          </w:p>
        </w:tc>
        <w:tc>
          <w:tcPr>
            <w:tcW w:type="dxa" w:w="1049"/>
          </w:tcPr>
          <w:p>
            <w:pPr>
              <w:spacing w:after="0"/>
              <w:jc w:val="left"/>
            </w:pPr>
            <w:r>
              <w:rPr>
                <w:sz w:val="16"/>
              </w:rPr>
              <w:t>2022-01-27</w:t>
            </w:r>
          </w:p>
        </w:tc>
        <w:tc>
          <w:tcPr>
            <w:tcW w:type="dxa" w:w="1049"/>
          </w:tcPr>
          <w:p>
            <w:pPr>
              <w:spacing w:after="0"/>
              <w:jc w:val="left"/>
            </w:pPr>
            <w:r>
              <w:rPr>
                <w:sz w:val="16"/>
              </w:rPr>
              <w:t>2027-01-27</w:t>
            </w:r>
          </w:p>
        </w:tc>
        <w:tc>
          <w:tcPr>
            <w:tcW w:type="dxa" w:w="904"/>
          </w:tcPr>
          <w:p>
            <w:pPr>
              <w:spacing w:after="0"/>
              <w:jc w:val="right"/>
            </w:pPr>
            <w:r>
              <w:rPr>
                <w:sz w:val="16"/>
              </w:rPr>
              <w:t>119</w:t>
            </w:r>
          </w:p>
        </w:tc>
        <w:tc>
          <w:tcPr>
            <w:tcW w:type="dxa" w:w="1315"/>
          </w:tcPr>
          <w:p>
            <w:pPr>
              <w:spacing w:after="0"/>
              <w:jc w:val="left"/>
            </w:pPr>
          </w:p>
        </w:tc>
      </w:tr>
      <w:tr>
        <w:trPr>
          <w:cantSplit/>
        </w:trPr>
        <w:tc>
          <w:tcPr>
            <w:tcW w:type="dxa" w:w="2765"/>
          </w:tcPr>
          <w:p>
            <w:pPr>
              <w:spacing w:after="0"/>
              <w:jc w:val="left"/>
            </w:pPr>
            <w:r>
              <w:rPr>
                <w:sz w:val="16"/>
              </w:rPr>
              <w:t>Smithton R-VI School District</w:t>
            </w:r>
          </w:p>
        </w:tc>
        <w:tc>
          <w:tcPr>
            <w:tcW w:type="dxa" w:w="2133"/>
          </w:tcPr>
          <w:p>
            <w:pPr>
              <w:spacing w:after="0"/>
              <w:jc w:val="left"/>
            </w:pPr>
            <w:r>
              <w:rPr>
                <w:sz w:val="16"/>
              </w:rPr>
              <w:t>School/School District</w:t>
            </w:r>
          </w:p>
        </w:tc>
        <w:tc>
          <w:tcPr>
            <w:tcW w:type="dxa" w:w="2674"/>
          </w:tcPr>
          <w:p>
            <w:pPr>
              <w:spacing w:after="0"/>
              <w:jc w:val="left"/>
            </w:pPr>
            <w:r>
              <w:rPr>
                <w:sz w:val="16"/>
              </w:rPr>
              <w:t>Approved, expires 2029-10-29</w:t>
            </w:r>
          </w:p>
        </w:tc>
        <w:tc>
          <w:tcPr>
            <w:tcW w:type="dxa" w:w="2223"/>
          </w:tcPr>
          <w:p>
            <w:pPr>
              <w:spacing w:after="0"/>
              <w:jc w:val="left"/>
            </w:pPr>
            <w:r>
              <w:rPr>
                <w:sz w:val="16"/>
              </w:rPr>
              <w:t>Pettis County (FEMA plan 110076)</w:t>
            </w:r>
          </w:p>
        </w:tc>
        <w:tc>
          <w:tcPr>
            <w:tcW w:type="dxa" w:w="1049"/>
          </w:tcPr>
          <w:p>
            <w:pPr>
              <w:spacing w:after="0"/>
              <w:jc w:val="left"/>
            </w:pPr>
            <w:r>
              <w:rPr>
                <w:sz w:val="16"/>
              </w:rPr>
              <w:t>2024-10-30</w:t>
            </w:r>
          </w:p>
        </w:tc>
        <w:tc>
          <w:tcPr>
            <w:tcW w:type="dxa" w:w="1049"/>
          </w:tcPr>
          <w:p>
            <w:pPr>
              <w:spacing w:after="0"/>
              <w:jc w:val="left"/>
            </w:pPr>
            <w:r>
              <w:rPr>
                <w:sz w:val="16"/>
              </w:rPr>
              <w:t>2029-10-29</w:t>
            </w:r>
          </w:p>
        </w:tc>
        <w:tc>
          <w:tcPr>
            <w:tcW w:type="dxa" w:w="904"/>
          </w:tcPr>
          <w:p>
            <w:pPr>
              <w:spacing w:after="0"/>
              <w:jc w:val="right"/>
            </w:pPr>
            <w:r>
              <w:rPr>
                <w:sz w:val="16"/>
              </w:rPr>
              <w:t>1,125</w:t>
            </w:r>
          </w:p>
        </w:tc>
        <w:tc>
          <w:tcPr>
            <w:tcW w:type="dxa" w:w="1315"/>
          </w:tcPr>
          <w:p>
            <w:pPr>
              <w:spacing w:after="0"/>
              <w:jc w:val="left"/>
            </w:pPr>
            <w:r>
              <w:rPr>
                <w:sz w:val="16"/>
              </w:rPr>
              <w:t>this jurisdiction approved 2024-10-29</w:t>
            </w:r>
          </w:p>
        </w:tc>
      </w:tr>
      <w:tr>
        <w:trPr>
          <w:cantSplit/>
        </w:trPr>
        <w:tc>
          <w:tcPr>
            <w:tcW w:type="dxa" w:w="2765"/>
          </w:tcPr>
          <w:p>
            <w:pPr>
              <w:spacing w:after="0"/>
              <w:jc w:val="left"/>
            </w:pPr>
            <w:r>
              <w:rPr>
                <w:sz w:val="16"/>
              </w:rPr>
              <w:t>Blackwater Area FPD</w:t>
            </w:r>
          </w:p>
        </w:tc>
        <w:tc>
          <w:tcPr>
            <w:tcW w:type="dxa" w:w="2133"/>
          </w:tcPr>
          <w:p>
            <w:pPr>
              <w:spacing w:after="0"/>
              <w:jc w:val="left"/>
            </w:pPr>
            <w:r>
              <w:rPr>
                <w:sz w:val="16"/>
              </w:rPr>
              <w:t>Fire/EMS District</w:t>
            </w:r>
          </w:p>
        </w:tc>
        <w:tc>
          <w:tcPr>
            <w:tcW w:type="dxa" w:w="2674"/>
          </w:tcPr>
          <w:p>
            <w:pPr>
              <w:spacing w:after="0"/>
              <w:jc w:val="left"/>
            </w:pPr>
            <w:r>
              <w:rPr>
                <w:sz w:val="16"/>
              </w:rPr>
              <w:t>Approved, expires 2027-01-27</w:t>
            </w:r>
          </w:p>
        </w:tc>
        <w:tc>
          <w:tcPr>
            <w:tcW w:type="dxa" w:w="2223"/>
          </w:tcPr>
          <w:p>
            <w:pPr>
              <w:spacing w:after="0"/>
              <w:jc w:val="left"/>
            </w:pPr>
            <w:r>
              <w:rPr>
                <w:sz w:val="16"/>
              </w:rPr>
              <w:t>Cooper County Hazard Mitigation Plan Update (2022) (FEMA plan 108011)</w:t>
            </w:r>
          </w:p>
        </w:tc>
        <w:tc>
          <w:tcPr>
            <w:tcW w:type="dxa" w:w="1049"/>
          </w:tcPr>
          <w:p>
            <w:pPr>
              <w:spacing w:after="0"/>
              <w:jc w:val="left"/>
            </w:pPr>
            <w:r>
              <w:rPr>
                <w:sz w:val="16"/>
              </w:rPr>
              <w:t>2022-01-27</w:t>
            </w:r>
          </w:p>
        </w:tc>
        <w:tc>
          <w:tcPr>
            <w:tcW w:type="dxa" w:w="1049"/>
          </w:tcPr>
          <w:p>
            <w:pPr>
              <w:spacing w:after="0"/>
              <w:jc w:val="left"/>
            </w:pPr>
            <w:r>
              <w:rPr>
                <w:sz w:val="16"/>
              </w:rPr>
              <w:t>2027-01-27</w:t>
            </w:r>
          </w:p>
        </w:tc>
        <w:tc>
          <w:tcPr>
            <w:tcW w:type="dxa" w:w="904"/>
          </w:tcPr>
          <w:p>
            <w:pPr>
              <w:spacing w:after="0"/>
              <w:jc w:val="right"/>
            </w:pPr>
            <w:r>
              <w:rPr>
                <w:sz w:val="16"/>
              </w:rPr>
              <w:t>119</w:t>
            </w:r>
          </w:p>
        </w:tc>
        <w:tc>
          <w:tcPr>
            <w:tcW w:type="dxa" w:w="1315"/>
          </w:tcPr>
          <w:p>
            <w:pPr>
              <w:spacing w:after="0"/>
              <w:jc w:val="left"/>
            </w:pPr>
          </w:p>
        </w:tc>
      </w:tr>
      <w:tr>
        <w:trPr>
          <w:cantSplit/>
        </w:trPr>
        <w:tc>
          <w:tcPr>
            <w:tcW w:type="dxa" w:w="2765"/>
          </w:tcPr>
          <w:p>
            <w:pPr>
              <w:spacing w:after="0"/>
              <w:jc w:val="left"/>
            </w:pPr>
            <w:r>
              <w:rPr>
                <w:sz w:val="16"/>
              </w:rPr>
              <w:t>Cooper Co. FPD</w:t>
            </w:r>
          </w:p>
        </w:tc>
        <w:tc>
          <w:tcPr>
            <w:tcW w:type="dxa" w:w="2133"/>
          </w:tcPr>
          <w:p>
            <w:pPr>
              <w:spacing w:after="0"/>
              <w:jc w:val="left"/>
            </w:pPr>
            <w:r>
              <w:rPr>
                <w:sz w:val="16"/>
              </w:rPr>
              <w:t>Fire/EMS District</w:t>
            </w:r>
          </w:p>
        </w:tc>
        <w:tc>
          <w:tcPr>
            <w:tcW w:type="dxa" w:w="2674"/>
          </w:tcPr>
          <w:p>
            <w:pPr>
              <w:spacing w:after="0"/>
              <w:jc w:val="left"/>
            </w:pPr>
            <w:r>
              <w:rPr>
                <w:sz w:val="16"/>
              </w:rPr>
              <w:t>Approved, expires 2027-01-27</w:t>
            </w:r>
          </w:p>
        </w:tc>
        <w:tc>
          <w:tcPr>
            <w:tcW w:type="dxa" w:w="2223"/>
          </w:tcPr>
          <w:p>
            <w:pPr>
              <w:spacing w:after="0"/>
              <w:jc w:val="left"/>
            </w:pPr>
            <w:r>
              <w:rPr>
                <w:sz w:val="16"/>
              </w:rPr>
              <w:t>Cooper County Hazard Mitigation Plan Update (2022) (FEMA plan 108011)</w:t>
            </w:r>
          </w:p>
        </w:tc>
        <w:tc>
          <w:tcPr>
            <w:tcW w:type="dxa" w:w="1049"/>
          </w:tcPr>
          <w:p>
            <w:pPr>
              <w:spacing w:after="0"/>
              <w:jc w:val="left"/>
            </w:pPr>
            <w:r>
              <w:rPr>
                <w:sz w:val="16"/>
              </w:rPr>
              <w:t>2022-01-27</w:t>
            </w:r>
          </w:p>
        </w:tc>
        <w:tc>
          <w:tcPr>
            <w:tcW w:type="dxa" w:w="1049"/>
          </w:tcPr>
          <w:p>
            <w:pPr>
              <w:spacing w:after="0"/>
              <w:jc w:val="left"/>
            </w:pPr>
            <w:r>
              <w:rPr>
                <w:sz w:val="16"/>
              </w:rPr>
              <w:t>2027-01-27</w:t>
            </w:r>
          </w:p>
        </w:tc>
        <w:tc>
          <w:tcPr>
            <w:tcW w:type="dxa" w:w="904"/>
          </w:tcPr>
          <w:p>
            <w:pPr>
              <w:spacing w:after="0"/>
              <w:jc w:val="right"/>
            </w:pPr>
            <w:r>
              <w:rPr>
                <w:sz w:val="16"/>
              </w:rPr>
              <w:t>119</w:t>
            </w:r>
          </w:p>
        </w:tc>
        <w:tc>
          <w:tcPr>
            <w:tcW w:type="dxa" w:w="1315"/>
          </w:tcPr>
          <w:p>
            <w:pPr>
              <w:spacing w:after="0"/>
              <w:jc w:val="left"/>
            </w:pPr>
          </w:p>
        </w:tc>
      </w:tr>
      <w:tr>
        <w:trPr>
          <w:cantSplit/>
        </w:trPr>
        <w:tc>
          <w:tcPr>
            <w:tcW w:type="dxa" w:w="2765"/>
          </w:tcPr>
          <w:p>
            <w:pPr>
              <w:spacing w:after="0"/>
              <w:jc w:val="left"/>
            </w:pPr>
            <w:r>
              <w:rPr>
                <w:sz w:val="16"/>
              </w:rPr>
              <w:t>Otterville FPD</w:t>
            </w:r>
          </w:p>
        </w:tc>
        <w:tc>
          <w:tcPr>
            <w:tcW w:type="dxa" w:w="2133"/>
          </w:tcPr>
          <w:p>
            <w:pPr>
              <w:spacing w:after="0"/>
              <w:jc w:val="left"/>
            </w:pPr>
            <w:r>
              <w:rPr>
                <w:sz w:val="16"/>
              </w:rPr>
              <w:t>Fire/EMS District</w:t>
            </w:r>
          </w:p>
        </w:tc>
        <w:tc>
          <w:tcPr>
            <w:tcW w:type="dxa" w:w="2674"/>
          </w:tcPr>
          <w:p>
            <w:pPr>
              <w:spacing w:after="0"/>
              <w:jc w:val="left"/>
            </w:pPr>
            <w:r>
              <w:rPr>
                <w:sz w:val="16"/>
              </w:rPr>
              <w:t>Approved, expires 2027-01-27</w:t>
            </w:r>
          </w:p>
        </w:tc>
        <w:tc>
          <w:tcPr>
            <w:tcW w:type="dxa" w:w="2223"/>
          </w:tcPr>
          <w:p>
            <w:pPr>
              <w:spacing w:after="0"/>
              <w:jc w:val="left"/>
            </w:pPr>
            <w:r>
              <w:rPr>
                <w:sz w:val="16"/>
              </w:rPr>
              <w:t>Cooper County Hazard Mitigation Plan Update (2022) (FEMA plan 108011)</w:t>
            </w:r>
          </w:p>
        </w:tc>
        <w:tc>
          <w:tcPr>
            <w:tcW w:type="dxa" w:w="1049"/>
          </w:tcPr>
          <w:p>
            <w:pPr>
              <w:spacing w:after="0"/>
              <w:jc w:val="left"/>
            </w:pPr>
            <w:r>
              <w:rPr>
                <w:sz w:val="16"/>
              </w:rPr>
              <w:t>2022-01-27</w:t>
            </w:r>
          </w:p>
        </w:tc>
        <w:tc>
          <w:tcPr>
            <w:tcW w:type="dxa" w:w="1049"/>
          </w:tcPr>
          <w:p>
            <w:pPr>
              <w:spacing w:after="0"/>
              <w:jc w:val="left"/>
            </w:pPr>
            <w:r>
              <w:rPr>
                <w:sz w:val="16"/>
              </w:rPr>
              <w:t>2027-01-27</w:t>
            </w:r>
          </w:p>
        </w:tc>
        <w:tc>
          <w:tcPr>
            <w:tcW w:type="dxa" w:w="904"/>
          </w:tcPr>
          <w:p>
            <w:pPr>
              <w:spacing w:after="0"/>
              <w:jc w:val="right"/>
            </w:pPr>
            <w:r>
              <w:rPr>
                <w:sz w:val="16"/>
              </w:rPr>
              <w:t>119</w:t>
            </w:r>
          </w:p>
        </w:tc>
        <w:tc>
          <w:tcPr>
            <w:tcW w:type="dxa" w:w="1315"/>
          </w:tcPr>
          <w:p>
            <w:pPr>
              <w:spacing w:after="0"/>
              <w:jc w:val="left"/>
            </w:pPr>
          </w:p>
        </w:tc>
      </w:tr>
      <w:tr>
        <w:trPr>
          <w:cantSplit/>
        </w:trPr>
        <w:tc>
          <w:tcPr>
            <w:tcW w:type="dxa" w:w="2765"/>
          </w:tcPr>
          <w:p>
            <w:pPr>
              <w:spacing w:after="0"/>
              <w:jc w:val="left"/>
            </w:pPr>
            <w:r>
              <w:rPr>
                <w:sz w:val="16"/>
              </w:rPr>
              <w:t>Pilot Grove FPD</w:t>
            </w:r>
          </w:p>
        </w:tc>
        <w:tc>
          <w:tcPr>
            <w:tcW w:type="dxa" w:w="2133"/>
          </w:tcPr>
          <w:p>
            <w:pPr>
              <w:spacing w:after="0"/>
              <w:jc w:val="left"/>
            </w:pPr>
            <w:r>
              <w:rPr>
                <w:sz w:val="16"/>
              </w:rPr>
              <w:t>Fire/EMS District</w:t>
            </w:r>
          </w:p>
        </w:tc>
        <w:tc>
          <w:tcPr>
            <w:tcW w:type="dxa" w:w="2674"/>
          </w:tcPr>
          <w:p>
            <w:pPr>
              <w:spacing w:after="0"/>
              <w:jc w:val="left"/>
            </w:pPr>
            <w:r>
              <w:rPr>
                <w:sz w:val="16"/>
              </w:rPr>
              <w:t>Approved, expires 2027-01-27</w:t>
            </w:r>
          </w:p>
        </w:tc>
        <w:tc>
          <w:tcPr>
            <w:tcW w:type="dxa" w:w="2223"/>
          </w:tcPr>
          <w:p>
            <w:pPr>
              <w:spacing w:after="0"/>
              <w:jc w:val="left"/>
            </w:pPr>
            <w:r>
              <w:rPr>
                <w:sz w:val="16"/>
              </w:rPr>
              <w:t>Cooper County Hazard Mitigation Plan Update (2022) (FEMA plan 108011)</w:t>
            </w:r>
          </w:p>
        </w:tc>
        <w:tc>
          <w:tcPr>
            <w:tcW w:type="dxa" w:w="1049"/>
          </w:tcPr>
          <w:p>
            <w:pPr>
              <w:spacing w:after="0"/>
              <w:jc w:val="left"/>
            </w:pPr>
            <w:r>
              <w:rPr>
                <w:sz w:val="16"/>
              </w:rPr>
              <w:t>2022-01-27</w:t>
            </w:r>
          </w:p>
        </w:tc>
        <w:tc>
          <w:tcPr>
            <w:tcW w:type="dxa" w:w="1049"/>
          </w:tcPr>
          <w:p>
            <w:pPr>
              <w:spacing w:after="0"/>
              <w:jc w:val="left"/>
            </w:pPr>
            <w:r>
              <w:rPr>
                <w:sz w:val="16"/>
              </w:rPr>
              <w:t>2027-01-27</w:t>
            </w:r>
          </w:p>
        </w:tc>
        <w:tc>
          <w:tcPr>
            <w:tcW w:type="dxa" w:w="904"/>
          </w:tcPr>
          <w:p>
            <w:pPr>
              <w:spacing w:after="0"/>
              <w:jc w:val="right"/>
            </w:pPr>
            <w:r>
              <w:rPr>
                <w:sz w:val="16"/>
              </w:rPr>
              <w:t>119</w:t>
            </w:r>
          </w:p>
        </w:tc>
        <w:tc>
          <w:tcPr>
            <w:tcW w:type="dxa" w:w="1315"/>
          </w:tcPr>
          <w:p>
            <w:pPr>
              <w:spacing w:after="0"/>
              <w:jc w:val="left"/>
            </w:pPr>
          </w:p>
        </w:tc>
      </w:tr>
      <w:tr>
        <w:trPr>
          <w:cantSplit/>
        </w:trPr>
        <w:tc>
          <w:tcPr>
            <w:tcW w:type="dxa" w:w="2765"/>
          </w:tcPr>
          <w:p>
            <w:pPr>
              <w:spacing w:after="0"/>
              <w:jc w:val="left"/>
            </w:pPr>
            <w:r>
              <w:rPr>
                <w:sz w:val="16"/>
              </w:rPr>
              <w:t>State Fair Community College</w:t>
            </w:r>
          </w:p>
        </w:tc>
        <w:tc>
          <w:tcPr>
            <w:tcW w:type="dxa" w:w="2133"/>
          </w:tcPr>
          <w:p>
            <w:pPr>
              <w:spacing w:after="0"/>
              <w:jc w:val="left"/>
            </w:pPr>
            <w:r>
              <w:rPr>
                <w:sz w:val="16"/>
              </w:rPr>
              <w:t>College/University</w:t>
            </w:r>
          </w:p>
        </w:tc>
        <w:tc>
          <w:tcPr>
            <w:tcW w:type="dxa" w:w="2674"/>
          </w:tcPr>
          <w:p>
            <w:pPr>
              <w:spacing w:after="0"/>
              <w:jc w:val="left"/>
            </w:pPr>
            <w:r>
              <w:rPr>
                <w:sz w:val="16"/>
              </w:rPr>
              <w:t>Approved, expires 2027-01-27</w:t>
            </w:r>
          </w:p>
        </w:tc>
        <w:tc>
          <w:tcPr>
            <w:tcW w:type="dxa" w:w="2223"/>
          </w:tcPr>
          <w:p>
            <w:pPr>
              <w:spacing w:after="0"/>
              <w:jc w:val="left"/>
            </w:pPr>
            <w:r>
              <w:rPr>
                <w:sz w:val="16"/>
              </w:rPr>
              <w:t>Cooper County Hazard Mitigation Plan Update (2022) (FEMA plan 108011)</w:t>
            </w:r>
          </w:p>
        </w:tc>
        <w:tc>
          <w:tcPr>
            <w:tcW w:type="dxa" w:w="1049"/>
          </w:tcPr>
          <w:p>
            <w:pPr>
              <w:spacing w:after="0"/>
              <w:jc w:val="left"/>
            </w:pPr>
            <w:r>
              <w:rPr>
                <w:sz w:val="16"/>
              </w:rPr>
              <w:t>2022-01-27</w:t>
            </w:r>
          </w:p>
        </w:tc>
        <w:tc>
          <w:tcPr>
            <w:tcW w:type="dxa" w:w="1049"/>
          </w:tcPr>
          <w:p>
            <w:pPr>
              <w:spacing w:after="0"/>
              <w:jc w:val="left"/>
            </w:pPr>
            <w:r>
              <w:rPr>
                <w:sz w:val="16"/>
              </w:rPr>
              <w:t>2027-01-27</w:t>
            </w:r>
          </w:p>
        </w:tc>
        <w:tc>
          <w:tcPr>
            <w:tcW w:type="dxa" w:w="904"/>
          </w:tcPr>
          <w:p>
            <w:pPr>
              <w:spacing w:after="0"/>
              <w:jc w:val="right"/>
            </w:pPr>
            <w:r>
              <w:rPr>
                <w:sz w:val="16"/>
              </w:rPr>
              <w:t>119</w:t>
            </w:r>
          </w:p>
        </w:tc>
        <w:tc>
          <w:tcPr>
            <w:tcW w:type="dxa" w:w="1315"/>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8"/>
        <w:gridCol w:w="1248"/>
        <w:gridCol w:w="1037"/>
        <w:gridCol w:w="1126"/>
        <w:gridCol w:w="1650"/>
        <w:gridCol w:w="1142"/>
        <w:gridCol w:w="1776"/>
        <w:gridCol w:w="314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8"/>
            <w:shd w:val="clear" w:color="auto" w:fill="E8E8E8"/>
          </w:tcPr>
          <w:p>
            <w:pPr>
              <w:spacing w:after="0"/>
              <w:jc w:val="left"/>
            </w:pPr>
            <w:r>
              <w:rPr>
                <w:b/>
                <w:sz w:val="16"/>
              </w:rPr>
              <w:t>NRI risk rating</w:t>
            </w:r>
          </w:p>
        </w:tc>
        <w:tc>
          <w:tcPr>
            <w:tcW w:type="dxa" w:w="124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4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8"/>
          </w:tcPr>
          <w:p>
            <w:pPr>
              <w:spacing w:after="0"/>
              <w:jc w:val="left"/>
            </w:pPr>
            <w:r>
              <w:rPr>
                <w:sz w:val="16"/>
              </w:rPr>
              <w:t>Very Low</w:t>
            </w:r>
          </w:p>
        </w:tc>
        <w:tc>
          <w:tcPr>
            <w:tcW w:type="dxa" w:w="1248"/>
          </w:tcPr>
          <w:p>
            <w:pPr>
              <w:spacing w:after="0"/>
              <w:jc w:val="left"/>
            </w:pPr>
            <w:r>
              <w:rPr>
                <w:sz w:val="16"/>
              </w:rPr>
              <w:t>Relatively Low</w:t>
            </w:r>
          </w:p>
        </w:tc>
        <w:tc>
          <w:tcPr>
            <w:tcW w:type="dxa" w:w="1037"/>
          </w:tcPr>
          <w:p>
            <w:pPr>
              <w:spacing w:after="0"/>
              <w:jc w:val="right"/>
            </w:pPr>
            <w:r>
              <w:rPr>
                <w:sz w:val="16"/>
              </w:rPr>
              <w:t>$3,852,561</w:t>
            </w:r>
          </w:p>
        </w:tc>
        <w:tc>
          <w:tcPr>
            <w:tcW w:type="dxa" w:w="1126"/>
          </w:tcPr>
          <w:p>
            <w:pPr>
              <w:spacing w:after="0"/>
              <w:jc w:val="right"/>
            </w:pPr>
            <w:r>
              <w:rPr>
                <w:sz w:val="16"/>
              </w:rPr>
              <w:t>$823,751</w:t>
            </w:r>
          </w:p>
        </w:tc>
        <w:tc>
          <w:tcPr>
            <w:tcW w:type="dxa" w:w="1650"/>
          </w:tcPr>
          <w:p>
            <w:pPr>
              <w:spacing w:after="0"/>
              <w:jc w:val="right"/>
            </w:pPr>
            <w:r>
              <w:rPr>
                <w:sz w:val="16"/>
              </w:rPr>
              <w:t>$692,716</w:t>
            </w:r>
          </w:p>
        </w:tc>
        <w:tc>
          <w:tcPr>
            <w:tcW w:type="dxa" w:w="1142"/>
          </w:tcPr>
          <w:p>
            <w:pPr>
              <w:spacing w:after="0"/>
              <w:jc w:val="right"/>
            </w:pPr>
            <w:r>
              <w:rPr>
                <w:sz w:val="16"/>
              </w:rPr>
              <w:t>$5,369,028</w:t>
            </w:r>
          </w:p>
        </w:tc>
        <w:tc>
          <w:tcPr>
            <w:tcW w:type="dxa" w:w="1776"/>
          </w:tcPr>
          <w:p>
            <w:pPr>
              <w:spacing w:after="0"/>
              <w:jc w:val="right"/>
            </w:pPr>
            <w:r>
              <w:rPr>
                <w:sz w:val="16"/>
              </w:rPr>
              <w:t>156</w:t>
            </w:r>
          </w:p>
        </w:tc>
        <w:tc>
          <w:tcPr>
            <w:tcW w:type="dxa" w:w="3149"/>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Tornado</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$525,797</w:t>
            </w:r>
          </w:p>
        </w:tc>
        <w:tc>
          <w:tcPr>
            <w:tcW w:type="dxa" w:w="1126"/>
          </w:tcPr>
          <w:p>
            <w:pPr>
              <w:spacing w:after="0"/>
              <w:jc w:val="right"/>
            </w:pPr>
            <w:r>
              <w:rPr>
                <w:sz w:val="16"/>
              </w:rPr>
              <w:t>$2,812</w:t>
            </w:r>
          </w:p>
        </w:tc>
        <w:tc>
          <w:tcPr>
            <w:tcW w:type="dxa" w:w="1650"/>
          </w:tcPr>
          <w:p>
            <w:pPr>
              <w:spacing w:after="0"/>
              <w:jc w:val="right"/>
            </w:pPr>
            <w:r>
              <w:rPr>
                <w:sz w:val="16"/>
              </w:rPr>
              <w:t>$1,424,014</w:t>
            </w:r>
          </w:p>
        </w:tc>
        <w:tc>
          <w:tcPr>
            <w:tcW w:type="dxa" w:w="1142"/>
          </w:tcPr>
          <w:p>
            <w:pPr>
              <w:spacing w:after="0"/>
              <w:jc w:val="right"/>
            </w:pPr>
            <w:r>
              <w:rPr>
                <w:sz w:val="16"/>
              </w:rPr>
              <w:t>$1,952,623</w:t>
            </w:r>
          </w:p>
        </w:tc>
        <w:tc>
          <w:tcPr>
            <w:tcW w:type="dxa" w:w="1776"/>
          </w:tcPr>
          <w:p>
            <w:pPr>
              <w:spacing w:after="0"/>
              <w:jc w:val="right"/>
            </w:pPr>
            <w:r>
              <w:rPr>
                <w:sz w:val="16"/>
              </w:rPr>
              <w:t>8</w:t>
            </w:r>
          </w:p>
        </w:tc>
        <w:tc>
          <w:tcPr>
            <w:tcW w:type="dxa" w:w="3149"/>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Heat Wave</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$11</w:t>
            </w:r>
          </w:p>
        </w:tc>
        <w:tc>
          <w:tcPr>
            <w:tcW w:type="dxa" w:w="1126"/>
          </w:tcPr>
          <w:p>
            <w:pPr>
              <w:spacing w:after="0"/>
              <w:jc w:val="right"/>
            </w:pPr>
            <w:r>
              <w:rPr>
                <w:sz w:val="16"/>
              </w:rPr>
              <w:t>$5</w:t>
            </w:r>
          </w:p>
        </w:tc>
        <w:tc>
          <w:tcPr>
            <w:tcW w:type="dxa" w:w="1650"/>
          </w:tcPr>
          <w:p>
            <w:pPr>
              <w:spacing w:after="0"/>
              <w:jc w:val="right"/>
            </w:pPr>
            <w:r>
              <w:rPr>
                <w:sz w:val="16"/>
              </w:rPr>
              <w:t>$1,277,766</w:t>
            </w:r>
          </w:p>
        </w:tc>
        <w:tc>
          <w:tcPr>
            <w:tcW w:type="dxa" w:w="1142"/>
          </w:tcPr>
          <w:p>
            <w:pPr>
              <w:spacing w:after="0"/>
              <w:jc w:val="right"/>
            </w:pPr>
            <w:r>
              <w:rPr>
                <w:sz w:val="16"/>
              </w:rPr>
              <w:t>$1,277,782</w:t>
            </w:r>
          </w:p>
        </w:tc>
        <w:tc>
          <w:tcPr>
            <w:tcW w:type="dxa" w:w="1776"/>
          </w:tcPr>
          <w:p>
            <w:pPr>
              <w:spacing w:after="0"/>
              <w:jc w:val="right"/>
            </w:pPr>
            <w:r>
              <w:rPr>
                <w:sz w:val="16"/>
              </w:rPr>
              <w:t>15</w:t>
            </w:r>
          </w:p>
        </w:tc>
        <w:tc>
          <w:tcPr>
            <w:tcW w:type="dxa" w:w="3149"/>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Cold Wave</w:t>
            </w:r>
          </w:p>
        </w:tc>
        <w:tc>
          <w:tcPr>
            <w:tcW w:type="dxa" w:w="1248"/>
          </w:tcPr>
          <w:p>
            <w:pPr>
              <w:spacing w:after="0"/>
              <w:jc w:val="left"/>
            </w:pPr>
            <w:r>
              <w:rPr>
                <w:sz w:val="16"/>
              </w:rPr>
              <w:t>Relatively Low</w:t>
            </w:r>
          </w:p>
        </w:tc>
        <w:tc>
          <w:tcPr>
            <w:tcW w:type="dxa" w:w="1248"/>
          </w:tcPr>
          <w:p>
            <w:pPr>
              <w:spacing w:after="0"/>
              <w:jc w:val="left"/>
            </w:pPr>
            <w:r>
              <w:rPr>
                <w:sz w:val="16"/>
              </w:rPr>
              <w:t>Relatively Moderate</w:t>
            </w:r>
          </w:p>
        </w:tc>
        <w:tc>
          <w:tcPr>
            <w:tcW w:type="dxa" w:w="1037"/>
          </w:tcPr>
          <w:p>
            <w:pPr>
              <w:spacing w:after="0"/>
              <w:jc w:val="right"/>
            </w:pPr>
            <w:r>
              <w:rPr>
                <w:sz w:val="16"/>
              </w:rPr>
              <w:t>$58</w:t>
            </w:r>
          </w:p>
        </w:tc>
        <w:tc>
          <w:tcPr>
            <w:tcW w:type="dxa" w:w="1126"/>
          </w:tcPr>
          <w:p>
            <w:pPr>
              <w:spacing w:after="0"/>
              <w:jc w:val="right"/>
            </w:pPr>
            <w:r>
              <w:rPr>
                <w:sz w:val="16"/>
              </w:rPr>
              <w:t>$283,210</w:t>
            </w:r>
          </w:p>
        </w:tc>
        <w:tc>
          <w:tcPr>
            <w:tcW w:type="dxa" w:w="1650"/>
          </w:tcPr>
          <w:p>
            <w:pPr>
              <w:spacing w:after="0"/>
              <w:jc w:val="right"/>
            </w:pPr>
            <w:r>
              <w:rPr>
                <w:sz w:val="16"/>
              </w:rPr>
              <w:t>$807,491</w:t>
            </w:r>
          </w:p>
        </w:tc>
        <w:tc>
          <w:tcPr>
            <w:tcW w:type="dxa" w:w="1142"/>
          </w:tcPr>
          <w:p>
            <w:pPr>
              <w:spacing w:after="0"/>
              <w:jc w:val="right"/>
            </w:pPr>
            <w:r>
              <w:rPr>
                <w:sz w:val="16"/>
              </w:rPr>
              <w:t>$1,090,759</w:t>
            </w:r>
          </w:p>
        </w:tc>
        <w:tc>
          <w:tcPr>
            <w:tcW w:type="dxa" w:w="1776"/>
          </w:tcPr>
          <w:p>
            <w:pPr>
              <w:spacing w:after="0"/>
              <w:jc w:val="right"/>
            </w:pPr>
            <w:r>
              <w:rPr>
                <w:sz w:val="16"/>
              </w:rPr>
              <w:t>10</w:t>
            </w:r>
          </w:p>
        </w:tc>
        <w:tc>
          <w:tcPr>
            <w:tcW w:type="dxa" w:w="3149"/>
          </w:tcPr>
          <w:p>
            <w:pPr>
              <w:spacing w:after="0"/>
              <w:jc w:val="left"/>
            </w:pPr>
            <w:r>
              <w:rPr>
                <w:sz w:val="16"/>
              </w:rPr>
              <w:t>Includes 1 Frost/Freeze record (outside NRI's Cold Wave definition; counted in this table and in B1-d, not in the B1-e descriptor).</w:t>
            </w:r>
          </w:p>
        </w:tc>
      </w:tr>
      <w:tr>
        <w:trPr>
          <w:cantSplit/>
        </w:trPr>
        <w:tc>
          <w:tcPr>
            <w:tcW w:type="dxa" w:w="698"/>
          </w:tcPr>
          <w:p>
            <w:pPr>
              <w:spacing w:after="0"/>
              <w:jc w:val="right"/>
            </w:pPr>
            <w:r>
              <w:rPr>
                <w:sz w:val="16"/>
              </w:rPr>
              <w:t>5</w:t>
            </w:r>
          </w:p>
        </w:tc>
        <w:tc>
          <w:tcPr>
            <w:tcW w:type="dxa" w:w="1037"/>
          </w:tcPr>
          <w:p>
            <w:pPr>
              <w:spacing w:after="0"/>
              <w:jc w:val="left"/>
            </w:pPr>
            <w:r>
              <w:rPr>
                <w:sz w:val="16"/>
              </w:rPr>
              <w:t>Drought</w:t>
            </w:r>
          </w:p>
        </w:tc>
        <w:tc>
          <w:tcPr>
            <w:tcW w:type="dxa" w:w="1248"/>
          </w:tcPr>
          <w:p>
            <w:pPr>
              <w:spacing w:after="0"/>
              <w:jc w:val="left"/>
            </w:pPr>
            <w:r>
              <w:rPr>
                <w:sz w:val="16"/>
              </w:rPr>
              <w:t>Relatively Moderate</w:t>
            </w:r>
          </w:p>
        </w:tc>
        <w:tc>
          <w:tcPr>
            <w:tcW w:type="dxa" w:w="1248"/>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$589,031</w:t>
            </w:r>
          </w:p>
        </w:tc>
        <w:tc>
          <w:tcPr>
            <w:tcW w:type="dxa" w:w="1650"/>
          </w:tcPr>
          <w:p>
            <w:pPr>
              <w:spacing w:after="0"/>
              <w:jc w:val="right"/>
            </w:pPr>
            <w:r>
              <w:rPr>
                <w:sz w:val="16"/>
              </w:rPr>
              <w:t>n/a</w:t>
            </w:r>
          </w:p>
        </w:tc>
        <w:tc>
          <w:tcPr>
            <w:tcW w:type="dxa" w:w="1142"/>
          </w:tcPr>
          <w:p>
            <w:pPr>
              <w:spacing w:after="0"/>
              <w:jc w:val="right"/>
            </w:pPr>
            <w:r>
              <w:rPr>
                <w:sz w:val="16"/>
              </w:rPr>
              <w:t>$589,031</w:t>
            </w:r>
          </w:p>
        </w:tc>
        <w:tc>
          <w:tcPr>
            <w:tcW w:type="dxa" w:w="1776"/>
          </w:tcPr>
          <w:p>
            <w:pPr>
              <w:spacing w:after="0"/>
              <w:jc w:val="right"/>
            </w:pPr>
            <w:r>
              <w:rPr>
                <w:sz w:val="16"/>
              </w:rPr>
              <w:t>28</w:t>
            </w:r>
          </w:p>
        </w:tc>
        <w:tc>
          <w:tcPr>
            <w:tcW w:type="dxa" w:w="3149"/>
          </w:tcPr>
          <w:p>
            <w:pPr>
              <w:spacing w:after="0"/>
              <w:jc w:val="left"/>
            </w:pPr>
          </w:p>
        </w:tc>
      </w:tr>
      <w:tr>
        <w:trPr>
          <w:cantSplit/>
        </w:trPr>
        <w:tc>
          <w:tcPr>
            <w:tcW w:type="dxa" w:w="698"/>
          </w:tcPr>
          <w:p>
            <w:pPr>
              <w:spacing w:after="0"/>
              <w:jc w:val="right"/>
            </w:pPr>
            <w:r>
              <w:rPr>
                <w:sz w:val="16"/>
              </w:rPr>
              <w:t>6</w:t>
            </w:r>
          </w:p>
        </w:tc>
        <w:tc>
          <w:tcPr>
            <w:tcW w:type="dxa" w:w="1037"/>
          </w:tcPr>
          <w:p>
            <w:pPr>
              <w:spacing w:after="0"/>
              <w:jc w:val="left"/>
            </w:pPr>
            <w:r>
              <w:rPr>
                <w:sz w:val="16"/>
              </w:rPr>
              <w:t>Earthquake</w:t>
            </w:r>
          </w:p>
        </w:tc>
        <w:tc>
          <w:tcPr>
            <w:tcW w:type="dxa" w:w="1248"/>
          </w:tcPr>
          <w:p>
            <w:pPr>
              <w:spacing w:after="0"/>
              <w:jc w:val="left"/>
            </w:pPr>
            <w:r>
              <w:rPr>
                <w:sz w:val="16"/>
              </w:rPr>
              <w:t>Very Low</w:t>
            </w:r>
          </w:p>
        </w:tc>
        <w:tc>
          <w:tcPr>
            <w:tcW w:type="dxa" w:w="1248"/>
          </w:tcPr>
          <w:p>
            <w:pPr>
              <w:spacing w:after="0"/>
              <w:jc w:val="left"/>
            </w:pPr>
            <w:r>
              <w:rPr>
                <w:sz w:val="16"/>
              </w:rPr>
              <w:t>Relatively Low</w:t>
            </w:r>
          </w:p>
        </w:tc>
        <w:tc>
          <w:tcPr>
            <w:tcW w:type="dxa" w:w="1037"/>
          </w:tcPr>
          <w:p>
            <w:pPr>
              <w:spacing w:after="0"/>
              <w:jc w:val="right"/>
            </w:pPr>
            <w:r>
              <w:rPr>
                <w:sz w:val="16"/>
              </w:rPr>
              <w:t>$277,375</w:t>
            </w:r>
          </w:p>
        </w:tc>
        <w:tc>
          <w:tcPr>
            <w:tcW w:type="dxa" w:w="1126"/>
          </w:tcPr>
          <w:p>
            <w:pPr>
              <w:spacing w:after="0"/>
              <w:jc w:val="right"/>
            </w:pPr>
            <w:r>
              <w:rPr>
                <w:sz w:val="16"/>
              </w:rPr>
              <w:t>n/a</w:t>
            </w:r>
          </w:p>
        </w:tc>
        <w:tc>
          <w:tcPr>
            <w:tcW w:type="dxa" w:w="1650"/>
          </w:tcPr>
          <w:p>
            <w:pPr>
              <w:spacing w:after="0"/>
              <w:jc w:val="right"/>
            </w:pPr>
            <w:r>
              <w:rPr>
                <w:sz w:val="16"/>
              </w:rPr>
              <w:t>$101,238</w:t>
            </w:r>
          </w:p>
        </w:tc>
        <w:tc>
          <w:tcPr>
            <w:tcW w:type="dxa" w:w="1142"/>
          </w:tcPr>
          <w:p>
            <w:pPr>
              <w:spacing w:after="0"/>
              <w:jc w:val="right"/>
            </w:pPr>
            <w:r>
              <w:rPr>
                <w:sz w:val="16"/>
              </w:rPr>
              <w:t>$378,613</w:t>
            </w:r>
          </w:p>
        </w:tc>
        <w:tc>
          <w:tcPr>
            <w:tcW w:type="dxa" w:w="1776"/>
          </w:tcPr>
          <w:p>
            <w:pPr>
              <w:spacing w:after="0"/>
              <w:jc w:val="right"/>
            </w:pPr>
          </w:p>
        </w:tc>
        <w:tc>
          <w:tcPr>
            <w:tcW w:type="dxa" w:w="3149"/>
          </w:tcPr>
          <w:p>
            <w:pPr>
              <w:spacing w:after="0"/>
              <w:jc w:val="left"/>
            </w:pPr>
            <w:r>
              <w:rPr>
                <w:sz w:val="16"/>
              </w:rPr>
              <w:t>Storm Events does not record earthquakes.</w:t>
            </w:r>
          </w:p>
        </w:tc>
      </w:tr>
      <w:tr>
        <w:trPr>
          <w:cantSplit/>
        </w:trPr>
        <w:tc>
          <w:tcPr>
            <w:tcW w:type="dxa" w:w="698"/>
          </w:tcPr>
          <w:p>
            <w:pPr>
              <w:spacing w:after="0"/>
              <w:jc w:val="right"/>
            </w:pPr>
            <w:r>
              <w:rPr>
                <w:sz w:val="16"/>
              </w:rPr>
              <w:t>7</w:t>
            </w:r>
          </w:p>
        </w:tc>
        <w:tc>
          <w:tcPr>
            <w:tcW w:type="dxa" w:w="1037"/>
          </w:tcPr>
          <w:p>
            <w:pPr>
              <w:spacing w:after="0"/>
              <w:jc w:val="left"/>
            </w:pPr>
            <w:r>
              <w:rPr>
                <w:sz w:val="16"/>
              </w:rPr>
              <w:t>Strong Wind</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$68,962</w:t>
            </w:r>
          </w:p>
        </w:tc>
        <w:tc>
          <w:tcPr>
            <w:tcW w:type="dxa" w:w="1126"/>
          </w:tcPr>
          <w:p>
            <w:pPr>
              <w:spacing w:after="0"/>
              <w:jc w:val="right"/>
            </w:pPr>
            <w:r>
              <w:rPr>
                <w:sz w:val="16"/>
              </w:rPr>
              <w:t>$3,447</w:t>
            </w:r>
          </w:p>
        </w:tc>
        <w:tc>
          <w:tcPr>
            <w:tcW w:type="dxa" w:w="1650"/>
          </w:tcPr>
          <w:p>
            <w:pPr>
              <w:spacing w:after="0"/>
              <w:jc w:val="right"/>
            </w:pPr>
            <w:r>
              <w:rPr>
                <w:sz w:val="16"/>
              </w:rPr>
              <w:t>$218,707</w:t>
            </w:r>
          </w:p>
        </w:tc>
        <w:tc>
          <w:tcPr>
            <w:tcW w:type="dxa" w:w="1142"/>
          </w:tcPr>
          <w:p>
            <w:pPr>
              <w:spacing w:after="0"/>
              <w:jc w:val="right"/>
            </w:pPr>
            <w:r>
              <w:rPr>
                <w:sz w:val="16"/>
              </w:rPr>
              <w:t>$291,116</w:t>
            </w:r>
          </w:p>
        </w:tc>
        <w:tc>
          <w:tcPr>
            <w:tcW w:type="dxa" w:w="1776"/>
          </w:tcPr>
          <w:p>
            <w:pPr>
              <w:spacing w:after="0"/>
              <w:jc w:val="right"/>
            </w:pPr>
            <w:r>
              <w:rPr>
                <w:sz w:val="16"/>
              </w:rPr>
              <w:t>77</w:t>
            </w:r>
          </w:p>
        </w:tc>
        <w:tc>
          <w:tcPr>
            <w:tcW w:type="dxa" w:w="3149"/>
          </w:tcPr>
          <w:p>
            <w:pPr>
              <w:spacing w:after="0"/>
              <w:jc w:val="left"/>
            </w:pPr>
            <w:r>
              <w:rPr>
                <w:sz w:val="16"/>
              </w:rPr>
              <w:t>Includes 2 High Wind records (a NOAA non-thunderstorm wind type, outside NRI's Strong Wind definition).</w:t>
            </w:r>
          </w:p>
        </w:tc>
      </w:tr>
      <w:tr>
        <w:trPr>
          <w:cantSplit/>
        </w:trPr>
        <w:tc>
          <w:tcPr>
            <w:tcW w:type="dxa" w:w="698"/>
          </w:tcPr>
          <w:p>
            <w:pPr>
              <w:spacing w:after="0"/>
              <w:jc w:val="right"/>
            </w:pPr>
            <w:r>
              <w:rPr>
                <w:sz w:val="16"/>
              </w:rPr>
              <w:t>8</w:t>
            </w:r>
          </w:p>
        </w:tc>
        <w:tc>
          <w:tcPr>
            <w:tcW w:type="dxa" w:w="1037"/>
          </w:tcPr>
          <w:p>
            <w:pPr>
              <w:spacing w:after="0"/>
              <w:jc w:val="left"/>
            </w:pPr>
            <w:r>
              <w:rPr>
                <w:sz w:val="16"/>
              </w:rPr>
              <w:t>Lightning</w:t>
            </w:r>
          </w:p>
        </w:tc>
        <w:tc>
          <w:tcPr>
            <w:tcW w:type="dxa" w:w="1248"/>
          </w:tcPr>
          <w:p>
            <w:pPr>
              <w:spacing w:after="0"/>
              <w:jc w:val="left"/>
            </w:pPr>
            <w:r>
              <w:rPr>
                <w:sz w:val="16"/>
              </w:rPr>
              <w:t>Very Low</w:t>
            </w:r>
          </w:p>
        </w:tc>
        <w:tc>
          <w:tcPr>
            <w:tcW w:type="dxa" w:w="1248"/>
          </w:tcPr>
          <w:p>
            <w:pPr>
              <w:spacing w:after="0"/>
              <w:jc w:val="left"/>
            </w:pPr>
            <w:r>
              <w:rPr>
                <w:sz w:val="16"/>
              </w:rPr>
              <w:t>Relatively Low</w:t>
            </w:r>
          </w:p>
        </w:tc>
        <w:tc>
          <w:tcPr>
            <w:tcW w:type="dxa" w:w="1037"/>
          </w:tcPr>
          <w:p>
            <w:pPr>
              <w:spacing w:after="0"/>
              <w:jc w:val="right"/>
            </w:pPr>
            <w:r>
              <w:rPr>
                <w:sz w:val="16"/>
              </w:rPr>
              <w:t>$5,686</w:t>
            </w:r>
          </w:p>
        </w:tc>
        <w:tc>
          <w:tcPr>
            <w:tcW w:type="dxa" w:w="1126"/>
          </w:tcPr>
          <w:p>
            <w:pPr>
              <w:spacing w:after="0"/>
              <w:jc w:val="right"/>
            </w:pPr>
            <w:r>
              <w:rPr>
                <w:sz w:val="16"/>
              </w:rPr>
              <w:t>n/a</w:t>
            </w:r>
          </w:p>
        </w:tc>
        <w:tc>
          <w:tcPr>
            <w:tcW w:type="dxa" w:w="1650"/>
          </w:tcPr>
          <w:p>
            <w:pPr>
              <w:spacing w:after="0"/>
              <w:jc w:val="right"/>
            </w:pPr>
            <w:r>
              <w:rPr>
                <w:sz w:val="16"/>
              </w:rPr>
              <w:t>$102,280</w:t>
            </w:r>
          </w:p>
        </w:tc>
        <w:tc>
          <w:tcPr>
            <w:tcW w:type="dxa" w:w="1142"/>
          </w:tcPr>
          <w:p>
            <w:pPr>
              <w:spacing w:after="0"/>
              <w:jc w:val="right"/>
            </w:pPr>
            <w:r>
              <w:rPr>
                <w:sz w:val="16"/>
              </w:rPr>
              <w:t>$107,967</w:t>
            </w:r>
          </w:p>
        </w:tc>
        <w:tc>
          <w:tcPr>
            <w:tcW w:type="dxa" w:w="1776"/>
          </w:tcPr>
          <w:p>
            <w:pPr>
              <w:spacing w:after="0"/>
              <w:jc w:val="right"/>
            </w:pPr>
            <w:r>
              <w:rPr>
                <w:sz w:val="16"/>
              </w:rPr>
              <w:t>1</w:t>
            </w:r>
          </w:p>
        </w:tc>
        <w:tc>
          <w:tcPr>
            <w:tcW w:type="dxa" w:w="3149"/>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Ice Storm</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$75,496</w:t>
            </w:r>
          </w:p>
        </w:tc>
        <w:tc>
          <w:tcPr>
            <w:tcW w:type="dxa" w:w="1126"/>
          </w:tcPr>
          <w:p>
            <w:pPr>
              <w:spacing w:after="0"/>
              <w:jc w:val="right"/>
            </w:pPr>
            <w:r>
              <w:rPr>
                <w:sz w:val="16"/>
              </w:rPr>
              <w:t>n/a</w:t>
            </w:r>
          </w:p>
        </w:tc>
        <w:tc>
          <w:tcPr>
            <w:tcW w:type="dxa" w:w="1650"/>
          </w:tcPr>
          <w:p>
            <w:pPr>
              <w:spacing w:after="0"/>
              <w:jc w:val="right"/>
            </w:pPr>
            <w:r>
              <w:rPr>
                <w:sz w:val="16"/>
              </w:rPr>
              <w:t>$7,666</w:t>
            </w:r>
          </w:p>
        </w:tc>
        <w:tc>
          <w:tcPr>
            <w:tcW w:type="dxa" w:w="1142"/>
          </w:tcPr>
          <w:p>
            <w:pPr>
              <w:spacing w:after="0"/>
              <w:jc w:val="right"/>
            </w:pPr>
            <w:r>
              <w:rPr>
                <w:sz w:val="16"/>
              </w:rPr>
              <w:t>$83,163</w:t>
            </w:r>
          </w:p>
        </w:tc>
        <w:tc>
          <w:tcPr>
            <w:tcW w:type="dxa" w:w="1776"/>
          </w:tcPr>
          <w:p>
            <w:pPr>
              <w:spacing w:after="0"/>
              <w:jc w:val="right"/>
            </w:pPr>
            <w:r>
              <w:rPr>
                <w:sz w:val="16"/>
              </w:rPr>
              <w:t>6</w:t>
            </w:r>
          </w:p>
        </w:tc>
        <w:tc>
          <w:tcPr>
            <w:tcW w:type="dxa" w:w="3149"/>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Hail</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$46,150</w:t>
            </w:r>
          </w:p>
        </w:tc>
        <w:tc>
          <w:tcPr>
            <w:tcW w:type="dxa" w:w="1126"/>
          </w:tcPr>
          <w:p>
            <w:pPr>
              <w:spacing w:after="0"/>
              <w:jc w:val="right"/>
            </w:pPr>
            <w:r>
              <w:rPr>
                <w:sz w:val="16"/>
              </w:rPr>
              <w:t>$258</w:t>
            </w:r>
          </w:p>
        </w:tc>
        <w:tc>
          <w:tcPr>
            <w:tcW w:type="dxa" w:w="1650"/>
          </w:tcPr>
          <w:p>
            <w:pPr>
              <w:spacing w:after="0"/>
              <w:jc w:val="right"/>
            </w:pPr>
            <w:r>
              <w:rPr>
                <w:sz w:val="16"/>
              </w:rPr>
              <w:t>$18,603</w:t>
            </w:r>
          </w:p>
        </w:tc>
        <w:tc>
          <w:tcPr>
            <w:tcW w:type="dxa" w:w="1142"/>
          </w:tcPr>
          <w:p>
            <w:pPr>
              <w:spacing w:after="0"/>
              <w:jc w:val="right"/>
            </w:pPr>
            <w:r>
              <w:rPr>
                <w:sz w:val="16"/>
              </w:rPr>
              <w:t>$65,012</w:t>
            </w:r>
          </w:p>
        </w:tc>
        <w:tc>
          <w:tcPr>
            <w:tcW w:type="dxa" w:w="1776"/>
          </w:tcPr>
          <w:p>
            <w:pPr>
              <w:spacing w:after="0"/>
              <w:jc w:val="right"/>
            </w:pPr>
            <w:r>
              <w:rPr>
                <w:sz w:val="16"/>
              </w:rPr>
              <w:t>104</w:t>
            </w:r>
          </w:p>
        </w:tc>
        <w:tc>
          <w:tcPr>
            <w:tcW w:type="dxa" w:w="3149"/>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Winter Weather</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$51,047</w:t>
            </w:r>
          </w:p>
        </w:tc>
        <w:tc>
          <w:tcPr>
            <w:tcW w:type="dxa" w:w="1126"/>
          </w:tcPr>
          <w:p>
            <w:pPr>
              <w:spacing w:after="0"/>
              <w:jc w:val="right"/>
            </w:pPr>
            <w:r>
              <w:rPr>
                <w:sz w:val="16"/>
              </w:rPr>
              <w:t>$115</w:t>
            </w:r>
          </w:p>
        </w:tc>
        <w:tc>
          <w:tcPr>
            <w:tcW w:type="dxa" w:w="1650"/>
          </w:tcPr>
          <w:p>
            <w:pPr>
              <w:spacing w:after="0"/>
              <w:jc w:val="right"/>
            </w:pPr>
            <w:r>
              <w:rPr>
                <w:sz w:val="16"/>
              </w:rPr>
              <w:t>$2,777</w:t>
            </w:r>
          </w:p>
        </w:tc>
        <w:tc>
          <w:tcPr>
            <w:tcW w:type="dxa" w:w="1142"/>
          </w:tcPr>
          <w:p>
            <w:pPr>
              <w:spacing w:after="0"/>
              <w:jc w:val="right"/>
            </w:pPr>
            <w:r>
              <w:rPr>
                <w:sz w:val="16"/>
              </w:rPr>
              <w:t>$53,939</w:t>
            </w:r>
          </w:p>
        </w:tc>
        <w:tc>
          <w:tcPr>
            <w:tcW w:type="dxa" w:w="1776"/>
          </w:tcPr>
          <w:p>
            <w:pPr>
              <w:spacing w:after="0"/>
              <w:jc w:val="right"/>
            </w:pPr>
            <w:r>
              <w:rPr>
                <w:sz w:val="16"/>
              </w:rPr>
              <w:t>32</w:t>
            </w:r>
          </w:p>
        </w:tc>
        <w:tc>
          <w:tcPr>
            <w:tcW w:type="dxa" w:w="3149"/>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Wildfire</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$35,453</w:t>
            </w:r>
          </w:p>
        </w:tc>
        <w:tc>
          <w:tcPr>
            <w:tcW w:type="dxa" w:w="1126"/>
          </w:tcPr>
          <w:p>
            <w:pPr>
              <w:spacing w:after="0"/>
              <w:jc w:val="right"/>
            </w:pPr>
            <w:r>
              <w:rPr>
                <w:sz w:val="16"/>
              </w:rPr>
              <w:t>$184</w:t>
            </w:r>
          </w:p>
        </w:tc>
        <w:tc>
          <w:tcPr>
            <w:tcW w:type="dxa" w:w="1650"/>
          </w:tcPr>
          <w:p>
            <w:pPr>
              <w:spacing w:after="0"/>
              <w:jc w:val="right"/>
            </w:pPr>
            <w:r>
              <w:rPr>
                <w:sz w:val="16"/>
              </w:rPr>
              <w:t>$5,587</w:t>
            </w:r>
          </w:p>
        </w:tc>
        <w:tc>
          <w:tcPr>
            <w:tcW w:type="dxa" w:w="1142"/>
          </w:tcPr>
          <w:p>
            <w:pPr>
              <w:spacing w:after="0"/>
              <w:jc w:val="right"/>
            </w:pPr>
            <w:r>
              <w:rPr>
                <w:sz w:val="16"/>
              </w:rPr>
              <w:t>$41,224</w:t>
            </w:r>
          </w:p>
        </w:tc>
        <w:tc>
          <w:tcPr>
            <w:tcW w:type="dxa" w:w="1776"/>
          </w:tcPr>
          <w:p>
            <w:pPr>
              <w:spacing w:after="0"/>
              <w:jc w:val="right"/>
            </w:pPr>
            <w:r>
              <w:rPr>
                <w:sz w:val="16"/>
              </w:rPr>
              <w:t>1</w:t>
            </w:r>
          </w:p>
        </w:tc>
        <w:tc>
          <w:tcPr>
            <w:tcW w:type="dxa" w:w="3149"/>
          </w:tcPr>
          <w:p>
            <w:pPr>
              <w:spacing w:after="0"/>
              <w:jc w:val="left"/>
            </w:pPr>
          </w:p>
        </w:tc>
      </w:tr>
      <w:tr>
        <w:trPr>
          <w:cantSplit/>
        </w:trPr>
        <w:tc>
          <w:tcPr>
            <w:tcW w:type="dxa" w:w="698"/>
          </w:tcPr>
          <w:p>
            <w:pPr>
              <w:spacing w:after="0"/>
              <w:jc w:val="right"/>
            </w:pPr>
            <w:r>
              <w:rPr>
                <w:sz w:val="16"/>
              </w:rPr>
              <w:t>13</w:t>
            </w:r>
          </w:p>
        </w:tc>
        <w:tc>
          <w:tcPr>
            <w:tcW w:type="dxa" w:w="1037"/>
          </w:tcPr>
          <w:p>
            <w:pPr>
              <w:spacing w:after="0"/>
              <w:jc w:val="left"/>
            </w:pPr>
            <w:r>
              <w:rPr>
                <w:sz w:val="16"/>
              </w:rPr>
              <w:t>Hurricane</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$1,650</w:t>
            </w:r>
          </w:p>
        </w:tc>
        <w:tc>
          <w:tcPr>
            <w:tcW w:type="dxa" w:w="1126"/>
          </w:tcPr>
          <w:p>
            <w:pPr>
              <w:spacing w:after="0"/>
              <w:jc w:val="right"/>
            </w:pPr>
            <w:r>
              <w:rPr>
                <w:sz w:val="16"/>
              </w:rPr>
              <w:t>$2,758</w:t>
            </w:r>
          </w:p>
        </w:tc>
        <w:tc>
          <w:tcPr>
            <w:tcW w:type="dxa" w:w="1650"/>
          </w:tcPr>
          <w:p>
            <w:pPr>
              <w:spacing w:after="0"/>
              <w:jc w:val="right"/>
            </w:pPr>
            <w:r>
              <w:rPr>
                <w:sz w:val="16"/>
              </w:rPr>
              <w:t>$2</w:t>
            </w:r>
          </w:p>
        </w:tc>
        <w:tc>
          <w:tcPr>
            <w:tcW w:type="dxa" w:w="1142"/>
          </w:tcPr>
          <w:p>
            <w:pPr>
              <w:spacing w:after="0"/>
              <w:jc w:val="right"/>
            </w:pPr>
            <w:r>
              <w:rPr>
                <w:sz w:val="16"/>
              </w:rPr>
              <w:t>$4,410</w:t>
            </w:r>
          </w:p>
        </w:tc>
        <w:tc>
          <w:tcPr>
            <w:tcW w:type="dxa" w:w="1776"/>
          </w:tcPr>
          <w:p>
            <w:pPr>
              <w:spacing w:after="0"/>
              <w:jc w:val="right"/>
            </w:pPr>
            <w:r>
              <w:rPr>
                <w:sz w:val="16"/>
              </w:rPr>
              <w:t>0</w:t>
            </w:r>
          </w:p>
        </w:tc>
        <w:tc>
          <w:tcPr>
            <w:tcW w:type="dxa" w:w="314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14</w:t>
            </w:r>
          </w:p>
        </w:tc>
        <w:tc>
          <w:tcPr>
            <w:tcW w:type="dxa" w:w="1037"/>
          </w:tcPr>
          <w:p>
            <w:pPr>
              <w:spacing w:after="0"/>
              <w:jc w:val="left"/>
            </w:pPr>
            <w:r>
              <w:rPr>
                <w:sz w:val="16"/>
              </w:rPr>
              <w:t>Landslide</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$739</w:t>
            </w:r>
          </w:p>
        </w:tc>
        <w:tc>
          <w:tcPr>
            <w:tcW w:type="dxa" w:w="1126"/>
          </w:tcPr>
          <w:p>
            <w:pPr>
              <w:spacing w:after="0"/>
              <w:jc w:val="right"/>
            </w:pPr>
            <w:r>
              <w:rPr>
                <w:sz w:val="16"/>
              </w:rPr>
              <w:t>n/a</w:t>
            </w:r>
          </w:p>
        </w:tc>
        <w:tc>
          <w:tcPr>
            <w:tcW w:type="dxa" w:w="1650"/>
          </w:tcPr>
          <w:p>
            <w:pPr>
              <w:spacing w:after="0"/>
              <w:jc w:val="right"/>
            </w:pPr>
            <w:r>
              <w:rPr>
                <w:sz w:val="16"/>
              </w:rPr>
              <w:t>$124</w:t>
            </w:r>
          </w:p>
        </w:tc>
        <w:tc>
          <w:tcPr>
            <w:tcW w:type="dxa" w:w="1142"/>
          </w:tcPr>
          <w:p>
            <w:pPr>
              <w:spacing w:after="0"/>
              <w:jc w:val="right"/>
            </w:pPr>
            <w:r>
              <w:rPr>
                <w:sz w:val="16"/>
              </w:rPr>
              <w:t>$863</w:t>
            </w:r>
          </w:p>
        </w:tc>
        <w:tc>
          <w:tcPr>
            <w:tcW w:type="dxa" w:w="1776"/>
          </w:tcPr>
          <w:p>
            <w:pPr>
              <w:spacing w:after="0"/>
              <w:jc w:val="right"/>
            </w:pPr>
            <w:r>
              <w:rPr>
                <w:sz w:val="16"/>
              </w:rPr>
              <w:t>0</w:t>
            </w:r>
          </w:p>
        </w:tc>
        <w:tc>
          <w:tcPr>
            <w:tcW w:type="dxa" w:w="314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9503 (Relatively Low, 77.2); tract 9504 (Relatively Low, 71.3); tract 9502 (Relatively Low, 64.2)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9505 (Very Low, 39.7); tract 9501 (Very Low, 35.7); tract 9503 (Very Low, 29.1)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9505 (Relatively Low, 89.2); tract 9501 (Relatively Low, 87.3); tract 9503 (Very Low, 72.4)</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9503 (Very High, 94.7); tract 9505 (Very High, 93.8); tract 9504 (Relatively High, 86.7)</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9505 (Relatively Low, 86.4); tract 9501 (Relatively Low, 84.0); tract 9503 (Relatively Low, 81.1)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9503 is Census Tract 9503).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6"/>
        <w:gridCol w:w="1889"/>
        <w:gridCol w:w="1763"/>
        <w:gridCol w:w="2038"/>
        <w:gridCol w:w="1530"/>
        <w:gridCol w:w="1609"/>
        <w:gridCol w:w="1813"/>
        <w:gridCol w:w="1593"/>
      </w:tblGrid>
      <w:tr>
        <w:trPr>
          <w:cantSplit/>
          <w:tblHeader/>
        </w:trPr>
        <w:tc>
          <w:tcPr>
            <w:tcW w:type="dxa" w:w="1876"/>
            <w:shd w:val="clear" w:color="auto" w:fill="E8E8E8"/>
          </w:tcPr>
          <w:p>
            <w:pPr>
              <w:spacing w:after="0"/>
              <w:jc w:val="left"/>
            </w:pPr>
            <w:r>
              <w:rPr>
                <w:b/>
                <w:sz w:val="16"/>
              </w:rPr>
              <w:t>Hazard</w:t>
            </w:r>
          </w:p>
        </w:tc>
        <w:tc>
          <w:tcPr>
            <w:tcW w:type="dxa" w:w="1889"/>
            <w:shd w:val="clear" w:color="auto" w:fill="E8E8E8"/>
          </w:tcPr>
          <w:p>
            <w:pPr>
              <w:spacing w:after="0"/>
              <w:jc w:val="left"/>
            </w:pPr>
            <w:r>
              <w:rPr>
                <w:b/>
                <w:sz w:val="16"/>
              </w:rPr>
              <w:t>Scale</w:t>
            </w:r>
          </w:p>
        </w:tc>
        <w:tc>
          <w:tcPr>
            <w:tcW w:type="dxa" w:w="176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8"/>
            <w:shd w:val="clear" w:color="auto" w:fill="E8E8E8"/>
          </w:tcPr>
          <w:p>
            <w:pPr>
              <w:spacing w:after="0"/>
              <w:jc w:val="left"/>
            </w:pPr>
            <w:r>
              <w:rPr>
                <w:b/>
                <w:sz w:val="16"/>
              </w:rPr>
              <w:t>Observed range</w:t>
            </w:r>
          </w:p>
        </w:tc>
        <w:tc>
          <w:tcPr>
            <w:tcW w:type="dxa" w:w="1530"/>
            <w:shd w:val="clear" w:color="auto" w:fill="E8E8E8"/>
          </w:tcPr>
          <w:p>
            <w:pPr>
              <w:spacing w:after="0"/>
              <w:jc w:val="left"/>
            </w:pPr>
            <w:r>
              <w:rPr>
                <w:b/>
                <w:sz w:val="16"/>
              </w:rPr>
              <w:t>Worst recorded event</w:t>
            </w:r>
          </w:p>
        </w:tc>
        <w:tc>
          <w:tcPr>
            <w:tcW w:type="dxa" w:w="1609"/>
            <w:shd w:val="clear" w:color="auto" w:fill="E8E8E8"/>
          </w:tcPr>
          <w:p>
            <w:pPr>
              <w:spacing w:after="0"/>
              <w:jc w:val="left"/>
            </w:pPr>
            <w:r>
              <w:rPr>
                <w:b/>
                <w:sz w:val="16"/>
              </w:rPr>
              <w:t>Most damaging (when different)</w:t>
            </w:r>
          </w:p>
        </w:tc>
        <w:tc>
          <w:tcPr>
            <w:tcW w:type="dxa" w:w="1813"/>
            <w:shd w:val="clear" w:color="auto" w:fill="E8E8E8"/>
          </w:tcPr>
          <w:p>
            <w:pPr>
              <w:spacing w:after="0"/>
              <w:jc w:val="left"/>
            </w:pPr>
            <w:r>
              <w:rPr>
                <w:b/>
                <w:sz w:val="16"/>
              </w:rPr>
              <w:t>How it applies to jurisdictions</w:t>
            </w:r>
          </w:p>
        </w:tc>
        <w:tc>
          <w:tcPr>
            <w:tcW w:type="dxa" w:w="1593"/>
            <w:shd w:val="clear" w:color="auto" w:fill="E8E8E8"/>
          </w:tcPr>
          <w:p>
            <w:pPr>
              <w:spacing w:after="0"/>
              <w:jc w:val="left"/>
            </w:pPr>
            <w:r>
              <w:rPr>
                <w:b/>
                <w:sz w:val="16"/>
              </w:rPr>
              <w:t>Note</w:t>
            </w:r>
          </w:p>
        </w:tc>
      </w:tr>
      <w:tr>
        <w:trPr>
          <w:cantSplit/>
        </w:trPr>
        <w:tc>
          <w:tcPr>
            <w:tcW w:type="dxa" w:w="1876"/>
          </w:tcPr>
          <w:p>
            <w:pPr>
              <w:spacing w:after="0"/>
              <w:jc w:val="left"/>
            </w:pPr>
            <w:r>
              <w:rPr>
                <w:sz w:val="16"/>
              </w:rPr>
              <w:t>Cold/Wind Chill, Extreme Cold/Wind Chill</w:t>
            </w:r>
          </w:p>
        </w:tc>
        <w:tc>
          <w:tcPr>
            <w:tcW w:type="dxa" w:w="1889"/>
          </w:tcPr>
          <w:p>
            <w:pPr>
              <w:spacing w:after="0"/>
              <w:jc w:val="left"/>
            </w:pPr>
            <w:r>
              <w:rPr>
                <w:sz w:val="16"/>
              </w:rPr>
              <w:t>wind chill</w:t>
            </w:r>
          </w:p>
        </w:tc>
        <w:tc>
          <w:tcPr>
            <w:tcW w:type="dxa" w:w="1763"/>
          </w:tcPr>
          <w:p>
            <w:pPr>
              <w:spacing w:after="0"/>
              <w:jc w:val="right"/>
            </w:pPr>
            <w:r>
              <w:rPr>
                <w:sz w:val="16"/>
              </w:rPr>
              <w:t>9 records, 1997 to 2025 (9 zone-level)</w:t>
            </w:r>
          </w:p>
        </w:tc>
        <w:tc>
          <w:tcPr>
            <w:tcW w:type="dxa" w:w="2038"/>
          </w:tcPr>
          <w:p>
            <w:pPr>
              <w:spacing w:after="0"/>
              <w:jc w:val="left"/>
            </w:pPr>
            <w:r>
              <w:rPr>
                <w:sz w:val="16"/>
              </w:rPr>
              <w:t>1 day to 22 days (median 4 days); 7 with a recorded value</w:t>
            </w:r>
          </w:p>
        </w:tc>
        <w:tc>
          <w:tcPr>
            <w:tcW w:type="dxa" w:w="1530"/>
          </w:tcPr>
          <w:p>
            <w:pPr>
              <w:spacing w:after="0"/>
              <w:jc w:val="left"/>
            </w:pPr>
            <w:r>
              <w:rPr>
                <w:sz w:val="16"/>
              </w:rPr>
              <w:t>December 2000 (1 monthly summary record), zone-level</w:t>
            </w:r>
          </w:p>
        </w:tc>
        <w:tc>
          <w:tcPr>
            <w:tcW w:type="dxa" w:w="1609"/>
          </w:tcPr>
          <w:p>
            <w:pPr>
              <w:spacing w:after="0"/>
              <w:jc w:val="left"/>
            </w:pPr>
          </w:p>
        </w:tc>
        <w:tc>
          <w:tcPr>
            <w:tcW w:type="dxa" w:w="1813"/>
          </w:tcPr>
          <w:p>
            <w:pPr>
              <w:spacing w:after="0"/>
              <w:jc w:val="left"/>
            </w:pPr>
            <w:r>
              <w:rPr>
                <w:sz w:val="16"/>
              </w:rPr>
              <w:t>Countywide (zone-level records).</w:t>
            </w:r>
          </w:p>
        </w:tc>
        <w:tc>
          <w:tcPr>
            <w:tcW w:type="dxa" w:w="1593"/>
          </w:tcPr>
          <w:p>
            <w:pPr>
              <w:spacing w:after="0"/>
              <w:jc w:val="left"/>
            </w:pPr>
          </w:p>
        </w:tc>
      </w:tr>
      <w:tr>
        <w:trPr>
          <w:cantSplit/>
        </w:trPr>
        <w:tc>
          <w:tcPr>
            <w:tcW w:type="dxa" w:w="1876"/>
          </w:tcPr>
          <w:p>
            <w:pPr>
              <w:spacing w:after="0"/>
              <w:jc w:val="left"/>
            </w:pPr>
            <w:r>
              <w:rPr>
                <w:sz w:val="16"/>
              </w:rPr>
              <w:t>Frost/Freeze (outside NRI's Cold Wave definition)</w:t>
            </w:r>
          </w:p>
        </w:tc>
        <w:tc>
          <w:tcPr>
            <w:tcW w:type="dxa" w:w="1889"/>
          </w:tcPr>
          <w:p>
            <w:pPr>
              <w:spacing w:after="0"/>
              <w:jc w:val="left"/>
            </w:pPr>
            <w:r>
              <w:rPr>
                <w:sz w:val="16"/>
              </w:rPr>
              <w:t>crop damage</w:t>
            </w:r>
          </w:p>
        </w:tc>
        <w:tc>
          <w:tcPr>
            <w:tcW w:type="dxa" w:w="1763"/>
          </w:tcPr>
          <w:p>
            <w:pPr>
              <w:spacing w:after="0"/>
              <w:jc w:val="right"/>
            </w:pPr>
            <w:r>
              <w:rPr>
                <w:sz w:val="16"/>
              </w:rPr>
              <w:t>1 record, 2007 (1 zone-level)</w:t>
            </w:r>
          </w:p>
        </w:tc>
        <w:tc>
          <w:tcPr>
            <w:tcW w:type="dxa" w:w="2038"/>
          </w:tcPr>
          <w:p>
            <w:pPr>
              <w:spacing w:after="0"/>
              <w:jc w:val="left"/>
            </w:pPr>
          </w:p>
        </w:tc>
        <w:tc>
          <w:tcPr>
            <w:tcW w:type="dxa" w:w="1530"/>
          </w:tcPr>
          <w:p>
            <w:pPr>
              <w:spacing w:after="0"/>
              <w:jc w:val="left"/>
            </w:pPr>
            <w:r>
              <w:rPr>
                <w:sz w:val="16"/>
              </w:rPr>
              <w:t>No crop damage reported in 1 record.</w:t>
            </w:r>
          </w:p>
        </w:tc>
        <w:tc>
          <w:tcPr>
            <w:tcW w:type="dxa" w:w="1609"/>
          </w:tcPr>
          <w:p>
            <w:pPr>
              <w:spacing w:after="0"/>
              <w:jc w:val="left"/>
            </w:pPr>
          </w:p>
        </w:tc>
        <w:tc>
          <w:tcPr>
            <w:tcW w:type="dxa" w:w="1813"/>
          </w:tcPr>
          <w:p>
            <w:pPr>
              <w:spacing w:after="0"/>
              <w:jc w:val="left"/>
            </w:pPr>
            <w:r>
              <w:rPr>
                <w:sz w:val="16"/>
              </w:rPr>
              <w:t>Countywide (zone-level records).</w:t>
            </w:r>
          </w:p>
        </w:tc>
        <w:tc>
          <w:tcPr>
            <w:tcW w:type="dxa" w:w="1593"/>
          </w:tcPr>
          <w:p>
            <w:pPr>
              <w:spacing w:after="0"/>
              <w:jc w:val="left"/>
            </w:pPr>
          </w:p>
        </w:tc>
      </w:tr>
      <w:tr>
        <w:trPr>
          <w:cantSplit/>
        </w:trPr>
        <w:tc>
          <w:tcPr>
            <w:tcW w:type="dxa" w:w="1876"/>
          </w:tcPr>
          <w:p>
            <w:pPr>
              <w:spacing w:after="0"/>
              <w:jc w:val="left"/>
            </w:pPr>
            <w:r>
              <w:rPr>
                <w:sz w:val="16"/>
              </w:rPr>
              <w:t>Drought</w:t>
            </w:r>
          </w:p>
        </w:tc>
        <w:tc>
          <w:tcPr>
            <w:tcW w:type="dxa" w:w="1889"/>
          </w:tcPr>
          <w:p>
            <w:pPr>
              <w:spacing w:after="0"/>
              <w:jc w:val="left"/>
            </w:pPr>
            <w:r>
              <w:rPr>
                <w:sz w:val="16"/>
              </w:rPr>
              <w:t>U.S. Drought Monitor scale (D0 to D4)</w:t>
            </w:r>
          </w:p>
        </w:tc>
        <w:tc>
          <w:tcPr>
            <w:tcW w:type="dxa" w:w="1763"/>
          </w:tcPr>
          <w:p>
            <w:pPr>
              <w:spacing w:after="0"/>
              <w:jc w:val="right"/>
            </w:pPr>
            <w:r>
              <w:rPr>
                <w:sz w:val="16"/>
              </w:rPr>
              <w:t>28 records, 2000 to 2024 (28 zone-level)</w:t>
            </w:r>
          </w:p>
        </w:tc>
        <w:tc>
          <w:tcPr>
            <w:tcW w:type="dxa" w:w="2038"/>
          </w:tcPr>
          <w:p>
            <w:pPr>
              <w:spacing w:after="0"/>
              <w:jc w:val="left"/>
            </w:pPr>
            <w:r>
              <w:rPr>
                <w:sz w:val="16"/>
              </w:rPr>
              <w:t>30 days to 260 days (median 134 days); 5 with a recorded value</w:t>
            </w:r>
          </w:p>
        </w:tc>
        <w:tc>
          <w:tcPr>
            <w:tcW w:type="dxa" w:w="1530"/>
          </w:tcPr>
          <w:p>
            <w:pPr>
              <w:spacing w:after="0"/>
              <w:jc w:val="left"/>
            </w:pPr>
            <w:r>
              <w:rPr>
                <w:sz w:val="16"/>
              </w:rPr>
              <w:t>260 days (about 8.5 months), 2023-05-02 to 2024-01-16, a run of 9 consecutive Storm Events drought records, zone-level</w:t>
            </w:r>
          </w:p>
        </w:tc>
        <w:tc>
          <w:tcPr>
            <w:tcW w:type="dxa" w:w="1609"/>
          </w:tcPr>
          <w:p>
            <w:pPr>
              <w:spacing w:after="0"/>
              <w:jc w:val="left"/>
            </w:pPr>
          </w:p>
        </w:tc>
        <w:tc>
          <w:tcPr>
            <w:tcW w:type="dxa" w:w="1813"/>
          </w:tcPr>
          <w:p>
            <w:pPr>
              <w:spacing w:after="0"/>
              <w:jc w:val="left"/>
            </w:pPr>
            <w:r>
              <w:rPr>
                <w:sz w:val="16"/>
              </w:rPr>
              <w:t>Countywide (zone-level records).</w:t>
            </w:r>
          </w:p>
        </w:tc>
        <w:tc>
          <w:tcPr>
            <w:tcW w:type="dxa" w:w="159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6"/>
          </w:tcPr>
          <w:p>
            <w:pPr>
              <w:spacing w:after="0"/>
              <w:jc w:val="left"/>
            </w:pPr>
            <w:r>
              <w:rPr>
                <w:sz w:val="16"/>
              </w:rPr>
              <w:t>Earthquake</w:t>
            </w:r>
          </w:p>
        </w:tc>
        <w:tc>
          <w:tcPr>
            <w:tcW w:type="dxa" w:w="1889"/>
          </w:tcPr>
          <w:p>
            <w:pPr>
              <w:spacing w:after="0"/>
              <w:jc w:val="left"/>
            </w:pPr>
            <w:r>
              <w:rPr>
                <w:sz w:val="16"/>
              </w:rPr>
              <w:t>Modified Mercalli (local data)</w:t>
            </w:r>
          </w:p>
        </w:tc>
        <w:tc>
          <w:tcPr>
            <w:tcW w:type="dxa" w:w="1763"/>
          </w:tcPr>
          <w:p>
            <w:pPr>
              <w:spacing w:after="0"/>
              <w:jc w:val="right"/>
            </w:pPr>
            <w:r>
              <w:rPr>
                <w:sz w:val="16"/>
              </w:rPr>
              <w:t>0</w:t>
            </w:r>
          </w:p>
        </w:tc>
        <w:tc>
          <w:tcPr>
            <w:tcW w:type="dxa" w:w="2038"/>
          </w:tcPr>
          <w:p>
            <w:pPr>
              <w:spacing w:after="0"/>
              <w:jc w:val="left"/>
            </w:pPr>
          </w:p>
        </w:tc>
        <w:tc>
          <w:tcPr>
            <w:tcW w:type="dxa" w:w="1530"/>
          </w:tcPr>
          <w:p>
            <w:pPr>
              <w:spacing w:after="0"/>
              <w:jc w:val="left"/>
            </w:pPr>
          </w:p>
        </w:tc>
        <w:tc>
          <w:tcPr>
            <w:tcW w:type="dxa" w:w="1609"/>
          </w:tcPr>
          <w:p>
            <w:pPr>
              <w:spacing w:after="0"/>
              <w:jc w:val="left"/>
            </w:pPr>
          </w:p>
        </w:tc>
        <w:tc>
          <w:tcPr>
            <w:tcW w:type="dxa" w:w="1813"/>
          </w:tcPr>
          <w:p>
            <w:pPr>
              <w:spacing w:after="0"/>
              <w:jc w:val="left"/>
            </w:pPr>
          </w:p>
        </w:tc>
        <w:tc>
          <w:tcPr>
            <w:tcW w:type="dxa" w:w="1593"/>
          </w:tcPr>
          <w:p>
            <w:pPr>
              <w:spacing w:after="0"/>
              <w:jc w:val="left"/>
            </w:pPr>
            <w:r>
              <w:rPr>
                <w:sz w:val="16"/>
              </w:rPr>
              <w:t>Storm Events does not record earthquakes; the USGS earthquake catalog is the source.</w:t>
            </w:r>
          </w:p>
        </w:tc>
      </w:tr>
      <w:tr>
        <w:trPr>
          <w:cantSplit/>
        </w:trPr>
        <w:tc>
          <w:tcPr>
            <w:tcW w:type="dxa" w:w="1876"/>
          </w:tcPr>
          <w:p>
            <w:pPr>
              <w:spacing w:after="0"/>
              <w:jc w:val="left"/>
            </w:pPr>
            <w:r>
              <w:rPr>
                <w:sz w:val="16"/>
              </w:rPr>
              <w:t>Hail</w:t>
            </w:r>
          </w:p>
        </w:tc>
        <w:tc>
          <w:tcPr>
            <w:tcW w:type="dxa" w:w="1889"/>
          </w:tcPr>
          <w:p>
            <w:pPr>
              <w:spacing w:after="0"/>
              <w:jc w:val="left"/>
            </w:pPr>
            <w:r>
              <w:rPr>
                <w:sz w:val="16"/>
              </w:rPr>
              <w:t>hail size (inches)</w:t>
            </w:r>
          </w:p>
        </w:tc>
        <w:tc>
          <w:tcPr>
            <w:tcW w:type="dxa" w:w="1763"/>
          </w:tcPr>
          <w:p>
            <w:pPr>
              <w:spacing w:after="0"/>
              <w:jc w:val="right"/>
            </w:pPr>
            <w:r>
              <w:rPr>
                <w:sz w:val="16"/>
              </w:rPr>
              <w:t>148 records, 1970 to 2024</w:t>
            </w:r>
          </w:p>
        </w:tc>
        <w:tc>
          <w:tcPr>
            <w:tcW w:type="dxa" w:w="2038"/>
          </w:tcPr>
          <w:p>
            <w:pPr>
              <w:spacing w:after="0"/>
              <w:jc w:val="left"/>
            </w:pPr>
            <w:r>
              <w:rPr>
                <w:sz w:val="16"/>
              </w:rPr>
              <w:t>0.75 in to 4.25 in (median 1 in); 148 with a recorded value</w:t>
            </w:r>
          </w:p>
        </w:tc>
        <w:tc>
          <w:tcPr>
            <w:tcW w:type="dxa" w:w="1530"/>
          </w:tcPr>
          <w:p>
            <w:pPr>
              <w:spacing w:after="0"/>
              <w:jc w:val="left"/>
            </w:pPr>
            <w:r>
              <w:rPr>
                <w:sz w:val="16"/>
              </w:rPr>
              <w:t>4.25 in hail, 2009-06-17</w:t>
            </w:r>
          </w:p>
        </w:tc>
        <w:tc>
          <w:tcPr>
            <w:tcW w:type="dxa" w:w="1609"/>
          </w:tcPr>
          <w:p>
            <w:pPr>
              <w:spacing w:after="0"/>
              <w:jc w:val="left"/>
            </w:pPr>
          </w:p>
        </w:tc>
        <w:tc>
          <w:tcPr>
            <w:tcW w:type="dxa" w:w="1813"/>
          </w:tcPr>
          <w:p>
            <w:pPr>
              <w:spacing w:after="0"/>
              <w:jc w:val="left"/>
            </w:pPr>
            <w:r>
              <w:rPr>
                <w:sz w:val="16"/>
              </w:rPr>
              <w:t>Event records naming jurisdictions in the plan: Boonville city (57 records), Otterville city (8 records), Pilot Grove city (8 records), Prairie Home city (7 records), Blackwater city (6 records), Bunceton city (6 records), Wooldridge village (2 records).</w:t>
            </w:r>
          </w:p>
        </w:tc>
        <w:tc>
          <w:tcPr>
            <w:tcW w:type="dxa" w:w="1593"/>
          </w:tcPr>
          <w:p>
            <w:pPr>
              <w:spacing w:after="0"/>
              <w:jc w:val="left"/>
            </w:pPr>
          </w:p>
        </w:tc>
      </w:tr>
      <w:tr>
        <w:trPr>
          <w:cantSplit/>
        </w:trPr>
        <w:tc>
          <w:tcPr>
            <w:tcW w:type="dxa" w:w="1876"/>
          </w:tcPr>
          <w:p>
            <w:pPr>
              <w:spacing w:after="0"/>
              <w:jc w:val="left"/>
            </w:pPr>
            <w:r>
              <w:rPr>
                <w:sz w:val="16"/>
              </w:rPr>
              <w:t>Excessive Heat, Heat</w:t>
            </w:r>
          </w:p>
        </w:tc>
        <w:tc>
          <w:tcPr>
            <w:tcW w:type="dxa" w:w="1889"/>
          </w:tcPr>
          <w:p>
            <w:pPr>
              <w:spacing w:after="0"/>
              <w:jc w:val="left"/>
            </w:pPr>
            <w:r>
              <w:rPr>
                <w:sz w:val="16"/>
              </w:rPr>
              <w:t>heat index (in event narratives)</w:t>
            </w:r>
          </w:p>
        </w:tc>
        <w:tc>
          <w:tcPr>
            <w:tcW w:type="dxa" w:w="1763"/>
          </w:tcPr>
          <w:p>
            <w:pPr>
              <w:spacing w:after="0"/>
              <w:jc w:val="right"/>
            </w:pPr>
            <w:r>
              <w:rPr>
                <w:sz w:val="16"/>
              </w:rPr>
              <w:t>15 records, 1999 to 2023 (15 zone-level)</w:t>
            </w:r>
          </w:p>
        </w:tc>
        <w:tc>
          <w:tcPr>
            <w:tcW w:type="dxa" w:w="2038"/>
          </w:tcPr>
          <w:p>
            <w:pPr>
              <w:spacing w:after="0"/>
              <w:jc w:val="left"/>
            </w:pPr>
            <w:r>
              <w:rPr>
                <w:sz w:val="16"/>
              </w:rPr>
              <w:t>1 day to 14 days (median 5 days); 13 with a recorded value</w:t>
            </w:r>
          </w:p>
        </w:tc>
        <w:tc>
          <w:tcPr>
            <w:tcW w:type="dxa" w:w="1530"/>
          </w:tcPr>
          <w:p>
            <w:pPr>
              <w:spacing w:after="0"/>
              <w:jc w:val="left"/>
            </w:pPr>
            <w:r>
              <w:rPr>
                <w:sz w:val="16"/>
              </w:rPr>
              <w:t>14 consecutive days, 1999-07-18 to 1999-07-31, zone-level</w:t>
            </w:r>
          </w:p>
        </w:tc>
        <w:tc>
          <w:tcPr>
            <w:tcW w:type="dxa" w:w="1609"/>
          </w:tcPr>
          <w:p>
            <w:pPr>
              <w:spacing w:after="0"/>
              <w:jc w:val="left"/>
            </w:pPr>
          </w:p>
        </w:tc>
        <w:tc>
          <w:tcPr>
            <w:tcW w:type="dxa" w:w="1813"/>
          </w:tcPr>
          <w:p>
            <w:pPr>
              <w:spacing w:after="0"/>
              <w:jc w:val="left"/>
            </w:pPr>
            <w:r>
              <w:rPr>
                <w:sz w:val="16"/>
              </w:rPr>
              <w:t>Countywide (zone-level records).</w:t>
            </w:r>
          </w:p>
        </w:tc>
        <w:tc>
          <w:tcPr>
            <w:tcW w:type="dxa" w:w="1593"/>
          </w:tcPr>
          <w:p>
            <w:pPr>
              <w:spacing w:after="0"/>
              <w:jc w:val="left"/>
            </w:pPr>
          </w:p>
        </w:tc>
      </w:tr>
      <w:tr>
        <w:trPr>
          <w:cantSplit/>
        </w:trPr>
        <w:tc>
          <w:tcPr>
            <w:tcW w:type="dxa" w:w="1876"/>
          </w:tcPr>
          <w:p>
            <w:pPr>
              <w:spacing w:after="0"/>
              <w:jc w:val="left"/>
            </w:pPr>
            <w:r>
              <w:rPr>
                <w:sz w:val="16"/>
              </w:rPr>
              <w:t>Hurricane, Tropical Storm, Tropical Depression</w:t>
            </w:r>
          </w:p>
        </w:tc>
        <w:tc>
          <w:tcPr>
            <w:tcW w:type="dxa" w:w="1889"/>
          </w:tcPr>
          <w:p>
            <w:pPr>
              <w:spacing w:after="0"/>
              <w:jc w:val="left"/>
            </w:pPr>
            <w:r>
              <w:rPr>
                <w:sz w:val="16"/>
              </w:rPr>
              <w:t>Saffir-Simpson</w:t>
            </w:r>
          </w:p>
        </w:tc>
        <w:tc>
          <w:tcPr>
            <w:tcW w:type="dxa" w:w="1763"/>
          </w:tcPr>
          <w:p>
            <w:pPr>
              <w:spacing w:after="0"/>
              <w:jc w:val="right"/>
            </w:pPr>
            <w:r>
              <w:rPr>
                <w:sz w:val="16"/>
              </w:rPr>
              <w:t>0</w:t>
            </w:r>
          </w:p>
        </w:tc>
        <w:tc>
          <w:tcPr>
            <w:tcW w:type="dxa" w:w="2038"/>
          </w:tcPr>
          <w:p>
            <w:pPr>
              <w:spacing w:after="0"/>
              <w:jc w:val="left"/>
            </w:pPr>
          </w:p>
        </w:tc>
        <w:tc>
          <w:tcPr>
            <w:tcW w:type="dxa" w:w="1530"/>
          </w:tcPr>
          <w:p>
            <w:pPr>
              <w:spacing w:after="0"/>
              <w:jc w:val="left"/>
            </w:pPr>
          </w:p>
        </w:tc>
        <w:tc>
          <w:tcPr>
            <w:tcW w:type="dxa" w:w="1609"/>
          </w:tcPr>
          <w:p>
            <w:pPr>
              <w:spacing w:after="0"/>
              <w:jc w:val="left"/>
            </w:pPr>
          </w:p>
        </w:tc>
        <w:tc>
          <w:tcPr>
            <w:tcW w:type="dxa" w:w="1813"/>
          </w:tcPr>
          <w:p>
            <w:pPr>
              <w:spacing w:after="0"/>
              <w:jc w:val="left"/>
            </w:pPr>
          </w:p>
        </w:tc>
        <w:tc>
          <w:tcPr>
            <w:tcW w:type="dxa" w:w="159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6"/>
          </w:tcPr>
          <w:p>
            <w:pPr>
              <w:spacing w:after="0"/>
              <w:jc w:val="left"/>
            </w:pPr>
            <w:r>
              <w:rPr>
                <w:sz w:val="16"/>
              </w:rPr>
              <w:t>Ice Storm</w:t>
            </w:r>
          </w:p>
        </w:tc>
        <w:tc>
          <w:tcPr>
            <w:tcW w:type="dxa" w:w="1889"/>
          </w:tcPr>
          <w:p>
            <w:pPr>
              <w:spacing w:after="0"/>
              <w:jc w:val="left"/>
            </w:pPr>
            <w:r>
              <w:rPr>
                <w:sz w:val="16"/>
              </w:rPr>
              <w:t>Sperry-Piltz ice scale (local data)</w:t>
            </w:r>
          </w:p>
        </w:tc>
        <w:tc>
          <w:tcPr>
            <w:tcW w:type="dxa" w:w="1763"/>
          </w:tcPr>
          <w:p>
            <w:pPr>
              <w:spacing w:after="0"/>
              <w:jc w:val="right"/>
            </w:pPr>
            <w:r>
              <w:rPr>
                <w:sz w:val="16"/>
              </w:rPr>
              <w:t>6 records, 1998 to 2019 (6 zone-level)</w:t>
            </w:r>
          </w:p>
        </w:tc>
        <w:tc>
          <w:tcPr>
            <w:tcW w:type="dxa" w:w="2038"/>
          </w:tcPr>
          <w:p>
            <w:pPr>
              <w:spacing w:after="0"/>
              <w:jc w:val="left"/>
            </w:pPr>
          </w:p>
        </w:tc>
        <w:tc>
          <w:tcPr>
            <w:tcW w:type="dxa" w:w="1530"/>
          </w:tcPr>
          <w:p>
            <w:pPr>
              <w:spacing w:after="0"/>
              <w:jc w:val="left"/>
            </w:pPr>
            <w:r>
              <w:rPr>
                <w:sz w:val="16"/>
              </w:rPr>
              <w:t>Ice Storm, 2002-01-30, $1,000,000 property; crops not reported (2002 dollars); NWS zone MOZ046</w:t>
            </w:r>
          </w:p>
        </w:tc>
        <w:tc>
          <w:tcPr>
            <w:tcW w:type="dxa" w:w="1609"/>
          </w:tcPr>
          <w:p>
            <w:pPr>
              <w:spacing w:after="0"/>
              <w:jc w:val="left"/>
            </w:pPr>
          </w:p>
        </w:tc>
        <w:tc>
          <w:tcPr>
            <w:tcW w:type="dxa" w:w="1813"/>
          </w:tcPr>
          <w:p>
            <w:pPr>
              <w:spacing w:after="0"/>
              <w:jc w:val="left"/>
            </w:pPr>
            <w:r>
              <w:rPr>
                <w:sz w:val="16"/>
              </w:rPr>
              <w:t>Countywide (zone-level records).</w:t>
            </w:r>
          </w:p>
        </w:tc>
        <w:tc>
          <w:tcPr>
            <w:tcW w:type="dxa" w:w="1593"/>
          </w:tcPr>
          <w:p>
            <w:pPr>
              <w:spacing w:after="0"/>
              <w:jc w:val="left"/>
            </w:pPr>
          </w:p>
        </w:tc>
      </w:tr>
      <w:tr>
        <w:trPr>
          <w:cantSplit/>
        </w:trPr>
        <w:tc>
          <w:tcPr>
            <w:tcW w:type="dxa" w:w="1876"/>
          </w:tcPr>
          <w:p>
            <w:pPr>
              <w:spacing w:after="0"/>
              <w:jc w:val="left"/>
            </w:pPr>
            <w:r>
              <w:rPr>
                <w:sz w:val="16"/>
              </w:rPr>
              <w:t>Flash Flood, Flood, Lakeshore Flood</w:t>
            </w:r>
          </w:p>
        </w:tc>
        <w:tc>
          <w:tcPr>
            <w:tcW w:type="dxa" w:w="1889"/>
          </w:tcPr>
          <w:p>
            <w:pPr>
              <w:spacing w:after="0"/>
              <w:jc w:val="left"/>
            </w:pPr>
            <w:r>
              <w:rPr>
                <w:sz w:val="16"/>
              </w:rPr>
              <w:t>damage and flood days (flood depth: FIRM)</w:t>
            </w:r>
          </w:p>
        </w:tc>
        <w:tc>
          <w:tcPr>
            <w:tcW w:type="dxa" w:w="1763"/>
          </w:tcPr>
          <w:p>
            <w:pPr>
              <w:spacing w:after="0"/>
              <w:jc w:val="right"/>
            </w:pPr>
            <w:r>
              <w:rPr>
                <w:sz w:val="16"/>
              </w:rPr>
              <w:t>156 records, 1996 to 2021 (95 zone-level)</w:t>
            </w:r>
          </w:p>
        </w:tc>
        <w:tc>
          <w:tcPr>
            <w:tcW w:type="dxa" w:w="2038"/>
          </w:tcPr>
          <w:p>
            <w:pPr>
              <w:spacing w:after="0"/>
              <w:jc w:val="left"/>
            </w:pPr>
          </w:p>
        </w:tc>
        <w:tc>
          <w:tcPr>
            <w:tcW w:type="dxa" w:w="1530"/>
          </w:tcPr>
          <w:p>
            <w:pPr>
              <w:spacing w:after="0"/>
              <w:jc w:val="left"/>
            </w:pPr>
            <w:r>
              <w:rPr>
                <w:sz w:val="16"/>
              </w:rPr>
              <w:t>Flash Flood, 2007-06-10, $2,000 property; $0 crops (2007 dollars)</w:t>
            </w:r>
          </w:p>
        </w:tc>
        <w:tc>
          <w:tcPr>
            <w:tcW w:type="dxa" w:w="1609"/>
          </w:tcPr>
          <w:p>
            <w:pPr>
              <w:spacing w:after="0"/>
              <w:jc w:val="left"/>
            </w:pPr>
          </w:p>
        </w:tc>
        <w:tc>
          <w:tcPr>
            <w:tcW w:type="dxa" w:w="1813"/>
          </w:tcPr>
          <w:p>
            <w:pPr>
              <w:spacing w:after="0"/>
              <w:jc w:val="left"/>
            </w:pPr>
            <w:r>
              <w:rPr>
                <w:sz w:val="16"/>
              </w:rPr>
              <w:t>Event records naming jurisdictions in the plan: Boonville city (17 records), Otterville city (9 records), Bunceton city (6 records), Blackwater city (3 records), Pilot Grove city (2 records), Prairie Home city (2 records), Wooldridge village (2 records). Zone-level records (95) apply countywide.</w:t>
            </w:r>
          </w:p>
        </w:tc>
        <w:tc>
          <w:tcPr>
            <w:tcW w:type="dxa" w:w="159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6"/>
          </w:tcPr>
          <w:p>
            <w:pPr>
              <w:spacing w:after="0"/>
              <w:jc w:val="left"/>
            </w:pPr>
            <w:r>
              <w:rPr>
                <w:sz w:val="16"/>
              </w:rPr>
              <w:t>Debris Flow</w:t>
            </w:r>
          </w:p>
        </w:tc>
        <w:tc>
          <w:tcPr>
            <w:tcW w:type="dxa" w:w="1889"/>
          </w:tcPr>
          <w:p>
            <w:pPr>
              <w:spacing w:after="0"/>
              <w:jc w:val="left"/>
            </w:pPr>
            <w:r>
              <w:rPr>
                <w:sz w:val="16"/>
              </w:rPr>
              <w:t>none (count and damage only)</w:t>
            </w:r>
          </w:p>
        </w:tc>
        <w:tc>
          <w:tcPr>
            <w:tcW w:type="dxa" w:w="1763"/>
          </w:tcPr>
          <w:p>
            <w:pPr>
              <w:spacing w:after="0"/>
              <w:jc w:val="right"/>
            </w:pPr>
            <w:r>
              <w:rPr>
                <w:sz w:val="16"/>
              </w:rPr>
              <w:t>0</w:t>
            </w:r>
          </w:p>
        </w:tc>
        <w:tc>
          <w:tcPr>
            <w:tcW w:type="dxa" w:w="2038"/>
          </w:tcPr>
          <w:p>
            <w:pPr>
              <w:spacing w:after="0"/>
              <w:jc w:val="left"/>
            </w:pPr>
          </w:p>
        </w:tc>
        <w:tc>
          <w:tcPr>
            <w:tcW w:type="dxa" w:w="1530"/>
          </w:tcPr>
          <w:p>
            <w:pPr>
              <w:spacing w:after="0"/>
              <w:jc w:val="left"/>
            </w:pPr>
          </w:p>
        </w:tc>
        <w:tc>
          <w:tcPr>
            <w:tcW w:type="dxa" w:w="1609"/>
          </w:tcPr>
          <w:p>
            <w:pPr>
              <w:spacing w:after="0"/>
              <w:jc w:val="left"/>
            </w:pPr>
          </w:p>
        </w:tc>
        <w:tc>
          <w:tcPr>
            <w:tcW w:type="dxa" w:w="1813"/>
          </w:tcPr>
          <w:p>
            <w:pPr>
              <w:spacing w:after="0"/>
              <w:jc w:val="left"/>
            </w:pPr>
          </w:p>
        </w:tc>
        <w:tc>
          <w:tcPr>
            <w:tcW w:type="dxa" w:w="1593"/>
          </w:tcPr>
          <w:p>
            <w:pPr>
              <w:spacing w:after="0"/>
              <w:jc w:val="left"/>
            </w:pPr>
          </w:p>
        </w:tc>
      </w:tr>
      <w:tr>
        <w:trPr>
          <w:cantSplit/>
        </w:trPr>
        <w:tc>
          <w:tcPr>
            <w:tcW w:type="dxa" w:w="1876"/>
          </w:tcPr>
          <w:p>
            <w:pPr>
              <w:spacing w:after="0"/>
              <w:jc w:val="left"/>
            </w:pPr>
            <w:r>
              <w:rPr>
                <w:sz w:val="16"/>
              </w:rPr>
              <w:t>Lightning</w:t>
            </w:r>
          </w:p>
        </w:tc>
        <w:tc>
          <w:tcPr>
            <w:tcW w:type="dxa" w:w="1889"/>
          </w:tcPr>
          <w:p>
            <w:pPr>
              <w:spacing w:after="0"/>
              <w:jc w:val="left"/>
            </w:pPr>
            <w:r>
              <w:rPr>
                <w:sz w:val="16"/>
              </w:rPr>
              <w:t>annualized frequency (the measure FEMA's Local Mitigation Planning Handbook names)</w:t>
            </w:r>
          </w:p>
        </w:tc>
        <w:tc>
          <w:tcPr>
            <w:tcW w:type="dxa" w:w="1763"/>
          </w:tcPr>
          <w:p>
            <w:pPr>
              <w:spacing w:after="0"/>
              <w:jc w:val="right"/>
            </w:pPr>
            <w:r>
              <w:rPr>
                <w:sz w:val="16"/>
              </w:rPr>
              <w:t>1 record, 2000</w:t>
            </w:r>
          </w:p>
        </w:tc>
        <w:tc>
          <w:tcPr>
            <w:tcW w:type="dxa" w:w="2038"/>
          </w:tcPr>
          <w:p>
            <w:pPr>
              <w:spacing w:after="0"/>
              <w:jc w:val="left"/>
            </w:pPr>
          </w:p>
        </w:tc>
        <w:tc>
          <w:tcPr>
            <w:tcW w:type="dxa" w:w="1530"/>
          </w:tcPr>
          <w:p>
            <w:pPr>
              <w:spacing w:after="0"/>
              <w:jc w:val="left"/>
            </w:pPr>
            <w:r>
              <w:rPr>
                <w:sz w:val="16"/>
              </w:rPr>
              <w:t>Lightning, 2000-05-24, $5,000 property; crops not reported (2000 dollars)</w:t>
            </w:r>
          </w:p>
        </w:tc>
        <w:tc>
          <w:tcPr>
            <w:tcW w:type="dxa" w:w="1609"/>
          </w:tcPr>
          <w:p>
            <w:pPr>
              <w:spacing w:after="0"/>
              <w:jc w:val="left"/>
            </w:pPr>
          </w:p>
        </w:tc>
        <w:tc>
          <w:tcPr>
            <w:tcW w:type="dxa" w:w="1813"/>
          </w:tcPr>
          <w:p>
            <w:pPr>
              <w:spacing w:after="0"/>
              <w:jc w:val="left"/>
            </w:pPr>
            <w:r>
              <w:rPr>
                <w:sz w:val="16"/>
              </w:rPr>
              <w:t>Event records naming jurisdictions in the plan: Boonville city (1 record).</w:t>
            </w:r>
          </w:p>
        </w:tc>
        <w:tc>
          <w:tcPr>
            <w:tcW w:type="dxa" w:w="1593"/>
          </w:tcPr>
          <w:p>
            <w:pPr>
              <w:spacing w:after="0"/>
              <w:jc w:val="left"/>
            </w:pPr>
            <w:r>
              <w:rPr>
                <w:sz w:val="16"/>
              </w:rPr>
              <w:t>Storm Events lists lightning with damage or casualties.</w:t>
            </w:r>
          </w:p>
        </w:tc>
      </w:tr>
      <w:tr>
        <w:trPr>
          <w:cantSplit/>
        </w:trPr>
        <w:tc>
          <w:tcPr>
            <w:tcW w:type="dxa" w:w="1876"/>
          </w:tcPr>
          <w:p>
            <w:pPr>
              <w:spacing w:after="0"/>
              <w:jc w:val="left"/>
            </w:pPr>
            <w:r>
              <w:rPr>
                <w:sz w:val="16"/>
              </w:rPr>
              <w:t>High Wind and Strong Wind (outside NRI's Strong Wind definition)</w:t>
            </w:r>
          </w:p>
        </w:tc>
        <w:tc>
          <w:tcPr>
            <w:tcW w:type="dxa" w:w="1889"/>
          </w:tcPr>
          <w:p>
            <w:pPr>
              <w:spacing w:after="0"/>
              <w:jc w:val="left"/>
            </w:pPr>
            <w:r>
              <w:rPr>
                <w:sz w:val="16"/>
              </w:rPr>
              <w:t>wind speed (kt and mph)</w:t>
            </w:r>
          </w:p>
        </w:tc>
        <w:tc>
          <w:tcPr>
            <w:tcW w:type="dxa" w:w="1763"/>
          </w:tcPr>
          <w:p>
            <w:pPr>
              <w:spacing w:after="0"/>
              <w:jc w:val="right"/>
            </w:pPr>
            <w:r>
              <w:rPr>
                <w:sz w:val="16"/>
              </w:rPr>
              <w:t>2 records, 2008 to 2019 (2 zone-level)</w:t>
            </w:r>
          </w:p>
        </w:tc>
        <w:tc>
          <w:tcPr>
            <w:tcW w:type="dxa" w:w="2038"/>
          </w:tcPr>
          <w:p>
            <w:pPr>
              <w:spacing w:after="0"/>
              <w:jc w:val="left"/>
            </w:pPr>
            <w:r>
              <w:rPr>
                <w:sz w:val="16"/>
              </w:rPr>
              <w:t>52 kt (60 mph) to 56 kt (64 mph) (median 54 kt (62 mph)); 2 with a recorded value</w:t>
            </w:r>
          </w:p>
        </w:tc>
        <w:tc>
          <w:tcPr>
            <w:tcW w:type="dxa" w:w="1530"/>
          </w:tcPr>
          <w:p>
            <w:pPr>
              <w:spacing w:after="0"/>
              <w:jc w:val="left"/>
            </w:pPr>
            <w:r>
              <w:rPr>
                <w:sz w:val="16"/>
              </w:rPr>
              <w:t>56 kt (64 mph) estimated gust, High Wind, 2019-11-27; NWS zone MOZ046</w:t>
            </w:r>
          </w:p>
        </w:tc>
        <w:tc>
          <w:tcPr>
            <w:tcW w:type="dxa" w:w="1609"/>
          </w:tcPr>
          <w:p>
            <w:pPr>
              <w:spacing w:after="0"/>
              <w:jc w:val="left"/>
            </w:pPr>
            <w:r>
              <w:rPr>
                <w:sz w:val="16"/>
              </w:rPr>
              <w:t>High Wind, 2008-03-31, $3,000 property; $0 crops (zone total, 2008 dollars)</w:t>
            </w:r>
          </w:p>
        </w:tc>
        <w:tc>
          <w:tcPr>
            <w:tcW w:type="dxa" w:w="1813"/>
          </w:tcPr>
          <w:p>
            <w:pPr>
              <w:spacing w:after="0"/>
              <w:jc w:val="left"/>
            </w:pPr>
            <w:r>
              <w:rPr>
                <w:sz w:val="16"/>
              </w:rPr>
              <w:t>Countywide (zone-level records).</w:t>
            </w:r>
          </w:p>
        </w:tc>
        <w:tc>
          <w:tcPr>
            <w:tcW w:type="dxa" w:w="1593"/>
          </w:tcPr>
          <w:p>
            <w:pPr>
              <w:spacing w:after="0"/>
              <w:jc w:val="left"/>
            </w:pPr>
          </w:p>
        </w:tc>
      </w:tr>
      <w:tr>
        <w:trPr>
          <w:cantSplit/>
        </w:trPr>
        <w:tc>
          <w:tcPr>
            <w:tcW w:type="dxa" w:w="1876"/>
          </w:tcPr>
          <w:p>
            <w:pPr>
              <w:spacing w:after="0"/>
              <w:jc w:val="left"/>
            </w:pPr>
            <w:r>
              <w:rPr>
                <w:sz w:val="16"/>
              </w:rPr>
              <w:t>Thunderstorm Wind</w:t>
            </w:r>
          </w:p>
        </w:tc>
        <w:tc>
          <w:tcPr>
            <w:tcW w:type="dxa" w:w="1889"/>
          </w:tcPr>
          <w:p>
            <w:pPr>
              <w:spacing w:after="0"/>
              <w:jc w:val="left"/>
            </w:pPr>
            <w:r>
              <w:rPr>
                <w:sz w:val="16"/>
              </w:rPr>
              <w:t>wind speed (kt and mph)</w:t>
            </w:r>
          </w:p>
        </w:tc>
        <w:tc>
          <w:tcPr>
            <w:tcW w:type="dxa" w:w="1763"/>
          </w:tcPr>
          <w:p>
            <w:pPr>
              <w:spacing w:after="0"/>
              <w:jc w:val="right"/>
            </w:pPr>
            <w:r>
              <w:rPr>
                <w:sz w:val="16"/>
              </w:rPr>
              <w:t>123 records, 1956 to 2025</w:t>
            </w:r>
          </w:p>
        </w:tc>
        <w:tc>
          <w:tcPr>
            <w:tcW w:type="dxa" w:w="2038"/>
          </w:tcPr>
          <w:p>
            <w:pPr>
              <w:spacing w:after="0"/>
              <w:jc w:val="left"/>
            </w:pPr>
            <w:r>
              <w:rPr>
                <w:sz w:val="16"/>
              </w:rPr>
              <w:t>50 kt (58 mph) to 76 kt (87 mph) (median 52 kt (60 mph)); 86 with a recorded value</w:t>
            </w:r>
          </w:p>
        </w:tc>
        <w:tc>
          <w:tcPr>
            <w:tcW w:type="dxa" w:w="1530"/>
          </w:tcPr>
          <w:p>
            <w:pPr>
              <w:spacing w:after="0"/>
              <w:jc w:val="left"/>
            </w:pPr>
            <w:r>
              <w:rPr>
                <w:sz w:val="16"/>
              </w:rPr>
              <w:t>76 kt (87 mph), measurement type not recorded, Thunderstorm Wind, 1982-05-30</w:t>
            </w:r>
          </w:p>
        </w:tc>
        <w:tc>
          <w:tcPr>
            <w:tcW w:type="dxa" w:w="1609"/>
          </w:tcPr>
          <w:p>
            <w:pPr>
              <w:spacing w:after="0"/>
              <w:jc w:val="left"/>
            </w:pPr>
            <w:r>
              <w:rPr>
                <w:sz w:val="16"/>
              </w:rPr>
              <w:t>Thunderstorm Wind, 1999-04-08, $50,000 property; crops not reported (1999 dollars)</w:t>
            </w:r>
          </w:p>
        </w:tc>
        <w:tc>
          <w:tcPr>
            <w:tcW w:type="dxa" w:w="1813"/>
          </w:tcPr>
          <w:p>
            <w:pPr>
              <w:spacing w:after="0"/>
              <w:jc w:val="left"/>
            </w:pPr>
            <w:r>
              <w:rPr>
                <w:sz w:val="16"/>
              </w:rPr>
              <w:t>Event records naming jurisdictions in the plan: Boonville city (31 records), Otterville city (9 records), Bunceton city (7 records), Pilot Grove city (5 records), Prairie Home city (3 records), Blackwater city (2 records), Wooldridge village (2 records).</w:t>
            </w:r>
          </w:p>
        </w:tc>
        <w:tc>
          <w:tcPr>
            <w:tcW w:type="dxa" w:w="1593"/>
          </w:tcPr>
          <w:p>
            <w:pPr>
              <w:spacing w:after="0"/>
              <w:jc w:val="left"/>
            </w:pPr>
          </w:p>
        </w:tc>
      </w:tr>
      <w:tr>
        <w:trPr>
          <w:cantSplit/>
        </w:trPr>
        <w:tc>
          <w:tcPr>
            <w:tcW w:type="dxa" w:w="1876"/>
          </w:tcPr>
          <w:p>
            <w:pPr>
              <w:spacing w:after="0"/>
              <w:jc w:val="left"/>
            </w:pPr>
            <w:r>
              <w:rPr>
                <w:sz w:val="16"/>
              </w:rPr>
              <w:t>Tornado</w:t>
            </w:r>
          </w:p>
        </w:tc>
        <w:tc>
          <w:tcPr>
            <w:tcW w:type="dxa" w:w="1889"/>
          </w:tcPr>
          <w:p>
            <w:pPr>
              <w:spacing w:after="0"/>
              <w:jc w:val="left"/>
            </w:pPr>
            <w:r>
              <w:rPr>
                <w:sz w:val="16"/>
              </w:rPr>
              <w:t>Enhanced Fujita (Fujita before Feb 2007)</w:t>
            </w:r>
          </w:p>
        </w:tc>
        <w:tc>
          <w:tcPr>
            <w:tcW w:type="dxa" w:w="1763"/>
          </w:tcPr>
          <w:p>
            <w:pPr>
              <w:spacing w:after="0"/>
              <w:jc w:val="right"/>
            </w:pPr>
            <w:r>
              <w:rPr>
                <w:sz w:val="16"/>
              </w:rPr>
              <w:t>19 records, 1968 to 2025</w:t>
            </w:r>
          </w:p>
        </w:tc>
        <w:tc>
          <w:tcPr>
            <w:tcW w:type="dxa" w:w="2038"/>
          </w:tcPr>
          <w:p>
            <w:pPr>
              <w:spacing w:after="0"/>
              <w:jc w:val="left"/>
            </w:pPr>
            <w:r>
              <w:rPr>
                <w:sz w:val="16"/>
              </w:rPr>
              <w:t>F/EF0 to F/EF2 (median F/EF0); 19 with a recorded value</w:t>
            </w:r>
          </w:p>
        </w:tc>
        <w:tc>
          <w:tcPr>
            <w:tcW w:type="dxa" w:w="1530"/>
          </w:tcPr>
          <w:p>
            <w:pPr>
              <w:spacing w:after="0"/>
              <w:jc w:val="left"/>
            </w:pPr>
            <w:r>
              <w:rPr>
                <w:sz w:val="16"/>
              </w:rPr>
              <w:t>F2 tornado, 1992-09-07, 10.2 mi path length (whole path, pre-1996), 60 yd wide, $250,000 property; crops not recorded (1992 dollars)</w:t>
            </w:r>
          </w:p>
        </w:tc>
        <w:tc>
          <w:tcPr>
            <w:tcW w:type="dxa" w:w="1609"/>
          </w:tcPr>
          <w:p>
            <w:pPr>
              <w:spacing w:after="0"/>
              <w:jc w:val="left"/>
            </w:pPr>
            <w:r>
              <w:rPr>
                <w:sz w:val="16"/>
              </w:rPr>
              <w:t>Tornado, 1999-04-08, $750,000 property; $50,000 crops (1999 dollars)</w:t>
            </w:r>
          </w:p>
        </w:tc>
        <w:tc>
          <w:tcPr>
            <w:tcW w:type="dxa" w:w="1813"/>
          </w:tcPr>
          <w:p>
            <w:pPr>
              <w:spacing w:after="0"/>
              <w:jc w:val="left"/>
            </w:pPr>
            <w:r>
              <w:rPr>
                <w:sz w:val="16"/>
              </w:rPr>
              <w:t>Event records naming jurisdictions in the plan: Boonville city (2 records), Pilot Grove city (2 records), Blackwater city (1 record), Otterville city (1 record).</w:t>
            </w:r>
          </w:p>
        </w:tc>
        <w:tc>
          <w:tcPr>
            <w:tcW w:type="dxa" w:w="159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6"/>
          </w:tcPr>
          <w:p>
            <w:pPr>
              <w:spacing w:after="0"/>
              <w:jc w:val="left"/>
            </w:pPr>
            <w:r>
              <w:rPr>
                <w:sz w:val="16"/>
              </w:rPr>
              <w:t>Wildfire</w:t>
            </w:r>
          </w:p>
        </w:tc>
        <w:tc>
          <w:tcPr>
            <w:tcW w:type="dxa" w:w="1889"/>
          </w:tcPr>
          <w:p>
            <w:pPr>
              <w:spacing w:after="0"/>
              <w:jc w:val="left"/>
            </w:pPr>
            <w:r>
              <w:rPr>
                <w:sz w:val="16"/>
              </w:rPr>
              <w:t>acres burned (local data)</w:t>
            </w:r>
          </w:p>
        </w:tc>
        <w:tc>
          <w:tcPr>
            <w:tcW w:type="dxa" w:w="1763"/>
          </w:tcPr>
          <w:p>
            <w:pPr>
              <w:spacing w:after="0"/>
              <w:jc w:val="right"/>
            </w:pPr>
            <w:r>
              <w:rPr>
                <w:sz w:val="16"/>
              </w:rPr>
              <w:t>1 record, 2022 (1 zone-level)</w:t>
            </w:r>
          </w:p>
        </w:tc>
        <w:tc>
          <w:tcPr>
            <w:tcW w:type="dxa" w:w="2038"/>
          </w:tcPr>
          <w:p>
            <w:pPr>
              <w:spacing w:after="0"/>
              <w:jc w:val="left"/>
            </w:pPr>
          </w:p>
        </w:tc>
        <w:tc>
          <w:tcPr>
            <w:tcW w:type="dxa" w:w="1530"/>
          </w:tcPr>
          <w:p>
            <w:pPr>
              <w:spacing w:after="0"/>
              <w:jc w:val="left"/>
            </w:pPr>
            <w:r>
              <w:rPr>
                <w:sz w:val="16"/>
              </w:rPr>
              <w:t>Wildfire, 2022-10-22, $200,000 property; crops not reported (2022 dollars), 1 direct injury (reported for the zone); NWS zone MOZ046</w:t>
            </w:r>
          </w:p>
        </w:tc>
        <w:tc>
          <w:tcPr>
            <w:tcW w:type="dxa" w:w="1609"/>
          </w:tcPr>
          <w:p>
            <w:pPr>
              <w:spacing w:after="0"/>
              <w:jc w:val="left"/>
            </w:pPr>
          </w:p>
        </w:tc>
        <w:tc>
          <w:tcPr>
            <w:tcW w:type="dxa" w:w="1813"/>
          </w:tcPr>
          <w:p>
            <w:pPr>
              <w:spacing w:after="0"/>
              <w:jc w:val="left"/>
            </w:pPr>
            <w:r>
              <w:rPr>
                <w:sz w:val="16"/>
              </w:rPr>
              <w:t>Countywide (zone-level records).</w:t>
            </w:r>
          </w:p>
        </w:tc>
        <w:tc>
          <w:tcPr>
            <w:tcW w:type="dxa" w:w="1593"/>
          </w:tcPr>
          <w:p>
            <w:pPr>
              <w:spacing w:after="0"/>
              <w:jc w:val="left"/>
            </w:pPr>
          </w:p>
        </w:tc>
      </w:tr>
      <w:tr>
        <w:trPr>
          <w:cantSplit/>
        </w:trPr>
        <w:tc>
          <w:tcPr>
            <w:tcW w:type="dxa" w:w="1876"/>
          </w:tcPr>
          <w:p>
            <w:pPr>
              <w:spacing w:after="0"/>
              <w:jc w:val="left"/>
            </w:pPr>
            <w:r>
              <w:rPr>
                <w:sz w:val="16"/>
              </w:rPr>
              <w:t>Winter Storm, Heavy Snow, Blizzard, Lake-Effect Snow, Winter Weather, Sleet</w:t>
            </w:r>
          </w:p>
        </w:tc>
        <w:tc>
          <w:tcPr>
            <w:tcW w:type="dxa" w:w="1889"/>
          </w:tcPr>
          <w:p>
            <w:pPr>
              <w:spacing w:after="0"/>
              <w:jc w:val="left"/>
            </w:pPr>
            <w:r>
              <w:rPr>
                <w:sz w:val="16"/>
              </w:rPr>
              <w:t>none in data (snowfall: local data)</w:t>
            </w:r>
          </w:p>
        </w:tc>
        <w:tc>
          <w:tcPr>
            <w:tcW w:type="dxa" w:w="1763"/>
          </w:tcPr>
          <w:p>
            <w:pPr>
              <w:spacing w:after="0"/>
              <w:jc w:val="right"/>
            </w:pPr>
            <w:r>
              <w:rPr>
                <w:sz w:val="16"/>
              </w:rPr>
              <w:t>32 records, 1997 to 2026 (32 zone-level)</w:t>
            </w:r>
          </w:p>
        </w:tc>
        <w:tc>
          <w:tcPr>
            <w:tcW w:type="dxa" w:w="2038"/>
          </w:tcPr>
          <w:p>
            <w:pPr>
              <w:spacing w:after="0"/>
              <w:jc w:val="left"/>
            </w:pPr>
          </w:p>
        </w:tc>
        <w:tc>
          <w:tcPr>
            <w:tcW w:type="dxa" w:w="1530"/>
          </w:tcPr>
          <w:p>
            <w:pPr>
              <w:spacing w:after="0"/>
              <w:jc w:val="left"/>
            </w:pPr>
            <w:r>
              <w:rPr>
                <w:sz w:val="16"/>
              </w:rPr>
              <w:t>No damage reported in 32 records.</w:t>
            </w:r>
          </w:p>
        </w:tc>
        <w:tc>
          <w:tcPr>
            <w:tcW w:type="dxa" w:w="1609"/>
          </w:tcPr>
          <w:p>
            <w:pPr>
              <w:spacing w:after="0"/>
              <w:jc w:val="left"/>
            </w:pPr>
          </w:p>
        </w:tc>
        <w:tc>
          <w:tcPr>
            <w:tcW w:type="dxa" w:w="1813"/>
          </w:tcPr>
          <w:p>
            <w:pPr>
              <w:spacing w:after="0"/>
              <w:jc w:val="left"/>
            </w:pPr>
            <w:r>
              <w:rPr>
                <w:sz w:val="16"/>
              </w:rPr>
              <w:t>Countywide (zone-level records).</w:t>
            </w:r>
          </w:p>
        </w:tc>
        <w:tc>
          <w:tcPr>
            <w:tcW w:type="dxa" w:w="159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3"/>
        <w:gridCol w:w="3013"/>
        <w:gridCol w:w="2070"/>
        <w:gridCol w:w="2444"/>
        <w:gridCol w:w="1285"/>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3"/>
            <w:shd w:val="clear" w:color="auto" w:fill="E8E8E8"/>
          </w:tcPr>
          <w:p>
            <w:pPr>
              <w:spacing w:after="0"/>
              <w:jc w:val="left"/>
            </w:pPr>
            <w:r>
              <w:rPr>
                <w:b/>
                <w:sz w:val="16"/>
              </w:rPr>
              <w:t>Type</w:t>
            </w:r>
          </w:p>
        </w:tc>
        <w:tc>
          <w:tcPr>
            <w:tcW w:type="dxa" w:w="3013"/>
            <w:shd w:val="clear" w:color="auto" w:fill="E8E8E8"/>
          </w:tcPr>
          <w:p>
            <w:pPr>
              <w:spacing w:after="0"/>
              <w:jc w:val="left"/>
            </w:pPr>
            <w:r>
              <w:rPr>
                <w:b/>
                <w:sz w:val="16"/>
              </w:rPr>
              <w:t>Title</w:t>
            </w:r>
          </w:p>
        </w:tc>
        <w:tc>
          <w:tcPr>
            <w:tcW w:type="dxa" w:w="2070"/>
            <w:shd w:val="clear" w:color="auto" w:fill="E8E8E8"/>
          </w:tcPr>
          <w:p>
            <w:pPr>
              <w:spacing w:after="0"/>
              <w:jc w:val="left"/>
            </w:pPr>
            <w:r>
              <w:rPr>
                <w:b/>
                <w:sz w:val="16"/>
              </w:rPr>
              <w:t>Mapped hazard</w:t>
            </w:r>
          </w:p>
        </w:tc>
        <w:tc>
          <w:tcPr>
            <w:tcW w:type="dxa" w:w="244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85"/>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2025-03-30</w:t>
            </w:r>
          </w:p>
        </w:tc>
        <w:tc>
          <w:tcPr>
            <w:tcW w:type="dxa" w:w="1037"/>
          </w:tcPr>
          <w:p>
            <w:pPr>
              <w:spacing w:after="0"/>
              <w:jc w:val="left"/>
            </w:pPr>
            <w:r>
              <w:rPr>
                <w:sz w:val="16"/>
              </w:rPr>
              <w:t>DR-4872-MO</w:t>
            </w:r>
          </w:p>
        </w:tc>
        <w:tc>
          <w:tcPr>
            <w:tcW w:type="dxa" w:w="1303"/>
          </w:tcPr>
          <w:p>
            <w:pPr>
              <w:spacing w:after="0"/>
              <w:jc w:val="left"/>
            </w:pPr>
            <w:r>
              <w:rPr>
                <w:sz w:val="16"/>
              </w:rPr>
              <w:t>Major disaster</w:t>
            </w:r>
          </w:p>
        </w:tc>
        <w:tc>
          <w:tcPr>
            <w:tcW w:type="dxa" w:w="3013"/>
          </w:tcPr>
          <w:p>
            <w:pPr>
              <w:spacing w:after="0"/>
              <w:jc w:val="left"/>
            </w:pPr>
            <w:r>
              <w:rPr>
                <w:sz w:val="16"/>
              </w:rPr>
              <w:t>Severe Storms, Straight-Line Winds, Tornadoes, and Flooding</w:t>
            </w:r>
          </w:p>
        </w:tc>
        <w:tc>
          <w:tcPr>
            <w:tcW w:type="dxa" w:w="2070"/>
          </w:tcPr>
          <w:p>
            <w:pPr>
              <w:spacing w:after="0"/>
              <w:jc w:val="left"/>
            </w:pPr>
            <w:r>
              <w:rPr>
                <w:sz w:val="16"/>
              </w:rPr>
              <w:t>Inland Flooding; Strong Wind; Tornado</w:t>
            </w:r>
          </w:p>
        </w:tc>
        <w:tc>
          <w:tcPr>
            <w:tcW w:type="dxa" w:w="2444"/>
          </w:tcPr>
          <w:p>
            <w:pPr>
              <w:spacing w:after="0"/>
              <w:jc w:val="right"/>
            </w:pPr>
            <w:r>
              <w:rPr>
                <w:sz w:val="16"/>
              </w:rPr>
              <w:t>$113,712.02</w:t>
            </w:r>
          </w:p>
        </w:tc>
        <w:tc>
          <w:tcPr>
            <w:tcW w:type="dxa" w:w="1285"/>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2021-09-01</w:t>
            </w:r>
          </w:p>
        </w:tc>
        <w:tc>
          <w:tcPr>
            <w:tcW w:type="dxa" w:w="1037"/>
          </w:tcPr>
          <w:p>
            <w:pPr>
              <w:spacing w:after="0"/>
              <w:jc w:val="left"/>
            </w:pPr>
            <w:r>
              <w:rPr>
                <w:sz w:val="16"/>
              </w:rPr>
              <w:t>2021-06-24</w:t>
            </w:r>
          </w:p>
        </w:tc>
        <w:tc>
          <w:tcPr>
            <w:tcW w:type="dxa" w:w="1037"/>
          </w:tcPr>
          <w:p>
            <w:pPr>
              <w:spacing w:after="0"/>
              <w:jc w:val="left"/>
            </w:pPr>
            <w:r>
              <w:rPr>
                <w:sz w:val="16"/>
              </w:rPr>
              <w:t>DR-4612-MO</w:t>
            </w:r>
          </w:p>
        </w:tc>
        <w:tc>
          <w:tcPr>
            <w:tcW w:type="dxa" w:w="1303"/>
          </w:tcPr>
          <w:p>
            <w:pPr>
              <w:spacing w:after="0"/>
              <w:jc w:val="left"/>
            </w:pPr>
            <w:r>
              <w:rPr>
                <w:sz w:val="16"/>
              </w:rPr>
              <w:t>Major disaster</w:t>
            </w:r>
          </w:p>
        </w:tc>
        <w:tc>
          <w:tcPr>
            <w:tcW w:type="dxa" w:w="3013"/>
          </w:tcPr>
          <w:p>
            <w:pPr>
              <w:spacing w:after="0"/>
              <w:jc w:val="left"/>
            </w:pPr>
            <w:r>
              <w:rPr>
                <w:sz w:val="16"/>
              </w:rPr>
              <w:t>Severe Storms, Straight-Line Winds, Tornadoes, and Flooding</w:t>
            </w:r>
          </w:p>
        </w:tc>
        <w:tc>
          <w:tcPr>
            <w:tcW w:type="dxa" w:w="2070"/>
          </w:tcPr>
          <w:p>
            <w:pPr>
              <w:spacing w:after="0"/>
              <w:jc w:val="left"/>
            </w:pPr>
            <w:r>
              <w:rPr>
                <w:sz w:val="16"/>
              </w:rPr>
              <w:t>Inland Flooding; Strong Wind; Tornado</w:t>
            </w:r>
          </w:p>
        </w:tc>
        <w:tc>
          <w:tcPr>
            <w:tcW w:type="dxa" w:w="2444"/>
          </w:tcPr>
          <w:p>
            <w:pPr>
              <w:spacing w:after="0"/>
              <w:jc w:val="right"/>
            </w:pPr>
            <w:r>
              <w:rPr>
                <w:sz w:val="16"/>
              </w:rPr>
              <w:t>$1,212,368.09</w:t>
            </w:r>
          </w:p>
        </w:tc>
        <w:tc>
          <w:tcPr>
            <w:tcW w:type="dxa" w:w="1285"/>
          </w:tcPr>
          <w:p>
            <w:pPr>
              <w:spacing w:after="0"/>
              <w:jc w:val="left"/>
            </w:pPr>
            <w:r>
              <w:rPr>
                <w:sz w:val="16"/>
              </w:rPr>
              <w:t>in the 12 months before plan approval</w:t>
            </w:r>
          </w:p>
        </w:tc>
        <w:tc>
          <w:tcPr>
            <w:tcW w:type="dxa" w:w="887"/>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303"/>
          </w:tcPr>
          <w:p>
            <w:pPr>
              <w:spacing w:after="0"/>
              <w:jc w:val="left"/>
            </w:pPr>
            <w:r>
              <w:rPr>
                <w:sz w:val="16"/>
              </w:rPr>
              <w:t>Major disaster</w:t>
            </w:r>
          </w:p>
        </w:tc>
        <w:tc>
          <w:tcPr>
            <w:tcW w:type="dxa" w:w="3013"/>
          </w:tcPr>
          <w:p>
            <w:pPr>
              <w:spacing w:after="0"/>
              <w:jc w:val="left"/>
            </w:pPr>
            <w:r>
              <w:rPr>
                <w:sz w:val="16"/>
              </w:rPr>
              <w:t>COVID-19 Pandemic</w:t>
            </w:r>
          </w:p>
        </w:tc>
        <w:tc>
          <w:tcPr>
            <w:tcW w:type="dxa" w:w="2070"/>
          </w:tcPr>
          <w:p>
            <w:pPr>
              <w:spacing w:after="0"/>
              <w:jc w:val="left"/>
            </w:pPr>
            <w:r>
              <w:rPr>
                <w:sz w:val="16"/>
              </w:rPr>
              <w:t>Non-natural, not counted</w:t>
            </w:r>
          </w:p>
        </w:tc>
        <w:tc>
          <w:tcPr>
            <w:tcW w:type="dxa" w:w="2444"/>
          </w:tcPr>
          <w:p>
            <w:pPr>
              <w:spacing w:after="0"/>
              <w:jc w:val="right"/>
            </w:pPr>
            <w:r>
              <w:rPr>
                <w:sz w:val="16"/>
              </w:rPr>
              <w:t>$125,243.75</w:t>
            </w:r>
          </w:p>
        </w:tc>
        <w:tc>
          <w:tcPr>
            <w:tcW w:type="dxa" w:w="128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303"/>
          </w:tcPr>
          <w:p>
            <w:pPr>
              <w:spacing w:after="0"/>
              <w:jc w:val="left"/>
            </w:pPr>
            <w:r>
              <w:rPr>
                <w:sz w:val="16"/>
              </w:rPr>
              <w:t>Emergency</w:t>
            </w:r>
          </w:p>
        </w:tc>
        <w:tc>
          <w:tcPr>
            <w:tcW w:type="dxa" w:w="3013"/>
          </w:tcPr>
          <w:p>
            <w:pPr>
              <w:spacing w:after="0"/>
              <w:jc w:val="left"/>
            </w:pPr>
            <w:r>
              <w:rPr>
                <w:sz w:val="16"/>
              </w:rPr>
              <w:t>COVID-19</w:t>
            </w:r>
          </w:p>
        </w:tc>
        <w:tc>
          <w:tcPr>
            <w:tcW w:type="dxa" w:w="2070"/>
          </w:tcPr>
          <w:p>
            <w:pPr>
              <w:spacing w:after="0"/>
              <w:jc w:val="left"/>
            </w:pPr>
            <w:r>
              <w:rPr>
                <w:sz w:val="16"/>
              </w:rPr>
              <w:t>Non-natural, not counted</w:t>
            </w:r>
          </w:p>
        </w:tc>
        <w:tc>
          <w:tcPr>
            <w:tcW w:type="dxa" w:w="2444"/>
          </w:tcPr>
          <w:p>
            <w:pPr>
              <w:spacing w:after="0"/>
              <w:jc w:val="right"/>
            </w:pPr>
            <w:r>
              <w:rPr>
                <w:sz w:val="16"/>
              </w:rPr>
              <w:t>no Public Assistance recorded</w:t>
            </w:r>
          </w:p>
        </w:tc>
        <w:tc>
          <w:tcPr>
            <w:tcW w:type="dxa" w:w="1285"/>
          </w:tcPr>
          <w:p>
            <w:pPr>
              <w:spacing w:after="0"/>
              <w:jc w:val="left"/>
            </w:pPr>
          </w:p>
        </w:tc>
        <w:tc>
          <w:tcPr>
            <w:tcW w:type="dxa" w:w="887"/>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303"/>
          </w:tcPr>
          <w:p>
            <w:pPr>
              <w:spacing w:after="0"/>
              <w:jc w:val="left"/>
            </w:pPr>
            <w:r>
              <w:rPr>
                <w:sz w:val="16"/>
              </w:rPr>
              <w:t>Major disaster</w:t>
            </w:r>
          </w:p>
        </w:tc>
        <w:tc>
          <w:tcPr>
            <w:tcW w:type="dxa" w:w="3013"/>
          </w:tcPr>
          <w:p>
            <w:pPr>
              <w:spacing w:after="0"/>
              <w:jc w:val="left"/>
            </w:pPr>
            <w:r>
              <w:rPr>
                <w:sz w:val="16"/>
              </w:rPr>
              <w:t>Severe Storms, Tornadoes, and Flooding</w:t>
            </w:r>
          </w:p>
        </w:tc>
        <w:tc>
          <w:tcPr>
            <w:tcW w:type="dxa" w:w="2070"/>
          </w:tcPr>
          <w:p>
            <w:pPr>
              <w:spacing w:after="0"/>
              <w:jc w:val="left"/>
            </w:pPr>
            <w:r>
              <w:rPr>
                <w:sz w:val="16"/>
              </w:rPr>
              <w:t>Inland Flooding; Tornado</w:t>
            </w:r>
          </w:p>
        </w:tc>
        <w:tc>
          <w:tcPr>
            <w:tcW w:type="dxa" w:w="2444"/>
          </w:tcPr>
          <w:p>
            <w:pPr>
              <w:spacing w:after="0"/>
              <w:jc w:val="right"/>
            </w:pPr>
            <w:r>
              <w:rPr>
                <w:sz w:val="16"/>
              </w:rPr>
              <w:t>$44,697.99</w:t>
            </w:r>
          </w:p>
        </w:tc>
        <w:tc>
          <w:tcPr>
            <w:tcW w:type="dxa" w:w="128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303"/>
          </w:tcPr>
          <w:p>
            <w:pPr>
              <w:spacing w:after="0"/>
              <w:jc w:val="left"/>
            </w:pPr>
            <w:r>
              <w:rPr>
                <w:sz w:val="16"/>
              </w:rPr>
              <w:t>Emergency</w:t>
            </w:r>
          </w:p>
        </w:tc>
        <w:tc>
          <w:tcPr>
            <w:tcW w:type="dxa" w:w="3013"/>
          </w:tcPr>
          <w:p>
            <w:pPr>
              <w:spacing w:after="0"/>
              <w:jc w:val="left"/>
            </w:pPr>
            <w:r>
              <w:rPr>
                <w:sz w:val="16"/>
              </w:rPr>
              <w:t>Severe Storms, Tornadoes, Straight-Line Winds, and Flooding</w:t>
            </w:r>
          </w:p>
        </w:tc>
        <w:tc>
          <w:tcPr>
            <w:tcW w:type="dxa" w:w="2070"/>
          </w:tcPr>
          <w:p>
            <w:pPr>
              <w:spacing w:after="0"/>
              <w:jc w:val="left"/>
            </w:pPr>
            <w:r>
              <w:rPr>
                <w:sz w:val="16"/>
              </w:rPr>
              <w:t>Inland Flooding (primary); also designated: Strong Wind, Tornado</w:t>
            </w:r>
          </w:p>
        </w:tc>
        <w:tc>
          <w:tcPr>
            <w:tcW w:type="dxa" w:w="2444"/>
          </w:tcPr>
          <w:p>
            <w:pPr>
              <w:spacing w:after="0"/>
              <w:jc w:val="right"/>
            </w:pPr>
            <w:r>
              <w:rPr>
                <w:sz w:val="16"/>
              </w:rPr>
              <w:t>no Public Assistance recorded</w:t>
            </w:r>
          </w:p>
        </w:tc>
        <w:tc>
          <w:tcPr>
            <w:tcW w:type="dxa" w:w="128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2011-08-12</w:t>
            </w:r>
          </w:p>
        </w:tc>
        <w:tc>
          <w:tcPr>
            <w:tcW w:type="dxa" w:w="1037"/>
          </w:tcPr>
          <w:p>
            <w:pPr>
              <w:spacing w:after="0"/>
              <w:jc w:val="left"/>
            </w:pPr>
            <w:r>
              <w:rPr>
                <w:sz w:val="16"/>
              </w:rPr>
              <w:t>2011-06-01</w:t>
            </w:r>
          </w:p>
        </w:tc>
        <w:tc>
          <w:tcPr>
            <w:tcW w:type="dxa" w:w="1037"/>
          </w:tcPr>
          <w:p>
            <w:pPr>
              <w:spacing w:after="0"/>
              <w:jc w:val="left"/>
            </w:pPr>
            <w:r>
              <w:rPr>
                <w:sz w:val="16"/>
              </w:rPr>
              <w:t>DR-4012-MO</w:t>
            </w:r>
          </w:p>
        </w:tc>
        <w:tc>
          <w:tcPr>
            <w:tcW w:type="dxa" w:w="1303"/>
          </w:tcPr>
          <w:p>
            <w:pPr>
              <w:spacing w:after="0"/>
              <w:jc w:val="left"/>
            </w:pPr>
            <w:r>
              <w:rPr>
                <w:sz w:val="16"/>
              </w:rPr>
              <w:t>Major disaster</w:t>
            </w:r>
          </w:p>
        </w:tc>
        <w:tc>
          <w:tcPr>
            <w:tcW w:type="dxa" w:w="3013"/>
          </w:tcPr>
          <w:p>
            <w:pPr>
              <w:spacing w:after="0"/>
              <w:jc w:val="left"/>
            </w:pPr>
            <w:r>
              <w:rPr>
                <w:sz w:val="16"/>
              </w:rPr>
              <w:t>Flooding</w:t>
            </w:r>
          </w:p>
        </w:tc>
        <w:tc>
          <w:tcPr>
            <w:tcW w:type="dxa" w:w="2070"/>
          </w:tcPr>
          <w:p>
            <w:pPr>
              <w:spacing w:after="0"/>
              <w:jc w:val="left"/>
            </w:pPr>
            <w:r>
              <w:rPr>
                <w:sz w:val="16"/>
              </w:rPr>
              <w:t>Inland Flooding</w:t>
            </w:r>
          </w:p>
        </w:tc>
        <w:tc>
          <w:tcPr>
            <w:tcW w:type="dxa" w:w="2444"/>
          </w:tcPr>
          <w:p>
            <w:pPr>
              <w:spacing w:after="0"/>
              <w:jc w:val="right"/>
            </w:pPr>
            <w:r>
              <w:rPr>
                <w:sz w:val="16"/>
              </w:rPr>
              <w:t>$396,620.79</w:t>
            </w:r>
          </w:p>
        </w:tc>
        <w:tc>
          <w:tcPr>
            <w:tcW w:type="dxa" w:w="128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2011-06-30</w:t>
            </w:r>
          </w:p>
        </w:tc>
        <w:tc>
          <w:tcPr>
            <w:tcW w:type="dxa" w:w="1037"/>
          </w:tcPr>
          <w:p>
            <w:pPr>
              <w:spacing w:after="0"/>
              <w:jc w:val="left"/>
            </w:pPr>
            <w:r>
              <w:rPr>
                <w:sz w:val="16"/>
              </w:rPr>
              <w:t>2011-06-01</w:t>
            </w:r>
          </w:p>
        </w:tc>
        <w:tc>
          <w:tcPr>
            <w:tcW w:type="dxa" w:w="1037"/>
          </w:tcPr>
          <w:p>
            <w:pPr>
              <w:spacing w:after="0"/>
              <w:jc w:val="left"/>
            </w:pPr>
            <w:r>
              <w:rPr>
                <w:sz w:val="16"/>
              </w:rPr>
              <w:t>EM-3325-MO</w:t>
            </w:r>
          </w:p>
        </w:tc>
        <w:tc>
          <w:tcPr>
            <w:tcW w:type="dxa" w:w="1303"/>
          </w:tcPr>
          <w:p>
            <w:pPr>
              <w:spacing w:after="0"/>
              <w:jc w:val="left"/>
            </w:pPr>
            <w:r>
              <w:rPr>
                <w:sz w:val="16"/>
              </w:rPr>
              <w:t>Emergency</w:t>
            </w:r>
          </w:p>
        </w:tc>
        <w:tc>
          <w:tcPr>
            <w:tcW w:type="dxa" w:w="3013"/>
          </w:tcPr>
          <w:p>
            <w:pPr>
              <w:spacing w:after="0"/>
              <w:jc w:val="left"/>
            </w:pPr>
            <w:r>
              <w:rPr>
                <w:sz w:val="16"/>
              </w:rPr>
              <w:t>Flooding</w:t>
            </w:r>
          </w:p>
        </w:tc>
        <w:tc>
          <w:tcPr>
            <w:tcW w:type="dxa" w:w="2070"/>
          </w:tcPr>
          <w:p>
            <w:pPr>
              <w:spacing w:after="0"/>
              <w:jc w:val="left"/>
            </w:pPr>
            <w:r>
              <w:rPr>
                <w:sz w:val="16"/>
              </w:rPr>
              <w:t>Inland Flooding</w:t>
            </w:r>
          </w:p>
        </w:tc>
        <w:tc>
          <w:tcPr>
            <w:tcW w:type="dxa" w:w="2444"/>
          </w:tcPr>
          <w:p>
            <w:pPr>
              <w:spacing w:after="0"/>
              <w:jc w:val="right"/>
            </w:pPr>
            <w:r>
              <w:rPr>
                <w:sz w:val="16"/>
              </w:rPr>
              <w:t>no Public Assistance recorded</w:t>
            </w:r>
          </w:p>
        </w:tc>
        <w:tc>
          <w:tcPr>
            <w:tcW w:type="dxa" w:w="1285"/>
          </w:tcPr>
          <w:p>
            <w:pPr>
              <w:spacing w:after="0"/>
              <w:jc w:val="left"/>
            </w:pPr>
          </w:p>
        </w:tc>
        <w:tc>
          <w:tcPr>
            <w:tcW w:type="dxa" w:w="887"/>
          </w:tcPr>
          <w:p>
            <w:pPr>
              <w:spacing w:after="0"/>
              <w:jc w:val="left"/>
            </w:pPr>
            <w:r>
              <w:rPr>
                <w:sz w:val="16"/>
              </w:rPr>
              <w:t>same incident as DR-4012</w:t>
            </w: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303"/>
          </w:tcPr>
          <w:p>
            <w:pPr>
              <w:spacing w:after="0"/>
              <w:jc w:val="left"/>
            </w:pPr>
            <w:r>
              <w:rPr>
                <w:sz w:val="16"/>
              </w:rPr>
              <w:t>Major disaster</w:t>
            </w:r>
          </w:p>
        </w:tc>
        <w:tc>
          <w:tcPr>
            <w:tcW w:type="dxa" w:w="3013"/>
          </w:tcPr>
          <w:p>
            <w:pPr>
              <w:spacing w:after="0"/>
              <w:jc w:val="left"/>
            </w:pPr>
            <w:r>
              <w:rPr>
                <w:sz w:val="16"/>
              </w:rPr>
              <w:t>Severe Winter Storm and Snowstorm</w:t>
            </w:r>
          </w:p>
        </w:tc>
        <w:tc>
          <w:tcPr>
            <w:tcW w:type="dxa" w:w="2070"/>
          </w:tcPr>
          <w:p>
            <w:pPr>
              <w:spacing w:after="0"/>
              <w:jc w:val="left"/>
            </w:pPr>
            <w:r>
              <w:rPr>
                <w:sz w:val="16"/>
              </w:rPr>
              <w:t>Winter Weather</w:t>
            </w:r>
          </w:p>
        </w:tc>
        <w:tc>
          <w:tcPr>
            <w:tcW w:type="dxa" w:w="2444"/>
          </w:tcPr>
          <w:p>
            <w:pPr>
              <w:spacing w:after="0"/>
              <w:jc w:val="right"/>
            </w:pPr>
            <w:r>
              <w:rPr>
                <w:sz w:val="16"/>
              </w:rPr>
              <w:t>$92,277.39</w:t>
            </w:r>
          </w:p>
        </w:tc>
        <w:tc>
          <w:tcPr>
            <w:tcW w:type="dxa" w:w="128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303"/>
          </w:tcPr>
          <w:p>
            <w:pPr>
              <w:spacing w:after="0"/>
              <w:jc w:val="left"/>
            </w:pPr>
            <w:r>
              <w:rPr>
                <w:sz w:val="16"/>
              </w:rPr>
              <w:t>Emergency</w:t>
            </w:r>
          </w:p>
        </w:tc>
        <w:tc>
          <w:tcPr>
            <w:tcW w:type="dxa" w:w="3013"/>
          </w:tcPr>
          <w:p>
            <w:pPr>
              <w:spacing w:after="0"/>
              <w:jc w:val="left"/>
            </w:pPr>
            <w:r>
              <w:rPr>
                <w:sz w:val="16"/>
              </w:rPr>
              <w:t>Severe Winter Storm</w:t>
            </w:r>
          </w:p>
        </w:tc>
        <w:tc>
          <w:tcPr>
            <w:tcW w:type="dxa" w:w="2070"/>
          </w:tcPr>
          <w:p>
            <w:pPr>
              <w:spacing w:after="0"/>
              <w:jc w:val="left"/>
            </w:pPr>
            <w:r>
              <w:rPr>
                <w:sz w:val="16"/>
              </w:rPr>
              <w:t>Winter Weather</w:t>
            </w:r>
          </w:p>
        </w:tc>
        <w:tc>
          <w:tcPr>
            <w:tcW w:type="dxa" w:w="2444"/>
          </w:tcPr>
          <w:p>
            <w:pPr>
              <w:spacing w:after="0"/>
              <w:jc w:val="right"/>
            </w:pPr>
            <w:r>
              <w:rPr>
                <w:sz w:val="16"/>
              </w:rPr>
              <w:t>no Public Assistance recorded</w:t>
            </w:r>
          </w:p>
        </w:tc>
        <w:tc>
          <w:tcPr>
            <w:tcW w:type="dxa" w:w="1285"/>
          </w:tcPr>
          <w:p>
            <w:pPr>
              <w:spacing w:after="0"/>
              <w:jc w:val="left"/>
            </w:pPr>
          </w:p>
        </w:tc>
        <w:tc>
          <w:tcPr>
            <w:tcW w:type="dxa" w:w="887"/>
          </w:tcPr>
          <w:p>
            <w:pPr>
              <w:spacing w:after="0"/>
              <w:jc w:val="left"/>
            </w:pPr>
            <w:r>
              <w:rPr>
                <w:sz w:val="16"/>
              </w:rPr>
              <w:t>same incident as DR-1961</w:t>
            </w: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303"/>
          </w:tcPr>
          <w:p>
            <w:pPr>
              <w:spacing w:after="0"/>
              <w:jc w:val="left"/>
            </w:pPr>
            <w:r>
              <w:rPr>
                <w:sz w:val="16"/>
              </w:rPr>
              <w:t>Emergency</w:t>
            </w:r>
          </w:p>
        </w:tc>
        <w:tc>
          <w:tcPr>
            <w:tcW w:type="dxa" w:w="3013"/>
          </w:tcPr>
          <w:p>
            <w:pPr>
              <w:spacing w:after="0"/>
              <w:jc w:val="left"/>
            </w:pPr>
            <w:r>
              <w:rPr>
                <w:sz w:val="16"/>
              </w:rPr>
              <w:t>Severe Winter Storm</w:t>
            </w:r>
          </w:p>
        </w:tc>
        <w:tc>
          <w:tcPr>
            <w:tcW w:type="dxa" w:w="2070"/>
          </w:tcPr>
          <w:p>
            <w:pPr>
              <w:spacing w:after="0"/>
              <w:jc w:val="left"/>
            </w:pPr>
            <w:r>
              <w:rPr>
                <w:sz w:val="16"/>
              </w:rPr>
              <w:t>Ice Storm</w:t>
            </w:r>
          </w:p>
        </w:tc>
        <w:tc>
          <w:tcPr>
            <w:tcW w:type="dxa" w:w="2444"/>
          </w:tcPr>
          <w:p>
            <w:pPr>
              <w:spacing w:after="0"/>
              <w:jc w:val="right"/>
            </w:pPr>
            <w:r>
              <w:rPr>
                <w:sz w:val="16"/>
              </w:rPr>
              <w:t>no Public Assistance recorded</w:t>
            </w:r>
          </w:p>
        </w:tc>
        <w:tc>
          <w:tcPr>
            <w:tcW w:type="dxa" w:w="128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303"/>
          </w:tcPr>
          <w:p>
            <w:pPr>
              <w:spacing w:after="0"/>
              <w:jc w:val="left"/>
            </w:pPr>
            <w:r>
              <w:rPr>
                <w:sz w:val="16"/>
              </w:rPr>
              <w:t>Major disaster</w:t>
            </w:r>
          </w:p>
        </w:tc>
        <w:tc>
          <w:tcPr>
            <w:tcW w:type="dxa" w:w="3013"/>
          </w:tcPr>
          <w:p>
            <w:pPr>
              <w:spacing w:after="0"/>
              <w:jc w:val="left"/>
            </w:pPr>
            <w:r>
              <w:rPr>
                <w:sz w:val="16"/>
              </w:rPr>
              <w:t>Severe Storms and Flooding</w:t>
            </w:r>
          </w:p>
        </w:tc>
        <w:tc>
          <w:tcPr>
            <w:tcW w:type="dxa" w:w="2070"/>
          </w:tcPr>
          <w:p>
            <w:pPr>
              <w:spacing w:after="0"/>
              <w:jc w:val="left"/>
            </w:pPr>
            <w:r>
              <w:rPr>
                <w:sz w:val="16"/>
              </w:rPr>
              <w:t>Inland Flooding</w:t>
            </w:r>
          </w:p>
        </w:tc>
        <w:tc>
          <w:tcPr>
            <w:tcW w:type="dxa" w:w="2444"/>
          </w:tcPr>
          <w:p>
            <w:pPr>
              <w:spacing w:after="0"/>
              <w:jc w:val="right"/>
            </w:pPr>
            <w:r>
              <w:rPr>
                <w:sz w:val="16"/>
              </w:rPr>
              <w:t>no Public Assistance recorded</w:t>
            </w:r>
          </w:p>
        </w:tc>
        <w:tc>
          <w:tcPr>
            <w:tcW w:type="dxa" w:w="128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303"/>
          </w:tcPr>
          <w:p>
            <w:pPr>
              <w:spacing w:after="0"/>
              <w:jc w:val="left"/>
            </w:pPr>
            <w:r>
              <w:rPr>
                <w:sz w:val="16"/>
              </w:rPr>
              <w:t>Emergency</w:t>
            </w:r>
          </w:p>
        </w:tc>
        <w:tc>
          <w:tcPr>
            <w:tcW w:type="dxa" w:w="3013"/>
          </w:tcPr>
          <w:p>
            <w:pPr>
              <w:spacing w:after="0"/>
              <w:jc w:val="left"/>
            </w:pPr>
            <w:r>
              <w:rPr>
                <w:sz w:val="16"/>
              </w:rPr>
              <w:t>Severe Winter Storms</w:t>
            </w:r>
          </w:p>
        </w:tc>
        <w:tc>
          <w:tcPr>
            <w:tcW w:type="dxa" w:w="2070"/>
          </w:tcPr>
          <w:p>
            <w:pPr>
              <w:spacing w:after="0"/>
              <w:jc w:val="left"/>
            </w:pPr>
            <w:r>
              <w:rPr>
                <w:sz w:val="16"/>
              </w:rPr>
              <w:t>Ice Storm</w:t>
            </w:r>
          </w:p>
        </w:tc>
        <w:tc>
          <w:tcPr>
            <w:tcW w:type="dxa" w:w="2444"/>
          </w:tcPr>
          <w:p>
            <w:pPr>
              <w:spacing w:after="0"/>
              <w:jc w:val="right"/>
            </w:pPr>
            <w:r>
              <w:rPr>
                <w:sz w:val="16"/>
              </w:rPr>
              <w:t>no Public Assistance recorded</w:t>
            </w:r>
          </w:p>
        </w:tc>
        <w:tc>
          <w:tcPr>
            <w:tcW w:type="dxa" w:w="128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2006-03-16</w:t>
            </w:r>
          </w:p>
        </w:tc>
        <w:tc>
          <w:tcPr>
            <w:tcW w:type="dxa" w:w="1037"/>
          </w:tcPr>
          <w:p>
            <w:pPr>
              <w:spacing w:after="0"/>
              <w:jc w:val="left"/>
            </w:pPr>
            <w:r>
              <w:rPr>
                <w:sz w:val="16"/>
              </w:rPr>
              <w:t>2006-03-08</w:t>
            </w:r>
          </w:p>
        </w:tc>
        <w:tc>
          <w:tcPr>
            <w:tcW w:type="dxa" w:w="1037"/>
          </w:tcPr>
          <w:p>
            <w:pPr>
              <w:spacing w:after="0"/>
              <w:jc w:val="left"/>
            </w:pPr>
            <w:r>
              <w:rPr>
                <w:sz w:val="16"/>
              </w:rPr>
              <w:t>DR-1631-MO</w:t>
            </w:r>
          </w:p>
        </w:tc>
        <w:tc>
          <w:tcPr>
            <w:tcW w:type="dxa" w:w="1303"/>
          </w:tcPr>
          <w:p>
            <w:pPr>
              <w:spacing w:after="0"/>
              <w:jc w:val="left"/>
            </w:pPr>
            <w:r>
              <w:rPr>
                <w:sz w:val="16"/>
              </w:rPr>
              <w:t>Major disaster</w:t>
            </w:r>
          </w:p>
        </w:tc>
        <w:tc>
          <w:tcPr>
            <w:tcW w:type="dxa" w:w="3013"/>
          </w:tcPr>
          <w:p>
            <w:pPr>
              <w:spacing w:after="0"/>
              <w:jc w:val="left"/>
            </w:pPr>
            <w:r>
              <w:rPr>
                <w:sz w:val="16"/>
              </w:rPr>
              <w:t>Severe Storms, Tornadoes and Flooding</w:t>
            </w:r>
          </w:p>
        </w:tc>
        <w:tc>
          <w:tcPr>
            <w:tcW w:type="dxa" w:w="2070"/>
          </w:tcPr>
          <w:p>
            <w:pPr>
              <w:spacing w:after="0"/>
              <w:jc w:val="left"/>
            </w:pPr>
            <w:r>
              <w:rPr>
                <w:sz w:val="16"/>
              </w:rPr>
              <w:t>Inland Flooding; Tornado</w:t>
            </w:r>
          </w:p>
        </w:tc>
        <w:tc>
          <w:tcPr>
            <w:tcW w:type="dxa" w:w="2444"/>
          </w:tcPr>
          <w:p>
            <w:pPr>
              <w:spacing w:after="0"/>
              <w:jc w:val="right"/>
            </w:pPr>
            <w:r>
              <w:rPr>
                <w:sz w:val="16"/>
              </w:rPr>
              <w:t>PA not declared for this county</w:t>
            </w:r>
          </w:p>
        </w:tc>
        <w:tc>
          <w:tcPr>
            <w:tcW w:type="dxa" w:w="128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303"/>
          </w:tcPr>
          <w:p>
            <w:pPr>
              <w:spacing w:after="0"/>
              <w:jc w:val="left"/>
            </w:pPr>
            <w:r>
              <w:rPr>
                <w:sz w:val="16"/>
              </w:rPr>
              <w:t>Emergency</w:t>
            </w:r>
          </w:p>
        </w:tc>
        <w:tc>
          <w:tcPr>
            <w:tcW w:type="dxa" w:w="3013"/>
          </w:tcPr>
          <w:p>
            <w:pPr>
              <w:spacing w:after="0"/>
              <w:jc w:val="left"/>
            </w:pPr>
            <w:r>
              <w:rPr>
                <w:sz w:val="16"/>
              </w:rPr>
              <w:t>Hurricane Katrina Evacuation</w:t>
            </w:r>
          </w:p>
        </w:tc>
        <w:tc>
          <w:tcPr>
            <w:tcW w:type="dxa" w:w="2070"/>
          </w:tcPr>
          <w:p>
            <w:pPr>
              <w:spacing w:after="0"/>
              <w:jc w:val="left"/>
            </w:pPr>
            <w:r>
              <w:rPr>
                <w:sz w:val="16"/>
              </w:rPr>
              <w:t>Hurricane: evacuation support, not a local hazard event; not counted</w:t>
            </w:r>
          </w:p>
        </w:tc>
        <w:tc>
          <w:tcPr>
            <w:tcW w:type="dxa" w:w="2444"/>
          </w:tcPr>
          <w:p>
            <w:pPr>
              <w:spacing w:after="0"/>
              <w:jc w:val="right"/>
            </w:pPr>
            <w:r>
              <w:rPr>
                <w:sz w:val="16"/>
              </w:rPr>
              <w:t>no Public Assistance recorded</w:t>
            </w:r>
          </w:p>
        </w:tc>
        <w:tc>
          <w:tcPr>
            <w:tcW w:type="dxa" w:w="128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303"/>
          </w:tcPr>
          <w:p>
            <w:pPr>
              <w:spacing w:after="0"/>
              <w:jc w:val="left"/>
            </w:pPr>
            <w:r>
              <w:rPr>
                <w:sz w:val="16"/>
              </w:rPr>
              <w:t>Major disaster</w:t>
            </w:r>
          </w:p>
        </w:tc>
        <w:tc>
          <w:tcPr>
            <w:tcW w:type="dxa" w:w="3013"/>
          </w:tcPr>
          <w:p>
            <w:pPr>
              <w:spacing w:after="0"/>
              <w:jc w:val="left"/>
            </w:pPr>
            <w:r>
              <w:rPr>
                <w:sz w:val="16"/>
              </w:rPr>
              <w:t>Severe Storms, Tornadoes, and Flooding</w:t>
            </w:r>
          </w:p>
        </w:tc>
        <w:tc>
          <w:tcPr>
            <w:tcW w:type="dxa" w:w="2070"/>
          </w:tcPr>
          <w:p>
            <w:pPr>
              <w:spacing w:after="0"/>
              <w:jc w:val="left"/>
            </w:pPr>
            <w:r>
              <w:rPr>
                <w:sz w:val="16"/>
              </w:rPr>
              <w:t>Inland Flooding; Tornado</w:t>
            </w:r>
          </w:p>
        </w:tc>
        <w:tc>
          <w:tcPr>
            <w:tcW w:type="dxa" w:w="2444"/>
          </w:tcPr>
          <w:p>
            <w:pPr>
              <w:spacing w:after="0"/>
              <w:jc w:val="right"/>
            </w:pPr>
            <w:r>
              <w:rPr>
                <w:sz w:val="16"/>
              </w:rPr>
              <w:t>PA not declared for this county</w:t>
            </w:r>
          </w:p>
        </w:tc>
        <w:tc>
          <w:tcPr>
            <w:tcW w:type="dxa" w:w="128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303"/>
          </w:tcPr>
          <w:p>
            <w:pPr>
              <w:spacing w:after="0"/>
              <w:jc w:val="left"/>
            </w:pPr>
            <w:r>
              <w:rPr>
                <w:sz w:val="16"/>
              </w:rPr>
              <w:t>Major disaster</w:t>
            </w:r>
          </w:p>
        </w:tc>
        <w:tc>
          <w:tcPr>
            <w:tcW w:type="dxa" w:w="3013"/>
          </w:tcPr>
          <w:p>
            <w:pPr>
              <w:spacing w:after="0"/>
              <w:jc w:val="left"/>
            </w:pPr>
            <w:r>
              <w:rPr>
                <w:sz w:val="16"/>
              </w:rPr>
              <w:t>Severe Storms, Tornadoes and Flooding</w:t>
            </w:r>
          </w:p>
        </w:tc>
        <w:tc>
          <w:tcPr>
            <w:tcW w:type="dxa" w:w="2070"/>
          </w:tcPr>
          <w:p>
            <w:pPr>
              <w:spacing w:after="0"/>
              <w:jc w:val="left"/>
            </w:pPr>
            <w:r>
              <w:rPr>
                <w:sz w:val="16"/>
              </w:rPr>
              <w:t>Inland Flooding; Tornado</w:t>
            </w:r>
          </w:p>
        </w:tc>
        <w:tc>
          <w:tcPr>
            <w:tcW w:type="dxa" w:w="2444"/>
          </w:tcPr>
          <w:p>
            <w:pPr>
              <w:spacing w:after="0"/>
              <w:jc w:val="right"/>
            </w:pPr>
            <w:r>
              <w:rPr>
                <w:sz w:val="16"/>
              </w:rPr>
              <w:t>no Public Assistance recorded</w:t>
            </w:r>
          </w:p>
        </w:tc>
        <w:tc>
          <w:tcPr>
            <w:tcW w:type="dxa" w:w="128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DR-1403-MO</w:t>
            </w:r>
          </w:p>
        </w:tc>
        <w:tc>
          <w:tcPr>
            <w:tcW w:type="dxa" w:w="1303"/>
          </w:tcPr>
          <w:p>
            <w:pPr>
              <w:spacing w:after="0"/>
              <w:jc w:val="left"/>
            </w:pPr>
            <w:r>
              <w:rPr>
                <w:sz w:val="16"/>
              </w:rPr>
              <w:t>Major disaster</w:t>
            </w:r>
          </w:p>
        </w:tc>
        <w:tc>
          <w:tcPr>
            <w:tcW w:type="dxa" w:w="3013"/>
          </w:tcPr>
          <w:p>
            <w:pPr>
              <w:spacing w:after="0"/>
              <w:jc w:val="left"/>
            </w:pPr>
            <w:r>
              <w:rPr>
                <w:sz w:val="16"/>
              </w:rPr>
              <w:t>Severe Winter Ice Storm</w:t>
            </w:r>
          </w:p>
        </w:tc>
        <w:tc>
          <w:tcPr>
            <w:tcW w:type="dxa" w:w="2070"/>
          </w:tcPr>
          <w:p>
            <w:pPr>
              <w:spacing w:after="0"/>
              <w:jc w:val="left"/>
            </w:pPr>
            <w:r>
              <w:rPr>
                <w:sz w:val="16"/>
              </w:rPr>
              <w:t>Ice Storm</w:t>
            </w:r>
          </w:p>
        </w:tc>
        <w:tc>
          <w:tcPr>
            <w:tcW w:type="dxa" w:w="2444"/>
          </w:tcPr>
          <w:p>
            <w:pPr>
              <w:spacing w:after="0"/>
              <w:jc w:val="right"/>
            </w:pPr>
            <w:r>
              <w:rPr>
                <w:sz w:val="16"/>
              </w:rPr>
              <w:t>PA not declared for this county</w:t>
            </w:r>
          </w:p>
        </w:tc>
        <w:tc>
          <w:tcPr>
            <w:tcW w:type="dxa" w:w="128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303"/>
          </w:tcPr>
          <w:p>
            <w:pPr>
              <w:spacing w:after="0"/>
              <w:jc w:val="left"/>
            </w:pPr>
            <w:r>
              <w:rPr>
                <w:sz w:val="16"/>
              </w:rPr>
              <w:t>Major disaster</w:t>
            </w:r>
          </w:p>
        </w:tc>
        <w:tc>
          <w:tcPr>
            <w:tcW w:type="dxa" w:w="3013"/>
          </w:tcPr>
          <w:p>
            <w:pPr>
              <w:spacing w:after="0"/>
              <w:jc w:val="left"/>
            </w:pPr>
            <w:r>
              <w:rPr>
                <w:sz w:val="16"/>
              </w:rPr>
              <w:t>Severe Storms, Tornadoes, Hail, Flooding</w:t>
            </w:r>
          </w:p>
        </w:tc>
        <w:tc>
          <w:tcPr>
            <w:tcW w:type="dxa" w:w="2070"/>
          </w:tcPr>
          <w:p>
            <w:pPr>
              <w:spacing w:after="0"/>
              <w:jc w:val="left"/>
            </w:pPr>
            <w:r>
              <w:rPr>
                <w:sz w:val="16"/>
              </w:rPr>
              <w:t>Hail; Inland Flooding; Tornado</w:t>
            </w:r>
          </w:p>
        </w:tc>
        <w:tc>
          <w:tcPr>
            <w:tcW w:type="dxa" w:w="2444"/>
          </w:tcPr>
          <w:p>
            <w:pPr>
              <w:spacing w:after="0"/>
              <w:jc w:val="right"/>
            </w:pPr>
            <w:r>
              <w:rPr>
                <w:sz w:val="16"/>
              </w:rPr>
              <w:t>no Public Assistance recorded</w:t>
            </w:r>
          </w:p>
        </w:tc>
        <w:tc>
          <w:tcPr>
            <w:tcW w:type="dxa" w:w="128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303"/>
          </w:tcPr>
          <w:p>
            <w:pPr>
              <w:spacing w:after="0"/>
              <w:jc w:val="left"/>
            </w:pPr>
            <w:r>
              <w:rPr>
                <w:sz w:val="16"/>
              </w:rPr>
              <w:t>Major disaster</w:t>
            </w:r>
          </w:p>
        </w:tc>
        <w:tc>
          <w:tcPr>
            <w:tcW w:type="dxa" w:w="3013"/>
          </w:tcPr>
          <w:p>
            <w:pPr>
              <w:spacing w:after="0"/>
              <w:jc w:val="left"/>
            </w:pPr>
            <w:r>
              <w:rPr>
                <w:sz w:val="16"/>
              </w:rPr>
              <w:t>Severe Storms &amp; Flooding</w:t>
            </w:r>
          </w:p>
        </w:tc>
        <w:tc>
          <w:tcPr>
            <w:tcW w:type="dxa" w:w="2070"/>
          </w:tcPr>
          <w:p>
            <w:pPr>
              <w:spacing w:after="0"/>
              <w:jc w:val="left"/>
            </w:pPr>
            <w:r>
              <w:rPr>
                <w:sz w:val="16"/>
              </w:rPr>
              <w:t>Inland Flooding</w:t>
            </w:r>
          </w:p>
        </w:tc>
        <w:tc>
          <w:tcPr>
            <w:tcW w:type="dxa" w:w="2444"/>
          </w:tcPr>
          <w:p>
            <w:pPr>
              <w:spacing w:after="0"/>
              <w:jc w:val="right"/>
            </w:pPr>
            <w:r>
              <w:rPr>
                <w:sz w:val="16"/>
              </w:rPr>
              <w:t>no Public Assistance recorded</w:t>
            </w:r>
          </w:p>
        </w:tc>
        <w:tc>
          <w:tcPr>
            <w:tcW w:type="dxa" w:w="128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1986-09-18</w:t>
            </w:r>
          </w:p>
        </w:tc>
        <w:tc>
          <w:tcPr>
            <w:tcW w:type="dxa" w:w="1037"/>
          </w:tcPr>
          <w:p>
            <w:pPr>
              <w:spacing w:after="0"/>
              <w:jc w:val="left"/>
            </w:pPr>
            <w:r>
              <w:rPr>
                <w:sz w:val="16"/>
              </w:rPr>
              <w:t>DR-779-MO</w:t>
            </w:r>
          </w:p>
        </w:tc>
        <w:tc>
          <w:tcPr>
            <w:tcW w:type="dxa" w:w="1303"/>
          </w:tcPr>
          <w:p>
            <w:pPr>
              <w:spacing w:after="0"/>
              <w:jc w:val="left"/>
            </w:pPr>
            <w:r>
              <w:rPr>
                <w:sz w:val="16"/>
              </w:rPr>
              <w:t>Major disaster</w:t>
            </w:r>
          </w:p>
        </w:tc>
        <w:tc>
          <w:tcPr>
            <w:tcW w:type="dxa" w:w="3013"/>
          </w:tcPr>
          <w:p>
            <w:pPr>
              <w:spacing w:after="0"/>
              <w:jc w:val="left"/>
            </w:pPr>
            <w:r>
              <w:rPr>
                <w:sz w:val="16"/>
              </w:rPr>
              <w:t>Severe Storms &amp; Flooding</w:t>
            </w:r>
          </w:p>
        </w:tc>
        <w:tc>
          <w:tcPr>
            <w:tcW w:type="dxa" w:w="2070"/>
          </w:tcPr>
          <w:p>
            <w:pPr>
              <w:spacing w:after="0"/>
              <w:jc w:val="left"/>
            </w:pPr>
            <w:r>
              <w:rPr>
                <w:sz w:val="16"/>
              </w:rPr>
              <w:t>Inland Flooding</w:t>
            </w:r>
          </w:p>
        </w:tc>
        <w:tc>
          <w:tcPr>
            <w:tcW w:type="dxa" w:w="2444"/>
          </w:tcPr>
          <w:p>
            <w:pPr>
              <w:spacing w:after="0"/>
              <w:jc w:val="right"/>
            </w:pPr>
            <w:r>
              <w:rPr>
                <w:sz w:val="16"/>
              </w:rPr>
              <w:t>PA not declared for this county</w:t>
            </w:r>
          </w:p>
        </w:tc>
        <w:tc>
          <w:tcPr>
            <w:tcW w:type="dxa" w:w="128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303"/>
          </w:tcPr>
          <w:p>
            <w:pPr>
              <w:spacing w:after="0"/>
              <w:jc w:val="left"/>
            </w:pPr>
            <w:r>
              <w:rPr>
                <w:sz w:val="16"/>
              </w:rPr>
              <w:t>Emergency</w:t>
            </w:r>
          </w:p>
        </w:tc>
        <w:tc>
          <w:tcPr>
            <w:tcW w:type="dxa" w:w="3013"/>
          </w:tcPr>
          <w:p>
            <w:pPr>
              <w:spacing w:after="0"/>
              <w:jc w:val="left"/>
            </w:pPr>
            <w:r>
              <w:rPr>
                <w:sz w:val="16"/>
              </w:rPr>
              <w:t>Drought</w:t>
            </w:r>
          </w:p>
        </w:tc>
        <w:tc>
          <w:tcPr>
            <w:tcW w:type="dxa" w:w="2070"/>
          </w:tcPr>
          <w:p>
            <w:pPr>
              <w:spacing w:after="0"/>
              <w:jc w:val="left"/>
            </w:pPr>
            <w:r>
              <w:rPr>
                <w:sz w:val="16"/>
              </w:rPr>
              <w:t>Drought</w:t>
            </w:r>
          </w:p>
        </w:tc>
        <w:tc>
          <w:tcPr>
            <w:tcW w:type="dxa" w:w="2444"/>
          </w:tcPr>
          <w:p>
            <w:pPr>
              <w:spacing w:after="0"/>
              <w:jc w:val="right"/>
            </w:pPr>
            <w:r>
              <w:rPr>
                <w:sz w:val="16"/>
              </w:rPr>
              <w:t>no Public Assistance recorded</w:t>
            </w:r>
          </w:p>
        </w:tc>
        <w:tc>
          <w:tcPr>
            <w:tcW w:type="dxa" w:w="128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1973-11-01</w:t>
            </w:r>
          </w:p>
        </w:tc>
        <w:tc>
          <w:tcPr>
            <w:tcW w:type="dxa" w:w="1037"/>
          </w:tcPr>
          <w:p>
            <w:pPr>
              <w:spacing w:after="0"/>
              <w:jc w:val="left"/>
            </w:pPr>
            <w:r>
              <w:rPr>
                <w:sz w:val="16"/>
              </w:rPr>
              <w:t>1973-11-01</w:t>
            </w:r>
          </w:p>
        </w:tc>
        <w:tc>
          <w:tcPr>
            <w:tcW w:type="dxa" w:w="1037"/>
          </w:tcPr>
          <w:p>
            <w:pPr>
              <w:spacing w:after="0"/>
              <w:jc w:val="left"/>
            </w:pPr>
            <w:r>
              <w:rPr>
                <w:sz w:val="16"/>
              </w:rPr>
              <w:t>DR-407-MO</w:t>
            </w:r>
          </w:p>
        </w:tc>
        <w:tc>
          <w:tcPr>
            <w:tcW w:type="dxa" w:w="1303"/>
          </w:tcPr>
          <w:p>
            <w:pPr>
              <w:spacing w:after="0"/>
              <w:jc w:val="left"/>
            </w:pPr>
            <w:r>
              <w:rPr>
                <w:sz w:val="16"/>
              </w:rPr>
              <w:t>Major disaster</w:t>
            </w:r>
          </w:p>
        </w:tc>
        <w:tc>
          <w:tcPr>
            <w:tcW w:type="dxa" w:w="3013"/>
          </w:tcPr>
          <w:p>
            <w:pPr>
              <w:spacing w:after="0"/>
              <w:jc w:val="left"/>
            </w:pPr>
            <w:r>
              <w:rPr>
                <w:sz w:val="16"/>
              </w:rPr>
              <w:t>Severe Storms &amp; Flooding</w:t>
            </w:r>
          </w:p>
        </w:tc>
        <w:tc>
          <w:tcPr>
            <w:tcW w:type="dxa" w:w="2070"/>
          </w:tcPr>
          <w:p>
            <w:pPr>
              <w:spacing w:after="0"/>
              <w:jc w:val="left"/>
            </w:pPr>
            <w:r>
              <w:rPr>
                <w:sz w:val="16"/>
              </w:rPr>
              <w:t>Inland Flooding</w:t>
            </w:r>
          </w:p>
        </w:tc>
        <w:tc>
          <w:tcPr>
            <w:tcW w:type="dxa" w:w="2444"/>
          </w:tcPr>
          <w:p>
            <w:pPr>
              <w:spacing w:after="0"/>
              <w:jc w:val="right"/>
            </w:pPr>
            <w:r>
              <w:rPr>
                <w:sz w:val="16"/>
              </w:rPr>
              <w:t>no Public Assistance recorded</w:t>
            </w:r>
          </w:p>
        </w:tc>
        <w:tc>
          <w:tcPr>
            <w:tcW w:type="dxa" w:w="128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303"/>
          </w:tcPr>
          <w:p>
            <w:pPr>
              <w:spacing w:after="0"/>
              <w:jc w:val="left"/>
            </w:pPr>
            <w:r>
              <w:rPr>
                <w:sz w:val="16"/>
              </w:rPr>
              <w:t>Major disaster</w:t>
            </w:r>
          </w:p>
        </w:tc>
        <w:tc>
          <w:tcPr>
            <w:tcW w:type="dxa" w:w="3013"/>
          </w:tcPr>
          <w:p>
            <w:pPr>
              <w:spacing w:after="0"/>
              <w:jc w:val="left"/>
            </w:pPr>
            <w:r>
              <w:rPr>
                <w:sz w:val="16"/>
              </w:rPr>
              <w:t>Heavy Rains, Tornadoes &amp; Flooding</w:t>
            </w:r>
          </w:p>
        </w:tc>
        <w:tc>
          <w:tcPr>
            <w:tcW w:type="dxa" w:w="2070"/>
          </w:tcPr>
          <w:p>
            <w:pPr>
              <w:spacing w:after="0"/>
              <w:jc w:val="left"/>
            </w:pPr>
            <w:r>
              <w:rPr>
                <w:sz w:val="16"/>
              </w:rPr>
              <w:t>Inland Flooding; Tornado</w:t>
            </w:r>
          </w:p>
        </w:tc>
        <w:tc>
          <w:tcPr>
            <w:tcW w:type="dxa" w:w="2444"/>
          </w:tcPr>
          <w:p>
            <w:pPr>
              <w:spacing w:after="0"/>
              <w:jc w:val="right"/>
            </w:pPr>
            <w:r>
              <w:rPr>
                <w:sz w:val="16"/>
              </w:rPr>
              <w:t>no Public Assistance recorded</w:t>
            </w:r>
          </w:p>
        </w:tc>
        <w:tc>
          <w:tcPr>
            <w:tcW w:type="dxa" w:w="1285"/>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$4,338.23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10</w:t>
            </w:r>
          </w:p>
        </w:tc>
        <w:tc>
          <w:tcPr>
            <w:tcW w:type="dxa" w:w="1123"/>
          </w:tcPr>
          <w:p>
            <w:pPr>
              <w:spacing w:after="0"/>
              <w:jc w:val="right"/>
            </w:pPr>
            <w:r>
              <w:rPr>
                <w:sz w:val="16"/>
              </w:rPr>
              <w:t>2</w:t>
            </w:r>
          </w:p>
        </w:tc>
        <w:tc>
          <w:tcPr>
            <w:tcW w:type="dxa" w:w="1964"/>
          </w:tcPr>
          <w:p>
            <w:pPr>
              <w:spacing w:after="0"/>
              <w:jc w:val="right"/>
            </w:pPr>
            <w:r>
              <w:rPr>
                <w:sz w:val="16"/>
              </w:rPr>
              <w:t>3</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57"/>
          </w:tcPr>
          <w:p>
            <w:pPr>
              <w:spacing w:after="0"/>
              <w:jc w:val="right"/>
            </w:pPr>
            <w:r>
              <w:rPr>
                <w:sz w:val="16"/>
              </w:rPr>
              <w:t>28</w:t>
            </w:r>
          </w:p>
        </w:tc>
        <w:tc>
          <w:tcPr>
            <w:tcW w:type="dxa" w:w="1123"/>
          </w:tcPr>
          <w:p>
            <w:pPr>
              <w:spacing w:after="0"/>
              <w:jc w:val="right"/>
            </w:pPr>
            <w:r>
              <w:rPr>
                <w:sz w:val="16"/>
              </w:rPr>
              <w:t>14</w:t>
            </w:r>
          </w:p>
        </w:tc>
        <w:tc>
          <w:tcPr>
            <w:tcW w:type="dxa" w:w="1964"/>
          </w:tcPr>
          <w:p>
            <w:pPr>
              <w:spacing w:after="0"/>
              <w:jc w:val="right"/>
            </w:pPr>
            <w:r>
              <w:rPr>
                <w:sz w:val="16"/>
              </w:rPr>
              <w:t>0</w:t>
            </w:r>
          </w:p>
        </w:tc>
        <w:tc>
          <w:tcPr>
            <w:tcW w:type="dxa" w:w="777"/>
          </w:tcPr>
          <w:p>
            <w:pPr>
              <w:spacing w:after="0"/>
              <w:jc w:val="right"/>
            </w:pPr>
            <w:r>
              <w:rPr>
                <w:sz w:val="16"/>
              </w:rPr>
              <w:t>14</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148</w:t>
            </w:r>
          </w:p>
        </w:tc>
        <w:tc>
          <w:tcPr>
            <w:tcW w:type="dxa" w:w="1123"/>
          </w:tcPr>
          <w:p>
            <w:pPr>
              <w:spacing w:after="0"/>
              <w:jc w:val="right"/>
            </w:pPr>
            <w:r>
              <w:rPr>
                <w:sz w:val="16"/>
              </w:rPr>
              <w:t>4</w:t>
            </w:r>
          </w:p>
        </w:tc>
        <w:tc>
          <w:tcPr>
            <w:tcW w:type="dxa" w:w="1964"/>
          </w:tcPr>
          <w:p>
            <w:pPr>
              <w:spacing w:after="0"/>
              <w:jc w:val="right"/>
            </w:pPr>
            <w:r>
              <w:rPr>
                <w:sz w:val="16"/>
              </w:rPr>
              <w:t>0</w:t>
            </w:r>
          </w:p>
        </w:tc>
        <w:tc>
          <w:tcPr>
            <w:tcW w:type="dxa" w:w="777"/>
          </w:tcPr>
          <w:p>
            <w:pPr>
              <w:spacing w:after="0"/>
              <w:jc w:val="right"/>
            </w:pPr>
            <w:r>
              <w:rPr>
                <w:sz w:val="16"/>
              </w:rPr>
              <w:t>4</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15</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156</w:t>
            </w:r>
          </w:p>
        </w:tc>
        <w:tc>
          <w:tcPr>
            <w:tcW w:type="dxa" w:w="1123"/>
          </w:tcPr>
          <w:p>
            <w:pPr>
              <w:spacing w:after="0"/>
              <w:jc w:val="right"/>
            </w:pPr>
            <w:r>
              <w:rPr>
                <w:sz w:val="16"/>
              </w:rPr>
              <w:t>0</w:t>
            </w:r>
          </w:p>
        </w:tc>
        <w:tc>
          <w:tcPr>
            <w:tcW w:type="dxa" w:w="1964"/>
          </w:tcPr>
          <w:p>
            <w:pPr>
              <w:spacing w:after="0"/>
              <w:jc w:val="right"/>
            </w:pPr>
            <w:r>
              <w:rPr>
                <w:sz w:val="16"/>
              </w:rPr>
              <w:t>2</w:t>
            </w:r>
          </w:p>
        </w:tc>
        <w:tc>
          <w:tcPr>
            <w:tcW w:type="dxa" w:w="777"/>
          </w:tcPr>
          <w:p>
            <w:pPr>
              <w:spacing w:after="0"/>
              <w:jc w:val="right"/>
            </w:pPr>
            <w:r>
              <w:rPr>
                <w:sz w:val="16"/>
              </w:rPr>
              <w:t>0</w:t>
            </w:r>
          </w:p>
        </w:tc>
        <w:tc>
          <w:tcPr>
            <w:tcW w:type="dxa" w:w="1613"/>
          </w:tcPr>
          <w:p>
            <w:pPr>
              <w:spacing w:after="0"/>
              <w:jc w:val="right"/>
            </w:pPr>
            <w:r>
              <w:rPr>
                <w:sz w:val="16"/>
              </w:rPr>
              <w:t>14</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125</w:t>
            </w:r>
          </w:p>
        </w:tc>
        <w:tc>
          <w:tcPr>
            <w:tcW w:type="dxa" w:w="1123"/>
          </w:tcPr>
          <w:p>
            <w:pPr>
              <w:spacing w:after="0"/>
              <w:jc w:val="right"/>
            </w:pPr>
            <w:r>
              <w:rPr>
                <w:sz w:val="16"/>
              </w:rPr>
              <w:t>23</w:t>
            </w:r>
          </w:p>
        </w:tc>
        <w:tc>
          <w:tcPr>
            <w:tcW w:type="dxa" w:w="1964"/>
          </w:tcPr>
          <w:p>
            <w:pPr>
              <w:spacing w:after="0"/>
              <w:jc w:val="right"/>
            </w:pPr>
            <w:r>
              <w:rPr>
                <w:sz w:val="16"/>
              </w:rPr>
              <w:t>1</w:t>
            </w:r>
          </w:p>
        </w:tc>
        <w:tc>
          <w:tcPr>
            <w:tcW w:type="dxa" w:w="777"/>
          </w:tcPr>
          <w:p>
            <w:pPr>
              <w:spacing w:after="0"/>
              <w:jc w:val="right"/>
            </w:pPr>
            <w:r>
              <w:rPr>
                <w:sz w:val="16"/>
              </w:rPr>
              <w:t>23</w:t>
            </w:r>
          </w:p>
        </w:tc>
        <w:tc>
          <w:tcPr>
            <w:tcW w:type="dxa" w:w="1613"/>
          </w:tcPr>
          <w:p>
            <w:pPr>
              <w:spacing w:after="0"/>
              <w:jc w:val="right"/>
            </w:pPr>
            <w:r>
              <w:rPr>
                <w:sz w:val="16"/>
              </w:rPr>
              <w:t>3</w:t>
            </w:r>
          </w:p>
        </w:tc>
        <w:tc>
          <w:tcPr>
            <w:tcW w:type="dxa" w:w="1311"/>
          </w:tcPr>
          <w:p>
            <w:pPr>
              <w:spacing w:after="0"/>
              <w:jc w:val="right"/>
            </w:pPr>
            <w:r>
              <w:rPr>
                <w:sz w:val="16"/>
              </w:rPr>
              <w:t>1</w:t>
            </w:r>
          </w:p>
        </w:tc>
        <w:tc>
          <w:tcPr>
            <w:tcW w:type="dxa" w:w="1660"/>
          </w:tcPr>
          <w:p>
            <w:pPr>
              <w:spacing w:after="0"/>
              <w:jc w:val="left"/>
            </w:pPr>
            <w:r>
              <w:rPr>
                <w:sz w:val="16"/>
              </w:rPr>
              <w:t>1955 to 2026-06-30</w:t>
            </w:r>
          </w:p>
        </w:tc>
        <w:tc>
          <w:tcPr>
            <w:tcW w:type="dxa" w:w="2570"/>
          </w:tcPr>
          <w:p>
            <w:pPr>
              <w:spacing w:after="0"/>
              <w:jc w:val="left"/>
            </w:pPr>
            <w:r>
              <w:rPr>
                <w:sz w:val="16"/>
              </w:rPr>
              <w:t>Includes 2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19</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9</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32</w:t>
            </w:r>
          </w:p>
        </w:tc>
        <w:tc>
          <w:tcPr>
            <w:tcW w:type="dxa" w:w="1123"/>
          </w:tcPr>
          <w:p>
            <w:pPr>
              <w:spacing w:after="0"/>
              <w:jc w:val="right"/>
            </w:pPr>
            <w:r>
              <w:rPr>
                <w:sz w:val="16"/>
              </w:rPr>
              <w:t>5</w:t>
            </w:r>
          </w:p>
        </w:tc>
        <w:tc>
          <w:tcPr>
            <w:tcW w:type="dxa" w:w="1964"/>
          </w:tcPr>
          <w:p>
            <w:pPr>
              <w:spacing w:after="0"/>
              <w:jc w:val="right"/>
            </w:pPr>
            <w:r>
              <w:rPr>
                <w:sz w:val="16"/>
              </w:rPr>
              <w:t>0</w:t>
            </w:r>
          </w:p>
        </w:tc>
        <w:tc>
          <w:tcPr>
            <w:tcW w:type="dxa" w:w="777"/>
          </w:tcPr>
          <w:p>
            <w:pPr>
              <w:spacing w:after="0"/>
              <w:jc w:val="right"/>
            </w:pPr>
            <w:r>
              <w:rPr>
                <w:sz w:val="16"/>
              </w:rPr>
              <w:t>5</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93"/>
        <w:gridCol w:w="2964"/>
        <w:gridCol w:w="935"/>
        <w:gridCol w:w="2289"/>
        <w:gridCol w:w="1065"/>
        <w:gridCol w:w="261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93"/>
            <w:shd w:val="clear" w:color="auto" w:fill="E8E8E8"/>
          </w:tcPr>
          <w:p>
            <w:pPr>
              <w:spacing w:after="0"/>
              <w:jc w:val="left"/>
            </w:pPr>
            <w:r>
              <w:rPr>
                <w:b/>
                <w:sz w:val="16"/>
              </w:rPr>
              <w:t>Magnitude or extent</w:t>
            </w:r>
          </w:p>
        </w:tc>
        <w:tc>
          <w:tcPr>
            <w:tcW w:type="dxa" w:w="2964"/>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89"/>
            <w:shd w:val="clear" w:color="auto" w:fill="E8E8E8"/>
          </w:tcPr>
          <w:p>
            <w:pPr>
              <w:spacing w:after="0"/>
              <w:jc w:val="left"/>
            </w:pPr>
            <w:r>
              <w:rPr>
                <w:b/>
                <w:sz w:val="16"/>
              </w:rPr>
              <w:t>Location</w:t>
            </w:r>
          </w:p>
        </w:tc>
        <w:tc>
          <w:tcPr>
            <w:tcW w:type="dxa" w:w="1065"/>
            <w:shd w:val="clear" w:color="auto" w:fill="E8E8E8"/>
          </w:tcPr>
          <w:p>
            <w:pPr>
              <w:spacing w:after="0"/>
              <w:jc w:val="left"/>
            </w:pPr>
            <w:r>
              <w:rPr>
                <w:b/>
                <w:sz w:val="16"/>
              </w:rPr>
              <w:t>Flags</w:t>
            </w:r>
          </w:p>
        </w:tc>
        <w:tc>
          <w:tcPr>
            <w:tcW w:type="dxa" w:w="261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2023-05-02</w:t>
            </w:r>
          </w:p>
        </w:tc>
        <w:tc>
          <w:tcPr>
            <w:tcW w:type="dxa" w:w="1215"/>
          </w:tcPr>
          <w:p>
            <w:pPr>
              <w:spacing w:after="0"/>
              <w:jc w:val="left"/>
            </w:pPr>
            <w:r>
              <w:rPr>
                <w:sz w:val="16"/>
              </w:rPr>
              <w:t>Drought</w:t>
            </w:r>
          </w:p>
        </w:tc>
        <w:tc>
          <w:tcPr>
            <w:tcW w:type="dxa" w:w="1993"/>
          </w:tcPr>
          <w:p>
            <w:pPr>
              <w:spacing w:after="0"/>
              <w:jc w:val="left"/>
            </w:pPr>
          </w:p>
        </w:tc>
        <w:tc>
          <w:tcPr>
            <w:tcW w:type="dxa" w:w="2964"/>
          </w:tcPr>
          <w:p>
            <w:pPr>
              <w:spacing w:after="0"/>
              <w:jc w:val="left"/>
            </w:pPr>
            <w:r>
              <w:rPr>
                <w:sz w:val="16"/>
              </w:rPr>
              <w:t>$0 property; $0 crops (zone total, 2023 dollars)</w:t>
            </w:r>
          </w:p>
        </w:tc>
        <w:tc>
          <w:tcPr>
            <w:tcW w:type="dxa" w:w="935"/>
          </w:tcPr>
          <w:p>
            <w:pPr>
              <w:spacing w:after="0"/>
              <w:jc w:val="right"/>
            </w:pPr>
            <w:r>
              <w:rPr>
                <w:sz w:val="16"/>
              </w:rPr>
              <w:t>0, 0</w:t>
            </w:r>
          </w:p>
        </w:tc>
        <w:tc>
          <w:tcPr>
            <w:tcW w:type="dxa" w:w="2289"/>
          </w:tcPr>
          <w:p>
            <w:pPr>
              <w:spacing w:after="0"/>
              <w:jc w:val="left"/>
            </w:pPr>
            <w:r>
              <w:rPr>
                <w:sz w:val="16"/>
              </w:rPr>
              <w:t>NWS zone MOZ046 (COOPER), zone-level</w:t>
            </w:r>
          </w:p>
        </w:tc>
        <w:tc>
          <w:tcPr>
            <w:tcW w:type="dxa" w:w="1065"/>
          </w:tcPr>
          <w:p>
            <w:pPr>
              <w:spacing w:after="0"/>
              <w:jc w:val="left"/>
            </w:pPr>
            <w:r>
              <w:rPr>
                <w:sz w:val="16"/>
              </w:rPr>
              <w:t>new since last plan; within last 5 years</w:t>
            </w:r>
          </w:p>
        </w:tc>
        <w:tc>
          <w:tcPr>
            <w:tcW w:type="dxa" w:w="2613"/>
          </w:tcPr>
          <w:p>
            <w:pPr>
              <w:spacing w:after="0"/>
              <w:jc w:val="left"/>
            </w:pPr>
            <w:r>
              <w:rPr>
                <w:sz w:val="16"/>
              </w:rPr>
              <w:t>B1-c worst recorded: Drought</w:t>
            </w:r>
          </w:p>
        </w:tc>
      </w:tr>
      <w:tr>
        <w:trPr>
          <w:cantSplit/>
        </w:trPr>
        <w:tc>
          <w:tcPr>
            <w:tcW w:type="dxa" w:w="1037"/>
          </w:tcPr>
          <w:p>
            <w:pPr>
              <w:spacing w:after="0"/>
              <w:jc w:val="left"/>
            </w:pPr>
            <w:r>
              <w:rPr>
                <w:sz w:val="16"/>
              </w:rPr>
              <w:t>2022-10-22</w:t>
            </w:r>
          </w:p>
        </w:tc>
        <w:tc>
          <w:tcPr>
            <w:tcW w:type="dxa" w:w="1215"/>
          </w:tcPr>
          <w:p>
            <w:pPr>
              <w:spacing w:after="0"/>
              <w:jc w:val="left"/>
            </w:pPr>
            <w:r>
              <w:rPr>
                <w:sz w:val="16"/>
              </w:rPr>
              <w:t>Wildfire</w:t>
            </w:r>
          </w:p>
        </w:tc>
        <w:tc>
          <w:tcPr>
            <w:tcW w:type="dxa" w:w="1993"/>
          </w:tcPr>
          <w:p>
            <w:pPr>
              <w:spacing w:after="0"/>
              <w:jc w:val="left"/>
            </w:pPr>
          </w:p>
        </w:tc>
        <w:tc>
          <w:tcPr>
            <w:tcW w:type="dxa" w:w="2964"/>
          </w:tcPr>
          <w:p>
            <w:pPr>
              <w:spacing w:after="0"/>
              <w:jc w:val="left"/>
            </w:pPr>
            <w:r>
              <w:rPr>
                <w:sz w:val="16"/>
              </w:rPr>
              <w:t>$200,000 property; crops not reported (zone total, 2022 dollars)</w:t>
            </w:r>
          </w:p>
        </w:tc>
        <w:tc>
          <w:tcPr>
            <w:tcW w:type="dxa" w:w="935"/>
          </w:tcPr>
          <w:p>
            <w:pPr>
              <w:spacing w:after="0"/>
              <w:jc w:val="right"/>
            </w:pPr>
            <w:r>
              <w:rPr>
                <w:sz w:val="16"/>
              </w:rPr>
              <w:t>0, 1</w:t>
            </w:r>
          </w:p>
        </w:tc>
        <w:tc>
          <w:tcPr>
            <w:tcW w:type="dxa" w:w="2289"/>
          </w:tcPr>
          <w:p>
            <w:pPr>
              <w:spacing w:after="0"/>
              <w:jc w:val="left"/>
            </w:pPr>
            <w:r>
              <w:rPr>
                <w:sz w:val="16"/>
              </w:rPr>
              <w:t>NWS zone MOZ046 (COOPER), zone-level</w:t>
            </w:r>
          </w:p>
        </w:tc>
        <w:tc>
          <w:tcPr>
            <w:tcW w:type="dxa" w:w="1065"/>
          </w:tcPr>
          <w:p>
            <w:pPr>
              <w:spacing w:after="0"/>
              <w:jc w:val="left"/>
            </w:pPr>
            <w:r>
              <w:rPr>
                <w:sz w:val="16"/>
              </w:rPr>
              <w:t>new since last plan; within last 5 years</w:t>
            </w:r>
          </w:p>
        </w:tc>
        <w:tc>
          <w:tcPr>
            <w:tcW w:type="dxa" w:w="2613"/>
          </w:tcPr>
          <w:p>
            <w:pPr>
              <w:spacing w:after="0"/>
              <w:jc w:val="left"/>
            </w:pPr>
            <w:r>
              <w:rPr>
                <w:sz w:val="16"/>
              </w:rPr>
              <w:t>deaths or injuries recorded</w:t>
            </w:r>
          </w:p>
        </w:tc>
      </w:tr>
      <w:tr>
        <w:trPr>
          <w:cantSplit/>
        </w:trPr>
        <w:tc>
          <w:tcPr>
            <w:tcW w:type="dxa" w:w="1037"/>
          </w:tcPr>
          <w:p>
            <w:pPr>
              <w:spacing w:after="0"/>
              <w:jc w:val="left"/>
            </w:pPr>
            <w:r>
              <w:rPr>
                <w:sz w:val="16"/>
              </w:rPr>
              <w:t>2019-11-27</w:t>
            </w:r>
          </w:p>
        </w:tc>
        <w:tc>
          <w:tcPr>
            <w:tcW w:type="dxa" w:w="1215"/>
          </w:tcPr>
          <w:p>
            <w:pPr>
              <w:spacing w:after="0"/>
              <w:jc w:val="left"/>
            </w:pPr>
            <w:r>
              <w:rPr>
                <w:sz w:val="16"/>
              </w:rPr>
              <w:t>High Wind</w:t>
            </w:r>
          </w:p>
        </w:tc>
        <w:tc>
          <w:tcPr>
            <w:tcW w:type="dxa" w:w="1993"/>
          </w:tcPr>
          <w:p>
            <w:pPr>
              <w:spacing w:after="0"/>
              <w:jc w:val="left"/>
            </w:pPr>
            <w:r>
              <w:rPr>
                <w:sz w:val="16"/>
              </w:rPr>
              <w:t>56 kt (64 mph) estimated gust</w:t>
            </w:r>
          </w:p>
        </w:tc>
        <w:tc>
          <w:tcPr>
            <w:tcW w:type="dxa" w:w="2964"/>
          </w:tcPr>
          <w:p>
            <w:pPr>
              <w:spacing w:after="0"/>
              <w:jc w:val="left"/>
            </w:pPr>
            <w:r>
              <w:rPr>
                <w:sz w:val="16"/>
              </w:rPr>
              <w:t>$0 property; $0 crops (zone total, 2019 dollars)</w:t>
            </w:r>
          </w:p>
        </w:tc>
        <w:tc>
          <w:tcPr>
            <w:tcW w:type="dxa" w:w="935"/>
          </w:tcPr>
          <w:p>
            <w:pPr>
              <w:spacing w:after="0"/>
              <w:jc w:val="right"/>
            </w:pPr>
            <w:r>
              <w:rPr>
                <w:sz w:val="16"/>
              </w:rPr>
              <w:t>0, 0</w:t>
            </w:r>
          </w:p>
        </w:tc>
        <w:tc>
          <w:tcPr>
            <w:tcW w:type="dxa" w:w="2289"/>
          </w:tcPr>
          <w:p>
            <w:pPr>
              <w:spacing w:after="0"/>
              <w:jc w:val="left"/>
            </w:pPr>
            <w:r>
              <w:rPr>
                <w:sz w:val="16"/>
              </w:rPr>
              <w:t>NWS zone MOZ046 (COOPER), zone-level</w:t>
            </w:r>
          </w:p>
        </w:tc>
        <w:tc>
          <w:tcPr>
            <w:tcW w:type="dxa" w:w="1065"/>
          </w:tcPr>
          <w:p>
            <w:pPr>
              <w:spacing w:after="0"/>
              <w:jc w:val="left"/>
            </w:pPr>
          </w:p>
        </w:tc>
        <w:tc>
          <w:tcPr>
            <w:tcW w:type="dxa" w:w="2613"/>
          </w:tcPr>
          <w:p>
            <w:pPr>
              <w:spacing w:after="0"/>
              <w:jc w:val="left"/>
            </w:pPr>
            <w:r>
              <w:rPr>
                <w:sz w:val="16"/>
              </w:rPr>
              <w:t>B1-c worst recorded: High Wind and Strong Wind</w:t>
            </w:r>
          </w:p>
        </w:tc>
      </w:tr>
      <w:tr>
        <w:trPr>
          <w:cantSplit/>
        </w:trPr>
        <w:tc>
          <w:tcPr>
            <w:tcW w:type="dxa" w:w="1037"/>
          </w:tcPr>
          <w:p>
            <w:pPr>
              <w:spacing w:after="0"/>
              <w:jc w:val="left"/>
            </w:pPr>
            <w:r>
              <w:rPr>
                <w:sz w:val="16"/>
              </w:rPr>
              <w:t>2015-06-26</w:t>
            </w:r>
          </w:p>
        </w:tc>
        <w:tc>
          <w:tcPr>
            <w:tcW w:type="dxa" w:w="1215"/>
          </w:tcPr>
          <w:p>
            <w:pPr>
              <w:spacing w:after="0"/>
              <w:jc w:val="left"/>
            </w:pPr>
            <w:r>
              <w:rPr>
                <w:sz w:val="16"/>
              </w:rPr>
              <w:t>Flash Flood</w:t>
            </w:r>
          </w:p>
        </w:tc>
        <w:tc>
          <w:tcPr>
            <w:tcW w:type="dxa" w:w="1993"/>
          </w:tcPr>
          <w:p>
            <w:pPr>
              <w:spacing w:after="0"/>
              <w:jc w:val="left"/>
            </w:pPr>
          </w:p>
        </w:tc>
        <w:tc>
          <w:tcPr>
            <w:tcW w:type="dxa" w:w="2964"/>
          </w:tcPr>
          <w:p>
            <w:pPr>
              <w:spacing w:after="0"/>
              <w:jc w:val="left"/>
            </w:pPr>
            <w:r>
              <w:rPr>
                <w:sz w:val="16"/>
              </w:rPr>
              <w:t>$0 property; $0 crops (2015 dollars)</w:t>
            </w:r>
          </w:p>
        </w:tc>
        <w:tc>
          <w:tcPr>
            <w:tcW w:type="dxa" w:w="935"/>
          </w:tcPr>
          <w:p>
            <w:pPr>
              <w:spacing w:after="0"/>
              <w:jc w:val="right"/>
            </w:pPr>
            <w:r>
              <w:rPr>
                <w:sz w:val="16"/>
              </w:rPr>
              <w:t>1, 0</w:t>
            </w:r>
          </w:p>
        </w:tc>
        <w:tc>
          <w:tcPr>
            <w:tcW w:type="dxa" w:w="2289"/>
          </w:tcPr>
          <w:p>
            <w:pPr>
              <w:spacing w:after="0"/>
              <w:jc w:val="left"/>
            </w:pPr>
            <w:r>
              <w:rPr>
                <w:sz w:val="16"/>
              </w:rPr>
              <w:t>PISGAH</w:t>
            </w:r>
          </w:p>
        </w:tc>
        <w:tc>
          <w:tcPr>
            <w:tcW w:type="dxa" w:w="1065"/>
          </w:tcPr>
          <w:p>
            <w:pPr>
              <w:spacing w:after="0"/>
              <w:jc w:val="left"/>
            </w:pPr>
          </w:p>
        </w:tc>
        <w:tc>
          <w:tcPr>
            <w:tcW w:type="dxa" w:w="2613"/>
          </w:tcPr>
          <w:p>
            <w:pPr>
              <w:spacing w:after="0"/>
              <w:jc w:val="left"/>
            </w:pPr>
            <w:r>
              <w:rPr>
                <w:sz w:val="16"/>
              </w:rPr>
              <w:t>deaths or injuries recorded</w:t>
            </w:r>
          </w:p>
        </w:tc>
      </w:tr>
      <w:tr>
        <w:trPr>
          <w:cantSplit/>
        </w:trPr>
        <w:tc>
          <w:tcPr>
            <w:tcW w:type="dxa" w:w="1037"/>
          </w:tcPr>
          <w:p>
            <w:pPr>
              <w:spacing w:after="0"/>
              <w:jc w:val="left"/>
            </w:pPr>
            <w:r>
              <w:rPr>
                <w:sz w:val="16"/>
              </w:rPr>
              <w:t>2007-06-10</w:t>
            </w:r>
          </w:p>
        </w:tc>
        <w:tc>
          <w:tcPr>
            <w:tcW w:type="dxa" w:w="1215"/>
          </w:tcPr>
          <w:p>
            <w:pPr>
              <w:spacing w:after="0"/>
              <w:jc w:val="left"/>
            </w:pPr>
            <w:r>
              <w:rPr>
                <w:sz w:val="16"/>
              </w:rPr>
              <w:t>Flash Flood</w:t>
            </w:r>
          </w:p>
        </w:tc>
        <w:tc>
          <w:tcPr>
            <w:tcW w:type="dxa" w:w="1993"/>
          </w:tcPr>
          <w:p>
            <w:pPr>
              <w:spacing w:after="0"/>
              <w:jc w:val="left"/>
            </w:pPr>
          </w:p>
        </w:tc>
        <w:tc>
          <w:tcPr>
            <w:tcW w:type="dxa" w:w="2964"/>
          </w:tcPr>
          <w:p>
            <w:pPr>
              <w:spacing w:after="0"/>
              <w:jc w:val="left"/>
            </w:pPr>
            <w:r>
              <w:rPr>
                <w:sz w:val="16"/>
              </w:rPr>
              <w:t>$2,000 property; $0 crops (2007 dollars)</w:t>
            </w:r>
          </w:p>
        </w:tc>
        <w:tc>
          <w:tcPr>
            <w:tcW w:type="dxa" w:w="935"/>
          </w:tcPr>
          <w:p>
            <w:pPr>
              <w:spacing w:after="0"/>
              <w:jc w:val="right"/>
            </w:pPr>
            <w:r>
              <w:rPr>
                <w:sz w:val="16"/>
              </w:rPr>
              <w:t>0, 0</w:t>
            </w:r>
          </w:p>
        </w:tc>
        <w:tc>
          <w:tcPr>
            <w:tcW w:type="dxa" w:w="2289"/>
          </w:tcPr>
          <w:p>
            <w:pPr>
              <w:spacing w:after="0"/>
              <w:jc w:val="left"/>
            </w:pPr>
            <w:r>
              <w:rPr>
                <w:sz w:val="16"/>
              </w:rPr>
              <w:t>BUNCETON</w:t>
            </w:r>
          </w:p>
        </w:tc>
        <w:tc>
          <w:tcPr>
            <w:tcW w:type="dxa" w:w="1065"/>
          </w:tcPr>
          <w:p>
            <w:pPr>
              <w:spacing w:after="0"/>
              <w:jc w:val="left"/>
            </w:pPr>
          </w:p>
        </w:tc>
        <w:tc>
          <w:tcPr>
            <w:tcW w:type="dxa" w:w="261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2002-01-30</w:t>
            </w:r>
          </w:p>
        </w:tc>
        <w:tc>
          <w:tcPr>
            <w:tcW w:type="dxa" w:w="1215"/>
          </w:tcPr>
          <w:p>
            <w:pPr>
              <w:spacing w:after="0"/>
              <w:jc w:val="left"/>
            </w:pPr>
            <w:r>
              <w:rPr>
                <w:sz w:val="16"/>
              </w:rPr>
              <w:t>Ice Storm</w:t>
            </w:r>
          </w:p>
        </w:tc>
        <w:tc>
          <w:tcPr>
            <w:tcW w:type="dxa" w:w="1993"/>
          </w:tcPr>
          <w:p>
            <w:pPr>
              <w:spacing w:after="0"/>
              <w:jc w:val="left"/>
            </w:pPr>
          </w:p>
        </w:tc>
        <w:tc>
          <w:tcPr>
            <w:tcW w:type="dxa" w:w="2964"/>
          </w:tcPr>
          <w:p>
            <w:pPr>
              <w:spacing w:after="0"/>
              <w:jc w:val="left"/>
            </w:pPr>
            <w:r>
              <w:rPr>
                <w:sz w:val="16"/>
              </w:rPr>
              <w:t>$1,000,000 property; crops not reported (zone total, 2002 dollars)</w:t>
            </w:r>
          </w:p>
        </w:tc>
        <w:tc>
          <w:tcPr>
            <w:tcW w:type="dxa" w:w="935"/>
          </w:tcPr>
          <w:p>
            <w:pPr>
              <w:spacing w:after="0"/>
              <w:jc w:val="right"/>
            </w:pPr>
            <w:r>
              <w:rPr>
                <w:sz w:val="16"/>
              </w:rPr>
              <w:t>0, 0</w:t>
            </w:r>
          </w:p>
        </w:tc>
        <w:tc>
          <w:tcPr>
            <w:tcW w:type="dxa" w:w="2289"/>
          </w:tcPr>
          <w:p>
            <w:pPr>
              <w:spacing w:after="0"/>
              <w:jc w:val="left"/>
            </w:pPr>
            <w:r>
              <w:rPr>
                <w:sz w:val="16"/>
              </w:rPr>
              <w:t>NWS zone MOZ046 (COOPER), zone-level</w:t>
            </w:r>
          </w:p>
        </w:tc>
        <w:tc>
          <w:tcPr>
            <w:tcW w:type="dxa" w:w="1065"/>
          </w:tcPr>
          <w:p>
            <w:pPr>
              <w:spacing w:after="0"/>
              <w:jc w:val="left"/>
            </w:pPr>
          </w:p>
        </w:tc>
        <w:tc>
          <w:tcPr>
            <w:tcW w:type="dxa" w:w="2613"/>
          </w:tcPr>
          <w:p>
            <w:pPr>
              <w:spacing w:after="0"/>
              <w:jc w:val="left"/>
            </w:pPr>
            <w:r>
              <w:rPr>
                <w:sz w:val="16"/>
              </w:rPr>
              <w:t>B1-c worst recorded: Ice Storm</w:t>
            </w:r>
          </w:p>
        </w:tc>
      </w:tr>
      <w:tr>
        <w:trPr>
          <w:cantSplit/>
        </w:trPr>
        <w:tc>
          <w:tcPr>
            <w:tcW w:type="dxa" w:w="1037"/>
          </w:tcPr>
          <w:p>
            <w:pPr>
              <w:spacing w:after="0"/>
              <w:jc w:val="left"/>
            </w:pPr>
            <w:r>
              <w:rPr>
                <w:sz w:val="16"/>
              </w:rPr>
              <w:t>2000-12-10</w:t>
            </w:r>
          </w:p>
        </w:tc>
        <w:tc>
          <w:tcPr>
            <w:tcW w:type="dxa" w:w="1215"/>
          </w:tcPr>
          <w:p>
            <w:pPr>
              <w:spacing w:after="0"/>
              <w:jc w:val="left"/>
            </w:pPr>
            <w:r>
              <w:rPr>
                <w:sz w:val="16"/>
              </w:rPr>
              <w:t>Extreme Cold/Wind Chill</w:t>
            </w:r>
          </w:p>
        </w:tc>
        <w:tc>
          <w:tcPr>
            <w:tcW w:type="dxa" w:w="1993"/>
          </w:tcPr>
          <w:p>
            <w:pPr>
              <w:spacing w:after="0"/>
              <w:jc w:val="left"/>
            </w:pPr>
          </w:p>
        </w:tc>
        <w:tc>
          <w:tcPr>
            <w:tcW w:type="dxa" w:w="2964"/>
          </w:tcPr>
          <w:p>
            <w:pPr>
              <w:spacing w:after="0"/>
              <w:jc w:val="left"/>
            </w:pPr>
            <w:r>
              <w:rPr>
                <w:sz w:val="16"/>
              </w:rPr>
              <w:t>damage not reported</w:t>
            </w:r>
          </w:p>
        </w:tc>
        <w:tc>
          <w:tcPr>
            <w:tcW w:type="dxa" w:w="935"/>
          </w:tcPr>
          <w:p>
            <w:pPr>
              <w:spacing w:after="0"/>
              <w:jc w:val="right"/>
            </w:pPr>
            <w:r>
              <w:rPr>
                <w:sz w:val="16"/>
              </w:rPr>
              <w:t>0, 0</w:t>
            </w:r>
          </w:p>
        </w:tc>
        <w:tc>
          <w:tcPr>
            <w:tcW w:type="dxa" w:w="2289"/>
          </w:tcPr>
          <w:p>
            <w:pPr>
              <w:spacing w:after="0"/>
              <w:jc w:val="left"/>
            </w:pPr>
            <w:r>
              <w:rPr>
                <w:sz w:val="16"/>
              </w:rPr>
              <w:t>NWS zone MOZ046 (COOPER), zone-level</w:t>
            </w:r>
          </w:p>
        </w:tc>
        <w:tc>
          <w:tcPr>
            <w:tcW w:type="dxa" w:w="1065"/>
          </w:tcPr>
          <w:p>
            <w:pPr>
              <w:spacing w:after="0"/>
              <w:jc w:val="left"/>
            </w:pPr>
          </w:p>
        </w:tc>
        <w:tc>
          <w:tcPr>
            <w:tcW w:type="dxa" w:w="261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2000-05-24</w:t>
            </w:r>
          </w:p>
        </w:tc>
        <w:tc>
          <w:tcPr>
            <w:tcW w:type="dxa" w:w="1215"/>
          </w:tcPr>
          <w:p>
            <w:pPr>
              <w:spacing w:after="0"/>
              <w:jc w:val="left"/>
            </w:pPr>
            <w:r>
              <w:rPr>
                <w:sz w:val="16"/>
              </w:rPr>
              <w:t>Lightning</w:t>
            </w:r>
          </w:p>
        </w:tc>
        <w:tc>
          <w:tcPr>
            <w:tcW w:type="dxa" w:w="1993"/>
          </w:tcPr>
          <w:p>
            <w:pPr>
              <w:spacing w:after="0"/>
              <w:jc w:val="left"/>
            </w:pPr>
          </w:p>
        </w:tc>
        <w:tc>
          <w:tcPr>
            <w:tcW w:type="dxa" w:w="2964"/>
          </w:tcPr>
          <w:p>
            <w:pPr>
              <w:spacing w:after="0"/>
              <w:jc w:val="left"/>
            </w:pPr>
            <w:r>
              <w:rPr>
                <w:sz w:val="16"/>
              </w:rPr>
              <w:t>$5,000 property; crops not reported (2000 dollars)</w:t>
            </w:r>
          </w:p>
        </w:tc>
        <w:tc>
          <w:tcPr>
            <w:tcW w:type="dxa" w:w="935"/>
          </w:tcPr>
          <w:p>
            <w:pPr>
              <w:spacing w:after="0"/>
              <w:jc w:val="right"/>
            </w:pPr>
            <w:r>
              <w:rPr>
                <w:sz w:val="16"/>
              </w:rPr>
              <w:t>0, 0</w:t>
            </w:r>
          </w:p>
        </w:tc>
        <w:tc>
          <w:tcPr>
            <w:tcW w:type="dxa" w:w="2289"/>
          </w:tcPr>
          <w:p>
            <w:pPr>
              <w:spacing w:after="0"/>
              <w:jc w:val="left"/>
            </w:pPr>
            <w:r>
              <w:rPr>
                <w:sz w:val="16"/>
              </w:rPr>
              <w:t>BOONVILLE</w:t>
            </w:r>
          </w:p>
        </w:tc>
        <w:tc>
          <w:tcPr>
            <w:tcW w:type="dxa" w:w="1065"/>
          </w:tcPr>
          <w:p>
            <w:pPr>
              <w:spacing w:after="0"/>
              <w:jc w:val="left"/>
            </w:pPr>
          </w:p>
        </w:tc>
        <w:tc>
          <w:tcPr>
            <w:tcW w:type="dxa" w:w="2613"/>
          </w:tcPr>
          <w:p>
            <w:pPr>
              <w:spacing w:after="0"/>
              <w:jc w:val="left"/>
            </w:pPr>
            <w:r>
              <w:rPr>
                <w:sz w:val="16"/>
              </w:rPr>
              <w:t>B1-c worst recorded: Lightning</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1993"/>
          </w:tcPr>
          <w:p>
            <w:pPr>
              <w:spacing w:after="0"/>
              <w:jc w:val="left"/>
            </w:pPr>
          </w:p>
        </w:tc>
        <w:tc>
          <w:tcPr>
            <w:tcW w:type="dxa" w:w="2964"/>
          </w:tcPr>
          <w:p>
            <w:pPr>
              <w:spacing w:after="0"/>
              <w:jc w:val="left"/>
            </w:pPr>
            <w:r>
              <w:rPr>
                <w:sz w:val="16"/>
              </w:rPr>
              <w:t>damage not reported</w:t>
            </w:r>
          </w:p>
        </w:tc>
        <w:tc>
          <w:tcPr>
            <w:tcW w:type="dxa" w:w="935"/>
          </w:tcPr>
          <w:p>
            <w:pPr>
              <w:spacing w:after="0"/>
              <w:jc w:val="right"/>
            </w:pPr>
            <w:r>
              <w:rPr>
                <w:sz w:val="16"/>
              </w:rPr>
              <w:t>0, 0</w:t>
            </w:r>
          </w:p>
        </w:tc>
        <w:tc>
          <w:tcPr>
            <w:tcW w:type="dxa" w:w="2289"/>
          </w:tcPr>
          <w:p>
            <w:pPr>
              <w:spacing w:after="0"/>
              <w:jc w:val="left"/>
            </w:pPr>
            <w:r>
              <w:rPr>
                <w:sz w:val="16"/>
              </w:rPr>
              <w:t>NWS zone MOZ046 (COOPER), zone-level</w:t>
            </w:r>
          </w:p>
        </w:tc>
        <w:tc>
          <w:tcPr>
            <w:tcW w:type="dxa" w:w="1065"/>
          </w:tcPr>
          <w:p>
            <w:pPr>
              <w:spacing w:after="0"/>
              <w:jc w:val="left"/>
            </w:pPr>
          </w:p>
        </w:tc>
        <w:tc>
          <w:tcPr>
            <w:tcW w:type="dxa" w:w="2613"/>
          </w:tcPr>
          <w:p>
            <w:pPr>
              <w:spacing w:after="0"/>
              <w:jc w:val="left"/>
            </w:pPr>
            <w:r>
              <w:rPr>
                <w:sz w:val="16"/>
              </w:rPr>
              <w:t>B1-c worst recorded: Excessive Heat, Heat</w:t>
            </w:r>
          </w:p>
        </w:tc>
      </w:tr>
      <w:tr>
        <w:trPr>
          <w:cantSplit/>
        </w:trPr>
        <w:tc>
          <w:tcPr>
            <w:tcW w:type="dxa" w:w="1037"/>
          </w:tcPr>
          <w:p>
            <w:pPr>
              <w:spacing w:after="0"/>
              <w:jc w:val="left"/>
            </w:pPr>
            <w:r>
              <w:rPr>
                <w:sz w:val="16"/>
              </w:rPr>
              <w:t>1992-09-07</w:t>
            </w:r>
          </w:p>
        </w:tc>
        <w:tc>
          <w:tcPr>
            <w:tcW w:type="dxa" w:w="1215"/>
          </w:tcPr>
          <w:p>
            <w:pPr>
              <w:spacing w:after="0"/>
              <w:jc w:val="left"/>
            </w:pPr>
            <w:r>
              <w:rPr>
                <w:sz w:val="16"/>
              </w:rPr>
              <w:t>Tornado</w:t>
            </w:r>
          </w:p>
        </w:tc>
        <w:tc>
          <w:tcPr>
            <w:tcW w:type="dxa" w:w="1993"/>
          </w:tcPr>
          <w:p>
            <w:pPr>
              <w:spacing w:after="0"/>
              <w:jc w:val="left"/>
            </w:pPr>
            <w:r>
              <w:rPr>
                <w:sz w:val="16"/>
              </w:rPr>
              <w:t>F2, 10.2 mi path length (whole path, pre-1996), 60 yd wide</w:t>
            </w:r>
          </w:p>
        </w:tc>
        <w:tc>
          <w:tcPr>
            <w:tcW w:type="dxa" w:w="2964"/>
          </w:tcPr>
          <w:p>
            <w:pPr>
              <w:spacing w:after="0"/>
              <w:jc w:val="left"/>
            </w:pPr>
            <w:r>
              <w:rPr>
                <w:sz w:val="16"/>
              </w:rPr>
              <w:t>$250,000 property; crops not recorded (1992 dollars)</w:t>
            </w:r>
          </w:p>
        </w:tc>
        <w:tc>
          <w:tcPr>
            <w:tcW w:type="dxa" w:w="935"/>
          </w:tcPr>
          <w:p>
            <w:pPr>
              <w:spacing w:after="0"/>
              <w:jc w:val="right"/>
            </w:pPr>
            <w:r>
              <w:rPr>
                <w:sz w:val="16"/>
              </w:rPr>
              <w:t>0, 0</w:t>
            </w:r>
          </w:p>
        </w:tc>
        <w:tc>
          <w:tcPr>
            <w:tcW w:type="dxa" w:w="2289"/>
          </w:tcPr>
          <w:p>
            <w:pPr>
              <w:spacing w:after="0"/>
              <w:jc w:val="left"/>
            </w:pPr>
            <w:r>
              <w:rPr>
                <w:sz w:val="16"/>
              </w:rPr>
              <w:t>location not recorded</w:t>
            </w:r>
          </w:p>
        </w:tc>
        <w:tc>
          <w:tcPr>
            <w:tcW w:type="dxa" w:w="1065"/>
          </w:tcPr>
          <w:p>
            <w:pPr>
              <w:spacing w:after="0"/>
              <w:jc w:val="left"/>
            </w:pPr>
          </w:p>
        </w:tc>
        <w:tc>
          <w:tcPr>
            <w:tcW w:type="dxa" w:w="2613"/>
          </w:tcPr>
          <w:p>
            <w:pPr>
              <w:spacing w:after="0"/>
              <w:jc w:val="left"/>
            </w:pPr>
            <w:r>
              <w:rPr>
                <w:sz w:val="16"/>
              </w:rPr>
              <w:t>B1-c worst recorded: Tornado</w:t>
            </w:r>
          </w:p>
        </w:tc>
      </w:tr>
      <w:tr>
        <w:trPr>
          <w:cantSplit/>
        </w:trPr>
        <w:tc>
          <w:tcPr>
            <w:tcW w:type="dxa" w:w="1037"/>
          </w:tcPr>
          <w:p>
            <w:pPr>
              <w:spacing w:after="0"/>
              <w:jc w:val="left"/>
            </w:pPr>
            <w:r>
              <w:rPr>
                <w:sz w:val="16"/>
              </w:rPr>
              <w:t>1992-07-02</w:t>
            </w:r>
          </w:p>
        </w:tc>
        <w:tc>
          <w:tcPr>
            <w:tcW w:type="dxa" w:w="1215"/>
          </w:tcPr>
          <w:p>
            <w:pPr>
              <w:spacing w:after="0"/>
              <w:jc w:val="left"/>
            </w:pPr>
            <w:r>
              <w:rPr>
                <w:sz w:val="16"/>
              </w:rPr>
              <w:t>Thunderstorm Wind</w:t>
            </w:r>
          </w:p>
        </w:tc>
        <w:tc>
          <w:tcPr>
            <w:tcW w:type="dxa" w:w="1993"/>
          </w:tcPr>
          <w:p>
            <w:pPr>
              <w:spacing w:after="0"/>
              <w:jc w:val="left"/>
            </w:pPr>
            <w:r>
              <w:rPr>
                <w:sz w:val="16"/>
              </w:rPr>
              <w:t>52 kt (60 mph), measurement type not recorded</w:t>
            </w:r>
          </w:p>
        </w:tc>
        <w:tc>
          <w:tcPr>
            <w:tcW w:type="dxa" w:w="2964"/>
          </w:tcPr>
          <w:p>
            <w:pPr>
              <w:spacing w:after="0"/>
              <w:jc w:val="left"/>
            </w:pPr>
            <w:r>
              <w:rPr>
                <w:sz w:val="16"/>
              </w:rPr>
              <w:t>damage not recorded (pre-1996 record)</w:t>
            </w:r>
          </w:p>
        </w:tc>
        <w:tc>
          <w:tcPr>
            <w:tcW w:type="dxa" w:w="935"/>
          </w:tcPr>
          <w:p>
            <w:pPr>
              <w:spacing w:after="0"/>
              <w:jc w:val="right"/>
            </w:pPr>
            <w:r>
              <w:rPr>
                <w:sz w:val="16"/>
              </w:rPr>
              <w:t>0, 2</w:t>
            </w:r>
          </w:p>
        </w:tc>
        <w:tc>
          <w:tcPr>
            <w:tcW w:type="dxa" w:w="2289"/>
          </w:tcPr>
          <w:p>
            <w:pPr>
              <w:spacing w:after="0"/>
              <w:jc w:val="left"/>
            </w:pPr>
            <w:r>
              <w:rPr>
                <w:sz w:val="16"/>
              </w:rPr>
              <w:t>location not recorded</w:t>
            </w:r>
          </w:p>
        </w:tc>
        <w:tc>
          <w:tcPr>
            <w:tcW w:type="dxa" w:w="1065"/>
          </w:tcPr>
          <w:p>
            <w:pPr>
              <w:spacing w:after="0"/>
              <w:jc w:val="left"/>
            </w:pPr>
          </w:p>
        </w:tc>
        <w:tc>
          <w:tcPr>
            <w:tcW w:type="dxa" w:w="2613"/>
          </w:tcPr>
          <w:p>
            <w:pPr>
              <w:spacing w:after="0"/>
              <w:jc w:val="left"/>
            </w:pPr>
            <w:r>
              <w:rPr>
                <w:sz w:val="16"/>
              </w:rPr>
              <w:t>deaths or injuries recorded</w:t>
            </w:r>
          </w:p>
        </w:tc>
      </w:tr>
      <w:tr>
        <w:trPr>
          <w:cantSplit/>
        </w:trPr>
        <w:tc>
          <w:tcPr>
            <w:tcW w:type="dxa" w:w="1037"/>
          </w:tcPr>
          <w:p>
            <w:pPr>
              <w:spacing w:after="0"/>
              <w:jc w:val="left"/>
            </w:pPr>
            <w:r>
              <w:rPr>
                <w:sz w:val="16"/>
              </w:rPr>
              <w:t>1982-05-30</w:t>
            </w:r>
          </w:p>
        </w:tc>
        <w:tc>
          <w:tcPr>
            <w:tcW w:type="dxa" w:w="1215"/>
          </w:tcPr>
          <w:p>
            <w:pPr>
              <w:spacing w:after="0"/>
              <w:jc w:val="left"/>
            </w:pPr>
            <w:r>
              <w:rPr>
                <w:sz w:val="16"/>
              </w:rPr>
              <w:t>Thunderstorm Wind</w:t>
            </w:r>
          </w:p>
        </w:tc>
        <w:tc>
          <w:tcPr>
            <w:tcW w:type="dxa" w:w="1993"/>
          </w:tcPr>
          <w:p>
            <w:pPr>
              <w:spacing w:after="0"/>
              <w:jc w:val="left"/>
            </w:pPr>
            <w:r>
              <w:rPr>
                <w:sz w:val="16"/>
              </w:rPr>
              <w:t>76 kt (87 mph), measurement type not recorded</w:t>
            </w:r>
          </w:p>
        </w:tc>
        <w:tc>
          <w:tcPr>
            <w:tcW w:type="dxa" w:w="2964"/>
          </w:tcPr>
          <w:p>
            <w:pPr>
              <w:spacing w:after="0"/>
              <w:jc w:val="left"/>
            </w:pPr>
            <w:r>
              <w:rPr>
                <w:sz w:val="16"/>
              </w:rPr>
              <w:t>damage not recorded (pre-1996 record)</w:t>
            </w:r>
          </w:p>
        </w:tc>
        <w:tc>
          <w:tcPr>
            <w:tcW w:type="dxa" w:w="935"/>
          </w:tcPr>
          <w:p>
            <w:pPr>
              <w:spacing w:after="0"/>
              <w:jc w:val="right"/>
            </w:pPr>
            <w:r>
              <w:rPr>
                <w:sz w:val="16"/>
              </w:rPr>
              <w:t>0, 0</w:t>
            </w:r>
          </w:p>
        </w:tc>
        <w:tc>
          <w:tcPr>
            <w:tcW w:type="dxa" w:w="2289"/>
          </w:tcPr>
          <w:p>
            <w:pPr>
              <w:spacing w:after="0"/>
              <w:jc w:val="left"/>
            </w:pPr>
            <w:r>
              <w:rPr>
                <w:sz w:val="16"/>
              </w:rPr>
              <w:t>location not recorded</w:t>
            </w:r>
          </w:p>
        </w:tc>
        <w:tc>
          <w:tcPr>
            <w:tcW w:type="dxa" w:w="1065"/>
          </w:tcPr>
          <w:p>
            <w:pPr>
              <w:spacing w:after="0"/>
              <w:jc w:val="left"/>
            </w:pPr>
          </w:p>
        </w:tc>
        <w:tc>
          <w:tcPr>
            <w:tcW w:type="dxa" w:w="2613"/>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(541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2.32</w:t>
            </w:r>
          </w:p>
        </w:tc>
        <w:tc>
          <w:tcPr>
            <w:tcW w:type="dxa" w:w="1280"/>
          </w:tcPr>
          <w:p>
            <w:pPr>
              <w:spacing w:after="0"/>
              <w:jc w:val="left"/>
            </w:pPr>
            <w:r>
              <w:rPr>
                <w:sz w:val="16"/>
              </w:rPr>
              <w:t>event-days per year</w:t>
            </w:r>
          </w:p>
        </w:tc>
        <w:tc>
          <w:tcPr>
            <w:tcW w:type="dxa" w:w="1583"/>
          </w:tcPr>
          <w:p>
            <w:pPr>
              <w:spacing w:after="0"/>
              <w:jc w:val="left"/>
            </w:pPr>
            <w:r>
              <w:rPr>
                <w:sz w:val="16"/>
              </w:rPr>
              <w:t>about 2.32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44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15.4</w:t>
            </w:r>
          </w:p>
        </w:tc>
        <w:tc>
          <w:tcPr>
            <w:tcW w:type="dxa" w:w="1280"/>
          </w:tcPr>
          <w:p>
            <w:pPr>
              <w:spacing w:after="0"/>
              <w:jc w:val="left"/>
            </w:pPr>
            <w:r>
              <w:rPr>
                <w:sz w:val="16"/>
              </w:rPr>
              <w:t>event-days per year</w:t>
            </w:r>
          </w:p>
        </w:tc>
        <w:tc>
          <w:tcPr>
            <w:tcW w:type="dxa" w:w="1583"/>
          </w:tcPr>
          <w:p>
            <w:pPr>
              <w:spacing w:after="0"/>
              <w:jc w:val="left"/>
            </w:pPr>
            <w:r>
              <w:rPr>
                <w:sz w:val="16"/>
              </w:rPr>
              <w:t>about 15.4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7 of 30 years, 1996 to 2025 (23.3%)</w:t>
            </w:r>
          </w:p>
        </w:tc>
        <w:tc>
          <w:tcPr>
            <w:tcW w:type="dxa" w:w="1524"/>
          </w:tcPr>
          <w:p>
            <w:pPr>
              <w:spacing w:after="0"/>
              <w:jc w:val="right"/>
            </w:pPr>
            <w:r>
              <w:rPr>
                <w:sz w:val="16"/>
              </w:rPr>
              <w:t>406</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0.00163</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0.163%</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4.63</w:t>
            </w:r>
          </w:p>
        </w:tc>
        <w:tc>
          <w:tcPr>
            <w:tcW w:type="dxa" w:w="1280"/>
          </w:tcPr>
          <w:p>
            <w:pPr>
              <w:spacing w:after="0"/>
              <w:jc w:val="left"/>
            </w:pPr>
            <w:r>
              <w:rPr>
                <w:sz w:val="16"/>
              </w:rPr>
              <w:t>events per year</w:t>
            </w:r>
          </w:p>
        </w:tc>
        <w:tc>
          <w:tcPr>
            <w:tcW w:type="dxa" w:w="1583"/>
          </w:tcPr>
          <w:p>
            <w:pPr>
              <w:spacing w:after="0"/>
              <w:jc w:val="left"/>
            </w:pPr>
            <w:r>
              <w:rPr>
                <w:sz w:val="16"/>
              </w:rPr>
              <w:t>about 4.63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175.8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12.4</w:t>
            </w:r>
          </w:p>
        </w:tc>
        <w:tc>
          <w:tcPr>
            <w:tcW w:type="dxa" w:w="1280"/>
          </w:tcPr>
          <w:p>
            <w:pPr>
              <w:spacing w:after="0"/>
              <w:jc w:val="left"/>
            </w:pPr>
            <w:r>
              <w:rPr>
                <w:sz w:val="16"/>
              </w:rPr>
              <w:t>event-days per year</w:t>
            </w:r>
          </w:p>
        </w:tc>
        <w:tc>
          <w:tcPr>
            <w:tcW w:type="dxa" w:w="1583"/>
          </w:tcPr>
          <w:p>
            <w:pPr>
              <w:spacing w:after="0"/>
              <w:jc w:val="left"/>
            </w:pPr>
            <w:r>
              <w:rPr>
                <w:sz w:val="16"/>
              </w:rPr>
              <w:t>about 12.4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9 of 30 years, 1996 to 2025 (30%)</w:t>
            </w:r>
          </w:p>
        </w:tc>
        <w:tc>
          <w:tcPr>
            <w:tcW w:type="dxa" w:w="1524"/>
          </w:tcPr>
          <w:p>
            <w:pPr>
              <w:spacing w:after="0"/>
              <w:jc w:val="right"/>
            </w:pPr>
            <w:r>
              <w:rPr>
                <w:sz w:val="16"/>
              </w:rPr>
              <w:t>151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0.00957</w:t>
            </w:r>
          </w:p>
        </w:tc>
        <w:tc>
          <w:tcPr>
            <w:tcW w:type="dxa" w:w="1280"/>
          </w:tcPr>
          <w:p>
            <w:pPr>
              <w:spacing w:after="0"/>
              <w:jc w:val="left"/>
            </w:pPr>
            <w:r>
              <w:rPr>
                <w:sz w:val="16"/>
              </w:rPr>
              <w:t>events per year</w:t>
            </w:r>
          </w:p>
        </w:tc>
        <w:tc>
          <w:tcPr>
            <w:tcW w:type="dxa" w:w="1583"/>
          </w:tcPr>
          <w:p>
            <w:pPr>
              <w:spacing w:after="0"/>
              <w:jc w:val="left"/>
            </w:pPr>
            <w:r>
              <w:rPr>
                <w:sz w:val="16"/>
              </w:rPr>
              <w:t>about 1 in 104 years</w:t>
            </w:r>
          </w:p>
        </w:tc>
        <w:tc>
          <w:tcPr>
            <w:tcW w:type="dxa" w:w="1037"/>
          </w:tcPr>
          <w:p>
            <w:pPr>
              <w:spacing w:after="0"/>
              <w:jc w:val="left"/>
            </w:pPr>
            <w:r>
              <w:rPr>
                <w:sz w:val="16"/>
              </w:rPr>
              <w:t>Unlikely</w:t>
            </w:r>
          </w:p>
        </w:tc>
        <w:tc>
          <w:tcPr>
            <w:tcW w:type="dxa" w:w="1996"/>
          </w:tcPr>
          <w:p>
            <w:pPr>
              <w:spacing w:after="0"/>
              <w:jc w:val="left"/>
            </w:pPr>
            <w:r>
              <w:rPr>
                <w:sz w:val="16"/>
              </w:rPr>
              <w:t>FEMA annualized frequency (modeled)</w:t>
            </w:r>
          </w:p>
        </w:tc>
        <w:tc>
          <w:tcPr>
            <w:tcW w:type="dxa" w:w="1524"/>
          </w:tcPr>
          <w:p>
            <w:pPr>
              <w:spacing w:after="0"/>
              <w:jc w:val="right"/>
            </w:pPr>
            <w:r>
              <w:rPr>
                <w:sz w:val="16"/>
              </w:rPr>
              <w:t>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0.984</w:t>
            </w:r>
          </w:p>
        </w:tc>
        <w:tc>
          <w:tcPr>
            <w:tcW w:type="dxa" w:w="1280"/>
          </w:tcPr>
          <w:p>
            <w:pPr>
              <w:spacing w:after="0"/>
              <w:jc w:val="left"/>
            </w:pPr>
            <w:r>
              <w:rPr>
                <w:sz w:val="16"/>
              </w:rPr>
              <w:t>event-days per year</w:t>
            </w:r>
          </w:p>
        </w:tc>
        <w:tc>
          <w:tcPr>
            <w:tcW w:type="dxa" w:w="1583"/>
          </w:tcPr>
          <w:p>
            <w:pPr>
              <w:spacing w:after="0"/>
              <w:jc w:val="left"/>
            </w:pPr>
            <w:r>
              <w:rPr>
                <w:sz w:val="16"/>
              </w:rPr>
              <w:t>about 0.984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67</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4.64</w:t>
            </w:r>
          </w:p>
        </w:tc>
        <w:tc>
          <w:tcPr>
            <w:tcW w:type="dxa" w:w="1280"/>
          </w:tcPr>
          <w:p>
            <w:pPr>
              <w:spacing w:after="0"/>
              <w:jc w:val="left"/>
            </w:pPr>
            <w:r>
              <w:rPr>
                <w:sz w:val="16"/>
              </w:rPr>
              <w:t>event-days per year</w:t>
            </w:r>
          </w:p>
        </w:tc>
        <w:tc>
          <w:tcPr>
            <w:tcW w:type="dxa" w:w="1583"/>
          </w:tcPr>
          <w:p>
            <w:pPr>
              <w:spacing w:after="0"/>
              <w:jc w:val="left"/>
            </w:pPr>
            <w:r>
              <w:rPr>
                <w:sz w:val="16"/>
              </w:rPr>
              <w:t>about 4.64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21 of 30 years, 1996 to 2025 (70%)</w:t>
            </w:r>
          </w:p>
        </w:tc>
        <w:tc>
          <w:tcPr>
            <w:tcW w:type="dxa" w:w="1524"/>
          </w:tcPr>
          <w:p>
            <w:pPr>
              <w:spacing w:after="0"/>
              <w:jc w:val="right"/>
            </w:pPr>
            <w:r>
              <w:rPr>
                <w:sz w:val="16"/>
              </w:rPr>
              <w:t>130</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0.307</w:t>
            </w:r>
          </w:p>
        </w:tc>
        <w:tc>
          <w:tcPr>
            <w:tcW w:type="dxa" w:w="1280"/>
          </w:tcPr>
          <w:p>
            <w:pPr>
              <w:spacing w:after="0"/>
              <w:jc w:val="left"/>
            </w:pPr>
            <w:r>
              <w:rPr>
                <w:sz w:val="16"/>
              </w:rPr>
              <w:t>events per year (modeled)</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50</w:t>
            </w:r>
          </w:p>
        </w:tc>
        <w:tc>
          <w:tcPr>
            <w:tcW w:type="dxa" w:w="1280"/>
          </w:tcPr>
          <w:p>
            <w:pPr>
              <w:spacing w:after="0"/>
              <w:jc w:val="left"/>
            </w:pPr>
            <w:r>
              <w:rPr>
                <w:sz w:val="16"/>
              </w:rPr>
              <w:t>days per year with a strike</w:t>
            </w:r>
          </w:p>
        </w:tc>
        <w:tc>
          <w:tcPr>
            <w:tcW w:type="dxa" w:w="1583"/>
          </w:tcPr>
          <w:p>
            <w:pPr>
              <w:spacing w:after="0"/>
              <w:jc w:val="left"/>
            </w:pPr>
            <w:r>
              <w:rPr>
                <w:sz w:val="16"/>
              </w:rPr>
              <w:t>about 50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3.41</w:t>
            </w:r>
          </w:p>
        </w:tc>
        <w:tc>
          <w:tcPr>
            <w:tcW w:type="dxa" w:w="1280"/>
          </w:tcPr>
          <w:p>
            <w:pPr>
              <w:spacing w:after="0"/>
              <w:jc w:val="left"/>
            </w:pPr>
            <w:r>
              <w:rPr>
                <w:sz w:val="16"/>
              </w:rPr>
              <w:t>events per year</w:t>
            </w:r>
          </w:p>
        </w:tc>
        <w:tc>
          <w:tcPr>
            <w:tcW w:type="dxa" w:w="1583"/>
          </w:tcPr>
          <w:p>
            <w:pPr>
              <w:spacing w:after="0"/>
              <w:jc w:val="left"/>
            </w:pPr>
            <w:r>
              <w:rPr>
                <w:sz w:val="16"/>
              </w:rPr>
              <w:t>about 3.41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130</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0.267</w:t>
            </w:r>
          </w:p>
        </w:tc>
        <w:tc>
          <w:tcPr>
            <w:tcW w:type="dxa" w:w="1280"/>
          </w:tcPr>
          <w:p>
            <w:pPr>
              <w:spacing w:after="0"/>
              <w:jc w:val="left"/>
            </w:pPr>
            <w:r>
              <w:rPr>
                <w:sz w:val="16"/>
              </w:rPr>
              <w:t>events per year</w:t>
            </w:r>
          </w:p>
        </w:tc>
        <w:tc>
          <w:tcPr>
            <w:tcW w:type="dxa" w:w="1583"/>
          </w:tcPr>
          <w:p>
            <w:pPr>
              <w:spacing w:after="0"/>
              <w:jc w:val="left"/>
            </w:pPr>
            <w:r>
              <w:rPr>
                <w:sz w:val="16"/>
              </w:rPr>
              <w:t>about 1 in 4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0.000763</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0.0763%</w:t>
            </w:r>
          </w:p>
        </w:tc>
        <w:tc>
          <w:tcPr>
            <w:tcW w:type="dxa" w:w="1037"/>
          </w:tcPr>
          <w:p>
            <w:pPr>
              <w:spacing w:after="0"/>
              <w:jc w:val="left"/>
            </w:pPr>
            <w:r>
              <w:rPr>
                <w:sz w:val="16"/>
              </w:rPr>
              <w:t>Possible</w:t>
            </w:r>
          </w:p>
        </w:tc>
        <w:tc>
          <w:tcPr>
            <w:tcW w:type="dxa" w:w="1996"/>
          </w:tcPr>
          <w:p>
            <w:pPr>
              <w:spacing w:after="0"/>
              <w:jc w:val="left"/>
            </w:pPr>
            <w:r>
              <w:rPr>
                <w:sz w:val="16"/>
              </w:rPr>
              <w:t>Storm Events records in 1 of 30 years, 1996 to 2025 (3.33%)</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9.53</w:t>
            </w:r>
          </w:p>
        </w:tc>
        <w:tc>
          <w:tcPr>
            <w:tcW w:type="dxa" w:w="1280"/>
          </w:tcPr>
          <w:p>
            <w:pPr>
              <w:spacing w:after="0"/>
              <w:jc w:val="left"/>
            </w:pPr>
            <w:r>
              <w:rPr>
                <w:sz w:val="16"/>
              </w:rPr>
              <w:t>event-days per year</w:t>
            </w:r>
          </w:p>
        </w:tc>
        <w:tc>
          <w:tcPr>
            <w:tcW w:type="dxa" w:w="1583"/>
          </w:tcPr>
          <w:p>
            <w:pPr>
              <w:spacing w:after="0"/>
              <w:jc w:val="left"/>
            </w:pPr>
            <w:r>
              <w:rPr>
                <w:sz w:val="16"/>
              </w:rPr>
              <w:t>about 9.53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18 of 30 years, 1996 to 2025 (60%)</w:t>
            </w:r>
          </w:p>
        </w:tc>
        <w:tc>
          <w:tcPr>
            <w:tcW w:type="dxa" w:w="1524"/>
          </w:tcPr>
          <w:p>
            <w:pPr>
              <w:spacing w:after="0"/>
              <w:jc w:val="right"/>
            </w:pPr>
            <w:r>
              <w:rPr>
                <w:sz w:val="16"/>
              </w:rPr>
              <w:t>181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46</w:t>
            </w:r>
          </w:p>
        </w:tc>
        <w:tc>
          <w:tcPr>
            <w:tcW w:type="dxa" w:w="1381"/>
          </w:tcPr>
          <w:p>
            <w:pPr>
              <w:spacing w:after="0"/>
              <w:jc w:val="right"/>
            </w:pPr>
            <w:r>
              <w:rPr>
                <w:sz w:val="16"/>
              </w:rPr>
              <w:t>30</w:t>
            </w:r>
          </w:p>
        </w:tc>
        <w:tc>
          <w:tcPr>
            <w:tcW w:type="dxa" w:w="1381"/>
          </w:tcPr>
          <w:p>
            <w:pPr>
              <w:spacing w:after="0"/>
              <w:jc w:val="right"/>
            </w:pPr>
            <w:r>
              <w:rPr>
                <w:sz w:val="16"/>
              </w:rPr>
              <w:t>1.53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65</w:t>
            </w:r>
          </w:p>
        </w:tc>
        <w:tc>
          <w:tcPr>
            <w:tcW w:type="dxa" w:w="1381"/>
          </w:tcPr>
          <w:p>
            <w:pPr>
              <w:spacing w:after="0"/>
              <w:jc w:val="right"/>
            </w:pPr>
            <w:r>
              <w:rPr>
                <w:sz w:val="16"/>
              </w:rPr>
              <w:t>30</w:t>
            </w:r>
          </w:p>
        </w:tc>
        <w:tc>
          <w:tcPr>
            <w:tcW w:type="dxa" w:w="1381"/>
          </w:tcPr>
          <w:p>
            <w:pPr>
              <w:spacing w:after="0"/>
              <w:jc w:val="right"/>
            </w:pPr>
            <w:r>
              <w:rPr>
                <w:sz w:val="16"/>
              </w:rPr>
              <w:t>2.17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5 of 5</w:t>
            </w:r>
          </w:p>
        </w:tc>
        <w:tc>
          <w:tcPr>
            <w:tcW w:type="dxa" w:w="1235"/>
          </w:tcPr>
          <w:p>
            <w:pPr>
              <w:spacing w:after="0"/>
              <w:jc w:val="right"/>
            </w:pPr>
            <w:r>
              <w:rPr>
                <w:sz w:val="16"/>
              </w:rPr>
              <w:t>69.8</w:t>
            </w:r>
          </w:p>
        </w:tc>
        <w:tc>
          <w:tcPr>
            <w:tcW w:type="dxa" w:w="1295"/>
          </w:tcPr>
          <w:p>
            <w:pPr>
              <w:spacing w:after="0"/>
              <w:jc w:val="right"/>
            </w:pPr>
            <w:r>
              <w:rPr>
                <w:sz w:val="16"/>
              </w:rPr>
              <w:t>81.4</w:t>
            </w:r>
          </w:p>
        </w:tc>
        <w:tc>
          <w:tcPr>
            <w:tcW w:type="dxa" w:w="1235"/>
          </w:tcPr>
          <w:p>
            <w:pPr>
              <w:spacing w:after="0"/>
              <w:jc w:val="right"/>
            </w:pPr>
            <w:r>
              <w:rPr>
                <w:sz w:val="16"/>
              </w:rPr>
              <w:t>91.8</w:t>
            </w:r>
          </w:p>
        </w:tc>
        <w:tc>
          <w:tcPr>
            <w:tcW w:type="dxa" w:w="7078"/>
          </w:tcPr>
          <w:p>
            <w:pPr>
              <w:spacing w:after="0"/>
              <w:jc w:val="left"/>
            </w:pPr>
            <w:r>
              <w:rPr>
                <w:sz w:val="16"/>
              </w:rPr>
              <w:t>Relatively High 3, Relatively Moderate 2</w:t>
            </w:r>
          </w:p>
        </w:tc>
      </w:tr>
      <w:tr>
        <w:trPr>
          <w:cantSplit/>
        </w:trPr>
        <w:tc>
          <w:tcPr>
            <w:tcW w:type="dxa" w:w="1975"/>
          </w:tcPr>
          <w:p>
            <w:pPr>
              <w:spacing w:after="0"/>
              <w:jc w:val="left"/>
            </w:pPr>
            <w:r>
              <w:rPr>
                <w:sz w:val="16"/>
              </w:rPr>
              <w:t>Drought</w:t>
            </w:r>
          </w:p>
        </w:tc>
        <w:tc>
          <w:tcPr>
            <w:tcW w:type="dxa" w:w="1295"/>
          </w:tcPr>
          <w:p>
            <w:pPr>
              <w:spacing w:after="0"/>
              <w:jc w:val="right"/>
            </w:pPr>
            <w:r>
              <w:rPr>
                <w:sz w:val="16"/>
              </w:rPr>
              <w:t>5 of 5</w:t>
            </w:r>
          </w:p>
        </w:tc>
        <w:tc>
          <w:tcPr>
            <w:tcW w:type="dxa" w:w="1235"/>
          </w:tcPr>
          <w:p>
            <w:pPr>
              <w:spacing w:after="0"/>
              <w:jc w:val="right"/>
            </w:pPr>
            <w:r>
              <w:rPr>
                <w:sz w:val="16"/>
              </w:rPr>
              <w:t>80.2</w:t>
            </w:r>
          </w:p>
        </w:tc>
        <w:tc>
          <w:tcPr>
            <w:tcW w:type="dxa" w:w="1295"/>
          </w:tcPr>
          <w:p>
            <w:pPr>
              <w:spacing w:after="0"/>
              <w:jc w:val="right"/>
            </w:pPr>
            <w:r>
              <w:rPr>
                <w:sz w:val="16"/>
              </w:rPr>
              <w:t>86.9</w:t>
            </w:r>
          </w:p>
        </w:tc>
        <w:tc>
          <w:tcPr>
            <w:tcW w:type="dxa" w:w="1235"/>
          </w:tcPr>
          <w:p>
            <w:pPr>
              <w:spacing w:after="0"/>
              <w:jc w:val="right"/>
            </w:pPr>
            <w:r>
              <w:rPr>
                <w:sz w:val="16"/>
              </w:rPr>
              <w:t>98.1</w:t>
            </w:r>
          </w:p>
        </w:tc>
        <w:tc>
          <w:tcPr>
            <w:tcW w:type="dxa" w:w="7078"/>
          </w:tcPr>
          <w:p>
            <w:pPr>
              <w:spacing w:after="0"/>
              <w:jc w:val="left"/>
            </w:pPr>
            <w:r>
              <w:rPr>
                <w:sz w:val="16"/>
              </w:rPr>
              <w:t>Relatively High 1, Relatively Moderate 1, Relatively Low 3</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5 of 5</w:t>
            </w:r>
          </w:p>
        </w:tc>
        <w:tc>
          <w:tcPr>
            <w:tcW w:type="dxa" w:w="1235"/>
          </w:tcPr>
          <w:p>
            <w:pPr>
              <w:spacing w:after="0"/>
              <w:jc w:val="right"/>
            </w:pPr>
            <w:r>
              <w:rPr>
                <w:sz w:val="16"/>
              </w:rPr>
              <w:t>50.2</w:t>
            </w:r>
          </w:p>
        </w:tc>
        <w:tc>
          <w:tcPr>
            <w:tcW w:type="dxa" w:w="1295"/>
          </w:tcPr>
          <w:p>
            <w:pPr>
              <w:spacing w:after="0"/>
              <w:jc w:val="right"/>
            </w:pPr>
            <w:r>
              <w:rPr>
                <w:sz w:val="16"/>
              </w:rPr>
              <w:t>64.2</w:t>
            </w:r>
          </w:p>
        </w:tc>
        <w:tc>
          <w:tcPr>
            <w:tcW w:type="dxa" w:w="1235"/>
          </w:tcPr>
          <w:p>
            <w:pPr>
              <w:spacing w:after="0"/>
              <w:jc w:val="right"/>
            </w:pPr>
            <w:r>
              <w:rPr>
                <w:sz w:val="16"/>
              </w:rPr>
              <w:t>77.2</w:t>
            </w:r>
          </w:p>
        </w:tc>
        <w:tc>
          <w:tcPr>
            <w:tcW w:type="dxa" w:w="7078"/>
          </w:tcPr>
          <w:p>
            <w:pPr>
              <w:spacing w:after="0"/>
              <w:jc w:val="left"/>
            </w:pPr>
            <w:r>
              <w:rPr>
                <w:sz w:val="16"/>
              </w:rPr>
              <w:t>Relatively Low 5</w:t>
            </w:r>
          </w:p>
        </w:tc>
      </w:tr>
      <w:tr>
        <w:trPr>
          <w:cantSplit/>
        </w:trPr>
        <w:tc>
          <w:tcPr>
            <w:tcW w:type="dxa" w:w="1975"/>
          </w:tcPr>
          <w:p>
            <w:pPr>
              <w:spacing w:after="0"/>
              <w:jc w:val="left"/>
            </w:pPr>
            <w:r>
              <w:rPr>
                <w:sz w:val="16"/>
              </w:rPr>
              <w:t>Hail</w:t>
            </w:r>
          </w:p>
        </w:tc>
        <w:tc>
          <w:tcPr>
            <w:tcW w:type="dxa" w:w="1295"/>
          </w:tcPr>
          <w:p>
            <w:pPr>
              <w:spacing w:after="0"/>
              <w:jc w:val="right"/>
            </w:pPr>
            <w:r>
              <w:rPr>
                <w:sz w:val="16"/>
              </w:rPr>
              <w:t>5 of 5</w:t>
            </w:r>
          </w:p>
        </w:tc>
        <w:tc>
          <w:tcPr>
            <w:tcW w:type="dxa" w:w="1235"/>
          </w:tcPr>
          <w:p>
            <w:pPr>
              <w:spacing w:after="0"/>
              <w:jc w:val="right"/>
            </w:pPr>
            <w:r>
              <w:rPr>
                <w:sz w:val="16"/>
              </w:rPr>
              <w:t>50.2</w:t>
            </w:r>
          </w:p>
        </w:tc>
        <w:tc>
          <w:tcPr>
            <w:tcW w:type="dxa" w:w="1295"/>
          </w:tcPr>
          <w:p>
            <w:pPr>
              <w:spacing w:after="0"/>
              <w:jc w:val="right"/>
            </w:pPr>
            <w:r>
              <w:rPr>
                <w:sz w:val="16"/>
              </w:rPr>
              <w:t>59.0</w:t>
            </w:r>
          </w:p>
        </w:tc>
        <w:tc>
          <w:tcPr>
            <w:tcW w:type="dxa" w:w="1235"/>
          </w:tcPr>
          <w:p>
            <w:pPr>
              <w:spacing w:after="0"/>
              <w:jc w:val="right"/>
            </w:pPr>
            <w:r>
              <w:rPr>
                <w:sz w:val="16"/>
              </w:rPr>
              <w:t>66.5</w:t>
            </w:r>
          </w:p>
        </w:tc>
        <w:tc>
          <w:tcPr>
            <w:tcW w:type="dxa" w:w="7078"/>
          </w:tcPr>
          <w:p>
            <w:pPr>
              <w:spacing w:after="0"/>
              <w:jc w:val="left"/>
            </w:pPr>
            <w:r>
              <w:rPr>
                <w:sz w:val="16"/>
              </w:rPr>
              <w:t>Relatively Low 5</w:t>
            </w:r>
          </w:p>
        </w:tc>
      </w:tr>
      <w:tr>
        <w:trPr>
          <w:cantSplit/>
        </w:trPr>
        <w:tc>
          <w:tcPr>
            <w:tcW w:type="dxa" w:w="1975"/>
          </w:tcPr>
          <w:p>
            <w:pPr>
              <w:spacing w:after="0"/>
              <w:jc w:val="left"/>
            </w:pPr>
            <w:r>
              <w:rPr>
                <w:sz w:val="16"/>
              </w:rPr>
              <w:t>Heat Wave</w:t>
            </w:r>
          </w:p>
        </w:tc>
        <w:tc>
          <w:tcPr>
            <w:tcW w:type="dxa" w:w="1295"/>
          </w:tcPr>
          <w:p>
            <w:pPr>
              <w:spacing w:after="0"/>
              <w:jc w:val="right"/>
            </w:pPr>
            <w:r>
              <w:rPr>
                <w:sz w:val="16"/>
              </w:rPr>
              <w:t>5 of 5</w:t>
            </w:r>
          </w:p>
        </w:tc>
        <w:tc>
          <w:tcPr>
            <w:tcW w:type="dxa" w:w="1235"/>
          </w:tcPr>
          <w:p>
            <w:pPr>
              <w:spacing w:after="0"/>
              <w:jc w:val="right"/>
            </w:pPr>
            <w:r>
              <w:rPr>
                <w:sz w:val="16"/>
              </w:rPr>
              <w:t>89.1</w:t>
            </w:r>
          </w:p>
        </w:tc>
        <w:tc>
          <w:tcPr>
            <w:tcW w:type="dxa" w:w="1295"/>
          </w:tcPr>
          <w:p>
            <w:pPr>
              <w:spacing w:after="0"/>
              <w:jc w:val="right"/>
            </w:pPr>
            <w:r>
              <w:rPr>
                <w:sz w:val="16"/>
              </w:rPr>
              <w:t>92.7</w:t>
            </w:r>
          </w:p>
        </w:tc>
        <w:tc>
          <w:tcPr>
            <w:tcW w:type="dxa" w:w="1235"/>
          </w:tcPr>
          <w:p>
            <w:pPr>
              <w:spacing w:after="0"/>
              <w:jc w:val="right"/>
            </w:pPr>
            <w:r>
              <w:rPr>
                <w:sz w:val="16"/>
              </w:rPr>
              <w:t>95.0</w:t>
            </w:r>
          </w:p>
        </w:tc>
        <w:tc>
          <w:tcPr>
            <w:tcW w:type="dxa" w:w="7078"/>
          </w:tcPr>
          <w:p>
            <w:pPr>
              <w:spacing w:after="0"/>
              <w:jc w:val="left"/>
            </w:pPr>
            <w:r>
              <w:rPr>
                <w:sz w:val="16"/>
              </w:rPr>
              <w:t>Relatively High 5</w:t>
            </w:r>
          </w:p>
        </w:tc>
      </w:tr>
      <w:tr>
        <w:trPr>
          <w:cantSplit/>
        </w:trPr>
        <w:tc>
          <w:tcPr>
            <w:tcW w:type="dxa" w:w="1975"/>
          </w:tcPr>
          <w:p>
            <w:pPr>
              <w:spacing w:after="0"/>
              <w:jc w:val="left"/>
            </w:pPr>
            <w:r>
              <w:rPr>
                <w:sz w:val="16"/>
              </w:rPr>
              <w:t>Hurricane</w:t>
            </w:r>
          </w:p>
        </w:tc>
        <w:tc>
          <w:tcPr>
            <w:tcW w:type="dxa" w:w="1295"/>
          </w:tcPr>
          <w:p>
            <w:pPr>
              <w:spacing w:after="0"/>
              <w:jc w:val="right"/>
            </w:pPr>
            <w:r>
              <w:rPr>
                <w:sz w:val="16"/>
              </w:rPr>
              <w:t>5 of 5</w:t>
            </w:r>
          </w:p>
        </w:tc>
        <w:tc>
          <w:tcPr>
            <w:tcW w:type="dxa" w:w="1235"/>
          </w:tcPr>
          <w:p>
            <w:pPr>
              <w:spacing w:after="0"/>
              <w:jc w:val="right"/>
            </w:pPr>
            <w:r>
              <w:rPr>
                <w:sz w:val="16"/>
              </w:rPr>
              <w:t>24.5</w:t>
            </w:r>
          </w:p>
        </w:tc>
        <w:tc>
          <w:tcPr>
            <w:tcW w:type="dxa" w:w="1295"/>
          </w:tcPr>
          <w:p>
            <w:pPr>
              <w:spacing w:after="0"/>
              <w:jc w:val="right"/>
            </w:pPr>
            <w:r>
              <w:rPr>
                <w:sz w:val="16"/>
              </w:rPr>
              <w:t>29.1</w:t>
            </w:r>
          </w:p>
        </w:tc>
        <w:tc>
          <w:tcPr>
            <w:tcW w:type="dxa" w:w="1235"/>
          </w:tcPr>
          <w:p>
            <w:pPr>
              <w:spacing w:after="0"/>
              <w:jc w:val="right"/>
            </w:pPr>
            <w:r>
              <w:rPr>
                <w:sz w:val="16"/>
              </w:rPr>
              <w:t>39.7</w:t>
            </w:r>
          </w:p>
        </w:tc>
        <w:tc>
          <w:tcPr>
            <w:tcW w:type="dxa" w:w="7078"/>
          </w:tcPr>
          <w:p>
            <w:pPr>
              <w:spacing w:after="0"/>
              <w:jc w:val="left"/>
            </w:pPr>
            <w:r>
              <w:rPr>
                <w:sz w:val="16"/>
              </w:rPr>
              <w:t>Very Low 5</w:t>
            </w:r>
          </w:p>
        </w:tc>
      </w:tr>
      <w:tr>
        <w:trPr>
          <w:cantSplit/>
        </w:trPr>
        <w:tc>
          <w:tcPr>
            <w:tcW w:type="dxa" w:w="1975"/>
          </w:tcPr>
          <w:p>
            <w:pPr>
              <w:spacing w:after="0"/>
              <w:jc w:val="left"/>
            </w:pPr>
            <w:r>
              <w:rPr>
                <w:sz w:val="16"/>
              </w:rPr>
              <w:t>Ice Storm</w:t>
            </w:r>
          </w:p>
        </w:tc>
        <w:tc>
          <w:tcPr>
            <w:tcW w:type="dxa" w:w="1295"/>
          </w:tcPr>
          <w:p>
            <w:pPr>
              <w:spacing w:after="0"/>
              <w:jc w:val="right"/>
            </w:pPr>
            <w:r>
              <w:rPr>
                <w:sz w:val="16"/>
              </w:rPr>
              <w:t>5 of 5</w:t>
            </w:r>
          </w:p>
        </w:tc>
        <w:tc>
          <w:tcPr>
            <w:tcW w:type="dxa" w:w="1235"/>
          </w:tcPr>
          <w:p>
            <w:pPr>
              <w:spacing w:after="0"/>
              <w:jc w:val="right"/>
            </w:pPr>
            <w:r>
              <w:rPr>
                <w:sz w:val="16"/>
              </w:rPr>
              <w:t>65.2</w:t>
            </w:r>
          </w:p>
        </w:tc>
        <w:tc>
          <w:tcPr>
            <w:tcW w:type="dxa" w:w="1295"/>
          </w:tcPr>
          <w:p>
            <w:pPr>
              <w:spacing w:after="0"/>
              <w:jc w:val="right"/>
            </w:pPr>
            <w:r>
              <w:rPr>
                <w:sz w:val="16"/>
              </w:rPr>
              <w:t>79.2</w:t>
            </w:r>
          </w:p>
        </w:tc>
        <w:tc>
          <w:tcPr>
            <w:tcW w:type="dxa" w:w="1235"/>
          </w:tcPr>
          <w:p>
            <w:pPr>
              <w:spacing w:after="0"/>
              <w:jc w:val="right"/>
            </w:pPr>
            <w:r>
              <w:rPr>
                <w:sz w:val="16"/>
              </w:rPr>
              <w:t>86.0</w:t>
            </w:r>
          </w:p>
        </w:tc>
        <w:tc>
          <w:tcPr>
            <w:tcW w:type="dxa" w:w="7078"/>
          </w:tcPr>
          <w:p>
            <w:pPr>
              <w:spacing w:after="0"/>
              <w:jc w:val="left"/>
            </w:pPr>
            <w:r>
              <w:rPr>
                <w:sz w:val="16"/>
              </w:rPr>
              <w:t>Relatively Moderate 4, Relatively Low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5 of 5</w:t>
            </w:r>
          </w:p>
        </w:tc>
        <w:tc>
          <w:tcPr>
            <w:tcW w:type="dxa" w:w="1235"/>
          </w:tcPr>
          <w:p>
            <w:pPr>
              <w:spacing w:after="0"/>
              <w:jc w:val="right"/>
            </w:pPr>
            <w:r>
              <w:rPr>
                <w:sz w:val="16"/>
              </w:rPr>
              <w:t>25.5</w:t>
            </w:r>
          </w:p>
        </w:tc>
        <w:tc>
          <w:tcPr>
            <w:tcW w:type="dxa" w:w="1295"/>
          </w:tcPr>
          <w:p>
            <w:pPr>
              <w:spacing w:after="0"/>
              <w:jc w:val="right"/>
            </w:pPr>
            <w:r>
              <w:rPr>
                <w:sz w:val="16"/>
              </w:rPr>
              <w:t>72.8</w:t>
            </w:r>
          </w:p>
        </w:tc>
        <w:tc>
          <w:tcPr>
            <w:tcW w:type="dxa" w:w="1235"/>
          </w:tcPr>
          <w:p>
            <w:pPr>
              <w:spacing w:after="0"/>
              <w:jc w:val="right"/>
            </w:pPr>
            <w:r>
              <w:rPr>
                <w:sz w:val="16"/>
              </w:rPr>
              <w:t>95.1</w:t>
            </w:r>
          </w:p>
        </w:tc>
        <w:tc>
          <w:tcPr>
            <w:tcW w:type="dxa" w:w="7078"/>
          </w:tcPr>
          <w:p>
            <w:pPr>
              <w:spacing w:after="0"/>
              <w:jc w:val="left"/>
            </w:pPr>
            <w:r>
              <w:rPr>
                <w:sz w:val="16"/>
              </w:rPr>
              <w:t>Relatively High 2, Relatively Moderate 1, Relatively Low 2</w:t>
            </w:r>
          </w:p>
        </w:tc>
      </w:tr>
      <w:tr>
        <w:trPr>
          <w:cantSplit/>
        </w:trPr>
        <w:tc>
          <w:tcPr>
            <w:tcW w:type="dxa" w:w="1975"/>
          </w:tcPr>
          <w:p>
            <w:pPr>
              <w:spacing w:after="0"/>
              <w:jc w:val="left"/>
            </w:pPr>
            <w:r>
              <w:rPr>
                <w:sz w:val="16"/>
              </w:rPr>
              <w:t>Landslide</w:t>
            </w:r>
          </w:p>
        </w:tc>
        <w:tc>
          <w:tcPr>
            <w:tcW w:type="dxa" w:w="1295"/>
          </w:tcPr>
          <w:p>
            <w:pPr>
              <w:spacing w:after="0"/>
              <w:jc w:val="right"/>
            </w:pPr>
            <w:r>
              <w:rPr>
                <w:sz w:val="16"/>
              </w:rPr>
              <w:t>5 of 5</w:t>
            </w:r>
          </w:p>
        </w:tc>
        <w:tc>
          <w:tcPr>
            <w:tcW w:type="dxa" w:w="1235"/>
          </w:tcPr>
          <w:p>
            <w:pPr>
              <w:spacing w:after="0"/>
              <w:jc w:val="right"/>
            </w:pPr>
            <w:r>
              <w:rPr>
                <w:sz w:val="16"/>
              </w:rPr>
              <w:t>45.6</w:t>
            </w:r>
          </w:p>
        </w:tc>
        <w:tc>
          <w:tcPr>
            <w:tcW w:type="dxa" w:w="1295"/>
          </w:tcPr>
          <w:p>
            <w:pPr>
              <w:spacing w:after="0"/>
              <w:jc w:val="right"/>
            </w:pPr>
            <w:r>
              <w:rPr>
                <w:sz w:val="16"/>
              </w:rPr>
              <w:t>72.4</w:t>
            </w:r>
          </w:p>
        </w:tc>
        <w:tc>
          <w:tcPr>
            <w:tcW w:type="dxa" w:w="1235"/>
          </w:tcPr>
          <w:p>
            <w:pPr>
              <w:spacing w:after="0"/>
              <w:jc w:val="right"/>
            </w:pPr>
            <w:r>
              <w:rPr>
                <w:sz w:val="16"/>
              </w:rPr>
              <w:t>89.2</w:t>
            </w:r>
          </w:p>
        </w:tc>
        <w:tc>
          <w:tcPr>
            <w:tcW w:type="dxa" w:w="7078"/>
          </w:tcPr>
          <w:p>
            <w:pPr>
              <w:spacing w:after="0"/>
              <w:jc w:val="left"/>
            </w:pPr>
            <w:r>
              <w:rPr>
                <w:sz w:val="16"/>
              </w:rPr>
              <w:t>Relatively Low 2, Very Low 3</w:t>
            </w:r>
          </w:p>
        </w:tc>
      </w:tr>
      <w:tr>
        <w:trPr>
          <w:cantSplit/>
        </w:trPr>
        <w:tc>
          <w:tcPr>
            <w:tcW w:type="dxa" w:w="1975"/>
          </w:tcPr>
          <w:p>
            <w:pPr>
              <w:spacing w:after="0"/>
              <w:jc w:val="left"/>
            </w:pPr>
            <w:r>
              <w:rPr>
                <w:sz w:val="16"/>
              </w:rPr>
              <w:t>Lightning</w:t>
            </w:r>
          </w:p>
        </w:tc>
        <w:tc>
          <w:tcPr>
            <w:tcW w:type="dxa" w:w="1295"/>
          </w:tcPr>
          <w:p>
            <w:pPr>
              <w:spacing w:after="0"/>
              <w:jc w:val="right"/>
            </w:pPr>
            <w:r>
              <w:rPr>
                <w:sz w:val="16"/>
              </w:rPr>
              <w:t>5 of 5</w:t>
            </w:r>
          </w:p>
        </w:tc>
        <w:tc>
          <w:tcPr>
            <w:tcW w:type="dxa" w:w="1235"/>
          </w:tcPr>
          <w:p>
            <w:pPr>
              <w:spacing w:after="0"/>
              <w:jc w:val="right"/>
            </w:pPr>
            <w:r>
              <w:rPr>
                <w:sz w:val="16"/>
              </w:rPr>
              <w:t>56.2</w:t>
            </w:r>
          </w:p>
        </w:tc>
        <w:tc>
          <w:tcPr>
            <w:tcW w:type="dxa" w:w="1295"/>
          </w:tcPr>
          <w:p>
            <w:pPr>
              <w:spacing w:after="0"/>
              <w:jc w:val="right"/>
            </w:pPr>
            <w:r>
              <w:rPr>
                <w:sz w:val="16"/>
              </w:rPr>
              <w:t>66.7</w:t>
            </w:r>
          </w:p>
        </w:tc>
        <w:tc>
          <w:tcPr>
            <w:tcW w:type="dxa" w:w="1235"/>
          </w:tcPr>
          <w:p>
            <w:pPr>
              <w:spacing w:after="0"/>
              <w:jc w:val="right"/>
            </w:pPr>
            <w:r>
              <w:rPr>
                <w:sz w:val="16"/>
              </w:rPr>
              <w:t>77.0</w:t>
            </w:r>
          </w:p>
        </w:tc>
        <w:tc>
          <w:tcPr>
            <w:tcW w:type="dxa" w:w="7078"/>
          </w:tcPr>
          <w:p>
            <w:pPr>
              <w:spacing w:after="0"/>
              <w:jc w:val="left"/>
            </w:pPr>
            <w:r>
              <w:rPr>
                <w:sz w:val="16"/>
              </w:rPr>
              <w:t>Relatively Moderate 5</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5 of 5</w:t>
            </w:r>
          </w:p>
        </w:tc>
        <w:tc>
          <w:tcPr>
            <w:tcW w:type="dxa" w:w="1235"/>
          </w:tcPr>
          <w:p>
            <w:pPr>
              <w:spacing w:after="0"/>
              <w:jc w:val="right"/>
            </w:pPr>
            <w:r>
              <w:rPr>
                <w:sz w:val="16"/>
              </w:rPr>
              <w:t>71.0</w:t>
            </w:r>
          </w:p>
        </w:tc>
        <w:tc>
          <w:tcPr>
            <w:tcW w:type="dxa" w:w="1295"/>
          </w:tcPr>
          <w:p>
            <w:pPr>
              <w:spacing w:after="0"/>
              <w:jc w:val="right"/>
            </w:pPr>
            <w:r>
              <w:rPr>
                <w:sz w:val="16"/>
              </w:rPr>
              <w:t>80.1</w:t>
            </w:r>
          </w:p>
        </w:tc>
        <w:tc>
          <w:tcPr>
            <w:tcW w:type="dxa" w:w="1235"/>
          </w:tcPr>
          <w:p>
            <w:pPr>
              <w:spacing w:after="0"/>
              <w:jc w:val="right"/>
            </w:pPr>
            <w:r>
              <w:rPr>
                <w:sz w:val="16"/>
              </w:rPr>
              <w:t>86.5</w:t>
            </w:r>
          </w:p>
        </w:tc>
        <w:tc>
          <w:tcPr>
            <w:tcW w:type="dxa" w:w="7078"/>
          </w:tcPr>
          <w:p>
            <w:pPr>
              <w:spacing w:after="0"/>
              <w:jc w:val="left"/>
            </w:pPr>
            <w:r>
              <w:rPr>
                <w:sz w:val="16"/>
              </w:rPr>
              <w:t>Relatively High 2, Relatively Moderate 3</w:t>
            </w:r>
          </w:p>
        </w:tc>
      </w:tr>
      <w:tr>
        <w:trPr>
          <w:cantSplit/>
        </w:trPr>
        <w:tc>
          <w:tcPr>
            <w:tcW w:type="dxa" w:w="1975"/>
          </w:tcPr>
          <w:p>
            <w:pPr>
              <w:spacing w:after="0"/>
              <w:jc w:val="left"/>
            </w:pPr>
            <w:r>
              <w:rPr>
                <w:sz w:val="16"/>
              </w:rPr>
              <w:t>Tornado</w:t>
            </w:r>
          </w:p>
        </w:tc>
        <w:tc>
          <w:tcPr>
            <w:tcW w:type="dxa" w:w="1295"/>
          </w:tcPr>
          <w:p>
            <w:pPr>
              <w:spacing w:after="0"/>
              <w:jc w:val="right"/>
            </w:pPr>
            <w:r>
              <w:rPr>
                <w:sz w:val="16"/>
              </w:rPr>
              <w:t>5 of 5</w:t>
            </w:r>
          </w:p>
        </w:tc>
        <w:tc>
          <w:tcPr>
            <w:tcW w:type="dxa" w:w="1235"/>
          </w:tcPr>
          <w:p>
            <w:pPr>
              <w:spacing w:after="0"/>
              <w:jc w:val="right"/>
            </w:pPr>
            <w:r>
              <w:rPr>
                <w:sz w:val="16"/>
              </w:rPr>
              <w:t>81.0</w:t>
            </w:r>
          </w:p>
        </w:tc>
        <w:tc>
          <w:tcPr>
            <w:tcW w:type="dxa" w:w="1295"/>
          </w:tcPr>
          <w:p>
            <w:pPr>
              <w:spacing w:after="0"/>
              <w:jc w:val="right"/>
            </w:pPr>
            <w:r>
              <w:rPr>
                <w:sz w:val="16"/>
              </w:rPr>
              <w:t>86.7</w:t>
            </w:r>
          </w:p>
        </w:tc>
        <w:tc>
          <w:tcPr>
            <w:tcW w:type="dxa" w:w="1235"/>
          </w:tcPr>
          <w:p>
            <w:pPr>
              <w:spacing w:after="0"/>
              <w:jc w:val="right"/>
            </w:pPr>
            <w:r>
              <w:rPr>
                <w:sz w:val="16"/>
              </w:rPr>
              <w:t>94.7</w:t>
            </w:r>
          </w:p>
        </w:tc>
        <w:tc>
          <w:tcPr>
            <w:tcW w:type="dxa" w:w="7078"/>
          </w:tcPr>
          <w:p>
            <w:pPr>
              <w:spacing w:after="0"/>
              <w:jc w:val="left"/>
            </w:pPr>
            <w:r>
              <w:rPr>
                <w:sz w:val="16"/>
              </w:rPr>
              <w:t>Very High 2, Relatively High 3</w:t>
            </w:r>
          </w:p>
        </w:tc>
      </w:tr>
      <w:tr>
        <w:trPr>
          <w:cantSplit/>
        </w:trPr>
        <w:tc>
          <w:tcPr>
            <w:tcW w:type="dxa" w:w="1975"/>
          </w:tcPr>
          <w:p>
            <w:pPr>
              <w:spacing w:after="0"/>
              <w:jc w:val="left"/>
            </w:pPr>
            <w:r>
              <w:rPr>
                <w:sz w:val="16"/>
              </w:rPr>
              <w:t>Wildfire</w:t>
            </w:r>
          </w:p>
        </w:tc>
        <w:tc>
          <w:tcPr>
            <w:tcW w:type="dxa" w:w="1295"/>
          </w:tcPr>
          <w:p>
            <w:pPr>
              <w:spacing w:after="0"/>
              <w:jc w:val="right"/>
            </w:pPr>
            <w:r>
              <w:rPr>
                <w:sz w:val="16"/>
              </w:rPr>
              <w:t>5 of 5</w:t>
            </w:r>
          </w:p>
        </w:tc>
        <w:tc>
          <w:tcPr>
            <w:tcW w:type="dxa" w:w="1235"/>
          </w:tcPr>
          <w:p>
            <w:pPr>
              <w:spacing w:after="0"/>
              <w:jc w:val="right"/>
            </w:pPr>
            <w:r>
              <w:rPr>
                <w:sz w:val="16"/>
              </w:rPr>
              <w:t>74.2</w:t>
            </w:r>
          </w:p>
        </w:tc>
        <w:tc>
          <w:tcPr>
            <w:tcW w:type="dxa" w:w="1295"/>
          </w:tcPr>
          <w:p>
            <w:pPr>
              <w:spacing w:after="0"/>
              <w:jc w:val="right"/>
            </w:pPr>
            <w:r>
              <w:rPr>
                <w:sz w:val="16"/>
              </w:rPr>
              <w:t>81.1</w:t>
            </w:r>
          </w:p>
        </w:tc>
        <w:tc>
          <w:tcPr>
            <w:tcW w:type="dxa" w:w="1235"/>
          </w:tcPr>
          <w:p>
            <w:pPr>
              <w:spacing w:after="0"/>
              <w:jc w:val="right"/>
            </w:pPr>
            <w:r>
              <w:rPr>
                <w:sz w:val="16"/>
              </w:rPr>
              <w:t>86.4</w:t>
            </w:r>
          </w:p>
        </w:tc>
        <w:tc>
          <w:tcPr>
            <w:tcW w:type="dxa" w:w="7078"/>
          </w:tcPr>
          <w:p>
            <w:pPr>
              <w:spacing w:after="0"/>
              <w:jc w:val="left"/>
            </w:pPr>
            <w:r>
              <w:rPr>
                <w:sz w:val="16"/>
              </w:rPr>
              <w:t>Relatively Low 5</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5 of 5</w:t>
            </w:r>
          </w:p>
        </w:tc>
        <w:tc>
          <w:tcPr>
            <w:tcW w:type="dxa" w:w="1235"/>
          </w:tcPr>
          <w:p>
            <w:pPr>
              <w:spacing w:after="0"/>
              <w:jc w:val="right"/>
            </w:pPr>
            <w:r>
              <w:rPr>
                <w:sz w:val="16"/>
              </w:rPr>
              <w:t>69.6</w:t>
            </w:r>
          </w:p>
        </w:tc>
        <w:tc>
          <w:tcPr>
            <w:tcW w:type="dxa" w:w="1295"/>
          </w:tcPr>
          <w:p>
            <w:pPr>
              <w:spacing w:after="0"/>
              <w:jc w:val="right"/>
            </w:pPr>
            <w:r>
              <w:rPr>
                <w:sz w:val="16"/>
              </w:rPr>
              <w:t>79.9</w:t>
            </w:r>
          </w:p>
        </w:tc>
        <w:tc>
          <w:tcPr>
            <w:tcW w:type="dxa" w:w="1235"/>
          </w:tcPr>
          <w:p>
            <w:pPr>
              <w:spacing w:after="0"/>
              <w:jc w:val="right"/>
            </w:pPr>
            <w:r>
              <w:rPr>
                <w:sz w:val="16"/>
              </w:rPr>
              <w:t>88.4</w:t>
            </w:r>
          </w:p>
        </w:tc>
        <w:tc>
          <w:tcPr>
            <w:tcW w:type="dxa" w:w="7078"/>
          </w:tcPr>
          <w:p>
            <w:pPr>
              <w:spacing w:after="0"/>
              <w:jc w:val="left"/>
            </w:pPr>
            <w:r>
              <w:rPr>
                <w:sz w:val="16"/>
              </w:rPr>
              <w:t>Relatively High 3,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94"/>
        <w:gridCol w:w="876"/>
        <w:gridCol w:w="3013"/>
        <w:gridCol w:w="2403"/>
        <w:gridCol w:w="3115"/>
        <w:gridCol w:w="2810"/>
      </w:tblGrid>
      <w:tr>
        <w:trPr>
          <w:cantSplit/>
          <w:tblHeader/>
        </w:trPr>
        <w:tc>
          <w:tcPr>
            <w:tcW w:type="dxa" w:w="1894"/>
            <w:shd w:val="clear" w:color="auto" w:fill="E8E8E8"/>
          </w:tcPr>
          <w:p>
            <w:pPr>
              <w:spacing w:after="0"/>
              <w:jc w:val="left"/>
            </w:pPr>
            <w:r>
              <w:rPr>
                <w:b/>
                <w:sz w:val="16"/>
              </w:rPr>
              <w:t>Jurisdiction</w:t>
            </w:r>
          </w:p>
        </w:tc>
        <w:tc>
          <w:tcPr>
            <w:tcW w:type="dxa" w:w="876"/>
            <w:shd w:val="clear" w:color="auto" w:fill="E8E8E8"/>
          </w:tcPr>
          <w:p>
            <w:pPr>
              <w:spacing w:after="0"/>
              <w:jc w:val="left"/>
            </w:pPr>
            <w:r>
              <w:rPr>
                <w:b/>
                <w:sz w:val="16"/>
              </w:rPr>
              <w:t>Type</w:t>
            </w:r>
          </w:p>
        </w:tc>
        <w:tc>
          <w:tcPr>
            <w:tcW w:type="dxa" w:w="3013"/>
            <w:shd w:val="clear" w:color="auto" w:fill="E8E8E8"/>
          </w:tcPr>
          <w:p>
            <w:pPr>
              <w:spacing w:after="0"/>
              <w:jc w:val="left"/>
            </w:pPr>
            <w:r>
              <w:rPr>
                <w:b/>
                <w:sz w:val="16"/>
              </w:rPr>
              <w:t>Plan status</w:t>
            </w:r>
          </w:p>
        </w:tc>
        <w:tc>
          <w:tcPr>
            <w:tcW w:type="dxa" w:w="240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1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94"/>
          </w:tcPr>
          <w:p>
            <w:pPr>
              <w:spacing w:after="0"/>
              <w:jc w:val="left"/>
            </w:pPr>
            <w:r>
              <w:rPr>
                <w:sz w:val="16"/>
              </w:rPr>
              <w:t>Cooper County</w:t>
            </w:r>
          </w:p>
        </w:tc>
        <w:tc>
          <w:tcPr>
            <w:tcW w:type="dxa" w:w="876"/>
          </w:tcPr>
          <w:p>
            <w:pPr>
              <w:spacing w:after="0"/>
              <w:jc w:val="left"/>
            </w:pPr>
            <w:r>
              <w:rPr>
                <w:sz w:val="16"/>
              </w:rPr>
              <w:t>County</w:t>
            </w:r>
          </w:p>
        </w:tc>
        <w:tc>
          <w:tcPr>
            <w:tcW w:type="dxa" w:w="3013"/>
          </w:tcPr>
          <w:p>
            <w:pPr>
              <w:spacing w:after="0"/>
              <w:jc w:val="left"/>
            </w:pPr>
            <w:r>
              <w:rPr>
                <w:sz w:val="16"/>
              </w:rPr>
              <w:t>Approved, expires 2027-01-27</w:t>
            </w:r>
          </w:p>
        </w:tc>
        <w:tc>
          <w:tcPr>
            <w:tcW w:type="dxa" w:w="2403"/>
          </w:tcPr>
          <w:p>
            <w:pPr>
              <w:spacing w:after="0"/>
              <w:jc w:val="right"/>
            </w:pPr>
            <w:r>
              <w:rPr>
                <w:sz w:val="16"/>
              </w:rPr>
              <w:t>FMA RL 0, SRL 0; any 0</w:t>
            </w:r>
          </w:p>
        </w:tc>
        <w:tc>
          <w:tcPr>
            <w:tcW w:type="dxa" w:w="3115"/>
          </w:tcPr>
          <w:p>
            <w:pPr>
              <w:spacing w:after="0"/>
              <w:jc w:val="right"/>
            </w:pPr>
            <w:r>
              <w:rPr>
                <w:sz w:val="16"/>
              </w:rPr>
              <w:t>$621,952.90</w:t>
            </w:r>
          </w:p>
        </w:tc>
        <w:tc>
          <w:tcPr>
            <w:tcW w:type="dxa" w:w="2810"/>
          </w:tcPr>
          <w:p>
            <w:pPr>
              <w:spacing w:after="0"/>
              <w:jc w:val="right"/>
            </w:pPr>
            <w:r>
              <w:rPr>
                <w:sz w:val="16"/>
              </w:rPr>
              <w:t>0 total; 0 since its plan</w:t>
            </w:r>
          </w:p>
        </w:tc>
      </w:tr>
      <w:tr>
        <w:trPr>
          <w:cantSplit/>
        </w:trPr>
        <w:tc>
          <w:tcPr>
            <w:tcW w:type="dxa" w:w="1894"/>
          </w:tcPr>
          <w:p>
            <w:pPr>
              <w:spacing w:after="0"/>
              <w:jc w:val="left"/>
            </w:pPr>
            <w:r>
              <w:rPr>
                <w:sz w:val="16"/>
              </w:rPr>
              <w:t>Blackwater city</w:t>
            </w:r>
          </w:p>
        </w:tc>
        <w:tc>
          <w:tcPr>
            <w:tcW w:type="dxa" w:w="876"/>
          </w:tcPr>
          <w:p>
            <w:pPr>
              <w:spacing w:after="0"/>
              <w:jc w:val="left"/>
            </w:pPr>
            <w:r>
              <w:rPr>
                <w:sz w:val="16"/>
              </w:rPr>
              <w:t>City</w:t>
            </w:r>
          </w:p>
        </w:tc>
        <w:tc>
          <w:tcPr>
            <w:tcW w:type="dxa" w:w="3013"/>
          </w:tcPr>
          <w:p>
            <w:pPr>
              <w:spacing w:after="0"/>
              <w:jc w:val="left"/>
            </w:pPr>
            <w:r>
              <w:rPr>
                <w:sz w:val="16"/>
              </w:rPr>
              <w:t>Approved, expires 2027-01-27</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810"/>
          </w:tcPr>
          <w:p>
            <w:pPr>
              <w:spacing w:after="0"/>
              <w:jc w:val="right"/>
            </w:pPr>
            <w:r>
              <w:rPr>
                <w:sz w:val="16"/>
              </w:rPr>
              <w:t>12 total; 4 since its plan</w:t>
            </w:r>
          </w:p>
        </w:tc>
      </w:tr>
      <w:tr>
        <w:trPr>
          <w:cantSplit/>
        </w:trPr>
        <w:tc>
          <w:tcPr>
            <w:tcW w:type="dxa" w:w="1894"/>
          </w:tcPr>
          <w:p>
            <w:pPr>
              <w:spacing w:after="0"/>
              <w:jc w:val="left"/>
            </w:pPr>
            <w:r>
              <w:rPr>
                <w:sz w:val="16"/>
              </w:rPr>
              <w:t>Boonville city</w:t>
            </w:r>
          </w:p>
        </w:tc>
        <w:tc>
          <w:tcPr>
            <w:tcW w:type="dxa" w:w="876"/>
          </w:tcPr>
          <w:p>
            <w:pPr>
              <w:spacing w:after="0"/>
              <w:jc w:val="left"/>
            </w:pPr>
            <w:r>
              <w:rPr>
                <w:sz w:val="16"/>
              </w:rPr>
              <w:t>City</w:t>
            </w:r>
          </w:p>
        </w:tc>
        <w:tc>
          <w:tcPr>
            <w:tcW w:type="dxa" w:w="3013"/>
          </w:tcPr>
          <w:p>
            <w:pPr>
              <w:spacing w:after="0"/>
              <w:jc w:val="left"/>
            </w:pPr>
            <w:r>
              <w:rPr>
                <w:sz w:val="16"/>
              </w:rPr>
              <w:t>Approved, expires 2027-01-27</w:t>
            </w:r>
          </w:p>
        </w:tc>
        <w:tc>
          <w:tcPr>
            <w:tcW w:type="dxa" w:w="2403"/>
          </w:tcPr>
          <w:p>
            <w:pPr>
              <w:spacing w:after="0"/>
              <w:jc w:val="right"/>
            </w:pPr>
            <w:r>
              <w:rPr>
                <w:sz w:val="16"/>
              </w:rPr>
              <w:t>FMA RL 0, SRL 0; any 0</w:t>
            </w:r>
          </w:p>
        </w:tc>
        <w:tc>
          <w:tcPr>
            <w:tcW w:type="dxa" w:w="3115"/>
          </w:tcPr>
          <w:p>
            <w:pPr>
              <w:spacing w:after="0"/>
              <w:jc w:val="right"/>
            </w:pPr>
            <w:r>
              <w:rPr>
                <w:sz w:val="16"/>
              </w:rPr>
              <w:t>$690,164.19</w:t>
            </w:r>
          </w:p>
        </w:tc>
        <w:tc>
          <w:tcPr>
            <w:tcW w:type="dxa" w:w="2810"/>
          </w:tcPr>
          <w:p>
            <w:pPr>
              <w:spacing w:after="0"/>
              <w:jc w:val="right"/>
            </w:pPr>
            <w:r>
              <w:rPr>
                <w:sz w:val="16"/>
              </w:rPr>
              <w:t>108 total; 4 since its plan</w:t>
            </w:r>
          </w:p>
        </w:tc>
      </w:tr>
      <w:tr>
        <w:trPr>
          <w:cantSplit/>
        </w:trPr>
        <w:tc>
          <w:tcPr>
            <w:tcW w:type="dxa" w:w="1894"/>
          </w:tcPr>
          <w:p>
            <w:pPr>
              <w:spacing w:after="0"/>
              <w:jc w:val="left"/>
            </w:pPr>
            <w:r>
              <w:rPr>
                <w:sz w:val="16"/>
              </w:rPr>
              <w:t>Bunceton city</w:t>
            </w:r>
          </w:p>
        </w:tc>
        <w:tc>
          <w:tcPr>
            <w:tcW w:type="dxa" w:w="876"/>
          </w:tcPr>
          <w:p>
            <w:pPr>
              <w:spacing w:after="0"/>
              <w:jc w:val="left"/>
            </w:pPr>
            <w:r>
              <w:rPr>
                <w:sz w:val="16"/>
              </w:rPr>
              <w:t>City</w:t>
            </w:r>
          </w:p>
        </w:tc>
        <w:tc>
          <w:tcPr>
            <w:tcW w:type="dxa" w:w="3013"/>
          </w:tcPr>
          <w:p>
            <w:pPr>
              <w:spacing w:after="0"/>
              <w:jc w:val="left"/>
            </w:pPr>
            <w:r>
              <w:rPr>
                <w:sz w:val="16"/>
              </w:rPr>
              <w:t>Approved, expires 2027-01-27</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810"/>
          </w:tcPr>
          <w:p>
            <w:pPr>
              <w:spacing w:after="0"/>
              <w:jc w:val="right"/>
            </w:pPr>
            <w:r>
              <w:rPr>
                <w:sz w:val="16"/>
              </w:rPr>
              <w:t>19 total; 4 since its plan</w:t>
            </w:r>
          </w:p>
        </w:tc>
      </w:tr>
      <w:tr>
        <w:trPr>
          <w:cantSplit/>
        </w:trPr>
        <w:tc>
          <w:tcPr>
            <w:tcW w:type="dxa" w:w="1894"/>
          </w:tcPr>
          <w:p>
            <w:pPr>
              <w:spacing w:after="0"/>
              <w:jc w:val="left"/>
            </w:pPr>
            <w:r>
              <w:rPr>
                <w:sz w:val="16"/>
              </w:rPr>
              <w:t>Otterville city</w:t>
            </w:r>
          </w:p>
        </w:tc>
        <w:tc>
          <w:tcPr>
            <w:tcW w:type="dxa" w:w="876"/>
          </w:tcPr>
          <w:p>
            <w:pPr>
              <w:spacing w:after="0"/>
              <w:jc w:val="left"/>
            </w:pPr>
            <w:r>
              <w:rPr>
                <w:sz w:val="16"/>
              </w:rPr>
              <w:t>City</w:t>
            </w:r>
          </w:p>
        </w:tc>
        <w:tc>
          <w:tcPr>
            <w:tcW w:type="dxa" w:w="3013"/>
          </w:tcPr>
          <w:p>
            <w:pPr>
              <w:spacing w:after="0"/>
              <w:jc w:val="left"/>
            </w:pPr>
            <w:r>
              <w:rPr>
                <w:sz w:val="16"/>
              </w:rPr>
              <w:t>Approved, expires 2027-01-27</w:t>
            </w:r>
          </w:p>
        </w:tc>
        <w:tc>
          <w:tcPr>
            <w:tcW w:type="dxa" w:w="2403"/>
          </w:tcPr>
          <w:p>
            <w:pPr>
              <w:spacing w:after="0"/>
              <w:jc w:val="right"/>
            </w:pPr>
            <w:r>
              <w:rPr>
                <w:sz w:val="16"/>
              </w:rPr>
              <w:t>FMA RL 0, SRL 0; any 0</w:t>
            </w:r>
          </w:p>
        </w:tc>
        <w:tc>
          <w:tcPr>
            <w:tcW w:type="dxa" w:w="3115"/>
          </w:tcPr>
          <w:p>
            <w:pPr>
              <w:spacing w:after="0"/>
              <w:jc w:val="right"/>
            </w:pPr>
            <w:r>
              <w:rPr>
                <w:sz w:val="16"/>
              </w:rPr>
              <w:t>$2,759.58</w:t>
            </w:r>
          </w:p>
        </w:tc>
        <w:tc>
          <w:tcPr>
            <w:tcW w:type="dxa" w:w="2810"/>
          </w:tcPr>
          <w:p>
            <w:pPr>
              <w:spacing w:after="0"/>
              <w:jc w:val="right"/>
            </w:pPr>
            <w:r>
              <w:rPr>
                <w:sz w:val="16"/>
              </w:rPr>
              <w:t>27 total; 0 since its plan</w:t>
            </w:r>
          </w:p>
        </w:tc>
      </w:tr>
      <w:tr>
        <w:trPr>
          <w:cantSplit/>
        </w:trPr>
        <w:tc>
          <w:tcPr>
            <w:tcW w:type="dxa" w:w="1894"/>
          </w:tcPr>
          <w:p>
            <w:pPr>
              <w:spacing w:after="0"/>
              <w:jc w:val="left"/>
            </w:pPr>
            <w:r>
              <w:rPr>
                <w:sz w:val="16"/>
              </w:rPr>
              <w:t>Pilot Grove city</w:t>
            </w:r>
          </w:p>
        </w:tc>
        <w:tc>
          <w:tcPr>
            <w:tcW w:type="dxa" w:w="876"/>
          </w:tcPr>
          <w:p>
            <w:pPr>
              <w:spacing w:after="0"/>
              <w:jc w:val="left"/>
            </w:pPr>
            <w:r>
              <w:rPr>
                <w:sz w:val="16"/>
              </w:rPr>
              <w:t>City</w:t>
            </w:r>
          </w:p>
        </w:tc>
        <w:tc>
          <w:tcPr>
            <w:tcW w:type="dxa" w:w="3013"/>
          </w:tcPr>
          <w:p>
            <w:pPr>
              <w:spacing w:after="0"/>
              <w:jc w:val="left"/>
            </w:pPr>
            <w:r>
              <w:rPr>
                <w:sz w:val="16"/>
              </w:rPr>
              <w:t>Approved, expires 2027-01-27</w:t>
            </w:r>
          </w:p>
        </w:tc>
        <w:tc>
          <w:tcPr>
            <w:tcW w:type="dxa" w:w="2403"/>
          </w:tcPr>
          <w:p>
            <w:pPr>
              <w:spacing w:after="0"/>
              <w:jc w:val="right"/>
            </w:pPr>
            <w:r>
              <w:rPr>
                <w:sz w:val="16"/>
              </w:rPr>
              <w:t>FMA RL 0, SRL 0; any 0</w:t>
            </w:r>
          </w:p>
        </w:tc>
        <w:tc>
          <w:tcPr>
            <w:tcW w:type="dxa" w:w="3115"/>
          </w:tcPr>
          <w:p>
            <w:pPr>
              <w:spacing w:after="0"/>
              <w:jc w:val="right"/>
            </w:pPr>
            <w:r>
              <w:rPr>
                <w:sz w:val="16"/>
              </w:rPr>
              <w:t>$1,985.63</w:t>
            </w:r>
          </w:p>
        </w:tc>
        <w:tc>
          <w:tcPr>
            <w:tcW w:type="dxa" w:w="2810"/>
          </w:tcPr>
          <w:p>
            <w:pPr>
              <w:spacing w:after="0"/>
              <w:jc w:val="right"/>
            </w:pPr>
            <w:r>
              <w:rPr>
                <w:sz w:val="16"/>
              </w:rPr>
              <w:t>17 total; 2 since its plan</w:t>
            </w:r>
          </w:p>
        </w:tc>
      </w:tr>
      <w:tr>
        <w:trPr>
          <w:cantSplit/>
        </w:trPr>
        <w:tc>
          <w:tcPr>
            <w:tcW w:type="dxa" w:w="1894"/>
          </w:tcPr>
          <w:p>
            <w:pPr>
              <w:spacing w:after="0"/>
              <w:jc w:val="left"/>
            </w:pPr>
            <w:r>
              <w:rPr>
                <w:sz w:val="16"/>
              </w:rPr>
              <w:t>Prairie Home city</w:t>
            </w:r>
          </w:p>
        </w:tc>
        <w:tc>
          <w:tcPr>
            <w:tcW w:type="dxa" w:w="876"/>
          </w:tcPr>
          <w:p>
            <w:pPr>
              <w:spacing w:after="0"/>
              <w:jc w:val="left"/>
            </w:pPr>
            <w:r>
              <w:rPr>
                <w:sz w:val="16"/>
              </w:rPr>
              <w:t>City</w:t>
            </w:r>
          </w:p>
        </w:tc>
        <w:tc>
          <w:tcPr>
            <w:tcW w:type="dxa" w:w="3013"/>
          </w:tcPr>
          <w:p>
            <w:pPr>
              <w:spacing w:after="0"/>
              <w:jc w:val="left"/>
            </w:pPr>
            <w:r>
              <w:rPr>
                <w:sz w:val="16"/>
              </w:rPr>
              <w:t>Approved, expires 2027-01-27</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810"/>
          </w:tcPr>
          <w:p>
            <w:pPr>
              <w:spacing w:after="0"/>
              <w:jc w:val="right"/>
            </w:pPr>
            <w:r>
              <w:rPr>
                <w:sz w:val="16"/>
              </w:rPr>
              <w:t>12 total; 1 since its plan</w:t>
            </w:r>
          </w:p>
        </w:tc>
      </w:tr>
      <w:tr>
        <w:trPr>
          <w:cantSplit/>
        </w:trPr>
        <w:tc>
          <w:tcPr>
            <w:tcW w:type="dxa" w:w="1894"/>
          </w:tcPr>
          <w:p>
            <w:pPr>
              <w:spacing w:after="0"/>
              <w:jc w:val="left"/>
            </w:pPr>
            <w:r>
              <w:rPr>
                <w:sz w:val="16"/>
              </w:rPr>
              <w:t>Windsor Place village</w:t>
            </w:r>
          </w:p>
        </w:tc>
        <w:tc>
          <w:tcPr>
            <w:tcW w:type="dxa" w:w="876"/>
          </w:tcPr>
          <w:p>
            <w:pPr>
              <w:spacing w:after="0"/>
              <w:jc w:val="left"/>
            </w:pPr>
            <w:r>
              <w:rPr>
                <w:sz w:val="16"/>
              </w:rPr>
              <w:t>Village</w:t>
            </w:r>
          </w:p>
        </w:tc>
        <w:tc>
          <w:tcPr>
            <w:tcW w:type="dxa" w:w="3013"/>
          </w:tcPr>
          <w:p>
            <w:pPr>
              <w:spacing w:after="0"/>
              <w:jc w:val="left"/>
            </w:pPr>
            <w:r>
              <w:rPr>
                <w:sz w:val="16"/>
              </w:rPr>
              <w:t>Approved, expires 2027-01-27</w:t>
            </w:r>
          </w:p>
        </w:tc>
        <w:tc>
          <w:tcPr>
            <w:tcW w:type="dxa" w:w="2403"/>
          </w:tcPr>
          <w:p>
            <w:pPr>
              <w:spacing w:after="0"/>
              <w:jc w:val="right"/>
            </w:pPr>
            <w:r>
              <w:rPr>
                <w:sz w:val="16"/>
              </w:rPr>
              <w:t>FMA RL 0, SRL 0; any 0</w:t>
            </w:r>
          </w:p>
        </w:tc>
        <w:tc>
          <w:tcPr>
            <w:tcW w:type="dxa" w:w="3115"/>
          </w:tcPr>
          <w:p>
            <w:pPr>
              <w:spacing w:after="0"/>
              <w:jc w:val="right"/>
            </w:pPr>
            <w:r>
              <w:rPr>
                <w:sz w:val="16"/>
              </w:rPr>
              <w:t>$2,880</w:t>
            </w:r>
          </w:p>
        </w:tc>
        <w:tc>
          <w:tcPr>
            <w:tcW w:type="dxa" w:w="2810"/>
          </w:tcPr>
          <w:p>
            <w:pPr>
              <w:spacing w:after="0"/>
              <w:jc w:val="right"/>
            </w:pPr>
            <w:r>
              <w:rPr>
                <w:sz w:val="16"/>
              </w:rPr>
              <w:t>0 total; 0 since its plan</w:t>
            </w:r>
          </w:p>
        </w:tc>
      </w:tr>
      <w:tr>
        <w:trPr>
          <w:cantSplit/>
        </w:trPr>
        <w:tc>
          <w:tcPr>
            <w:tcW w:type="dxa" w:w="1894"/>
          </w:tcPr>
          <w:p>
            <w:pPr>
              <w:spacing w:after="0"/>
              <w:jc w:val="left"/>
            </w:pPr>
            <w:r>
              <w:rPr>
                <w:sz w:val="16"/>
              </w:rPr>
              <w:t>Wooldridge village</w:t>
            </w:r>
          </w:p>
        </w:tc>
        <w:tc>
          <w:tcPr>
            <w:tcW w:type="dxa" w:w="876"/>
          </w:tcPr>
          <w:p>
            <w:pPr>
              <w:spacing w:after="0"/>
              <w:jc w:val="left"/>
            </w:pPr>
            <w:r>
              <w:rPr>
                <w:sz w:val="16"/>
              </w:rPr>
              <w:t>Village</w:t>
            </w:r>
          </w:p>
        </w:tc>
        <w:tc>
          <w:tcPr>
            <w:tcW w:type="dxa" w:w="3013"/>
          </w:tcPr>
          <w:p>
            <w:pPr>
              <w:spacing w:after="0"/>
              <w:jc w:val="left"/>
            </w:pPr>
            <w:r>
              <w:rPr>
                <w:sz w:val="16"/>
              </w:rPr>
              <w:t>Approved, expires 2027-01-27</w:t>
            </w:r>
          </w:p>
        </w:tc>
        <w:tc>
          <w:tcPr>
            <w:tcW w:type="dxa" w:w="2403"/>
          </w:tcPr>
          <w:p>
            <w:pPr>
              <w:spacing w:after="0"/>
              <w:jc w:val="right"/>
            </w:pPr>
            <w:r>
              <w:rPr>
                <w:sz w:val="16"/>
              </w:rPr>
              <w:t>FMA RL 0, SRL 0; any 0</w:t>
            </w:r>
          </w:p>
        </w:tc>
        <w:tc>
          <w:tcPr>
            <w:tcW w:type="dxa" w:w="3115"/>
          </w:tcPr>
          <w:p>
            <w:pPr>
              <w:spacing w:after="0"/>
              <w:jc w:val="right"/>
            </w:pPr>
            <w:r>
              <w:rPr>
                <w:sz w:val="16"/>
              </w:rPr>
              <w:t>$18,363.43</w:t>
            </w:r>
          </w:p>
        </w:tc>
        <w:tc>
          <w:tcPr>
            <w:tcW w:type="dxa" w:w="2810"/>
          </w:tcPr>
          <w:p>
            <w:pPr>
              <w:spacing w:after="0"/>
              <w:jc w:val="right"/>
            </w:pPr>
            <w:r>
              <w:rPr>
                <w:sz w:val="16"/>
              </w:rPr>
              <w:t>6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1110"/>
        <w:gridCol w:w="1305"/>
        <w:gridCol w:w="1176"/>
        <w:gridCol w:w="1080"/>
        <w:gridCol w:w="1163"/>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2022-01-27</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$4,009,812,359</w:t>
            </w:r>
          </w:p>
        </w:tc>
        <w:tc>
          <w:tcPr>
            <w:tcW w:type="dxa" w:w="1215"/>
          </w:tcPr>
          <w:p>
            <w:pPr>
              <w:spacing w:after="0"/>
              <w:jc w:val="right"/>
            </w:pPr>
            <w:r>
              <w:rPr>
                <w:sz w:val="16"/>
              </w:rPr>
              <w:t>$125,540,325</w:t>
            </w:r>
          </w:p>
        </w:tc>
        <w:tc>
          <w:tcPr>
            <w:tcW w:type="dxa" w:w="1042"/>
          </w:tcPr>
          <w:p>
            <w:pPr>
              <w:spacing w:after="0"/>
              <w:jc w:val="right"/>
            </w:pPr>
            <w:r>
              <w:rPr>
                <w:sz w:val="16"/>
              </w:rPr>
              <w:t>17,086</w:t>
            </w:r>
          </w:p>
        </w:tc>
        <w:tc>
          <w:tcPr>
            <w:tcW w:type="dxa" w:w="1037"/>
          </w:tcPr>
          <w:p>
            <w:pPr>
              <w:spacing w:after="0"/>
              <w:jc w:val="right"/>
            </w:pPr>
            <w:r>
              <w:rPr>
                <w:sz w:val="16"/>
              </w:rPr>
              <w:t>$58</w:t>
            </w:r>
          </w:p>
        </w:tc>
        <w:tc>
          <w:tcPr>
            <w:tcW w:type="dxa" w:w="1126"/>
          </w:tcPr>
          <w:p>
            <w:pPr>
              <w:spacing w:after="0"/>
              <w:jc w:val="right"/>
            </w:pPr>
            <w:r>
              <w:rPr>
                <w:sz w:val="16"/>
              </w:rPr>
              <w:t>$283,210</w:t>
            </w:r>
          </w:p>
        </w:tc>
        <w:tc>
          <w:tcPr>
            <w:tcW w:type="dxa" w:w="1110"/>
          </w:tcPr>
          <w:p>
            <w:pPr>
              <w:spacing w:after="0"/>
              <w:jc w:val="right"/>
            </w:pPr>
            <w:r>
              <w:rPr>
                <w:sz w:val="16"/>
              </w:rPr>
              <w:t>$807,491</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$50,283,303</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$589,031</w:t>
            </w:r>
          </w:p>
        </w:tc>
        <w:tc>
          <w:tcPr>
            <w:tcW w:type="dxa" w:w="1110"/>
          </w:tcPr>
          <w:p>
            <w:pPr>
              <w:spacing w:after="0"/>
              <w:jc w:val="right"/>
            </w:pPr>
            <w:r>
              <w:rPr>
                <w:sz w:val="16"/>
              </w:rPr>
              <w:t>n/a</w:t>
            </w:r>
          </w:p>
        </w:tc>
        <w:tc>
          <w:tcPr>
            <w:tcW w:type="dxa" w:w="1305"/>
          </w:tcPr>
          <w:p>
            <w:pPr>
              <w:spacing w:after="0"/>
              <w:jc w:val="right"/>
            </w:pPr>
            <w:r>
              <w:rPr>
                <w:sz w:val="16"/>
              </w:rPr>
              <w:t>1.17% (agriculture)</w:t>
            </w:r>
          </w:p>
        </w:tc>
        <w:tc>
          <w:tcPr>
            <w:tcW w:type="dxa" w:w="1176"/>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$6,939,541,572</w:t>
            </w:r>
          </w:p>
        </w:tc>
        <w:tc>
          <w:tcPr>
            <w:tcW w:type="dxa" w:w="1215"/>
          </w:tcPr>
          <w:p>
            <w:pPr>
              <w:spacing w:after="0"/>
              <w:jc w:val="right"/>
            </w:pPr>
            <w:r>
              <w:rPr>
                <w:sz w:val="16"/>
              </w:rPr>
              <w:t>n/a</w:t>
            </w:r>
          </w:p>
        </w:tc>
        <w:tc>
          <w:tcPr>
            <w:tcW w:type="dxa" w:w="1042"/>
          </w:tcPr>
          <w:p>
            <w:pPr>
              <w:spacing w:after="0"/>
              <w:jc w:val="right"/>
            </w:pPr>
            <w:r>
              <w:rPr>
                <w:sz w:val="16"/>
              </w:rPr>
              <w:t>17,103</w:t>
            </w:r>
          </w:p>
        </w:tc>
        <w:tc>
          <w:tcPr>
            <w:tcW w:type="dxa" w:w="1037"/>
          </w:tcPr>
          <w:p>
            <w:pPr>
              <w:spacing w:after="0"/>
              <w:jc w:val="right"/>
            </w:pPr>
            <w:r>
              <w:rPr>
                <w:sz w:val="16"/>
              </w:rPr>
              <w:t>$277,375</w:t>
            </w:r>
          </w:p>
        </w:tc>
        <w:tc>
          <w:tcPr>
            <w:tcW w:type="dxa" w:w="1126"/>
          </w:tcPr>
          <w:p>
            <w:pPr>
              <w:spacing w:after="0"/>
              <w:jc w:val="right"/>
            </w:pPr>
            <w:r>
              <w:rPr>
                <w:sz w:val="16"/>
              </w:rPr>
              <w:t>n/a</w:t>
            </w:r>
          </w:p>
        </w:tc>
        <w:tc>
          <w:tcPr>
            <w:tcW w:type="dxa" w:w="1110"/>
          </w:tcPr>
          <w:p>
            <w:pPr>
              <w:spacing w:after="0"/>
              <w:jc w:val="right"/>
            </w:pPr>
            <w:r>
              <w:rPr>
                <w:sz w:val="16"/>
              </w:rPr>
              <w:t>$101,238</w:t>
            </w:r>
          </w:p>
        </w:tc>
        <w:tc>
          <w:tcPr>
            <w:tcW w:type="dxa" w:w="1305"/>
          </w:tcPr>
          <w:p>
            <w:pPr>
              <w:spacing w:after="0"/>
              <w:jc w:val="right"/>
            </w:pPr>
            <w:r>
              <w:rPr>
                <w:sz w:val="16"/>
              </w:rPr>
              <w:t>0.004%</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$4,009,812,359</w:t>
            </w:r>
          </w:p>
        </w:tc>
        <w:tc>
          <w:tcPr>
            <w:tcW w:type="dxa" w:w="1215"/>
          </w:tcPr>
          <w:p>
            <w:pPr>
              <w:spacing w:after="0"/>
              <w:jc w:val="right"/>
            </w:pPr>
            <w:r>
              <w:rPr>
                <w:sz w:val="16"/>
              </w:rPr>
              <w:t>$125,540,325</w:t>
            </w:r>
          </w:p>
        </w:tc>
        <w:tc>
          <w:tcPr>
            <w:tcW w:type="dxa" w:w="1042"/>
          </w:tcPr>
          <w:p>
            <w:pPr>
              <w:spacing w:after="0"/>
              <w:jc w:val="right"/>
            </w:pPr>
            <w:r>
              <w:rPr>
                <w:sz w:val="16"/>
              </w:rPr>
              <w:t>17,086</w:t>
            </w:r>
          </w:p>
        </w:tc>
        <w:tc>
          <w:tcPr>
            <w:tcW w:type="dxa" w:w="1037"/>
          </w:tcPr>
          <w:p>
            <w:pPr>
              <w:spacing w:after="0"/>
              <w:jc w:val="right"/>
            </w:pPr>
            <w:r>
              <w:rPr>
                <w:sz w:val="16"/>
              </w:rPr>
              <w:t>$46,150</w:t>
            </w:r>
          </w:p>
        </w:tc>
        <w:tc>
          <w:tcPr>
            <w:tcW w:type="dxa" w:w="1126"/>
          </w:tcPr>
          <w:p>
            <w:pPr>
              <w:spacing w:after="0"/>
              <w:jc w:val="right"/>
            </w:pPr>
            <w:r>
              <w:rPr>
                <w:sz w:val="16"/>
              </w:rPr>
              <w:t>$258</w:t>
            </w:r>
          </w:p>
        </w:tc>
        <w:tc>
          <w:tcPr>
            <w:tcW w:type="dxa" w:w="1110"/>
          </w:tcPr>
          <w:p>
            <w:pPr>
              <w:spacing w:after="0"/>
              <w:jc w:val="right"/>
            </w:pPr>
            <w:r>
              <w:rPr>
                <w:sz w:val="16"/>
              </w:rPr>
              <w:t>$18,603</w:t>
            </w:r>
          </w:p>
        </w:tc>
        <w:tc>
          <w:tcPr>
            <w:tcW w:type="dxa" w:w="1305"/>
          </w:tcPr>
          <w:p>
            <w:pPr>
              <w:spacing w:after="0"/>
              <w:jc w:val="right"/>
            </w:pPr>
            <w:r>
              <w:rPr>
                <w:sz w:val="16"/>
              </w:rPr>
              <w:t>0.00115%</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$4,009,812,359</w:t>
            </w:r>
          </w:p>
        </w:tc>
        <w:tc>
          <w:tcPr>
            <w:tcW w:type="dxa" w:w="1215"/>
          </w:tcPr>
          <w:p>
            <w:pPr>
              <w:spacing w:after="0"/>
              <w:jc w:val="right"/>
            </w:pPr>
            <w:r>
              <w:rPr>
                <w:sz w:val="16"/>
              </w:rPr>
              <w:t>$125,540,325</w:t>
            </w:r>
          </w:p>
        </w:tc>
        <w:tc>
          <w:tcPr>
            <w:tcW w:type="dxa" w:w="1042"/>
          </w:tcPr>
          <w:p>
            <w:pPr>
              <w:spacing w:after="0"/>
              <w:jc w:val="right"/>
            </w:pPr>
            <w:r>
              <w:rPr>
                <w:sz w:val="16"/>
              </w:rPr>
              <w:t>17,086</w:t>
            </w:r>
          </w:p>
        </w:tc>
        <w:tc>
          <w:tcPr>
            <w:tcW w:type="dxa" w:w="1037"/>
          </w:tcPr>
          <w:p>
            <w:pPr>
              <w:spacing w:after="0"/>
              <w:jc w:val="right"/>
            </w:pPr>
            <w:r>
              <w:rPr>
                <w:sz w:val="16"/>
              </w:rPr>
              <w:t>$11</w:t>
            </w:r>
          </w:p>
        </w:tc>
        <w:tc>
          <w:tcPr>
            <w:tcW w:type="dxa" w:w="1126"/>
          </w:tcPr>
          <w:p>
            <w:pPr>
              <w:spacing w:after="0"/>
              <w:jc w:val="right"/>
            </w:pPr>
            <w:r>
              <w:rPr>
                <w:sz w:val="16"/>
              </w:rPr>
              <w:t>$5</w:t>
            </w:r>
          </w:p>
        </w:tc>
        <w:tc>
          <w:tcPr>
            <w:tcW w:type="dxa" w:w="1110"/>
          </w:tcPr>
          <w:p>
            <w:pPr>
              <w:spacing w:after="0"/>
              <w:jc w:val="right"/>
            </w:pPr>
            <w:r>
              <w:rPr>
                <w:sz w:val="16"/>
              </w:rPr>
              <w:t>$1,277,766</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$4,009,812,359</w:t>
            </w:r>
          </w:p>
        </w:tc>
        <w:tc>
          <w:tcPr>
            <w:tcW w:type="dxa" w:w="1215"/>
          </w:tcPr>
          <w:p>
            <w:pPr>
              <w:spacing w:after="0"/>
              <w:jc w:val="right"/>
            </w:pPr>
            <w:r>
              <w:rPr>
                <w:sz w:val="16"/>
              </w:rPr>
              <w:t>$125,540,325</w:t>
            </w:r>
          </w:p>
        </w:tc>
        <w:tc>
          <w:tcPr>
            <w:tcW w:type="dxa" w:w="1042"/>
          </w:tcPr>
          <w:p>
            <w:pPr>
              <w:spacing w:after="0"/>
              <w:jc w:val="right"/>
            </w:pPr>
            <w:r>
              <w:rPr>
                <w:sz w:val="16"/>
              </w:rPr>
              <w:t>17,086</w:t>
            </w:r>
          </w:p>
        </w:tc>
        <w:tc>
          <w:tcPr>
            <w:tcW w:type="dxa" w:w="1037"/>
          </w:tcPr>
          <w:p>
            <w:pPr>
              <w:spacing w:after="0"/>
              <w:jc w:val="right"/>
            </w:pPr>
            <w:r>
              <w:rPr>
                <w:sz w:val="16"/>
              </w:rPr>
              <w:t>$1,650</w:t>
            </w:r>
          </w:p>
        </w:tc>
        <w:tc>
          <w:tcPr>
            <w:tcW w:type="dxa" w:w="1126"/>
          </w:tcPr>
          <w:p>
            <w:pPr>
              <w:spacing w:after="0"/>
              <w:jc w:val="right"/>
            </w:pPr>
            <w:r>
              <w:rPr>
                <w:sz w:val="16"/>
              </w:rPr>
              <w:t>$2,758</w:t>
            </w:r>
          </w:p>
        </w:tc>
        <w:tc>
          <w:tcPr>
            <w:tcW w:type="dxa" w:w="1110"/>
          </w:tcPr>
          <w:p>
            <w:pPr>
              <w:spacing w:after="0"/>
              <w:jc w:val="right"/>
            </w:pPr>
            <w:r>
              <w:rPr>
                <w:sz w:val="16"/>
              </w:rPr>
              <w:t>$2</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$4,009,812,359</w:t>
            </w:r>
          </w:p>
        </w:tc>
        <w:tc>
          <w:tcPr>
            <w:tcW w:type="dxa" w:w="1215"/>
          </w:tcPr>
          <w:p>
            <w:pPr>
              <w:spacing w:after="0"/>
              <w:jc w:val="right"/>
            </w:pPr>
            <w:r>
              <w:rPr>
                <w:sz w:val="16"/>
              </w:rPr>
              <w:t>n/a</w:t>
            </w:r>
          </w:p>
        </w:tc>
        <w:tc>
          <w:tcPr>
            <w:tcW w:type="dxa" w:w="1042"/>
          </w:tcPr>
          <w:p>
            <w:pPr>
              <w:spacing w:after="0"/>
              <w:jc w:val="right"/>
            </w:pPr>
            <w:r>
              <w:rPr>
                <w:sz w:val="16"/>
              </w:rPr>
              <w:t>17,086</w:t>
            </w:r>
          </w:p>
        </w:tc>
        <w:tc>
          <w:tcPr>
            <w:tcW w:type="dxa" w:w="1037"/>
          </w:tcPr>
          <w:p>
            <w:pPr>
              <w:spacing w:after="0"/>
              <w:jc w:val="right"/>
            </w:pPr>
            <w:r>
              <w:rPr>
                <w:sz w:val="16"/>
              </w:rPr>
              <w:t>$75,496</w:t>
            </w:r>
          </w:p>
        </w:tc>
        <w:tc>
          <w:tcPr>
            <w:tcW w:type="dxa" w:w="1126"/>
          </w:tcPr>
          <w:p>
            <w:pPr>
              <w:spacing w:after="0"/>
              <w:jc w:val="right"/>
            </w:pPr>
            <w:r>
              <w:rPr>
                <w:sz w:val="16"/>
              </w:rPr>
              <w:t>n/a</w:t>
            </w:r>
          </w:p>
        </w:tc>
        <w:tc>
          <w:tcPr>
            <w:tcW w:type="dxa" w:w="1110"/>
          </w:tcPr>
          <w:p>
            <w:pPr>
              <w:spacing w:after="0"/>
              <w:jc w:val="right"/>
            </w:pPr>
            <w:r>
              <w:rPr>
                <w:sz w:val="16"/>
              </w:rPr>
              <w:t>$7,666</w:t>
            </w:r>
          </w:p>
        </w:tc>
        <w:tc>
          <w:tcPr>
            <w:tcW w:type="dxa" w:w="1305"/>
          </w:tcPr>
          <w:p>
            <w:pPr>
              <w:spacing w:after="0"/>
              <w:jc w:val="right"/>
            </w:pPr>
            <w:r>
              <w:rPr>
                <w:sz w:val="16"/>
              </w:rPr>
              <w:t>0.00188%</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$4,007,722,527</w:t>
            </w:r>
          </w:p>
        </w:tc>
        <w:tc>
          <w:tcPr>
            <w:tcW w:type="dxa" w:w="1215"/>
          </w:tcPr>
          <w:p>
            <w:pPr>
              <w:spacing w:after="0"/>
              <w:jc w:val="right"/>
            </w:pPr>
            <w:r>
              <w:rPr>
                <w:sz w:val="16"/>
              </w:rPr>
              <w:t>$16,270,955</w:t>
            </w:r>
          </w:p>
        </w:tc>
        <w:tc>
          <w:tcPr>
            <w:tcW w:type="dxa" w:w="1042"/>
          </w:tcPr>
          <w:p>
            <w:pPr>
              <w:spacing w:after="0"/>
              <w:jc w:val="right"/>
            </w:pPr>
            <w:r>
              <w:rPr>
                <w:sz w:val="16"/>
              </w:rPr>
              <w:t>206</w:t>
            </w:r>
          </w:p>
        </w:tc>
        <w:tc>
          <w:tcPr>
            <w:tcW w:type="dxa" w:w="1037"/>
          </w:tcPr>
          <w:p>
            <w:pPr>
              <w:spacing w:after="0"/>
              <w:jc w:val="right"/>
            </w:pPr>
            <w:r>
              <w:rPr>
                <w:sz w:val="16"/>
              </w:rPr>
              <w:t>$3,852,561</w:t>
            </w:r>
          </w:p>
        </w:tc>
        <w:tc>
          <w:tcPr>
            <w:tcW w:type="dxa" w:w="1126"/>
          </w:tcPr>
          <w:p>
            <w:pPr>
              <w:spacing w:after="0"/>
              <w:jc w:val="right"/>
            </w:pPr>
            <w:r>
              <w:rPr>
                <w:sz w:val="16"/>
              </w:rPr>
              <w:t>$823,751</w:t>
            </w:r>
          </w:p>
        </w:tc>
        <w:tc>
          <w:tcPr>
            <w:tcW w:type="dxa" w:w="1110"/>
          </w:tcPr>
          <w:p>
            <w:pPr>
              <w:spacing w:after="0"/>
              <w:jc w:val="right"/>
            </w:pPr>
            <w:r>
              <w:rPr>
                <w:sz w:val="16"/>
              </w:rPr>
              <w:t>$692,716</w:t>
            </w:r>
          </w:p>
        </w:tc>
        <w:tc>
          <w:tcPr>
            <w:tcW w:type="dxa" w:w="1305"/>
          </w:tcPr>
          <w:p>
            <w:pPr>
              <w:spacing w:after="0"/>
              <w:jc w:val="right"/>
            </w:pPr>
            <w:r>
              <w:rPr>
                <w:sz w:val="16"/>
              </w:rPr>
              <w:t>n/a (see note)</w:t>
            </w:r>
          </w:p>
        </w:tc>
        <w:tc>
          <w:tcPr>
            <w:tcW w:type="dxa" w:w="1176"/>
          </w:tcPr>
          <w:p>
            <w:pPr>
              <w:spacing w:after="0"/>
              <w:jc w:val="right"/>
            </w:pPr>
          </w:p>
        </w:tc>
        <w:tc>
          <w:tcPr>
            <w:tcW w:type="dxa" w:w="1080"/>
          </w:tcPr>
          <w:p>
            <w:pPr>
              <w:spacing w:after="0"/>
              <w:jc w:val="right"/>
            </w:pPr>
          </w:p>
        </w:tc>
        <w:tc>
          <w:tcPr>
            <w:tcW w:type="dxa" w:w="1163"/>
          </w:tcPr>
          <w:p>
            <w:pPr>
              <w:spacing w:after="0"/>
              <w:jc w:val="right"/>
            </w:pPr>
            <w:r>
              <w:rPr>
                <w:sz w:val="16"/>
              </w:rPr>
              <w:t>$113,712.02</w:t>
            </w: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$116,595,317</w:t>
            </w:r>
          </w:p>
        </w:tc>
        <w:tc>
          <w:tcPr>
            <w:tcW w:type="dxa" w:w="1215"/>
          </w:tcPr>
          <w:p>
            <w:pPr>
              <w:spacing w:after="0"/>
              <w:jc w:val="right"/>
            </w:pPr>
            <w:r>
              <w:rPr>
                <w:sz w:val="16"/>
              </w:rPr>
              <w:t>n/a</w:t>
            </w:r>
          </w:p>
        </w:tc>
        <w:tc>
          <w:tcPr>
            <w:tcW w:type="dxa" w:w="1042"/>
          </w:tcPr>
          <w:p>
            <w:pPr>
              <w:spacing w:after="0"/>
              <w:jc w:val="right"/>
            </w:pPr>
            <w:r>
              <w:rPr>
                <w:sz w:val="16"/>
              </w:rPr>
              <w:t>535</w:t>
            </w:r>
          </w:p>
        </w:tc>
        <w:tc>
          <w:tcPr>
            <w:tcW w:type="dxa" w:w="1037"/>
          </w:tcPr>
          <w:p>
            <w:pPr>
              <w:spacing w:after="0"/>
              <w:jc w:val="right"/>
            </w:pPr>
            <w:r>
              <w:rPr>
                <w:sz w:val="16"/>
              </w:rPr>
              <w:t>$739</w:t>
            </w:r>
          </w:p>
        </w:tc>
        <w:tc>
          <w:tcPr>
            <w:tcW w:type="dxa" w:w="1126"/>
          </w:tcPr>
          <w:p>
            <w:pPr>
              <w:spacing w:after="0"/>
              <w:jc w:val="right"/>
            </w:pPr>
            <w:r>
              <w:rPr>
                <w:sz w:val="16"/>
              </w:rPr>
              <w:t>n/a</w:t>
            </w:r>
          </w:p>
        </w:tc>
        <w:tc>
          <w:tcPr>
            <w:tcW w:type="dxa" w:w="1110"/>
          </w:tcPr>
          <w:p>
            <w:pPr>
              <w:spacing w:after="0"/>
              <w:jc w:val="right"/>
            </w:pPr>
            <w:r>
              <w:rPr>
                <w:sz w:val="16"/>
              </w:rPr>
              <w:t>$124</w:t>
            </w:r>
          </w:p>
        </w:tc>
        <w:tc>
          <w:tcPr>
            <w:tcW w:type="dxa" w:w="1305"/>
          </w:tcPr>
          <w:p>
            <w:pPr>
              <w:spacing w:after="0"/>
              <w:jc w:val="right"/>
            </w:pPr>
            <w:r>
              <w:rPr>
                <w:sz w:val="16"/>
              </w:rPr>
              <w:t>0.000634%</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$4,009,812,359</w:t>
            </w:r>
          </w:p>
        </w:tc>
        <w:tc>
          <w:tcPr>
            <w:tcW w:type="dxa" w:w="1215"/>
          </w:tcPr>
          <w:p>
            <w:pPr>
              <w:spacing w:after="0"/>
              <w:jc w:val="right"/>
            </w:pPr>
            <w:r>
              <w:rPr>
                <w:sz w:val="16"/>
              </w:rPr>
              <w:t>n/a</w:t>
            </w:r>
          </w:p>
        </w:tc>
        <w:tc>
          <w:tcPr>
            <w:tcW w:type="dxa" w:w="1042"/>
          </w:tcPr>
          <w:p>
            <w:pPr>
              <w:spacing w:after="0"/>
              <w:jc w:val="right"/>
            </w:pPr>
            <w:r>
              <w:rPr>
                <w:sz w:val="16"/>
              </w:rPr>
              <w:t>17,086</w:t>
            </w:r>
          </w:p>
        </w:tc>
        <w:tc>
          <w:tcPr>
            <w:tcW w:type="dxa" w:w="1037"/>
          </w:tcPr>
          <w:p>
            <w:pPr>
              <w:spacing w:after="0"/>
              <w:jc w:val="right"/>
            </w:pPr>
            <w:r>
              <w:rPr>
                <w:sz w:val="16"/>
              </w:rPr>
              <w:t>$5,686</w:t>
            </w:r>
          </w:p>
        </w:tc>
        <w:tc>
          <w:tcPr>
            <w:tcW w:type="dxa" w:w="1126"/>
          </w:tcPr>
          <w:p>
            <w:pPr>
              <w:spacing w:after="0"/>
              <w:jc w:val="right"/>
            </w:pPr>
            <w:r>
              <w:rPr>
                <w:sz w:val="16"/>
              </w:rPr>
              <w:t>n/a</w:t>
            </w:r>
          </w:p>
        </w:tc>
        <w:tc>
          <w:tcPr>
            <w:tcW w:type="dxa" w:w="1110"/>
          </w:tcPr>
          <w:p>
            <w:pPr>
              <w:spacing w:after="0"/>
              <w:jc w:val="right"/>
            </w:pPr>
            <w:r>
              <w:rPr>
                <w:sz w:val="16"/>
              </w:rPr>
              <w:t>$102,280</w:t>
            </w:r>
          </w:p>
        </w:tc>
        <w:tc>
          <w:tcPr>
            <w:tcW w:type="dxa" w:w="1305"/>
          </w:tcPr>
          <w:p>
            <w:pPr>
              <w:spacing w:after="0"/>
              <w:jc w:val="right"/>
            </w:pPr>
            <w:r>
              <w:rPr>
                <w:sz w:val="16"/>
              </w:rPr>
              <w:t>0.000142%</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$4,009,812,359</w:t>
            </w:r>
          </w:p>
        </w:tc>
        <w:tc>
          <w:tcPr>
            <w:tcW w:type="dxa" w:w="1215"/>
          </w:tcPr>
          <w:p>
            <w:pPr>
              <w:spacing w:after="0"/>
              <w:jc w:val="right"/>
            </w:pPr>
            <w:r>
              <w:rPr>
                <w:sz w:val="16"/>
              </w:rPr>
              <w:t>$125,540,325</w:t>
            </w:r>
          </w:p>
        </w:tc>
        <w:tc>
          <w:tcPr>
            <w:tcW w:type="dxa" w:w="1042"/>
          </w:tcPr>
          <w:p>
            <w:pPr>
              <w:spacing w:after="0"/>
              <w:jc w:val="right"/>
            </w:pPr>
            <w:r>
              <w:rPr>
                <w:sz w:val="16"/>
              </w:rPr>
              <w:t>17,086</w:t>
            </w:r>
          </w:p>
        </w:tc>
        <w:tc>
          <w:tcPr>
            <w:tcW w:type="dxa" w:w="1037"/>
          </w:tcPr>
          <w:p>
            <w:pPr>
              <w:spacing w:after="0"/>
              <w:jc w:val="right"/>
            </w:pPr>
            <w:r>
              <w:rPr>
                <w:sz w:val="16"/>
              </w:rPr>
              <w:t>$68,962</w:t>
            </w:r>
          </w:p>
        </w:tc>
        <w:tc>
          <w:tcPr>
            <w:tcW w:type="dxa" w:w="1126"/>
          </w:tcPr>
          <w:p>
            <w:pPr>
              <w:spacing w:after="0"/>
              <w:jc w:val="right"/>
            </w:pPr>
            <w:r>
              <w:rPr>
                <w:sz w:val="16"/>
              </w:rPr>
              <w:t>$3,447</w:t>
            </w:r>
          </w:p>
        </w:tc>
        <w:tc>
          <w:tcPr>
            <w:tcW w:type="dxa" w:w="1110"/>
          </w:tcPr>
          <w:p>
            <w:pPr>
              <w:spacing w:after="0"/>
              <w:jc w:val="right"/>
            </w:pPr>
            <w:r>
              <w:rPr>
                <w:sz w:val="16"/>
              </w:rPr>
              <w:t>$218,707</w:t>
            </w:r>
          </w:p>
        </w:tc>
        <w:tc>
          <w:tcPr>
            <w:tcW w:type="dxa" w:w="1305"/>
          </w:tcPr>
          <w:p>
            <w:pPr>
              <w:spacing w:after="0"/>
              <w:jc w:val="right"/>
            </w:pPr>
            <w:r>
              <w:rPr>
                <w:sz w:val="16"/>
              </w:rPr>
              <w:t>0.00172%</w:t>
            </w:r>
          </w:p>
        </w:tc>
        <w:tc>
          <w:tcPr>
            <w:tcW w:type="dxa" w:w="1176"/>
          </w:tcPr>
          <w:p>
            <w:pPr>
              <w:spacing w:after="0"/>
              <w:jc w:val="right"/>
            </w:pPr>
            <w:r>
              <w:rPr>
                <w:sz w:val="16"/>
              </w:rPr>
              <w:t>$0</w:t>
            </w:r>
          </w:p>
        </w:tc>
        <w:tc>
          <w:tcPr>
            <w:tcW w:type="dxa" w:w="1080"/>
          </w:tcPr>
          <w:p>
            <w:pPr>
              <w:spacing w:after="0"/>
              <w:jc w:val="right"/>
            </w:pPr>
          </w:p>
        </w:tc>
        <w:tc>
          <w:tcPr>
            <w:tcW w:type="dxa" w:w="1163"/>
          </w:tcPr>
          <w:p>
            <w:pPr>
              <w:spacing w:after="0"/>
              <w:jc w:val="right"/>
            </w:pPr>
            <w:r>
              <w:rPr>
                <w:sz w:val="16"/>
              </w:rPr>
              <w:t>$113,712.02</w:t>
            </w: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$4,009,812,359</w:t>
            </w:r>
          </w:p>
        </w:tc>
        <w:tc>
          <w:tcPr>
            <w:tcW w:type="dxa" w:w="1215"/>
          </w:tcPr>
          <w:p>
            <w:pPr>
              <w:spacing w:after="0"/>
              <w:jc w:val="right"/>
            </w:pPr>
            <w:r>
              <w:rPr>
                <w:sz w:val="16"/>
              </w:rPr>
              <w:t>$125,540,325</w:t>
            </w:r>
          </w:p>
        </w:tc>
        <w:tc>
          <w:tcPr>
            <w:tcW w:type="dxa" w:w="1042"/>
          </w:tcPr>
          <w:p>
            <w:pPr>
              <w:spacing w:after="0"/>
              <w:jc w:val="right"/>
            </w:pPr>
            <w:r>
              <w:rPr>
                <w:sz w:val="16"/>
              </w:rPr>
              <w:t>17,086</w:t>
            </w:r>
          </w:p>
        </w:tc>
        <w:tc>
          <w:tcPr>
            <w:tcW w:type="dxa" w:w="1037"/>
          </w:tcPr>
          <w:p>
            <w:pPr>
              <w:spacing w:after="0"/>
              <w:jc w:val="right"/>
            </w:pPr>
            <w:r>
              <w:rPr>
                <w:sz w:val="16"/>
              </w:rPr>
              <w:t>$525,797</w:t>
            </w:r>
          </w:p>
        </w:tc>
        <w:tc>
          <w:tcPr>
            <w:tcW w:type="dxa" w:w="1126"/>
          </w:tcPr>
          <w:p>
            <w:pPr>
              <w:spacing w:after="0"/>
              <w:jc w:val="right"/>
            </w:pPr>
            <w:r>
              <w:rPr>
                <w:sz w:val="16"/>
              </w:rPr>
              <w:t>$2,812</w:t>
            </w:r>
          </w:p>
        </w:tc>
        <w:tc>
          <w:tcPr>
            <w:tcW w:type="dxa" w:w="1110"/>
          </w:tcPr>
          <w:p>
            <w:pPr>
              <w:spacing w:after="0"/>
              <w:jc w:val="right"/>
            </w:pPr>
            <w:r>
              <w:rPr>
                <w:sz w:val="16"/>
              </w:rPr>
              <w:t>$1,424,014</w:t>
            </w:r>
          </w:p>
        </w:tc>
        <w:tc>
          <w:tcPr>
            <w:tcW w:type="dxa" w:w="1305"/>
          </w:tcPr>
          <w:p>
            <w:pPr>
              <w:spacing w:after="0"/>
              <w:jc w:val="right"/>
            </w:pPr>
            <w:r>
              <w:rPr>
                <w:sz w:val="16"/>
              </w:rPr>
              <w:t>0.0131%</w:t>
            </w:r>
          </w:p>
        </w:tc>
        <w:tc>
          <w:tcPr>
            <w:tcW w:type="dxa" w:w="1176"/>
          </w:tcPr>
          <w:p>
            <w:pPr>
              <w:spacing w:after="0"/>
              <w:jc w:val="right"/>
            </w:pPr>
            <w:r>
              <w:rPr>
                <w:sz w:val="16"/>
              </w:rPr>
              <w:t>$100,000</w:t>
            </w:r>
          </w:p>
        </w:tc>
        <w:tc>
          <w:tcPr>
            <w:tcW w:type="dxa" w:w="1080"/>
          </w:tcPr>
          <w:p>
            <w:pPr>
              <w:spacing w:after="0"/>
              <w:jc w:val="right"/>
            </w:pPr>
          </w:p>
        </w:tc>
        <w:tc>
          <w:tcPr>
            <w:tcW w:type="dxa" w:w="1163"/>
          </w:tcPr>
          <w:p>
            <w:pPr>
              <w:spacing w:after="0"/>
              <w:jc w:val="right"/>
            </w:pPr>
            <w:r>
              <w:rPr>
                <w:sz w:val="16"/>
              </w:rPr>
              <w:t>$113,712.02</w:t>
            </w: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$571,213,199</w:t>
            </w:r>
          </w:p>
        </w:tc>
        <w:tc>
          <w:tcPr>
            <w:tcW w:type="dxa" w:w="1215"/>
          </w:tcPr>
          <w:p>
            <w:pPr>
              <w:spacing w:after="0"/>
              <w:jc w:val="right"/>
            </w:pPr>
            <w:r>
              <w:rPr>
                <w:sz w:val="16"/>
              </w:rPr>
              <w:t>$34,745,341</w:t>
            </w:r>
          </w:p>
        </w:tc>
        <w:tc>
          <w:tcPr>
            <w:tcW w:type="dxa" w:w="1042"/>
          </w:tcPr>
          <w:p>
            <w:pPr>
              <w:spacing w:after="0"/>
              <w:jc w:val="right"/>
            </w:pPr>
            <w:r>
              <w:rPr>
                <w:sz w:val="16"/>
              </w:rPr>
              <w:t>4,937</w:t>
            </w:r>
          </w:p>
        </w:tc>
        <w:tc>
          <w:tcPr>
            <w:tcW w:type="dxa" w:w="1037"/>
          </w:tcPr>
          <w:p>
            <w:pPr>
              <w:spacing w:after="0"/>
              <w:jc w:val="right"/>
            </w:pPr>
            <w:r>
              <w:rPr>
                <w:sz w:val="16"/>
              </w:rPr>
              <w:t>$35,453</w:t>
            </w:r>
          </w:p>
        </w:tc>
        <w:tc>
          <w:tcPr>
            <w:tcW w:type="dxa" w:w="1126"/>
          </w:tcPr>
          <w:p>
            <w:pPr>
              <w:spacing w:after="0"/>
              <w:jc w:val="right"/>
            </w:pPr>
            <w:r>
              <w:rPr>
                <w:sz w:val="16"/>
              </w:rPr>
              <w:t>$184</w:t>
            </w:r>
          </w:p>
        </w:tc>
        <w:tc>
          <w:tcPr>
            <w:tcW w:type="dxa" w:w="1110"/>
          </w:tcPr>
          <w:p>
            <w:pPr>
              <w:spacing w:after="0"/>
              <w:jc w:val="right"/>
            </w:pPr>
            <w:r>
              <w:rPr>
                <w:sz w:val="16"/>
              </w:rPr>
              <w:t>$5,587</w:t>
            </w:r>
          </w:p>
        </w:tc>
        <w:tc>
          <w:tcPr>
            <w:tcW w:type="dxa" w:w="1305"/>
          </w:tcPr>
          <w:p>
            <w:pPr>
              <w:spacing w:after="0"/>
              <w:jc w:val="right"/>
            </w:pPr>
            <w:r>
              <w:rPr>
                <w:sz w:val="16"/>
              </w:rPr>
              <w:t>0.00621%</w:t>
            </w:r>
          </w:p>
        </w:tc>
        <w:tc>
          <w:tcPr>
            <w:tcW w:type="dxa" w:w="1176"/>
          </w:tcPr>
          <w:p>
            <w:pPr>
              <w:spacing w:after="0"/>
              <w:jc w:val="right"/>
            </w:pPr>
          </w:p>
        </w:tc>
        <w:tc>
          <w:tcPr>
            <w:tcW w:type="dxa" w:w="1080"/>
          </w:tcPr>
          <w:p>
            <w:pPr>
              <w:spacing w:after="0"/>
              <w:jc w:val="right"/>
            </w:pPr>
            <w:r>
              <w:rPr>
                <w:sz w:val="16"/>
              </w:rPr>
              <w:t>$200,000</w:t>
            </w: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$4,009,812,359</w:t>
            </w:r>
          </w:p>
        </w:tc>
        <w:tc>
          <w:tcPr>
            <w:tcW w:type="dxa" w:w="1215"/>
          </w:tcPr>
          <w:p>
            <w:pPr>
              <w:spacing w:after="0"/>
              <w:jc w:val="right"/>
            </w:pPr>
            <w:r>
              <w:rPr>
                <w:sz w:val="16"/>
              </w:rPr>
              <w:t>$125,540,325</w:t>
            </w:r>
          </w:p>
        </w:tc>
        <w:tc>
          <w:tcPr>
            <w:tcW w:type="dxa" w:w="1042"/>
          </w:tcPr>
          <w:p>
            <w:pPr>
              <w:spacing w:after="0"/>
              <w:jc w:val="right"/>
            </w:pPr>
            <w:r>
              <w:rPr>
                <w:sz w:val="16"/>
              </w:rPr>
              <w:t>17,086</w:t>
            </w:r>
          </w:p>
        </w:tc>
        <w:tc>
          <w:tcPr>
            <w:tcW w:type="dxa" w:w="1037"/>
          </w:tcPr>
          <w:p>
            <w:pPr>
              <w:spacing w:after="0"/>
              <w:jc w:val="right"/>
            </w:pPr>
            <w:r>
              <w:rPr>
                <w:sz w:val="16"/>
              </w:rPr>
              <w:t>$51,047</w:t>
            </w:r>
          </w:p>
        </w:tc>
        <w:tc>
          <w:tcPr>
            <w:tcW w:type="dxa" w:w="1126"/>
          </w:tcPr>
          <w:p>
            <w:pPr>
              <w:spacing w:after="0"/>
              <w:jc w:val="right"/>
            </w:pPr>
            <w:r>
              <w:rPr>
                <w:sz w:val="16"/>
              </w:rPr>
              <w:t>$115</w:t>
            </w:r>
          </w:p>
        </w:tc>
        <w:tc>
          <w:tcPr>
            <w:tcW w:type="dxa" w:w="1110"/>
          </w:tcPr>
          <w:p>
            <w:pPr>
              <w:spacing w:after="0"/>
              <w:jc w:val="right"/>
            </w:pPr>
            <w:r>
              <w:rPr>
                <w:sz w:val="16"/>
              </w:rPr>
              <w:t>$2,777</w:t>
            </w:r>
          </w:p>
        </w:tc>
        <w:tc>
          <w:tcPr>
            <w:tcW w:type="dxa" w:w="1305"/>
          </w:tcPr>
          <w:p>
            <w:pPr>
              <w:spacing w:after="0"/>
              <w:jc w:val="right"/>
            </w:pPr>
            <w:r>
              <w:rPr>
                <w:sz w:val="16"/>
              </w:rPr>
              <w:t>0.00127%</w:t>
            </w:r>
          </w:p>
        </w:tc>
        <w:tc>
          <w:tcPr>
            <w:tcW w:type="dxa" w:w="1176"/>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4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2022-01-27 (Storm Events through 2026-06-30): 28 county-coded records, 2 with a damage value recorded (including $0), $100,000; 23 zone-level records, 10 with a damage value recorded (including $0), $200,000 reported for the zone; Public Assistance: $113,712.02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17,086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$4,009,812,359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$125,540,325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$6,646,558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$4,658,971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Cooper County</w:t>
            </w:r>
          </w:p>
        </w:tc>
        <w:tc>
          <w:tcPr>
            <w:tcW w:type="dxa" w:w="1574"/>
          </w:tcPr>
          <w:p>
            <w:pPr>
              <w:spacing w:after="0"/>
              <w:jc w:val="left"/>
            </w:pPr>
            <w:r>
              <w:rPr>
                <w:sz w:val="16"/>
              </w:rPr>
              <w:t>290794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Blackwater city</w:t>
            </w:r>
          </w:p>
        </w:tc>
        <w:tc>
          <w:tcPr>
            <w:tcW w:type="dxa" w:w="1574"/>
          </w:tcPr>
          <w:p>
            <w:pPr>
              <w:spacing w:after="0"/>
              <w:jc w:val="left"/>
            </w:pPr>
            <w:r>
              <w:rPr>
                <w:sz w:val="16"/>
              </w:rPr>
              <w:t>290109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Boonville city</w:t>
            </w:r>
          </w:p>
        </w:tc>
        <w:tc>
          <w:tcPr>
            <w:tcW w:type="dxa" w:w="1574"/>
          </w:tcPr>
          <w:p>
            <w:pPr>
              <w:spacing w:after="0"/>
              <w:jc w:val="left"/>
            </w:pPr>
            <w:r>
              <w:rPr>
                <w:sz w:val="16"/>
              </w:rPr>
              <w:t>290110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Bunceton city</w:t>
            </w:r>
          </w:p>
        </w:tc>
        <w:tc>
          <w:tcPr>
            <w:tcW w:type="dxa" w:w="1574"/>
          </w:tcPr>
          <w:p>
            <w:pPr>
              <w:spacing w:after="0"/>
              <w:jc w:val="left"/>
            </w:pPr>
            <w:r>
              <w:rPr>
                <w:sz w:val="16"/>
              </w:rPr>
              <w:t>290111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Otterville city</w:t>
            </w:r>
          </w:p>
        </w:tc>
        <w:tc>
          <w:tcPr>
            <w:tcW w:type="dxa" w:w="1574"/>
          </w:tcPr>
          <w:p>
            <w:pPr>
              <w:spacing w:after="0"/>
              <w:jc w:val="left"/>
            </w:pPr>
            <w:r>
              <w:rPr>
                <w:sz w:val="16"/>
              </w:rPr>
              <w:t>290556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Pilot Grove city</w:t>
            </w:r>
          </w:p>
        </w:tc>
        <w:tc>
          <w:tcPr>
            <w:tcW w:type="dxa" w:w="1574"/>
          </w:tcPr>
          <w:p>
            <w:pPr>
              <w:spacing w:after="0"/>
              <w:jc w:val="left"/>
            </w:pPr>
            <w:r>
              <w:rPr>
                <w:sz w:val="16"/>
              </w:rPr>
              <w:t>290678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Prairie Home city</w:t>
            </w:r>
          </w:p>
        </w:tc>
        <w:tc>
          <w:tcPr>
            <w:tcW w:type="dxa" w:w="1574"/>
          </w:tcPr>
          <w:p>
            <w:pPr>
              <w:spacing w:after="0"/>
              <w:jc w:val="left"/>
            </w:pPr>
            <w:r>
              <w:rPr>
                <w:sz w:val="16"/>
              </w:rPr>
              <w:t>290870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Windsor Place village</w:t>
            </w:r>
          </w:p>
        </w:tc>
        <w:tc>
          <w:tcPr>
            <w:tcW w:type="dxa" w:w="1574"/>
          </w:tcPr>
          <w:p>
            <w:pPr>
              <w:spacing w:after="0"/>
              <w:jc w:val="left"/>
            </w:pPr>
            <w:r>
              <w:rPr>
                <w:sz w:val="16"/>
              </w:rPr>
              <w:t>295434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Wooldridge village</w:t>
            </w:r>
          </w:p>
        </w:tc>
        <w:tc>
          <w:tcPr>
            <w:tcW w:type="dxa" w:w="1574"/>
          </w:tcPr>
          <w:p>
            <w:pPr>
              <w:spacing w:after="0"/>
              <w:jc w:val="left"/>
            </w:pPr>
            <w:r>
              <w:rPr>
                <w:sz w:val="16"/>
              </w:rPr>
              <w:t>290112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Cooper County, MO: risk-assessment baseline packet, release 2026-10 (data as of 2026-09-30; County FIPS 29053). Automated baseline. </w:t>
      </w:r>
      <w:hyperlink r:id="rId15">
        <w:r>
          <w:rPr>
            <w:color w:val="1F4E99"/>
            <w:sz w:val="17"/>
            <w:u w:val="single"/>
          </w:rPr>
          <w:t>https://hazardplain.org/mo/29053/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Cooper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05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 County, MO: Risk-assessment baseline packet</dc:title>
  <dc:subject>Hazard Plain release 2026-10, as of 2026-09-30. Automated baseline</dc:subject>
  <dc:creator>Hazard Plain</dc:creator>
  <cp:keywords>Hazard Plain; hazard mitigation; risk assessment; 29053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