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Itasca County, MN</w:t>
      </w:r>
    </w:p>
    <w:p>
      <w:pPr>
        <w:spacing w:after="120" w:before="0"/>
      </w:pPr>
      <w:r>
        <w:rPr>
          <w:color w:val="555555"/>
          <w:sz w:val="24"/>
        </w:rPr>
        <w:t>Risk-assessment baseline packet</w:t>
      </w:r>
    </w:p>
    <w:p>
      <w:pPr>
        <w:spacing w:after="120" w:before="0"/>
      </w:pPr>
      <w:r>
        <w:rPr>
          <w:b/>
          <w:sz w:val="18"/>
        </w:rPr>
        <w:t xml:space="preserve">County FIPS: </w:t>
      </w:r>
      <w:r>
        <w:rPr>
          <w:sz w:val="18"/>
        </w:rPr>
        <w:t>27061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2027-05-12. Plan: Itasca County (FEMA plan 108248), approved 2022-05-13.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2022-05-13: 2 new hazard declarations (2 incidents) and 186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($14,102,127 a year), Cold Wave ($13,009,951) and Strong Wind ($1,578,652).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2027-05-12</w:t>
      </w:r>
    </w:p>
    <w:p>
      <w:pPr>
        <w:keepNext/>
        <w:spacing w:after="40" w:before="0"/>
      </w:pPr>
      <w:r>
        <w:rPr>
          <w:b/>
        </w:rPr>
        <w:t xml:space="preserve">Plan: </w:t>
      </w:r>
      <w:r>
        <w:rPr/>
        <w:t>Itasca County (FEMA plan 108248)</w:t>
      </w:r>
    </w:p>
    <w:p>
      <w:pPr>
        <w:keepNext/>
        <w:spacing w:after="40" w:before="0"/>
      </w:pPr>
      <w:r>
        <w:rPr>
          <w:b/>
        </w:rPr>
        <w:t xml:space="preserve">Approved: </w:t>
      </w:r>
      <w:r>
        <w:rPr/>
        <w:t>2022-05-13</w:t>
      </w:r>
    </w:p>
    <w:p>
      <w:pPr>
        <w:keepNext/>
        <w:spacing w:after="40" w:before="0"/>
      </w:pPr>
      <w:r>
        <w:rPr>
          <w:b/>
        </w:rPr>
        <w:t xml:space="preserve">Days to expiry: </w:t>
      </w:r>
      <w:r>
        <w:rPr/>
        <w:t>224</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DR-4666-MN (Severe Storms, Straight-Line Winds, Tornadoes, and Flooding), DR-4797-MN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72"/>
        <w:gridCol w:w="680"/>
        <w:gridCol w:w="1498"/>
        <w:gridCol w:w="2201"/>
        <w:gridCol w:w="1894"/>
        <w:gridCol w:w="1408"/>
        <w:gridCol w:w="821"/>
        <w:gridCol w:w="2265"/>
        <w:gridCol w:w="2073"/>
      </w:tblGrid>
      <w:tr>
        <w:trPr>
          <w:cantSplit/>
          <w:tblHeader/>
        </w:trPr>
        <w:tc>
          <w:tcPr>
            <w:tcW w:type="dxa" w:w="127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498"/>
            <w:shd w:val="clear" w:color="auto" w:fill="E8E8E8"/>
          </w:tcPr>
          <w:p>
            <w:pPr>
              <w:spacing w:after="0"/>
              <w:jc w:val="left"/>
            </w:pPr>
            <w:r>
              <w:rPr>
                <w:b/>
                <w:sz w:val="16"/>
              </w:rPr>
              <w:t>Status</w:t>
            </w:r>
          </w:p>
        </w:tc>
        <w:tc>
          <w:tcPr>
            <w:tcW w:type="dxa" w:w="2201"/>
            <w:shd w:val="clear" w:color="auto" w:fill="E8E8E8"/>
          </w:tcPr>
          <w:p>
            <w:pPr>
              <w:spacing w:after="0"/>
              <w:jc w:val="left"/>
            </w:pPr>
            <w:r>
              <w:rPr>
                <w:b/>
                <w:sz w:val="16"/>
              </w:rPr>
              <w:t>Plan</w:t>
            </w:r>
          </w:p>
        </w:tc>
        <w:tc>
          <w:tcPr>
            <w:tcW w:type="dxa" w:w="1894"/>
            <w:shd w:val="clear" w:color="auto" w:fill="E8E8E8"/>
          </w:tcPr>
          <w:p>
            <w:pPr>
              <w:spacing w:after="0"/>
              <w:jc w:val="left"/>
            </w:pPr>
            <w:r>
              <w:rPr>
                <w:b/>
                <w:sz w:val="16"/>
              </w:rPr>
              <w:t>Approved</w:t>
            </w:r>
          </w:p>
        </w:tc>
        <w:tc>
          <w:tcPr>
            <w:tcW w:type="dxa" w:w="1408"/>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65"/>
            <w:shd w:val="clear" w:color="auto" w:fill="E8E8E8"/>
          </w:tcPr>
          <w:p>
            <w:pPr>
              <w:spacing w:after="0"/>
              <w:jc w:val="left"/>
            </w:pPr>
            <w:r>
              <w:rPr>
                <w:b/>
                <w:sz w:val="16"/>
              </w:rPr>
              <w:t>Update underway</w:t>
            </w:r>
          </w:p>
        </w:tc>
        <w:tc>
          <w:tcPr>
            <w:tcW w:type="dxa" w:w="2073"/>
            <w:shd w:val="clear" w:color="auto" w:fill="E8E8E8"/>
          </w:tcPr>
          <w:p>
            <w:pPr>
              <w:spacing w:after="0"/>
              <w:jc w:val="left"/>
            </w:pPr>
            <w:r>
              <w:rPr>
                <w:b/>
                <w:sz w:val="16"/>
              </w:rPr>
              <w:t>Notes</w:t>
            </w:r>
          </w:p>
        </w:tc>
      </w:tr>
      <w:tr>
        <w:trPr>
          <w:cantSplit/>
        </w:trPr>
        <w:tc>
          <w:tcPr>
            <w:tcW w:type="dxa" w:w="1272"/>
          </w:tcPr>
          <w:p>
            <w:pPr>
              <w:spacing w:after="0"/>
              <w:jc w:val="left"/>
            </w:pPr>
            <w:r>
              <w:rPr>
                <w:sz w:val="16"/>
              </w:rPr>
              <w:t>Itasca County</w:t>
            </w:r>
          </w:p>
        </w:tc>
        <w:tc>
          <w:tcPr>
            <w:tcW w:type="dxa" w:w="680"/>
          </w:tcPr>
          <w:p>
            <w:pPr>
              <w:spacing w:after="0"/>
              <w:jc w:val="left"/>
            </w:pPr>
            <w:r>
              <w:rPr>
                <w:sz w:val="16"/>
              </w:rPr>
              <w:t>County</w:t>
            </w:r>
          </w:p>
        </w:tc>
        <w:tc>
          <w:tcPr>
            <w:tcW w:type="dxa" w:w="1498"/>
          </w:tcPr>
          <w:p>
            <w:pPr>
              <w:spacing w:after="0"/>
              <w:jc w:val="left"/>
            </w:pPr>
            <w:r>
              <w:rPr>
                <w:sz w:val="16"/>
              </w:rPr>
              <w:t>Approved, expires 2027-05-12</w:t>
            </w:r>
          </w:p>
        </w:tc>
        <w:tc>
          <w:tcPr>
            <w:tcW w:type="dxa" w:w="2201"/>
          </w:tcPr>
          <w:p>
            <w:pPr>
              <w:spacing w:after="0"/>
              <w:jc w:val="left"/>
            </w:pPr>
            <w:r>
              <w:rPr>
                <w:sz w:val="16"/>
              </w:rPr>
              <w:t>Itasca County (FEMA plan 108248)</w:t>
            </w:r>
          </w:p>
        </w:tc>
        <w:tc>
          <w:tcPr>
            <w:tcW w:type="dxa" w:w="1894"/>
          </w:tcPr>
          <w:p>
            <w:pPr>
              <w:spacing w:after="0"/>
              <w:jc w:val="left"/>
            </w:pPr>
            <w:r>
              <w:rPr>
                <w:sz w:val="16"/>
              </w:rPr>
              <w:t>2022-05-13</w:t>
            </w:r>
          </w:p>
        </w:tc>
        <w:tc>
          <w:tcPr>
            <w:tcW w:type="dxa" w:w="1408"/>
          </w:tcPr>
          <w:p>
            <w:pPr>
              <w:spacing w:after="0"/>
              <w:jc w:val="left"/>
            </w:pPr>
            <w:r>
              <w:rPr>
                <w:sz w:val="16"/>
              </w:rPr>
              <w:t>2027-05-12</w:t>
            </w:r>
          </w:p>
        </w:tc>
        <w:tc>
          <w:tcPr>
            <w:tcW w:type="dxa" w:w="821"/>
          </w:tcPr>
          <w:p>
            <w:pPr>
              <w:spacing w:after="0"/>
              <w:jc w:val="right"/>
            </w:pPr>
            <w:r>
              <w:rPr>
                <w:sz w:val="16"/>
              </w:rPr>
              <w:t>224</w:t>
            </w:r>
          </w:p>
        </w:tc>
        <w:tc>
          <w:tcPr>
            <w:tcW w:type="dxa" w:w="2265"/>
          </w:tcPr>
          <w:p>
            <w:pPr>
              <w:spacing w:after="0"/>
              <w:jc w:val="left"/>
            </w:pPr>
          </w:p>
        </w:tc>
        <w:tc>
          <w:tcPr>
            <w:tcW w:type="dxa" w:w="2073"/>
          </w:tcPr>
          <w:p>
            <w:pPr>
              <w:spacing w:after="0"/>
              <w:jc w:val="left"/>
            </w:pPr>
          </w:p>
        </w:tc>
      </w:tr>
      <w:tr>
        <w:trPr>
          <w:cantSplit/>
        </w:trPr>
        <w:tc>
          <w:tcPr>
            <w:tcW w:type="dxa" w:w="1272"/>
          </w:tcPr>
          <w:p>
            <w:pPr>
              <w:spacing w:after="0"/>
              <w:jc w:val="left"/>
            </w:pPr>
            <w:r>
              <w:rPr>
                <w:sz w:val="16"/>
              </w:rPr>
              <w:t>Bigfork city</w:t>
            </w:r>
          </w:p>
        </w:tc>
        <w:tc>
          <w:tcPr>
            <w:tcW w:type="dxa" w:w="680"/>
          </w:tcPr>
          <w:p>
            <w:pPr>
              <w:spacing w:after="0"/>
              <w:jc w:val="left"/>
            </w:pPr>
            <w:r>
              <w:rPr>
                <w:sz w:val="16"/>
              </w:rPr>
              <w:t>City</w:t>
            </w:r>
          </w:p>
        </w:tc>
        <w:tc>
          <w:tcPr>
            <w:tcW w:type="dxa" w:w="1498"/>
          </w:tcPr>
          <w:p>
            <w:pPr>
              <w:spacing w:after="0"/>
              <w:jc w:val="left"/>
            </w:pPr>
            <w:r>
              <w:rPr>
                <w:sz w:val="16"/>
              </w:rPr>
              <w:t>Approved, expires 2027-05-12</w:t>
            </w:r>
          </w:p>
        </w:tc>
        <w:tc>
          <w:tcPr>
            <w:tcW w:type="dxa" w:w="2201"/>
          </w:tcPr>
          <w:p>
            <w:pPr>
              <w:spacing w:after="0"/>
              <w:jc w:val="left"/>
            </w:pPr>
            <w:r>
              <w:rPr>
                <w:sz w:val="16"/>
              </w:rPr>
              <w:t>Itasca County (FEMA plan 108248)</w:t>
            </w:r>
          </w:p>
        </w:tc>
        <w:tc>
          <w:tcPr>
            <w:tcW w:type="dxa" w:w="1894"/>
          </w:tcPr>
          <w:p>
            <w:pPr>
              <w:spacing w:after="0"/>
              <w:jc w:val="left"/>
            </w:pPr>
            <w:r>
              <w:rPr>
                <w:sz w:val="16"/>
              </w:rPr>
              <w:t>2022-05-13</w:t>
            </w:r>
          </w:p>
        </w:tc>
        <w:tc>
          <w:tcPr>
            <w:tcW w:type="dxa" w:w="1408"/>
          </w:tcPr>
          <w:p>
            <w:pPr>
              <w:spacing w:after="0"/>
              <w:jc w:val="left"/>
            </w:pPr>
            <w:r>
              <w:rPr>
                <w:sz w:val="16"/>
              </w:rPr>
              <w:t>2027-05-12</w:t>
            </w:r>
          </w:p>
        </w:tc>
        <w:tc>
          <w:tcPr>
            <w:tcW w:type="dxa" w:w="821"/>
          </w:tcPr>
          <w:p>
            <w:pPr>
              <w:spacing w:after="0"/>
              <w:jc w:val="right"/>
            </w:pPr>
            <w:r>
              <w:rPr>
                <w:sz w:val="16"/>
              </w:rPr>
              <w:t>224</w:t>
            </w:r>
          </w:p>
        </w:tc>
        <w:tc>
          <w:tcPr>
            <w:tcW w:type="dxa" w:w="2265"/>
          </w:tcPr>
          <w:p>
            <w:pPr>
              <w:spacing w:after="0"/>
              <w:jc w:val="left"/>
            </w:pPr>
          </w:p>
        </w:tc>
        <w:tc>
          <w:tcPr>
            <w:tcW w:type="dxa" w:w="2073"/>
          </w:tcPr>
          <w:p>
            <w:pPr>
              <w:spacing w:after="0"/>
              <w:jc w:val="left"/>
            </w:pPr>
          </w:p>
        </w:tc>
      </w:tr>
      <w:tr>
        <w:trPr>
          <w:cantSplit/>
        </w:trPr>
        <w:tc>
          <w:tcPr>
            <w:tcW w:type="dxa" w:w="1272"/>
          </w:tcPr>
          <w:p>
            <w:pPr>
              <w:spacing w:after="0"/>
              <w:jc w:val="left"/>
            </w:pPr>
            <w:r>
              <w:rPr>
                <w:sz w:val="16"/>
              </w:rPr>
              <w:t>Bovey city</w:t>
            </w:r>
          </w:p>
        </w:tc>
        <w:tc>
          <w:tcPr>
            <w:tcW w:type="dxa" w:w="680"/>
          </w:tcPr>
          <w:p>
            <w:pPr>
              <w:spacing w:after="0"/>
              <w:jc w:val="left"/>
            </w:pPr>
            <w:r>
              <w:rPr>
                <w:sz w:val="16"/>
              </w:rPr>
              <w:t>City</w:t>
            </w:r>
          </w:p>
        </w:tc>
        <w:tc>
          <w:tcPr>
            <w:tcW w:type="dxa" w:w="1498"/>
          </w:tcPr>
          <w:p>
            <w:pPr>
              <w:spacing w:after="0"/>
              <w:jc w:val="left"/>
            </w:pPr>
            <w:r>
              <w:rPr>
                <w:sz w:val="16"/>
              </w:rPr>
              <w:t>Plan 108248 approved 2022-05-13, pending adoption here; not yet eligible</w:t>
            </w:r>
          </w:p>
        </w:tc>
        <w:tc>
          <w:tcPr>
            <w:tcW w:type="dxa" w:w="2201"/>
          </w:tcPr>
          <w:p>
            <w:pPr>
              <w:spacing w:after="0"/>
              <w:jc w:val="left"/>
            </w:pPr>
            <w:r>
              <w:rPr>
                <w:sz w:val="16"/>
              </w:rPr>
              <w:t>Itasca County (FEMA plan 108248), pending adoption here</w:t>
            </w:r>
          </w:p>
        </w:tc>
        <w:tc>
          <w:tcPr>
            <w:tcW w:type="dxa" w:w="1894"/>
          </w:tcPr>
          <w:p>
            <w:pPr>
              <w:spacing w:after="0"/>
              <w:jc w:val="left"/>
            </w:pPr>
            <w:r>
              <w:rPr>
                <w:sz w:val="16"/>
              </w:rPr>
              <w:t>2022-05-13 by FEMA; not yet adopted here</w:t>
            </w:r>
          </w:p>
        </w:tc>
        <w:tc>
          <w:tcPr>
            <w:tcW w:type="dxa" w:w="1408"/>
          </w:tcPr>
          <w:p>
            <w:pPr>
              <w:spacing w:after="0"/>
              <w:jc w:val="left"/>
            </w:pPr>
            <w:r>
              <w:rPr>
                <w:sz w:val="16"/>
              </w:rPr>
              <w:t>2027-05-12 once adopted</w:t>
            </w:r>
          </w:p>
        </w:tc>
        <w:tc>
          <w:tcPr>
            <w:tcW w:type="dxa" w:w="821"/>
          </w:tcPr>
          <w:p>
            <w:pPr>
              <w:spacing w:after="0"/>
              <w:jc w:val="right"/>
            </w:pPr>
          </w:p>
        </w:tc>
        <w:tc>
          <w:tcPr>
            <w:tcW w:type="dxa" w:w="2265"/>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272"/>
          </w:tcPr>
          <w:p>
            <w:pPr>
              <w:spacing w:after="0"/>
              <w:jc w:val="left"/>
            </w:pPr>
            <w:r>
              <w:rPr>
                <w:sz w:val="16"/>
              </w:rPr>
              <w:t>Calumet city</w:t>
            </w:r>
          </w:p>
        </w:tc>
        <w:tc>
          <w:tcPr>
            <w:tcW w:type="dxa" w:w="680"/>
          </w:tcPr>
          <w:p>
            <w:pPr>
              <w:spacing w:after="0"/>
              <w:jc w:val="left"/>
            </w:pPr>
            <w:r>
              <w:rPr>
                <w:sz w:val="16"/>
              </w:rPr>
              <w:t>City</w:t>
            </w:r>
          </w:p>
        </w:tc>
        <w:tc>
          <w:tcPr>
            <w:tcW w:type="dxa" w:w="1498"/>
          </w:tcPr>
          <w:p>
            <w:pPr>
              <w:spacing w:after="0"/>
              <w:jc w:val="left"/>
            </w:pPr>
            <w:r>
              <w:rPr>
                <w:sz w:val="16"/>
              </w:rPr>
              <w:t>Plan 108248 approved 2022-05-13, pending adoption here; not yet eligible</w:t>
            </w:r>
          </w:p>
        </w:tc>
        <w:tc>
          <w:tcPr>
            <w:tcW w:type="dxa" w:w="2201"/>
          </w:tcPr>
          <w:p>
            <w:pPr>
              <w:spacing w:after="0"/>
              <w:jc w:val="left"/>
            </w:pPr>
            <w:r>
              <w:rPr>
                <w:sz w:val="16"/>
              </w:rPr>
              <w:t>Itasca County (FEMA plan 108248), pending adoption here</w:t>
            </w:r>
          </w:p>
        </w:tc>
        <w:tc>
          <w:tcPr>
            <w:tcW w:type="dxa" w:w="1894"/>
          </w:tcPr>
          <w:p>
            <w:pPr>
              <w:spacing w:after="0"/>
              <w:jc w:val="left"/>
            </w:pPr>
            <w:r>
              <w:rPr>
                <w:sz w:val="16"/>
              </w:rPr>
              <w:t>2022-05-13 by FEMA; not yet adopted here</w:t>
            </w:r>
          </w:p>
        </w:tc>
        <w:tc>
          <w:tcPr>
            <w:tcW w:type="dxa" w:w="1408"/>
          </w:tcPr>
          <w:p>
            <w:pPr>
              <w:spacing w:after="0"/>
              <w:jc w:val="left"/>
            </w:pPr>
            <w:r>
              <w:rPr>
                <w:sz w:val="16"/>
              </w:rPr>
              <w:t>2027-05-12 once adopted</w:t>
            </w:r>
          </w:p>
        </w:tc>
        <w:tc>
          <w:tcPr>
            <w:tcW w:type="dxa" w:w="821"/>
          </w:tcPr>
          <w:p>
            <w:pPr>
              <w:spacing w:after="0"/>
              <w:jc w:val="right"/>
            </w:pPr>
          </w:p>
        </w:tc>
        <w:tc>
          <w:tcPr>
            <w:tcW w:type="dxa" w:w="2265"/>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272"/>
          </w:tcPr>
          <w:p>
            <w:pPr>
              <w:spacing w:after="0"/>
              <w:jc w:val="left"/>
            </w:pPr>
            <w:r>
              <w:rPr>
                <w:sz w:val="16"/>
              </w:rPr>
              <w:t>Cohasset city</w:t>
            </w:r>
          </w:p>
        </w:tc>
        <w:tc>
          <w:tcPr>
            <w:tcW w:type="dxa" w:w="680"/>
          </w:tcPr>
          <w:p>
            <w:pPr>
              <w:spacing w:after="0"/>
              <w:jc w:val="left"/>
            </w:pPr>
            <w:r>
              <w:rPr>
                <w:sz w:val="16"/>
              </w:rPr>
              <w:t>City</w:t>
            </w:r>
          </w:p>
        </w:tc>
        <w:tc>
          <w:tcPr>
            <w:tcW w:type="dxa" w:w="1498"/>
          </w:tcPr>
          <w:p>
            <w:pPr>
              <w:spacing w:after="0"/>
              <w:jc w:val="left"/>
            </w:pPr>
            <w:r>
              <w:rPr>
                <w:sz w:val="16"/>
              </w:rPr>
              <w:t>Plan 108248 approved 2022-05-13, pending adoption here; not yet eligible</w:t>
            </w:r>
          </w:p>
        </w:tc>
        <w:tc>
          <w:tcPr>
            <w:tcW w:type="dxa" w:w="2201"/>
          </w:tcPr>
          <w:p>
            <w:pPr>
              <w:spacing w:after="0"/>
              <w:jc w:val="left"/>
            </w:pPr>
            <w:r>
              <w:rPr>
                <w:sz w:val="16"/>
              </w:rPr>
              <w:t>Itasca County (FEMA plan 108248), pending adoption here</w:t>
            </w:r>
          </w:p>
        </w:tc>
        <w:tc>
          <w:tcPr>
            <w:tcW w:type="dxa" w:w="1894"/>
          </w:tcPr>
          <w:p>
            <w:pPr>
              <w:spacing w:after="0"/>
              <w:jc w:val="left"/>
            </w:pPr>
            <w:r>
              <w:rPr>
                <w:sz w:val="16"/>
              </w:rPr>
              <w:t>2022-05-13 by FEMA; not yet adopted here</w:t>
            </w:r>
          </w:p>
        </w:tc>
        <w:tc>
          <w:tcPr>
            <w:tcW w:type="dxa" w:w="1408"/>
          </w:tcPr>
          <w:p>
            <w:pPr>
              <w:spacing w:after="0"/>
              <w:jc w:val="left"/>
            </w:pPr>
            <w:r>
              <w:rPr>
                <w:sz w:val="16"/>
              </w:rPr>
              <w:t>2027-05-12 once adopted</w:t>
            </w:r>
          </w:p>
        </w:tc>
        <w:tc>
          <w:tcPr>
            <w:tcW w:type="dxa" w:w="821"/>
          </w:tcPr>
          <w:p>
            <w:pPr>
              <w:spacing w:after="0"/>
              <w:jc w:val="right"/>
            </w:pPr>
          </w:p>
        </w:tc>
        <w:tc>
          <w:tcPr>
            <w:tcW w:type="dxa" w:w="2265"/>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272"/>
          </w:tcPr>
          <w:p>
            <w:pPr>
              <w:spacing w:after="0"/>
              <w:jc w:val="left"/>
            </w:pPr>
            <w:r>
              <w:rPr>
                <w:sz w:val="16"/>
              </w:rPr>
              <w:t>Coleraine city</w:t>
            </w:r>
          </w:p>
        </w:tc>
        <w:tc>
          <w:tcPr>
            <w:tcW w:type="dxa" w:w="680"/>
          </w:tcPr>
          <w:p>
            <w:pPr>
              <w:spacing w:after="0"/>
              <w:jc w:val="left"/>
            </w:pPr>
            <w:r>
              <w:rPr>
                <w:sz w:val="16"/>
              </w:rPr>
              <w:t>City</w:t>
            </w:r>
          </w:p>
        </w:tc>
        <w:tc>
          <w:tcPr>
            <w:tcW w:type="dxa" w:w="1498"/>
          </w:tcPr>
          <w:p>
            <w:pPr>
              <w:spacing w:after="0"/>
              <w:jc w:val="left"/>
            </w:pPr>
            <w:r>
              <w:rPr>
                <w:sz w:val="16"/>
              </w:rPr>
              <w:t>Plan 108248 approved 2022-05-13, pending adoption here; not yet eligible</w:t>
            </w:r>
          </w:p>
        </w:tc>
        <w:tc>
          <w:tcPr>
            <w:tcW w:type="dxa" w:w="2201"/>
          </w:tcPr>
          <w:p>
            <w:pPr>
              <w:spacing w:after="0"/>
              <w:jc w:val="left"/>
            </w:pPr>
            <w:r>
              <w:rPr>
                <w:sz w:val="16"/>
              </w:rPr>
              <w:t>Itasca County (FEMA plan 108248), pending adoption here</w:t>
            </w:r>
          </w:p>
        </w:tc>
        <w:tc>
          <w:tcPr>
            <w:tcW w:type="dxa" w:w="1894"/>
          </w:tcPr>
          <w:p>
            <w:pPr>
              <w:spacing w:after="0"/>
              <w:jc w:val="left"/>
            </w:pPr>
            <w:r>
              <w:rPr>
                <w:sz w:val="16"/>
              </w:rPr>
              <w:t>2022-05-13 by FEMA; not yet adopted here</w:t>
            </w:r>
          </w:p>
        </w:tc>
        <w:tc>
          <w:tcPr>
            <w:tcW w:type="dxa" w:w="1408"/>
          </w:tcPr>
          <w:p>
            <w:pPr>
              <w:spacing w:after="0"/>
              <w:jc w:val="left"/>
            </w:pPr>
            <w:r>
              <w:rPr>
                <w:sz w:val="16"/>
              </w:rPr>
              <w:t>2027-05-12 once adopted</w:t>
            </w:r>
          </w:p>
        </w:tc>
        <w:tc>
          <w:tcPr>
            <w:tcW w:type="dxa" w:w="821"/>
          </w:tcPr>
          <w:p>
            <w:pPr>
              <w:spacing w:after="0"/>
              <w:jc w:val="right"/>
            </w:pPr>
          </w:p>
        </w:tc>
        <w:tc>
          <w:tcPr>
            <w:tcW w:type="dxa" w:w="2265"/>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272"/>
          </w:tcPr>
          <w:p>
            <w:pPr>
              <w:spacing w:after="0"/>
              <w:jc w:val="left"/>
            </w:pPr>
            <w:r>
              <w:rPr>
                <w:sz w:val="16"/>
              </w:rPr>
              <w:t>Deer River city</w:t>
            </w:r>
          </w:p>
        </w:tc>
        <w:tc>
          <w:tcPr>
            <w:tcW w:type="dxa" w:w="680"/>
          </w:tcPr>
          <w:p>
            <w:pPr>
              <w:spacing w:after="0"/>
              <w:jc w:val="left"/>
            </w:pPr>
            <w:r>
              <w:rPr>
                <w:sz w:val="16"/>
              </w:rPr>
              <w:t>City</w:t>
            </w:r>
          </w:p>
        </w:tc>
        <w:tc>
          <w:tcPr>
            <w:tcW w:type="dxa" w:w="1498"/>
          </w:tcPr>
          <w:p>
            <w:pPr>
              <w:spacing w:after="0"/>
              <w:jc w:val="left"/>
            </w:pPr>
            <w:r>
              <w:rPr>
                <w:sz w:val="16"/>
              </w:rPr>
              <w:t>Approved, expires 2027-05-12</w:t>
            </w:r>
          </w:p>
        </w:tc>
        <w:tc>
          <w:tcPr>
            <w:tcW w:type="dxa" w:w="2201"/>
          </w:tcPr>
          <w:p>
            <w:pPr>
              <w:spacing w:after="0"/>
              <w:jc w:val="left"/>
            </w:pPr>
            <w:r>
              <w:rPr>
                <w:sz w:val="16"/>
              </w:rPr>
              <w:t>Itasca County (FEMA plan 108248)</w:t>
            </w:r>
          </w:p>
        </w:tc>
        <w:tc>
          <w:tcPr>
            <w:tcW w:type="dxa" w:w="1894"/>
          </w:tcPr>
          <w:p>
            <w:pPr>
              <w:spacing w:after="0"/>
              <w:jc w:val="left"/>
            </w:pPr>
            <w:r>
              <w:rPr>
                <w:sz w:val="16"/>
              </w:rPr>
              <w:t>2022-05-13</w:t>
            </w:r>
          </w:p>
        </w:tc>
        <w:tc>
          <w:tcPr>
            <w:tcW w:type="dxa" w:w="1408"/>
          </w:tcPr>
          <w:p>
            <w:pPr>
              <w:spacing w:after="0"/>
              <w:jc w:val="left"/>
            </w:pPr>
            <w:r>
              <w:rPr>
                <w:sz w:val="16"/>
              </w:rPr>
              <w:t>2027-05-12</w:t>
            </w:r>
          </w:p>
        </w:tc>
        <w:tc>
          <w:tcPr>
            <w:tcW w:type="dxa" w:w="821"/>
          </w:tcPr>
          <w:p>
            <w:pPr>
              <w:spacing w:after="0"/>
              <w:jc w:val="right"/>
            </w:pPr>
            <w:r>
              <w:rPr>
                <w:sz w:val="16"/>
              </w:rPr>
              <w:t>224</w:t>
            </w:r>
          </w:p>
        </w:tc>
        <w:tc>
          <w:tcPr>
            <w:tcW w:type="dxa" w:w="2265"/>
          </w:tcPr>
          <w:p>
            <w:pPr>
              <w:spacing w:after="0"/>
              <w:jc w:val="left"/>
            </w:pPr>
          </w:p>
        </w:tc>
        <w:tc>
          <w:tcPr>
            <w:tcW w:type="dxa" w:w="2073"/>
          </w:tcPr>
          <w:p>
            <w:pPr>
              <w:spacing w:after="0"/>
              <w:jc w:val="left"/>
            </w:pPr>
            <w:r>
              <w:rPr>
                <w:sz w:val="16"/>
              </w:rPr>
              <w:t>this jurisdiction approved 2022-06-22</w:t>
            </w:r>
          </w:p>
        </w:tc>
      </w:tr>
      <w:tr>
        <w:trPr>
          <w:cantSplit/>
        </w:trPr>
        <w:tc>
          <w:tcPr>
            <w:tcW w:type="dxa" w:w="1272"/>
          </w:tcPr>
          <w:p>
            <w:pPr>
              <w:spacing w:after="0"/>
              <w:jc w:val="left"/>
            </w:pPr>
            <w:r>
              <w:rPr>
                <w:sz w:val="16"/>
              </w:rPr>
              <w:t>Effie city</w:t>
            </w:r>
          </w:p>
        </w:tc>
        <w:tc>
          <w:tcPr>
            <w:tcW w:type="dxa" w:w="680"/>
          </w:tcPr>
          <w:p>
            <w:pPr>
              <w:spacing w:after="0"/>
              <w:jc w:val="left"/>
            </w:pPr>
            <w:r>
              <w:rPr>
                <w:sz w:val="16"/>
              </w:rPr>
              <w:t>City</w:t>
            </w:r>
          </w:p>
        </w:tc>
        <w:tc>
          <w:tcPr>
            <w:tcW w:type="dxa" w:w="1498"/>
          </w:tcPr>
          <w:p>
            <w:pPr>
              <w:spacing w:after="0"/>
              <w:jc w:val="left"/>
            </w:pPr>
            <w:r>
              <w:rPr>
                <w:sz w:val="16"/>
              </w:rPr>
              <w:t>Approved, expires 2027-05-12</w:t>
            </w:r>
          </w:p>
        </w:tc>
        <w:tc>
          <w:tcPr>
            <w:tcW w:type="dxa" w:w="2201"/>
          </w:tcPr>
          <w:p>
            <w:pPr>
              <w:spacing w:after="0"/>
              <w:jc w:val="left"/>
            </w:pPr>
            <w:r>
              <w:rPr>
                <w:sz w:val="16"/>
              </w:rPr>
              <w:t>Itasca County (FEMA plan 108248)</w:t>
            </w:r>
          </w:p>
        </w:tc>
        <w:tc>
          <w:tcPr>
            <w:tcW w:type="dxa" w:w="1894"/>
          </w:tcPr>
          <w:p>
            <w:pPr>
              <w:spacing w:after="0"/>
              <w:jc w:val="left"/>
            </w:pPr>
            <w:r>
              <w:rPr>
                <w:sz w:val="16"/>
              </w:rPr>
              <w:t>2022-05-13</w:t>
            </w:r>
          </w:p>
        </w:tc>
        <w:tc>
          <w:tcPr>
            <w:tcW w:type="dxa" w:w="1408"/>
          </w:tcPr>
          <w:p>
            <w:pPr>
              <w:spacing w:after="0"/>
              <w:jc w:val="left"/>
            </w:pPr>
            <w:r>
              <w:rPr>
                <w:sz w:val="16"/>
              </w:rPr>
              <w:t>2027-05-12</w:t>
            </w:r>
          </w:p>
        </w:tc>
        <w:tc>
          <w:tcPr>
            <w:tcW w:type="dxa" w:w="821"/>
          </w:tcPr>
          <w:p>
            <w:pPr>
              <w:spacing w:after="0"/>
              <w:jc w:val="right"/>
            </w:pPr>
            <w:r>
              <w:rPr>
                <w:sz w:val="16"/>
              </w:rPr>
              <w:t>224</w:t>
            </w:r>
          </w:p>
        </w:tc>
        <w:tc>
          <w:tcPr>
            <w:tcW w:type="dxa" w:w="2265"/>
          </w:tcPr>
          <w:p>
            <w:pPr>
              <w:spacing w:after="0"/>
              <w:jc w:val="left"/>
            </w:pPr>
          </w:p>
        </w:tc>
        <w:tc>
          <w:tcPr>
            <w:tcW w:type="dxa" w:w="2073"/>
          </w:tcPr>
          <w:p>
            <w:pPr>
              <w:spacing w:after="0"/>
              <w:jc w:val="left"/>
            </w:pPr>
            <w:r>
              <w:rPr>
                <w:sz w:val="16"/>
              </w:rPr>
              <w:t>this jurisdiction approved 2022-06-17</w:t>
            </w:r>
          </w:p>
        </w:tc>
      </w:tr>
      <w:tr>
        <w:trPr>
          <w:cantSplit/>
        </w:trPr>
        <w:tc>
          <w:tcPr>
            <w:tcW w:type="dxa" w:w="1272"/>
          </w:tcPr>
          <w:p>
            <w:pPr>
              <w:spacing w:after="0"/>
              <w:jc w:val="left"/>
            </w:pPr>
            <w:r>
              <w:rPr>
                <w:sz w:val="16"/>
              </w:rPr>
              <w:t>Grand Rapids city</w:t>
            </w:r>
          </w:p>
        </w:tc>
        <w:tc>
          <w:tcPr>
            <w:tcW w:type="dxa" w:w="680"/>
          </w:tcPr>
          <w:p>
            <w:pPr>
              <w:spacing w:after="0"/>
              <w:jc w:val="left"/>
            </w:pPr>
            <w:r>
              <w:rPr>
                <w:sz w:val="16"/>
              </w:rPr>
              <w:t>City</w:t>
            </w:r>
          </w:p>
        </w:tc>
        <w:tc>
          <w:tcPr>
            <w:tcW w:type="dxa" w:w="1498"/>
          </w:tcPr>
          <w:p>
            <w:pPr>
              <w:spacing w:after="0"/>
              <w:jc w:val="left"/>
            </w:pPr>
            <w:r>
              <w:rPr>
                <w:sz w:val="16"/>
              </w:rPr>
              <w:t>Approved, expires 2027-05-12</w:t>
            </w:r>
          </w:p>
        </w:tc>
        <w:tc>
          <w:tcPr>
            <w:tcW w:type="dxa" w:w="2201"/>
          </w:tcPr>
          <w:p>
            <w:pPr>
              <w:spacing w:after="0"/>
              <w:jc w:val="left"/>
            </w:pPr>
            <w:r>
              <w:rPr>
                <w:sz w:val="16"/>
              </w:rPr>
              <w:t>Itasca County (FEMA plan 108248)</w:t>
            </w:r>
          </w:p>
        </w:tc>
        <w:tc>
          <w:tcPr>
            <w:tcW w:type="dxa" w:w="1894"/>
          </w:tcPr>
          <w:p>
            <w:pPr>
              <w:spacing w:after="0"/>
              <w:jc w:val="left"/>
            </w:pPr>
            <w:r>
              <w:rPr>
                <w:sz w:val="16"/>
              </w:rPr>
              <w:t>2022-05-13</w:t>
            </w:r>
          </w:p>
        </w:tc>
        <w:tc>
          <w:tcPr>
            <w:tcW w:type="dxa" w:w="1408"/>
          </w:tcPr>
          <w:p>
            <w:pPr>
              <w:spacing w:after="0"/>
              <w:jc w:val="left"/>
            </w:pPr>
            <w:r>
              <w:rPr>
                <w:sz w:val="16"/>
              </w:rPr>
              <w:t>2027-05-12</w:t>
            </w:r>
          </w:p>
        </w:tc>
        <w:tc>
          <w:tcPr>
            <w:tcW w:type="dxa" w:w="821"/>
          </w:tcPr>
          <w:p>
            <w:pPr>
              <w:spacing w:after="0"/>
              <w:jc w:val="right"/>
            </w:pPr>
            <w:r>
              <w:rPr>
                <w:sz w:val="16"/>
              </w:rPr>
              <w:t>224</w:t>
            </w:r>
          </w:p>
        </w:tc>
        <w:tc>
          <w:tcPr>
            <w:tcW w:type="dxa" w:w="2265"/>
          </w:tcPr>
          <w:p>
            <w:pPr>
              <w:spacing w:after="0"/>
              <w:jc w:val="left"/>
            </w:pPr>
          </w:p>
        </w:tc>
        <w:tc>
          <w:tcPr>
            <w:tcW w:type="dxa" w:w="2073"/>
          </w:tcPr>
          <w:p>
            <w:pPr>
              <w:spacing w:after="0"/>
              <w:jc w:val="left"/>
            </w:pPr>
            <w:r>
              <w:rPr>
                <w:sz w:val="16"/>
              </w:rPr>
              <w:t>this jurisdiction approved 2022-11-14</w:t>
            </w:r>
          </w:p>
        </w:tc>
      </w:tr>
      <w:tr>
        <w:trPr>
          <w:cantSplit/>
        </w:trPr>
        <w:tc>
          <w:tcPr>
            <w:tcW w:type="dxa" w:w="1272"/>
          </w:tcPr>
          <w:p>
            <w:pPr>
              <w:spacing w:after="0"/>
              <w:jc w:val="left"/>
            </w:pPr>
            <w:r>
              <w:rPr>
                <w:sz w:val="16"/>
              </w:rPr>
              <w:t>Keewatin city</w:t>
            </w:r>
          </w:p>
        </w:tc>
        <w:tc>
          <w:tcPr>
            <w:tcW w:type="dxa" w:w="680"/>
          </w:tcPr>
          <w:p>
            <w:pPr>
              <w:spacing w:after="0"/>
              <w:jc w:val="left"/>
            </w:pPr>
            <w:r>
              <w:rPr>
                <w:sz w:val="16"/>
              </w:rPr>
              <w:t>City</w:t>
            </w:r>
          </w:p>
        </w:tc>
        <w:tc>
          <w:tcPr>
            <w:tcW w:type="dxa" w:w="1498"/>
          </w:tcPr>
          <w:p>
            <w:pPr>
              <w:spacing w:after="0"/>
              <w:jc w:val="left"/>
            </w:pPr>
            <w:r>
              <w:rPr>
                <w:sz w:val="16"/>
              </w:rPr>
              <w:t>Approved, expires 2027-05-12</w:t>
            </w:r>
          </w:p>
        </w:tc>
        <w:tc>
          <w:tcPr>
            <w:tcW w:type="dxa" w:w="2201"/>
          </w:tcPr>
          <w:p>
            <w:pPr>
              <w:spacing w:after="0"/>
              <w:jc w:val="left"/>
            </w:pPr>
            <w:r>
              <w:rPr>
                <w:sz w:val="16"/>
              </w:rPr>
              <w:t>Itasca County (FEMA plan 108248)</w:t>
            </w:r>
          </w:p>
        </w:tc>
        <w:tc>
          <w:tcPr>
            <w:tcW w:type="dxa" w:w="1894"/>
          </w:tcPr>
          <w:p>
            <w:pPr>
              <w:spacing w:after="0"/>
              <w:jc w:val="left"/>
            </w:pPr>
            <w:r>
              <w:rPr>
                <w:sz w:val="16"/>
              </w:rPr>
              <w:t>2022-05-13</w:t>
            </w:r>
          </w:p>
        </w:tc>
        <w:tc>
          <w:tcPr>
            <w:tcW w:type="dxa" w:w="1408"/>
          </w:tcPr>
          <w:p>
            <w:pPr>
              <w:spacing w:after="0"/>
              <w:jc w:val="left"/>
            </w:pPr>
            <w:r>
              <w:rPr>
                <w:sz w:val="16"/>
              </w:rPr>
              <w:t>2027-05-12</w:t>
            </w:r>
          </w:p>
        </w:tc>
        <w:tc>
          <w:tcPr>
            <w:tcW w:type="dxa" w:w="821"/>
          </w:tcPr>
          <w:p>
            <w:pPr>
              <w:spacing w:after="0"/>
              <w:jc w:val="right"/>
            </w:pPr>
            <w:r>
              <w:rPr>
                <w:sz w:val="16"/>
              </w:rPr>
              <w:t>224</w:t>
            </w:r>
          </w:p>
        </w:tc>
        <w:tc>
          <w:tcPr>
            <w:tcW w:type="dxa" w:w="2265"/>
          </w:tcPr>
          <w:p>
            <w:pPr>
              <w:spacing w:after="0"/>
              <w:jc w:val="left"/>
            </w:pPr>
          </w:p>
        </w:tc>
        <w:tc>
          <w:tcPr>
            <w:tcW w:type="dxa" w:w="2073"/>
          </w:tcPr>
          <w:p>
            <w:pPr>
              <w:spacing w:after="0"/>
              <w:jc w:val="left"/>
            </w:pPr>
          </w:p>
        </w:tc>
      </w:tr>
      <w:tr>
        <w:trPr>
          <w:cantSplit/>
        </w:trPr>
        <w:tc>
          <w:tcPr>
            <w:tcW w:type="dxa" w:w="1272"/>
          </w:tcPr>
          <w:p>
            <w:pPr>
              <w:spacing w:after="0"/>
              <w:jc w:val="left"/>
            </w:pPr>
            <w:r>
              <w:rPr>
                <w:sz w:val="16"/>
              </w:rPr>
              <w:t>La Prairie city</w:t>
            </w:r>
          </w:p>
        </w:tc>
        <w:tc>
          <w:tcPr>
            <w:tcW w:type="dxa" w:w="680"/>
          </w:tcPr>
          <w:p>
            <w:pPr>
              <w:spacing w:after="0"/>
              <w:jc w:val="left"/>
            </w:pPr>
            <w:r>
              <w:rPr>
                <w:sz w:val="16"/>
              </w:rPr>
              <w:t>City</w:t>
            </w:r>
          </w:p>
        </w:tc>
        <w:tc>
          <w:tcPr>
            <w:tcW w:type="dxa" w:w="1498"/>
          </w:tcPr>
          <w:p>
            <w:pPr>
              <w:spacing w:after="0"/>
              <w:jc w:val="left"/>
            </w:pPr>
            <w:r>
              <w:rPr>
                <w:sz w:val="16"/>
              </w:rPr>
              <w:t>Plan 108248 approved 2022-05-13, pending adoption here; not yet eligible</w:t>
            </w:r>
          </w:p>
        </w:tc>
        <w:tc>
          <w:tcPr>
            <w:tcW w:type="dxa" w:w="2201"/>
          </w:tcPr>
          <w:p>
            <w:pPr>
              <w:spacing w:after="0"/>
              <w:jc w:val="left"/>
            </w:pPr>
            <w:r>
              <w:rPr>
                <w:sz w:val="16"/>
              </w:rPr>
              <w:t>Itasca County (FEMA plan 108248), pending adoption here</w:t>
            </w:r>
          </w:p>
        </w:tc>
        <w:tc>
          <w:tcPr>
            <w:tcW w:type="dxa" w:w="1894"/>
          </w:tcPr>
          <w:p>
            <w:pPr>
              <w:spacing w:after="0"/>
              <w:jc w:val="left"/>
            </w:pPr>
            <w:r>
              <w:rPr>
                <w:sz w:val="16"/>
              </w:rPr>
              <w:t>2022-05-13 by FEMA; not yet adopted here</w:t>
            </w:r>
          </w:p>
        </w:tc>
        <w:tc>
          <w:tcPr>
            <w:tcW w:type="dxa" w:w="1408"/>
          </w:tcPr>
          <w:p>
            <w:pPr>
              <w:spacing w:after="0"/>
              <w:jc w:val="left"/>
            </w:pPr>
            <w:r>
              <w:rPr>
                <w:sz w:val="16"/>
              </w:rPr>
              <w:t>2027-05-12 once adopted</w:t>
            </w:r>
          </w:p>
        </w:tc>
        <w:tc>
          <w:tcPr>
            <w:tcW w:type="dxa" w:w="821"/>
          </w:tcPr>
          <w:p>
            <w:pPr>
              <w:spacing w:after="0"/>
              <w:jc w:val="right"/>
            </w:pPr>
          </w:p>
        </w:tc>
        <w:tc>
          <w:tcPr>
            <w:tcW w:type="dxa" w:w="2265"/>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272"/>
          </w:tcPr>
          <w:p>
            <w:pPr>
              <w:spacing w:after="0"/>
              <w:jc w:val="left"/>
            </w:pPr>
            <w:r>
              <w:rPr>
                <w:sz w:val="16"/>
              </w:rPr>
              <w:t>Marble city</w:t>
            </w:r>
          </w:p>
        </w:tc>
        <w:tc>
          <w:tcPr>
            <w:tcW w:type="dxa" w:w="680"/>
          </w:tcPr>
          <w:p>
            <w:pPr>
              <w:spacing w:after="0"/>
              <w:jc w:val="left"/>
            </w:pPr>
            <w:r>
              <w:rPr>
                <w:sz w:val="16"/>
              </w:rPr>
              <w:t>City</w:t>
            </w:r>
          </w:p>
        </w:tc>
        <w:tc>
          <w:tcPr>
            <w:tcW w:type="dxa" w:w="1498"/>
          </w:tcPr>
          <w:p>
            <w:pPr>
              <w:spacing w:after="0"/>
              <w:jc w:val="left"/>
            </w:pPr>
            <w:r>
              <w:rPr>
                <w:sz w:val="16"/>
              </w:rPr>
              <w:t>Plan 108248 approved 2022-05-13, pending adoption here; not yet eligible</w:t>
            </w:r>
          </w:p>
        </w:tc>
        <w:tc>
          <w:tcPr>
            <w:tcW w:type="dxa" w:w="2201"/>
          </w:tcPr>
          <w:p>
            <w:pPr>
              <w:spacing w:after="0"/>
              <w:jc w:val="left"/>
            </w:pPr>
            <w:r>
              <w:rPr>
                <w:sz w:val="16"/>
              </w:rPr>
              <w:t>Itasca County (FEMA plan 108248), pending adoption here</w:t>
            </w:r>
          </w:p>
        </w:tc>
        <w:tc>
          <w:tcPr>
            <w:tcW w:type="dxa" w:w="1894"/>
          </w:tcPr>
          <w:p>
            <w:pPr>
              <w:spacing w:after="0"/>
              <w:jc w:val="left"/>
            </w:pPr>
            <w:r>
              <w:rPr>
                <w:sz w:val="16"/>
              </w:rPr>
              <w:t>2022-05-13 by FEMA; not yet adopted here</w:t>
            </w:r>
          </w:p>
        </w:tc>
        <w:tc>
          <w:tcPr>
            <w:tcW w:type="dxa" w:w="1408"/>
          </w:tcPr>
          <w:p>
            <w:pPr>
              <w:spacing w:after="0"/>
              <w:jc w:val="left"/>
            </w:pPr>
            <w:r>
              <w:rPr>
                <w:sz w:val="16"/>
              </w:rPr>
              <w:t>2027-05-12 once adopted</w:t>
            </w:r>
          </w:p>
        </w:tc>
        <w:tc>
          <w:tcPr>
            <w:tcW w:type="dxa" w:w="821"/>
          </w:tcPr>
          <w:p>
            <w:pPr>
              <w:spacing w:after="0"/>
              <w:jc w:val="right"/>
            </w:pPr>
          </w:p>
        </w:tc>
        <w:tc>
          <w:tcPr>
            <w:tcW w:type="dxa" w:w="2265"/>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272"/>
          </w:tcPr>
          <w:p>
            <w:pPr>
              <w:spacing w:after="0"/>
              <w:jc w:val="left"/>
            </w:pPr>
            <w:r>
              <w:rPr>
                <w:sz w:val="16"/>
              </w:rPr>
              <w:t>Nashwauk city</w:t>
            </w:r>
          </w:p>
        </w:tc>
        <w:tc>
          <w:tcPr>
            <w:tcW w:type="dxa" w:w="680"/>
          </w:tcPr>
          <w:p>
            <w:pPr>
              <w:spacing w:after="0"/>
              <w:jc w:val="left"/>
            </w:pPr>
            <w:r>
              <w:rPr>
                <w:sz w:val="16"/>
              </w:rPr>
              <w:t>City</w:t>
            </w:r>
          </w:p>
        </w:tc>
        <w:tc>
          <w:tcPr>
            <w:tcW w:type="dxa" w:w="1498"/>
          </w:tcPr>
          <w:p>
            <w:pPr>
              <w:spacing w:after="0"/>
              <w:jc w:val="left"/>
            </w:pPr>
            <w:r>
              <w:rPr>
                <w:sz w:val="16"/>
              </w:rPr>
              <w:t>Approved, expires 2027-05-12</w:t>
            </w:r>
          </w:p>
        </w:tc>
        <w:tc>
          <w:tcPr>
            <w:tcW w:type="dxa" w:w="2201"/>
          </w:tcPr>
          <w:p>
            <w:pPr>
              <w:spacing w:after="0"/>
              <w:jc w:val="left"/>
            </w:pPr>
            <w:r>
              <w:rPr>
                <w:sz w:val="16"/>
              </w:rPr>
              <w:t>Itasca County (FEMA plan 108248)</w:t>
            </w:r>
          </w:p>
        </w:tc>
        <w:tc>
          <w:tcPr>
            <w:tcW w:type="dxa" w:w="1894"/>
          </w:tcPr>
          <w:p>
            <w:pPr>
              <w:spacing w:after="0"/>
              <w:jc w:val="left"/>
            </w:pPr>
            <w:r>
              <w:rPr>
                <w:sz w:val="16"/>
              </w:rPr>
              <w:t>2022-05-13</w:t>
            </w:r>
          </w:p>
        </w:tc>
        <w:tc>
          <w:tcPr>
            <w:tcW w:type="dxa" w:w="1408"/>
          </w:tcPr>
          <w:p>
            <w:pPr>
              <w:spacing w:after="0"/>
              <w:jc w:val="left"/>
            </w:pPr>
            <w:r>
              <w:rPr>
                <w:sz w:val="16"/>
              </w:rPr>
              <w:t>2027-05-12</w:t>
            </w:r>
          </w:p>
        </w:tc>
        <w:tc>
          <w:tcPr>
            <w:tcW w:type="dxa" w:w="821"/>
          </w:tcPr>
          <w:p>
            <w:pPr>
              <w:spacing w:after="0"/>
              <w:jc w:val="right"/>
            </w:pPr>
            <w:r>
              <w:rPr>
                <w:sz w:val="16"/>
              </w:rPr>
              <w:t>224</w:t>
            </w:r>
          </w:p>
        </w:tc>
        <w:tc>
          <w:tcPr>
            <w:tcW w:type="dxa" w:w="2265"/>
          </w:tcPr>
          <w:p>
            <w:pPr>
              <w:spacing w:after="0"/>
              <w:jc w:val="left"/>
            </w:pPr>
          </w:p>
        </w:tc>
        <w:tc>
          <w:tcPr>
            <w:tcW w:type="dxa" w:w="2073"/>
          </w:tcPr>
          <w:p>
            <w:pPr>
              <w:spacing w:after="0"/>
              <w:jc w:val="left"/>
            </w:pPr>
          </w:p>
        </w:tc>
      </w:tr>
      <w:tr>
        <w:trPr>
          <w:cantSplit/>
        </w:trPr>
        <w:tc>
          <w:tcPr>
            <w:tcW w:type="dxa" w:w="1272"/>
          </w:tcPr>
          <w:p>
            <w:pPr>
              <w:spacing w:after="0"/>
              <w:jc w:val="left"/>
            </w:pPr>
            <w:r>
              <w:rPr>
                <w:sz w:val="16"/>
              </w:rPr>
              <w:t>Squaw Lake city</w:t>
            </w:r>
          </w:p>
        </w:tc>
        <w:tc>
          <w:tcPr>
            <w:tcW w:type="dxa" w:w="680"/>
          </w:tcPr>
          <w:p>
            <w:pPr>
              <w:spacing w:after="0"/>
              <w:jc w:val="left"/>
            </w:pPr>
            <w:r>
              <w:rPr>
                <w:sz w:val="16"/>
              </w:rPr>
              <w:t>City</w:t>
            </w:r>
          </w:p>
        </w:tc>
        <w:tc>
          <w:tcPr>
            <w:tcW w:type="dxa" w:w="1498"/>
          </w:tcPr>
          <w:p>
            <w:pPr>
              <w:spacing w:after="0"/>
              <w:jc w:val="left"/>
            </w:pPr>
            <w:r>
              <w:rPr>
                <w:sz w:val="16"/>
              </w:rPr>
              <w:t>Plan 108248 approved 2022-05-13, pending adoption here; not yet eligible</w:t>
            </w:r>
          </w:p>
        </w:tc>
        <w:tc>
          <w:tcPr>
            <w:tcW w:type="dxa" w:w="2201"/>
          </w:tcPr>
          <w:p>
            <w:pPr>
              <w:spacing w:after="0"/>
              <w:jc w:val="left"/>
            </w:pPr>
            <w:r>
              <w:rPr>
                <w:sz w:val="16"/>
              </w:rPr>
              <w:t>Itasca County (FEMA plan 108248), pending adoption here</w:t>
            </w:r>
          </w:p>
        </w:tc>
        <w:tc>
          <w:tcPr>
            <w:tcW w:type="dxa" w:w="1894"/>
          </w:tcPr>
          <w:p>
            <w:pPr>
              <w:spacing w:after="0"/>
              <w:jc w:val="left"/>
            </w:pPr>
            <w:r>
              <w:rPr>
                <w:sz w:val="16"/>
              </w:rPr>
              <w:t>2022-05-13 by FEMA; not yet adopted here</w:t>
            </w:r>
          </w:p>
        </w:tc>
        <w:tc>
          <w:tcPr>
            <w:tcW w:type="dxa" w:w="1408"/>
          </w:tcPr>
          <w:p>
            <w:pPr>
              <w:spacing w:after="0"/>
              <w:jc w:val="left"/>
            </w:pPr>
            <w:r>
              <w:rPr>
                <w:sz w:val="16"/>
              </w:rPr>
              <w:t>2027-05-12 once adopted</w:t>
            </w:r>
          </w:p>
        </w:tc>
        <w:tc>
          <w:tcPr>
            <w:tcW w:type="dxa" w:w="821"/>
          </w:tcPr>
          <w:p>
            <w:pPr>
              <w:spacing w:after="0"/>
              <w:jc w:val="right"/>
            </w:pPr>
          </w:p>
        </w:tc>
        <w:tc>
          <w:tcPr>
            <w:tcW w:type="dxa" w:w="2265"/>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272"/>
          </w:tcPr>
          <w:p>
            <w:pPr>
              <w:spacing w:after="0"/>
              <w:jc w:val="left"/>
            </w:pPr>
            <w:r>
              <w:rPr>
                <w:sz w:val="16"/>
              </w:rPr>
              <w:t>Taconite city</w:t>
            </w:r>
          </w:p>
        </w:tc>
        <w:tc>
          <w:tcPr>
            <w:tcW w:type="dxa" w:w="680"/>
          </w:tcPr>
          <w:p>
            <w:pPr>
              <w:spacing w:after="0"/>
              <w:jc w:val="left"/>
            </w:pPr>
            <w:r>
              <w:rPr>
                <w:sz w:val="16"/>
              </w:rPr>
              <w:t>City</w:t>
            </w:r>
          </w:p>
        </w:tc>
        <w:tc>
          <w:tcPr>
            <w:tcW w:type="dxa" w:w="1498"/>
          </w:tcPr>
          <w:p>
            <w:pPr>
              <w:spacing w:after="0"/>
              <w:jc w:val="left"/>
            </w:pPr>
            <w:r>
              <w:rPr>
                <w:sz w:val="16"/>
              </w:rPr>
              <w:t>Plan 108248 approved 2022-05-13, pending adoption here; not yet eligible</w:t>
            </w:r>
          </w:p>
        </w:tc>
        <w:tc>
          <w:tcPr>
            <w:tcW w:type="dxa" w:w="2201"/>
          </w:tcPr>
          <w:p>
            <w:pPr>
              <w:spacing w:after="0"/>
              <w:jc w:val="left"/>
            </w:pPr>
            <w:r>
              <w:rPr>
                <w:sz w:val="16"/>
              </w:rPr>
              <w:t>Itasca County (FEMA plan 108248), pending adoption here</w:t>
            </w:r>
          </w:p>
        </w:tc>
        <w:tc>
          <w:tcPr>
            <w:tcW w:type="dxa" w:w="1894"/>
          </w:tcPr>
          <w:p>
            <w:pPr>
              <w:spacing w:after="0"/>
              <w:jc w:val="left"/>
            </w:pPr>
            <w:r>
              <w:rPr>
                <w:sz w:val="16"/>
              </w:rPr>
              <w:t>2022-05-13 by FEMA; not yet adopted here</w:t>
            </w:r>
          </w:p>
        </w:tc>
        <w:tc>
          <w:tcPr>
            <w:tcW w:type="dxa" w:w="1408"/>
          </w:tcPr>
          <w:p>
            <w:pPr>
              <w:spacing w:after="0"/>
              <w:jc w:val="left"/>
            </w:pPr>
            <w:r>
              <w:rPr>
                <w:sz w:val="16"/>
              </w:rPr>
              <w:t>2027-05-12 once adopted</w:t>
            </w:r>
          </w:p>
        </w:tc>
        <w:tc>
          <w:tcPr>
            <w:tcW w:type="dxa" w:w="821"/>
          </w:tcPr>
          <w:p>
            <w:pPr>
              <w:spacing w:after="0"/>
              <w:jc w:val="right"/>
            </w:pPr>
          </w:p>
        </w:tc>
        <w:tc>
          <w:tcPr>
            <w:tcW w:type="dxa" w:w="2265"/>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272"/>
          </w:tcPr>
          <w:p>
            <w:pPr>
              <w:spacing w:after="0"/>
              <w:jc w:val="left"/>
            </w:pPr>
            <w:r>
              <w:rPr>
                <w:sz w:val="16"/>
              </w:rPr>
              <w:t>Warba city</w:t>
            </w:r>
          </w:p>
        </w:tc>
        <w:tc>
          <w:tcPr>
            <w:tcW w:type="dxa" w:w="680"/>
          </w:tcPr>
          <w:p>
            <w:pPr>
              <w:spacing w:after="0"/>
              <w:jc w:val="left"/>
            </w:pPr>
            <w:r>
              <w:rPr>
                <w:sz w:val="16"/>
              </w:rPr>
              <w:t>City</w:t>
            </w:r>
          </w:p>
        </w:tc>
        <w:tc>
          <w:tcPr>
            <w:tcW w:type="dxa" w:w="1498"/>
          </w:tcPr>
          <w:p>
            <w:pPr>
              <w:spacing w:after="0"/>
              <w:jc w:val="left"/>
            </w:pPr>
            <w:r>
              <w:rPr>
                <w:sz w:val="16"/>
              </w:rPr>
              <w:t>Plan 108248 approved 2022-05-13, pending adoption here; not yet eligible</w:t>
            </w:r>
          </w:p>
        </w:tc>
        <w:tc>
          <w:tcPr>
            <w:tcW w:type="dxa" w:w="2201"/>
          </w:tcPr>
          <w:p>
            <w:pPr>
              <w:spacing w:after="0"/>
              <w:jc w:val="left"/>
            </w:pPr>
            <w:r>
              <w:rPr>
                <w:sz w:val="16"/>
              </w:rPr>
              <w:t>Itasca County (FEMA plan 108248), pending adoption here</w:t>
            </w:r>
          </w:p>
        </w:tc>
        <w:tc>
          <w:tcPr>
            <w:tcW w:type="dxa" w:w="1894"/>
          </w:tcPr>
          <w:p>
            <w:pPr>
              <w:spacing w:after="0"/>
              <w:jc w:val="left"/>
            </w:pPr>
            <w:r>
              <w:rPr>
                <w:sz w:val="16"/>
              </w:rPr>
              <w:t>2022-05-13 by FEMA; not yet adopted here</w:t>
            </w:r>
          </w:p>
        </w:tc>
        <w:tc>
          <w:tcPr>
            <w:tcW w:type="dxa" w:w="1408"/>
          </w:tcPr>
          <w:p>
            <w:pPr>
              <w:spacing w:after="0"/>
              <w:jc w:val="left"/>
            </w:pPr>
            <w:r>
              <w:rPr>
                <w:sz w:val="16"/>
              </w:rPr>
              <w:t>2027-05-12 once adopted</w:t>
            </w:r>
          </w:p>
        </w:tc>
        <w:tc>
          <w:tcPr>
            <w:tcW w:type="dxa" w:w="821"/>
          </w:tcPr>
          <w:p>
            <w:pPr>
              <w:spacing w:after="0"/>
              <w:jc w:val="right"/>
            </w:pPr>
          </w:p>
        </w:tc>
        <w:tc>
          <w:tcPr>
            <w:tcW w:type="dxa" w:w="2265"/>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272"/>
          </w:tcPr>
          <w:p>
            <w:pPr>
              <w:spacing w:after="0"/>
              <w:jc w:val="left"/>
            </w:pPr>
            <w:r>
              <w:rPr>
                <w:sz w:val="16"/>
              </w:rPr>
              <w:t>Zemple city</w:t>
            </w:r>
          </w:p>
        </w:tc>
        <w:tc>
          <w:tcPr>
            <w:tcW w:type="dxa" w:w="680"/>
          </w:tcPr>
          <w:p>
            <w:pPr>
              <w:spacing w:after="0"/>
              <w:jc w:val="left"/>
            </w:pPr>
            <w:r>
              <w:rPr>
                <w:sz w:val="16"/>
              </w:rPr>
              <w:t>City</w:t>
            </w:r>
          </w:p>
        </w:tc>
        <w:tc>
          <w:tcPr>
            <w:tcW w:type="dxa" w:w="1498"/>
          </w:tcPr>
          <w:p>
            <w:pPr>
              <w:spacing w:after="0"/>
              <w:jc w:val="left"/>
            </w:pPr>
            <w:r>
              <w:rPr>
                <w:sz w:val="16"/>
              </w:rPr>
              <w:t>Plan 108248 approved 2022-05-13, pending adoption here; not yet eligible</w:t>
            </w:r>
          </w:p>
        </w:tc>
        <w:tc>
          <w:tcPr>
            <w:tcW w:type="dxa" w:w="2201"/>
          </w:tcPr>
          <w:p>
            <w:pPr>
              <w:spacing w:after="0"/>
              <w:jc w:val="left"/>
            </w:pPr>
            <w:r>
              <w:rPr>
                <w:sz w:val="16"/>
              </w:rPr>
              <w:t>Itasca County (FEMA plan 108248), pending adoption here</w:t>
            </w:r>
          </w:p>
        </w:tc>
        <w:tc>
          <w:tcPr>
            <w:tcW w:type="dxa" w:w="1894"/>
          </w:tcPr>
          <w:p>
            <w:pPr>
              <w:spacing w:after="0"/>
              <w:jc w:val="left"/>
            </w:pPr>
            <w:r>
              <w:rPr>
                <w:sz w:val="16"/>
              </w:rPr>
              <w:t>2022-05-13 by FEMA; not yet adopted here</w:t>
            </w:r>
          </w:p>
        </w:tc>
        <w:tc>
          <w:tcPr>
            <w:tcW w:type="dxa" w:w="1408"/>
          </w:tcPr>
          <w:p>
            <w:pPr>
              <w:spacing w:after="0"/>
              <w:jc w:val="left"/>
            </w:pPr>
            <w:r>
              <w:rPr>
                <w:sz w:val="16"/>
              </w:rPr>
              <w:t>2027-05-12 once adopted</w:t>
            </w:r>
          </w:p>
        </w:tc>
        <w:tc>
          <w:tcPr>
            <w:tcW w:type="dxa" w:w="821"/>
          </w:tcPr>
          <w:p>
            <w:pPr>
              <w:spacing w:after="0"/>
              <w:jc w:val="right"/>
            </w:pPr>
          </w:p>
        </w:tc>
        <w:tc>
          <w:tcPr>
            <w:tcW w:type="dxa" w:w="2265"/>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183"/>
        <w:gridCol w:w="1154"/>
        <w:gridCol w:w="1126"/>
        <w:gridCol w:w="1126"/>
        <w:gridCol w:w="1437"/>
        <w:gridCol w:w="1155"/>
        <w:gridCol w:w="1447"/>
        <w:gridCol w:w="1436"/>
        <w:gridCol w:w="2334"/>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3"/>
            <w:shd w:val="clear" w:color="auto" w:fill="E8E8E8"/>
          </w:tcPr>
          <w:p>
            <w:pPr>
              <w:spacing w:after="0"/>
              <w:jc w:val="left"/>
            </w:pPr>
            <w:r>
              <w:rPr>
                <w:b/>
                <w:sz w:val="16"/>
              </w:rPr>
              <w:t>NRI risk rating</w:t>
            </w:r>
          </w:p>
        </w:tc>
        <w:tc>
          <w:tcPr>
            <w:tcW w:type="dxa" w:w="11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3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34"/>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Inland Flooding</w:t>
            </w:r>
          </w:p>
        </w:tc>
        <w:tc>
          <w:tcPr>
            <w:tcW w:type="dxa" w:w="1183"/>
          </w:tcPr>
          <w:p>
            <w:pPr>
              <w:spacing w:after="0"/>
              <w:jc w:val="left"/>
            </w:pPr>
            <w:r>
              <w:rPr>
                <w:sz w:val="16"/>
              </w:rPr>
              <w:t>Relatively Moderate</w:t>
            </w:r>
          </w:p>
        </w:tc>
        <w:tc>
          <w:tcPr>
            <w:tcW w:type="dxa" w:w="1154"/>
          </w:tcPr>
          <w:p>
            <w:pPr>
              <w:spacing w:after="0"/>
              <w:jc w:val="left"/>
            </w:pPr>
            <w:r>
              <w:rPr>
                <w:sz w:val="16"/>
              </w:rPr>
              <w:t>Relatively Low</w:t>
            </w:r>
          </w:p>
        </w:tc>
        <w:tc>
          <w:tcPr>
            <w:tcW w:type="dxa" w:w="1126"/>
          </w:tcPr>
          <w:p>
            <w:pPr>
              <w:spacing w:after="0"/>
              <w:jc w:val="right"/>
            </w:pPr>
            <w:r>
              <w:rPr>
                <w:sz w:val="16"/>
              </w:rPr>
              <w:t>$14,100,907</w:t>
            </w:r>
          </w:p>
        </w:tc>
        <w:tc>
          <w:tcPr>
            <w:tcW w:type="dxa" w:w="1126"/>
          </w:tcPr>
          <w:p>
            <w:pPr>
              <w:spacing w:after="0"/>
              <w:jc w:val="right"/>
            </w:pPr>
            <w:r>
              <w:rPr>
                <w:sz w:val="16"/>
              </w:rPr>
              <w:t>$598</w:t>
            </w:r>
          </w:p>
        </w:tc>
        <w:tc>
          <w:tcPr>
            <w:tcW w:type="dxa" w:w="1437"/>
          </w:tcPr>
          <w:p>
            <w:pPr>
              <w:spacing w:after="0"/>
              <w:jc w:val="right"/>
            </w:pPr>
            <w:r>
              <w:rPr>
                <w:sz w:val="16"/>
              </w:rPr>
              <w:t>$621</w:t>
            </w:r>
          </w:p>
        </w:tc>
        <w:tc>
          <w:tcPr>
            <w:tcW w:type="dxa" w:w="1155"/>
          </w:tcPr>
          <w:p>
            <w:pPr>
              <w:spacing w:after="0"/>
              <w:jc w:val="right"/>
            </w:pPr>
            <w:r>
              <w:rPr>
                <w:sz w:val="16"/>
              </w:rPr>
              <w:t>$14,102,127</w:t>
            </w:r>
          </w:p>
        </w:tc>
        <w:tc>
          <w:tcPr>
            <w:tcW w:type="dxa" w:w="1447"/>
          </w:tcPr>
          <w:p>
            <w:pPr>
              <w:spacing w:after="0"/>
              <w:jc w:val="right"/>
            </w:pPr>
            <w:r>
              <w:rPr>
                <w:sz w:val="16"/>
              </w:rPr>
              <w:t>27</w:t>
            </w:r>
          </w:p>
        </w:tc>
        <w:tc>
          <w:tcPr>
            <w:tcW w:type="dxa" w:w="1436"/>
          </w:tcPr>
          <w:p>
            <w:pPr>
              <w:spacing w:after="0"/>
              <w:jc w:val="left"/>
            </w:pPr>
          </w:p>
        </w:tc>
        <w:tc>
          <w:tcPr>
            <w:tcW w:type="dxa" w:w="2334"/>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Cold Wave</w:t>
            </w:r>
          </w:p>
        </w:tc>
        <w:tc>
          <w:tcPr>
            <w:tcW w:type="dxa" w:w="1183"/>
          </w:tcPr>
          <w:p>
            <w:pPr>
              <w:spacing w:after="0"/>
              <w:jc w:val="left"/>
            </w:pPr>
            <w:r>
              <w:rPr>
                <w:sz w:val="16"/>
              </w:rPr>
              <w:t>Relatively High</w:t>
            </w:r>
          </w:p>
        </w:tc>
        <w:tc>
          <w:tcPr>
            <w:tcW w:type="dxa" w:w="1154"/>
          </w:tcPr>
          <w:p>
            <w:pPr>
              <w:spacing w:after="0"/>
              <w:jc w:val="left"/>
            </w:pPr>
            <w:r>
              <w:rPr>
                <w:sz w:val="16"/>
              </w:rPr>
              <w:t>Relatively High</w:t>
            </w:r>
          </w:p>
        </w:tc>
        <w:tc>
          <w:tcPr>
            <w:tcW w:type="dxa" w:w="1126"/>
          </w:tcPr>
          <w:p>
            <w:pPr>
              <w:spacing w:after="0"/>
              <w:jc w:val="right"/>
            </w:pPr>
            <w:r>
              <w:rPr>
                <w:sz w:val="16"/>
              </w:rPr>
              <w:t>$3,224</w:t>
            </w:r>
          </w:p>
        </w:tc>
        <w:tc>
          <w:tcPr>
            <w:tcW w:type="dxa" w:w="1126"/>
          </w:tcPr>
          <w:p>
            <w:pPr>
              <w:spacing w:after="0"/>
              <w:jc w:val="right"/>
            </w:pPr>
            <w:r>
              <w:rPr>
                <w:sz w:val="16"/>
              </w:rPr>
              <w:t>$14</w:t>
            </w:r>
          </w:p>
        </w:tc>
        <w:tc>
          <w:tcPr>
            <w:tcW w:type="dxa" w:w="1437"/>
          </w:tcPr>
          <w:p>
            <w:pPr>
              <w:spacing w:after="0"/>
              <w:jc w:val="right"/>
            </w:pPr>
            <w:r>
              <w:rPr>
                <w:sz w:val="16"/>
              </w:rPr>
              <w:t>$13,006,712</w:t>
            </w:r>
          </w:p>
        </w:tc>
        <w:tc>
          <w:tcPr>
            <w:tcW w:type="dxa" w:w="1155"/>
          </w:tcPr>
          <w:p>
            <w:pPr>
              <w:spacing w:after="0"/>
              <w:jc w:val="right"/>
            </w:pPr>
            <w:r>
              <w:rPr>
                <w:sz w:val="16"/>
              </w:rPr>
              <w:t>$13,009,951</w:t>
            </w:r>
          </w:p>
        </w:tc>
        <w:tc>
          <w:tcPr>
            <w:tcW w:type="dxa" w:w="1447"/>
          </w:tcPr>
          <w:p>
            <w:pPr>
              <w:spacing w:after="0"/>
              <w:jc w:val="right"/>
            </w:pPr>
            <w:r>
              <w:rPr>
                <w:sz w:val="16"/>
              </w:rPr>
              <w:t>58</w:t>
            </w:r>
          </w:p>
        </w:tc>
        <w:tc>
          <w:tcPr>
            <w:tcW w:type="dxa" w:w="1436"/>
          </w:tcPr>
          <w:p>
            <w:pPr>
              <w:spacing w:after="0"/>
              <w:jc w:val="left"/>
            </w:pPr>
          </w:p>
        </w:tc>
        <w:tc>
          <w:tcPr>
            <w:tcW w:type="dxa" w:w="2334"/>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Strong Wind</w:t>
            </w:r>
          </w:p>
        </w:tc>
        <w:tc>
          <w:tcPr>
            <w:tcW w:type="dxa" w:w="1183"/>
          </w:tcPr>
          <w:p>
            <w:pPr>
              <w:spacing w:after="0"/>
              <w:jc w:val="left"/>
            </w:pPr>
            <w:r>
              <w:rPr>
                <w:sz w:val="16"/>
              </w:rPr>
              <w:t>Relatively High</w:t>
            </w:r>
          </w:p>
        </w:tc>
        <w:tc>
          <w:tcPr>
            <w:tcW w:type="dxa" w:w="1154"/>
          </w:tcPr>
          <w:p>
            <w:pPr>
              <w:spacing w:after="0"/>
              <w:jc w:val="left"/>
            </w:pPr>
            <w:r>
              <w:rPr>
                <w:sz w:val="16"/>
              </w:rPr>
              <w:t>Relatively Moderate</w:t>
            </w:r>
          </w:p>
        </w:tc>
        <w:tc>
          <w:tcPr>
            <w:tcW w:type="dxa" w:w="1126"/>
          </w:tcPr>
          <w:p>
            <w:pPr>
              <w:spacing w:after="0"/>
              <w:jc w:val="right"/>
            </w:pPr>
            <w:r>
              <w:rPr>
                <w:sz w:val="16"/>
              </w:rPr>
              <w:t>$11,705</w:t>
            </w:r>
          </w:p>
        </w:tc>
        <w:tc>
          <w:tcPr>
            <w:tcW w:type="dxa" w:w="1126"/>
          </w:tcPr>
          <w:p>
            <w:pPr>
              <w:spacing w:after="0"/>
              <w:jc w:val="right"/>
            </w:pPr>
            <w:r>
              <w:rPr>
                <w:sz w:val="16"/>
              </w:rPr>
              <w:t>$1,233</w:t>
            </w:r>
          </w:p>
        </w:tc>
        <w:tc>
          <w:tcPr>
            <w:tcW w:type="dxa" w:w="1437"/>
          </w:tcPr>
          <w:p>
            <w:pPr>
              <w:spacing w:after="0"/>
              <w:jc w:val="right"/>
            </w:pPr>
            <w:r>
              <w:rPr>
                <w:sz w:val="16"/>
              </w:rPr>
              <w:t>$1,565,714</w:t>
            </w:r>
          </w:p>
        </w:tc>
        <w:tc>
          <w:tcPr>
            <w:tcW w:type="dxa" w:w="1155"/>
          </w:tcPr>
          <w:p>
            <w:pPr>
              <w:spacing w:after="0"/>
              <w:jc w:val="right"/>
            </w:pPr>
            <w:r>
              <w:rPr>
                <w:sz w:val="16"/>
              </w:rPr>
              <w:t>$1,578,652</w:t>
            </w:r>
          </w:p>
        </w:tc>
        <w:tc>
          <w:tcPr>
            <w:tcW w:type="dxa" w:w="1447"/>
          </w:tcPr>
          <w:p>
            <w:pPr>
              <w:spacing w:after="0"/>
              <w:jc w:val="right"/>
            </w:pPr>
            <w:r>
              <w:rPr>
                <w:sz w:val="16"/>
              </w:rPr>
              <w:t>257</w:t>
            </w:r>
          </w:p>
        </w:tc>
        <w:tc>
          <w:tcPr>
            <w:tcW w:type="dxa" w:w="1436"/>
          </w:tcPr>
          <w:p>
            <w:pPr>
              <w:spacing w:after="0"/>
              <w:jc w:val="left"/>
            </w:pPr>
          </w:p>
        </w:tc>
        <w:tc>
          <w:tcPr>
            <w:tcW w:type="dxa" w:w="2334"/>
          </w:tcPr>
          <w:p>
            <w:pPr>
              <w:spacing w:after="0"/>
              <w:jc w:val="left"/>
            </w:pPr>
            <w:r>
              <w:rPr>
                <w:sz w:val="16"/>
              </w:rPr>
              <w:t>Includes 1 High Wind and 3 Strong Wind records (NOAA non-thunderstorm wind types, outside NRI's Strong Wind definition).</w:t>
            </w:r>
          </w:p>
        </w:tc>
      </w:tr>
      <w:tr>
        <w:trPr>
          <w:cantSplit/>
        </w:trPr>
        <w:tc>
          <w:tcPr>
            <w:tcW w:type="dxa" w:w="676"/>
          </w:tcPr>
          <w:p>
            <w:pPr>
              <w:spacing w:after="0"/>
              <w:jc w:val="right"/>
            </w:pPr>
            <w:r>
              <w:rPr>
                <w:sz w:val="16"/>
              </w:rPr>
              <w:t>4</w:t>
            </w:r>
          </w:p>
        </w:tc>
        <w:tc>
          <w:tcPr>
            <w:tcW w:type="dxa" w:w="1037"/>
          </w:tcPr>
          <w:p>
            <w:pPr>
              <w:spacing w:after="0"/>
              <w:jc w:val="left"/>
            </w:pPr>
            <w:r>
              <w:rPr>
                <w:sz w:val="16"/>
              </w:rPr>
              <w:t>Heat Wave</w:t>
            </w:r>
          </w:p>
        </w:tc>
        <w:tc>
          <w:tcPr>
            <w:tcW w:type="dxa" w:w="1183"/>
          </w:tcPr>
          <w:p>
            <w:pPr>
              <w:spacing w:after="0"/>
              <w:jc w:val="left"/>
            </w:pPr>
            <w:r>
              <w:rPr>
                <w:sz w:val="16"/>
              </w:rPr>
              <w:t>Relatively Moderate</w:t>
            </w:r>
          </w:p>
        </w:tc>
        <w:tc>
          <w:tcPr>
            <w:tcW w:type="dxa" w:w="1154"/>
          </w:tcPr>
          <w:p>
            <w:pPr>
              <w:spacing w:after="0"/>
              <w:jc w:val="left"/>
            </w:pPr>
            <w:r>
              <w:rPr>
                <w:sz w:val="16"/>
              </w:rPr>
              <w:t>Relatively Low</w:t>
            </w:r>
          </w:p>
        </w:tc>
        <w:tc>
          <w:tcPr>
            <w:tcW w:type="dxa" w:w="1126"/>
          </w:tcPr>
          <w:p>
            <w:pPr>
              <w:spacing w:after="0"/>
              <w:jc w:val="right"/>
            </w:pPr>
            <w:r>
              <w:rPr>
                <w:sz w:val="16"/>
              </w:rPr>
              <w:t>$843</w:t>
            </w:r>
          </w:p>
        </w:tc>
        <w:tc>
          <w:tcPr>
            <w:tcW w:type="dxa" w:w="1126"/>
          </w:tcPr>
          <w:p>
            <w:pPr>
              <w:spacing w:after="0"/>
              <w:jc w:val="right"/>
            </w:pPr>
            <w:r>
              <w:rPr>
                <w:sz w:val="16"/>
              </w:rPr>
              <w:t>under $1</w:t>
            </w:r>
          </w:p>
        </w:tc>
        <w:tc>
          <w:tcPr>
            <w:tcW w:type="dxa" w:w="1437"/>
          </w:tcPr>
          <w:p>
            <w:pPr>
              <w:spacing w:after="0"/>
              <w:jc w:val="right"/>
            </w:pPr>
            <w:r>
              <w:rPr>
                <w:sz w:val="16"/>
              </w:rPr>
              <w:t>$1,282,613</w:t>
            </w:r>
          </w:p>
        </w:tc>
        <w:tc>
          <w:tcPr>
            <w:tcW w:type="dxa" w:w="1155"/>
          </w:tcPr>
          <w:p>
            <w:pPr>
              <w:spacing w:after="0"/>
              <w:jc w:val="right"/>
            </w:pPr>
            <w:r>
              <w:rPr>
                <w:sz w:val="16"/>
              </w:rPr>
              <w:t>$1,283,456</w:t>
            </w:r>
          </w:p>
        </w:tc>
        <w:tc>
          <w:tcPr>
            <w:tcW w:type="dxa" w:w="1447"/>
          </w:tcPr>
          <w:p>
            <w:pPr>
              <w:spacing w:after="0"/>
              <w:jc w:val="right"/>
            </w:pPr>
            <w:r>
              <w:rPr>
                <w:sz w:val="16"/>
              </w:rPr>
              <w:t>1</w:t>
            </w:r>
          </w:p>
        </w:tc>
        <w:tc>
          <w:tcPr>
            <w:tcW w:type="dxa" w:w="1436"/>
          </w:tcPr>
          <w:p>
            <w:pPr>
              <w:spacing w:after="0"/>
              <w:jc w:val="left"/>
            </w:pPr>
          </w:p>
        </w:tc>
        <w:tc>
          <w:tcPr>
            <w:tcW w:type="dxa" w:w="2334"/>
          </w:tcPr>
          <w:p>
            <w:pPr>
              <w:spacing w:after="0"/>
              <w:jc w:val="left"/>
            </w:pPr>
          </w:p>
        </w:tc>
      </w:tr>
      <w:tr>
        <w:trPr>
          <w:cantSplit/>
        </w:trPr>
        <w:tc>
          <w:tcPr>
            <w:tcW w:type="dxa" w:w="676"/>
          </w:tcPr>
          <w:p>
            <w:pPr>
              <w:spacing w:after="0"/>
              <w:jc w:val="right"/>
            </w:pPr>
            <w:r>
              <w:rPr>
                <w:sz w:val="16"/>
              </w:rPr>
              <w:t>5</w:t>
            </w:r>
          </w:p>
        </w:tc>
        <w:tc>
          <w:tcPr>
            <w:tcW w:type="dxa" w:w="1037"/>
          </w:tcPr>
          <w:p>
            <w:pPr>
              <w:spacing w:after="0"/>
              <w:jc w:val="left"/>
            </w:pPr>
            <w:r>
              <w:rPr>
                <w:sz w:val="16"/>
              </w:rPr>
              <w:t>Lightning</w:t>
            </w:r>
          </w:p>
        </w:tc>
        <w:tc>
          <w:tcPr>
            <w:tcW w:type="dxa" w:w="1183"/>
          </w:tcPr>
          <w:p>
            <w:pPr>
              <w:spacing w:after="0"/>
              <w:jc w:val="left"/>
            </w:pPr>
            <w:r>
              <w:rPr>
                <w:sz w:val="16"/>
              </w:rPr>
              <w:t>Relatively Moderate</w:t>
            </w:r>
          </w:p>
        </w:tc>
        <w:tc>
          <w:tcPr>
            <w:tcW w:type="dxa" w:w="1154"/>
          </w:tcPr>
          <w:p>
            <w:pPr>
              <w:spacing w:after="0"/>
              <w:jc w:val="left"/>
            </w:pPr>
            <w:r>
              <w:rPr>
                <w:sz w:val="16"/>
              </w:rPr>
              <w:t>Relatively Moderate</w:t>
            </w:r>
          </w:p>
        </w:tc>
        <w:tc>
          <w:tcPr>
            <w:tcW w:type="dxa" w:w="1126"/>
          </w:tcPr>
          <w:p>
            <w:pPr>
              <w:spacing w:after="0"/>
              <w:jc w:val="right"/>
            </w:pPr>
            <w:r>
              <w:rPr>
                <w:sz w:val="16"/>
              </w:rPr>
              <w:t>$14,150</w:t>
            </w:r>
          </w:p>
        </w:tc>
        <w:tc>
          <w:tcPr>
            <w:tcW w:type="dxa" w:w="1126"/>
          </w:tcPr>
          <w:p>
            <w:pPr>
              <w:spacing w:after="0"/>
              <w:jc w:val="right"/>
            </w:pPr>
            <w:r>
              <w:rPr>
                <w:sz w:val="16"/>
              </w:rPr>
              <w:t>n/a</w:t>
            </w:r>
          </w:p>
        </w:tc>
        <w:tc>
          <w:tcPr>
            <w:tcW w:type="dxa" w:w="1437"/>
          </w:tcPr>
          <w:p>
            <w:pPr>
              <w:spacing w:after="0"/>
              <w:jc w:val="right"/>
            </w:pPr>
            <w:r>
              <w:rPr>
                <w:sz w:val="16"/>
              </w:rPr>
              <w:t>$538,214</w:t>
            </w:r>
          </w:p>
        </w:tc>
        <w:tc>
          <w:tcPr>
            <w:tcW w:type="dxa" w:w="1155"/>
          </w:tcPr>
          <w:p>
            <w:pPr>
              <w:spacing w:after="0"/>
              <w:jc w:val="right"/>
            </w:pPr>
            <w:r>
              <w:rPr>
                <w:sz w:val="16"/>
              </w:rPr>
              <w:t>$552,364</w:t>
            </w:r>
          </w:p>
        </w:tc>
        <w:tc>
          <w:tcPr>
            <w:tcW w:type="dxa" w:w="1447"/>
          </w:tcPr>
          <w:p>
            <w:pPr>
              <w:spacing w:after="0"/>
              <w:jc w:val="right"/>
            </w:pPr>
            <w:r>
              <w:rPr>
                <w:sz w:val="16"/>
              </w:rPr>
              <w:t>5</w:t>
            </w:r>
          </w:p>
        </w:tc>
        <w:tc>
          <w:tcPr>
            <w:tcW w:type="dxa" w:w="1436"/>
          </w:tcPr>
          <w:p>
            <w:pPr>
              <w:spacing w:after="0"/>
              <w:jc w:val="left"/>
            </w:pPr>
          </w:p>
        </w:tc>
        <w:tc>
          <w:tcPr>
            <w:tcW w:type="dxa" w:w="2334"/>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Tornado</w:t>
            </w:r>
          </w:p>
        </w:tc>
        <w:tc>
          <w:tcPr>
            <w:tcW w:type="dxa" w:w="1183"/>
          </w:tcPr>
          <w:p>
            <w:pPr>
              <w:spacing w:after="0"/>
              <w:jc w:val="left"/>
            </w:pPr>
            <w:r>
              <w:rPr>
                <w:sz w:val="16"/>
              </w:rPr>
              <w:t>Relatively Low</w:t>
            </w:r>
          </w:p>
        </w:tc>
        <w:tc>
          <w:tcPr>
            <w:tcW w:type="dxa" w:w="1154"/>
          </w:tcPr>
          <w:p>
            <w:pPr>
              <w:spacing w:after="0"/>
              <w:jc w:val="left"/>
            </w:pPr>
            <w:r>
              <w:rPr>
                <w:sz w:val="16"/>
              </w:rPr>
              <w:t>Relatively Low</w:t>
            </w:r>
          </w:p>
        </w:tc>
        <w:tc>
          <w:tcPr>
            <w:tcW w:type="dxa" w:w="1126"/>
          </w:tcPr>
          <w:p>
            <w:pPr>
              <w:spacing w:after="0"/>
              <w:jc w:val="right"/>
            </w:pPr>
            <w:r>
              <w:rPr>
                <w:sz w:val="16"/>
              </w:rPr>
              <w:t>$297,219</w:t>
            </w:r>
          </w:p>
        </w:tc>
        <w:tc>
          <w:tcPr>
            <w:tcW w:type="dxa" w:w="1126"/>
          </w:tcPr>
          <w:p>
            <w:pPr>
              <w:spacing w:after="0"/>
              <w:jc w:val="right"/>
            </w:pPr>
            <w:r>
              <w:rPr>
                <w:sz w:val="16"/>
              </w:rPr>
              <w:t>$193</w:t>
            </w:r>
          </w:p>
        </w:tc>
        <w:tc>
          <w:tcPr>
            <w:tcW w:type="dxa" w:w="1437"/>
          </w:tcPr>
          <w:p>
            <w:pPr>
              <w:spacing w:after="0"/>
              <w:jc w:val="right"/>
            </w:pPr>
            <w:r>
              <w:rPr>
                <w:sz w:val="16"/>
              </w:rPr>
              <w:t>$87,000</w:t>
            </w:r>
          </w:p>
        </w:tc>
        <w:tc>
          <w:tcPr>
            <w:tcW w:type="dxa" w:w="1155"/>
          </w:tcPr>
          <w:p>
            <w:pPr>
              <w:spacing w:after="0"/>
              <w:jc w:val="right"/>
            </w:pPr>
            <w:r>
              <w:rPr>
                <w:sz w:val="16"/>
              </w:rPr>
              <w:t>$384,412</w:t>
            </w:r>
          </w:p>
        </w:tc>
        <w:tc>
          <w:tcPr>
            <w:tcW w:type="dxa" w:w="1447"/>
          </w:tcPr>
          <w:p>
            <w:pPr>
              <w:spacing w:after="0"/>
              <w:jc w:val="right"/>
            </w:pPr>
            <w:r>
              <w:rPr>
                <w:sz w:val="16"/>
              </w:rPr>
              <w:t>5</w:t>
            </w:r>
          </w:p>
        </w:tc>
        <w:tc>
          <w:tcPr>
            <w:tcW w:type="dxa" w:w="1436"/>
          </w:tcPr>
          <w:p>
            <w:pPr>
              <w:spacing w:after="0"/>
              <w:jc w:val="left"/>
            </w:pPr>
          </w:p>
        </w:tc>
        <w:tc>
          <w:tcPr>
            <w:tcW w:type="dxa" w:w="2334"/>
          </w:tcPr>
          <w:p>
            <w:pPr>
              <w:spacing w:after="0"/>
              <w:jc w:val="left"/>
            </w:pPr>
          </w:p>
        </w:tc>
      </w:tr>
      <w:tr>
        <w:trPr>
          <w:cantSplit/>
        </w:trPr>
        <w:tc>
          <w:tcPr>
            <w:tcW w:type="dxa" w:w="676"/>
          </w:tcPr>
          <w:p>
            <w:pPr>
              <w:spacing w:after="0"/>
              <w:jc w:val="right"/>
            </w:pPr>
            <w:r>
              <w:rPr>
                <w:sz w:val="16"/>
              </w:rPr>
              <w:t>7</w:t>
            </w:r>
          </w:p>
        </w:tc>
        <w:tc>
          <w:tcPr>
            <w:tcW w:type="dxa" w:w="1037"/>
          </w:tcPr>
          <w:p>
            <w:pPr>
              <w:spacing w:after="0"/>
              <w:jc w:val="left"/>
            </w:pPr>
            <w:r>
              <w:rPr>
                <w:sz w:val="16"/>
              </w:rPr>
              <w:t>Hail</w:t>
            </w:r>
          </w:p>
        </w:tc>
        <w:tc>
          <w:tcPr>
            <w:tcW w:type="dxa" w:w="1183"/>
          </w:tcPr>
          <w:p>
            <w:pPr>
              <w:spacing w:after="0"/>
              <w:jc w:val="left"/>
            </w:pPr>
            <w:r>
              <w:rPr>
                <w:sz w:val="16"/>
              </w:rPr>
              <w:t>Relatively Low</w:t>
            </w:r>
          </w:p>
        </w:tc>
        <w:tc>
          <w:tcPr>
            <w:tcW w:type="dxa" w:w="1154"/>
          </w:tcPr>
          <w:p>
            <w:pPr>
              <w:spacing w:after="0"/>
              <w:jc w:val="left"/>
            </w:pPr>
            <w:r>
              <w:rPr>
                <w:sz w:val="16"/>
              </w:rPr>
              <w:t>Relatively Low</w:t>
            </w:r>
          </w:p>
        </w:tc>
        <w:tc>
          <w:tcPr>
            <w:tcW w:type="dxa" w:w="1126"/>
          </w:tcPr>
          <w:p>
            <w:pPr>
              <w:spacing w:after="0"/>
              <w:jc w:val="right"/>
            </w:pPr>
            <w:r>
              <w:rPr>
                <w:sz w:val="16"/>
              </w:rPr>
              <w:t>$241,927</w:t>
            </w:r>
          </w:p>
        </w:tc>
        <w:tc>
          <w:tcPr>
            <w:tcW w:type="dxa" w:w="1126"/>
          </w:tcPr>
          <w:p>
            <w:pPr>
              <w:spacing w:after="0"/>
              <w:jc w:val="right"/>
            </w:pPr>
            <w:r>
              <w:rPr>
                <w:sz w:val="16"/>
              </w:rPr>
              <w:t>$4,367</w:t>
            </w:r>
          </w:p>
        </w:tc>
        <w:tc>
          <w:tcPr>
            <w:tcW w:type="dxa" w:w="1437"/>
          </w:tcPr>
          <w:p>
            <w:pPr>
              <w:spacing w:after="0"/>
              <w:jc w:val="right"/>
            </w:pPr>
            <w:r>
              <w:rPr>
                <w:sz w:val="16"/>
              </w:rPr>
              <w:t>$19,218</w:t>
            </w:r>
          </w:p>
        </w:tc>
        <w:tc>
          <w:tcPr>
            <w:tcW w:type="dxa" w:w="1155"/>
          </w:tcPr>
          <w:p>
            <w:pPr>
              <w:spacing w:after="0"/>
              <w:jc w:val="right"/>
            </w:pPr>
            <w:r>
              <w:rPr>
                <w:sz w:val="16"/>
              </w:rPr>
              <w:t>$265,513</w:t>
            </w:r>
          </w:p>
        </w:tc>
        <w:tc>
          <w:tcPr>
            <w:tcW w:type="dxa" w:w="1447"/>
          </w:tcPr>
          <w:p>
            <w:pPr>
              <w:spacing w:after="0"/>
              <w:jc w:val="right"/>
            </w:pPr>
            <w:r>
              <w:rPr>
                <w:sz w:val="16"/>
              </w:rPr>
              <w:t>245</w:t>
            </w:r>
          </w:p>
        </w:tc>
        <w:tc>
          <w:tcPr>
            <w:tcW w:type="dxa" w:w="1436"/>
          </w:tcPr>
          <w:p>
            <w:pPr>
              <w:spacing w:after="0"/>
              <w:jc w:val="left"/>
            </w:pPr>
          </w:p>
        </w:tc>
        <w:tc>
          <w:tcPr>
            <w:tcW w:type="dxa" w:w="2334"/>
          </w:tcPr>
          <w:p>
            <w:pPr>
              <w:spacing w:after="0"/>
              <w:jc w:val="left"/>
            </w:pPr>
          </w:p>
        </w:tc>
      </w:tr>
      <w:tr>
        <w:trPr>
          <w:cantSplit/>
        </w:trPr>
        <w:tc>
          <w:tcPr>
            <w:tcW w:type="dxa" w:w="676"/>
          </w:tcPr>
          <w:p>
            <w:pPr>
              <w:spacing w:after="0"/>
              <w:jc w:val="right"/>
            </w:pPr>
            <w:r>
              <w:rPr>
                <w:sz w:val="16"/>
              </w:rPr>
              <w:t>8</w:t>
            </w:r>
          </w:p>
        </w:tc>
        <w:tc>
          <w:tcPr>
            <w:tcW w:type="dxa" w:w="1037"/>
          </w:tcPr>
          <w:p>
            <w:pPr>
              <w:spacing w:after="0"/>
              <w:jc w:val="left"/>
            </w:pPr>
            <w:r>
              <w:rPr>
                <w:sz w:val="16"/>
              </w:rPr>
              <w:t>Winter Weather</w:t>
            </w:r>
          </w:p>
        </w:tc>
        <w:tc>
          <w:tcPr>
            <w:tcW w:type="dxa" w:w="1183"/>
          </w:tcPr>
          <w:p>
            <w:pPr>
              <w:spacing w:after="0"/>
              <w:jc w:val="left"/>
            </w:pPr>
            <w:r>
              <w:rPr>
                <w:sz w:val="16"/>
              </w:rPr>
              <w:t>Relatively Low</w:t>
            </w:r>
          </w:p>
        </w:tc>
        <w:tc>
          <w:tcPr>
            <w:tcW w:type="dxa" w:w="1154"/>
          </w:tcPr>
          <w:p>
            <w:pPr>
              <w:spacing w:after="0"/>
              <w:jc w:val="left"/>
            </w:pPr>
            <w:r>
              <w:rPr>
                <w:sz w:val="16"/>
              </w:rPr>
              <w:t>Relatively Moderate</w:t>
            </w:r>
          </w:p>
        </w:tc>
        <w:tc>
          <w:tcPr>
            <w:tcW w:type="dxa" w:w="1126"/>
          </w:tcPr>
          <w:p>
            <w:pPr>
              <w:spacing w:after="0"/>
              <w:jc w:val="right"/>
            </w:pPr>
            <w:r>
              <w:rPr>
                <w:sz w:val="16"/>
              </w:rPr>
              <w:t>$24,480</w:t>
            </w:r>
          </w:p>
        </w:tc>
        <w:tc>
          <w:tcPr>
            <w:tcW w:type="dxa" w:w="1126"/>
          </w:tcPr>
          <w:p>
            <w:pPr>
              <w:spacing w:after="0"/>
              <w:jc w:val="right"/>
            </w:pPr>
            <w:r>
              <w:rPr>
                <w:sz w:val="16"/>
              </w:rPr>
              <w:t>$63</w:t>
            </w:r>
          </w:p>
        </w:tc>
        <w:tc>
          <w:tcPr>
            <w:tcW w:type="dxa" w:w="1437"/>
          </w:tcPr>
          <w:p>
            <w:pPr>
              <w:spacing w:after="0"/>
              <w:jc w:val="right"/>
            </w:pPr>
            <w:r>
              <w:rPr>
                <w:sz w:val="16"/>
              </w:rPr>
              <w:t>$53,972</w:t>
            </w:r>
          </w:p>
        </w:tc>
        <w:tc>
          <w:tcPr>
            <w:tcW w:type="dxa" w:w="1155"/>
          </w:tcPr>
          <w:p>
            <w:pPr>
              <w:spacing w:after="0"/>
              <w:jc w:val="right"/>
            </w:pPr>
            <w:r>
              <w:rPr>
                <w:sz w:val="16"/>
              </w:rPr>
              <w:t>$78,515</w:t>
            </w:r>
          </w:p>
        </w:tc>
        <w:tc>
          <w:tcPr>
            <w:tcW w:type="dxa" w:w="1447"/>
          </w:tcPr>
          <w:p>
            <w:pPr>
              <w:spacing w:after="0"/>
              <w:jc w:val="right"/>
            </w:pPr>
            <w:r>
              <w:rPr>
                <w:sz w:val="16"/>
              </w:rPr>
              <w:t>100</w:t>
            </w:r>
          </w:p>
        </w:tc>
        <w:tc>
          <w:tcPr>
            <w:tcW w:type="dxa" w:w="1436"/>
          </w:tcPr>
          <w:p>
            <w:pPr>
              <w:spacing w:after="0"/>
              <w:jc w:val="left"/>
            </w:pPr>
          </w:p>
        </w:tc>
        <w:tc>
          <w:tcPr>
            <w:tcW w:type="dxa" w:w="2334"/>
          </w:tcPr>
          <w:p>
            <w:pPr>
              <w:spacing w:after="0"/>
              <w:jc w:val="left"/>
            </w:pPr>
            <w:r>
              <w:rPr>
                <w:sz w:val="16"/>
              </w:rPr>
              <w:t>Includes 1 Sleet record (outside NRI's Winter Weather definition).</w:t>
            </w:r>
          </w:p>
        </w:tc>
      </w:tr>
      <w:tr>
        <w:trPr>
          <w:cantSplit/>
        </w:trPr>
        <w:tc>
          <w:tcPr>
            <w:tcW w:type="dxa" w:w="676"/>
          </w:tcPr>
          <w:p>
            <w:pPr>
              <w:spacing w:after="0"/>
              <w:jc w:val="right"/>
            </w:pPr>
            <w:r>
              <w:rPr>
                <w:sz w:val="16"/>
              </w:rPr>
              <w:t>9</w:t>
            </w:r>
          </w:p>
        </w:tc>
        <w:tc>
          <w:tcPr>
            <w:tcW w:type="dxa" w:w="1037"/>
          </w:tcPr>
          <w:p>
            <w:pPr>
              <w:spacing w:after="0"/>
              <w:jc w:val="left"/>
            </w:pPr>
            <w:r>
              <w:rPr>
                <w:sz w:val="16"/>
              </w:rPr>
              <w:t>Drought</w:t>
            </w:r>
          </w:p>
        </w:tc>
        <w:tc>
          <w:tcPr>
            <w:tcW w:type="dxa" w:w="1183"/>
          </w:tcPr>
          <w:p>
            <w:pPr>
              <w:spacing w:after="0"/>
              <w:jc w:val="left"/>
            </w:pPr>
            <w:r>
              <w:rPr>
                <w:sz w:val="16"/>
              </w:rPr>
              <w:t>Relatively Low</w:t>
            </w:r>
          </w:p>
        </w:tc>
        <w:tc>
          <w:tcPr>
            <w:tcW w:type="dxa" w:w="1154"/>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$55,196</w:t>
            </w:r>
          </w:p>
        </w:tc>
        <w:tc>
          <w:tcPr>
            <w:tcW w:type="dxa" w:w="1437"/>
          </w:tcPr>
          <w:p>
            <w:pPr>
              <w:spacing w:after="0"/>
              <w:jc w:val="right"/>
            </w:pPr>
            <w:r>
              <w:rPr>
                <w:sz w:val="16"/>
              </w:rPr>
              <w:t>n/a</w:t>
            </w:r>
          </w:p>
        </w:tc>
        <w:tc>
          <w:tcPr>
            <w:tcW w:type="dxa" w:w="1155"/>
          </w:tcPr>
          <w:p>
            <w:pPr>
              <w:spacing w:after="0"/>
              <w:jc w:val="right"/>
            </w:pPr>
            <w:r>
              <w:rPr>
                <w:sz w:val="16"/>
              </w:rPr>
              <w:t>$55,196</w:t>
            </w:r>
          </w:p>
        </w:tc>
        <w:tc>
          <w:tcPr>
            <w:tcW w:type="dxa" w:w="1447"/>
          </w:tcPr>
          <w:p>
            <w:pPr>
              <w:spacing w:after="0"/>
              <w:jc w:val="right"/>
            </w:pPr>
            <w:r>
              <w:rPr>
                <w:sz w:val="16"/>
              </w:rPr>
              <w:t>49</w:t>
            </w:r>
          </w:p>
        </w:tc>
        <w:tc>
          <w:tcPr>
            <w:tcW w:type="dxa" w:w="1436"/>
          </w:tcPr>
          <w:p>
            <w:pPr>
              <w:spacing w:after="0"/>
              <w:jc w:val="left"/>
            </w:pPr>
          </w:p>
        </w:tc>
        <w:tc>
          <w:tcPr>
            <w:tcW w:type="dxa" w:w="2334"/>
          </w:tcPr>
          <w:p>
            <w:pPr>
              <w:spacing w:after="0"/>
              <w:jc w:val="left"/>
            </w:pPr>
          </w:p>
        </w:tc>
      </w:tr>
      <w:tr>
        <w:trPr>
          <w:cantSplit/>
        </w:trPr>
        <w:tc>
          <w:tcPr>
            <w:tcW w:type="dxa" w:w="676"/>
          </w:tcPr>
          <w:p>
            <w:pPr>
              <w:spacing w:after="0"/>
              <w:jc w:val="right"/>
            </w:pPr>
            <w:r>
              <w:rPr>
                <w:sz w:val="16"/>
              </w:rPr>
              <w:t>10</w:t>
            </w:r>
          </w:p>
        </w:tc>
        <w:tc>
          <w:tcPr>
            <w:tcW w:type="dxa" w:w="1037"/>
          </w:tcPr>
          <w:p>
            <w:pPr>
              <w:spacing w:after="0"/>
              <w:jc w:val="left"/>
            </w:pPr>
            <w:r>
              <w:rPr>
                <w:sz w:val="16"/>
              </w:rPr>
              <w:t>Wildfire</w:t>
            </w:r>
          </w:p>
        </w:tc>
        <w:tc>
          <w:tcPr>
            <w:tcW w:type="dxa" w:w="1183"/>
          </w:tcPr>
          <w:p>
            <w:pPr>
              <w:spacing w:after="0"/>
              <w:jc w:val="left"/>
            </w:pPr>
            <w:r>
              <w:rPr>
                <w:sz w:val="16"/>
              </w:rPr>
              <w:t>Very Low</w:t>
            </w:r>
          </w:p>
        </w:tc>
        <w:tc>
          <w:tcPr>
            <w:tcW w:type="dxa" w:w="1154"/>
          </w:tcPr>
          <w:p>
            <w:pPr>
              <w:spacing w:after="0"/>
              <w:jc w:val="left"/>
            </w:pPr>
            <w:r>
              <w:rPr>
                <w:sz w:val="16"/>
              </w:rPr>
              <w:t>Very Low</w:t>
            </w:r>
          </w:p>
        </w:tc>
        <w:tc>
          <w:tcPr>
            <w:tcW w:type="dxa" w:w="1126"/>
          </w:tcPr>
          <w:p>
            <w:pPr>
              <w:spacing w:after="0"/>
              <w:jc w:val="right"/>
            </w:pPr>
            <w:r>
              <w:rPr>
                <w:sz w:val="16"/>
              </w:rPr>
              <w:t>$25,838</w:t>
            </w:r>
          </w:p>
        </w:tc>
        <w:tc>
          <w:tcPr>
            <w:tcW w:type="dxa" w:w="1126"/>
          </w:tcPr>
          <w:p>
            <w:pPr>
              <w:spacing w:after="0"/>
              <w:jc w:val="right"/>
            </w:pPr>
            <w:r>
              <w:rPr>
                <w:sz w:val="16"/>
              </w:rPr>
              <w:t>$6</w:t>
            </w:r>
          </w:p>
        </w:tc>
        <w:tc>
          <w:tcPr>
            <w:tcW w:type="dxa" w:w="1437"/>
          </w:tcPr>
          <w:p>
            <w:pPr>
              <w:spacing w:after="0"/>
              <w:jc w:val="right"/>
            </w:pPr>
            <w:r>
              <w:rPr>
                <w:sz w:val="16"/>
              </w:rPr>
              <w:t>$3,310</w:t>
            </w:r>
          </w:p>
        </w:tc>
        <w:tc>
          <w:tcPr>
            <w:tcW w:type="dxa" w:w="1155"/>
          </w:tcPr>
          <w:p>
            <w:pPr>
              <w:spacing w:after="0"/>
              <w:jc w:val="right"/>
            </w:pPr>
            <w:r>
              <w:rPr>
                <w:sz w:val="16"/>
              </w:rPr>
              <w:t>$29,154</w:t>
            </w:r>
          </w:p>
        </w:tc>
        <w:tc>
          <w:tcPr>
            <w:tcW w:type="dxa" w:w="1447"/>
          </w:tcPr>
          <w:p>
            <w:pPr>
              <w:spacing w:after="0"/>
              <w:jc w:val="right"/>
            </w:pPr>
            <w:r>
              <w:rPr>
                <w:sz w:val="16"/>
              </w:rPr>
              <w:t>1</w:t>
            </w:r>
          </w:p>
        </w:tc>
        <w:tc>
          <w:tcPr>
            <w:tcW w:type="dxa" w:w="1436"/>
          </w:tcPr>
          <w:p>
            <w:pPr>
              <w:spacing w:after="0"/>
              <w:jc w:val="left"/>
            </w:pPr>
          </w:p>
        </w:tc>
        <w:tc>
          <w:tcPr>
            <w:tcW w:type="dxa" w:w="2334"/>
          </w:tcPr>
          <w:p>
            <w:pPr>
              <w:spacing w:after="0"/>
              <w:jc w:val="left"/>
            </w:pPr>
          </w:p>
        </w:tc>
      </w:tr>
      <w:tr>
        <w:trPr>
          <w:cantSplit/>
        </w:trPr>
        <w:tc>
          <w:tcPr>
            <w:tcW w:type="dxa" w:w="676"/>
          </w:tcPr>
          <w:p>
            <w:pPr>
              <w:spacing w:after="0"/>
              <w:jc w:val="right"/>
            </w:pPr>
            <w:r>
              <w:rPr>
                <w:sz w:val="16"/>
              </w:rPr>
              <w:t>11</w:t>
            </w:r>
          </w:p>
        </w:tc>
        <w:tc>
          <w:tcPr>
            <w:tcW w:type="dxa" w:w="1037"/>
          </w:tcPr>
          <w:p>
            <w:pPr>
              <w:spacing w:after="0"/>
              <w:jc w:val="left"/>
            </w:pPr>
            <w:r>
              <w:rPr>
                <w:sz w:val="16"/>
              </w:rPr>
              <w:t>Ice Storm</w:t>
            </w:r>
          </w:p>
        </w:tc>
        <w:tc>
          <w:tcPr>
            <w:tcW w:type="dxa" w:w="1183"/>
          </w:tcPr>
          <w:p>
            <w:pPr>
              <w:spacing w:after="0"/>
              <w:jc w:val="left"/>
            </w:pPr>
            <w:r>
              <w:rPr>
                <w:sz w:val="16"/>
              </w:rPr>
              <w:t>Very Low</w:t>
            </w:r>
          </w:p>
        </w:tc>
        <w:tc>
          <w:tcPr>
            <w:tcW w:type="dxa" w:w="1154"/>
          </w:tcPr>
          <w:p>
            <w:pPr>
              <w:spacing w:after="0"/>
              <w:jc w:val="left"/>
            </w:pPr>
            <w:r>
              <w:rPr>
                <w:sz w:val="16"/>
              </w:rPr>
              <w:t>Very Low</w:t>
            </w:r>
          </w:p>
        </w:tc>
        <w:tc>
          <w:tcPr>
            <w:tcW w:type="dxa" w:w="1126"/>
          </w:tcPr>
          <w:p>
            <w:pPr>
              <w:spacing w:after="0"/>
              <w:jc w:val="right"/>
            </w:pPr>
            <w:r>
              <w:rPr>
                <w:sz w:val="16"/>
              </w:rPr>
              <w:t>$11,101</w:t>
            </w:r>
          </w:p>
        </w:tc>
        <w:tc>
          <w:tcPr>
            <w:tcW w:type="dxa" w:w="1126"/>
          </w:tcPr>
          <w:p>
            <w:pPr>
              <w:spacing w:after="0"/>
              <w:jc w:val="right"/>
            </w:pPr>
            <w:r>
              <w:rPr>
                <w:sz w:val="16"/>
              </w:rPr>
              <w:t>n/a</w:t>
            </w:r>
          </w:p>
        </w:tc>
        <w:tc>
          <w:tcPr>
            <w:tcW w:type="dxa" w:w="1437"/>
          </w:tcPr>
          <w:p>
            <w:pPr>
              <w:spacing w:after="0"/>
              <w:jc w:val="right"/>
            </w:pPr>
            <w:r>
              <w:rPr>
                <w:sz w:val="16"/>
              </w:rPr>
              <w:t>$2,520</w:t>
            </w:r>
          </w:p>
        </w:tc>
        <w:tc>
          <w:tcPr>
            <w:tcW w:type="dxa" w:w="1155"/>
          </w:tcPr>
          <w:p>
            <w:pPr>
              <w:spacing w:after="0"/>
              <w:jc w:val="right"/>
            </w:pPr>
            <w:r>
              <w:rPr>
                <w:sz w:val="16"/>
              </w:rPr>
              <w:t>$13,621</w:t>
            </w:r>
          </w:p>
        </w:tc>
        <w:tc>
          <w:tcPr>
            <w:tcW w:type="dxa" w:w="1447"/>
          </w:tcPr>
          <w:p>
            <w:pPr>
              <w:spacing w:after="0"/>
              <w:jc w:val="right"/>
            </w:pPr>
            <w:r>
              <w:rPr>
                <w:sz w:val="16"/>
              </w:rPr>
              <w:t>6</w:t>
            </w:r>
          </w:p>
        </w:tc>
        <w:tc>
          <w:tcPr>
            <w:tcW w:type="dxa" w:w="1436"/>
          </w:tcPr>
          <w:p>
            <w:pPr>
              <w:spacing w:after="0"/>
              <w:jc w:val="left"/>
            </w:pPr>
          </w:p>
        </w:tc>
        <w:tc>
          <w:tcPr>
            <w:tcW w:type="dxa" w:w="2334"/>
          </w:tcPr>
          <w:p>
            <w:pPr>
              <w:spacing w:after="0"/>
              <w:jc w:val="left"/>
            </w:pPr>
          </w:p>
        </w:tc>
      </w:tr>
      <w:tr>
        <w:trPr>
          <w:cantSplit/>
        </w:trPr>
        <w:tc>
          <w:tcPr>
            <w:tcW w:type="dxa" w:w="676"/>
          </w:tcPr>
          <w:p>
            <w:pPr>
              <w:spacing w:after="0"/>
              <w:jc w:val="right"/>
            </w:pPr>
            <w:r>
              <w:rPr>
                <w:sz w:val="16"/>
              </w:rPr>
              <w:t>12</w:t>
            </w:r>
          </w:p>
        </w:tc>
        <w:tc>
          <w:tcPr>
            <w:tcW w:type="dxa" w:w="1037"/>
          </w:tcPr>
          <w:p>
            <w:pPr>
              <w:spacing w:after="0"/>
              <w:jc w:val="left"/>
            </w:pPr>
            <w:r>
              <w:rPr>
                <w:sz w:val="16"/>
              </w:rPr>
              <w:t>Landslide</w:t>
            </w:r>
          </w:p>
        </w:tc>
        <w:tc>
          <w:tcPr>
            <w:tcW w:type="dxa" w:w="1183"/>
          </w:tcPr>
          <w:p>
            <w:pPr>
              <w:spacing w:after="0"/>
              <w:jc w:val="left"/>
            </w:pPr>
            <w:r>
              <w:rPr>
                <w:sz w:val="16"/>
              </w:rPr>
              <w:t>Relatively Low</w:t>
            </w:r>
          </w:p>
        </w:tc>
        <w:tc>
          <w:tcPr>
            <w:tcW w:type="dxa" w:w="1154"/>
          </w:tcPr>
          <w:p>
            <w:pPr>
              <w:spacing w:after="0"/>
              <w:jc w:val="left"/>
            </w:pPr>
            <w:r>
              <w:rPr>
                <w:sz w:val="16"/>
              </w:rPr>
              <w:t>Relatively Low</w:t>
            </w:r>
          </w:p>
        </w:tc>
        <w:tc>
          <w:tcPr>
            <w:tcW w:type="dxa" w:w="1126"/>
          </w:tcPr>
          <w:p>
            <w:pPr>
              <w:spacing w:after="0"/>
              <w:jc w:val="right"/>
            </w:pPr>
            <w:r>
              <w:rPr>
                <w:sz w:val="16"/>
              </w:rPr>
              <w:t>$2,583</w:t>
            </w:r>
          </w:p>
        </w:tc>
        <w:tc>
          <w:tcPr>
            <w:tcW w:type="dxa" w:w="1126"/>
          </w:tcPr>
          <w:p>
            <w:pPr>
              <w:spacing w:after="0"/>
              <w:jc w:val="right"/>
            </w:pPr>
            <w:r>
              <w:rPr>
                <w:sz w:val="16"/>
              </w:rPr>
              <w:t>n/a</w:t>
            </w:r>
          </w:p>
        </w:tc>
        <w:tc>
          <w:tcPr>
            <w:tcW w:type="dxa" w:w="1437"/>
          </w:tcPr>
          <w:p>
            <w:pPr>
              <w:spacing w:after="0"/>
              <w:jc w:val="right"/>
            </w:pPr>
            <w:r>
              <w:rPr>
                <w:sz w:val="16"/>
              </w:rPr>
              <w:t>$10,768</w:t>
            </w:r>
          </w:p>
        </w:tc>
        <w:tc>
          <w:tcPr>
            <w:tcW w:type="dxa" w:w="1155"/>
          </w:tcPr>
          <w:p>
            <w:pPr>
              <w:spacing w:after="0"/>
              <w:jc w:val="right"/>
            </w:pPr>
            <w:r>
              <w:rPr>
                <w:sz w:val="16"/>
              </w:rPr>
              <w:t>$13,350</w:t>
            </w:r>
          </w:p>
        </w:tc>
        <w:tc>
          <w:tcPr>
            <w:tcW w:type="dxa" w:w="1447"/>
          </w:tcPr>
          <w:p>
            <w:pPr>
              <w:spacing w:after="0"/>
              <w:jc w:val="right"/>
            </w:pPr>
            <w:r>
              <w:rPr>
                <w:sz w:val="16"/>
              </w:rPr>
              <w:t>0</w:t>
            </w:r>
          </w:p>
        </w:tc>
        <w:tc>
          <w:tcPr>
            <w:tcW w:type="dxa" w:w="1436"/>
          </w:tcPr>
          <w:p>
            <w:pPr>
              <w:spacing w:after="0"/>
              <w:jc w:val="left"/>
            </w:pPr>
          </w:p>
        </w:tc>
        <w:tc>
          <w:tcPr>
            <w:tcW w:type="dxa" w:w="2334"/>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13</w:t>
            </w:r>
          </w:p>
        </w:tc>
        <w:tc>
          <w:tcPr>
            <w:tcW w:type="dxa" w:w="1037"/>
          </w:tcPr>
          <w:p>
            <w:pPr>
              <w:spacing w:after="0"/>
              <w:jc w:val="left"/>
            </w:pPr>
            <w:r>
              <w:rPr>
                <w:sz w:val="16"/>
              </w:rPr>
              <w:t>Earthquake</w:t>
            </w:r>
          </w:p>
        </w:tc>
        <w:tc>
          <w:tcPr>
            <w:tcW w:type="dxa" w:w="1183"/>
          </w:tcPr>
          <w:p>
            <w:pPr>
              <w:spacing w:after="0"/>
              <w:jc w:val="left"/>
            </w:pPr>
            <w:r>
              <w:rPr>
                <w:sz w:val="16"/>
              </w:rPr>
              <w:t>Very Low</w:t>
            </w:r>
          </w:p>
        </w:tc>
        <w:tc>
          <w:tcPr>
            <w:tcW w:type="dxa" w:w="1154"/>
          </w:tcPr>
          <w:p>
            <w:pPr>
              <w:spacing w:after="0"/>
              <w:jc w:val="left"/>
            </w:pPr>
            <w:r>
              <w:rPr>
                <w:sz w:val="16"/>
              </w:rPr>
              <w:t>Very Low</w:t>
            </w:r>
          </w:p>
        </w:tc>
        <w:tc>
          <w:tcPr>
            <w:tcW w:type="dxa" w:w="1126"/>
          </w:tcPr>
          <w:p>
            <w:pPr>
              <w:spacing w:after="0"/>
              <w:jc w:val="right"/>
            </w:pPr>
            <w:r>
              <w:rPr>
                <w:sz w:val="16"/>
              </w:rPr>
              <w:t>$2,021</w:t>
            </w:r>
          </w:p>
        </w:tc>
        <w:tc>
          <w:tcPr>
            <w:tcW w:type="dxa" w:w="1126"/>
          </w:tcPr>
          <w:p>
            <w:pPr>
              <w:spacing w:after="0"/>
              <w:jc w:val="right"/>
            </w:pPr>
            <w:r>
              <w:rPr>
                <w:sz w:val="16"/>
              </w:rPr>
              <w:t>n/a</w:t>
            </w:r>
          </w:p>
        </w:tc>
        <w:tc>
          <w:tcPr>
            <w:tcW w:type="dxa" w:w="1437"/>
          </w:tcPr>
          <w:p>
            <w:pPr>
              <w:spacing w:after="0"/>
              <w:jc w:val="right"/>
            </w:pPr>
            <w:r>
              <w:rPr>
                <w:sz w:val="16"/>
              </w:rPr>
              <w:t>$449</w:t>
            </w:r>
          </w:p>
        </w:tc>
        <w:tc>
          <w:tcPr>
            <w:tcW w:type="dxa" w:w="1155"/>
          </w:tcPr>
          <w:p>
            <w:pPr>
              <w:spacing w:after="0"/>
              <w:jc w:val="right"/>
            </w:pPr>
            <w:r>
              <w:rPr>
                <w:sz w:val="16"/>
              </w:rPr>
              <w:t>$2,470</w:t>
            </w:r>
          </w:p>
        </w:tc>
        <w:tc>
          <w:tcPr>
            <w:tcW w:type="dxa" w:w="1447"/>
          </w:tcPr>
          <w:p>
            <w:pPr>
              <w:spacing w:after="0"/>
              <w:jc w:val="right"/>
            </w:pPr>
          </w:p>
        </w:tc>
        <w:tc>
          <w:tcPr>
            <w:tcW w:type="dxa" w:w="1436"/>
          </w:tcPr>
          <w:p>
            <w:pPr>
              <w:spacing w:after="0"/>
              <w:jc w:val="left"/>
            </w:pPr>
          </w:p>
        </w:tc>
        <w:tc>
          <w:tcPr>
            <w:tcW w:type="dxa" w:w="2334"/>
          </w:tcPr>
          <w:p>
            <w:pPr>
              <w:spacing w:after="0"/>
              <w:jc w:val="left"/>
            </w:pPr>
            <w:r>
              <w:rPr>
                <w:sz w:val="16"/>
              </w:rPr>
              <w:t>Storm Events does not record earthquakes.</w:t>
            </w:r>
          </w:p>
        </w:tc>
      </w:tr>
      <w:tr>
        <w:trPr>
          <w:cantSplit/>
        </w:trPr>
        <w:tc>
          <w:tcPr>
            <w:tcW w:type="dxa" w:w="676"/>
          </w:tcPr>
          <w:p>
            <w:pPr>
              <w:spacing w:after="0"/>
              <w:jc w:val="right"/>
            </w:pPr>
          </w:p>
        </w:tc>
        <w:tc>
          <w:tcPr>
            <w:tcW w:type="dxa" w:w="1037"/>
          </w:tcPr>
          <w:p>
            <w:pPr>
              <w:spacing w:after="0"/>
              <w:jc w:val="left"/>
            </w:pPr>
            <w:r>
              <w:rPr>
                <w:sz w:val="16"/>
              </w:rPr>
              <w:t>Hurricane</w:t>
            </w:r>
          </w:p>
        </w:tc>
        <w:tc>
          <w:tcPr>
            <w:tcW w:type="dxa" w:w="1183"/>
          </w:tcPr>
          <w:p>
            <w:pPr>
              <w:spacing w:after="0"/>
              <w:jc w:val="left"/>
            </w:pPr>
            <w:r>
              <w:rPr>
                <w:sz w:val="16"/>
              </w:rPr>
              <w:t>Not Applicable</w:t>
            </w:r>
          </w:p>
        </w:tc>
        <w:tc>
          <w:tcPr>
            <w:tcW w:type="dxa" w:w="115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37"/>
          </w:tcPr>
          <w:p>
            <w:pPr>
              <w:spacing w:after="0"/>
              <w:jc w:val="right"/>
            </w:pPr>
          </w:p>
        </w:tc>
        <w:tc>
          <w:tcPr>
            <w:tcW w:type="dxa" w:w="1155"/>
          </w:tcPr>
          <w:p>
            <w:pPr>
              <w:spacing w:after="0"/>
              <w:jc w:val="right"/>
            </w:pPr>
          </w:p>
        </w:tc>
        <w:tc>
          <w:tcPr>
            <w:tcW w:type="dxa" w:w="1447"/>
          </w:tcPr>
          <w:p>
            <w:pPr>
              <w:spacing w:after="0"/>
              <w:jc w:val="right"/>
            </w:pPr>
            <w:r>
              <w:rPr>
                <w:sz w:val="16"/>
              </w:rPr>
              <w:t>0</w:t>
            </w:r>
          </w:p>
        </w:tc>
        <w:tc>
          <w:tcPr>
            <w:tcW w:type="dxa" w:w="1436"/>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33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4809.02 (Very Low, 3.5); tract 4808.05 (Very Low, 2.7); tract 4808.03 (Very Low, 2.2)</w:t>
            </w:r>
          </w:p>
        </w:tc>
      </w:tr>
      <w:tr>
        <w:trPr>
          <w:cantSplit/>
        </w:trPr>
        <w:tc>
          <w:tcPr>
            <w:tcW w:type="dxa" w:w="3241"/>
          </w:tcPr>
          <w:p>
            <w:pPr>
              <w:spacing w:after="0"/>
              <w:jc w:val="left"/>
            </w:pPr>
            <w:r>
              <w:rPr>
                <w:sz w:val="16"/>
              </w:rPr>
              <w:t>Hurricane</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4804.01 (Relatively Moderate, 96.4); tract 4801.02 (Relatively Low, 94.6); tract 4807.02 (Relatively Low, 93.6)</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4809.02 (Relatively Low, 47.2); tract 4807.02 (Relatively Low, 42.3); tract 4808.05 (Relatively Low, 41.3)</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4806 (Relatively Low, 78.1); tract 4809.02 (Relatively Low, 78.1); tract 4807.02 (Relatively Low, 76.4)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4809.02 is Census Tract 4809.02).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8"/>
        <w:gridCol w:w="1876"/>
        <w:gridCol w:w="1745"/>
        <w:gridCol w:w="1959"/>
        <w:gridCol w:w="1445"/>
        <w:gridCol w:w="1639"/>
        <w:gridCol w:w="2008"/>
        <w:gridCol w:w="1582"/>
      </w:tblGrid>
      <w:tr>
        <w:trPr>
          <w:cantSplit/>
          <w:tblHeader/>
        </w:trPr>
        <w:tc>
          <w:tcPr>
            <w:tcW w:type="dxa" w:w="1858"/>
            <w:shd w:val="clear" w:color="auto" w:fill="E8E8E8"/>
          </w:tcPr>
          <w:p>
            <w:pPr>
              <w:spacing w:after="0"/>
              <w:jc w:val="left"/>
            </w:pPr>
            <w:r>
              <w:rPr>
                <w:b/>
                <w:sz w:val="16"/>
              </w:rPr>
              <w:t>Hazard</w:t>
            </w:r>
          </w:p>
        </w:tc>
        <w:tc>
          <w:tcPr>
            <w:tcW w:type="dxa" w:w="1876"/>
            <w:shd w:val="clear" w:color="auto" w:fill="E8E8E8"/>
          </w:tcPr>
          <w:p>
            <w:pPr>
              <w:spacing w:after="0"/>
              <w:jc w:val="left"/>
            </w:pPr>
            <w:r>
              <w:rPr>
                <w:b/>
                <w:sz w:val="16"/>
              </w:rPr>
              <w:t>Scale</w:t>
            </w:r>
          </w:p>
        </w:tc>
        <w:tc>
          <w:tcPr>
            <w:tcW w:type="dxa" w:w="174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9"/>
            <w:shd w:val="clear" w:color="auto" w:fill="E8E8E8"/>
          </w:tcPr>
          <w:p>
            <w:pPr>
              <w:spacing w:after="0"/>
              <w:jc w:val="left"/>
            </w:pPr>
            <w:r>
              <w:rPr>
                <w:b/>
                <w:sz w:val="16"/>
              </w:rPr>
              <w:t>Observed range</w:t>
            </w:r>
          </w:p>
        </w:tc>
        <w:tc>
          <w:tcPr>
            <w:tcW w:type="dxa" w:w="1445"/>
            <w:shd w:val="clear" w:color="auto" w:fill="E8E8E8"/>
          </w:tcPr>
          <w:p>
            <w:pPr>
              <w:spacing w:after="0"/>
              <w:jc w:val="left"/>
            </w:pPr>
            <w:r>
              <w:rPr>
                <w:b/>
                <w:sz w:val="16"/>
              </w:rPr>
              <w:t>Worst recorded event</w:t>
            </w:r>
          </w:p>
        </w:tc>
        <w:tc>
          <w:tcPr>
            <w:tcW w:type="dxa" w:w="1639"/>
            <w:shd w:val="clear" w:color="auto" w:fill="E8E8E8"/>
          </w:tcPr>
          <w:p>
            <w:pPr>
              <w:spacing w:after="0"/>
              <w:jc w:val="left"/>
            </w:pPr>
            <w:r>
              <w:rPr>
                <w:b/>
                <w:sz w:val="16"/>
              </w:rPr>
              <w:t>Most damaging (when different)</w:t>
            </w:r>
          </w:p>
        </w:tc>
        <w:tc>
          <w:tcPr>
            <w:tcW w:type="dxa" w:w="2008"/>
            <w:shd w:val="clear" w:color="auto" w:fill="E8E8E8"/>
          </w:tcPr>
          <w:p>
            <w:pPr>
              <w:spacing w:after="0"/>
              <w:jc w:val="left"/>
            </w:pPr>
            <w:r>
              <w:rPr>
                <w:b/>
                <w:sz w:val="16"/>
              </w:rPr>
              <w:t>How it applies to jurisdictions</w:t>
            </w:r>
          </w:p>
        </w:tc>
        <w:tc>
          <w:tcPr>
            <w:tcW w:type="dxa" w:w="1582"/>
            <w:shd w:val="clear" w:color="auto" w:fill="E8E8E8"/>
          </w:tcPr>
          <w:p>
            <w:pPr>
              <w:spacing w:after="0"/>
              <w:jc w:val="left"/>
            </w:pPr>
            <w:r>
              <w:rPr>
                <w:b/>
                <w:sz w:val="16"/>
              </w:rPr>
              <w:t>Note</w:t>
            </w:r>
          </w:p>
        </w:tc>
      </w:tr>
      <w:tr>
        <w:trPr>
          <w:cantSplit/>
        </w:trPr>
        <w:tc>
          <w:tcPr>
            <w:tcW w:type="dxa" w:w="1858"/>
          </w:tcPr>
          <w:p>
            <w:pPr>
              <w:spacing w:after="0"/>
              <w:jc w:val="left"/>
            </w:pPr>
            <w:r>
              <w:rPr>
                <w:sz w:val="16"/>
              </w:rPr>
              <w:t>Cold/Wind Chill, Extreme Cold/Wind Chill</w:t>
            </w:r>
          </w:p>
        </w:tc>
        <w:tc>
          <w:tcPr>
            <w:tcW w:type="dxa" w:w="1876"/>
          </w:tcPr>
          <w:p>
            <w:pPr>
              <w:spacing w:after="0"/>
              <w:jc w:val="left"/>
            </w:pPr>
            <w:r>
              <w:rPr>
                <w:sz w:val="16"/>
              </w:rPr>
              <w:t>wind chill</w:t>
            </w:r>
          </w:p>
        </w:tc>
        <w:tc>
          <w:tcPr>
            <w:tcW w:type="dxa" w:w="1745"/>
          </w:tcPr>
          <w:p>
            <w:pPr>
              <w:spacing w:after="0"/>
              <w:jc w:val="right"/>
            </w:pPr>
            <w:r>
              <w:rPr>
                <w:sz w:val="16"/>
              </w:rPr>
              <w:t>58 records, 1997 to 2026 (58 zone-level)</w:t>
            </w:r>
          </w:p>
        </w:tc>
        <w:tc>
          <w:tcPr>
            <w:tcW w:type="dxa" w:w="1959"/>
          </w:tcPr>
          <w:p>
            <w:pPr>
              <w:spacing w:after="0"/>
              <w:jc w:val="left"/>
            </w:pPr>
            <w:r>
              <w:rPr>
                <w:sz w:val="16"/>
              </w:rPr>
              <w:t>1 day to 5 days (median 2 days); 41 with a recorded value</w:t>
            </w:r>
          </w:p>
        </w:tc>
        <w:tc>
          <w:tcPr>
            <w:tcW w:type="dxa" w:w="1445"/>
          </w:tcPr>
          <w:p>
            <w:pPr>
              <w:spacing w:after="0"/>
              <w:jc w:val="left"/>
            </w:pPr>
            <w:r>
              <w:rPr>
                <w:sz w:val="16"/>
              </w:rPr>
              <w:t>5 consecutive days, 2014-01-04 to 2014-01-08, zone-level</w:t>
            </w:r>
          </w:p>
        </w:tc>
        <w:tc>
          <w:tcPr>
            <w:tcW w:type="dxa" w:w="1639"/>
          </w:tcPr>
          <w:p>
            <w:pPr>
              <w:spacing w:after="0"/>
              <w:jc w:val="left"/>
            </w:pPr>
          </w:p>
        </w:tc>
        <w:tc>
          <w:tcPr>
            <w:tcW w:type="dxa" w:w="2008"/>
          </w:tcPr>
          <w:p>
            <w:pPr>
              <w:spacing w:after="0"/>
              <w:jc w:val="left"/>
            </w:pPr>
            <w:r>
              <w:rPr>
                <w:sz w:val="16"/>
              </w:rPr>
              <w:t>Countywide (zone-level records).</w:t>
            </w:r>
          </w:p>
        </w:tc>
        <w:tc>
          <w:tcPr>
            <w:tcW w:type="dxa" w:w="1582"/>
          </w:tcPr>
          <w:p>
            <w:pPr>
              <w:spacing w:after="0"/>
              <w:jc w:val="left"/>
            </w:pPr>
          </w:p>
        </w:tc>
      </w:tr>
      <w:tr>
        <w:trPr>
          <w:cantSplit/>
        </w:trPr>
        <w:tc>
          <w:tcPr>
            <w:tcW w:type="dxa" w:w="1858"/>
          </w:tcPr>
          <w:p>
            <w:pPr>
              <w:spacing w:after="0"/>
              <w:jc w:val="left"/>
            </w:pPr>
            <w:r>
              <w:rPr>
                <w:sz w:val="16"/>
              </w:rPr>
              <w:t>Frost/Freeze (outside NRI's Cold Wave definition)</w:t>
            </w:r>
          </w:p>
        </w:tc>
        <w:tc>
          <w:tcPr>
            <w:tcW w:type="dxa" w:w="1876"/>
          </w:tcPr>
          <w:p>
            <w:pPr>
              <w:spacing w:after="0"/>
              <w:jc w:val="left"/>
            </w:pPr>
            <w:r>
              <w:rPr>
                <w:sz w:val="16"/>
              </w:rPr>
              <w:t>crop damage</w:t>
            </w:r>
          </w:p>
        </w:tc>
        <w:tc>
          <w:tcPr>
            <w:tcW w:type="dxa" w:w="1745"/>
          </w:tcPr>
          <w:p>
            <w:pPr>
              <w:spacing w:after="0"/>
              <w:jc w:val="right"/>
            </w:pPr>
            <w:r>
              <w:rPr>
                <w:sz w:val="16"/>
              </w:rPr>
              <w:t>0</w:t>
            </w:r>
          </w:p>
        </w:tc>
        <w:tc>
          <w:tcPr>
            <w:tcW w:type="dxa" w:w="1959"/>
          </w:tcPr>
          <w:p>
            <w:pPr>
              <w:spacing w:after="0"/>
              <w:jc w:val="left"/>
            </w:pPr>
          </w:p>
        </w:tc>
        <w:tc>
          <w:tcPr>
            <w:tcW w:type="dxa" w:w="1445"/>
          </w:tcPr>
          <w:p>
            <w:pPr>
              <w:spacing w:after="0"/>
              <w:jc w:val="left"/>
            </w:pPr>
          </w:p>
        </w:tc>
        <w:tc>
          <w:tcPr>
            <w:tcW w:type="dxa" w:w="1639"/>
          </w:tcPr>
          <w:p>
            <w:pPr>
              <w:spacing w:after="0"/>
              <w:jc w:val="left"/>
            </w:pPr>
          </w:p>
        </w:tc>
        <w:tc>
          <w:tcPr>
            <w:tcW w:type="dxa" w:w="2008"/>
          </w:tcPr>
          <w:p>
            <w:pPr>
              <w:spacing w:after="0"/>
              <w:jc w:val="left"/>
            </w:pPr>
          </w:p>
        </w:tc>
        <w:tc>
          <w:tcPr>
            <w:tcW w:type="dxa" w:w="1582"/>
          </w:tcPr>
          <w:p>
            <w:pPr>
              <w:spacing w:after="0"/>
              <w:jc w:val="left"/>
            </w:pPr>
          </w:p>
        </w:tc>
      </w:tr>
      <w:tr>
        <w:trPr>
          <w:cantSplit/>
        </w:trPr>
        <w:tc>
          <w:tcPr>
            <w:tcW w:type="dxa" w:w="1858"/>
          </w:tcPr>
          <w:p>
            <w:pPr>
              <w:spacing w:after="0"/>
              <w:jc w:val="left"/>
            </w:pPr>
            <w:r>
              <w:rPr>
                <w:sz w:val="16"/>
              </w:rPr>
              <w:t>Drought</w:t>
            </w:r>
          </w:p>
        </w:tc>
        <w:tc>
          <w:tcPr>
            <w:tcW w:type="dxa" w:w="1876"/>
          </w:tcPr>
          <w:p>
            <w:pPr>
              <w:spacing w:after="0"/>
              <w:jc w:val="left"/>
            </w:pPr>
            <w:r>
              <w:rPr>
                <w:sz w:val="16"/>
              </w:rPr>
              <w:t>U.S. Drought Monitor scale (D0 to D4)</w:t>
            </w:r>
          </w:p>
        </w:tc>
        <w:tc>
          <w:tcPr>
            <w:tcW w:type="dxa" w:w="1745"/>
          </w:tcPr>
          <w:p>
            <w:pPr>
              <w:spacing w:after="0"/>
              <w:jc w:val="right"/>
            </w:pPr>
            <w:r>
              <w:rPr>
                <w:sz w:val="16"/>
              </w:rPr>
              <w:t>49 records, 2006 to 2026 (49 zone-level)</w:t>
            </w:r>
          </w:p>
        </w:tc>
        <w:tc>
          <w:tcPr>
            <w:tcW w:type="dxa" w:w="1959"/>
          </w:tcPr>
          <w:p>
            <w:pPr>
              <w:spacing w:after="0"/>
              <w:jc w:val="left"/>
            </w:pPr>
            <w:r>
              <w:rPr>
                <w:sz w:val="16"/>
              </w:rPr>
              <w:t>21 days to 297 days (median 167 days); 9 with a recorded value</w:t>
            </w:r>
          </w:p>
        </w:tc>
        <w:tc>
          <w:tcPr>
            <w:tcW w:type="dxa" w:w="1445"/>
          </w:tcPr>
          <w:p>
            <w:pPr>
              <w:spacing w:after="0"/>
              <w:jc w:val="left"/>
            </w:pPr>
            <w:r>
              <w:rPr>
                <w:sz w:val="16"/>
              </w:rPr>
              <w:t>297 days (about 9.8 months), 2023-07-18 to 2024-05-09, a run of 11 consecutive Storm Events drought records, zone-level</w:t>
            </w:r>
          </w:p>
        </w:tc>
        <w:tc>
          <w:tcPr>
            <w:tcW w:type="dxa" w:w="1639"/>
          </w:tcPr>
          <w:p>
            <w:pPr>
              <w:spacing w:after="0"/>
              <w:jc w:val="left"/>
            </w:pPr>
          </w:p>
        </w:tc>
        <w:tc>
          <w:tcPr>
            <w:tcW w:type="dxa" w:w="2008"/>
          </w:tcPr>
          <w:p>
            <w:pPr>
              <w:spacing w:after="0"/>
              <w:jc w:val="left"/>
            </w:pPr>
            <w:r>
              <w:rPr>
                <w:sz w:val="16"/>
              </w:rPr>
              <w:t>Countywide (zone-level records).</w:t>
            </w:r>
          </w:p>
        </w:tc>
        <w:tc>
          <w:tcPr>
            <w:tcW w:type="dxa" w:w="15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8"/>
          </w:tcPr>
          <w:p>
            <w:pPr>
              <w:spacing w:after="0"/>
              <w:jc w:val="left"/>
            </w:pPr>
            <w:r>
              <w:rPr>
                <w:sz w:val="16"/>
              </w:rPr>
              <w:t>Earthquake</w:t>
            </w:r>
          </w:p>
        </w:tc>
        <w:tc>
          <w:tcPr>
            <w:tcW w:type="dxa" w:w="1876"/>
          </w:tcPr>
          <w:p>
            <w:pPr>
              <w:spacing w:after="0"/>
              <w:jc w:val="left"/>
            </w:pPr>
            <w:r>
              <w:rPr>
                <w:sz w:val="16"/>
              </w:rPr>
              <w:t>Modified Mercalli (local data)</w:t>
            </w:r>
          </w:p>
        </w:tc>
        <w:tc>
          <w:tcPr>
            <w:tcW w:type="dxa" w:w="1745"/>
          </w:tcPr>
          <w:p>
            <w:pPr>
              <w:spacing w:after="0"/>
              <w:jc w:val="right"/>
            </w:pPr>
            <w:r>
              <w:rPr>
                <w:sz w:val="16"/>
              </w:rPr>
              <w:t>0</w:t>
            </w:r>
          </w:p>
        </w:tc>
        <w:tc>
          <w:tcPr>
            <w:tcW w:type="dxa" w:w="1959"/>
          </w:tcPr>
          <w:p>
            <w:pPr>
              <w:spacing w:after="0"/>
              <w:jc w:val="left"/>
            </w:pPr>
          </w:p>
        </w:tc>
        <w:tc>
          <w:tcPr>
            <w:tcW w:type="dxa" w:w="1445"/>
          </w:tcPr>
          <w:p>
            <w:pPr>
              <w:spacing w:after="0"/>
              <w:jc w:val="left"/>
            </w:pPr>
          </w:p>
        </w:tc>
        <w:tc>
          <w:tcPr>
            <w:tcW w:type="dxa" w:w="1639"/>
          </w:tcPr>
          <w:p>
            <w:pPr>
              <w:spacing w:after="0"/>
              <w:jc w:val="left"/>
            </w:pPr>
          </w:p>
        </w:tc>
        <w:tc>
          <w:tcPr>
            <w:tcW w:type="dxa" w:w="2008"/>
          </w:tcPr>
          <w:p>
            <w:pPr>
              <w:spacing w:after="0"/>
              <w:jc w:val="left"/>
            </w:pPr>
          </w:p>
        </w:tc>
        <w:tc>
          <w:tcPr>
            <w:tcW w:type="dxa" w:w="1582"/>
          </w:tcPr>
          <w:p>
            <w:pPr>
              <w:spacing w:after="0"/>
              <w:jc w:val="left"/>
            </w:pPr>
            <w:r>
              <w:rPr>
                <w:sz w:val="16"/>
              </w:rPr>
              <w:t>Storm Events does not record earthquakes; the USGS earthquake catalog is the source.</w:t>
            </w:r>
          </w:p>
        </w:tc>
      </w:tr>
      <w:tr>
        <w:trPr>
          <w:cantSplit/>
        </w:trPr>
        <w:tc>
          <w:tcPr>
            <w:tcW w:type="dxa" w:w="1858"/>
          </w:tcPr>
          <w:p>
            <w:pPr>
              <w:spacing w:after="0"/>
              <w:jc w:val="left"/>
            </w:pPr>
            <w:r>
              <w:rPr>
                <w:sz w:val="16"/>
              </w:rPr>
              <w:t>Hail</w:t>
            </w:r>
          </w:p>
        </w:tc>
        <w:tc>
          <w:tcPr>
            <w:tcW w:type="dxa" w:w="1876"/>
          </w:tcPr>
          <w:p>
            <w:pPr>
              <w:spacing w:after="0"/>
              <w:jc w:val="left"/>
            </w:pPr>
            <w:r>
              <w:rPr>
                <w:sz w:val="16"/>
              </w:rPr>
              <w:t>hail size (inches)</w:t>
            </w:r>
          </w:p>
        </w:tc>
        <w:tc>
          <w:tcPr>
            <w:tcW w:type="dxa" w:w="1745"/>
          </w:tcPr>
          <w:p>
            <w:pPr>
              <w:spacing w:after="0"/>
              <w:jc w:val="right"/>
            </w:pPr>
            <w:r>
              <w:rPr>
                <w:sz w:val="16"/>
              </w:rPr>
              <w:t>273 records, 1970 to 2026</w:t>
            </w:r>
          </w:p>
        </w:tc>
        <w:tc>
          <w:tcPr>
            <w:tcW w:type="dxa" w:w="1959"/>
          </w:tcPr>
          <w:p>
            <w:pPr>
              <w:spacing w:after="0"/>
              <w:jc w:val="left"/>
            </w:pPr>
            <w:r>
              <w:rPr>
                <w:sz w:val="16"/>
              </w:rPr>
              <w:t>0.75 in to 3 in (median 1 in); 273 with a recorded value</w:t>
            </w:r>
          </w:p>
        </w:tc>
        <w:tc>
          <w:tcPr>
            <w:tcW w:type="dxa" w:w="1445"/>
          </w:tcPr>
          <w:p>
            <w:pPr>
              <w:spacing w:after="0"/>
              <w:jc w:val="left"/>
            </w:pPr>
            <w:r>
              <w:rPr>
                <w:sz w:val="16"/>
              </w:rPr>
              <w:t>3 in hail, 2025-06-20; same size also recorded on 1988-08-11</w:t>
            </w:r>
          </w:p>
        </w:tc>
        <w:tc>
          <w:tcPr>
            <w:tcW w:type="dxa" w:w="1639"/>
          </w:tcPr>
          <w:p>
            <w:pPr>
              <w:spacing w:after="0"/>
              <w:jc w:val="left"/>
            </w:pPr>
            <w:r>
              <w:rPr>
                <w:sz w:val="16"/>
              </w:rPr>
              <w:t>Hail, 2023-07-19, $5,000 property; $0 crops (2023 dollars)</w:t>
            </w:r>
          </w:p>
        </w:tc>
        <w:tc>
          <w:tcPr>
            <w:tcW w:type="dxa" w:w="2008"/>
          </w:tcPr>
          <w:p>
            <w:pPr>
              <w:spacing w:after="0"/>
              <w:jc w:val="left"/>
            </w:pPr>
            <w:r>
              <w:rPr>
                <w:sz w:val="16"/>
              </w:rPr>
              <w:t>Event records naming jurisdictions in the plan: Grand Rapids city (18 records), Cohasset city (12 records), Bovey city (10 records), Nashwauk city (9 records), Squaw Lake city (9 records), Bigfork city (8 records), Coleraine city (8 records), Warba city (7 records), Deer River city (6 records), Taconite city (6 records); and 6 more jurisdictions (see the Excel file).</w:t>
            </w:r>
          </w:p>
        </w:tc>
        <w:tc>
          <w:tcPr>
            <w:tcW w:type="dxa" w:w="1582"/>
          </w:tcPr>
          <w:p>
            <w:pPr>
              <w:spacing w:after="0"/>
              <w:jc w:val="left"/>
            </w:pPr>
          </w:p>
        </w:tc>
      </w:tr>
      <w:tr>
        <w:trPr>
          <w:cantSplit/>
        </w:trPr>
        <w:tc>
          <w:tcPr>
            <w:tcW w:type="dxa" w:w="1858"/>
          </w:tcPr>
          <w:p>
            <w:pPr>
              <w:spacing w:after="0"/>
              <w:jc w:val="left"/>
            </w:pPr>
            <w:r>
              <w:rPr>
                <w:sz w:val="16"/>
              </w:rPr>
              <w:t>Excessive Heat, Heat</w:t>
            </w:r>
          </w:p>
        </w:tc>
        <w:tc>
          <w:tcPr>
            <w:tcW w:type="dxa" w:w="1876"/>
          </w:tcPr>
          <w:p>
            <w:pPr>
              <w:spacing w:after="0"/>
              <w:jc w:val="left"/>
            </w:pPr>
            <w:r>
              <w:rPr>
                <w:sz w:val="16"/>
              </w:rPr>
              <w:t>heat index (in event narratives)</w:t>
            </w:r>
          </w:p>
        </w:tc>
        <w:tc>
          <w:tcPr>
            <w:tcW w:type="dxa" w:w="1745"/>
          </w:tcPr>
          <w:p>
            <w:pPr>
              <w:spacing w:after="0"/>
              <w:jc w:val="right"/>
            </w:pPr>
            <w:r>
              <w:rPr>
                <w:sz w:val="16"/>
              </w:rPr>
              <w:t>1 record, 2016 (1 zone-level)</w:t>
            </w:r>
          </w:p>
        </w:tc>
        <w:tc>
          <w:tcPr>
            <w:tcW w:type="dxa" w:w="1959"/>
          </w:tcPr>
          <w:p>
            <w:pPr>
              <w:spacing w:after="0"/>
              <w:jc w:val="left"/>
            </w:pPr>
            <w:r>
              <w:rPr>
                <w:sz w:val="16"/>
              </w:rPr>
              <w:t>1 day; 1 with a recorded value</w:t>
            </w:r>
          </w:p>
        </w:tc>
        <w:tc>
          <w:tcPr>
            <w:tcW w:type="dxa" w:w="1445"/>
          </w:tcPr>
          <w:p>
            <w:pPr>
              <w:spacing w:after="0"/>
              <w:jc w:val="left"/>
            </w:pPr>
            <w:r>
              <w:rPr>
                <w:sz w:val="16"/>
              </w:rPr>
              <w:t>1 consecutive day, 2016-07-20, zone-level</w:t>
            </w:r>
          </w:p>
        </w:tc>
        <w:tc>
          <w:tcPr>
            <w:tcW w:type="dxa" w:w="1639"/>
          </w:tcPr>
          <w:p>
            <w:pPr>
              <w:spacing w:after="0"/>
              <w:jc w:val="left"/>
            </w:pPr>
          </w:p>
        </w:tc>
        <w:tc>
          <w:tcPr>
            <w:tcW w:type="dxa" w:w="2008"/>
          </w:tcPr>
          <w:p>
            <w:pPr>
              <w:spacing w:after="0"/>
              <w:jc w:val="left"/>
            </w:pPr>
            <w:r>
              <w:rPr>
                <w:sz w:val="16"/>
              </w:rPr>
              <w:t>Countywide (zone-level records).</w:t>
            </w:r>
          </w:p>
        </w:tc>
        <w:tc>
          <w:tcPr>
            <w:tcW w:type="dxa" w:w="1582"/>
          </w:tcPr>
          <w:p>
            <w:pPr>
              <w:spacing w:after="0"/>
              <w:jc w:val="left"/>
            </w:pPr>
          </w:p>
        </w:tc>
      </w:tr>
      <w:tr>
        <w:trPr>
          <w:cantSplit/>
        </w:trPr>
        <w:tc>
          <w:tcPr>
            <w:tcW w:type="dxa" w:w="1858"/>
          </w:tcPr>
          <w:p>
            <w:pPr>
              <w:spacing w:after="0"/>
              <w:jc w:val="left"/>
            </w:pPr>
            <w:r>
              <w:rPr>
                <w:sz w:val="16"/>
              </w:rPr>
              <w:t>Hurricane, Tropical Storm, Tropical Depression</w:t>
            </w:r>
          </w:p>
        </w:tc>
        <w:tc>
          <w:tcPr>
            <w:tcW w:type="dxa" w:w="1876"/>
          </w:tcPr>
          <w:p>
            <w:pPr>
              <w:spacing w:after="0"/>
              <w:jc w:val="left"/>
            </w:pPr>
            <w:r>
              <w:rPr>
                <w:sz w:val="16"/>
              </w:rPr>
              <w:t>Saffir-Simpson</w:t>
            </w:r>
          </w:p>
        </w:tc>
        <w:tc>
          <w:tcPr>
            <w:tcW w:type="dxa" w:w="1745"/>
          </w:tcPr>
          <w:p>
            <w:pPr>
              <w:spacing w:after="0"/>
              <w:jc w:val="right"/>
            </w:pPr>
            <w:r>
              <w:rPr>
                <w:sz w:val="16"/>
              </w:rPr>
              <w:t>0</w:t>
            </w:r>
          </w:p>
        </w:tc>
        <w:tc>
          <w:tcPr>
            <w:tcW w:type="dxa" w:w="1959"/>
          </w:tcPr>
          <w:p>
            <w:pPr>
              <w:spacing w:after="0"/>
              <w:jc w:val="left"/>
            </w:pPr>
          </w:p>
        </w:tc>
        <w:tc>
          <w:tcPr>
            <w:tcW w:type="dxa" w:w="1445"/>
          </w:tcPr>
          <w:p>
            <w:pPr>
              <w:spacing w:after="0"/>
              <w:jc w:val="left"/>
            </w:pPr>
          </w:p>
        </w:tc>
        <w:tc>
          <w:tcPr>
            <w:tcW w:type="dxa" w:w="1639"/>
          </w:tcPr>
          <w:p>
            <w:pPr>
              <w:spacing w:after="0"/>
              <w:jc w:val="left"/>
            </w:pPr>
          </w:p>
        </w:tc>
        <w:tc>
          <w:tcPr>
            <w:tcW w:type="dxa" w:w="2008"/>
          </w:tcPr>
          <w:p>
            <w:pPr>
              <w:spacing w:after="0"/>
              <w:jc w:val="left"/>
            </w:pPr>
          </w:p>
        </w:tc>
        <w:tc>
          <w:tcPr>
            <w:tcW w:type="dxa" w:w="15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8"/>
          </w:tcPr>
          <w:p>
            <w:pPr>
              <w:spacing w:after="0"/>
              <w:jc w:val="left"/>
            </w:pPr>
            <w:r>
              <w:rPr>
                <w:sz w:val="16"/>
              </w:rPr>
              <w:t>Ice Storm</w:t>
            </w:r>
          </w:p>
        </w:tc>
        <w:tc>
          <w:tcPr>
            <w:tcW w:type="dxa" w:w="1876"/>
          </w:tcPr>
          <w:p>
            <w:pPr>
              <w:spacing w:after="0"/>
              <w:jc w:val="left"/>
            </w:pPr>
            <w:r>
              <w:rPr>
                <w:sz w:val="16"/>
              </w:rPr>
              <w:t>Sperry-Piltz ice scale (local data)</w:t>
            </w:r>
          </w:p>
        </w:tc>
        <w:tc>
          <w:tcPr>
            <w:tcW w:type="dxa" w:w="1745"/>
          </w:tcPr>
          <w:p>
            <w:pPr>
              <w:spacing w:after="0"/>
              <w:jc w:val="right"/>
            </w:pPr>
            <w:r>
              <w:rPr>
                <w:sz w:val="16"/>
              </w:rPr>
              <w:t>6 records, 1997 to 2013 (6 zone-level)</w:t>
            </w:r>
          </w:p>
        </w:tc>
        <w:tc>
          <w:tcPr>
            <w:tcW w:type="dxa" w:w="1959"/>
          </w:tcPr>
          <w:p>
            <w:pPr>
              <w:spacing w:after="0"/>
              <w:jc w:val="left"/>
            </w:pPr>
          </w:p>
        </w:tc>
        <w:tc>
          <w:tcPr>
            <w:tcW w:type="dxa" w:w="1445"/>
          </w:tcPr>
          <w:p>
            <w:pPr>
              <w:spacing w:after="0"/>
              <w:jc w:val="left"/>
            </w:pPr>
            <w:r>
              <w:rPr>
                <w:sz w:val="16"/>
              </w:rPr>
              <w:t>No damage reported in 6 records.</w:t>
            </w:r>
          </w:p>
        </w:tc>
        <w:tc>
          <w:tcPr>
            <w:tcW w:type="dxa" w:w="1639"/>
          </w:tcPr>
          <w:p>
            <w:pPr>
              <w:spacing w:after="0"/>
              <w:jc w:val="left"/>
            </w:pPr>
          </w:p>
        </w:tc>
        <w:tc>
          <w:tcPr>
            <w:tcW w:type="dxa" w:w="2008"/>
          </w:tcPr>
          <w:p>
            <w:pPr>
              <w:spacing w:after="0"/>
              <w:jc w:val="left"/>
            </w:pPr>
            <w:r>
              <w:rPr>
                <w:sz w:val="16"/>
              </w:rPr>
              <w:t>Countywide (zone-level records).</w:t>
            </w:r>
          </w:p>
        </w:tc>
        <w:tc>
          <w:tcPr>
            <w:tcW w:type="dxa" w:w="1582"/>
          </w:tcPr>
          <w:p>
            <w:pPr>
              <w:spacing w:after="0"/>
              <w:jc w:val="left"/>
            </w:pPr>
          </w:p>
        </w:tc>
      </w:tr>
      <w:tr>
        <w:trPr>
          <w:cantSplit/>
        </w:trPr>
        <w:tc>
          <w:tcPr>
            <w:tcW w:type="dxa" w:w="1858"/>
          </w:tcPr>
          <w:p>
            <w:pPr>
              <w:spacing w:after="0"/>
              <w:jc w:val="left"/>
            </w:pPr>
            <w:r>
              <w:rPr>
                <w:sz w:val="16"/>
              </w:rPr>
              <w:t>Flash Flood, Flood, Lakeshore Flood</w:t>
            </w:r>
          </w:p>
        </w:tc>
        <w:tc>
          <w:tcPr>
            <w:tcW w:type="dxa" w:w="1876"/>
          </w:tcPr>
          <w:p>
            <w:pPr>
              <w:spacing w:after="0"/>
              <w:jc w:val="left"/>
            </w:pPr>
            <w:r>
              <w:rPr>
                <w:sz w:val="16"/>
              </w:rPr>
              <w:t>damage and flood days (flood depth: FIRM)</w:t>
            </w:r>
          </w:p>
        </w:tc>
        <w:tc>
          <w:tcPr>
            <w:tcW w:type="dxa" w:w="1745"/>
          </w:tcPr>
          <w:p>
            <w:pPr>
              <w:spacing w:after="0"/>
              <w:jc w:val="right"/>
            </w:pPr>
            <w:r>
              <w:rPr>
                <w:sz w:val="16"/>
              </w:rPr>
              <w:t>27 records, 1999 to 2025</w:t>
            </w:r>
          </w:p>
        </w:tc>
        <w:tc>
          <w:tcPr>
            <w:tcW w:type="dxa" w:w="1959"/>
          </w:tcPr>
          <w:p>
            <w:pPr>
              <w:spacing w:after="0"/>
              <w:jc w:val="left"/>
            </w:pPr>
          </w:p>
        </w:tc>
        <w:tc>
          <w:tcPr>
            <w:tcW w:type="dxa" w:w="1445"/>
          </w:tcPr>
          <w:p>
            <w:pPr>
              <w:spacing w:after="0"/>
              <w:jc w:val="left"/>
            </w:pPr>
            <w:r>
              <w:rPr>
                <w:sz w:val="16"/>
              </w:rPr>
              <w:t>Flash Flood, 2022-08-16, $10,000 property; $0 crops (2022 dollars)</w:t>
            </w:r>
          </w:p>
        </w:tc>
        <w:tc>
          <w:tcPr>
            <w:tcW w:type="dxa" w:w="1639"/>
          </w:tcPr>
          <w:p>
            <w:pPr>
              <w:spacing w:after="0"/>
              <w:jc w:val="left"/>
            </w:pPr>
          </w:p>
        </w:tc>
        <w:tc>
          <w:tcPr>
            <w:tcW w:type="dxa" w:w="2008"/>
          </w:tcPr>
          <w:p>
            <w:pPr>
              <w:spacing w:after="0"/>
              <w:jc w:val="left"/>
            </w:pPr>
            <w:r>
              <w:rPr>
                <w:sz w:val="16"/>
              </w:rPr>
              <w:t>Event records naming jurisdictions in the plan: Grand Rapids city (6 records), Nashwauk city (3 records), La Prairie city (2 records), Taconite city (2 records), Bovey city (1 record), Calumet city (1 record), Deer River city (1 record), Keewatin city (1 record), Marble city (1 record).</w:t>
            </w:r>
          </w:p>
        </w:tc>
        <w:tc>
          <w:tcPr>
            <w:tcW w:type="dxa" w:w="15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8"/>
          </w:tcPr>
          <w:p>
            <w:pPr>
              <w:spacing w:after="0"/>
              <w:jc w:val="left"/>
            </w:pPr>
            <w:r>
              <w:rPr>
                <w:sz w:val="16"/>
              </w:rPr>
              <w:t>Debris Flow</w:t>
            </w:r>
          </w:p>
        </w:tc>
        <w:tc>
          <w:tcPr>
            <w:tcW w:type="dxa" w:w="1876"/>
          </w:tcPr>
          <w:p>
            <w:pPr>
              <w:spacing w:after="0"/>
              <w:jc w:val="left"/>
            </w:pPr>
            <w:r>
              <w:rPr>
                <w:sz w:val="16"/>
              </w:rPr>
              <w:t>none (count and damage only)</w:t>
            </w:r>
          </w:p>
        </w:tc>
        <w:tc>
          <w:tcPr>
            <w:tcW w:type="dxa" w:w="1745"/>
          </w:tcPr>
          <w:p>
            <w:pPr>
              <w:spacing w:after="0"/>
              <w:jc w:val="right"/>
            </w:pPr>
            <w:r>
              <w:rPr>
                <w:sz w:val="16"/>
              </w:rPr>
              <w:t>0</w:t>
            </w:r>
          </w:p>
        </w:tc>
        <w:tc>
          <w:tcPr>
            <w:tcW w:type="dxa" w:w="1959"/>
          </w:tcPr>
          <w:p>
            <w:pPr>
              <w:spacing w:after="0"/>
              <w:jc w:val="left"/>
            </w:pPr>
          </w:p>
        </w:tc>
        <w:tc>
          <w:tcPr>
            <w:tcW w:type="dxa" w:w="1445"/>
          </w:tcPr>
          <w:p>
            <w:pPr>
              <w:spacing w:after="0"/>
              <w:jc w:val="left"/>
            </w:pPr>
          </w:p>
        </w:tc>
        <w:tc>
          <w:tcPr>
            <w:tcW w:type="dxa" w:w="1639"/>
          </w:tcPr>
          <w:p>
            <w:pPr>
              <w:spacing w:after="0"/>
              <w:jc w:val="left"/>
            </w:pPr>
          </w:p>
        </w:tc>
        <w:tc>
          <w:tcPr>
            <w:tcW w:type="dxa" w:w="2008"/>
          </w:tcPr>
          <w:p>
            <w:pPr>
              <w:spacing w:after="0"/>
              <w:jc w:val="left"/>
            </w:pPr>
          </w:p>
        </w:tc>
        <w:tc>
          <w:tcPr>
            <w:tcW w:type="dxa" w:w="1582"/>
          </w:tcPr>
          <w:p>
            <w:pPr>
              <w:spacing w:after="0"/>
              <w:jc w:val="left"/>
            </w:pPr>
          </w:p>
        </w:tc>
      </w:tr>
      <w:tr>
        <w:trPr>
          <w:cantSplit/>
        </w:trPr>
        <w:tc>
          <w:tcPr>
            <w:tcW w:type="dxa" w:w="1858"/>
          </w:tcPr>
          <w:p>
            <w:pPr>
              <w:spacing w:after="0"/>
              <w:jc w:val="left"/>
            </w:pPr>
            <w:r>
              <w:rPr>
                <w:sz w:val="16"/>
              </w:rPr>
              <w:t>Lightning</w:t>
            </w:r>
          </w:p>
        </w:tc>
        <w:tc>
          <w:tcPr>
            <w:tcW w:type="dxa" w:w="1876"/>
          </w:tcPr>
          <w:p>
            <w:pPr>
              <w:spacing w:after="0"/>
              <w:jc w:val="left"/>
            </w:pPr>
            <w:r>
              <w:rPr>
                <w:sz w:val="16"/>
              </w:rPr>
              <w:t>annualized frequency (the measure FEMA's Local Mitigation Planning Handbook names)</w:t>
            </w:r>
          </w:p>
        </w:tc>
        <w:tc>
          <w:tcPr>
            <w:tcW w:type="dxa" w:w="1745"/>
          </w:tcPr>
          <w:p>
            <w:pPr>
              <w:spacing w:after="0"/>
              <w:jc w:val="right"/>
            </w:pPr>
            <w:r>
              <w:rPr>
                <w:sz w:val="16"/>
              </w:rPr>
              <w:t>5 records, 1996 to 2007</w:t>
            </w:r>
          </w:p>
        </w:tc>
        <w:tc>
          <w:tcPr>
            <w:tcW w:type="dxa" w:w="1959"/>
          </w:tcPr>
          <w:p>
            <w:pPr>
              <w:spacing w:after="0"/>
              <w:jc w:val="left"/>
            </w:pPr>
          </w:p>
        </w:tc>
        <w:tc>
          <w:tcPr>
            <w:tcW w:type="dxa" w:w="1445"/>
          </w:tcPr>
          <w:p>
            <w:pPr>
              <w:spacing w:after="0"/>
              <w:jc w:val="left"/>
            </w:pPr>
            <w:r>
              <w:rPr>
                <w:sz w:val="16"/>
              </w:rPr>
              <w:t>Lightning, 2007-06-08, $0 property; $0 crops (2007 dollars), 1 direct death</w:t>
            </w:r>
          </w:p>
        </w:tc>
        <w:tc>
          <w:tcPr>
            <w:tcW w:type="dxa" w:w="1639"/>
          </w:tcPr>
          <w:p>
            <w:pPr>
              <w:spacing w:after="0"/>
              <w:jc w:val="left"/>
            </w:pPr>
          </w:p>
        </w:tc>
        <w:tc>
          <w:tcPr>
            <w:tcW w:type="dxa" w:w="2008"/>
          </w:tcPr>
          <w:p>
            <w:pPr>
              <w:spacing w:after="0"/>
              <w:jc w:val="left"/>
            </w:pPr>
            <w:r>
              <w:rPr>
                <w:sz w:val="16"/>
              </w:rPr>
              <w:t>Event records naming jurisdictions in the plan: Deer River city (1 record), Grand Rapids city (1 record), Keewatin city (1 record).</w:t>
            </w:r>
          </w:p>
        </w:tc>
        <w:tc>
          <w:tcPr>
            <w:tcW w:type="dxa" w:w="1582"/>
          </w:tcPr>
          <w:p>
            <w:pPr>
              <w:spacing w:after="0"/>
              <w:jc w:val="left"/>
            </w:pPr>
            <w:r>
              <w:rPr>
                <w:sz w:val="16"/>
              </w:rPr>
              <w:t>Storm Events lists lightning with damage or casualties.</w:t>
            </w:r>
          </w:p>
        </w:tc>
      </w:tr>
      <w:tr>
        <w:trPr>
          <w:cantSplit/>
        </w:trPr>
        <w:tc>
          <w:tcPr>
            <w:tcW w:type="dxa" w:w="1858"/>
          </w:tcPr>
          <w:p>
            <w:pPr>
              <w:spacing w:after="0"/>
              <w:jc w:val="left"/>
            </w:pPr>
            <w:r>
              <w:rPr>
                <w:sz w:val="16"/>
              </w:rPr>
              <w:t>High Wind and Strong Wind (outside NRI's Strong Wind definition)</w:t>
            </w:r>
          </w:p>
        </w:tc>
        <w:tc>
          <w:tcPr>
            <w:tcW w:type="dxa" w:w="1876"/>
          </w:tcPr>
          <w:p>
            <w:pPr>
              <w:spacing w:after="0"/>
              <w:jc w:val="left"/>
            </w:pPr>
            <w:r>
              <w:rPr>
                <w:sz w:val="16"/>
              </w:rPr>
              <w:t>wind speed (kt and mph)</w:t>
            </w:r>
          </w:p>
        </w:tc>
        <w:tc>
          <w:tcPr>
            <w:tcW w:type="dxa" w:w="1745"/>
          </w:tcPr>
          <w:p>
            <w:pPr>
              <w:spacing w:after="0"/>
              <w:jc w:val="right"/>
            </w:pPr>
            <w:r>
              <w:rPr>
                <w:sz w:val="16"/>
              </w:rPr>
              <w:t>4 records, 1997 to 2010 (4 zone-level)</w:t>
            </w:r>
          </w:p>
        </w:tc>
        <w:tc>
          <w:tcPr>
            <w:tcW w:type="dxa" w:w="1959"/>
          </w:tcPr>
          <w:p>
            <w:pPr>
              <w:spacing w:after="0"/>
              <w:jc w:val="left"/>
            </w:pPr>
            <w:r>
              <w:rPr>
                <w:sz w:val="16"/>
              </w:rPr>
              <w:t>24 kt (28 mph) to 61 kt (70 mph) (median 38 kt (44 mph)); 4 with a recorded value</w:t>
            </w:r>
          </w:p>
        </w:tc>
        <w:tc>
          <w:tcPr>
            <w:tcW w:type="dxa" w:w="1445"/>
          </w:tcPr>
          <w:p>
            <w:pPr>
              <w:spacing w:after="0"/>
              <w:jc w:val="left"/>
            </w:pPr>
            <w:r>
              <w:rPr>
                <w:sz w:val="16"/>
              </w:rPr>
              <w:t>61 kt (70 mph), measurement type not recorded, High Wind, 1997-09-01; NWS zone MNZ018</w:t>
            </w:r>
          </w:p>
        </w:tc>
        <w:tc>
          <w:tcPr>
            <w:tcW w:type="dxa" w:w="1639"/>
          </w:tcPr>
          <w:p>
            <w:pPr>
              <w:spacing w:after="0"/>
              <w:jc w:val="left"/>
            </w:pPr>
            <w:r>
              <w:rPr>
                <w:sz w:val="16"/>
              </w:rPr>
              <w:t>Strong Wind, 2010-05-22, $1,000 property; crops not reported (zone total, 2010 dollars)</w:t>
            </w:r>
          </w:p>
        </w:tc>
        <w:tc>
          <w:tcPr>
            <w:tcW w:type="dxa" w:w="2008"/>
          </w:tcPr>
          <w:p>
            <w:pPr>
              <w:spacing w:after="0"/>
              <w:jc w:val="left"/>
            </w:pPr>
            <w:r>
              <w:rPr>
                <w:sz w:val="16"/>
              </w:rPr>
              <w:t>Countywide (zone-level records).</w:t>
            </w:r>
          </w:p>
        </w:tc>
        <w:tc>
          <w:tcPr>
            <w:tcW w:type="dxa" w:w="1582"/>
          </w:tcPr>
          <w:p>
            <w:pPr>
              <w:spacing w:after="0"/>
              <w:jc w:val="left"/>
            </w:pPr>
          </w:p>
        </w:tc>
      </w:tr>
      <w:tr>
        <w:trPr>
          <w:cantSplit/>
        </w:trPr>
        <w:tc>
          <w:tcPr>
            <w:tcW w:type="dxa" w:w="1858"/>
          </w:tcPr>
          <w:p>
            <w:pPr>
              <w:spacing w:after="0"/>
              <w:jc w:val="left"/>
            </w:pPr>
            <w:r>
              <w:rPr>
                <w:sz w:val="16"/>
              </w:rPr>
              <w:t>Thunderstorm Wind</w:t>
            </w:r>
          </w:p>
        </w:tc>
        <w:tc>
          <w:tcPr>
            <w:tcW w:type="dxa" w:w="1876"/>
          </w:tcPr>
          <w:p>
            <w:pPr>
              <w:spacing w:after="0"/>
              <w:jc w:val="left"/>
            </w:pPr>
            <w:r>
              <w:rPr>
                <w:sz w:val="16"/>
              </w:rPr>
              <w:t>wind speed (kt and mph)</w:t>
            </w:r>
          </w:p>
        </w:tc>
        <w:tc>
          <w:tcPr>
            <w:tcW w:type="dxa" w:w="1745"/>
          </w:tcPr>
          <w:p>
            <w:pPr>
              <w:spacing w:after="0"/>
              <w:jc w:val="right"/>
            </w:pPr>
            <w:r>
              <w:rPr>
                <w:sz w:val="16"/>
              </w:rPr>
              <w:t>299 records, 1959 to 2026</w:t>
            </w:r>
          </w:p>
        </w:tc>
        <w:tc>
          <w:tcPr>
            <w:tcW w:type="dxa" w:w="1959"/>
          </w:tcPr>
          <w:p>
            <w:pPr>
              <w:spacing w:after="0"/>
              <w:jc w:val="left"/>
            </w:pPr>
            <w:r>
              <w:rPr>
                <w:sz w:val="16"/>
              </w:rPr>
              <w:t>50 kt (58 mph) to 74 kt (85 mph) (median 52 kt (60 mph)); 256 with a recorded value</w:t>
            </w:r>
          </w:p>
        </w:tc>
        <w:tc>
          <w:tcPr>
            <w:tcW w:type="dxa" w:w="1445"/>
          </w:tcPr>
          <w:p>
            <w:pPr>
              <w:spacing w:after="0"/>
              <w:jc w:val="left"/>
            </w:pPr>
            <w:r>
              <w:rPr>
                <w:sz w:val="16"/>
              </w:rPr>
              <w:t>74 kt (85 mph) estimated gust, Thunderstorm Wind, 2012-07-02</w:t>
            </w:r>
          </w:p>
        </w:tc>
        <w:tc>
          <w:tcPr>
            <w:tcW w:type="dxa" w:w="1639"/>
          </w:tcPr>
          <w:p>
            <w:pPr>
              <w:spacing w:after="0"/>
              <w:jc w:val="left"/>
            </w:pPr>
            <w:r>
              <w:rPr>
                <w:sz w:val="16"/>
              </w:rPr>
              <w:t>Thunderstorm Wind, 2012-07-02, $200,000 property; $0 crops (2012 dollars)</w:t>
            </w:r>
          </w:p>
        </w:tc>
        <w:tc>
          <w:tcPr>
            <w:tcW w:type="dxa" w:w="2008"/>
          </w:tcPr>
          <w:p>
            <w:pPr>
              <w:spacing w:after="0"/>
              <w:jc w:val="left"/>
            </w:pPr>
            <w:r>
              <w:rPr>
                <w:sz w:val="16"/>
              </w:rPr>
              <w:t>Event records naming jurisdictions in the plan: Grand Rapids city (35 records), Deer River city (17 records), Cohasset city (11 records), Squaw Lake city (10 records), Taconite city (9 records), Bigfork city (7 records), Bovey city (7 records), Keewatin city (7 records), Warba city (6 records), Calumet city (4 records); and 5 more jurisdictions (see the Excel file).</w:t>
            </w:r>
          </w:p>
        </w:tc>
        <w:tc>
          <w:tcPr>
            <w:tcW w:type="dxa" w:w="1582"/>
          </w:tcPr>
          <w:p>
            <w:pPr>
              <w:spacing w:after="0"/>
              <w:jc w:val="left"/>
            </w:pPr>
          </w:p>
        </w:tc>
      </w:tr>
      <w:tr>
        <w:trPr>
          <w:cantSplit/>
        </w:trPr>
        <w:tc>
          <w:tcPr>
            <w:tcW w:type="dxa" w:w="1858"/>
          </w:tcPr>
          <w:p>
            <w:pPr>
              <w:spacing w:after="0"/>
              <w:jc w:val="left"/>
            </w:pPr>
            <w:r>
              <w:rPr>
                <w:sz w:val="16"/>
              </w:rPr>
              <w:t>Tornado</w:t>
            </w:r>
          </w:p>
        </w:tc>
        <w:tc>
          <w:tcPr>
            <w:tcW w:type="dxa" w:w="1876"/>
          </w:tcPr>
          <w:p>
            <w:pPr>
              <w:spacing w:after="0"/>
              <w:jc w:val="left"/>
            </w:pPr>
            <w:r>
              <w:rPr>
                <w:sz w:val="16"/>
              </w:rPr>
              <w:t>Enhanced Fujita (Fujita before Feb 2007)</w:t>
            </w:r>
          </w:p>
        </w:tc>
        <w:tc>
          <w:tcPr>
            <w:tcW w:type="dxa" w:w="1745"/>
          </w:tcPr>
          <w:p>
            <w:pPr>
              <w:spacing w:after="0"/>
              <w:jc w:val="right"/>
            </w:pPr>
            <w:r>
              <w:rPr>
                <w:sz w:val="16"/>
              </w:rPr>
              <w:t>11 records, 1975 to 2022</w:t>
            </w:r>
          </w:p>
        </w:tc>
        <w:tc>
          <w:tcPr>
            <w:tcW w:type="dxa" w:w="1959"/>
          </w:tcPr>
          <w:p>
            <w:pPr>
              <w:spacing w:after="0"/>
              <w:jc w:val="left"/>
            </w:pPr>
            <w:r>
              <w:rPr>
                <w:sz w:val="16"/>
              </w:rPr>
              <w:t>F/EF0 to F/EF2 (median F/EF1); 11 with a recorded value</w:t>
            </w:r>
          </w:p>
        </w:tc>
        <w:tc>
          <w:tcPr>
            <w:tcW w:type="dxa" w:w="1445"/>
          </w:tcPr>
          <w:p>
            <w:pPr>
              <w:spacing w:after="0"/>
              <w:jc w:val="left"/>
            </w:pPr>
            <w:r>
              <w:rPr>
                <w:sz w:val="16"/>
              </w:rPr>
              <w:t>F2 tornado, 1977-06-07, 0.5 mi path length (whole path, pre-1996), 20 yd wide, $25,000 property; crops not recorded (1977 dollars)</w:t>
            </w:r>
          </w:p>
        </w:tc>
        <w:tc>
          <w:tcPr>
            <w:tcW w:type="dxa" w:w="1639"/>
          </w:tcPr>
          <w:p>
            <w:pPr>
              <w:spacing w:after="0"/>
              <w:jc w:val="left"/>
            </w:pPr>
            <w:r>
              <w:rPr>
                <w:sz w:val="16"/>
              </w:rPr>
              <w:t>Tornado, 1978-07-19, $25,000 property; crops not recorded (1978 dollars)</w:t>
            </w:r>
          </w:p>
        </w:tc>
        <w:tc>
          <w:tcPr>
            <w:tcW w:type="dxa" w:w="2008"/>
          </w:tcPr>
          <w:p>
            <w:pPr>
              <w:spacing w:after="0"/>
              <w:jc w:val="left"/>
            </w:pPr>
            <w:r>
              <w:rPr>
                <w:sz w:val="16"/>
              </w:rPr>
              <w:t>Event records naming jurisdictions in the plan: Cohasset city (1 record), Deer River city (1 record), Squaw Lake city (1 record), Warba city (1 record).</w:t>
            </w:r>
          </w:p>
        </w:tc>
        <w:tc>
          <w:tcPr>
            <w:tcW w:type="dxa" w:w="15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8"/>
          </w:tcPr>
          <w:p>
            <w:pPr>
              <w:spacing w:after="0"/>
              <w:jc w:val="left"/>
            </w:pPr>
            <w:r>
              <w:rPr>
                <w:sz w:val="16"/>
              </w:rPr>
              <w:t>Wildfire</w:t>
            </w:r>
          </w:p>
        </w:tc>
        <w:tc>
          <w:tcPr>
            <w:tcW w:type="dxa" w:w="1876"/>
          </w:tcPr>
          <w:p>
            <w:pPr>
              <w:spacing w:after="0"/>
              <w:jc w:val="left"/>
            </w:pPr>
            <w:r>
              <w:rPr>
                <w:sz w:val="16"/>
              </w:rPr>
              <w:t>acres burned (local data)</w:t>
            </w:r>
          </w:p>
        </w:tc>
        <w:tc>
          <w:tcPr>
            <w:tcW w:type="dxa" w:w="1745"/>
          </w:tcPr>
          <w:p>
            <w:pPr>
              <w:spacing w:after="0"/>
              <w:jc w:val="right"/>
            </w:pPr>
            <w:r>
              <w:rPr>
                <w:sz w:val="16"/>
              </w:rPr>
              <w:t>1 record, 2018 (1 zone-level)</w:t>
            </w:r>
          </w:p>
        </w:tc>
        <w:tc>
          <w:tcPr>
            <w:tcW w:type="dxa" w:w="1959"/>
          </w:tcPr>
          <w:p>
            <w:pPr>
              <w:spacing w:after="0"/>
              <w:jc w:val="left"/>
            </w:pPr>
          </w:p>
        </w:tc>
        <w:tc>
          <w:tcPr>
            <w:tcW w:type="dxa" w:w="1445"/>
          </w:tcPr>
          <w:p>
            <w:pPr>
              <w:spacing w:after="0"/>
              <w:jc w:val="left"/>
            </w:pPr>
            <w:r>
              <w:rPr>
                <w:sz w:val="16"/>
              </w:rPr>
              <w:t>No damage reported in 1 record.</w:t>
            </w:r>
          </w:p>
        </w:tc>
        <w:tc>
          <w:tcPr>
            <w:tcW w:type="dxa" w:w="1639"/>
          </w:tcPr>
          <w:p>
            <w:pPr>
              <w:spacing w:after="0"/>
              <w:jc w:val="left"/>
            </w:pPr>
          </w:p>
        </w:tc>
        <w:tc>
          <w:tcPr>
            <w:tcW w:type="dxa" w:w="2008"/>
          </w:tcPr>
          <w:p>
            <w:pPr>
              <w:spacing w:after="0"/>
              <w:jc w:val="left"/>
            </w:pPr>
            <w:r>
              <w:rPr>
                <w:sz w:val="16"/>
              </w:rPr>
              <w:t>Countywide (zone-level records).</w:t>
            </w:r>
          </w:p>
        </w:tc>
        <w:tc>
          <w:tcPr>
            <w:tcW w:type="dxa" w:w="1582"/>
          </w:tcPr>
          <w:p>
            <w:pPr>
              <w:spacing w:after="0"/>
              <w:jc w:val="left"/>
            </w:pPr>
          </w:p>
        </w:tc>
      </w:tr>
      <w:tr>
        <w:trPr>
          <w:cantSplit/>
        </w:trPr>
        <w:tc>
          <w:tcPr>
            <w:tcW w:type="dxa" w:w="1858"/>
          </w:tcPr>
          <w:p>
            <w:pPr>
              <w:spacing w:after="0"/>
              <w:jc w:val="left"/>
            </w:pPr>
            <w:r>
              <w:rPr>
                <w:sz w:val="16"/>
              </w:rPr>
              <w:t>Winter Storm, Heavy Snow, Blizzard, Lake-Effect Snow, Winter Weather, Sleet</w:t>
            </w:r>
          </w:p>
        </w:tc>
        <w:tc>
          <w:tcPr>
            <w:tcW w:type="dxa" w:w="1876"/>
          </w:tcPr>
          <w:p>
            <w:pPr>
              <w:spacing w:after="0"/>
              <w:jc w:val="left"/>
            </w:pPr>
            <w:r>
              <w:rPr>
                <w:sz w:val="16"/>
              </w:rPr>
              <w:t>none in data (snowfall: local data)</w:t>
            </w:r>
          </w:p>
        </w:tc>
        <w:tc>
          <w:tcPr>
            <w:tcW w:type="dxa" w:w="1745"/>
          </w:tcPr>
          <w:p>
            <w:pPr>
              <w:spacing w:after="0"/>
              <w:jc w:val="right"/>
            </w:pPr>
            <w:r>
              <w:rPr>
                <w:sz w:val="16"/>
              </w:rPr>
              <w:t>100 records, 1996 to 2026 (100 zone-level)</w:t>
            </w:r>
          </w:p>
        </w:tc>
        <w:tc>
          <w:tcPr>
            <w:tcW w:type="dxa" w:w="1959"/>
          </w:tcPr>
          <w:p>
            <w:pPr>
              <w:spacing w:after="0"/>
              <w:jc w:val="left"/>
            </w:pPr>
          </w:p>
        </w:tc>
        <w:tc>
          <w:tcPr>
            <w:tcW w:type="dxa" w:w="1445"/>
          </w:tcPr>
          <w:p>
            <w:pPr>
              <w:spacing w:after="0"/>
              <w:jc w:val="left"/>
            </w:pPr>
            <w:r>
              <w:rPr>
                <w:sz w:val="16"/>
              </w:rPr>
              <w:t>No damage reported in 100 records.</w:t>
            </w:r>
          </w:p>
        </w:tc>
        <w:tc>
          <w:tcPr>
            <w:tcW w:type="dxa" w:w="1639"/>
          </w:tcPr>
          <w:p>
            <w:pPr>
              <w:spacing w:after="0"/>
              <w:jc w:val="left"/>
            </w:pPr>
          </w:p>
        </w:tc>
        <w:tc>
          <w:tcPr>
            <w:tcW w:type="dxa" w:w="2008"/>
          </w:tcPr>
          <w:p>
            <w:pPr>
              <w:spacing w:after="0"/>
              <w:jc w:val="left"/>
            </w:pPr>
            <w:r>
              <w:rPr>
                <w:sz w:val="16"/>
              </w:rPr>
              <w:t>Countywide (zone-level records).</w:t>
            </w:r>
          </w:p>
        </w:tc>
        <w:tc>
          <w:tcPr>
            <w:tcW w:type="dxa" w:w="15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6"/>
        <w:gridCol w:w="2943"/>
        <w:gridCol w:w="2100"/>
        <w:gridCol w:w="2485"/>
        <w:gridCol w:w="1270"/>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6"/>
            <w:shd w:val="clear" w:color="auto" w:fill="E8E8E8"/>
          </w:tcPr>
          <w:p>
            <w:pPr>
              <w:spacing w:after="0"/>
              <w:jc w:val="left"/>
            </w:pPr>
            <w:r>
              <w:rPr>
                <w:b/>
                <w:sz w:val="16"/>
              </w:rPr>
              <w:t>Type</w:t>
            </w:r>
          </w:p>
        </w:tc>
        <w:tc>
          <w:tcPr>
            <w:tcW w:type="dxa" w:w="2943"/>
            <w:shd w:val="clear" w:color="auto" w:fill="E8E8E8"/>
          </w:tcPr>
          <w:p>
            <w:pPr>
              <w:spacing w:after="0"/>
              <w:jc w:val="left"/>
            </w:pPr>
            <w:r>
              <w:rPr>
                <w:b/>
                <w:sz w:val="16"/>
              </w:rPr>
              <w:t>Title</w:t>
            </w:r>
          </w:p>
        </w:tc>
        <w:tc>
          <w:tcPr>
            <w:tcW w:type="dxa" w:w="2100"/>
            <w:shd w:val="clear" w:color="auto" w:fill="E8E8E8"/>
          </w:tcPr>
          <w:p>
            <w:pPr>
              <w:spacing w:after="0"/>
              <w:jc w:val="left"/>
            </w:pPr>
            <w:r>
              <w:rPr>
                <w:b/>
                <w:sz w:val="16"/>
              </w:rPr>
              <w:t>Mapped hazard</w:t>
            </w:r>
          </w:p>
        </w:tc>
        <w:tc>
          <w:tcPr>
            <w:tcW w:type="dxa" w:w="24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0"/>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316"/>
          </w:tcPr>
          <w:p>
            <w:pPr>
              <w:spacing w:after="0"/>
              <w:jc w:val="left"/>
            </w:pPr>
            <w:r>
              <w:rPr>
                <w:sz w:val="16"/>
              </w:rPr>
              <w:t>Major disaster</w:t>
            </w:r>
          </w:p>
        </w:tc>
        <w:tc>
          <w:tcPr>
            <w:tcW w:type="dxa" w:w="2943"/>
          </w:tcPr>
          <w:p>
            <w:pPr>
              <w:spacing w:after="0"/>
              <w:jc w:val="left"/>
            </w:pPr>
            <w:r>
              <w:rPr>
                <w:sz w:val="16"/>
              </w:rPr>
              <w:t>Severe Storms and Flooding</w:t>
            </w:r>
          </w:p>
        </w:tc>
        <w:tc>
          <w:tcPr>
            <w:tcW w:type="dxa" w:w="2100"/>
          </w:tcPr>
          <w:p>
            <w:pPr>
              <w:spacing w:after="0"/>
              <w:jc w:val="left"/>
            </w:pPr>
            <w:r>
              <w:rPr>
                <w:sz w:val="16"/>
              </w:rPr>
              <w:t>Inland Flooding</w:t>
            </w:r>
          </w:p>
        </w:tc>
        <w:tc>
          <w:tcPr>
            <w:tcW w:type="dxa" w:w="2485"/>
          </w:tcPr>
          <w:p>
            <w:pPr>
              <w:spacing w:after="0"/>
              <w:jc w:val="right"/>
            </w:pPr>
            <w:r>
              <w:rPr>
                <w:sz w:val="16"/>
              </w:rPr>
              <w:t>$2,112,607.81</w:t>
            </w:r>
          </w:p>
        </w:tc>
        <w:tc>
          <w:tcPr>
            <w:tcW w:type="dxa" w:w="1270"/>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316"/>
          </w:tcPr>
          <w:p>
            <w:pPr>
              <w:spacing w:after="0"/>
              <w:jc w:val="left"/>
            </w:pPr>
            <w:r>
              <w:rPr>
                <w:sz w:val="16"/>
              </w:rPr>
              <w:t>Major disaster</w:t>
            </w:r>
          </w:p>
        </w:tc>
        <w:tc>
          <w:tcPr>
            <w:tcW w:type="dxa" w:w="2943"/>
          </w:tcPr>
          <w:p>
            <w:pPr>
              <w:spacing w:after="0"/>
              <w:jc w:val="left"/>
            </w:pPr>
            <w:r>
              <w:rPr>
                <w:sz w:val="16"/>
              </w:rPr>
              <w:t>Severe Storms, Straight-Line Winds, Tornadoes, and Flooding</w:t>
            </w:r>
          </w:p>
        </w:tc>
        <w:tc>
          <w:tcPr>
            <w:tcW w:type="dxa" w:w="2100"/>
          </w:tcPr>
          <w:p>
            <w:pPr>
              <w:spacing w:after="0"/>
              <w:jc w:val="left"/>
            </w:pPr>
            <w:r>
              <w:rPr>
                <w:sz w:val="16"/>
              </w:rPr>
              <w:t>Inland Flooding; Strong Wind; Tornado</w:t>
            </w:r>
          </w:p>
        </w:tc>
        <w:tc>
          <w:tcPr>
            <w:tcW w:type="dxa" w:w="2485"/>
          </w:tcPr>
          <w:p>
            <w:pPr>
              <w:spacing w:after="0"/>
              <w:jc w:val="right"/>
            </w:pPr>
            <w:r>
              <w:rPr>
                <w:sz w:val="16"/>
              </w:rPr>
              <w:t>$203,255.85</w:t>
            </w:r>
          </w:p>
        </w:tc>
        <w:tc>
          <w:tcPr>
            <w:tcW w:type="dxa" w:w="1270"/>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316"/>
          </w:tcPr>
          <w:p>
            <w:pPr>
              <w:spacing w:after="0"/>
              <w:jc w:val="left"/>
            </w:pPr>
            <w:r>
              <w:rPr>
                <w:sz w:val="16"/>
              </w:rPr>
              <w:t>Major disaster</w:t>
            </w:r>
          </w:p>
        </w:tc>
        <w:tc>
          <w:tcPr>
            <w:tcW w:type="dxa" w:w="2943"/>
          </w:tcPr>
          <w:p>
            <w:pPr>
              <w:spacing w:after="0"/>
              <w:jc w:val="left"/>
            </w:pPr>
            <w:r>
              <w:rPr>
                <w:sz w:val="16"/>
              </w:rPr>
              <w:t>COVID-19 Pandemic</w:t>
            </w:r>
          </w:p>
        </w:tc>
        <w:tc>
          <w:tcPr>
            <w:tcW w:type="dxa" w:w="2100"/>
          </w:tcPr>
          <w:p>
            <w:pPr>
              <w:spacing w:after="0"/>
              <w:jc w:val="left"/>
            </w:pPr>
            <w:r>
              <w:rPr>
                <w:sz w:val="16"/>
              </w:rPr>
              <w:t>Non-natural, not counted</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316"/>
          </w:tcPr>
          <w:p>
            <w:pPr>
              <w:spacing w:after="0"/>
              <w:jc w:val="left"/>
            </w:pPr>
            <w:r>
              <w:rPr>
                <w:sz w:val="16"/>
              </w:rPr>
              <w:t>Emergency</w:t>
            </w:r>
          </w:p>
        </w:tc>
        <w:tc>
          <w:tcPr>
            <w:tcW w:type="dxa" w:w="2943"/>
          </w:tcPr>
          <w:p>
            <w:pPr>
              <w:spacing w:after="0"/>
              <w:jc w:val="left"/>
            </w:pPr>
            <w:r>
              <w:rPr>
                <w:sz w:val="16"/>
              </w:rPr>
              <w:t>COVID-19</w:t>
            </w:r>
          </w:p>
        </w:tc>
        <w:tc>
          <w:tcPr>
            <w:tcW w:type="dxa" w:w="2100"/>
          </w:tcPr>
          <w:p>
            <w:pPr>
              <w:spacing w:after="0"/>
              <w:jc w:val="left"/>
            </w:pPr>
            <w:r>
              <w:rPr>
                <w:sz w:val="16"/>
              </w:rPr>
              <w:t>Non-natural, not counted</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r>
              <w:rPr>
                <w:sz w:val="16"/>
              </w:rPr>
              <w:t>same incident as DR-4531</w:t>
            </w: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316"/>
          </w:tcPr>
          <w:p>
            <w:pPr>
              <w:spacing w:after="0"/>
              <w:jc w:val="left"/>
            </w:pPr>
            <w:r>
              <w:rPr>
                <w:sz w:val="16"/>
              </w:rPr>
              <w:t>Major disaster</w:t>
            </w:r>
          </w:p>
        </w:tc>
        <w:tc>
          <w:tcPr>
            <w:tcW w:type="dxa" w:w="2943"/>
          </w:tcPr>
          <w:p>
            <w:pPr>
              <w:spacing w:after="0"/>
              <w:jc w:val="left"/>
            </w:pPr>
            <w:r>
              <w:rPr>
                <w:sz w:val="16"/>
              </w:rPr>
              <w:t>Severe Storms, Tornadoes, Straight-Line Winds, and Flooding</w:t>
            </w:r>
          </w:p>
        </w:tc>
        <w:tc>
          <w:tcPr>
            <w:tcW w:type="dxa" w:w="2100"/>
          </w:tcPr>
          <w:p>
            <w:pPr>
              <w:spacing w:after="0"/>
              <w:jc w:val="left"/>
            </w:pPr>
            <w:r>
              <w:rPr>
                <w:sz w:val="16"/>
              </w:rPr>
              <w:t>Inland Flooding (primary); also designated: Strong Wind, Tornado</w:t>
            </w:r>
          </w:p>
        </w:tc>
        <w:tc>
          <w:tcPr>
            <w:tcW w:type="dxa" w:w="2485"/>
          </w:tcPr>
          <w:p>
            <w:pPr>
              <w:spacing w:after="0"/>
              <w:jc w:val="right"/>
            </w:pPr>
            <w:r>
              <w:rPr>
                <w:sz w:val="16"/>
              </w:rPr>
              <w:t>$499,605.03</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2012-07-06</w:t>
            </w:r>
          </w:p>
        </w:tc>
        <w:tc>
          <w:tcPr>
            <w:tcW w:type="dxa" w:w="1037"/>
          </w:tcPr>
          <w:p>
            <w:pPr>
              <w:spacing w:after="0"/>
              <w:jc w:val="left"/>
            </w:pPr>
            <w:r>
              <w:rPr>
                <w:sz w:val="16"/>
              </w:rPr>
              <w:t>2012-06-14</w:t>
            </w:r>
          </w:p>
        </w:tc>
        <w:tc>
          <w:tcPr>
            <w:tcW w:type="dxa" w:w="1037"/>
          </w:tcPr>
          <w:p>
            <w:pPr>
              <w:spacing w:after="0"/>
              <w:jc w:val="left"/>
            </w:pPr>
            <w:r>
              <w:rPr>
                <w:sz w:val="16"/>
              </w:rPr>
              <w:t>DR-4069-MN</w:t>
            </w:r>
          </w:p>
        </w:tc>
        <w:tc>
          <w:tcPr>
            <w:tcW w:type="dxa" w:w="1316"/>
          </w:tcPr>
          <w:p>
            <w:pPr>
              <w:spacing w:after="0"/>
              <w:jc w:val="left"/>
            </w:pPr>
            <w:r>
              <w:rPr>
                <w:sz w:val="16"/>
              </w:rPr>
              <w:t>Major disaster</w:t>
            </w:r>
          </w:p>
        </w:tc>
        <w:tc>
          <w:tcPr>
            <w:tcW w:type="dxa" w:w="2943"/>
          </w:tcPr>
          <w:p>
            <w:pPr>
              <w:spacing w:after="0"/>
              <w:jc w:val="left"/>
            </w:pPr>
            <w:r>
              <w:rPr>
                <w:sz w:val="16"/>
              </w:rPr>
              <w:t>Severe Storms and Flooding</w:t>
            </w:r>
          </w:p>
        </w:tc>
        <w:tc>
          <w:tcPr>
            <w:tcW w:type="dxa" w:w="2100"/>
          </w:tcPr>
          <w:p>
            <w:pPr>
              <w:spacing w:after="0"/>
              <w:jc w:val="left"/>
            </w:pPr>
            <w:r>
              <w:rPr>
                <w:sz w:val="16"/>
              </w:rPr>
              <w:t>Inland Flooding</w:t>
            </w:r>
          </w:p>
        </w:tc>
        <w:tc>
          <w:tcPr>
            <w:tcW w:type="dxa" w:w="2485"/>
          </w:tcPr>
          <w:p>
            <w:pPr>
              <w:spacing w:after="0"/>
              <w:jc w:val="right"/>
            </w:pPr>
            <w:r>
              <w:rPr>
                <w:sz w:val="16"/>
              </w:rPr>
              <w:t>$278,096.46</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316"/>
          </w:tcPr>
          <w:p>
            <w:pPr>
              <w:spacing w:after="0"/>
              <w:jc w:val="left"/>
            </w:pPr>
            <w:r>
              <w:rPr>
                <w:sz w:val="16"/>
              </w:rPr>
              <w:t>Emergency</w:t>
            </w:r>
          </w:p>
        </w:tc>
        <w:tc>
          <w:tcPr>
            <w:tcW w:type="dxa" w:w="2943"/>
          </w:tcPr>
          <w:p>
            <w:pPr>
              <w:spacing w:after="0"/>
              <w:jc w:val="left"/>
            </w:pPr>
            <w:r>
              <w:rPr>
                <w:sz w:val="16"/>
              </w:rPr>
              <w:t>Hurricane Katrina Evacuation</w:t>
            </w:r>
          </w:p>
        </w:tc>
        <w:tc>
          <w:tcPr>
            <w:tcW w:type="dxa" w:w="2100"/>
          </w:tcPr>
          <w:p>
            <w:pPr>
              <w:spacing w:after="0"/>
              <w:jc w:val="left"/>
            </w:pPr>
            <w:r>
              <w:rPr>
                <w:sz w:val="16"/>
              </w:rPr>
              <w:t>Hurricane: evacuation support, not a local hazard event; not counted</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2002-06-14</w:t>
            </w:r>
          </w:p>
        </w:tc>
        <w:tc>
          <w:tcPr>
            <w:tcW w:type="dxa" w:w="1037"/>
          </w:tcPr>
          <w:p>
            <w:pPr>
              <w:spacing w:after="0"/>
              <w:jc w:val="left"/>
            </w:pPr>
            <w:r>
              <w:rPr>
                <w:sz w:val="16"/>
              </w:rPr>
              <w:t>2002-06-09</w:t>
            </w:r>
          </w:p>
        </w:tc>
        <w:tc>
          <w:tcPr>
            <w:tcW w:type="dxa" w:w="1037"/>
          </w:tcPr>
          <w:p>
            <w:pPr>
              <w:spacing w:after="0"/>
              <w:jc w:val="left"/>
            </w:pPr>
            <w:r>
              <w:rPr>
                <w:sz w:val="16"/>
              </w:rPr>
              <w:t>DR-1419-MN</w:t>
            </w:r>
          </w:p>
        </w:tc>
        <w:tc>
          <w:tcPr>
            <w:tcW w:type="dxa" w:w="1316"/>
          </w:tcPr>
          <w:p>
            <w:pPr>
              <w:spacing w:after="0"/>
              <w:jc w:val="left"/>
            </w:pPr>
            <w:r>
              <w:rPr>
                <w:sz w:val="16"/>
              </w:rPr>
              <w:t>Major disaster</w:t>
            </w:r>
          </w:p>
        </w:tc>
        <w:tc>
          <w:tcPr>
            <w:tcW w:type="dxa" w:w="2943"/>
          </w:tcPr>
          <w:p>
            <w:pPr>
              <w:spacing w:after="0"/>
              <w:jc w:val="left"/>
            </w:pPr>
            <w:r>
              <w:rPr>
                <w:sz w:val="16"/>
              </w:rPr>
              <w:t>Severe Storms, Flooding and Tornadoes</w:t>
            </w:r>
          </w:p>
        </w:tc>
        <w:tc>
          <w:tcPr>
            <w:tcW w:type="dxa" w:w="2100"/>
          </w:tcPr>
          <w:p>
            <w:pPr>
              <w:spacing w:after="0"/>
              <w:jc w:val="left"/>
            </w:pPr>
            <w:r>
              <w:rPr>
                <w:sz w:val="16"/>
              </w:rPr>
              <w:t>Inland Flooding; Tornado</w:t>
            </w:r>
          </w:p>
        </w:tc>
        <w:tc>
          <w:tcPr>
            <w:tcW w:type="dxa" w:w="2485"/>
          </w:tcPr>
          <w:p>
            <w:pPr>
              <w:spacing w:after="0"/>
              <w:jc w:val="right"/>
            </w:pPr>
            <w:r>
              <w:rPr>
                <w:sz w:val="16"/>
              </w:rPr>
              <w:t>$358,879.92</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1999-07-28</w:t>
            </w:r>
          </w:p>
        </w:tc>
        <w:tc>
          <w:tcPr>
            <w:tcW w:type="dxa" w:w="1037"/>
          </w:tcPr>
          <w:p>
            <w:pPr>
              <w:spacing w:after="0"/>
              <w:jc w:val="left"/>
            </w:pPr>
            <w:r>
              <w:rPr>
                <w:sz w:val="16"/>
              </w:rPr>
              <w:t>1999-07-04</w:t>
            </w:r>
          </w:p>
        </w:tc>
        <w:tc>
          <w:tcPr>
            <w:tcW w:type="dxa" w:w="1037"/>
          </w:tcPr>
          <w:p>
            <w:pPr>
              <w:spacing w:after="0"/>
              <w:jc w:val="left"/>
            </w:pPr>
            <w:r>
              <w:rPr>
                <w:sz w:val="16"/>
              </w:rPr>
              <w:t>DR-1283-MN</w:t>
            </w:r>
          </w:p>
        </w:tc>
        <w:tc>
          <w:tcPr>
            <w:tcW w:type="dxa" w:w="1316"/>
          </w:tcPr>
          <w:p>
            <w:pPr>
              <w:spacing w:after="0"/>
              <w:jc w:val="left"/>
            </w:pPr>
            <w:r>
              <w:rPr>
                <w:sz w:val="16"/>
              </w:rPr>
              <w:t>Major disaster</w:t>
            </w:r>
          </w:p>
        </w:tc>
        <w:tc>
          <w:tcPr>
            <w:tcW w:type="dxa" w:w="2943"/>
          </w:tcPr>
          <w:p>
            <w:pPr>
              <w:spacing w:after="0"/>
              <w:jc w:val="left"/>
            </w:pPr>
            <w:r>
              <w:rPr>
                <w:sz w:val="16"/>
              </w:rPr>
              <w:t>Severe Storms, Winds, and Flooding</w:t>
            </w:r>
          </w:p>
        </w:tc>
        <w:tc>
          <w:tcPr>
            <w:tcW w:type="dxa" w:w="2100"/>
          </w:tcPr>
          <w:p>
            <w:pPr>
              <w:spacing w:after="0"/>
              <w:jc w:val="left"/>
            </w:pPr>
            <w:r>
              <w:rPr>
                <w:sz w:val="16"/>
              </w:rPr>
              <w:t>Inland Flooding</w:t>
            </w:r>
          </w:p>
        </w:tc>
        <w:tc>
          <w:tcPr>
            <w:tcW w:type="dxa" w:w="2485"/>
          </w:tcPr>
          <w:p>
            <w:pPr>
              <w:spacing w:after="0"/>
              <w:jc w:val="right"/>
            </w:pPr>
            <w:r>
              <w:rPr>
                <w:sz w:val="16"/>
              </w:rPr>
              <w:t>$1,058,507.85</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1995-08-18</w:t>
            </w:r>
          </w:p>
        </w:tc>
        <w:tc>
          <w:tcPr>
            <w:tcW w:type="dxa" w:w="1037"/>
          </w:tcPr>
          <w:p>
            <w:pPr>
              <w:spacing w:after="0"/>
              <w:jc w:val="left"/>
            </w:pPr>
            <w:r>
              <w:rPr>
                <w:sz w:val="16"/>
              </w:rPr>
              <w:t>1995-07-09</w:t>
            </w:r>
          </w:p>
        </w:tc>
        <w:tc>
          <w:tcPr>
            <w:tcW w:type="dxa" w:w="1037"/>
          </w:tcPr>
          <w:p>
            <w:pPr>
              <w:spacing w:after="0"/>
              <w:jc w:val="left"/>
            </w:pPr>
            <w:r>
              <w:rPr>
                <w:sz w:val="16"/>
              </w:rPr>
              <w:t>DR-1064-MN</w:t>
            </w:r>
          </w:p>
        </w:tc>
        <w:tc>
          <w:tcPr>
            <w:tcW w:type="dxa" w:w="1316"/>
          </w:tcPr>
          <w:p>
            <w:pPr>
              <w:spacing w:after="0"/>
              <w:jc w:val="left"/>
            </w:pPr>
            <w:r>
              <w:rPr>
                <w:sz w:val="16"/>
              </w:rPr>
              <w:t>Major disaster</w:t>
            </w:r>
          </w:p>
        </w:tc>
        <w:tc>
          <w:tcPr>
            <w:tcW w:type="dxa" w:w="2943"/>
          </w:tcPr>
          <w:p>
            <w:pPr>
              <w:spacing w:after="0"/>
              <w:jc w:val="left"/>
            </w:pPr>
            <w:r>
              <w:rPr>
                <w:sz w:val="16"/>
              </w:rPr>
              <w:t>Severe Thunderstorms, Winds, Flooding, Tornadoes, and Heat</w:t>
            </w:r>
          </w:p>
        </w:tc>
        <w:tc>
          <w:tcPr>
            <w:tcW w:type="dxa" w:w="2100"/>
          </w:tcPr>
          <w:p>
            <w:pPr>
              <w:spacing w:after="0"/>
              <w:jc w:val="left"/>
            </w:pPr>
            <w:r>
              <w:rPr>
                <w:sz w:val="16"/>
              </w:rPr>
              <w:t>Inland Flooding; Tornado</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1979-04-30</w:t>
            </w:r>
          </w:p>
        </w:tc>
        <w:tc>
          <w:tcPr>
            <w:tcW w:type="dxa" w:w="1037"/>
          </w:tcPr>
          <w:p>
            <w:pPr>
              <w:spacing w:after="0"/>
              <w:jc w:val="left"/>
            </w:pPr>
            <w:r>
              <w:rPr>
                <w:sz w:val="16"/>
              </w:rPr>
              <w:t>1979-04-30</w:t>
            </w:r>
          </w:p>
        </w:tc>
        <w:tc>
          <w:tcPr>
            <w:tcW w:type="dxa" w:w="1037"/>
          </w:tcPr>
          <w:p>
            <w:pPr>
              <w:spacing w:after="0"/>
              <w:jc w:val="left"/>
            </w:pPr>
            <w:r>
              <w:rPr>
                <w:sz w:val="16"/>
              </w:rPr>
              <w:t>DR-582-MN</w:t>
            </w:r>
          </w:p>
        </w:tc>
        <w:tc>
          <w:tcPr>
            <w:tcW w:type="dxa" w:w="1316"/>
          </w:tcPr>
          <w:p>
            <w:pPr>
              <w:spacing w:after="0"/>
              <w:jc w:val="left"/>
            </w:pPr>
            <w:r>
              <w:rPr>
                <w:sz w:val="16"/>
              </w:rPr>
              <w:t>Major disaster</w:t>
            </w:r>
          </w:p>
        </w:tc>
        <w:tc>
          <w:tcPr>
            <w:tcW w:type="dxa" w:w="2943"/>
          </w:tcPr>
          <w:p>
            <w:pPr>
              <w:spacing w:after="0"/>
              <w:jc w:val="left"/>
            </w:pPr>
            <w:r>
              <w:rPr>
                <w:sz w:val="16"/>
              </w:rPr>
              <w:t>Severe Storms &amp; Flooding</w:t>
            </w:r>
          </w:p>
        </w:tc>
        <w:tc>
          <w:tcPr>
            <w:tcW w:type="dxa" w:w="2100"/>
          </w:tcPr>
          <w:p>
            <w:pPr>
              <w:spacing w:after="0"/>
              <w:jc w:val="left"/>
            </w:pPr>
            <w:r>
              <w:rPr>
                <w:sz w:val="16"/>
              </w:rPr>
              <w:t>Inland Flooding</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316"/>
          </w:tcPr>
          <w:p>
            <w:pPr>
              <w:spacing w:after="0"/>
              <w:jc w:val="left"/>
            </w:pPr>
            <w:r>
              <w:rPr>
                <w:sz w:val="16"/>
              </w:rPr>
              <w:t>Emergency</w:t>
            </w:r>
          </w:p>
        </w:tc>
        <w:tc>
          <w:tcPr>
            <w:tcW w:type="dxa" w:w="2943"/>
          </w:tcPr>
          <w:p>
            <w:pPr>
              <w:spacing w:after="0"/>
              <w:jc w:val="left"/>
            </w:pPr>
            <w:r>
              <w:rPr>
                <w:sz w:val="16"/>
              </w:rPr>
              <w:t>Drought</w:t>
            </w:r>
          </w:p>
        </w:tc>
        <w:tc>
          <w:tcPr>
            <w:tcW w:type="dxa" w:w="2100"/>
          </w:tcPr>
          <w:p>
            <w:pPr>
              <w:spacing w:after="0"/>
              <w:jc w:val="left"/>
            </w:pPr>
            <w:r>
              <w:rPr>
                <w:sz w:val="16"/>
              </w:rPr>
              <w:t>Drought</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1975-07-17</w:t>
            </w:r>
          </w:p>
        </w:tc>
        <w:tc>
          <w:tcPr>
            <w:tcW w:type="dxa" w:w="1037"/>
          </w:tcPr>
          <w:p>
            <w:pPr>
              <w:spacing w:after="0"/>
              <w:jc w:val="left"/>
            </w:pPr>
            <w:r>
              <w:rPr>
                <w:sz w:val="16"/>
              </w:rPr>
              <w:t>1975-07-17</w:t>
            </w:r>
          </w:p>
        </w:tc>
        <w:tc>
          <w:tcPr>
            <w:tcW w:type="dxa" w:w="1037"/>
          </w:tcPr>
          <w:p>
            <w:pPr>
              <w:spacing w:after="0"/>
              <w:jc w:val="left"/>
            </w:pPr>
            <w:r>
              <w:rPr>
                <w:sz w:val="16"/>
              </w:rPr>
              <w:t>DR-476-MN</w:t>
            </w:r>
          </w:p>
        </w:tc>
        <w:tc>
          <w:tcPr>
            <w:tcW w:type="dxa" w:w="1316"/>
          </w:tcPr>
          <w:p>
            <w:pPr>
              <w:spacing w:after="0"/>
              <w:jc w:val="left"/>
            </w:pPr>
            <w:r>
              <w:rPr>
                <w:sz w:val="16"/>
              </w:rPr>
              <w:t>Major disaster</w:t>
            </w:r>
          </w:p>
        </w:tc>
        <w:tc>
          <w:tcPr>
            <w:tcW w:type="dxa" w:w="2943"/>
          </w:tcPr>
          <w:p>
            <w:pPr>
              <w:spacing w:after="0"/>
              <w:jc w:val="left"/>
            </w:pPr>
            <w:r>
              <w:rPr>
                <w:sz w:val="16"/>
              </w:rPr>
              <w:t>Severe Storms, Tornadoes &amp; Flooding</w:t>
            </w:r>
          </w:p>
        </w:tc>
        <w:tc>
          <w:tcPr>
            <w:tcW w:type="dxa" w:w="2100"/>
          </w:tcPr>
          <w:p>
            <w:pPr>
              <w:spacing w:after="0"/>
              <w:jc w:val="left"/>
            </w:pPr>
            <w:r>
              <w:rPr>
                <w:sz w:val="16"/>
              </w:rPr>
              <w:t>Inland Flooding; Tornado</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1972-08-25</w:t>
            </w:r>
          </w:p>
        </w:tc>
        <w:tc>
          <w:tcPr>
            <w:tcW w:type="dxa" w:w="1037"/>
          </w:tcPr>
          <w:p>
            <w:pPr>
              <w:spacing w:after="0"/>
              <w:jc w:val="left"/>
            </w:pPr>
            <w:r>
              <w:rPr>
                <w:sz w:val="16"/>
              </w:rPr>
              <w:t>1972-08-25</w:t>
            </w:r>
          </w:p>
        </w:tc>
        <w:tc>
          <w:tcPr>
            <w:tcW w:type="dxa" w:w="1037"/>
          </w:tcPr>
          <w:p>
            <w:pPr>
              <w:spacing w:after="0"/>
              <w:jc w:val="left"/>
            </w:pPr>
            <w:r>
              <w:rPr>
                <w:sz w:val="16"/>
              </w:rPr>
              <w:t>DR-350-MN</w:t>
            </w:r>
          </w:p>
        </w:tc>
        <w:tc>
          <w:tcPr>
            <w:tcW w:type="dxa" w:w="1316"/>
          </w:tcPr>
          <w:p>
            <w:pPr>
              <w:spacing w:after="0"/>
              <w:jc w:val="left"/>
            </w:pPr>
            <w:r>
              <w:rPr>
                <w:sz w:val="16"/>
              </w:rPr>
              <w:t>Major disaster</w:t>
            </w:r>
          </w:p>
        </w:tc>
        <w:tc>
          <w:tcPr>
            <w:tcW w:type="dxa" w:w="2943"/>
          </w:tcPr>
          <w:p>
            <w:pPr>
              <w:spacing w:after="0"/>
              <w:jc w:val="left"/>
            </w:pPr>
            <w:r>
              <w:rPr>
                <w:sz w:val="16"/>
              </w:rPr>
              <w:t>Severe Storms &amp; Flooding</w:t>
            </w:r>
          </w:p>
        </w:tc>
        <w:tc>
          <w:tcPr>
            <w:tcW w:type="dxa" w:w="2100"/>
          </w:tcPr>
          <w:p>
            <w:pPr>
              <w:spacing w:after="0"/>
              <w:jc w:val="left"/>
            </w:pPr>
            <w:r>
              <w:rPr>
                <w:sz w:val="16"/>
              </w:rPr>
              <w:t>Inland Flooding</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1966-03-22</w:t>
            </w:r>
          </w:p>
        </w:tc>
        <w:tc>
          <w:tcPr>
            <w:tcW w:type="dxa" w:w="1037"/>
          </w:tcPr>
          <w:p>
            <w:pPr>
              <w:spacing w:after="0"/>
              <w:jc w:val="left"/>
            </w:pPr>
            <w:r>
              <w:rPr>
                <w:sz w:val="16"/>
              </w:rPr>
              <w:t>1966-03-22</w:t>
            </w:r>
          </w:p>
        </w:tc>
        <w:tc>
          <w:tcPr>
            <w:tcW w:type="dxa" w:w="1037"/>
          </w:tcPr>
          <w:p>
            <w:pPr>
              <w:spacing w:after="0"/>
              <w:jc w:val="left"/>
            </w:pPr>
            <w:r>
              <w:rPr>
                <w:sz w:val="16"/>
              </w:rPr>
              <w:t>DR-215-MN</w:t>
            </w:r>
          </w:p>
        </w:tc>
        <w:tc>
          <w:tcPr>
            <w:tcW w:type="dxa" w:w="1316"/>
          </w:tcPr>
          <w:p>
            <w:pPr>
              <w:spacing w:after="0"/>
              <w:jc w:val="left"/>
            </w:pPr>
            <w:r>
              <w:rPr>
                <w:sz w:val="16"/>
              </w:rPr>
              <w:t>Major disaster</w:t>
            </w:r>
          </w:p>
        </w:tc>
        <w:tc>
          <w:tcPr>
            <w:tcW w:type="dxa" w:w="2943"/>
          </w:tcPr>
          <w:p>
            <w:pPr>
              <w:spacing w:after="0"/>
              <w:jc w:val="left"/>
            </w:pPr>
            <w:r>
              <w:rPr>
                <w:sz w:val="16"/>
              </w:rPr>
              <w:t>Flooding</w:t>
            </w:r>
          </w:p>
        </w:tc>
        <w:tc>
          <w:tcPr>
            <w:tcW w:type="dxa" w:w="2100"/>
          </w:tcPr>
          <w:p>
            <w:pPr>
              <w:spacing w:after="0"/>
              <w:jc w:val="left"/>
            </w:pPr>
            <w:r>
              <w:rPr>
                <w:sz w:val="16"/>
              </w:rPr>
              <w:t>Inland Flooding</w:t>
            </w:r>
          </w:p>
        </w:tc>
        <w:tc>
          <w:tcPr>
            <w:tcW w:type="dxa" w:w="2485"/>
          </w:tcPr>
          <w:p>
            <w:pPr>
              <w:spacing w:after="0"/>
              <w:jc w:val="right"/>
            </w:pPr>
            <w:r>
              <w:rPr>
                <w:sz w:val="16"/>
              </w:rPr>
              <w:t>no Public Assistance recorded</w:t>
            </w:r>
          </w:p>
        </w:tc>
        <w:tc>
          <w:tcPr>
            <w:tcW w:type="dxa" w:w="1270"/>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$965,677.13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965,677.13"/>
        <w:tblDescription w:val="Hazard Plain table b1d_pa_other"/>
      </w:tblPr>
      <w:tblGrid>
        <w:gridCol w:w="1178"/>
        <w:gridCol w:w="1178"/>
        <w:gridCol w:w="5035"/>
        <w:gridCol w:w="5441"/>
        <w:gridCol w:w="1280"/>
      </w:tblGrid>
      <w:tr>
        <w:trPr>
          <w:cantSplit/>
          <w:tblHeader/>
        </w:trPr>
        <w:tc>
          <w:tcPr>
            <w:tcW w:type="dxa" w:w="1178"/>
            <w:shd w:val="clear" w:color="auto" w:fill="E8E8E8"/>
          </w:tcPr>
          <w:p>
            <w:pPr>
              <w:spacing w:after="0"/>
              <w:jc w:val="left"/>
            </w:pPr>
            <w:r>
              <w:rPr>
                <w:b/>
                <w:sz w:val="16"/>
              </w:rPr>
              <w:t>FEMA number</w:t>
            </w:r>
          </w:p>
        </w:tc>
        <w:tc>
          <w:tcPr>
            <w:tcW w:type="dxa" w:w="1178"/>
            <w:shd w:val="clear" w:color="auto" w:fill="E8E8E8"/>
          </w:tcPr>
          <w:p>
            <w:pPr>
              <w:spacing w:after="0"/>
              <w:jc w:val="left"/>
            </w:pPr>
            <w:r>
              <w:rPr>
                <w:b/>
                <w:sz w:val="16"/>
              </w:rPr>
              <w:t>Declared</w:t>
            </w:r>
          </w:p>
        </w:tc>
        <w:tc>
          <w:tcPr>
            <w:tcW w:type="dxa" w:w="5035"/>
            <w:shd w:val="clear" w:color="auto" w:fill="E8E8E8"/>
          </w:tcPr>
          <w:p>
            <w:pPr>
              <w:spacing w:after="0"/>
              <w:jc w:val="left"/>
            </w:pPr>
            <w:r>
              <w:rPr>
                <w:b/>
                <w:sz w:val="16"/>
              </w:rPr>
              <w:t>Title</w:t>
            </w:r>
          </w:p>
        </w:tc>
        <w:tc>
          <w:tcPr>
            <w:tcW w:type="dxa" w:w="5441"/>
            <w:shd w:val="clear" w:color="auto" w:fill="E8E8E8"/>
          </w:tcPr>
          <w:p>
            <w:pPr>
              <w:spacing w:after="0"/>
              <w:jc w:val="left"/>
            </w:pPr>
            <w:r>
              <w:rPr>
                <w:b/>
                <w:sz w:val="16"/>
              </w:rPr>
              <w:t>Applicant</w:t>
            </w:r>
          </w:p>
        </w:tc>
        <w:tc>
          <w:tcPr>
            <w:tcW w:type="dxa" w:w="128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178"/>
          </w:tcPr>
          <w:p>
            <w:pPr>
              <w:spacing w:after="0"/>
              <w:jc w:val="left"/>
            </w:pPr>
            <w:r>
              <w:rPr>
                <w:sz w:val="16"/>
              </w:rPr>
              <w:t>DR-4659-MN</w:t>
            </w:r>
          </w:p>
        </w:tc>
        <w:tc>
          <w:tcPr>
            <w:tcW w:type="dxa" w:w="1178"/>
          </w:tcPr>
          <w:p>
            <w:pPr>
              <w:spacing w:after="0"/>
              <w:jc w:val="left"/>
            </w:pPr>
            <w:r>
              <w:rPr>
                <w:sz w:val="16"/>
              </w:rPr>
              <w:t>2022-07-13</w:t>
            </w:r>
          </w:p>
        </w:tc>
        <w:tc>
          <w:tcPr>
            <w:tcW w:type="dxa" w:w="5035"/>
          </w:tcPr>
          <w:p>
            <w:pPr>
              <w:spacing w:after="0"/>
              <w:jc w:val="left"/>
            </w:pPr>
            <w:r>
              <w:rPr>
                <w:sz w:val="16"/>
              </w:rPr>
              <w:t>Severe Storms, Straight-Line Winds, and Flooding</w:t>
            </w:r>
          </w:p>
        </w:tc>
        <w:tc>
          <w:tcPr>
            <w:tcW w:type="dxa" w:w="5441"/>
          </w:tcPr>
          <w:p>
            <w:pPr>
              <w:spacing w:after="0"/>
              <w:jc w:val="left"/>
            </w:pPr>
            <w:r>
              <w:rPr>
                <w:sz w:val="16"/>
              </w:rPr>
              <w:t>Minnesota Department of Natural Resources / Region 2</w:t>
            </w:r>
          </w:p>
        </w:tc>
        <w:tc>
          <w:tcPr>
            <w:tcW w:type="dxa" w:w="1280"/>
          </w:tcPr>
          <w:p>
            <w:pPr>
              <w:spacing w:after="0"/>
              <w:jc w:val="right"/>
            </w:pPr>
            <w:r>
              <w:rPr>
                <w:sz w:val="16"/>
              </w:rPr>
              <w:t>$965,677.13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58</w:t>
            </w:r>
          </w:p>
        </w:tc>
        <w:tc>
          <w:tcPr>
            <w:tcW w:type="dxa" w:w="1123"/>
          </w:tcPr>
          <w:p>
            <w:pPr>
              <w:spacing w:after="0"/>
              <w:jc w:val="right"/>
            </w:pPr>
            <w:r>
              <w:rPr>
                <w:sz w:val="16"/>
              </w:rPr>
              <w:t>10</w:t>
            </w:r>
          </w:p>
        </w:tc>
        <w:tc>
          <w:tcPr>
            <w:tcW w:type="dxa" w:w="1964"/>
          </w:tcPr>
          <w:p>
            <w:pPr>
              <w:spacing w:after="0"/>
              <w:jc w:val="right"/>
            </w:pPr>
            <w:r>
              <w:rPr>
                <w:sz w:val="16"/>
              </w:rPr>
              <w:t>6</w:t>
            </w:r>
          </w:p>
        </w:tc>
        <w:tc>
          <w:tcPr>
            <w:tcW w:type="dxa" w:w="777"/>
          </w:tcPr>
          <w:p>
            <w:pPr>
              <w:spacing w:after="0"/>
              <w:jc w:val="right"/>
            </w:pPr>
            <w:r>
              <w:rPr>
                <w:sz w:val="16"/>
              </w:rPr>
              <w:t>16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49</w:t>
            </w:r>
          </w:p>
        </w:tc>
        <w:tc>
          <w:tcPr>
            <w:tcW w:type="dxa" w:w="1123"/>
          </w:tcPr>
          <w:p>
            <w:pPr>
              <w:spacing w:after="0"/>
              <w:jc w:val="right"/>
            </w:pPr>
            <w:r>
              <w:rPr>
                <w:sz w:val="16"/>
              </w:rPr>
              <w:t>18</w:t>
            </w:r>
          </w:p>
        </w:tc>
        <w:tc>
          <w:tcPr>
            <w:tcW w:type="dxa" w:w="1964"/>
          </w:tcPr>
          <w:p>
            <w:pPr>
              <w:spacing w:after="0"/>
              <w:jc w:val="right"/>
            </w:pPr>
            <w:r>
              <w:rPr>
                <w:sz w:val="16"/>
              </w:rPr>
              <w:t>10</w:t>
            </w:r>
          </w:p>
        </w:tc>
        <w:tc>
          <w:tcPr>
            <w:tcW w:type="dxa" w:w="777"/>
          </w:tcPr>
          <w:p>
            <w:pPr>
              <w:spacing w:after="0"/>
              <w:jc w:val="right"/>
            </w:pPr>
            <w:r>
              <w:rPr>
                <w:sz w:val="16"/>
              </w:rPr>
              <w:t>24</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273</w:t>
            </w:r>
          </w:p>
        </w:tc>
        <w:tc>
          <w:tcPr>
            <w:tcW w:type="dxa" w:w="1123"/>
          </w:tcPr>
          <w:p>
            <w:pPr>
              <w:spacing w:after="0"/>
              <w:jc w:val="right"/>
            </w:pPr>
            <w:r>
              <w:rPr>
                <w:sz w:val="16"/>
              </w:rPr>
              <w:t>74</w:t>
            </w:r>
          </w:p>
        </w:tc>
        <w:tc>
          <w:tcPr>
            <w:tcW w:type="dxa" w:w="1964"/>
          </w:tcPr>
          <w:p>
            <w:pPr>
              <w:spacing w:after="0"/>
              <w:jc w:val="right"/>
            </w:pPr>
            <w:r>
              <w:rPr>
                <w:sz w:val="16"/>
              </w:rPr>
              <w:t>15</w:t>
            </w:r>
          </w:p>
        </w:tc>
        <w:tc>
          <w:tcPr>
            <w:tcW w:type="dxa" w:w="777"/>
          </w:tcPr>
          <w:p>
            <w:pPr>
              <w:spacing w:after="0"/>
              <w:jc w:val="right"/>
            </w:pPr>
            <w:r>
              <w:rPr>
                <w:sz w:val="16"/>
              </w:rPr>
              <w:t>81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27</w:t>
            </w:r>
          </w:p>
        </w:tc>
        <w:tc>
          <w:tcPr>
            <w:tcW w:type="dxa" w:w="1123"/>
          </w:tcPr>
          <w:p>
            <w:pPr>
              <w:spacing w:after="0"/>
              <w:jc w:val="right"/>
            </w:pPr>
            <w:r>
              <w:rPr>
                <w:sz w:val="16"/>
              </w:rPr>
              <w:t>8</w:t>
            </w:r>
          </w:p>
        </w:tc>
        <w:tc>
          <w:tcPr>
            <w:tcW w:type="dxa" w:w="1964"/>
          </w:tcPr>
          <w:p>
            <w:pPr>
              <w:spacing w:after="0"/>
              <w:jc w:val="right"/>
            </w:pPr>
            <w:r>
              <w:rPr>
                <w:sz w:val="16"/>
              </w:rPr>
              <w:t>0</w:t>
            </w:r>
          </w:p>
        </w:tc>
        <w:tc>
          <w:tcPr>
            <w:tcW w:type="dxa" w:w="777"/>
          </w:tcPr>
          <w:p>
            <w:pPr>
              <w:spacing w:after="0"/>
              <w:jc w:val="right"/>
            </w:pPr>
            <w:r>
              <w:rPr>
                <w:sz w:val="16"/>
              </w:rPr>
              <w:t>8</w:t>
            </w:r>
          </w:p>
        </w:tc>
        <w:tc>
          <w:tcPr>
            <w:tcW w:type="dxa" w:w="1613"/>
          </w:tcPr>
          <w:p>
            <w:pPr>
              <w:spacing w:after="0"/>
              <w:jc w:val="right"/>
            </w:pPr>
            <w:r>
              <w:rPr>
                <w:sz w:val="16"/>
              </w:rPr>
              <w:t>11</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303</w:t>
            </w:r>
          </w:p>
        </w:tc>
        <w:tc>
          <w:tcPr>
            <w:tcW w:type="dxa" w:w="1123"/>
          </w:tcPr>
          <w:p>
            <w:pPr>
              <w:spacing w:after="0"/>
              <w:jc w:val="right"/>
            </w:pPr>
            <w:r>
              <w:rPr>
                <w:sz w:val="16"/>
              </w:rPr>
              <w:t>56</w:t>
            </w:r>
          </w:p>
        </w:tc>
        <w:tc>
          <w:tcPr>
            <w:tcW w:type="dxa" w:w="1964"/>
          </w:tcPr>
          <w:p>
            <w:pPr>
              <w:spacing w:after="0"/>
              <w:jc w:val="right"/>
            </w:pPr>
            <w:r>
              <w:rPr>
                <w:sz w:val="16"/>
              </w:rPr>
              <w:t>15</w:t>
            </w:r>
          </w:p>
        </w:tc>
        <w:tc>
          <w:tcPr>
            <w:tcW w:type="dxa" w:w="777"/>
          </w:tcPr>
          <w:p>
            <w:pPr>
              <w:spacing w:after="0"/>
              <w:jc w:val="right"/>
            </w:pPr>
            <w:r>
              <w:rPr>
                <w:sz w:val="16"/>
              </w:rPr>
              <w:t>57</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1 High Wind and 3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11</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100</w:t>
            </w:r>
          </w:p>
        </w:tc>
        <w:tc>
          <w:tcPr>
            <w:tcW w:type="dxa" w:w="1123"/>
          </w:tcPr>
          <w:p>
            <w:pPr>
              <w:spacing w:after="0"/>
              <w:jc w:val="right"/>
            </w:pPr>
            <w:r>
              <w:rPr>
                <w:sz w:val="16"/>
              </w:rPr>
              <w:t>18</w:t>
            </w:r>
          </w:p>
        </w:tc>
        <w:tc>
          <w:tcPr>
            <w:tcW w:type="dxa" w:w="1964"/>
          </w:tcPr>
          <w:p>
            <w:pPr>
              <w:spacing w:after="0"/>
              <w:jc w:val="right"/>
            </w:pPr>
            <w:r>
              <w:rPr>
                <w:sz w:val="16"/>
              </w:rPr>
              <w:t>7</w:t>
            </w:r>
          </w:p>
        </w:tc>
        <w:tc>
          <w:tcPr>
            <w:tcW w:type="dxa" w:w="777"/>
          </w:tcPr>
          <w:p>
            <w:pPr>
              <w:spacing w:after="0"/>
              <w:jc w:val="right"/>
            </w:pPr>
            <w:r>
              <w:rPr>
                <w:sz w:val="16"/>
              </w:rPr>
              <w:t>25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0"/>
        <w:gridCol w:w="1934"/>
        <w:gridCol w:w="2698"/>
        <w:gridCol w:w="930"/>
        <w:gridCol w:w="2608"/>
        <w:gridCol w:w="1039"/>
        <w:gridCol w:w="2517"/>
      </w:tblGrid>
      <w:tr>
        <w:trPr>
          <w:cantSplit/>
          <w:tblHeader/>
        </w:trPr>
        <w:tc>
          <w:tcPr>
            <w:tcW w:type="dxa" w:w="1037"/>
            <w:shd w:val="clear" w:color="auto" w:fill="E8E8E8"/>
          </w:tcPr>
          <w:p>
            <w:pPr>
              <w:spacing w:after="0"/>
              <w:jc w:val="left"/>
            </w:pPr>
            <w:r>
              <w:rPr>
                <w:b/>
                <w:sz w:val="16"/>
              </w:rPr>
              <w:t>Date</w:t>
            </w:r>
          </w:p>
        </w:tc>
        <w:tc>
          <w:tcPr>
            <w:tcW w:type="dxa" w:w="1350"/>
            <w:shd w:val="clear" w:color="auto" w:fill="E8E8E8"/>
          </w:tcPr>
          <w:p>
            <w:pPr>
              <w:spacing w:after="0"/>
              <w:jc w:val="left"/>
            </w:pPr>
            <w:r>
              <w:rPr>
                <w:b/>
                <w:sz w:val="16"/>
              </w:rPr>
              <w:t>Event type</w:t>
            </w:r>
          </w:p>
        </w:tc>
        <w:tc>
          <w:tcPr>
            <w:tcW w:type="dxa" w:w="1934"/>
            <w:shd w:val="clear" w:color="auto" w:fill="E8E8E8"/>
          </w:tcPr>
          <w:p>
            <w:pPr>
              <w:spacing w:after="0"/>
              <w:jc w:val="left"/>
            </w:pPr>
            <w:r>
              <w:rPr>
                <w:b/>
                <w:sz w:val="16"/>
              </w:rPr>
              <w:t>Magnitude or extent</w:t>
            </w:r>
          </w:p>
        </w:tc>
        <w:tc>
          <w:tcPr>
            <w:tcW w:type="dxa" w:w="2698"/>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8"/>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5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2025-06-20</w:t>
            </w:r>
          </w:p>
        </w:tc>
        <w:tc>
          <w:tcPr>
            <w:tcW w:type="dxa" w:w="1350"/>
          </w:tcPr>
          <w:p>
            <w:pPr>
              <w:spacing w:after="0"/>
              <w:jc w:val="left"/>
            </w:pPr>
            <w:r>
              <w:rPr>
                <w:sz w:val="16"/>
              </w:rPr>
              <w:t>Hail</w:t>
            </w:r>
          </w:p>
        </w:tc>
        <w:tc>
          <w:tcPr>
            <w:tcW w:type="dxa" w:w="1934"/>
          </w:tcPr>
          <w:p>
            <w:pPr>
              <w:spacing w:after="0"/>
              <w:jc w:val="left"/>
            </w:pPr>
            <w:r>
              <w:rPr>
                <w:sz w:val="16"/>
              </w:rPr>
              <w:t>3 in</w:t>
            </w:r>
          </w:p>
        </w:tc>
        <w:tc>
          <w:tcPr>
            <w:tcW w:type="dxa" w:w="2698"/>
          </w:tcPr>
          <w:p>
            <w:pPr>
              <w:spacing w:after="0"/>
              <w:jc w:val="left"/>
            </w:pPr>
            <w:r>
              <w:rPr>
                <w:sz w:val="16"/>
              </w:rPr>
              <w:t>$0 property; $0 crops (2025 dollars)</w:t>
            </w:r>
          </w:p>
        </w:tc>
        <w:tc>
          <w:tcPr>
            <w:tcW w:type="dxa" w:w="930"/>
          </w:tcPr>
          <w:p>
            <w:pPr>
              <w:spacing w:after="0"/>
              <w:jc w:val="right"/>
            </w:pPr>
            <w:r>
              <w:rPr>
                <w:sz w:val="16"/>
              </w:rPr>
              <w:t>0, 0</w:t>
            </w:r>
          </w:p>
        </w:tc>
        <w:tc>
          <w:tcPr>
            <w:tcW w:type="dxa" w:w="2608"/>
          </w:tcPr>
          <w:p>
            <w:pPr>
              <w:spacing w:after="0"/>
              <w:jc w:val="left"/>
            </w:pPr>
            <w:r>
              <w:rPr>
                <w:sz w:val="16"/>
              </w:rPr>
              <w:t>BLACKBERRY</w:t>
            </w:r>
          </w:p>
        </w:tc>
        <w:tc>
          <w:tcPr>
            <w:tcW w:type="dxa" w:w="1039"/>
          </w:tcPr>
          <w:p>
            <w:pPr>
              <w:spacing w:after="0"/>
              <w:jc w:val="left"/>
            </w:pPr>
            <w:r>
              <w:rPr>
                <w:sz w:val="16"/>
              </w:rPr>
              <w:t>new since last plan; within last 5 years</w:t>
            </w:r>
          </w:p>
        </w:tc>
        <w:tc>
          <w:tcPr>
            <w:tcW w:type="dxa" w:w="2517"/>
          </w:tcPr>
          <w:p>
            <w:pPr>
              <w:spacing w:after="0"/>
              <w:jc w:val="left"/>
            </w:pPr>
            <w:r>
              <w:rPr>
                <w:sz w:val="16"/>
              </w:rPr>
              <w:t>B1-c worst recorded: Hail</w:t>
            </w:r>
          </w:p>
        </w:tc>
      </w:tr>
      <w:tr>
        <w:trPr>
          <w:cantSplit/>
        </w:trPr>
        <w:tc>
          <w:tcPr>
            <w:tcW w:type="dxa" w:w="1037"/>
          </w:tcPr>
          <w:p>
            <w:pPr>
              <w:spacing w:after="0"/>
              <w:jc w:val="left"/>
            </w:pPr>
            <w:r>
              <w:rPr>
                <w:sz w:val="16"/>
              </w:rPr>
              <w:t>2023-07-18</w:t>
            </w:r>
          </w:p>
        </w:tc>
        <w:tc>
          <w:tcPr>
            <w:tcW w:type="dxa" w:w="1350"/>
          </w:tcPr>
          <w:p>
            <w:pPr>
              <w:spacing w:after="0"/>
              <w:jc w:val="left"/>
            </w:pPr>
            <w:r>
              <w:rPr>
                <w:sz w:val="16"/>
              </w:rPr>
              <w:t>Drought</w:t>
            </w:r>
          </w:p>
        </w:tc>
        <w:tc>
          <w:tcPr>
            <w:tcW w:type="dxa" w:w="1934"/>
          </w:tcPr>
          <w:p>
            <w:pPr>
              <w:spacing w:after="0"/>
              <w:jc w:val="left"/>
            </w:pPr>
          </w:p>
        </w:tc>
        <w:tc>
          <w:tcPr>
            <w:tcW w:type="dxa" w:w="2698"/>
          </w:tcPr>
          <w:p>
            <w:pPr>
              <w:spacing w:after="0"/>
              <w:jc w:val="left"/>
            </w:pPr>
            <w:r>
              <w:rPr>
                <w:sz w:val="16"/>
              </w:rPr>
              <w:t>$0 property; $0 crops (zone total, 2023 dollars)</w:t>
            </w:r>
          </w:p>
        </w:tc>
        <w:tc>
          <w:tcPr>
            <w:tcW w:type="dxa" w:w="930"/>
          </w:tcPr>
          <w:p>
            <w:pPr>
              <w:spacing w:after="0"/>
              <w:jc w:val="right"/>
            </w:pPr>
            <w:r>
              <w:rPr>
                <w:sz w:val="16"/>
              </w:rPr>
              <w:t>0, 0</w:t>
            </w:r>
          </w:p>
        </w:tc>
        <w:tc>
          <w:tcPr>
            <w:tcW w:type="dxa" w:w="2608"/>
          </w:tcPr>
          <w:p>
            <w:pPr>
              <w:spacing w:after="0"/>
              <w:jc w:val="left"/>
            </w:pPr>
            <w:r>
              <w:rPr>
                <w:sz w:val="16"/>
              </w:rPr>
              <w:t>NWS zone MNZ018 (NORTHERN ITASCA), zone-level</w:t>
            </w:r>
          </w:p>
        </w:tc>
        <w:tc>
          <w:tcPr>
            <w:tcW w:type="dxa" w:w="1039"/>
          </w:tcPr>
          <w:p>
            <w:pPr>
              <w:spacing w:after="0"/>
              <w:jc w:val="left"/>
            </w:pPr>
            <w:r>
              <w:rPr>
                <w:sz w:val="16"/>
              </w:rPr>
              <w:t>new since last plan; within last 5 years</w:t>
            </w:r>
          </w:p>
        </w:tc>
        <w:tc>
          <w:tcPr>
            <w:tcW w:type="dxa" w:w="2517"/>
          </w:tcPr>
          <w:p>
            <w:pPr>
              <w:spacing w:after="0"/>
              <w:jc w:val="left"/>
            </w:pPr>
            <w:r>
              <w:rPr>
                <w:sz w:val="16"/>
              </w:rPr>
              <w:t>B1-c worst recorded: Drought</w:t>
            </w:r>
          </w:p>
        </w:tc>
      </w:tr>
      <w:tr>
        <w:trPr>
          <w:cantSplit/>
        </w:trPr>
        <w:tc>
          <w:tcPr>
            <w:tcW w:type="dxa" w:w="1037"/>
          </w:tcPr>
          <w:p>
            <w:pPr>
              <w:spacing w:after="0"/>
              <w:jc w:val="left"/>
            </w:pPr>
            <w:r>
              <w:rPr>
                <w:sz w:val="16"/>
              </w:rPr>
              <w:t>2022-08-16</w:t>
            </w:r>
          </w:p>
        </w:tc>
        <w:tc>
          <w:tcPr>
            <w:tcW w:type="dxa" w:w="1350"/>
          </w:tcPr>
          <w:p>
            <w:pPr>
              <w:spacing w:after="0"/>
              <w:jc w:val="left"/>
            </w:pPr>
            <w:r>
              <w:rPr>
                <w:sz w:val="16"/>
              </w:rPr>
              <w:t>Flash Flood</w:t>
            </w:r>
          </w:p>
        </w:tc>
        <w:tc>
          <w:tcPr>
            <w:tcW w:type="dxa" w:w="1934"/>
          </w:tcPr>
          <w:p>
            <w:pPr>
              <w:spacing w:after="0"/>
              <w:jc w:val="left"/>
            </w:pPr>
          </w:p>
        </w:tc>
        <w:tc>
          <w:tcPr>
            <w:tcW w:type="dxa" w:w="2698"/>
          </w:tcPr>
          <w:p>
            <w:pPr>
              <w:spacing w:after="0"/>
              <w:jc w:val="left"/>
            </w:pPr>
            <w:r>
              <w:rPr>
                <w:sz w:val="16"/>
              </w:rPr>
              <w:t>$10,000 property; $0 crops (2022 dollars)</w:t>
            </w:r>
          </w:p>
        </w:tc>
        <w:tc>
          <w:tcPr>
            <w:tcW w:type="dxa" w:w="930"/>
          </w:tcPr>
          <w:p>
            <w:pPr>
              <w:spacing w:after="0"/>
              <w:jc w:val="right"/>
            </w:pPr>
            <w:r>
              <w:rPr>
                <w:sz w:val="16"/>
              </w:rPr>
              <w:t>0, 0</w:t>
            </w:r>
          </w:p>
        </w:tc>
        <w:tc>
          <w:tcPr>
            <w:tcW w:type="dxa" w:w="2608"/>
          </w:tcPr>
          <w:p>
            <w:pPr>
              <w:spacing w:after="0"/>
              <w:jc w:val="left"/>
            </w:pPr>
            <w:r>
              <w:rPr>
                <w:sz w:val="16"/>
              </w:rPr>
              <w:t>GRAND RAPIDS to GRAND RAPIDS ARPT</w:t>
            </w:r>
          </w:p>
        </w:tc>
        <w:tc>
          <w:tcPr>
            <w:tcW w:type="dxa" w:w="1039"/>
          </w:tcPr>
          <w:p>
            <w:pPr>
              <w:spacing w:after="0"/>
              <w:jc w:val="left"/>
            </w:pPr>
            <w:r>
              <w:rPr>
                <w:sz w:val="16"/>
              </w:rPr>
              <w:t>new since last plan; within last 5 years</w:t>
            </w:r>
          </w:p>
        </w:tc>
        <w:tc>
          <w:tcPr>
            <w:tcW w:type="dxa" w:w="25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2016-07-20</w:t>
            </w:r>
          </w:p>
        </w:tc>
        <w:tc>
          <w:tcPr>
            <w:tcW w:type="dxa" w:w="1350"/>
          </w:tcPr>
          <w:p>
            <w:pPr>
              <w:spacing w:after="0"/>
              <w:jc w:val="left"/>
            </w:pPr>
            <w:r>
              <w:rPr>
                <w:sz w:val="16"/>
              </w:rPr>
              <w:t>Heat</w:t>
            </w:r>
          </w:p>
        </w:tc>
        <w:tc>
          <w:tcPr>
            <w:tcW w:type="dxa" w:w="1934"/>
          </w:tcPr>
          <w:p>
            <w:pPr>
              <w:spacing w:after="0"/>
              <w:jc w:val="left"/>
            </w:pPr>
          </w:p>
        </w:tc>
        <w:tc>
          <w:tcPr>
            <w:tcW w:type="dxa" w:w="2698"/>
          </w:tcPr>
          <w:p>
            <w:pPr>
              <w:spacing w:after="0"/>
              <w:jc w:val="left"/>
            </w:pPr>
            <w:r>
              <w:rPr>
                <w:sz w:val="16"/>
              </w:rPr>
              <w:t>damage not reported</w:t>
            </w:r>
          </w:p>
        </w:tc>
        <w:tc>
          <w:tcPr>
            <w:tcW w:type="dxa" w:w="930"/>
          </w:tcPr>
          <w:p>
            <w:pPr>
              <w:spacing w:after="0"/>
              <w:jc w:val="right"/>
            </w:pPr>
            <w:r>
              <w:rPr>
                <w:sz w:val="16"/>
              </w:rPr>
              <w:t>0, 0</w:t>
            </w:r>
          </w:p>
        </w:tc>
        <w:tc>
          <w:tcPr>
            <w:tcW w:type="dxa" w:w="2608"/>
          </w:tcPr>
          <w:p>
            <w:pPr>
              <w:spacing w:after="0"/>
              <w:jc w:val="left"/>
            </w:pPr>
            <w:r>
              <w:rPr>
                <w:sz w:val="16"/>
              </w:rPr>
              <w:t>NWS zone MNZ026 (SOUTHERN ITASCA), zone-level</w:t>
            </w:r>
          </w:p>
        </w:tc>
        <w:tc>
          <w:tcPr>
            <w:tcW w:type="dxa" w:w="1039"/>
          </w:tcPr>
          <w:p>
            <w:pPr>
              <w:spacing w:after="0"/>
              <w:jc w:val="left"/>
            </w:pPr>
          </w:p>
        </w:tc>
        <w:tc>
          <w:tcPr>
            <w:tcW w:type="dxa" w:w="2517"/>
          </w:tcPr>
          <w:p>
            <w:pPr>
              <w:spacing w:after="0"/>
              <w:jc w:val="left"/>
            </w:pPr>
            <w:r>
              <w:rPr>
                <w:sz w:val="16"/>
              </w:rPr>
              <w:t>B1-c worst recorded: Excessive Heat, Heat</w:t>
            </w:r>
          </w:p>
        </w:tc>
      </w:tr>
      <w:tr>
        <w:trPr>
          <w:cantSplit/>
        </w:trPr>
        <w:tc>
          <w:tcPr>
            <w:tcW w:type="dxa" w:w="1037"/>
          </w:tcPr>
          <w:p>
            <w:pPr>
              <w:spacing w:after="0"/>
              <w:jc w:val="left"/>
            </w:pPr>
            <w:r>
              <w:rPr>
                <w:sz w:val="16"/>
              </w:rPr>
              <w:t>2014-01-04</w:t>
            </w:r>
          </w:p>
        </w:tc>
        <w:tc>
          <w:tcPr>
            <w:tcW w:type="dxa" w:w="1350"/>
          </w:tcPr>
          <w:p>
            <w:pPr>
              <w:spacing w:after="0"/>
              <w:jc w:val="left"/>
            </w:pPr>
            <w:r>
              <w:rPr>
                <w:sz w:val="16"/>
              </w:rPr>
              <w:t>Extreme Cold/Wind Chill</w:t>
            </w:r>
          </w:p>
        </w:tc>
        <w:tc>
          <w:tcPr>
            <w:tcW w:type="dxa" w:w="1934"/>
          </w:tcPr>
          <w:p>
            <w:pPr>
              <w:spacing w:after="0"/>
              <w:jc w:val="left"/>
            </w:pPr>
          </w:p>
        </w:tc>
        <w:tc>
          <w:tcPr>
            <w:tcW w:type="dxa" w:w="2698"/>
          </w:tcPr>
          <w:p>
            <w:pPr>
              <w:spacing w:after="0"/>
              <w:jc w:val="left"/>
            </w:pPr>
            <w:r>
              <w:rPr>
                <w:sz w:val="16"/>
              </w:rPr>
              <w:t>damage not reported</w:t>
            </w:r>
          </w:p>
        </w:tc>
        <w:tc>
          <w:tcPr>
            <w:tcW w:type="dxa" w:w="930"/>
          </w:tcPr>
          <w:p>
            <w:pPr>
              <w:spacing w:after="0"/>
              <w:jc w:val="right"/>
            </w:pPr>
            <w:r>
              <w:rPr>
                <w:sz w:val="16"/>
              </w:rPr>
              <w:t>0, 0</w:t>
            </w:r>
          </w:p>
        </w:tc>
        <w:tc>
          <w:tcPr>
            <w:tcW w:type="dxa" w:w="2608"/>
          </w:tcPr>
          <w:p>
            <w:pPr>
              <w:spacing w:after="0"/>
              <w:jc w:val="left"/>
            </w:pPr>
            <w:r>
              <w:rPr>
                <w:sz w:val="16"/>
              </w:rPr>
              <w:t>NWS zone MNZ018 (NORTHERN ITASCA), zone-level</w:t>
            </w:r>
          </w:p>
        </w:tc>
        <w:tc>
          <w:tcPr>
            <w:tcW w:type="dxa" w:w="1039"/>
          </w:tcPr>
          <w:p>
            <w:pPr>
              <w:spacing w:after="0"/>
              <w:jc w:val="left"/>
            </w:pPr>
          </w:p>
        </w:tc>
        <w:tc>
          <w:tcPr>
            <w:tcW w:type="dxa" w:w="25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2012-07-02</w:t>
            </w:r>
          </w:p>
        </w:tc>
        <w:tc>
          <w:tcPr>
            <w:tcW w:type="dxa" w:w="1350"/>
          </w:tcPr>
          <w:p>
            <w:pPr>
              <w:spacing w:after="0"/>
              <w:jc w:val="left"/>
            </w:pPr>
            <w:r>
              <w:rPr>
                <w:sz w:val="16"/>
              </w:rPr>
              <w:t>Thunderstorm Wind</w:t>
            </w:r>
          </w:p>
        </w:tc>
        <w:tc>
          <w:tcPr>
            <w:tcW w:type="dxa" w:w="1934"/>
          </w:tcPr>
          <w:p>
            <w:pPr>
              <w:spacing w:after="0"/>
              <w:jc w:val="left"/>
            </w:pPr>
            <w:r>
              <w:rPr>
                <w:sz w:val="16"/>
              </w:rPr>
              <w:t>74 kt (85 mph) estimated gust</w:t>
            </w:r>
          </w:p>
        </w:tc>
        <w:tc>
          <w:tcPr>
            <w:tcW w:type="dxa" w:w="2698"/>
          </w:tcPr>
          <w:p>
            <w:pPr>
              <w:spacing w:after="0"/>
              <w:jc w:val="left"/>
            </w:pPr>
            <w:r>
              <w:rPr>
                <w:sz w:val="16"/>
              </w:rPr>
              <w:t>$0 property; $0 crops (2012 dollars)</w:t>
            </w:r>
          </w:p>
        </w:tc>
        <w:tc>
          <w:tcPr>
            <w:tcW w:type="dxa" w:w="930"/>
          </w:tcPr>
          <w:p>
            <w:pPr>
              <w:spacing w:after="0"/>
              <w:jc w:val="right"/>
            </w:pPr>
            <w:r>
              <w:rPr>
                <w:sz w:val="16"/>
              </w:rPr>
              <w:t>0, 0</w:t>
            </w:r>
          </w:p>
        </w:tc>
        <w:tc>
          <w:tcPr>
            <w:tcW w:type="dxa" w:w="2608"/>
          </w:tcPr>
          <w:p>
            <w:pPr>
              <w:spacing w:after="0"/>
              <w:jc w:val="left"/>
            </w:pPr>
            <w:r>
              <w:rPr>
                <w:sz w:val="16"/>
              </w:rPr>
              <w:t>GRAND RAPIDS to WARBA</w:t>
            </w:r>
          </w:p>
        </w:tc>
        <w:tc>
          <w:tcPr>
            <w:tcW w:type="dxa" w:w="1039"/>
          </w:tcPr>
          <w:p>
            <w:pPr>
              <w:spacing w:after="0"/>
              <w:jc w:val="left"/>
            </w:pPr>
          </w:p>
        </w:tc>
        <w:tc>
          <w:tcPr>
            <w:tcW w:type="dxa" w:w="2517"/>
          </w:tcPr>
          <w:p>
            <w:pPr>
              <w:spacing w:after="0"/>
              <w:jc w:val="left"/>
            </w:pPr>
            <w:r>
              <w:rPr>
                <w:sz w:val="16"/>
              </w:rPr>
              <w:t>B1-c worst recorded: Thunderstorm Wind</w:t>
            </w:r>
          </w:p>
        </w:tc>
      </w:tr>
      <w:tr>
        <w:trPr>
          <w:cantSplit/>
        </w:trPr>
        <w:tc>
          <w:tcPr>
            <w:tcW w:type="dxa" w:w="1037"/>
          </w:tcPr>
          <w:p>
            <w:pPr>
              <w:spacing w:after="0"/>
              <w:jc w:val="left"/>
            </w:pPr>
            <w:r>
              <w:rPr>
                <w:sz w:val="16"/>
              </w:rPr>
              <w:t>2012-07-02</w:t>
            </w:r>
          </w:p>
        </w:tc>
        <w:tc>
          <w:tcPr>
            <w:tcW w:type="dxa" w:w="1350"/>
          </w:tcPr>
          <w:p>
            <w:pPr>
              <w:spacing w:after="0"/>
              <w:jc w:val="left"/>
            </w:pPr>
            <w:r>
              <w:rPr>
                <w:sz w:val="16"/>
              </w:rPr>
              <w:t>Thunderstorm Wind</w:t>
            </w:r>
          </w:p>
        </w:tc>
        <w:tc>
          <w:tcPr>
            <w:tcW w:type="dxa" w:w="1934"/>
          </w:tcPr>
          <w:p>
            <w:pPr>
              <w:spacing w:after="0"/>
              <w:jc w:val="left"/>
            </w:pPr>
            <w:r>
              <w:rPr>
                <w:sz w:val="16"/>
              </w:rPr>
              <w:t>50 kt (58 mph) estimated gust</w:t>
            </w:r>
          </w:p>
        </w:tc>
        <w:tc>
          <w:tcPr>
            <w:tcW w:type="dxa" w:w="2698"/>
          </w:tcPr>
          <w:p>
            <w:pPr>
              <w:spacing w:after="0"/>
              <w:jc w:val="left"/>
            </w:pPr>
            <w:r>
              <w:rPr>
                <w:sz w:val="16"/>
              </w:rPr>
              <w:t>$0 property; $0 crops (2012 dollars)</w:t>
            </w:r>
          </w:p>
        </w:tc>
        <w:tc>
          <w:tcPr>
            <w:tcW w:type="dxa" w:w="930"/>
          </w:tcPr>
          <w:p>
            <w:pPr>
              <w:spacing w:after="0"/>
              <w:jc w:val="right"/>
            </w:pPr>
            <w:r>
              <w:rPr>
                <w:sz w:val="16"/>
              </w:rPr>
              <w:t>1, 0</w:t>
            </w:r>
          </w:p>
        </w:tc>
        <w:tc>
          <w:tcPr>
            <w:tcW w:type="dxa" w:w="2608"/>
          </w:tcPr>
          <w:p>
            <w:pPr>
              <w:spacing w:after="0"/>
              <w:jc w:val="left"/>
            </w:pPr>
            <w:r>
              <w:rPr>
                <w:sz w:val="16"/>
              </w:rPr>
              <w:t>PENGILLY</w:t>
            </w:r>
          </w:p>
        </w:tc>
        <w:tc>
          <w:tcPr>
            <w:tcW w:type="dxa" w:w="1039"/>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2011-01-03</w:t>
            </w:r>
          </w:p>
        </w:tc>
        <w:tc>
          <w:tcPr>
            <w:tcW w:type="dxa" w:w="1350"/>
          </w:tcPr>
          <w:p>
            <w:pPr>
              <w:spacing w:after="0"/>
              <w:jc w:val="left"/>
            </w:pPr>
            <w:r>
              <w:rPr>
                <w:sz w:val="16"/>
              </w:rPr>
              <w:t>Cold/Wind Chill</w:t>
            </w:r>
          </w:p>
        </w:tc>
        <w:tc>
          <w:tcPr>
            <w:tcW w:type="dxa" w:w="1934"/>
          </w:tcPr>
          <w:p>
            <w:pPr>
              <w:spacing w:after="0"/>
              <w:jc w:val="left"/>
            </w:pPr>
          </w:p>
        </w:tc>
        <w:tc>
          <w:tcPr>
            <w:tcW w:type="dxa" w:w="2698"/>
          </w:tcPr>
          <w:p>
            <w:pPr>
              <w:spacing w:after="0"/>
              <w:jc w:val="left"/>
            </w:pPr>
            <w:r>
              <w:rPr>
                <w:sz w:val="16"/>
              </w:rPr>
              <w:t>$0 property; $0 crops (zone total, 2011 dollars)</w:t>
            </w:r>
          </w:p>
        </w:tc>
        <w:tc>
          <w:tcPr>
            <w:tcW w:type="dxa" w:w="930"/>
          </w:tcPr>
          <w:p>
            <w:pPr>
              <w:spacing w:after="0"/>
              <w:jc w:val="right"/>
            </w:pPr>
            <w:r>
              <w:rPr>
                <w:sz w:val="16"/>
              </w:rPr>
              <w:t>1, 0</w:t>
            </w:r>
          </w:p>
        </w:tc>
        <w:tc>
          <w:tcPr>
            <w:tcW w:type="dxa" w:w="2608"/>
          </w:tcPr>
          <w:p>
            <w:pPr>
              <w:spacing w:after="0"/>
              <w:jc w:val="left"/>
            </w:pPr>
            <w:r>
              <w:rPr>
                <w:sz w:val="16"/>
              </w:rPr>
              <w:t>NWS zone MNZ026 (SOUTHERN ITASCA), zone-level</w:t>
            </w:r>
          </w:p>
        </w:tc>
        <w:tc>
          <w:tcPr>
            <w:tcW w:type="dxa" w:w="1039"/>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2009-06-28</w:t>
            </w:r>
          </w:p>
        </w:tc>
        <w:tc>
          <w:tcPr>
            <w:tcW w:type="dxa" w:w="1350"/>
          </w:tcPr>
          <w:p>
            <w:pPr>
              <w:spacing w:after="0"/>
              <w:jc w:val="left"/>
            </w:pPr>
            <w:r>
              <w:rPr>
                <w:sz w:val="16"/>
              </w:rPr>
              <w:t>Strong Wind</w:t>
            </w:r>
          </w:p>
        </w:tc>
        <w:tc>
          <w:tcPr>
            <w:tcW w:type="dxa" w:w="1934"/>
          </w:tcPr>
          <w:p>
            <w:pPr>
              <w:spacing w:after="0"/>
              <w:jc w:val="left"/>
            </w:pPr>
            <w:r>
              <w:rPr>
                <w:sz w:val="16"/>
              </w:rPr>
              <w:t>37 kt (43 mph) measured gust</w:t>
            </w:r>
          </w:p>
        </w:tc>
        <w:tc>
          <w:tcPr>
            <w:tcW w:type="dxa" w:w="2698"/>
          </w:tcPr>
          <w:p>
            <w:pPr>
              <w:spacing w:after="0"/>
              <w:jc w:val="left"/>
            </w:pPr>
            <w:r>
              <w:rPr>
                <w:sz w:val="16"/>
              </w:rPr>
              <w:t>$0 property; $0 crops (zone total, 2009 dollars)</w:t>
            </w:r>
          </w:p>
        </w:tc>
        <w:tc>
          <w:tcPr>
            <w:tcW w:type="dxa" w:w="930"/>
          </w:tcPr>
          <w:p>
            <w:pPr>
              <w:spacing w:after="0"/>
              <w:jc w:val="right"/>
            </w:pPr>
            <w:r>
              <w:rPr>
                <w:sz w:val="16"/>
              </w:rPr>
              <w:t>2, 0</w:t>
            </w:r>
          </w:p>
        </w:tc>
        <w:tc>
          <w:tcPr>
            <w:tcW w:type="dxa" w:w="2608"/>
          </w:tcPr>
          <w:p>
            <w:pPr>
              <w:spacing w:after="0"/>
              <w:jc w:val="left"/>
            </w:pPr>
            <w:r>
              <w:rPr>
                <w:sz w:val="16"/>
              </w:rPr>
              <w:t>NWS zone MNZ026 (SOUTHERN ITASCA), zone-level</w:t>
            </w:r>
          </w:p>
        </w:tc>
        <w:tc>
          <w:tcPr>
            <w:tcW w:type="dxa" w:w="1039"/>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2007-06-08</w:t>
            </w:r>
          </w:p>
        </w:tc>
        <w:tc>
          <w:tcPr>
            <w:tcW w:type="dxa" w:w="1350"/>
          </w:tcPr>
          <w:p>
            <w:pPr>
              <w:spacing w:after="0"/>
              <w:jc w:val="left"/>
            </w:pPr>
            <w:r>
              <w:rPr>
                <w:sz w:val="16"/>
              </w:rPr>
              <w:t>Lightning</w:t>
            </w:r>
          </w:p>
        </w:tc>
        <w:tc>
          <w:tcPr>
            <w:tcW w:type="dxa" w:w="1934"/>
          </w:tcPr>
          <w:p>
            <w:pPr>
              <w:spacing w:after="0"/>
              <w:jc w:val="left"/>
            </w:pPr>
          </w:p>
        </w:tc>
        <w:tc>
          <w:tcPr>
            <w:tcW w:type="dxa" w:w="2698"/>
          </w:tcPr>
          <w:p>
            <w:pPr>
              <w:spacing w:after="0"/>
              <w:jc w:val="left"/>
            </w:pPr>
            <w:r>
              <w:rPr>
                <w:sz w:val="16"/>
              </w:rPr>
              <w:t>$0 property; $0 crops (2007 dollars)</w:t>
            </w:r>
          </w:p>
        </w:tc>
        <w:tc>
          <w:tcPr>
            <w:tcW w:type="dxa" w:w="930"/>
          </w:tcPr>
          <w:p>
            <w:pPr>
              <w:spacing w:after="0"/>
              <w:jc w:val="right"/>
            </w:pPr>
            <w:r>
              <w:rPr>
                <w:sz w:val="16"/>
              </w:rPr>
              <w:t>1, 0</w:t>
            </w:r>
          </w:p>
        </w:tc>
        <w:tc>
          <w:tcPr>
            <w:tcW w:type="dxa" w:w="2608"/>
          </w:tcPr>
          <w:p>
            <w:pPr>
              <w:spacing w:after="0"/>
              <w:jc w:val="left"/>
            </w:pPr>
            <w:r>
              <w:rPr>
                <w:sz w:val="16"/>
              </w:rPr>
              <w:t>BOWSTRING</w:t>
            </w:r>
          </w:p>
        </w:tc>
        <w:tc>
          <w:tcPr>
            <w:tcW w:type="dxa" w:w="1039"/>
          </w:tcPr>
          <w:p>
            <w:pPr>
              <w:spacing w:after="0"/>
              <w:jc w:val="left"/>
            </w:pPr>
          </w:p>
        </w:tc>
        <w:tc>
          <w:tcPr>
            <w:tcW w:type="dxa" w:w="2517"/>
          </w:tcPr>
          <w:p>
            <w:pPr>
              <w:spacing w:after="0"/>
              <w:jc w:val="left"/>
            </w:pPr>
            <w:r>
              <w:rPr>
                <w:sz w:val="16"/>
              </w:rPr>
              <w:t>B1-c worst recorded: Lightning</w:t>
            </w:r>
          </w:p>
        </w:tc>
      </w:tr>
      <w:tr>
        <w:trPr>
          <w:cantSplit/>
        </w:trPr>
        <w:tc>
          <w:tcPr>
            <w:tcW w:type="dxa" w:w="1037"/>
          </w:tcPr>
          <w:p>
            <w:pPr>
              <w:spacing w:after="0"/>
              <w:jc w:val="left"/>
            </w:pPr>
            <w:r>
              <w:rPr>
                <w:sz w:val="16"/>
              </w:rPr>
              <w:t>1997-09-01</w:t>
            </w:r>
          </w:p>
        </w:tc>
        <w:tc>
          <w:tcPr>
            <w:tcW w:type="dxa" w:w="1350"/>
          </w:tcPr>
          <w:p>
            <w:pPr>
              <w:spacing w:after="0"/>
              <w:jc w:val="left"/>
            </w:pPr>
            <w:r>
              <w:rPr>
                <w:sz w:val="16"/>
              </w:rPr>
              <w:t>High Wind</w:t>
            </w:r>
          </w:p>
        </w:tc>
        <w:tc>
          <w:tcPr>
            <w:tcW w:type="dxa" w:w="1934"/>
          </w:tcPr>
          <w:p>
            <w:pPr>
              <w:spacing w:after="0"/>
              <w:jc w:val="left"/>
            </w:pPr>
            <w:r>
              <w:rPr>
                <w:sz w:val="16"/>
              </w:rPr>
              <w:t>61 kt (70 mph), measurement type not recorded</w:t>
            </w:r>
          </w:p>
        </w:tc>
        <w:tc>
          <w:tcPr>
            <w:tcW w:type="dxa" w:w="2698"/>
          </w:tcPr>
          <w:p>
            <w:pPr>
              <w:spacing w:after="0"/>
              <w:jc w:val="left"/>
            </w:pPr>
            <w:r>
              <w:rPr>
                <w:sz w:val="16"/>
              </w:rPr>
              <w:t>damage not reported</w:t>
            </w:r>
          </w:p>
        </w:tc>
        <w:tc>
          <w:tcPr>
            <w:tcW w:type="dxa" w:w="930"/>
          </w:tcPr>
          <w:p>
            <w:pPr>
              <w:spacing w:after="0"/>
              <w:jc w:val="right"/>
            </w:pPr>
            <w:r>
              <w:rPr>
                <w:sz w:val="16"/>
              </w:rPr>
              <w:t>0, 0</w:t>
            </w:r>
          </w:p>
        </w:tc>
        <w:tc>
          <w:tcPr>
            <w:tcW w:type="dxa" w:w="2608"/>
          </w:tcPr>
          <w:p>
            <w:pPr>
              <w:spacing w:after="0"/>
              <w:jc w:val="left"/>
            </w:pPr>
            <w:r>
              <w:rPr>
                <w:sz w:val="16"/>
              </w:rPr>
              <w:t>NWS zone MNZ018 (NORTHERN ITASCA), zone-level</w:t>
            </w:r>
          </w:p>
        </w:tc>
        <w:tc>
          <w:tcPr>
            <w:tcW w:type="dxa" w:w="1039"/>
          </w:tcPr>
          <w:p>
            <w:pPr>
              <w:spacing w:after="0"/>
              <w:jc w:val="left"/>
            </w:pPr>
          </w:p>
        </w:tc>
        <w:tc>
          <w:tcPr>
            <w:tcW w:type="dxa" w:w="2517"/>
          </w:tcPr>
          <w:p>
            <w:pPr>
              <w:spacing w:after="0"/>
              <w:jc w:val="left"/>
            </w:pPr>
            <w:r>
              <w:rPr>
                <w:sz w:val="16"/>
              </w:rPr>
              <w:t>B1-c worst recorded: High Wind and Strong Wind</w:t>
            </w:r>
          </w:p>
        </w:tc>
      </w:tr>
      <w:tr>
        <w:trPr>
          <w:cantSplit/>
        </w:trPr>
        <w:tc>
          <w:tcPr>
            <w:tcW w:type="dxa" w:w="1037"/>
          </w:tcPr>
          <w:p>
            <w:pPr>
              <w:spacing w:after="0"/>
              <w:jc w:val="left"/>
            </w:pPr>
            <w:r>
              <w:rPr>
                <w:sz w:val="16"/>
              </w:rPr>
              <w:t>1977-06-07</w:t>
            </w:r>
          </w:p>
        </w:tc>
        <w:tc>
          <w:tcPr>
            <w:tcW w:type="dxa" w:w="1350"/>
          </w:tcPr>
          <w:p>
            <w:pPr>
              <w:spacing w:after="0"/>
              <w:jc w:val="left"/>
            </w:pPr>
            <w:r>
              <w:rPr>
                <w:sz w:val="16"/>
              </w:rPr>
              <w:t>Tornado</w:t>
            </w:r>
          </w:p>
        </w:tc>
        <w:tc>
          <w:tcPr>
            <w:tcW w:type="dxa" w:w="1934"/>
          </w:tcPr>
          <w:p>
            <w:pPr>
              <w:spacing w:after="0"/>
              <w:jc w:val="left"/>
            </w:pPr>
            <w:r>
              <w:rPr>
                <w:sz w:val="16"/>
              </w:rPr>
              <w:t>F2, 0.5 mi path length (whole path, pre-1996), 20 yd wide</w:t>
            </w:r>
          </w:p>
        </w:tc>
        <w:tc>
          <w:tcPr>
            <w:tcW w:type="dxa" w:w="2698"/>
          </w:tcPr>
          <w:p>
            <w:pPr>
              <w:spacing w:after="0"/>
              <w:jc w:val="left"/>
            </w:pPr>
            <w:r>
              <w:rPr>
                <w:sz w:val="16"/>
              </w:rPr>
              <w:t>$25,000 property; crops not recorded (1977 dollars)</w:t>
            </w:r>
          </w:p>
        </w:tc>
        <w:tc>
          <w:tcPr>
            <w:tcW w:type="dxa" w:w="930"/>
          </w:tcPr>
          <w:p>
            <w:pPr>
              <w:spacing w:after="0"/>
              <w:jc w:val="right"/>
            </w:pPr>
            <w:r>
              <w:rPr>
                <w:sz w:val="16"/>
              </w:rPr>
              <w:t>0, 0</w:t>
            </w:r>
          </w:p>
        </w:tc>
        <w:tc>
          <w:tcPr>
            <w:tcW w:type="dxa" w:w="2608"/>
          </w:tcPr>
          <w:p>
            <w:pPr>
              <w:spacing w:after="0"/>
              <w:jc w:val="left"/>
            </w:pPr>
            <w:r>
              <w:rPr>
                <w:sz w:val="16"/>
              </w:rPr>
              <w:t>location not recorded</w:t>
            </w:r>
          </w:p>
        </w:tc>
        <w:tc>
          <w:tcPr>
            <w:tcW w:type="dxa" w:w="1039"/>
          </w:tcPr>
          <w:p>
            <w:pPr>
              <w:spacing w:after="0"/>
              <w:jc w:val="left"/>
            </w:pPr>
          </w:p>
        </w:tc>
        <w:tc>
          <w:tcPr>
            <w:tcW w:type="dxa" w:w="251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(834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17.4</w:t>
            </w:r>
          </w:p>
        </w:tc>
        <w:tc>
          <w:tcPr>
            <w:tcW w:type="dxa" w:w="1387"/>
          </w:tcPr>
          <w:p>
            <w:pPr>
              <w:spacing w:after="0"/>
              <w:jc w:val="left"/>
            </w:pPr>
            <w:r>
              <w:rPr>
                <w:sz w:val="16"/>
              </w:rPr>
              <w:t>event-days per year</w:t>
            </w:r>
          </w:p>
        </w:tc>
        <w:tc>
          <w:tcPr>
            <w:tcW w:type="dxa" w:w="1850"/>
          </w:tcPr>
          <w:p>
            <w:pPr>
              <w:spacing w:after="0"/>
              <w:jc w:val="left"/>
            </w:pPr>
            <w:r>
              <w:rPr>
                <w:sz w:val="16"/>
              </w:rPr>
              <w:t>about 17.4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21 of 30 years, 1996 to 2025 (70%)</w:t>
            </w:r>
          </w:p>
        </w:tc>
        <w:tc>
          <w:tcPr>
            <w:tcW w:type="dxa" w:w="1615"/>
          </w:tcPr>
          <w:p>
            <w:pPr>
              <w:spacing w:after="0"/>
              <w:jc w:val="right"/>
            </w:pPr>
            <w:r>
              <w:rPr>
                <w:sz w:val="16"/>
              </w:rPr>
              <w:t>330</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12.4</w:t>
            </w:r>
          </w:p>
        </w:tc>
        <w:tc>
          <w:tcPr>
            <w:tcW w:type="dxa" w:w="1387"/>
          </w:tcPr>
          <w:p>
            <w:pPr>
              <w:spacing w:after="0"/>
              <w:jc w:val="left"/>
            </w:pPr>
            <w:r>
              <w:rPr>
                <w:sz w:val="16"/>
              </w:rPr>
              <w:t>event-days per year</w:t>
            </w:r>
          </w:p>
        </w:tc>
        <w:tc>
          <w:tcPr>
            <w:tcW w:type="dxa" w:w="1850"/>
          </w:tcPr>
          <w:p>
            <w:pPr>
              <w:spacing w:after="0"/>
              <w:jc w:val="left"/>
            </w:pPr>
            <w:r>
              <w:rPr>
                <w:sz w:val="16"/>
              </w:rPr>
              <w:t>about 12.4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11 of 30 years, 1996 to 2025 (36.7%)</w:t>
            </w:r>
          </w:p>
        </w:tc>
        <w:tc>
          <w:tcPr>
            <w:tcW w:type="dxa" w:w="1615"/>
          </w:tcPr>
          <w:p>
            <w:pPr>
              <w:spacing w:after="0"/>
              <w:jc w:val="right"/>
            </w:pPr>
            <w:r>
              <w:rPr>
                <w:sz w:val="16"/>
              </w:rPr>
              <w:t>434</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0.000073</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0.0073%</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1.46</w:t>
            </w:r>
          </w:p>
        </w:tc>
        <w:tc>
          <w:tcPr>
            <w:tcW w:type="dxa" w:w="1387"/>
          </w:tcPr>
          <w:p>
            <w:pPr>
              <w:spacing w:after="0"/>
              <w:jc w:val="left"/>
            </w:pPr>
            <w:r>
              <w:rPr>
                <w:sz w:val="16"/>
              </w:rPr>
              <w:t>events per year</w:t>
            </w:r>
          </w:p>
        </w:tc>
        <w:tc>
          <w:tcPr>
            <w:tcW w:type="dxa" w:w="1850"/>
          </w:tcPr>
          <w:p>
            <w:pPr>
              <w:spacing w:after="0"/>
              <w:jc w:val="left"/>
            </w:pPr>
            <w:r>
              <w:rPr>
                <w:sz w:val="16"/>
              </w:rPr>
              <w:t>about 1.46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55.8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0.83</w:t>
            </w:r>
          </w:p>
        </w:tc>
        <w:tc>
          <w:tcPr>
            <w:tcW w:type="dxa" w:w="1387"/>
          </w:tcPr>
          <w:p>
            <w:pPr>
              <w:spacing w:after="0"/>
              <w:jc w:val="left"/>
            </w:pPr>
            <w:r>
              <w:rPr>
                <w:sz w:val="16"/>
              </w:rPr>
              <w:t>event-days per year</w:t>
            </w:r>
          </w:p>
        </w:tc>
        <w:tc>
          <w:tcPr>
            <w:tcW w:type="dxa" w:w="1850"/>
          </w:tcPr>
          <w:p>
            <w:pPr>
              <w:spacing w:after="0"/>
              <w:jc w:val="left"/>
            </w:pPr>
            <w:r>
              <w:rPr>
                <w:sz w:val="16"/>
              </w:rPr>
              <w:t>about 0.83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1 of 30 years, 1996 to 2025 (3.33%)</w:t>
            </w:r>
          </w:p>
        </w:tc>
        <w:tc>
          <w:tcPr>
            <w:tcW w:type="dxa" w:w="1615"/>
          </w:tcPr>
          <w:p>
            <w:pPr>
              <w:spacing w:after="0"/>
              <w:jc w:val="right"/>
            </w:pPr>
            <w:r>
              <w:rPr>
                <w:sz w:val="16"/>
              </w:rPr>
              <w:t>15.6</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0.0612</w:t>
            </w:r>
          </w:p>
        </w:tc>
        <w:tc>
          <w:tcPr>
            <w:tcW w:type="dxa" w:w="1387"/>
          </w:tcPr>
          <w:p>
            <w:pPr>
              <w:spacing w:after="0"/>
              <w:jc w:val="left"/>
            </w:pPr>
            <w:r>
              <w:rPr>
                <w:sz w:val="16"/>
              </w:rPr>
              <w:t>event-days per year</w:t>
            </w:r>
          </w:p>
        </w:tc>
        <w:tc>
          <w:tcPr>
            <w:tcW w:type="dxa" w:w="1850"/>
          </w:tcPr>
          <w:p>
            <w:pPr>
              <w:spacing w:after="0"/>
              <w:jc w:val="left"/>
            </w:pPr>
            <w:r>
              <w:rPr>
                <w:sz w:val="16"/>
              </w:rPr>
              <w:t>about 0.0612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5 of 30 years, 1996 to 2025 (16.7%)</w:t>
            </w:r>
          </w:p>
        </w:tc>
        <w:tc>
          <w:tcPr>
            <w:tcW w:type="dxa" w:w="1615"/>
          </w:tcPr>
          <w:p>
            <w:pPr>
              <w:spacing w:after="0"/>
              <w:jc w:val="right"/>
            </w:pPr>
            <w:r>
              <w:rPr>
                <w:sz w:val="16"/>
              </w:rPr>
              <w:t>4</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0.393</w:t>
            </w:r>
          </w:p>
        </w:tc>
        <w:tc>
          <w:tcPr>
            <w:tcW w:type="dxa" w:w="1387"/>
          </w:tcPr>
          <w:p>
            <w:pPr>
              <w:spacing w:after="0"/>
              <w:jc w:val="left"/>
            </w:pPr>
            <w:r>
              <w:rPr>
                <w:sz w:val="16"/>
              </w:rPr>
              <w:t>event-days per year</w:t>
            </w:r>
          </w:p>
        </w:tc>
        <w:tc>
          <w:tcPr>
            <w:tcW w:type="dxa" w:w="1850"/>
          </w:tcPr>
          <w:p>
            <w:pPr>
              <w:spacing w:after="0"/>
              <w:jc w:val="left"/>
            </w:pPr>
            <w:r>
              <w:rPr>
                <w:sz w:val="16"/>
              </w:rPr>
              <w:t>about 0.393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12 of 30 years, 1996 to 2025 (40%)</w:t>
            </w:r>
          </w:p>
        </w:tc>
        <w:tc>
          <w:tcPr>
            <w:tcW w:type="dxa" w:w="1615"/>
          </w:tcPr>
          <w:p>
            <w:pPr>
              <w:spacing w:after="0"/>
              <w:jc w:val="right"/>
            </w:pPr>
            <w:r>
              <w:rPr>
                <w:sz w:val="16"/>
              </w:rPr>
              <w:t>11</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0.723</w:t>
            </w:r>
          </w:p>
        </w:tc>
        <w:tc>
          <w:tcPr>
            <w:tcW w:type="dxa" w:w="1387"/>
          </w:tcPr>
          <w:p>
            <w:pPr>
              <w:spacing w:after="0"/>
              <w:jc w:val="left"/>
            </w:pPr>
            <w:r>
              <w:rPr>
                <w:sz w:val="16"/>
              </w:rPr>
              <w:t>events per year (modeled)</w:t>
            </w:r>
          </w:p>
        </w:tc>
        <w:tc>
          <w:tcPr>
            <w:tcW w:type="dxa" w:w="1850"/>
          </w:tcPr>
          <w:p>
            <w:pPr>
              <w:spacing w:after="0"/>
              <w:jc w:val="left"/>
            </w:pPr>
            <w:r>
              <w:rPr>
                <w:sz w:val="16"/>
              </w:rPr>
              <w:t>about 0.72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28.4</w:t>
            </w:r>
          </w:p>
        </w:tc>
        <w:tc>
          <w:tcPr>
            <w:tcW w:type="dxa" w:w="1387"/>
          </w:tcPr>
          <w:p>
            <w:pPr>
              <w:spacing w:after="0"/>
              <w:jc w:val="left"/>
            </w:pPr>
            <w:r>
              <w:rPr>
                <w:sz w:val="16"/>
              </w:rPr>
              <w:t>days per year with a strike</w:t>
            </w:r>
          </w:p>
        </w:tc>
        <w:tc>
          <w:tcPr>
            <w:tcW w:type="dxa" w:w="1850"/>
          </w:tcPr>
          <w:p>
            <w:pPr>
              <w:spacing w:after="0"/>
              <w:jc w:val="left"/>
            </w:pPr>
            <w:r>
              <w:rPr>
                <w:sz w:val="16"/>
              </w:rPr>
              <w:t>about 28.4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1</w:t>
            </w:r>
          </w:p>
        </w:tc>
        <w:tc>
          <w:tcPr>
            <w:tcW w:type="dxa" w:w="1387"/>
          </w:tcPr>
          <w:p>
            <w:pPr>
              <w:spacing w:after="0"/>
              <w:jc w:val="left"/>
            </w:pPr>
            <w:r>
              <w:rPr>
                <w:sz w:val="16"/>
              </w:rPr>
              <w:t>event per year</w:t>
            </w:r>
          </w:p>
        </w:tc>
        <w:tc>
          <w:tcPr>
            <w:tcW w:type="dxa" w:w="1850"/>
          </w:tcPr>
          <w:p>
            <w:pPr>
              <w:spacing w:after="0"/>
              <w:jc w:val="left"/>
            </w:pPr>
            <w:r>
              <w:rPr>
                <w:sz w:val="16"/>
              </w:rPr>
              <w:t>about 1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39</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0.371</w:t>
            </w:r>
          </w:p>
        </w:tc>
        <w:tc>
          <w:tcPr>
            <w:tcW w:type="dxa" w:w="1387"/>
          </w:tcPr>
          <w:p>
            <w:pPr>
              <w:spacing w:after="0"/>
              <w:jc w:val="left"/>
            </w:pPr>
            <w:r>
              <w:rPr>
                <w:sz w:val="16"/>
              </w:rPr>
              <w:t>events per year</w:t>
            </w:r>
          </w:p>
        </w:tc>
        <w:tc>
          <w:tcPr>
            <w:tcW w:type="dxa" w:w="1850"/>
          </w:tcPr>
          <w:p>
            <w:pPr>
              <w:spacing w:after="0"/>
              <w:jc w:val="left"/>
            </w:pPr>
            <w:r>
              <w:rPr>
                <w:sz w:val="16"/>
              </w:rPr>
              <w:t>about 1 in 3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0.000171</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0.0171%</w:t>
            </w:r>
          </w:p>
        </w:tc>
        <w:tc>
          <w:tcPr>
            <w:tcW w:type="dxa" w:w="1037"/>
          </w:tcPr>
          <w:p>
            <w:pPr>
              <w:spacing w:after="0"/>
              <w:jc w:val="left"/>
            </w:pPr>
            <w:r>
              <w:rPr>
                <w:sz w:val="16"/>
              </w:rPr>
              <w:t>Possible</w:t>
            </w:r>
          </w:p>
        </w:tc>
        <w:tc>
          <w:tcPr>
            <w:tcW w:type="dxa" w:w="1373"/>
          </w:tcPr>
          <w:p>
            <w:pPr>
              <w:spacing w:after="0"/>
              <w:jc w:val="left"/>
            </w:pPr>
            <w:r>
              <w:rPr>
                <w:sz w:val="16"/>
              </w:rPr>
              <w:t>Storm Events records in 1 of 30 years, 1996 to 2025 (3.33%)</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18.3</w:t>
            </w:r>
          </w:p>
        </w:tc>
        <w:tc>
          <w:tcPr>
            <w:tcW w:type="dxa" w:w="1387"/>
          </w:tcPr>
          <w:p>
            <w:pPr>
              <w:spacing w:after="0"/>
              <w:jc w:val="left"/>
            </w:pPr>
            <w:r>
              <w:rPr>
                <w:sz w:val="16"/>
              </w:rPr>
              <w:t>event-days per year</w:t>
            </w:r>
          </w:p>
        </w:tc>
        <w:tc>
          <w:tcPr>
            <w:tcW w:type="dxa" w:w="1850"/>
          </w:tcPr>
          <w:p>
            <w:pPr>
              <w:spacing w:after="0"/>
              <w:jc w:val="left"/>
            </w:pPr>
            <w:r>
              <w:rPr>
                <w:sz w:val="16"/>
              </w:rPr>
              <w:t>about 18.3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28 of 30 years, 1996 to 2025 (93.3%)</w:t>
            </w:r>
          </w:p>
        </w:tc>
        <w:tc>
          <w:tcPr>
            <w:tcW w:type="dxa" w:w="1615"/>
          </w:tcPr>
          <w:p>
            <w:pPr>
              <w:spacing w:after="0"/>
              <w:jc w:val="right"/>
            </w:pPr>
            <w:r>
              <w:rPr>
                <w:sz w:val="16"/>
              </w:rPr>
              <w:t>349</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123</w:t>
            </w:r>
          </w:p>
        </w:tc>
        <w:tc>
          <w:tcPr>
            <w:tcW w:type="dxa" w:w="1381"/>
          </w:tcPr>
          <w:p>
            <w:pPr>
              <w:spacing w:after="0"/>
              <w:jc w:val="right"/>
            </w:pPr>
            <w:r>
              <w:rPr>
                <w:sz w:val="16"/>
              </w:rPr>
              <w:t>30</w:t>
            </w:r>
          </w:p>
        </w:tc>
        <w:tc>
          <w:tcPr>
            <w:tcW w:type="dxa" w:w="1381"/>
          </w:tcPr>
          <w:p>
            <w:pPr>
              <w:spacing w:after="0"/>
              <w:jc w:val="right"/>
            </w:pPr>
            <w:r>
              <w:rPr>
                <w:sz w:val="16"/>
              </w:rPr>
              <w:t>4.1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238</w:t>
            </w:r>
          </w:p>
        </w:tc>
        <w:tc>
          <w:tcPr>
            <w:tcW w:type="dxa" w:w="1381"/>
          </w:tcPr>
          <w:p>
            <w:pPr>
              <w:spacing w:after="0"/>
              <w:jc w:val="right"/>
            </w:pPr>
            <w:r>
              <w:rPr>
                <w:sz w:val="16"/>
              </w:rPr>
              <w:t>30</w:t>
            </w:r>
          </w:p>
        </w:tc>
        <w:tc>
          <w:tcPr>
            <w:tcW w:type="dxa" w:w="1381"/>
          </w:tcPr>
          <w:p>
            <w:pPr>
              <w:spacing w:after="0"/>
              <w:jc w:val="right"/>
            </w:pPr>
            <w:r>
              <w:rPr>
                <w:sz w:val="16"/>
              </w:rPr>
              <w:t>7.93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21 of 21</w:t>
            </w:r>
          </w:p>
        </w:tc>
        <w:tc>
          <w:tcPr>
            <w:tcW w:type="dxa" w:w="1035"/>
          </w:tcPr>
          <w:p>
            <w:pPr>
              <w:spacing w:after="0"/>
              <w:jc w:val="right"/>
            </w:pPr>
            <w:r>
              <w:rPr>
                <w:sz w:val="16"/>
              </w:rPr>
              <w:t>84.0</w:t>
            </w:r>
          </w:p>
        </w:tc>
        <w:tc>
          <w:tcPr>
            <w:tcW w:type="dxa" w:w="1086"/>
          </w:tcPr>
          <w:p>
            <w:pPr>
              <w:spacing w:after="0"/>
              <w:jc w:val="right"/>
            </w:pPr>
            <w:r>
              <w:rPr>
                <w:sz w:val="16"/>
              </w:rPr>
              <w:t>97.2</w:t>
            </w:r>
          </w:p>
        </w:tc>
        <w:tc>
          <w:tcPr>
            <w:tcW w:type="dxa" w:w="1035"/>
          </w:tcPr>
          <w:p>
            <w:pPr>
              <w:spacing w:after="0"/>
              <w:jc w:val="right"/>
            </w:pPr>
            <w:r>
              <w:rPr>
                <w:sz w:val="16"/>
              </w:rPr>
              <w:t>99.7</w:t>
            </w:r>
          </w:p>
        </w:tc>
        <w:tc>
          <w:tcPr>
            <w:tcW w:type="dxa" w:w="7930"/>
          </w:tcPr>
          <w:p>
            <w:pPr>
              <w:spacing w:after="0"/>
              <w:jc w:val="left"/>
            </w:pPr>
            <w:r>
              <w:rPr>
                <w:sz w:val="16"/>
              </w:rPr>
              <w:t>Very High 12, Relatively High 9</w:t>
            </w:r>
          </w:p>
        </w:tc>
      </w:tr>
      <w:tr>
        <w:trPr>
          <w:cantSplit/>
        </w:trPr>
        <w:tc>
          <w:tcPr>
            <w:tcW w:type="dxa" w:w="1656"/>
          </w:tcPr>
          <w:p>
            <w:pPr>
              <w:spacing w:after="0"/>
              <w:jc w:val="left"/>
            </w:pPr>
            <w:r>
              <w:rPr>
                <w:sz w:val="16"/>
              </w:rPr>
              <w:t>Drought</w:t>
            </w:r>
          </w:p>
        </w:tc>
        <w:tc>
          <w:tcPr>
            <w:tcW w:type="dxa" w:w="1371"/>
          </w:tcPr>
          <w:p>
            <w:pPr>
              <w:spacing w:after="0"/>
              <w:jc w:val="right"/>
            </w:pPr>
            <w:r>
              <w:rPr>
                <w:sz w:val="16"/>
              </w:rPr>
              <w:t>18 of 21</w:t>
            </w:r>
          </w:p>
        </w:tc>
        <w:tc>
          <w:tcPr>
            <w:tcW w:type="dxa" w:w="1035"/>
          </w:tcPr>
          <w:p>
            <w:pPr>
              <w:spacing w:after="0"/>
              <w:jc w:val="right"/>
            </w:pPr>
            <w:r>
              <w:rPr>
                <w:sz w:val="16"/>
              </w:rPr>
              <w:t>68.0</w:t>
            </w:r>
          </w:p>
        </w:tc>
        <w:tc>
          <w:tcPr>
            <w:tcW w:type="dxa" w:w="1086"/>
          </w:tcPr>
          <w:p>
            <w:pPr>
              <w:spacing w:after="0"/>
              <w:jc w:val="right"/>
            </w:pPr>
            <w:r>
              <w:rPr>
                <w:sz w:val="16"/>
              </w:rPr>
              <w:t>80.3</w:t>
            </w:r>
          </w:p>
        </w:tc>
        <w:tc>
          <w:tcPr>
            <w:tcW w:type="dxa" w:w="1035"/>
          </w:tcPr>
          <w:p>
            <w:pPr>
              <w:spacing w:after="0"/>
              <w:jc w:val="right"/>
            </w:pPr>
            <w:r>
              <w:rPr>
                <w:sz w:val="16"/>
              </w:rPr>
              <w:t>89.1</w:t>
            </w:r>
          </w:p>
        </w:tc>
        <w:tc>
          <w:tcPr>
            <w:tcW w:type="dxa" w:w="7930"/>
          </w:tcPr>
          <w:p>
            <w:pPr>
              <w:spacing w:after="0"/>
              <w:jc w:val="left"/>
            </w:pPr>
            <w:r>
              <w:rPr>
                <w:sz w:val="16"/>
              </w:rPr>
              <w:t>Relatively Low 10, Very Low 8, No Rating 3</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21 of 21</w:t>
            </w:r>
          </w:p>
        </w:tc>
        <w:tc>
          <w:tcPr>
            <w:tcW w:type="dxa" w:w="1035"/>
          </w:tcPr>
          <w:p>
            <w:pPr>
              <w:spacing w:after="0"/>
              <w:jc w:val="right"/>
            </w:pPr>
            <w:r>
              <w:rPr>
                <w:sz w:val="16"/>
              </w:rPr>
              <w:t>0.3</w:t>
            </w:r>
          </w:p>
        </w:tc>
        <w:tc>
          <w:tcPr>
            <w:tcW w:type="dxa" w:w="1086"/>
          </w:tcPr>
          <w:p>
            <w:pPr>
              <w:spacing w:after="0"/>
              <w:jc w:val="right"/>
            </w:pPr>
            <w:r>
              <w:rPr>
                <w:sz w:val="16"/>
              </w:rPr>
              <w:t>0.7</w:t>
            </w:r>
          </w:p>
        </w:tc>
        <w:tc>
          <w:tcPr>
            <w:tcW w:type="dxa" w:w="1035"/>
          </w:tcPr>
          <w:p>
            <w:pPr>
              <w:spacing w:after="0"/>
              <w:jc w:val="right"/>
            </w:pPr>
            <w:r>
              <w:rPr>
                <w:sz w:val="16"/>
              </w:rPr>
              <w:t>3.5</w:t>
            </w:r>
          </w:p>
        </w:tc>
        <w:tc>
          <w:tcPr>
            <w:tcW w:type="dxa" w:w="7930"/>
          </w:tcPr>
          <w:p>
            <w:pPr>
              <w:spacing w:after="0"/>
              <w:jc w:val="left"/>
            </w:pPr>
            <w:r>
              <w:rPr>
                <w:sz w:val="16"/>
              </w:rPr>
              <w:t>Very Low 21</w:t>
            </w:r>
          </w:p>
        </w:tc>
      </w:tr>
      <w:tr>
        <w:trPr>
          <w:cantSplit/>
        </w:trPr>
        <w:tc>
          <w:tcPr>
            <w:tcW w:type="dxa" w:w="1656"/>
          </w:tcPr>
          <w:p>
            <w:pPr>
              <w:spacing w:after="0"/>
              <w:jc w:val="left"/>
            </w:pPr>
            <w:r>
              <w:rPr>
                <w:sz w:val="16"/>
              </w:rPr>
              <w:t>Hail</w:t>
            </w:r>
          </w:p>
        </w:tc>
        <w:tc>
          <w:tcPr>
            <w:tcW w:type="dxa" w:w="1371"/>
          </w:tcPr>
          <w:p>
            <w:pPr>
              <w:spacing w:after="0"/>
              <w:jc w:val="right"/>
            </w:pPr>
            <w:r>
              <w:rPr>
                <w:sz w:val="16"/>
              </w:rPr>
              <w:t>21 of 21</w:t>
            </w:r>
          </w:p>
        </w:tc>
        <w:tc>
          <w:tcPr>
            <w:tcW w:type="dxa" w:w="1035"/>
          </w:tcPr>
          <w:p>
            <w:pPr>
              <w:spacing w:after="0"/>
              <w:jc w:val="right"/>
            </w:pPr>
            <w:r>
              <w:rPr>
                <w:sz w:val="16"/>
              </w:rPr>
              <w:t>41.4</w:t>
            </w:r>
          </w:p>
        </w:tc>
        <w:tc>
          <w:tcPr>
            <w:tcW w:type="dxa" w:w="1086"/>
          </w:tcPr>
          <w:p>
            <w:pPr>
              <w:spacing w:after="0"/>
              <w:jc w:val="right"/>
            </w:pPr>
            <w:r>
              <w:rPr>
                <w:sz w:val="16"/>
              </w:rPr>
              <w:t>61.7</w:t>
            </w:r>
          </w:p>
        </w:tc>
        <w:tc>
          <w:tcPr>
            <w:tcW w:type="dxa" w:w="1035"/>
          </w:tcPr>
          <w:p>
            <w:pPr>
              <w:spacing w:after="0"/>
              <w:jc w:val="right"/>
            </w:pPr>
            <w:r>
              <w:rPr>
                <w:sz w:val="16"/>
              </w:rPr>
              <w:t>79.3</w:t>
            </w:r>
          </w:p>
        </w:tc>
        <w:tc>
          <w:tcPr>
            <w:tcW w:type="dxa" w:w="7930"/>
          </w:tcPr>
          <w:p>
            <w:pPr>
              <w:spacing w:after="0"/>
              <w:jc w:val="left"/>
            </w:pPr>
            <w:r>
              <w:rPr>
                <w:sz w:val="16"/>
              </w:rPr>
              <w:t>Relatively Moderate 4, Relatively Low 17</w:t>
            </w:r>
          </w:p>
        </w:tc>
      </w:tr>
      <w:tr>
        <w:trPr>
          <w:cantSplit/>
        </w:trPr>
        <w:tc>
          <w:tcPr>
            <w:tcW w:type="dxa" w:w="1656"/>
          </w:tcPr>
          <w:p>
            <w:pPr>
              <w:spacing w:after="0"/>
              <w:jc w:val="left"/>
            </w:pPr>
            <w:r>
              <w:rPr>
                <w:sz w:val="16"/>
              </w:rPr>
              <w:t>Heat Wave</w:t>
            </w:r>
          </w:p>
        </w:tc>
        <w:tc>
          <w:tcPr>
            <w:tcW w:type="dxa" w:w="1371"/>
          </w:tcPr>
          <w:p>
            <w:pPr>
              <w:spacing w:after="0"/>
              <w:jc w:val="right"/>
            </w:pPr>
            <w:r>
              <w:rPr>
                <w:sz w:val="16"/>
              </w:rPr>
              <w:t>21 of 21</w:t>
            </w:r>
          </w:p>
        </w:tc>
        <w:tc>
          <w:tcPr>
            <w:tcW w:type="dxa" w:w="1035"/>
          </w:tcPr>
          <w:p>
            <w:pPr>
              <w:spacing w:after="0"/>
              <w:jc w:val="right"/>
            </w:pPr>
            <w:r>
              <w:rPr>
                <w:sz w:val="16"/>
              </w:rPr>
              <w:t>30.7</w:t>
            </w:r>
          </w:p>
        </w:tc>
        <w:tc>
          <w:tcPr>
            <w:tcW w:type="dxa" w:w="1086"/>
          </w:tcPr>
          <w:p>
            <w:pPr>
              <w:spacing w:after="0"/>
              <w:jc w:val="right"/>
            </w:pPr>
            <w:r>
              <w:rPr>
                <w:sz w:val="16"/>
              </w:rPr>
              <w:t>67.3</w:t>
            </w:r>
          </w:p>
        </w:tc>
        <w:tc>
          <w:tcPr>
            <w:tcW w:type="dxa" w:w="1035"/>
          </w:tcPr>
          <w:p>
            <w:pPr>
              <w:spacing w:after="0"/>
              <w:jc w:val="right"/>
            </w:pPr>
            <w:r>
              <w:rPr>
                <w:sz w:val="16"/>
              </w:rPr>
              <w:t>90.5</w:t>
            </w:r>
          </w:p>
        </w:tc>
        <w:tc>
          <w:tcPr>
            <w:tcW w:type="dxa" w:w="7930"/>
          </w:tcPr>
          <w:p>
            <w:pPr>
              <w:spacing w:after="0"/>
              <w:jc w:val="left"/>
            </w:pPr>
            <w:r>
              <w:rPr>
                <w:sz w:val="16"/>
              </w:rPr>
              <w:t>Relatively High 1, Relatively Moderate 12, Relatively Low 8</w:t>
            </w:r>
          </w:p>
        </w:tc>
      </w:tr>
      <w:tr>
        <w:trPr>
          <w:cantSplit/>
        </w:trPr>
        <w:tc>
          <w:tcPr>
            <w:tcW w:type="dxa" w:w="1656"/>
          </w:tcPr>
          <w:p>
            <w:pPr>
              <w:spacing w:after="0"/>
              <w:jc w:val="left"/>
            </w:pPr>
            <w:r>
              <w:rPr>
                <w:sz w:val="16"/>
              </w:rPr>
              <w:t>Hurricane</w:t>
            </w:r>
          </w:p>
        </w:tc>
        <w:tc>
          <w:tcPr>
            <w:tcW w:type="dxa" w:w="1371"/>
          </w:tcPr>
          <w:p>
            <w:pPr>
              <w:spacing w:after="0"/>
              <w:jc w:val="right"/>
            </w:pPr>
            <w:r>
              <w:rPr>
                <w:sz w:val="16"/>
              </w:rPr>
              <w:t>0 of 21</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Not Applicable 21</w:t>
            </w:r>
          </w:p>
        </w:tc>
      </w:tr>
      <w:tr>
        <w:trPr>
          <w:cantSplit/>
        </w:trPr>
        <w:tc>
          <w:tcPr>
            <w:tcW w:type="dxa" w:w="1656"/>
          </w:tcPr>
          <w:p>
            <w:pPr>
              <w:spacing w:after="0"/>
              <w:jc w:val="left"/>
            </w:pPr>
            <w:r>
              <w:rPr>
                <w:sz w:val="16"/>
              </w:rPr>
              <w:t>Ice Storm</w:t>
            </w:r>
          </w:p>
        </w:tc>
        <w:tc>
          <w:tcPr>
            <w:tcW w:type="dxa" w:w="1371"/>
          </w:tcPr>
          <w:p>
            <w:pPr>
              <w:spacing w:after="0"/>
              <w:jc w:val="right"/>
            </w:pPr>
            <w:r>
              <w:rPr>
                <w:sz w:val="16"/>
              </w:rPr>
              <w:t>21 of 21</w:t>
            </w:r>
          </w:p>
        </w:tc>
        <w:tc>
          <w:tcPr>
            <w:tcW w:type="dxa" w:w="1035"/>
          </w:tcPr>
          <w:p>
            <w:pPr>
              <w:spacing w:after="0"/>
              <w:jc w:val="right"/>
            </w:pPr>
            <w:r>
              <w:rPr>
                <w:sz w:val="16"/>
              </w:rPr>
              <w:t>1.2</w:t>
            </w:r>
          </w:p>
        </w:tc>
        <w:tc>
          <w:tcPr>
            <w:tcW w:type="dxa" w:w="1086"/>
          </w:tcPr>
          <w:p>
            <w:pPr>
              <w:spacing w:after="0"/>
              <w:jc w:val="right"/>
            </w:pPr>
            <w:r>
              <w:rPr>
                <w:sz w:val="16"/>
              </w:rPr>
              <w:t>2.3</w:t>
            </w:r>
          </w:p>
        </w:tc>
        <w:tc>
          <w:tcPr>
            <w:tcW w:type="dxa" w:w="1035"/>
          </w:tcPr>
          <w:p>
            <w:pPr>
              <w:spacing w:after="0"/>
              <w:jc w:val="right"/>
            </w:pPr>
            <w:r>
              <w:rPr>
                <w:sz w:val="16"/>
              </w:rPr>
              <w:t>36.8</w:t>
            </w:r>
          </w:p>
        </w:tc>
        <w:tc>
          <w:tcPr>
            <w:tcW w:type="dxa" w:w="7930"/>
          </w:tcPr>
          <w:p>
            <w:pPr>
              <w:spacing w:after="0"/>
              <w:jc w:val="left"/>
            </w:pPr>
            <w:r>
              <w:rPr>
                <w:sz w:val="16"/>
              </w:rPr>
              <w:t>Relatively Low 1, Very Low 20</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21 of 21</w:t>
            </w:r>
          </w:p>
        </w:tc>
        <w:tc>
          <w:tcPr>
            <w:tcW w:type="dxa" w:w="1035"/>
          </w:tcPr>
          <w:p>
            <w:pPr>
              <w:spacing w:after="0"/>
              <w:jc w:val="right"/>
            </w:pPr>
            <w:r>
              <w:rPr>
                <w:sz w:val="16"/>
              </w:rPr>
              <w:t>7.2</w:t>
            </w:r>
          </w:p>
        </w:tc>
        <w:tc>
          <w:tcPr>
            <w:tcW w:type="dxa" w:w="1086"/>
          </w:tcPr>
          <w:p>
            <w:pPr>
              <w:spacing w:after="0"/>
              <w:jc w:val="right"/>
            </w:pPr>
            <w:r>
              <w:rPr>
                <w:sz w:val="16"/>
              </w:rPr>
              <w:t>58.3</w:t>
            </w:r>
          </w:p>
        </w:tc>
        <w:tc>
          <w:tcPr>
            <w:tcW w:type="dxa" w:w="1035"/>
          </w:tcPr>
          <w:p>
            <w:pPr>
              <w:spacing w:after="0"/>
              <w:jc w:val="right"/>
            </w:pPr>
            <w:r>
              <w:rPr>
                <w:sz w:val="16"/>
              </w:rPr>
              <w:t>93.4</w:t>
            </w:r>
          </w:p>
        </w:tc>
        <w:tc>
          <w:tcPr>
            <w:tcW w:type="dxa" w:w="7930"/>
          </w:tcPr>
          <w:p>
            <w:pPr>
              <w:spacing w:after="0"/>
              <w:jc w:val="left"/>
            </w:pPr>
            <w:r>
              <w:rPr>
                <w:sz w:val="16"/>
              </w:rPr>
              <w:t>Relatively High 6, Relatively Moderate 5, Relatively Low 8, Very Low 2</w:t>
            </w:r>
          </w:p>
        </w:tc>
      </w:tr>
      <w:tr>
        <w:trPr>
          <w:cantSplit/>
        </w:trPr>
        <w:tc>
          <w:tcPr>
            <w:tcW w:type="dxa" w:w="1656"/>
          </w:tcPr>
          <w:p>
            <w:pPr>
              <w:spacing w:after="0"/>
              <w:jc w:val="left"/>
            </w:pPr>
            <w:r>
              <w:rPr>
                <w:sz w:val="16"/>
              </w:rPr>
              <w:t>Landslide</w:t>
            </w:r>
          </w:p>
        </w:tc>
        <w:tc>
          <w:tcPr>
            <w:tcW w:type="dxa" w:w="1371"/>
          </w:tcPr>
          <w:p>
            <w:pPr>
              <w:spacing w:after="0"/>
              <w:jc w:val="right"/>
            </w:pPr>
            <w:r>
              <w:rPr>
                <w:sz w:val="16"/>
              </w:rPr>
              <w:t>21 of 21</w:t>
            </w:r>
          </w:p>
        </w:tc>
        <w:tc>
          <w:tcPr>
            <w:tcW w:type="dxa" w:w="1035"/>
          </w:tcPr>
          <w:p>
            <w:pPr>
              <w:spacing w:after="0"/>
              <w:jc w:val="right"/>
            </w:pPr>
            <w:r>
              <w:rPr>
                <w:sz w:val="16"/>
              </w:rPr>
              <w:t>34.8</w:t>
            </w:r>
          </w:p>
        </w:tc>
        <w:tc>
          <w:tcPr>
            <w:tcW w:type="dxa" w:w="1086"/>
          </w:tcPr>
          <w:p>
            <w:pPr>
              <w:spacing w:after="0"/>
              <w:jc w:val="right"/>
            </w:pPr>
            <w:r>
              <w:rPr>
                <w:sz w:val="16"/>
              </w:rPr>
              <w:t>88.4</w:t>
            </w:r>
          </w:p>
        </w:tc>
        <w:tc>
          <w:tcPr>
            <w:tcW w:type="dxa" w:w="1035"/>
          </w:tcPr>
          <w:p>
            <w:pPr>
              <w:spacing w:after="0"/>
              <w:jc w:val="right"/>
            </w:pPr>
            <w:r>
              <w:rPr>
                <w:sz w:val="16"/>
              </w:rPr>
              <w:t>96.4</w:t>
            </w:r>
          </w:p>
        </w:tc>
        <w:tc>
          <w:tcPr>
            <w:tcW w:type="dxa" w:w="7930"/>
          </w:tcPr>
          <w:p>
            <w:pPr>
              <w:spacing w:after="0"/>
              <w:jc w:val="left"/>
            </w:pPr>
            <w:r>
              <w:rPr>
                <w:sz w:val="16"/>
              </w:rPr>
              <w:t>Relatively Moderate 1, Relatively Low 15, Very Low 5</w:t>
            </w:r>
          </w:p>
        </w:tc>
      </w:tr>
      <w:tr>
        <w:trPr>
          <w:cantSplit/>
        </w:trPr>
        <w:tc>
          <w:tcPr>
            <w:tcW w:type="dxa" w:w="1656"/>
          </w:tcPr>
          <w:p>
            <w:pPr>
              <w:spacing w:after="0"/>
              <w:jc w:val="left"/>
            </w:pPr>
            <w:r>
              <w:rPr>
                <w:sz w:val="16"/>
              </w:rPr>
              <w:t>Lightning</w:t>
            </w:r>
          </w:p>
        </w:tc>
        <w:tc>
          <w:tcPr>
            <w:tcW w:type="dxa" w:w="1371"/>
          </w:tcPr>
          <w:p>
            <w:pPr>
              <w:spacing w:after="0"/>
              <w:jc w:val="right"/>
            </w:pPr>
            <w:r>
              <w:rPr>
                <w:sz w:val="16"/>
              </w:rPr>
              <w:t>21 of 21</w:t>
            </w:r>
          </w:p>
        </w:tc>
        <w:tc>
          <w:tcPr>
            <w:tcW w:type="dxa" w:w="1035"/>
          </w:tcPr>
          <w:p>
            <w:pPr>
              <w:spacing w:after="0"/>
              <w:jc w:val="right"/>
            </w:pPr>
            <w:r>
              <w:rPr>
                <w:sz w:val="16"/>
              </w:rPr>
              <w:t>42.6</w:t>
            </w:r>
          </w:p>
        </w:tc>
        <w:tc>
          <w:tcPr>
            <w:tcW w:type="dxa" w:w="1086"/>
          </w:tcPr>
          <w:p>
            <w:pPr>
              <w:spacing w:after="0"/>
              <w:jc w:val="right"/>
            </w:pPr>
            <w:r>
              <w:rPr>
                <w:sz w:val="16"/>
              </w:rPr>
              <w:t>77.6</w:t>
            </w:r>
          </w:p>
        </w:tc>
        <w:tc>
          <w:tcPr>
            <w:tcW w:type="dxa" w:w="1035"/>
          </w:tcPr>
          <w:p>
            <w:pPr>
              <w:spacing w:after="0"/>
              <w:jc w:val="right"/>
            </w:pPr>
            <w:r>
              <w:rPr>
                <w:sz w:val="16"/>
              </w:rPr>
              <w:t>97.0</w:t>
            </w:r>
          </w:p>
        </w:tc>
        <w:tc>
          <w:tcPr>
            <w:tcW w:type="dxa" w:w="7930"/>
          </w:tcPr>
          <w:p>
            <w:pPr>
              <w:spacing w:after="0"/>
              <w:jc w:val="left"/>
            </w:pPr>
            <w:r>
              <w:rPr>
                <w:sz w:val="16"/>
              </w:rPr>
              <w:t>Very High 1, Relatively High 9, Relatively Moderate 10, Relatively Low 1</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21 of 21</w:t>
            </w:r>
          </w:p>
        </w:tc>
        <w:tc>
          <w:tcPr>
            <w:tcW w:type="dxa" w:w="1035"/>
          </w:tcPr>
          <w:p>
            <w:pPr>
              <w:spacing w:after="0"/>
              <w:jc w:val="right"/>
            </w:pPr>
            <w:r>
              <w:rPr>
                <w:sz w:val="16"/>
              </w:rPr>
              <w:t>60.7</w:t>
            </w:r>
          </w:p>
        </w:tc>
        <w:tc>
          <w:tcPr>
            <w:tcW w:type="dxa" w:w="1086"/>
          </w:tcPr>
          <w:p>
            <w:pPr>
              <w:spacing w:after="0"/>
              <w:jc w:val="right"/>
            </w:pPr>
            <w:r>
              <w:rPr>
                <w:sz w:val="16"/>
              </w:rPr>
              <w:t>88.6</w:t>
            </w:r>
          </w:p>
        </w:tc>
        <w:tc>
          <w:tcPr>
            <w:tcW w:type="dxa" w:w="1035"/>
          </w:tcPr>
          <w:p>
            <w:pPr>
              <w:spacing w:after="0"/>
              <w:jc w:val="right"/>
            </w:pPr>
            <w:r>
              <w:rPr>
                <w:sz w:val="16"/>
              </w:rPr>
              <w:t>97.7</w:t>
            </w:r>
          </w:p>
        </w:tc>
        <w:tc>
          <w:tcPr>
            <w:tcW w:type="dxa" w:w="7930"/>
          </w:tcPr>
          <w:p>
            <w:pPr>
              <w:spacing w:after="0"/>
              <w:jc w:val="left"/>
            </w:pPr>
            <w:r>
              <w:rPr>
                <w:sz w:val="16"/>
              </w:rPr>
              <w:t>Very High 1, Relatively High 12, Relatively Moderate 8</w:t>
            </w:r>
          </w:p>
        </w:tc>
      </w:tr>
      <w:tr>
        <w:trPr>
          <w:cantSplit/>
        </w:trPr>
        <w:tc>
          <w:tcPr>
            <w:tcW w:type="dxa" w:w="1656"/>
          </w:tcPr>
          <w:p>
            <w:pPr>
              <w:spacing w:after="0"/>
              <w:jc w:val="left"/>
            </w:pPr>
            <w:r>
              <w:rPr>
                <w:sz w:val="16"/>
              </w:rPr>
              <w:t>Tornado</w:t>
            </w:r>
          </w:p>
        </w:tc>
        <w:tc>
          <w:tcPr>
            <w:tcW w:type="dxa" w:w="1371"/>
          </w:tcPr>
          <w:p>
            <w:pPr>
              <w:spacing w:after="0"/>
              <w:jc w:val="right"/>
            </w:pPr>
            <w:r>
              <w:rPr>
                <w:sz w:val="16"/>
              </w:rPr>
              <w:t>21 of 21</w:t>
            </w:r>
          </w:p>
        </w:tc>
        <w:tc>
          <w:tcPr>
            <w:tcW w:type="dxa" w:w="1035"/>
          </w:tcPr>
          <w:p>
            <w:pPr>
              <w:spacing w:after="0"/>
              <w:jc w:val="right"/>
            </w:pPr>
            <w:r>
              <w:rPr>
                <w:sz w:val="16"/>
              </w:rPr>
              <w:t>15.1</w:t>
            </w:r>
          </w:p>
        </w:tc>
        <w:tc>
          <w:tcPr>
            <w:tcW w:type="dxa" w:w="1086"/>
          </w:tcPr>
          <w:p>
            <w:pPr>
              <w:spacing w:after="0"/>
              <w:jc w:val="right"/>
            </w:pPr>
            <w:r>
              <w:rPr>
                <w:sz w:val="16"/>
              </w:rPr>
              <w:t>30.2</w:t>
            </w:r>
          </w:p>
        </w:tc>
        <w:tc>
          <w:tcPr>
            <w:tcW w:type="dxa" w:w="1035"/>
          </w:tcPr>
          <w:p>
            <w:pPr>
              <w:spacing w:after="0"/>
              <w:jc w:val="right"/>
            </w:pPr>
            <w:r>
              <w:rPr>
                <w:sz w:val="16"/>
              </w:rPr>
              <w:t>47.2</w:t>
            </w:r>
          </w:p>
        </w:tc>
        <w:tc>
          <w:tcPr>
            <w:tcW w:type="dxa" w:w="7930"/>
          </w:tcPr>
          <w:p>
            <w:pPr>
              <w:spacing w:after="0"/>
              <w:jc w:val="left"/>
            </w:pPr>
            <w:r>
              <w:rPr>
                <w:sz w:val="16"/>
              </w:rPr>
              <w:t>Relatively Low 11, Very Low 10</w:t>
            </w:r>
          </w:p>
        </w:tc>
      </w:tr>
      <w:tr>
        <w:trPr>
          <w:cantSplit/>
        </w:trPr>
        <w:tc>
          <w:tcPr>
            <w:tcW w:type="dxa" w:w="1656"/>
          </w:tcPr>
          <w:p>
            <w:pPr>
              <w:spacing w:after="0"/>
              <w:jc w:val="left"/>
            </w:pPr>
            <w:r>
              <w:rPr>
                <w:sz w:val="16"/>
              </w:rPr>
              <w:t>Wildfire</w:t>
            </w:r>
          </w:p>
        </w:tc>
        <w:tc>
          <w:tcPr>
            <w:tcW w:type="dxa" w:w="1371"/>
          </w:tcPr>
          <w:p>
            <w:pPr>
              <w:spacing w:after="0"/>
              <w:jc w:val="right"/>
            </w:pPr>
            <w:r>
              <w:rPr>
                <w:sz w:val="16"/>
              </w:rPr>
              <w:t>21 of 21</w:t>
            </w:r>
          </w:p>
        </w:tc>
        <w:tc>
          <w:tcPr>
            <w:tcW w:type="dxa" w:w="1035"/>
          </w:tcPr>
          <w:p>
            <w:pPr>
              <w:spacing w:after="0"/>
              <w:jc w:val="right"/>
            </w:pPr>
            <w:r>
              <w:rPr>
                <w:sz w:val="16"/>
              </w:rPr>
              <w:t>23.2</w:t>
            </w:r>
          </w:p>
        </w:tc>
        <w:tc>
          <w:tcPr>
            <w:tcW w:type="dxa" w:w="1086"/>
          </w:tcPr>
          <w:p>
            <w:pPr>
              <w:spacing w:after="0"/>
              <w:jc w:val="right"/>
            </w:pPr>
            <w:r>
              <w:rPr>
                <w:sz w:val="16"/>
              </w:rPr>
              <w:t>67.3</w:t>
            </w:r>
          </w:p>
        </w:tc>
        <w:tc>
          <w:tcPr>
            <w:tcW w:type="dxa" w:w="1035"/>
          </w:tcPr>
          <w:p>
            <w:pPr>
              <w:spacing w:after="0"/>
              <w:jc w:val="right"/>
            </w:pPr>
            <w:r>
              <w:rPr>
                <w:sz w:val="16"/>
              </w:rPr>
              <w:t>78.1</w:t>
            </w:r>
          </w:p>
        </w:tc>
        <w:tc>
          <w:tcPr>
            <w:tcW w:type="dxa" w:w="7930"/>
          </w:tcPr>
          <w:p>
            <w:pPr>
              <w:spacing w:after="0"/>
              <w:jc w:val="left"/>
            </w:pPr>
            <w:r>
              <w:rPr>
                <w:sz w:val="16"/>
              </w:rPr>
              <w:t>Relatively Low 9, Very Low 12</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21 of 21</w:t>
            </w:r>
          </w:p>
        </w:tc>
        <w:tc>
          <w:tcPr>
            <w:tcW w:type="dxa" w:w="1035"/>
          </w:tcPr>
          <w:p>
            <w:pPr>
              <w:spacing w:after="0"/>
              <w:jc w:val="right"/>
            </w:pPr>
            <w:r>
              <w:rPr>
                <w:sz w:val="16"/>
              </w:rPr>
              <w:t>36.3</w:t>
            </w:r>
          </w:p>
        </w:tc>
        <w:tc>
          <w:tcPr>
            <w:tcW w:type="dxa" w:w="1086"/>
          </w:tcPr>
          <w:p>
            <w:pPr>
              <w:spacing w:after="0"/>
              <w:jc w:val="right"/>
            </w:pPr>
            <w:r>
              <w:rPr>
                <w:sz w:val="16"/>
              </w:rPr>
              <w:t>58.5</w:t>
            </w:r>
          </w:p>
        </w:tc>
        <w:tc>
          <w:tcPr>
            <w:tcW w:type="dxa" w:w="1035"/>
          </w:tcPr>
          <w:p>
            <w:pPr>
              <w:spacing w:after="0"/>
              <w:jc w:val="right"/>
            </w:pPr>
            <w:r>
              <w:rPr>
                <w:sz w:val="16"/>
              </w:rPr>
              <w:t>84.6</w:t>
            </w:r>
          </w:p>
        </w:tc>
        <w:tc>
          <w:tcPr>
            <w:tcW w:type="dxa" w:w="7930"/>
          </w:tcPr>
          <w:p>
            <w:pPr>
              <w:spacing w:after="0"/>
              <w:jc w:val="left"/>
            </w:pPr>
            <w:r>
              <w:rPr>
                <w:sz w:val="16"/>
              </w:rPr>
              <w:t>Relatively High 1, Relatively Moderate 15, 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86"/>
        <w:gridCol w:w="822"/>
        <w:gridCol w:w="2766"/>
        <w:gridCol w:w="2550"/>
        <w:gridCol w:w="3306"/>
        <w:gridCol w:w="2982"/>
      </w:tblGrid>
      <w:tr>
        <w:trPr>
          <w:cantSplit/>
          <w:tblHeader/>
        </w:trPr>
        <w:tc>
          <w:tcPr>
            <w:tcW w:type="dxa" w:w="1686"/>
            <w:shd w:val="clear" w:color="auto" w:fill="E8E8E8"/>
          </w:tcPr>
          <w:p>
            <w:pPr>
              <w:spacing w:after="0"/>
              <w:jc w:val="left"/>
            </w:pPr>
            <w:r>
              <w:rPr>
                <w:b/>
                <w:sz w:val="16"/>
              </w:rPr>
              <w:t>Jurisdiction</w:t>
            </w:r>
          </w:p>
        </w:tc>
        <w:tc>
          <w:tcPr>
            <w:tcW w:type="dxa" w:w="822"/>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Plan status</w:t>
            </w:r>
          </w:p>
        </w:tc>
        <w:tc>
          <w:tcPr>
            <w:tcW w:type="dxa" w:w="25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86"/>
          </w:tcPr>
          <w:p>
            <w:pPr>
              <w:spacing w:after="0"/>
              <w:jc w:val="left"/>
            </w:pPr>
            <w:r>
              <w:rPr>
                <w:sz w:val="16"/>
              </w:rPr>
              <w:t>Itasca County</w:t>
            </w:r>
          </w:p>
        </w:tc>
        <w:tc>
          <w:tcPr>
            <w:tcW w:type="dxa" w:w="822"/>
          </w:tcPr>
          <w:p>
            <w:pPr>
              <w:spacing w:after="0"/>
              <w:jc w:val="left"/>
            </w:pPr>
            <w:r>
              <w:rPr>
                <w:sz w:val="16"/>
              </w:rPr>
              <w:t>County</w:t>
            </w:r>
          </w:p>
        </w:tc>
        <w:tc>
          <w:tcPr>
            <w:tcW w:type="dxa" w:w="2766"/>
          </w:tcPr>
          <w:p>
            <w:pPr>
              <w:spacing w:after="0"/>
              <w:jc w:val="left"/>
            </w:pPr>
            <w:r>
              <w:rPr>
                <w:sz w:val="16"/>
              </w:rPr>
              <w:t>Approved, expires 2027-05-12</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0 total; 0 since its plan</w:t>
            </w:r>
          </w:p>
        </w:tc>
      </w:tr>
      <w:tr>
        <w:trPr>
          <w:cantSplit/>
        </w:trPr>
        <w:tc>
          <w:tcPr>
            <w:tcW w:type="dxa" w:w="1686"/>
          </w:tcPr>
          <w:p>
            <w:pPr>
              <w:spacing w:after="0"/>
              <w:jc w:val="left"/>
            </w:pPr>
            <w:r>
              <w:rPr>
                <w:sz w:val="16"/>
              </w:rPr>
              <w:t>Bigfork city</w:t>
            </w:r>
          </w:p>
        </w:tc>
        <w:tc>
          <w:tcPr>
            <w:tcW w:type="dxa" w:w="822"/>
          </w:tcPr>
          <w:p>
            <w:pPr>
              <w:spacing w:after="0"/>
              <w:jc w:val="left"/>
            </w:pPr>
            <w:r>
              <w:rPr>
                <w:sz w:val="16"/>
              </w:rPr>
              <w:t>City</w:t>
            </w:r>
          </w:p>
        </w:tc>
        <w:tc>
          <w:tcPr>
            <w:tcW w:type="dxa" w:w="2766"/>
          </w:tcPr>
          <w:p>
            <w:pPr>
              <w:spacing w:after="0"/>
              <w:jc w:val="left"/>
            </w:pPr>
            <w:r>
              <w:rPr>
                <w:sz w:val="16"/>
              </w:rPr>
              <w:t>Approved, expires 2027-05-12</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15 total; 1 since its plan</w:t>
            </w:r>
          </w:p>
        </w:tc>
      </w:tr>
      <w:tr>
        <w:trPr>
          <w:cantSplit/>
        </w:trPr>
        <w:tc>
          <w:tcPr>
            <w:tcW w:type="dxa" w:w="1686"/>
          </w:tcPr>
          <w:p>
            <w:pPr>
              <w:spacing w:after="0"/>
              <w:jc w:val="left"/>
            </w:pPr>
            <w:r>
              <w:rPr>
                <w:sz w:val="16"/>
              </w:rPr>
              <w:t>Bovey city</w:t>
            </w:r>
          </w:p>
        </w:tc>
        <w:tc>
          <w:tcPr>
            <w:tcW w:type="dxa" w:w="822"/>
          </w:tcPr>
          <w:p>
            <w:pPr>
              <w:spacing w:after="0"/>
              <w:jc w:val="left"/>
            </w:pPr>
            <w:r>
              <w:rPr>
                <w:sz w:val="16"/>
              </w:rPr>
              <w:t>City</w:t>
            </w:r>
          </w:p>
        </w:tc>
        <w:tc>
          <w:tcPr>
            <w:tcW w:type="dxa" w:w="2766"/>
          </w:tcPr>
          <w:p>
            <w:pPr>
              <w:spacing w:after="0"/>
              <w:jc w:val="left"/>
            </w:pPr>
            <w:r>
              <w:rPr>
                <w:sz w:val="16"/>
              </w:rPr>
              <w:t>Plan 108248 approved 2022-05-13,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$971.64</w:t>
            </w:r>
          </w:p>
        </w:tc>
        <w:tc>
          <w:tcPr>
            <w:tcW w:type="dxa" w:w="2982"/>
          </w:tcPr>
          <w:p>
            <w:pPr>
              <w:spacing w:after="0"/>
              <w:jc w:val="right"/>
            </w:pPr>
            <w:r>
              <w:rPr>
                <w:sz w:val="16"/>
              </w:rPr>
              <w:t>18 total; no approved plan</w:t>
            </w:r>
          </w:p>
        </w:tc>
      </w:tr>
      <w:tr>
        <w:trPr>
          <w:cantSplit/>
        </w:trPr>
        <w:tc>
          <w:tcPr>
            <w:tcW w:type="dxa" w:w="1686"/>
          </w:tcPr>
          <w:p>
            <w:pPr>
              <w:spacing w:after="0"/>
              <w:jc w:val="left"/>
            </w:pPr>
            <w:r>
              <w:rPr>
                <w:sz w:val="16"/>
              </w:rPr>
              <w:t>Calumet city</w:t>
            </w:r>
          </w:p>
        </w:tc>
        <w:tc>
          <w:tcPr>
            <w:tcW w:type="dxa" w:w="822"/>
          </w:tcPr>
          <w:p>
            <w:pPr>
              <w:spacing w:after="0"/>
              <w:jc w:val="left"/>
            </w:pPr>
            <w:r>
              <w:rPr>
                <w:sz w:val="16"/>
              </w:rPr>
              <w:t>City</w:t>
            </w:r>
          </w:p>
        </w:tc>
        <w:tc>
          <w:tcPr>
            <w:tcW w:type="dxa" w:w="2766"/>
          </w:tcPr>
          <w:p>
            <w:pPr>
              <w:spacing w:after="0"/>
              <w:jc w:val="left"/>
            </w:pPr>
            <w:r>
              <w:rPr>
                <w:sz w:val="16"/>
              </w:rPr>
              <w:t>Plan 108248 approved 2022-05-13,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$6,403.19</w:t>
            </w:r>
          </w:p>
        </w:tc>
        <w:tc>
          <w:tcPr>
            <w:tcW w:type="dxa" w:w="2982"/>
          </w:tcPr>
          <w:p>
            <w:pPr>
              <w:spacing w:after="0"/>
              <w:jc w:val="right"/>
            </w:pPr>
            <w:r>
              <w:rPr>
                <w:sz w:val="16"/>
              </w:rPr>
              <w:t>9 total; no approved plan</w:t>
            </w:r>
          </w:p>
        </w:tc>
      </w:tr>
      <w:tr>
        <w:trPr>
          <w:cantSplit/>
        </w:trPr>
        <w:tc>
          <w:tcPr>
            <w:tcW w:type="dxa" w:w="1686"/>
          </w:tcPr>
          <w:p>
            <w:pPr>
              <w:spacing w:after="0"/>
              <w:jc w:val="left"/>
            </w:pPr>
            <w:r>
              <w:rPr>
                <w:sz w:val="16"/>
              </w:rPr>
              <w:t>Cohasset city</w:t>
            </w:r>
          </w:p>
        </w:tc>
        <w:tc>
          <w:tcPr>
            <w:tcW w:type="dxa" w:w="822"/>
          </w:tcPr>
          <w:p>
            <w:pPr>
              <w:spacing w:after="0"/>
              <w:jc w:val="left"/>
            </w:pPr>
            <w:r>
              <w:rPr>
                <w:sz w:val="16"/>
              </w:rPr>
              <w:t>City</w:t>
            </w:r>
          </w:p>
        </w:tc>
        <w:tc>
          <w:tcPr>
            <w:tcW w:type="dxa" w:w="2766"/>
          </w:tcPr>
          <w:p>
            <w:pPr>
              <w:spacing w:after="0"/>
              <w:jc w:val="left"/>
            </w:pPr>
            <w:r>
              <w:rPr>
                <w:sz w:val="16"/>
              </w:rPr>
              <w:t>Plan 108248 approved 2022-05-13,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24 total; no approved plan</w:t>
            </w:r>
          </w:p>
        </w:tc>
      </w:tr>
      <w:tr>
        <w:trPr>
          <w:cantSplit/>
        </w:trPr>
        <w:tc>
          <w:tcPr>
            <w:tcW w:type="dxa" w:w="1686"/>
          </w:tcPr>
          <w:p>
            <w:pPr>
              <w:spacing w:after="0"/>
              <w:jc w:val="left"/>
            </w:pPr>
            <w:r>
              <w:rPr>
                <w:sz w:val="16"/>
              </w:rPr>
              <w:t>Coleraine city</w:t>
            </w:r>
          </w:p>
        </w:tc>
        <w:tc>
          <w:tcPr>
            <w:tcW w:type="dxa" w:w="822"/>
          </w:tcPr>
          <w:p>
            <w:pPr>
              <w:spacing w:after="0"/>
              <w:jc w:val="left"/>
            </w:pPr>
            <w:r>
              <w:rPr>
                <w:sz w:val="16"/>
              </w:rPr>
              <w:t>City</w:t>
            </w:r>
          </w:p>
        </w:tc>
        <w:tc>
          <w:tcPr>
            <w:tcW w:type="dxa" w:w="2766"/>
          </w:tcPr>
          <w:p>
            <w:pPr>
              <w:spacing w:after="0"/>
              <w:jc w:val="left"/>
            </w:pPr>
            <w:r>
              <w:rPr>
                <w:sz w:val="16"/>
              </w:rPr>
              <w:t>Plan 108248 approved 2022-05-13,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$10,498.29</w:t>
            </w:r>
          </w:p>
        </w:tc>
        <w:tc>
          <w:tcPr>
            <w:tcW w:type="dxa" w:w="2982"/>
          </w:tcPr>
          <w:p>
            <w:pPr>
              <w:spacing w:after="0"/>
              <w:jc w:val="right"/>
            </w:pPr>
            <w:r>
              <w:rPr>
                <w:sz w:val="16"/>
              </w:rPr>
              <w:t>11 total; no approved plan</w:t>
            </w:r>
          </w:p>
        </w:tc>
      </w:tr>
      <w:tr>
        <w:trPr>
          <w:cantSplit/>
        </w:trPr>
        <w:tc>
          <w:tcPr>
            <w:tcW w:type="dxa" w:w="1686"/>
          </w:tcPr>
          <w:p>
            <w:pPr>
              <w:spacing w:after="0"/>
              <w:jc w:val="left"/>
            </w:pPr>
            <w:r>
              <w:rPr>
                <w:sz w:val="16"/>
              </w:rPr>
              <w:t>Deer River city</w:t>
            </w:r>
          </w:p>
        </w:tc>
        <w:tc>
          <w:tcPr>
            <w:tcW w:type="dxa" w:w="822"/>
          </w:tcPr>
          <w:p>
            <w:pPr>
              <w:spacing w:after="0"/>
              <w:jc w:val="left"/>
            </w:pPr>
            <w:r>
              <w:rPr>
                <w:sz w:val="16"/>
              </w:rPr>
              <w:t>City</w:t>
            </w:r>
          </w:p>
        </w:tc>
        <w:tc>
          <w:tcPr>
            <w:tcW w:type="dxa" w:w="2766"/>
          </w:tcPr>
          <w:p>
            <w:pPr>
              <w:spacing w:after="0"/>
              <w:jc w:val="left"/>
            </w:pPr>
            <w:r>
              <w:rPr>
                <w:sz w:val="16"/>
              </w:rPr>
              <w:t>Approved, expires 2027-05-12</w:t>
            </w:r>
          </w:p>
        </w:tc>
        <w:tc>
          <w:tcPr>
            <w:tcW w:type="dxa" w:w="2550"/>
          </w:tcPr>
          <w:p>
            <w:pPr>
              <w:spacing w:after="0"/>
              <w:jc w:val="right"/>
            </w:pPr>
            <w:r>
              <w:rPr>
                <w:sz w:val="16"/>
              </w:rPr>
              <w:t>FMA RL 0, SRL 0; any 0</w:t>
            </w:r>
          </w:p>
        </w:tc>
        <w:tc>
          <w:tcPr>
            <w:tcW w:type="dxa" w:w="3306"/>
          </w:tcPr>
          <w:p>
            <w:pPr>
              <w:spacing w:after="0"/>
              <w:jc w:val="right"/>
            </w:pPr>
            <w:r>
              <w:rPr>
                <w:sz w:val="16"/>
              </w:rPr>
              <w:t>$17,924.82</w:t>
            </w:r>
          </w:p>
        </w:tc>
        <w:tc>
          <w:tcPr>
            <w:tcW w:type="dxa" w:w="2982"/>
          </w:tcPr>
          <w:p>
            <w:pPr>
              <w:spacing w:after="0"/>
              <w:jc w:val="right"/>
            </w:pPr>
            <w:r>
              <w:rPr>
                <w:sz w:val="16"/>
              </w:rPr>
              <w:t>26 total; 1 since its plan</w:t>
            </w:r>
          </w:p>
        </w:tc>
      </w:tr>
      <w:tr>
        <w:trPr>
          <w:cantSplit/>
        </w:trPr>
        <w:tc>
          <w:tcPr>
            <w:tcW w:type="dxa" w:w="1686"/>
          </w:tcPr>
          <w:p>
            <w:pPr>
              <w:spacing w:after="0"/>
              <w:jc w:val="left"/>
            </w:pPr>
            <w:r>
              <w:rPr>
                <w:sz w:val="16"/>
              </w:rPr>
              <w:t>Effie city</w:t>
            </w:r>
          </w:p>
        </w:tc>
        <w:tc>
          <w:tcPr>
            <w:tcW w:type="dxa" w:w="822"/>
          </w:tcPr>
          <w:p>
            <w:pPr>
              <w:spacing w:after="0"/>
              <w:jc w:val="left"/>
            </w:pPr>
            <w:r>
              <w:rPr>
                <w:sz w:val="16"/>
              </w:rPr>
              <w:t>City</w:t>
            </w:r>
          </w:p>
        </w:tc>
        <w:tc>
          <w:tcPr>
            <w:tcW w:type="dxa" w:w="2766"/>
          </w:tcPr>
          <w:p>
            <w:pPr>
              <w:spacing w:after="0"/>
              <w:jc w:val="left"/>
            </w:pPr>
            <w:r>
              <w:rPr>
                <w:sz w:val="16"/>
              </w:rPr>
              <w:t>Approved, expires 2027-05-12</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5 total; 0 since its plan</w:t>
            </w:r>
          </w:p>
        </w:tc>
      </w:tr>
      <w:tr>
        <w:trPr>
          <w:cantSplit/>
        </w:trPr>
        <w:tc>
          <w:tcPr>
            <w:tcW w:type="dxa" w:w="1686"/>
          </w:tcPr>
          <w:p>
            <w:pPr>
              <w:spacing w:after="0"/>
              <w:jc w:val="left"/>
            </w:pPr>
            <w:r>
              <w:rPr>
                <w:sz w:val="16"/>
              </w:rPr>
              <w:t>Grand Rapids city</w:t>
            </w:r>
          </w:p>
        </w:tc>
        <w:tc>
          <w:tcPr>
            <w:tcW w:type="dxa" w:w="822"/>
          </w:tcPr>
          <w:p>
            <w:pPr>
              <w:spacing w:after="0"/>
              <w:jc w:val="left"/>
            </w:pPr>
            <w:r>
              <w:rPr>
                <w:sz w:val="16"/>
              </w:rPr>
              <w:t>City</w:t>
            </w:r>
          </w:p>
        </w:tc>
        <w:tc>
          <w:tcPr>
            <w:tcW w:type="dxa" w:w="2766"/>
          </w:tcPr>
          <w:p>
            <w:pPr>
              <w:spacing w:after="0"/>
              <w:jc w:val="left"/>
            </w:pPr>
            <w:r>
              <w:rPr>
                <w:sz w:val="16"/>
              </w:rPr>
              <w:t>Approved, expires 2027-05-12</w:t>
            </w:r>
          </w:p>
        </w:tc>
        <w:tc>
          <w:tcPr>
            <w:tcW w:type="dxa" w:w="2550"/>
          </w:tcPr>
          <w:p>
            <w:pPr>
              <w:spacing w:after="0"/>
              <w:jc w:val="right"/>
            </w:pPr>
            <w:r>
              <w:rPr>
                <w:sz w:val="16"/>
              </w:rPr>
              <w:t>FMA RL 0, SRL 0; any 0</w:t>
            </w:r>
          </w:p>
        </w:tc>
        <w:tc>
          <w:tcPr>
            <w:tcW w:type="dxa" w:w="3306"/>
          </w:tcPr>
          <w:p>
            <w:pPr>
              <w:spacing w:after="0"/>
              <w:jc w:val="right"/>
            </w:pPr>
            <w:r>
              <w:rPr>
                <w:sz w:val="16"/>
              </w:rPr>
              <w:t>$77,562.85</w:t>
            </w:r>
          </w:p>
        </w:tc>
        <w:tc>
          <w:tcPr>
            <w:tcW w:type="dxa" w:w="2982"/>
          </w:tcPr>
          <w:p>
            <w:pPr>
              <w:spacing w:after="0"/>
              <w:jc w:val="right"/>
            </w:pPr>
            <w:r>
              <w:rPr>
                <w:sz w:val="16"/>
              </w:rPr>
              <w:t>60 total; 6 since its plan</w:t>
            </w:r>
          </w:p>
        </w:tc>
      </w:tr>
      <w:tr>
        <w:trPr>
          <w:cantSplit/>
        </w:trPr>
        <w:tc>
          <w:tcPr>
            <w:tcW w:type="dxa" w:w="1686"/>
          </w:tcPr>
          <w:p>
            <w:pPr>
              <w:spacing w:after="0"/>
              <w:jc w:val="left"/>
            </w:pPr>
            <w:r>
              <w:rPr>
                <w:sz w:val="16"/>
              </w:rPr>
              <w:t>Keewatin city</w:t>
            </w:r>
          </w:p>
        </w:tc>
        <w:tc>
          <w:tcPr>
            <w:tcW w:type="dxa" w:w="822"/>
          </w:tcPr>
          <w:p>
            <w:pPr>
              <w:spacing w:after="0"/>
              <w:jc w:val="left"/>
            </w:pPr>
            <w:r>
              <w:rPr>
                <w:sz w:val="16"/>
              </w:rPr>
              <w:t>City</w:t>
            </w:r>
          </w:p>
        </w:tc>
        <w:tc>
          <w:tcPr>
            <w:tcW w:type="dxa" w:w="2766"/>
          </w:tcPr>
          <w:p>
            <w:pPr>
              <w:spacing w:after="0"/>
              <w:jc w:val="left"/>
            </w:pPr>
            <w:r>
              <w:rPr>
                <w:sz w:val="16"/>
              </w:rPr>
              <w:t>Approved, expires 2027-05-12</w:t>
            </w:r>
          </w:p>
        </w:tc>
        <w:tc>
          <w:tcPr>
            <w:tcW w:type="dxa" w:w="2550"/>
          </w:tcPr>
          <w:p>
            <w:pPr>
              <w:spacing w:after="0"/>
              <w:jc w:val="right"/>
            </w:pPr>
            <w:r>
              <w:rPr>
                <w:sz w:val="16"/>
              </w:rPr>
              <w:t>FMA RL 0, SRL 0; any 0</w:t>
            </w:r>
          </w:p>
        </w:tc>
        <w:tc>
          <w:tcPr>
            <w:tcW w:type="dxa" w:w="3306"/>
          </w:tcPr>
          <w:p>
            <w:pPr>
              <w:spacing w:after="0"/>
              <w:jc w:val="right"/>
            </w:pPr>
            <w:r>
              <w:rPr>
                <w:sz w:val="16"/>
              </w:rPr>
              <w:t>$13,560.69</w:t>
            </w:r>
          </w:p>
        </w:tc>
        <w:tc>
          <w:tcPr>
            <w:tcW w:type="dxa" w:w="2982"/>
          </w:tcPr>
          <w:p>
            <w:pPr>
              <w:spacing w:after="0"/>
              <w:jc w:val="right"/>
            </w:pPr>
            <w:r>
              <w:rPr>
                <w:sz w:val="16"/>
              </w:rPr>
              <w:t>11 total; 1 since its plan</w:t>
            </w:r>
          </w:p>
        </w:tc>
      </w:tr>
      <w:tr>
        <w:trPr>
          <w:cantSplit/>
        </w:trPr>
        <w:tc>
          <w:tcPr>
            <w:tcW w:type="dxa" w:w="1686"/>
          </w:tcPr>
          <w:p>
            <w:pPr>
              <w:spacing w:after="0"/>
              <w:jc w:val="left"/>
            </w:pPr>
            <w:r>
              <w:rPr>
                <w:sz w:val="16"/>
              </w:rPr>
              <w:t>La Prairie city</w:t>
            </w:r>
          </w:p>
        </w:tc>
        <w:tc>
          <w:tcPr>
            <w:tcW w:type="dxa" w:w="822"/>
          </w:tcPr>
          <w:p>
            <w:pPr>
              <w:spacing w:after="0"/>
              <w:jc w:val="left"/>
            </w:pPr>
            <w:r>
              <w:rPr>
                <w:sz w:val="16"/>
              </w:rPr>
              <w:t>City</w:t>
            </w:r>
          </w:p>
        </w:tc>
        <w:tc>
          <w:tcPr>
            <w:tcW w:type="dxa" w:w="2766"/>
          </w:tcPr>
          <w:p>
            <w:pPr>
              <w:spacing w:after="0"/>
              <w:jc w:val="left"/>
            </w:pPr>
            <w:r>
              <w:rPr>
                <w:sz w:val="16"/>
              </w:rPr>
              <w:t>Plan 108248 approved 2022-05-13,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$1,574.02</w:t>
            </w:r>
          </w:p>
        </w:tc>
        <w:tc>
          <w:tcPr>
            <w:tcW w:type="dxa" w:w="2982"/>
          </w:tcPr>
          <w:p>
            <w:pPr>
              <w:spacing w:after="0"/>
              <w:jc w:val="right"/>
            </w:pPr>
            <w:r>
              <w:rPr>
                <w:sz w:val="16"/>
              </w:rPr>
              <w:t>7 total; no approved plan</w:t>
            </w:r>
          </w:p>
        </w:tc>
      </w:tr>
      <w:tr>
        <w:trPr>
          <w:cantSplit/>
        </w:trPr>
        <w:tc>
          <w:tcPr>
            <w:tcW w:type="dxa" w:w="1686"/>
          </w:tcPr>
          <w:p>
            <w:pPr>
              <w:spacing w:after="0"/>
              <w:jc w:val="left"/>
            </w:pPr>
            <w:r>
              <w:rPr>
                <w:sz w:val="16"/>
              </w:rPr>
              <w:t>Marble city</w:t>
            </w:r>
          </w:p>
        </w:tc>
        <w:tc>
          <w:tcPr>
            <w:tcW w:type="dxa" w:w="822"/>
          </w:tcPr>
          <w:p>
            <w:pPr>
              <w:spacing w:after="0"/>
              <w:jc w:val="left"/>
            </w:pPr>
            <w:r>
              <w:rPr>
                <w:sz w:val="16"/>
              </w:rPr>
              <w:t>City</w:t>
            </w:r>
          </w:p>
        </w:tc>
        <w:tc>
          <w:tcPr>
            <w:tcW w:type="dxa" w:w="2766"/>
          </w:tcPr>
          <w:p>
            <w:pPr>
              <w:spacing w:after="0"/>
              <w:jc w:val="left"/>
            </w:pPr>
            <w:r>
              <w:rPr>
                <w:sz w:val="16"/>
              </w:rPr>
              <w:t>Plan 108248 approved 2022-05-13,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$14,525.30</w:t>
            </w:r>
          </w:p>
        </w:tc>
        <w:tc>
          <w:tcPr>
            <w:tcW w:type="dxa" w:w="2982"/>
          </w:tcPr>
          <w:p>
            <w:pPr>
              <w:spacing w:after="0"/>
              <w:jc w:val="right"/>
            </w:pPr>
            <w:r>
              <w:rPr>
                <w:sz w:val="16"/>
              </w:rPr>
              <w:t>6 total; no approved plan</w:t>
            </w:r>
          </w:p>
        </w:tc>
      </w:tr>
      <w:tr>
        <w:trPr>
          <w:cantSplit/>
        </w:trPr>
        <w:tc>
          <w:tcPr>
            <w:tcW w:type="dxa" w:w="1686"/>
          </w:tcPr>
          <w:p>
            <w:pPr>
              <w:spacing w:after="0"/>
              <w:jc w:val="left"/>
            </w:pPr>
            <w:r>
              <w:rPr>
                <w:sz w:val="16"/>
              </w:rPr>
              <w:t>Nashwauk city</w:t>
            </w:r>
          </w:p>
        </w:tc>
        <w:tc>
          <w:tcPr>
            <w:tcW w:type="dxa" w:w="822"/>
          </w:tcPr>
          <w:p>
            <w:pPr>
              <w:spacing w:after="0"/>
              <w:jc w:val="left"/>
            </w:pPr>
            <w:r>
              <w:rPr>
                <w:sz w:val="16"/>
              </w:rPr>
              <w:t>City</w:t>
            </w:r>
          </w:p>
        </w:tc>
        <w:tc>
          <w:tcPr>
            <w:tcW w:type="dxa" w:w="2766"/>
          </w:tcPr>
          <w:p>
            <w:pPr>
              <w:spacing w:after="0"/>
              <w:jc w:val="left"/>
            </w:pPr>
            <w:r>
              <w:rPr>
                <w:sz w:val="16"/>
              </w:rPr>
              <w:t>Approved, expires 2027-05-12</w:t>
            </w:r>
          </w:p>
        </w:tc>
        <w:tc>
          <w:tcPr>
            <w:tcW w:type="dxa" w:w="2550"/>
          </w:tcPr>
          <w:p>
            <w:pPr>
              <w:spacing w:after="0"/>
              <w:jc w:val="right"/>
            </w:pPr>
            <w:r>
              <w:rPr>
                <w:sz w:val="16"/>
              </w:rPr>
              <w:t>FMA RL 0, SRL 0; any 0</w:t>
            </w:r>
          </w:p>
        </w:tc>
        <w:tc>
          <w:tcPr>
            <w:tcW w:type="dxa" w:w="3306"/>
          </w:tcPr>
          <w:p>
            <w:pPr>
              <w:spacing w:after="0"/>
              <w:jc w:val="right"/>
            </w:pPr>
            <w:r>
              <w:rPr>
                <w:sz w:val="16"/>
              </w:rPr>
              <w:t>$128,413.09</w:t>
            </w:r>
          </w:p>
        </w:tc>
        <w:tc>
          <w:tcPr>
            <w:tcW w:type="dxa" w:w="2982"/>
          </w:tcPr>
          <w:p>
            <w:pPr>
              <w:spacing w:after="0"/>
              <w:jc w:val="right"/>
            </w:pPr>
            <w:r>
              <w:rPr>
                <w:sz w:val="16"/>
              </w:rPr>
              <w:t>16 total; 6 since its plan</w:t>
            </w:r>
          </w:p>
        </w:tc>
      </w:tr>
      <w:tr>
        <w:trPr>
          <w:cantSplit/>
        </w:trPr>
        <w:tc>
          <w:tcPr>
            <w:tcW w:type="dxa" w:w="1686"/>
          </w:tcPr>
          <w:p>
            <w:pPr>
              <w:spacing w:after="0"/>
              <w:jc w:val="left"/>
            </w:pPr>
            <w:r>
              <w:rPr>
                <w:sz w:val="16"/>
              </w:rPr>
              <w:t>Squaw Lake city</w:t>
            </w:r>
          </w:p>
        </w:tc>
        <w:tc>
          <w:tcPr>
            <w:tcW w:type="dxa" w:w="822"/>
          </w:tcPr>
          <w:p>
            <w:pPr>
              <w:spacing w:after="0"/>
              <w:jc w:val="left"/>
            </w:pPr>
            <w:r>
              <w:rPr>
                <w:sz w:val="16"/>
              </w:rPr>
              <w:t>City</w:t>
            </w:r>
          </w:p>
        </w:tc>
        <w:tc>
          <w:tcPr>
            <w:tcW w:type="dxa" w:w="2766"/>
          </w:tcPr>
          <w:p>
            <w:pPr>
              <w:spacing w:after="0"/>
              <w:jc w:val="left"/>
            </w:pPr>
            <w:r>
              <w:rPr>
                <w:sz w:val="16"/>
              </w:rPr>
              <w:t>Plan 108248 approved 2022-05-13,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20 total; no approved plan</w:t>
            </w:r>
          </w:p>
        </w:tc>
      </w:tr>
      <w:tr>
        <w:trPr>
          <w:cantSplit/>
        </w:trPr>
        <w:tc>
          <w:tcPr>
            <w:tcW w:type="dxa" w:w="1686"/>
          </w:tcPr>
          <w:p>
            <w:pPr>
              <w:spacing w:after="0"/>
              <w:jc w:val="left"/>
            </w:pPr>
            <w:r>
              <w:rPr>
                <w:sz w:val="16"/>
              </w:rPr>
              <w:t>Taconite city</w:t>
            </w:r>
          </w:p>
        </w:tc>
        <w:tc>
          <w:tcPr>
            <w:tcW w:type="dxa" w:w="822"/>
          </w:tcPr>
          <w:p>
            <w:pPr>
              <w:spacing w:after="0"/>
              <w:jc w:val="left"/>
            </w:pPr>
            <w:r>
              <w:rPr>
                <w:sz w:val="16"/>
              </w:rPr>
              <w:t>City</w:t>
            </w:r>
          </w:p>
        </w:tc>
        <w:tc>
          <w:tcPr>
            <w:tcW w:type="dxa" w:w="2766"/>
          </w:tcPr>
          <w:p>
            <w:pPr>
              <w:spacing w:after="0"/>
              <w:jc w:val="left"/>
            </w:pPr>
            <w:r>
              <w:rPr>
                <w:sz w:val="16"/>
              </w:rPr>
              <w:t>Plan 108248 approved 2022-05-13,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17 total; no approved plan</w:t>
            </w:r>
          </w:p>
        </w:tc>
      </w:tr>
      <w:tr>
        <w:trPr>
          <w:cantSplit/>
        </w:trPr>
        <w:tc>
          <w:tcPr>
            <w:tcW w:type="dxa" w:w="1686"/>
          </w:tcPr>
          <w:p>
            <w:pPr>
              <w:spacing w:after="0"/>
              <w:jc w:val="left"/>
            </w:pPr>
            <w:r>
              <w:rPr>
                <w:sz w:val="16"/>
              </w:rPr>
              <w:t>Warba city</w:t>
            </w:r>
          </w:p>
        </w:tc>
        <w:tc>
          <w:tcPr>
            <w:tcW w:type="dxa" w:w="822"/>
          </w:tcPr>
          <w:p>
            <w:pPr>
              <w:spacing w:after="0"/>
              <w:jc w:val="left"/>
            </w:pPr>
            <w:r>
              <w:rPr>
                <w:sz w:val="16"/>
              </w:rPr>
              <w:t>City</w:t>
            </w:r>
          </w:p>
        </w:tc>
        <w:tc>
          <w:tcPr>
            <w:tcW w:type="dxa" w:w="2766"/>
          </w:tcPr>
          <w:p>
            <w:pPr>
              <w:spacing w:after="0"/>
              <w:jc w:val="left"/>
            </w:pPr>
            <w:r>
              <w:rPr>
                <w:sz w:val="16"/>
              </w:rPr>
              <w:t>Plan 108248 approved 2022-05-13,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14 total; no approved plan</w:t>
            </w:r>
          </w:p>
        </w:tc>
      </w:tr>
      <w:tr>
        <w:trPr>
          <w:cantSplit/>
        </w:trPr>
        <w:tc>
          <w:tcPr>
            <w:tcW w:type="dxa" w:w="1686"/>
          </w:tcPr>
          <w:p>
            <w:pPr>
              <w:spacing w:after="0"/>
              <w:jc w:val="left"/>
            </w:pPr>
            <w:r>
              <w:rPr>
                <w:sz w:val="16"/>
              </w:rPr>
              <w:t>Zemple city</w:t>
            </w:r>
          </w:p>
        </w:tc>
        <w:tc>
          <w:tcPr>
            <w:tcW w:type="dxa" w:w="822"/>
          </w:tcPr>
          <w:p>
            <w:pPr>
              <w:spacing w:after="0"/>
              <w:jc w:val="left"/>
            </w:pPr>
            <w:r>
              <w:rPr>
                <w:sz w:val="16"/>
              </w:rPr>
              <w:t>City</w:t>
            </w:r>
          </w:p>
        </w:tc>
        <w:tc>
          <w:tcPr>
            <w:tcW w:type="dxa" w:w="2766"/>
          </w:tcPr>
          <w:p>
            <w:pPr>
              <w:spacing w:after="0"/>
              <w:jc w:val="left"/>
            </w:pPr>
            <w:r>
              <w:rPr>
                <w:sz w:val="16"/>
              </w:rPr>
              <w:t>Plan 108248 approved 2022-05-13,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4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126"/>
        <w:gridCol w:w="1126"/>
        <w:gridCol w:w="1148"/>
        <w:gridCol w:w="1305"/>
        <w:gridCol w:w="1131"/>
        <w:gridCol w:w="1051"/>
        <w:gridCol w:w="1313"/>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2022-05-13</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$12,477,348,540</w:t>
            </w:r>
          </w:p>
        </w:tc>
        <w:tc>
          <w:tcPr>
            <w:tcW w:type="dxa" w:w="1128"/>
          </w:tcPr>
          <w:p>
            <w:pPr>
              <w:spacing w:after="0"/>
              <w:jc w:val="right"/>
            </w:pPr>
            <w:r>
              <w:rPr>
                <w:sz w:val="16"/>
              </w:rPr>
              <w:t>$10,312,555</w:t>
            </w:r>
          </w:p>
        </w:tc>
        <w:tc>
          <w:tcPr>
            <w:tcW w:type="dxa" w:w="1038"/>
          </w:tcPr>
          <w:p>
            <w:pPr>
              <w:spacing w:after="0"/>
              <w:jc w:val="right"/>
            </w:pPr>
            <w:r>
              <w:rPr>
                <w:sz w:val="16"/>
              </w:rPr>
              <w:t>45,006</w:t>
            </w:r>
          </w:p>
        </w:tc>
        <w:tc>
          <w:tcPr>
            <w:tcW w:type="dxa" w:w="1126"/>
          </w:tcPr>
          <w:p>
            <w:pPr>
              <w:spacing w:after="0"/>
              <w:jc w:val="right"/>
            </w:pPr>
            <w:r>
              <w:rPr>
                <w:sz w:val="16"/>
              </w:rPr>
              <w:t>$3,224</w:t>
            </w:r>
          </w:p>
        </w:tc>
        <w:tc>
          <w:tcPr>
            <w:tcW w:type="dxa" w:w="1126"/>
          </w:tcPr>
          <w:p>
            <w:pPr>
              <w:spacing w:after="0"/>
              <w:jc w:val="right"/>
            </w:pPr>
            <w:r>
              <w:rPr>
                <w:sz w:val="16"/>
              </w:rPr>
              <w:t>$14</w:t>
            </w:r>
          </w:p>
        </w:tc>
        <w:tc>
          <w:tcPr>
            <w:tcW w:type="dxa" w:w="1148"/>
          </w:tcPr>
          <w:p>
            <w:pPr>
              <w:spacing w:after="0"/>
              <w:jc w:val="right"/>
            </w:pPr>
            <w:r>
              <w:rPr>
                <w:sz w:val="16"/>
              </w:rPr>
              <w:t>$13,006,712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$5,939,399</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$55,196</w:t>
            </w:r>
          </w:p>
        </w:tc>
        <w:tc>
          <w:tcPr>
            <w:tcW w:type="dxa" w:w="1148"/>
          </w:tcPr>
          <w:p>
            <w:pPr>
              <w:spacing w:after="0"/>
              <w:jc w:val="right"/>
            </w:pPr>
            <w:r>
              <w:rPr>
                <w:sz w:val="16"/>
              </w:rPr>
              <w:t>n/a</w:t>
            </w:r>
          </w:p>
        </w:tc>
        <w:tc>
          <w:tcPr>
            <w:tcW w:type="dxa" w:w="1305"/>
          </w:tcPr>
          <w:p>
            <w:pPr>
              <w:spacing w:after="0"/>
              <w:jc w:val="right"/>
            </w:pPr>
            <w:r>
              <w:rPr>
                <w:sz w:val="16"/>
              </w:rPr>
              <w:t>0.929% (agriculture)</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$22,005,084,569</w:t>
            </w:r>
          </w:p>
        </w:tc>
        <w:tc>
          <w:tcPr>
            <w:tcW w:type="dxa" w:w="1128"/>
          </w:tcPr>
          <w:p>
            <w:pPr>
              <w:spacing w:after="0"/>
              <w:jc w:val="right"/>
            </w:pPr>
            <w:r>
              <w:rPr>
                <w:sz w:val="16"/>
              </w:rPr>
              <w:t>n/a</w:t>
            </w:r>
          </w:p>
        </w:tc>
        <w:tc>
          <w:tcPr>
            <w:tcW w:type="dxa" w:w="1038"/>
          </w:tcPr>
          <w:p>
            <w:pPr>
              <w:spacing w:after="0"/>
              <w:jc w:val="right"/>
            </w:pPr>
            <w:r>
              <w:rPr>
                <w:sz w:val="16"/>
              </w:rPr>
              <w:t>45,014</w:t>
            </w:r>
          </w:p>
        </w:tc>
        <w:tc>
          <w:tcPr>
            <w:tcW w:type="dxa" w:w="1126"/>
          </w:tcPr>
          <w:p>
            <w:pPr>
              <w:spacing w:after="0"/>
              <w:jc w:val="right"/>
            </w:pPr>
            <w:r>
              <w:rPr>
                <w:sz w:val="16"/>
              </w:rPr>
              <w:t>$2,021</w:t>
            </w:r>
          </w:p>
        </w:tc>
        <w:tc>
          <w:tcPr>
            <w:tcW w:type="dxa" w:w="1126"/>
          </w:tcPr>
          <w:p>
            <w:pPr>
              <w:spacing w:after="0"/>
              <w:jc w:val="right"/>
            </w:pPr>
            <w:r>
              <w:rPr>
                <w:sz w:val="16"/>
              </w:rPr>
              <w:t>n/a</w:t>
            </w:r>
          </w:p>
        </w:tc>
        <w:tc>
          <w:tcPr>
            <w:tcW w:type="dxa" w:w="1148"/>
          </w:tcPr>
          <w:p>
            <w:pPr>
              <w:spacing w:after="0"/>
              <w:jc w:val="right"/>
            </w:pPr>
            <w:r>
              <w:rPr>
                <w:sz w:val="16"/>
              </w:rPr>
              <w:t>$449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$12,477,348,540</w:t>
            </w:r>
          </w:p>
        </w:tc>
        <w:tc>
          <w:tcPr>
            <w:tcW w:type="dxa" w:w="1128"/>
          </w:tcPr>
          <w:p>
            <w:pPr>
              <w:spacing w:after="0"/>
              <w:jc w:val="right"/>
            </w:pPr>
            <w:r>
              <w:rPr>
                <w:sz w:val="16"/>
              </w:rPr>
              <w:t>$10,312,555</w:t>
            </w:r>
          </w:p>
        </w:tc>
        <w:tc>
          <w:tcPr>
            <w:tcW w:type="dxa" w:w="1038"/>
          </w:tcPr>
          <w:p>
            <w:pPr>
              <w:spacing w:after="0"/>
              <w:jc w:val="right"/>
            </w:pPr>
            <w:r>
              <w:rPr>
                <w:sz w:val="16"/>
              </w:rPr>
              <w:t>45,006</w:t>
            </w:r>
          </w:p>
        </w:tc>
        <w:tc>
          <w:tcPr>
            <w:tcW w:type="dxa" w:w="1126"/>
          </w:tcPr>
          <w:p>
            <w:pPr>
              <w:spacing w:after="0"/>
              <w:jc w:val="right"/>
            </w:pPr>
            <w:r>
              <w:rPr>
                <w:sz w:val="16"/>
              </w:rPr>
              <w:t>$241,927</w:t>
            </w:r>
          </w:p>
        </w:tc>
        <w:tc>
          <w:tcPr>
            <w:tcW w:type="dxa" w:w="1126"/>
          </w:tcPr>
          <w:p>
            <w:pPr>
              <w:spacing w:after="0"/>
              <w:jc w:val="right"/>
            </w:pPr>
            <w:r>
              <w:rPr>
                <w:sz w:val="16"/>
              </w:rPr>
              <w:t>$4,367</w:t>
            </w:r>
          </w:p>
        </w:tc>
        <w:tc>
          <w:tcPr>
            <w:tcW w:type="dxa" w:w="1148"/>
          </w:tcPr>
          <w:p>
            <w:pPr>
              <w:spacing w:after="0"/>
              <w:jc w:val="right"/>
            </w:pPr>
            <w:r>
              <w:rPr>
                <w:sz w:val="16"/>
              </w:rPr>
              <w:t>$19,218</w:t>
            </w:r>
          </w:p>
        </w:tc>
        <w:tc>
          <w:tcPr>
            <w:tcW w:type="dxa" w:w="1305"/>
          </w:tcPr>
          <w:p>
            <w:pPr>
              <w:spacing w:after="0"/>
              <w:jc w:val="right"/>
            </w:pPr>
            <w:r>
              <w:rPr>
                <w:sz w:val="16"/>
              </w:rPr>
              <w:t>0.00194%</w:t>
            </w:r>
          </w:p>
        </w:tc>
        <w:tc>
          <w:tcPr>
            <w:tcW w:type="dxa" w:w="1131"/>
          </w:tcPr>
          <w:p>
            <w:pPr>
              <w:spacing w:after="0"/>
              <w:jc w:val="right"/>
            </w:pPr>
            <w:r>
              <w:rPr>
                <w:sz w:val="16"/>
              </w:rPr>
              <w:t>$5,000</w:t>
            </w: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$12,477,348,540</w:t>
            </w:r>
          </w:p>
        </w:tc>
        <w:tc>
          <w:tcPr>
            <w:tcW w:type="dxa" w:w="1128"/>
          </w:tcPr>
          <w:p>
            <w:pPr>
              <w:spacing w:after="0"/>
              <w:jc w:val="right"/>
            </w:pPr>
            <w:r>
              <w:rPr>
                <w:sz w:val="16"/>
              </w:rPr>
              <w:t>$10,312,555</w:t>
            </w:r>
          </w:p>
        </w:tc>
        <w:tc>
          <w:tcPr>
            <w:tcW w:type="dxa" w:w="1038"/>
          </w:tcPr>
          <w:p>
            <w:pPr>
              <w:spacing w:after="0"/>
              <w:jc w:val="right"/>
            </w:pPr>
            <w:r>
              <w:rPr>
                <w:sz w:val="16"/>
              </w:rPr>
              <w:t>45,006</w:t>
            </w:r>
          </w:p>
        </w:tc>
        <w:tc>
          <w:tcPr>
            <w:tcW w:type="dxa" w:w="1126"/>
          </w:tcPr>
          <w:p>
            <w:pPr>
              <w:spacing w:after="0"/>
              <w:jc w:val="right"/>
            </w:pPr>
            <w:r>
              <w:rPr>
                <w:sz w:val="16"/>
              </w:rPr>
              <w:t>$843</w:t>
            </w:r>
          </w:p>
        </w:tc>
        <w:tc>
          <w:tcPr>
            <w:tcW w:type="dxa" w:w="1126"/>
          </w:tcPr>
          <w:p>
            <w:pPr>
              <w:spacing w:after="0"/>
              <w:jc w:val="right"/>
            </w:pPr>
            <w:r>
              <w:rPr>
                <w:sz w:val="16"/>
              </w:rPr>
              <w:t>under $1</w:t>
            </w:r>
          </w:p>
        </w:tc>
        <w:tc>
          <w:tcPr>
            <w:tcW w:type="dxa" w:w="1148"/>
          </w:tcPr>
          <w:p>
            <w:pPr>
              <w:spacing w:after="0"/>
              <w:jc w:val="right"/>
            </w:pPr>
            <w:r>
              <w:rPr>
                <w:sz w:val="16"/>
              </w:rPr>
              <w:t>$1,282,613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48"/>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$12,477,348,540</w:t>
            </w:r>
          </w:p>
        </w:tc>
        <w:tc>
          <w:tcPr>
            <w:tcW w:type="dxa" w:w="1128"/>
          </w:tcPr>
          <w:p>
            <w:pPr>
              <w:spacing w:after="0"/>
              <w:jc w:val="right"/>
            </w:pPr>
            <w:r>
              <w:rPr>
                <w:sz w:val="16"/>
              </w:rPr>
              <w:t>n/a</w:t>
            </w:r>
          </w:p>
        </w:tc>
        <w:tc>
          <w:tcPr>
            <w:tcW w:type="dxa" w:w="1038"/>
          </w:tcPr>
          <w:p>
            <w:pPr>
              <w:spacing w:after="0"/>
              <w:jc w:val="right"/>
            </w:pPr>
            <w:r>
              <w:rPr>
                <w:sz w:val="16"/>
              </w:rPr>
              <w:t>45,006</w:t>
            </w:r>
          </w:p>
        </w:tc>
        <w:tc>
          <w:tcPr>
            <w:tcW w:type="dxa" w:w="1126"/>
          </w:tcPr>
          <w:p>
            <w:pPr>
              <w:spacing w:after="0"/>
              <w:jc w:val="right"/>
            </w:pPr>
            <w:r>
              <w:rPr>
                <w:sz w:val="16"/>
              </w:rPr>
              <w:t>$11,101</w:t>
            </w:r>
          </w:p>
        </w:tc>
        <w:tc>
          <w:tcPr>
            <w:tcW w:type="dxa" w:w="1126"/>
          </w:tcPr>
          <w:p>
            <w:pPr>
              <w:spacing w:after="0"/>
              <w:jc w:val="right"/>
            </w:pPr>
            <w:r>
              <w:rPr>
                <w:sz w:val="16"/>
              </w:rPr>
              <w:t>n/a</w:t>
            </w:r>
          </w:p>
        </w:tc>
        <w:tc>
          <w:tcPr>
            <w:tcW w:type="dxa" w:w="1148"/>
          </w:tcPr>
          <w:p>
            <w:pPr>
              <w:spacing w:after="0"/>
              <w:jc w:val="right"/>
            </w:pPr>
            <w:r>
              <w:rPr>
                <w:sz w:val="16"/>
              </w:rPr>
              <w:t>$2,520</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$12,435,366,569</w:t>
            </w:r>
          </w:p>
        </w:tc>
        <w:tc>
          <w:tcPr>
            <w:tcW w:type="dxa" w:w="1128"/>
          </w:tcPr>
          <w:p>
            <w:pPr>
              <w:spacing w:after="0"/>
              <w:jc w:val="right"/>
            </w:pPr>
            <w:r>
              <w:rPr>
                <w:sz w:val="16"/>
              </w:rPr>
              <w:t>$107,093</w:t>
            </w:r>
          </w:p>
        </w:tc>
        <w:tc>
          <w:tcPr>
            <w:tcW w:type="dxa" w:w="1038"/>
          </w:tcPr>
          <w:p>
            <w:pPr>
              <w:spacing w:after="0"/>
              <w:jc w:val="right"/>
            </w:pPr>
            <w:r>
              <w:rPr>
                <w:sz w:val="16"/>
              </w:rPr>
              <w:t>392</w:t>
            </w:r>
          </w:p>
        </w:tc>
        <w:tc>
          <w:tcPr>
            <w:tcW w:type="dxa" w:w="1126"/>
          </w:tcPr>
          <w:p>
            <w:pPr>
              <w:spacing w:after="0"/>
              <w:jc w:val="right"/>
            </w:pPr>
            <w:r>
              <w:rPr>
                <w:sz w:val="16"/>
              </w:rPr>
              <w:t>$14,100,907</w:t>
            </w:r>
          </w:p>
        </w:tc>
        <w:tc>
          <w:tcPr>
            <w:tcW w:type="dxa" w:w="1126"/>
          </w:tcPr>
          <w:p>
            <w:pPr>
              <w:spacing w:after="0"/>
              <w:jc w:val="right"/>
            </w:pPr>
            <w:r>
              <w:rPr>
                <w:sz w:val="16"/>
              </w:rPr>
              <w:t>$598</w:t>
            </w:r>
          </w:p>
        </w:tc>
        <w:tc>
          <w:tcPr>
            <w:tcW w:type="dxa" w:w="1148"/>
          </w:tcPr>
          <w:p>
            <w:pPr>
              <w:spacing w:after="0"/>
              <w:jc w:val="right"/>
            </w:pPr>
            <w:r>
              <w:rPr>
                <w:sz w:val="16"/>
              </w:rPr>
              <w:t>$621</w:t>
            </w:r>
          </w:p>
        </w:tc>
        <w:tc>
          <w:tcPr>
            <w:tcW w:type="dxa" w:w="1305"/>
          </w:tcPr>
          <w:p>
            <w:pPr>
              <w:spacing w:after="0"/>
              <w:jc w:val="right"/>
            </w:pPr>
            <w:r>
              <w:rPr>
                <w:sz w:val="16"/>
              </w:rPr>
              <w:t>n/a (see note)</w:t>
            </w:r>
          </w:p>
        </w:tc>
        <w:tc>
          <w:tcPr>
            <w:tcW w:type="dxa" w:w="1131"/>
          </w:tcPr>
          <w:p>
            <w:pPr>
              <w:spacing w:after="0"/>
              <w:jc w:val="right"/>
            </w:pPr>
            <w:r>
              <w:rPr>
                <w:sz w:val="16"/>
              </w:rPr>
              <w:t>$10,000</w:t>
            </w:r>
          </w:p>
        </w:tc>
        <w:tc>
          <w:tcPr>
            <w:tcW w:type="dxa" w:w="1051"/>
          </w:tcPr>
          <w:p>
            <w:pPr>
              <w:spacing w:after="0"/>
              <w:jc w:val="right"/>
            </w:pPr>
          </w:p>
        </w:tc>
        <w:tc>
          <w:tcPr>
            <w:tcW w:type="dxa" w:w="1313"/>
          </w:tcPr>
          <w:p>
            <w:pPr>
              <w:spacing w:after="0"/>
              <w:jc w:val="right"/>
            </w:pPr>
            <w:r>
              <w:rPr>
                <w:sz w:val="16"/>
              </w:rPr>
              <w:t>$2,315,863.66</w:t>
            </w:r>
          </w:p>
        </w:tc>
        <w:tc>
          <w:tcPr>
            <w:tcW w:type="dxa" w:w="12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$226,552,625</w:t>
            </w:r>
          </w:p>
        </w:tc>
        <w:tc>
          <w:tcPr>
            <w:tcW w:type="dxa" w:w="1128"/>
          </w:tcPr>
          <w:p>
            <w:pPr>
              <w:spacing w:after="0"/>
              <w:jc w:val="right"/>
            </w:pPr>
            <w:r>
              <w:rPr>
                <w:sz w:val="16"/>
              </w:rPr>
              <w:t>n/a</w:t>
            </w:r>
          </w:p>
        </w:tc>
        <w:tc>
          <w:tcPr>
            <w:tcW w:type="dxa" w:w="1038"/>
          </w:tcPr>
          <w:p>
            <w:pPr>
              <w:spacing w:after="0"/>
              <w:jc w:val="right"/>
            </w:pPr>
            <w:r>
              <w:rPr>
                <w:sz w:val="16"/>
              </w:rPr>
              <w:t>776</w:t>
            </w:r>
          </w:p>
        </w:tc>
        <w:tc>
          <w:tcPr>
            <w:tcW w:type="dxa" w:w="1126"/>
          </w:tcPr>
          <w:p>
            <w:pPr>
              <w:spacing w:after="0"/>
              <w:jc w:val="right"/>
            </w:pPr>
            <w:r>
              <w:rPr>
                <w:sz w:val="16"/>
              </w:rPr>
              <w:t>$2,583</w:t>
            </w:r>
          </w:p>
        </w:tc>
        <w:tc>
          <w:tcPr>
            <w:tcW w:type="dxa" w:w="1126"/>
          </w:tcPr>
          <w:p>
            <w:pPr>
              <w:spacing w:after="0"/>
              <w:jc w:val="right"/>
            </w:pPr>
            <w:r>
              <w:rPr>
                <w:sz w:val="16"/>
              </w:rPr>
              <w:t>n/a</w:t>
            </w:r>
          </w:p>
        </w:tc>
        <w:tc>
          <w:tcPr>
            <w:tcW w:type="dxa" w:w="1148"/>
          </w:tcPr>
          <w:p>
            <w:pPr>
              <w:spacing w:after="0"/>
              <w:jc w:val="right"/>
            </w:pPr>
            <w:r>
              <w:rPr>
                <w:sz w:val="16"/>
              </w:rPr>
              <w:t>$10,768</w:t>
            </w:r>
          </w:p>
        </w:tc>
        <w:tc>
          <w:tcPr>
            <w:tcW w:type="dxa" w:w="1305"/>
          </w:tcPr>
          <w:p>
            <w:pPr>
              <w:spacing w:after="0"/>
              <w:jc w:val="right"/>
            </w:pPr>
            <w:r>
              <w:rPr>
                <w:sz w:val="16"/>
              </w:rPr>
              <w:t>0.00114%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$12,477,348,540</w:t>
            </w:r>
          </w:p>
        </w:tc>
        <w:tc>
          <w:tcPr>
            <w:tcW w:type="dxa" w:w="1128"/>
          </w:tcPr>
          <w:p>
            <w:pPr>
              <w:spacing w:after="0"/>
              <w:jc w:val="right"/>
            </w:pPr>
            <w:r>
              <w:rPr>
                <w:sz w:val="16"/>
              </w:rPr>
              <w:t>n/a</w:t>
            </w:r>
          </w:p>
        </w:tc>
        <w:tc>
          <w:tcPr>
            <w:tcW w:type="dxa" w:w="1038"/>
          </w:tcPr>
          <w:p>
            <w:pPr>
              <w:spacing w:after="0"/>
              <w:jc w:val="right"/>
            </w:pPr>
            <w:r>
              <w:rPr>
                <w:sz w:val="16"/>
              </w:rPr>
              <w:t>45,006</w:t>
            </w:r>
          </w:p>
        </w:tc>
        <w:tc>
          <w:tcPr>
            <w:tcW w:type="dxa" w:w="1126"/>
          </w:tcPr>
          <w:p>
            <w:pPr>
              <w:spacing w:after="0"/>
              <w:jc w:val="right"/>
            </w:pPr>
            <w:r>
              <w:rPr>
                <w:sz w:val="16"/>
              </w:rPr>
              <w:t>$14,150</w:t>
            </w:r>
          </w:p>
        </w:tc>
        <w:tc>
          <w:tcPr>
            <w:tcW w:type="dxa" w:w="1126"/>
          </w:tcPr>
          <w:p>
            <w:pPr>
              <w:spacing w:after="0"/>
              <w:jc w:val="right"/>
            </w:pPr>
            <w:r>
              <w:rPr>
                <w:sz w:val="16"/>
              </w:rPr>
              <w:t>n/a</w:t>
            </w:r>
          </w:p>
        </w:tc>
        <w:tc>
          <w:tcPr>
            <w:tcW w:type="dxa" w:w="1148"/>
          </w:tcPr>
          <w:p>
            <w:pPr>
              <w:spacing w:after="0"/>
              <w:jc w:val="right"/>
            </w:pPr>
            <w:r>
              <w:rPr>
                <w:sz w:val="16"/>
              </w:rPr>
              <w:t>$538,214</w:t>
            </w:r>
          </w:p>
        </w:tc>
        <w:tc>
          <w:tcPr>
            <w:tcW w:type="dxa" w:w="1305"/>
          </w:tcPr>
          <w:p>
            <w:pPr>
              <w:spacing w:after="0"/>
              <w:jc w:val="right"/>
            </w:pPr>
            <w:r>
              <w:rPr>
                <w:sz w:val="16"/>
              </w:rPr>
              <w:t>0.000113%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$12,477,348,540</w:t>
            </w:r>
          </w:p>
        </w:tc>
        <w:tc>
          <w:tcPr>
            <w:tcW w:type="dxa" w:w="1128"/>
          </w:tcPr>
          <w:p>
            <w:pPr>
              <w:spacing w:after="0"/>
              <w:jc w:val="right"/>
            </w:pPr>
            <w:r>
              <w:rPr>
                <w:sz w:val="16"/>
              </w:rPr>
              <w:t>$10,312,555</w:t>
            </w:r>
          </w:p>
        </w:tc>
        <w:tc>
          <w:tcPr>
            <w:tcW w:type="dxa" w:w="1038"/>
          </w:tcPr>
          <w:p>
            <w:pPr>
              <w:spacing w:after="0"/>
              <w:jc w:val="right"/>
            </w:pPr>
            <w:r>
              <w:rPr>
                <w:sz w:val="16"/>
              </w:rPr>
              <w:t>45,006</w:t>
            </w:r>
          </w:p>
        </w:tc>
        <w:tc>
          <w:tcPr>
            <w:tcW w:type="dxa" w:w="1126"/>
          </w:tcPr>
          <w:p>
            <w:pPr>
              <w:spacing w:after="0"/>
              <w:jc w:val="right"/>
            </w:pPr>
            <w:r>
              <w:rPr>
                <w:sz w:val="16"/>
              </w:rPr>
              <w:t>$11,705</w:t>
            </w:r>
          </w:p>
        </w:tc>
        <w:tc>
          <w:tcPr>
            <w:tcW w:type="dxa" w:w="1126"/>
          </w:tcPr>
          <w:p>
            <w:pPr>
              <w:spacing w:after="0"/>
              <w:jc w:val="right"/>
            </w:pPr>
            <w:r>
              <w:rPr>
                <w:sz w:val="16"/>
              </w:rPr>
              <w:t>$1,233</w:t>
            </w:r>
          </w:p>
        </w:tc>
        <w:tc>
          <w:tcPr>
            <w:tcW w:type="dxa" w:w="1148"/>
          </w:tcPr>
          <w:p>
            <w:pPr>
              <w:spacing w:after="0"/>
              <w:jc w:val="right"/>
            </w:pPr>
            <w:r>
              <w:rPr>
                <w:sz w:val="16"/>
              </w:rPr>
              <w:t>$1,565,714</w:t>
            </w:r>
          </w:p>
        </w:tc>
        <w:tc>
          <w:tcPr>
            <w:tcW w:type="dxa" w:w="1305"/>
          </w:tcPr>
          <w:p>
            <w:pPr>
              <w:spacing w:after="0"/>
              <w:jc w:val="right"/>
            </w:pPr>
            <w:r>
              <w:rPr>
                <w:sz w:val="16"/>
              </w:rPr>
              <w:t>under 0.0001%</w:t>
            </w:r>
          </w:p>
        </w:tc>
        <w:tc>
          <w:tcPr>
            <w:tcW w:type="dxa" w:w="1131"/>
          </w:tcPr>
          <w:p>
            <w:pPr>
              <w:spacing w:after="0"/>
              <w:jc w:val="right"/>
            </w:pPr>
            <w:r>
              <w:rPr>
                <w:sz w:val="16"/>
              </w:rPr>
              <w:t>$20,000</w:t>
            </w:r>
          </w:p>
        </w:tc>
        <w:tc>
          <w:tcPr>
            <w:tcW w:type="dxa" w:w="1051"/>
          </w:tcPr>
          <w:p>
            <w:pPr>
              <w:spacing w:after="0"/>
              <w:jc w:val="right"/>
            </w:pPr>
          </w:p>
        </w:tc>
        <w:tc>
          <w:tcPr>
            <w:tcW w:type="dxa" w:w="1313"/>
          </w:tcPr>
          <w:p>
            <w:pPr>
              <w:spacing w:after="0"/>
              <w:jc w:val="right"/>
            </w:pPr>
            <w:r>
              <w:rPr>
                <w:sz w:val="16"/>
              </w:rPr>
              <w:t>$203,255.85</w:t>
            </w: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$12,477,348,540</w:t>
            </w:r>
          </w:p>
        </w:tc>
        <w:tc>
          <w:tcPr>
            <w:tcW w:type="dxa" w:w="1128"/>
          </w:tcPr>
          <w:p>
            <w:pPr>
              <w:spacing w:after="0"/>
              <w:jc w:val="right"/>
            </w:pPr>
            <w:r>
              <w:rPr>
                <w:sz w:val="16"/>
              </w:rPr>
              <w:t>$10,312,555</w:t>
            </w:r>
          </w:p>
        </w:tc>
        <w:tc>
          <w:tcPr>
            <w:tcW w:type="dxa" w:w="1038"/>
          </w:tcPr>
          <w:p>
            <w:pPr>
              <w:spacing w:after="0"/>
              <w:jc w:val="right"/>
            </w:pPr>
            <w:r>
              <w:rPr>
                <w:sz w:val="16"/>
              </w:rPr>
              <w:t>45,006</w:t>
            </w:r>
          </w:p>
        </w:tc>
        <w:tc>
          <w:tcPr>
            <w:tcW w:type="dxa" w:w="1126"/>
          </w:tcPr>
          <w:p>
            <w:pPr>
              <w:spacing w:after="0"/>
              <w:jc w:val="right"/>
            </w:pPr>
            <w:r>
              <w:rPr>
                <w:sz w:val="16"/>
              </w:rPr>
              <w:t>$297,219</w:t>
            </w:r>
          </w:p>
        </w:tc>
        <w:tc>
          <w:tcPr>
            <w:tcW w:type="dxa" w:w="1126"/>
          </w:tcPr>
          <w:p>
            <w:pPr>
              <w:spacing w:after="0"/>
              <w:jc w:val="right"/>
            </w:pPr>
            <w:r>
              <w:rPr>
                <w:sz w:val="16"/>
              </w:rPr>
              <w:t>$193</w:t>
            </w:r>
          </w:p>
        </w:tc>
        <w:tc>
          <w:tcPr>
            <w:tcW w:type="dxa" w:w="1148"/>
          </w:tcPr>
          <w:p>
            <w:pPr>
              <w:spacing w:after="0"/>
              <w:jc w:val="right"/>
            </w:pPr>
            <w:r>
              <w:rPr>
                <w:sz w:val="16"/>
              </w:rPr>
              <w:t>$87,000</w:t>
            </w:r>
          </w:p>
        </w:tc>
        <w:tc>
          <w:tcPr>
            <w:tcW w:type="dxa" w:w="1305"/>
          </w:tcPr>
          <w:p>
            <w:pPr>
              <w:spacing w:after="0"/>
              <w:jc w:val="right"/>
            </w:pPr>
            <w:r>
              <w:rPr>
                <w:sz w:val="16"/>
              </w:rPr>
              <w:t>0.00238%</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r>
              <w:rPr>
                <w:sz w:val="16"/>
              </w:rPr>
              <w:t>$203,255.85</w:t>
            </w: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$2,092,738,652</w:t>
            </w:r>
          </w:p>
        </w:tc>
        <w:tc>
          <w:tcPr>
            <w:tcW w:type="dxa" w:w="1128"/>
          </w:tcPr>
          <w:p>
            <w:pPr>
              <w:spacing w:after="0"/>
              <w:jc w:val="right"/>
            </w:pPr>
            <w:r>
              <w:rPr>
                <w:sz w:val="16"/>
              </w:rPr>
              <w:t>$4,651,437</w:t>
            </w:r>
          </w:p>
        </w:tc>
        <w:tc>
          <w:tcPr>
            <w:tcW w:type="dxa" w:w="1038"/>
          </w:tcPr>
          <w:p>
            <w:pPr>
              <w:spacing w:after="0"/>
              <w:jc w:val="right"/>
            </w:pPr>
            <w:r>
              <w:rPr>
                <w:sz w:val="16"/>
              </w:rPr>
              <w:t>12,017</w:t>
            </w:r>
          </w:p>
        </w:tc>
        <w:tc>
          <w:tcPr>
            <w:tcW w:type="dxa" w:w="1126"/>
          </w:tcPr>
          <w:p>
            <w:pPr>
              <w:spacing w:after="0"/>
              <w:jc w:val="right"/>
            </w:pPr>
            <w:r>
              <w:rPr>
                <w:sz w:val="16"/>
              </w:rPr>
              <w:t>$25,838</w:t>
            </w:r>
          </w:p>
        </w:tc>
        <w:tc>
          <w:tcPr>
            <w:tcW w:type="dxa" w:w="1126"/>
          </w:tcPr>
          <w:p>
            <w:pPr>
              <w:spacing w:after="0"/>
              <w:jc w:val="right"/>
            </w:pPr>
            <w:r>
              <w:rPr>
                <w:sz w:val="16"/>
              </w:rPr>
              <w:t>$6</w:t>
            </w:r>
          </w:p>
        </w:tc>
        <w:tc>
          <w:tcPr>
            <w:tcW w:type="dxa" w:w="1148"/>
          </w:tcPr>
          <w:p>
            <w:pPr>
              <w:spacing w:after="0"/>
              <w:jc w:val="right"/>
            </w:pPr>
            <w:r>
              <w:rPr>
                <w:sz w:val="16"/>
              </w:rPr>
              <w:t>$3,310</w:t>
            </w:r>
          </w:p>
        </w:tc>
        <w:tc>
          <w:tcPr>
            <w:tcW w:type="dxa" w:w="1305"/>
          </w:tcPr>
          <w:p>
            <w:pPr>
              <w:spacing w:after="0"/>
              <w:jc w:val="right"/>
            </w:pPr>
            <w:r>
              <w:rPr>
                <w:sz w:val="16"/>
              </w:rPr>
              <w:t>0.00123%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$12,477,348,540</w:t>
            </w:r>
          </w:p>
        </w:tc>
        <w:tc>
          <w:tcPr>
            <w:tcW w:type="dxa" w:w="1128"/>
          </w:tcPr>
          <w:p>
            <w:pPr>
              <w:spacing w:after="0"/>
              <w:jc w:val="right"/>
            </w:pPr>
            <w:r>
              <w:rPr>
                <w:sz w:val="16"/>
              </w:rPr>
              <w:t>$10,312,555</w:t>
            </w:r>
          </w:p>
        </w:tc>
        <w:tc>
          <w:tcPr>
            <w:tcW w:type="dxa" w:w="1038"/>
          </w:tcPr>
          <w:p>
            <w:pPr>
              <w:spacing w:after="0"/>
              <w:jc w:val="right"/>
            </w:pPr>
            <w:r>
              <w:rPr>
                <w:sz w:val="16"/>
              </w:rPr>
              <w:t>45,006</w:t>
            </w:r>
          </w:p>
        </w:tc>
        <w:tc>
          <w:tcPr>
            <w:tcW w:type="dxa" w:w="1126"/>
          </w:tcPr>
          <w:p>
            <w:pPr>
              <w:spacing w:after="0"/>
              <w:jc w:val="right"/>
            </w:pPr>
            <w:r>
              <w:rPr>
                <w:sz w:val="16"/>
              </w:rPr>
              <w:t>$24,480</w:t>
            </w:r>
          </w:p>
        </w:tc>
        <w:tc>
          <w:tcPr>
            <w:tcW w:type="dxa" w:w="1126"/>
          </w:tcPr>
          <w:p>
            <w:pPr>
              <w:spacing w:after="0"/>
              <w:jc w:val="right"/>
            </w:pPr>
            <w:r>
              <w:rPr>
                <w:sz w:val="16"/>
              </w:rPr>
              <w:t>$63</w:t>
            </w:r>
          </w:p>
        </w:tc>
        <w:tc>
          <w:tcPr>
            <w:tcW w:type="dxa" w:w="1148"/>
          </w:tcPr>
          <w:p>
            <w:pPr>
              <w:spacing w:after="0"/>
              <w:jc w:val="right"/>
            </w:pPr>
            <w:r>
              <w:rPr>
                <w:sz w:val="16"/>
              </w:rPr>
              <w:t>$53,972</w:t>
            </w:r>
          </w:p>
        </w:tc>
        <w:tc>
          <w:tcPr>
            <w:tcW w:type="dxa" w:w="1305"/>
          </w:tcPr>
          <w:p>
            <w:pPr>
              <w:spacing w:after="0"/>
              <w:jc w:val="right"/>
            </w:pPr>
            <w:r>
              <w:rPr>
                <w:sz w:val="16"/>
              </w:rPr>
              <w:t>0.000196%</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2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2022-05-13 (Storm Events through 2026-06-30): 140 county-coded records, 140 with a damage value recorded (including $0), $35,000; 46 zone-level records, 46 with a damage value recorded (including $0), $0 reported for the zone; Public Assistance: $2,315,863.66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45,006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$12,477,348,540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$10,312,555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$14,797,669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$16,571,112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Itasca County</w:t>
            </w:r>
          </w:p>
        </w:tc>
        <w:tc>
          <w:tcPr>
            <w:tcW w:type="dxa" w:w="1620"/>
          </w:tcPr>
          <w:p>
            <w:pPr>
              <w:spacing w:after="0"/>
              <w:jc w:val="left"/>
            </w:pPr>
            <w:r>
              <w:rPr>
                <w:sz w:val="16"/>
              </w:rPr>
              <w:t>270200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Bigfork city</w:t>
            </w:r>
          </w:p>
        </w:tc>
        <w:tc>
          <w:tcPr>
            <w:tcW w:type="dxa" w:w="1620"/>
          </w:tcPr>
          <w:p>
            <w:pPr>
              <w:spacing w:after="0"/>
              <w:jc w:val="left"/>
            </w:pPr>
            <w:r>
              <w:rPr>
                <w:sz w:val="16"/>
              </w:rPr>
              <w:t>270201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Bovey city</w:t>
            </w:r>
          </w:p>
        </w:tc>
        <w:tc>
          <w:tcPr>
            <w:tcW w:type="dxa" w:w="1620"/>
          </w:tcPr>
          <w:p>
            <w:pPr>
              <w:spacing w:after="0"/>
              <w:jc w:val="left"/>
            </w:pPr>
            <w:r>
              <w:rPr>
                <w:sz w:val="16"/>
              </w:rPr>
              <w:t>270972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Calumet city</w:t>
            </w:r>
          </w:p>
        </w:tc>
        <w:tc>
          <w:tcPr>
            <w:tcW w:type="dxa" w:w="1620"/>
          </w:tcPr>
          <w:p>
            <w:pPr>
              <w:spacing w:after="0"/>
              <w:jc w:val="left"/>
            </w:pPr>
            <w:r>
              <w:rPr>
                <w:sz w:val="16"/>
              </w:rPr>
              <w:t>270973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Cohasset city</w:t>
            </w:r>
          </w:p>
        </w:tc>
        <w:tc>
          <w:tcPr>
            <w:tcW w:type="dxa" w:w="1620"/>
          </w:tcPr>
          <w:p>
            <w:pPr>
              <w:spacing w:after="0"/>
              <w:jc w:val="left"/>
            </w:pPr>
            <w:r>
              <w:rPr>
                <w:sz w:val="16"/>
              </w:rPr>
              <w:t>270202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Coleraine city</w:t>
            </w:r>
          </w:p>
        </w:tc>
        <w:tc>
          <w:tcPr>
            <w:tcW w:type="dxa" w:w="1620"/>
          </w:tcPr>
          <w:p>
            <w:pPr>
              <w:spacing w:after="0"/>
              <w:jc w:val="left"/>
            </w:pPr>
            <w:r>
              <w:rPr>
                <w:sz w:val="16"/>
              </w:rPr>
              <w:t>275301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Deer River city</w:t>
            </w:r>
          </w:p>
        </w:tc>
        <w:tc>
          <w:tcPr>
            <w:tcW w:type="dxa" w:w="1620"/>
          </w:tcPr>
          <w:p>
            <w:pPr>
              <w:spacing w:after="0"/>
              <w:jc w:val="left"/>
            </w:pPr>
            <w:r>
              <w:rPr>
                <w:sz w:val="16"/>
              </w:rPr>
              <w:t>270203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Effie city</w:t>
            </w:r>
          </w:p>
        </w:tc>
        <w:tc>
          <w:tcPr>
            <w:tcW w:type="dxa" w:w="1620"/>
          </w:tcPr>
          <w:p>
            <w:pPr>
              <w:spacing w:after="0"/>
              <w:jc w:val="left"/>
            </w:pPr>
            <w:r>
              <w:rPr>
                <w:sz w:val="16"/>
              </w:rPr>
              <w:t>270974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Grand Rapids city</w:t>
            </w:r>
          </w:p>
        </w:tc>
        <w:tc>
          <w:tcPr>
            <w:tcW w:type="dxa" w:w="1620"/>
          </w:tcPr>
          <w:p>
            <w:pPr>
              <w:spacing w:after="0"/>
              <w:jc w:val="left"/>
            </w:pPr>
            <w:r>
              <w:rPr>
                <w:sz w:val="16"/>
              </w:rPr>
              <w:t>270204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Keewatin city</w:t>
            </w:r>
          </w:p>
        </w:tc>
        <w:tc>
          <w:tcPr>
            <w:tcW w:type="dxa" w:w="1620"/>
          </w:tcPr>
          <w:p>
            <w:pPr>
              <w:spacing w:after="0"/>
              <w:jc w:val="left"/>
            </w:pPr>
            <w:r>
              <w:rPr>
                <w:sz w:val="16"/>
              </w:rPr>
              <w:t>270205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 Prairie city</w:t>
            </w:r>
          </w:p>
        </w:tc>
        <w:tc>
          <w:tcPr>
            <w:tcW w:type="dxa" w:w="1620"/>
          </w:tcPr>
          <w:p>
            <w:pPr>
              <w:spacing w:after="0"/>
              <w:jc w:val="left"/>
            </w:pPr>
            <w:r>
              <w:rPr>
                <w:sz w:val="16"/>
              </w:rPr>
              <w:t>270206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Marble city</w:t>
            </w:r>
          </w:p>
        </w:tc>
        <w:tc>
          <w:tcPr>
            <w:tcW w:type="dxa" w:w="1620"/>
          </w:tcPr>
          <w:p>
            <w:pPr>
              <w:spacing w:after="0"/>
              <w:jc w:val="left"/>
            </w:pPr>
            <w:r>
              <w:rPr>
                <w:sz w:val="16"/>
              </w:rPr>
              <w:t>270207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Nashwauk city</w:t>
            </w:r>
          </w:p>
        </w:tc>
        <w:tc>
          <w:tcPr>
            <w:tcW w:type="dxa" w:w="1620"/>
          </w:tcPr>
          <w:p>
            <w:pPr>
              <w:spacing w:after="0"/>
              <w:jc w:val="left"/>
            </w:pPr>
            <w:r>
              <w:rPr>
                <w:sz w:val="16"/>
              </w:rPr>
              <w:t>270975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Squaw Lake city</w:t>
            </w:r>
          </w:p>
        </w:tc>
        <w:tc>
          <w:tcPr>
            <w:tcW w:type="dxa" w:w="1620"/>
          </w:tcPr>
          <w:p>
            <w:pPr>
              <w:spacing w:after="0"/>
              <w:jc w:val="left"/>
            </w:pPr>
            <w:r>
              <w:rPr>
                <w:sz w:val="16"/>
              </w:rPr>
              <w:t>270208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Taconite city</w:t>
            </w:r>
          </w:p>
        </w:tc>
        <w:tc>
          <w:tcPr>
            <w:tcW w:type="dxa" w:w="1620"/>
          </w:tcPr>
          <w:p>
            <w:pPr>
              <w:spacing w:after="0"/>
              <w:jc w:val="left"/>
            </w:pPr>
            <w:r>
              <w:rPr>
                <w:sz w:val="16"/>
              </w:rPr>
              <w:t>270209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Warba city</w:t>
            </w:r>
          </w:p>
        </w:tc>
        <w:tc>
          <w:tcPr>
            <w:tcW w:type="dxa" w:w="1620"/>
          </w:tcPr>
          <w:p>
            <w:pPr>
              <w:spacing w:after="0"/>
              <w:jc w:val="left"/>
            </w:pPr>
            <w:r>
              <w:rPr>
                <w:sz w:val="16"/>
              </w:rPr>
              <w:t>270210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Zemple city</w:t>
            </w:r>
          </w:p>
        </w:tc>
        <w:tc>
          <w:tcPr>
            <w:tcW w:type="dxa" w:w="1620"/>
          </w:tcPr>
          <w:p>
            <w:pPr>
              <w:spacing w:after="0"/>
              <w:jc w:val="left"/>
            </w:pPr>
            <w:r>
              <w:rPr>
                <w:sz w:val="16"/>
              </w:rPr>
              <w:t>270211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Itasca County, MN: risk-assessment baseline packet, release 2026-10 (data as of 2026-09-30; County FIPS 27061). Automated baseline. </w:t>
      </w:r>
      <w:hyperlink r:id="rId15">
        <w:r>
          <w:rPr>
            <w:color w:val="1F4E99"/>
            <w:sz w:val="17"/>
            <w:u w:val="single"/>
          </w:rPr>
          <w:t>https://hazardplain.org/mn/27061/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Itasca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Itasca County, MN: Risk-assessment baseline packet</dc:title>
  <dc:subject>Hazard Plain release 2026-10, as of 2026-09-30. Automated baseline</dc:subject>
  <dc:creator>Hazard Plain</dc:creator>
  <cp:keywords>Hazard Plain; hazard mitigation; risk assessment; 27061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