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Dakota County, MN</w:t>
      </w:r>
    </w:p>
    <w:p>
      <w:pPr>
        <w:spacing w:after="120" w:before="0"/>
      </w:pPr>
      <w:r>
        <w:rPr>
          <w:color w:val="555555"/>
          <w:sz w:val="24"/>
        </w:rPr>
        <w:t>Risk-assessment baseline packet</w:t>
      </w:r>
    </w:p>
    <w:p>
      <w:pPr>
        <w:spacing w:after="120" w:before="0"/>
      </w:pPr>
      <w:r>
        <w:rPr>
          <w:b/>
          <w:sz w:val="18"/>
        </w:rPr>
        <w:t xml:space="preserve">Unit: </w:t>
      </w:r>
      <w:r>
        <w:rPr>
          <w:sz w:val="18"/>
        </w:rPr>
        <w:t>County area 27037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2028-04-19</w:t>
      </w:r>
    </w:p>
    <w:p>
      <w:pPr>
        <w:keepNext/>
        <w:spacing w:after="40" w:before="0"/>
      </w:pPr>
      <w:r>
        <w:rPr>
          <w:b/>
        </w:rPr>
        <w:t xml:space="preserve">Plan: </w:t>
      </w:r>
      <w:r>
        <w:rPr/>
        <w:t>Dakota County (FEMA plan 108460)</w:t>
      </w:r>
    </w:p>
    <w:p>
      <w:pPr>
        <w:keepNext/>
        <w:spacing w:after="40" w:before="0"/>
      </w:pPr>
      <w:r>
        <w:rPr>
          <w:b/>
        </w:rPr>
        <w:t xml:space="preserve">Approved: </w:t>
      </w:r>
      <w:r>
        <w:rPr/>
        <w:t>2023-04-20</w:t>
      </w:r>
    </w:p>
    <w:p>
      <w:pPr>
        <w:keepNext/>
        <w:spacing w:after="40" w:before="0"/>
      </w:pPr>
      <w:r>
        <w:rPr>
          <w:b/>
        </w:rPr>
        <w:t xml:space="preserve">Expires: </w:t>
      </w:r>
      <w:r>
        <w:rPr/>
        <w:t>2028-04-19</w:t>
      </w:r>
    </w:p>
    <w:p>
      <w:pPr>
        <w:keepNext/>
        <w:spacing w:after="40" w:before="0"/>
      </w:pPr>
      <w:r>
        <w:rPr>
          <w:b/>
        </w:rPr>
        <w:t xml:space="preserve">As of: </w:t>
      </w:r>
      <w:r>
        <w:rPr/>
        <w:t>2026-09-28</w:t>
      </w:r>
    </w:p>
    <w:p>
      <w:pPr>
        <w:keepNext/>
        <w:spacing w:after="40" w:before="0"/>
      </w:pPr>
      <w:r>
        <w:rPr>
          <w:b/>
        </w:rPr>
        <w:t xml:space="preserve">Days: </w:t>
      </w:r>
      <w:r>
        <w:rPr/>
        <w:t>569 days to expiry</w:t>
      </w:r>
    </w:p>
    <w:p>
      <w:pPr>
        <w:spacing w:after="80" w:before="0"/>
      </w:pPr>
      <w:r>
        <w:rPr>
          <w:color w:val="555555"/>
          <w:sz w:val="17"/>
        </w:rPr>
        <w:t>Every jurisdiction listed on this page (22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2 (44 CFR 77.2); any definition: 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29"/>
        <w:gridCol w:w="680"/>
        <w:gridCol w:w="2339"/>
        <w:gridCol w:w="2607"/>
        <w:gridCol w:w="1322"/>
        <w:gridCol w:w="1037"/>
        <w:gridCol w:w="872"/>
        <w:gridCol w:w="1647"/>
        <w:gridCol w:w="2179"/>
      </w:tblGrid>
      <w:tr>
        <w:trPr>
          <w:cantSplit/>
          <w:tblHeader/>
        </w:trPr>
        <w:tc>
          <w:tcPr>
            <w:tcW w:type="dxa" w:w="1429"/>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39"/>
            <w:shd w:val="clear" w:color="auto" w:fill="E8E8E8"/>
          </w:tcPr>
          <w:p>
            <w:pPr>
              <w:spacing w:after="0"/>
              <w:jc w:val="left"/>
            </w:pPr>
            <w:r>
              <w:rPr>
                <w:b/>
                <w:sz w:val="16"/>
              </w:rPr>
              <w:t>Status</w:t>
            </w:r>
          </w:p>
        </w:tc>
        <w:tc>
          <w:tcPr>
            <w:tcW w:type="dxa" w:w="2607"/>
            <w:shd w:val="clear" w:color="auto" w:fill="E8E8E8"/>
          </w:tcPr>
          <w:p>
            <w:pPr>
              <w:spacing w:after="0"/>
              <w:jc w:val="left"/>
            </w:pPr>
            <w:r>
              <w:rPr>
                <w:b/>
                <w:sz w:val="16"/>
              </w:rPr>
              <w:t>Plan</w:t>
            </w:r>
          </w:p>
        </w:tc>
        <w:tc>
          <w:tcPr>
            <w:tcW w:type="dxa" w:w="1322"/>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47"/>
            <w:shd w:val="clear" w:color="auto" w:fill="E8E8E8"/>
          </w:tcPr>
          <w:p>
            <w:pPr>
              <w:spacing w:after="0"/>
              <w:jc w:val="left"/>
            </w:pPr>
            <w:r>
              <w:rPr>
                <w:b/>
                <w:sz w:val="16"/>
              </w:rPr>
              <w:t>Update underway</w:t>
            </w:r>
          </w:p>
        </w:tc>
        <w:tc>
          <w:tcPr>
            <w:tcW w:type="dxa" w:w="2179"/>
            <w:shd w:val="clear" w:color="auto" w:fill="E8E8E8"/>
          </w:tcPr>
          <w:p>
            <w:pPr>
              <w:spacing w:after="0"/>
              <w:jc w:val="left"/>
            </w:pPr>
            <w:r>
              <w:rPr>
                <w:b/>
                <w:sz w:val="16"/>
              </w:rPr>
              <w:t>Notes</w:t>
            </w:r>
          </w:p>
        </w:tc>
      </w:tr>
      <w:tr>
        <w:trPr>
          <w:cantSplit/>
        </w:trPr>
        <w:tc>
          <w:tcPr>
            <w:tcW w:type="dxa" w:w="1429"/>
          </w:tcPr>
          <w:p>
            <w:pPr>
              <w:spacing w:after="0"/>
              <w:jc w:val="left"/>
            </w:pPr>
            <w:r>
              <w:rPr>
                <w:sz w:val="16"/>
              </w:rPr>
              <w:t>Dakota County</w:t>
            </w:r>
          </w:p>
        </w:tc>
        <w:tc>
          <w:tcPr>
            <w:tcW w:type="dxa" w:w="680"/>
          </w:tcPr>
          <w:p>
            <w:pPr>
              <w:spacing w:after="0"/>
              <w:jc w:val="left"/>
            </w:pPr>
            <w:r>
              <w:rPr>
                <w:sz w:val="16"/>
              </w:rPr>
              <w:t>County</w:t>
            </w:r>
          </w:p>
        </w:tc>
        <w:tc>
          <w:tcPr>
            <w:tcW w:type="dxa" w:w="2339"/>
          </w:tcPr>
          <w:p>
            <w:pPr>
              <w:spacing w:after="0"/>
              <w:jc w:val="left"/>
            </w:pPr>
            <w:r>
              <w:rPr>
                <w:sz w:val="16"/>
              </w:rPr>
              <w:t>Approved, expires 2028-04-19</w:t>
            </w:r>
          </w:p>
        </w:tc>
        <w:tc>
          <w:tcPr>
            <w:tcW w:type="dxa" w:w="2607"/>
          </w:tcPr>
          <w:p>
            <w:pPr>
              <w:spacing w:after="0"/>
              <w:jc w:val="left"/>
            </w:pPr>
            <w:r>
              <w:rPr>
                <w:sz w:val="16"/>
              </w:rPr>
              <w:t>Dakota County (FEMA plan 108460)</w:t>
            </w:r>
          </w:p>
        </w:tc>
        <w:tc>
          <w:tcPr>
            <w:tcW w:type="dxa" w:w="1322"/>
          </w:tcPr>
          <w:p>
            <w:pPr>
              <w:spacing w:after="0"/>
              <w:jc w:val="left"/>
            </w:pPr>
            <w:r>
              <w:rPr>
                <w:sz w:val="16"/>
              </w:rPr>
              <w:t>2023-04-20</w:t>
            </w:r>
          </w:p>
        </w:tc>
        <w:tc>
          <w:tcPr>
            <w:tcW w:type="dxa" w:w="1037"/>
          </w:tcPr>
          <w:p>
            <w:pPr>
              <w:spacing w:after="0"/>
              <w:jc w:val="left"/>
            </w:pPr>
            <w:r>
              <w:rPr>
                <w:sz w:val="16"/>
              </w:rPr>
              <w:t>2028-04-19</w:t>
            </w:r>
          </w:p>
        </w:tc>
        <w:tc>
          <w:tcPr>
            <w:tcW w:type="dxa" w:w="872"/>
          </w:tcPr>
          <w:p>
            <w:pPr>
              <w:spacing w:after="0"/>
              <w:jc w:val="right"/>
            </w:pPr>
            <w:r>
              <w:rPr>
                <w:sz w:val="16"/>
              </w:rPr>
              <w:t>569</w:t>
            </w:r>
          </w:p>
        </w:tc>
        <w:tc>
          <w:tcPr>
            <w:tcW w:type="dxa" w:w="1647"/>
          </w:tcPr>
          <w:p>
            <w:pPr>
              <w:spacing w:after="0"/>
              <w:jc w:val="left"/>
            </w:pPr>
          </w:p>
        </w:tc>
        <w:tc>
          <w:tcPr>
            <w:tcW w:type="dxa" w:w="2179"/>
          </w:tcPr>
          <w:p>
            <w:pPr>
              <w:spacing w:after="0"/>
              <w:jc w:val="left"/>
            </w:pPr>
          </w:p>
        </w:tc>
      </w:tr>
      <w:tr>
        <w:trPr>
          <w:cantSplit/>
        </w:trPr>
        <w:tc>
          <w:tcPr>
            <w:tcW w:type="dxa" w:w="1429"/>
          </w:tcPr>
          <w:p>
            <w:pPr>
              <w:spacing w:after="0"/>
              <w:jc w:val="left"/>
            </w:pPr>
            <w:r>
              <w:rPr>
                <w:sz w:val="16"/>
              </w:rPr>
              <w:t>Apple Valley city</w:t>
            </w:r>
          </w:p>
        </w:tc>
        <w:tc>
          <w:tcPr>
            <w:tcW w:type="dxa" w:w="680"/>
          </w:tcPr>
          <w:p>
            <w:pPr>
              <w:spacing w:after="0"/>
              <w:jc w:val="left"/>
            </w:pPr>
            <w:r>
              <w:rPr>
                <w:sz w:val="16"/>
              </w:rPr>
              <w:t>City</w:t>
            </w:r>
          </w:p>
        </w:tc>
        <w:tc>
          <w:tcPr>
            <w:tcW w:type="dxa" w:w="2339"/>
          </w:tcPr>
          <w:p>
            <w:pPr>
              <w:spacing w:after="0"/>
              <w:jc w:val="left"/>
            </w:pPr>
            <w:r>
              <w:rPr>
                <w:sz w:val="16"/>
              </w:rPr>
              <w:t>Approved, expires 2028-04-19</w:t>
            </w:r>
          </w:p>
        </w:tc>
        <w:tc>
          <w:tcPr>
            <w:tcW w:type="dxa" w:w="2607"/>
          </w:tcPr>
          <w:p>
            <w:pPr>
              <w:spacing w:after="0"/>
              <w:jc w:val="left"/>
            </w:pPr>
            <w:r>
              <w:rPr>
                <w:sz w:val="16"/>
              </w:rPr>
              <w:t>Dakota County (FEMA plan 108460)</w:t>
            </w:r>
          </w:p>
        </w:tc>
        <w:tc>
          <w:tcPr>
            <w:tcW w:type="dxa" w:w="1322"/>
          </w:tcPr>
          <w:p>
            <w:pPr>
              <w:spacing w:after="0"/>
              <w:jc w:val="left"/>
            </w:pPr>
            <w:r>
              <w:rPr>
                <w:sz w:val="16"/>
              </w:rPr>
              <w:t>2023-04-20</w:t>
            </w:r>
          </w:p>
        </w:tc>
        <w:tc>
          <w:tcPr>
            <w:tcW w:type="dxa" w:w="1037"/>
          </w:tcPr>
          <w:p>
            <w:pPr>
              <w:spacing w:after="0"/>
              <w:jc w:val="left"/>
            </w:pPr>
            <w:r>
              <w:rPr>
                <w:sz w:val="16"/>
              </w:rPr>
              <w:t>2028-04-19</w:t>
            </w:r>
          </w:p>
        </w:tc>
        <w:tc>
          <w:tcPr>
            <w:tcW w:type="dxa" w:w="872"/>
          </w:tcPr>
          <w:p>
            <w:pPr>
              <w:spacing w:after="0"/>
              <w:jc w:val="right"/>
            </w:pPr>
            <w:r>
              <w:rPr>
                <w:sz w:val="16"/>
              </w:rPr>
              <w:t>569</w:t>
            </w:r>
          </w:p>
        </w:tc>
        <w:tc>
          <w:tcPr>
            <w:tcW w:type="dxa" w:w="1647"/>
          </w:tcPr>
          <w:p>
            <w:pPr>
              <w:spacing w:after="0"/>
              <w:jc w:val="left"/>
            </w:pPr>
          </w:p>
        </w:tc>
        <w:tc>
          <w:tcPr>
            <w:tcW w:type="dxa" w:w="2179"/>
          </w:tcPr>
          <w:p>
            <w:pPr>
              <w:spacing w:after="0"/>
              <w:jc w:val="left"/>
            </w:pPr>
            <w:r>
              <w:rPr>
                <w:sz w:val="16"/>
              </w:rPr>
              <w:t>member approved 2023-05-04</w:t>
            </w:r>
          </w:p>
        </w:tc>
      </w:tr>
      <w:tr>
        <w:trPr>
          <w:cantSplit/>
        </w:trPr>
        <w:tc>
          <w:tcPr>
            <w:tcW w:type="dxa" w:w="1429"/>
          </w:tcPr>
          <w:p>
            <w:pPr>
              <w:spacing w:after="0"/>
              <w:jc w:val="left"/>
            </w:pPr>
            <w:r>
              <w:rPr>
                <w:sz w:val="16"/>
              </w:rPr>
              <w:t>Burnsville city</w:t>
            </w:r>
          </w:p>
        </w:tc>
        <w:tc>
          <w:tcPr>
            <w:tcW w:type="dxa" w:w="680"/>
          </w:tcPr>
          <w:p>
            <w:pPr>
              <w:spacing w:after="0"/>
              <w:jc w:val="left"/>
            </w:pPr>
            <w:r>
              <w:rPr>
                <w:sz w:val="16"/>
              </w:rPr>
              <w:t>City</w:t>
            </w:r>
          </w:p>
        </w:tc>
        <w:tc>
          <w:tcPr>
            <w:tcW w:type="dxa" w:w="2339"/>
          </w:tcPr>
          <w:p>
            <w:pPr>
              <w:spacing w:after="0"/>
              <w:jc w:val="left"/>
            </w:pPr>
            <w:r>
              <w:rPr>
                <w:sz w:val="16"/>
              </w:rPr>
              <w:t>Approved, expires 2028-04-19</w:t>
            </w:r>
          </w:p>
        </w:tc>
        <w:tc>
          <w:tcPr>
            <w:tcW w:type="dxa" w:w="2607"/>
          </w:tcPr>
          <w:p>
            <w:pPr>
              <w:spacing w:after="0"/>
              <w:jc w:val="left"/>
            </w:pPr>
            <w:r>
              <w:rPr>
                <w:sz w:val="16"/>
              </w:rPr>
              <w:t>Dakota County (FEMA plan 108460)</w:t>
            </w:r>
          </w:p>
        </w:tc>
        <w:tc>
          <w:tcPr>
            <w:tcW w:type="dxa" w:w="1322"/>
          </w:tcPr>
          <w:p>
            <w:pPr>
              <w:spacing w:after="0"/>
              <w:jc w:val="left"/>
            </w:pPr>
            <w:r>
              <w:rPr>
                <w:sz w:val="16"/>
              </w:rPr>
              <w:t>2023-04-20</w:t>
            </w:r>
          </w:p>
        </w:tc>
        <w:tc>
          <w:tcPr>
            <w:tcW w:type="dxa" w:w="1037"/>
          </w:tcPr>
          <w:p>
            <w:pPr>
              <w:spacing w:after="0"/>
              <w:jc w:val="left"/>
            </w:pPr>
            <w:r>
              <w:rPr>
                <w:sz w:val="16"/>
              </w:rPr>
              <w:t>2028-04-19</w:t>
            </w:r>
          </w:p>
        </w:tc>
        <w:tc>
          <w:tcPr>
            <w:tcW w:type="dxa" w:w="872"/>
          </w:tcPr>
          <w:p>
            <w:pPr>
              <w:spacing w:after="0"/>
              <w:jc w:val="right"/>
            </w:pPr>
            <w:r>
              <w:rPr>
                <w:sz w:val="16"/>
              </w:rPr>
              <w:t>569</w:t>
            </w:r>
          </w:p>
        </w:tc>
        <w:tc>
          <w:tcPr>
            <w:tcW w:type="dxa" w:w="1647"/>
          </w:tcPr>
          <w:p>
            <w:pPr>
              <w:spacing w:after="0"/>
              <w:jc w:val="left"/>
            </w:pPr>
          </w:p>
        </w:tc>
        <w:tc>
          <w:tcPr>
            <w:tcW w:type="dxa" w:w="2179"/>
          </w:tcPr>
          <w:p>
            <w:pPr>
              <w:spacing w:after="0"/>
              <w:jc w:val="left"/>
            </w:pPr>
            <w:r>
              <w:rPr>
                <w:sz w:val="16"/>
              </w:rPr>
              <w:t>member approved 2023-05-04</w:t>
            </w:r>
          </w:p>
        </w:tc>
      </w:tr>
      <w:tr>
        <w:trPr>
          <w:cantSplit/>
        </w:trPr>
        <w:tc>
          <w:tcPr>
            <w:tcW w:type="dxa" w:w="1429"/>
          </w:tcPr>
          <w:p>
            <w:pPr>
              <w:spacing w:after="0"/>
              <w:jc w:val="left"/>
            </w:pPr>
            <w:r>
              <w:rPr>
                <w:sz w:val="16"/>
              </w:rPr>
              <w:t>Coates city</w:t>
            </w:r>
          </w:p>
        </w:tc>
        <w:tc>
          <w:tcPr>
            <w:tcW w:type="dxa" w:w="680"/>
          </w:tcPr>
          <w:p>
            <w:pPr>
              <w:spacing w:after="0"/>
              <w:jc w:val="left"/>
            </w:pPr>
            <w:r>
              <w:rPr>
                <w:sz w:val="16"/>
              </w:rPr>
              <w:t>City</w:t>
            </w:r>
          </w:p>
        </w:tc>
        <w:tc>
          <w:tcPr>
            <w:tcW w:type="dxa" w:w="2339"/>
          </w:tcPr>
          <w:p>
            <w:pPr>
              <w:spacing w:after="0"/>
              <w:jc w:val="left"/>
            </w:pPr>
            <w:r>
              <w:rPr>
                <w:sz w:val="16"/>
              </w:rPr>
              <w:t>Approved, expires 2028-04-19</w:t>
            </w:r>
          </w:p>
        </w:tc>
        <w:tc>
          <w:tcPr>
            <w:tcW w:type="dxa" w:w="2607"/>
          </w:tcPr>
          <w:p>
            <w:pPr>
              <w:spacing w:after="0"/>
              <w:jc w:val="left"/>
            </w:pPr>
            <w:r>
              <w:rPr>
                <w:sz w:val="16"/>
              </w:rPr>
              <w:t>Dakota County (FEMA plan 108460)</w:t>
            </w:r>
          </w:p>
        </w:tc>
        <w:tc>
          <w:tcPr>
            <w:tcW w:type="dxa" w:w="1322"/>
          </w:tcPr>
          <w:p>
            <w:pPr>
              <w:spacing w:after="0"/>
              <w:jc w:val="left"/>
            </w:pPr>
            <w:r>
              <w:rPr>
                <w:sz w:val="16"/>
              </w:rPr>
              <w:t>2023-04-20</w:t>
            </w:r>
          </w:p>
        </w:tc>
        <w:tc>
          <w:tcPr>
            <w:tcW w:type="dxa" w:w="1037"/>
          </w:tcPr>
          <w:p>
            <w:pPr>
              <w:spacing w:after="0"/>
              <w:jc w:val="left"/>
            </w:pPr>
            <w:r>
              <w:rPr>
                <w:sz w:val="16"/>
              </w:rPr>
              <w:t>2028-04-19</w:t>
            </w:r>
          </w:p>
        </w:tc>
        <w:tc>
          <w:tcPr>
            <w:tcW w:type="dxa" w:w="872"/>
          </w:tcPr>
          <w:p>
            <w:pPr>
              <w:spacing w:after="0"/>
              <w:jc w:val="right"/>
            </w:pPr>
            <w:r>
              <w:rPr>
                <w:sz w:val="16"/>
              </w:rPr>
              <w:t>569</w:t>
            </w:r>
          </w:p>
        </w:tc>
        <w:tc>
          <w:tcPr>
            <w:tcW w:type="dxa" w:w="1647"/>
          </w:tcPr>
          <w:p>
            <w:pPr>
              <w:spacing w:after="0"/>
              <w:jc w:val="left"/>
            </w:pPr>
          </w:p>
        </w:tc>
        <w:tc>
          <w:tcPr>
            <w:tcW w:type="dxa" w:w="2179"/>
          </w:tcPr>
          <w:p>
            <w:pPr>
              <w:spacing w:after="0"/>
              <w:jc w:val="left"/>
            </w:pPr>
            <w:r>
              <w:rPr>
                <w:sz w:val="16"/>
              </w:rPr>
              <w:t>member approved 2023-05-04</w:t>
            </w:r>
          </w:p>
        </w:tc>
      </w:tr>
      <w:tr>
        <w:trPr>
          <w:cantSplit/>
        </w:trPr>
        <w:tc>
          <w:tcPr>
            <w:tcW w:type="dxa" w:w="1429"/>
          </w:tcPr>
          <w:p>
            <w:pPr>
              <w:spacing w:after="0"/>
              <w:jc w:val="left"/>
            </w:pPr>
            <w:r>
              <w:rPr>
                <w:sz w:val="16"/>
              </w:rPr>
              <w:t>Eagan city</w:t>
            </w:r>
          </w:p>
        </w:tc>
        <w:tc>
          <w:tcPr>
            <w:tcW w:type="dxa" w:w="680"/>
          </w:tcPr>
          <w:p>
            <w:pPr>
              <w:spacing w:after="0"/>
              <w:jc w:val="left"/>
            </w:pPr>
            <w:r>
              <w:rPr>
                <w:sz w:val="16"/>
              </w:rPr>
              <w:t>City</w:t>
            </w:r>
          </w:p>
        </w:tc>
        <w:tc>
          <w:tcPr>
            <w:tcW w:type="dxa" w:w="2339"/>
          </w:tcPr>
          <w:p>
            <w:pPr>
              <w:spacing w:after="0"/>
              <w:jc w:val="left"/>
            </w:pPr>
            <w:r>
              <w:rPr>
                <w:sz w:val="16"/>
              </w:rPr>
              <w:t>Approved, expires 2028-04-19</w:t>
            </w:r>
          </w:p>
        </w:tc>
        <w:tc>
          <w:tcPr>
            <w:tcW w:type="dxa" w:w="2607"/>
          </w:tcPr>
          <w:p>
            <w:pPr>
              <w:spacing w:after="0"/>
              <w:jc w:val="left"/>
            </w:pPr>
            <w:r>
              <w:rPr>
                <w:sz w:val="16"/>
              </w:rPr>
              <w:t>Dakota County (FEMA plan 108460)</w:t>
            </w:r>
          </w:p>
        </w:tc>
        <w:tc>
          <w:tcPr>
            <w:tcW w:type="dxa" w:w="1322"/>
          </w:tcPr>
          <w:p>
            <w:pPr>
              <w:spacing w:after="0"/>
              <w:jc w:val="left"/>
            </w:pPr>
            <w:r>
              <w:rPr>
                <w:sz w:val="16"/>
              </w:rPr>
              <w:t>2023-04-20</w:t>
            </w:r>
          </w:p>
        </w:tc>
        <w:tc>
          <w:tcPr>
            <w:tcW w:type="dxa" w:w="1037"/>
          </w:tcPr>
          <w:p>
            <w:pPr>
              <w:spacing w:after="0"/>
              <w:jc w:val="left"/>
            </w:pPr>
            <w:r>
              <w:rPr>
                <w:sz w:val="16"/>
              </w:rPr>
              <w:t>2028-04-19</w:t>
            </w:r>
          </w:p>
        </w:tc>
        <w:tc>
          <w:tcPr>
            <w:tcW w:type="dxa" w:w="872"/>
          </w:tcPr>
          <w:p>
            <w:pPr>
              <w:spacing w:after="0"/>
              <w:jc w:val="right"/>
            </w:pPr>
            <w:r>
              <w:rPr>
                <w:sz w:val="16"/>
              </w:rPr>
              <w:t>569</w:t>
            </w:r>
          </w:p>
        </w:tc>
        <w:tc>
          <w:tcPr>
            <w:tcW w:type="dxa" w:w="1647"/>
          </w:tcPr>
          <w:p>
            <w:pPr>
              <w:spacing w:after="0"/>
              <w:jc w:val="left"/>
            </w:pPr>
          </w:p>
        </w:tc>
        <w:tc>
          <w:tcPr>
            <w:tcW w:type="dxa" w:w="2179"/>
          </w:tcPr>
          <w:p>
            <w:pPr>
              <w:spacing w:after="0"/>
              <w:jc w:val="left"/>
            </w:pPr>
            <w:r>
              <w:rPr>
                <w:sz w:val="16"/>
              </w:rPr>
              <w:t>member approved 2023-05-04</w:t>
            </w:r>
          </w:p>
        </w:tc>
      </w:tr>
      <w:tr>
        <w:trPr>
          <w:cantSplit/>
        </w:trPr>
        <w:tc>
          <w:tcPr>
            <w:tcW w:type="dxa" w:w="1429"/>
          </w:tcPr>
          <w:p>
            <w:pPr>
              <w:spacing w:after="0"/>
              <w:jc w:val="left"/>
            </w:pPr>
            <w:r>
              <w:rPr>
                <w:sz w:val="16"/>
              </w:rPr>
              <w:t>Farmington city</w:t>
            </w:r>
          </w:p>
        </w:tc>
        <w:tc>
          <w:tcPr>
            <w:tcW w:type="dxa" w:w="680"/>
          </w:tcPr>
          <w:p>
            <w:pPr>
              <w:spacing w:after="0"/>
              <w:jc w:val="left"/>
            </w:pPr>
            <w:r>
              <w:rPr>
                <w:sz w:val="16"/>
              </w:rPr>
              <w:t>City</w:t>
            </w:r>
          </w:p>
        </w:tc>
        <w:tc>
          <w:tcPr>
            <w:tcW w:type="dxa" w:w="2339"/>
          </w:tcPr>
          <w:p>
            <w:pPr>
              <w:spacing w:after="0"/>
              <w:jc w:val="left"/>
            </w:pPr>
            <w:r>
              <w:rPr>
                <w:sz w:val="16"/>
              </w:rPr>
              <w:t>Approved, expires 2028-04-19</w:t>
            </w:r>
          </w:p>
        </w:tc>
        <w:tc>
          <w:tcPr>
            <w:tcW w:type="dxa" w:w="2607"/>
          </w:tcPr>
          <w:p>
            <w:pPr>
              <w:spacing w:after="0"/>
              <w:jc w:val="left"/>
            </w:pPr>
            <w:r>
              <w:rPr>
                <w:sz w:val="16"/>
              </w:rPr>
              <w:t>Dakota County (FEMA plan 108460)</w:t>
            </w:r>
          </w:p>
        </w:tc>
        <w:tc>
          <w:tcPr>
            <w:tcW w:type="dxa" w:w="1322"/>
          </w:tcPr>
          <w:p>
            <w:pPr>
              <w:spacing w:after="0"/>
              <w:jc w:val="left"/>
            </w:pPr>
            <w:r>
              <w:rPr>
                <w:sz w:val="16"/>
              </w:rPr>
              <w:t>2023-04-20</w:t>
            </w:r>
          </w:p>
        </w:tc>
        <w:tc>
          <w:tcPr>
            <w:tcW w:type="dxa" w:w="1037"/>
          </w:tcPr>
          <w:p>
            <w:pPr>
              <w:spacing w:after="0"/>
              <w:jc w:val="left"/>
            </w:pPr>
            <w:r>
              <w:rPr>
                <w:sz w:val="16"/>
              </w:rPr>
              <w:t>2028-04-19</w:t>
            </w:r>
          </w:p>
        </w:tc>
        <w:tc>
          <w:tcPr>
            <w:tcW w:type="dxa" w:w="872"/>
          </w:tcPr>
          <w:p>
            <w:pPr>
              <w:spacing w:after="0"/>
              <w:jc w:val="right"/>
            </w:pPr>
            <w:r>
              <w:rPr>
                <w:sz w:val="16"/>
              </w:rPr>
              <w:t>569</w:t>
            </w:r>
          </w:p>
        </w:tc>
        <w:tc>
          <w:tcPr>
            <w:tcW w:type="dxa" w:w="1647"/>
          </w:tcPr>
          <w:p>
            <w:pPr>
              <w:spacing w:after="0"/>
              <w:jc w:val="left"/>
            </w:pPr>
          </w:p>
        </w:tc>
        <w:tc>
          <w:tcPr>
            <w:tcW w:type="dxa" w:w="2179"/>
          </w:tcPr>
          <w:p>
            <w:pPr>
              <w:spacing w:after="0"/>
              <w:jc w:val="left"/>
            </w:pPr>
            <w:r>
              <w:rPr>
                <w:sz w:val="16"/>
              </w:rPr>
              <w:t>member approved 2023-05-04</w:t>
            </w:r>
          </w:p>
        </w:tc>
      </w:tr>
      <w:tr>
        <w:trPr>
          <w:cantSplit/>
        </w:trPr>
        <w:tc>
          <w:tcPr>
            <w:tcW w:type="dxa" w:w="1429"/>
          </w:tcPr>
          <w:p>
            <w:pPr>
              <w:spacing w:after="0"/>
              <w:jc w:val="left"/>
            </w:pPr>
            <w:r>
              <w:rPr>
                <w:sz w:val="16"/>
              </w:rPr>
              <w:t>Hampton city</w:t>
            </w:r>
          </w:p>
        </w:tc>
        <w:tc>
          <w:tcPr>
            <w:tcW w:type="dxa" w:w="680"/>
          </w:tcPr>
          <w:p>
            <w:pPr>
              <w:spacing w:after="0"/>
              <w:jc w:val="left"/>
            </w:pPr>
            <w:r>
              <w:rPr>
                <w:sz w:val="16"/>
              </w:rPr>
              <w:t>City</w:t>
            </w:r>
          </w:p>
        </w:tc>
        <w:tc>
          <w:tcPr>
            <w:tcW w:type="dxa" w:w="2339"/>
          </w:tcPr>
          <w:p>
            <w:pPr>
              <w:spacing w:after="0"/>
              <w:jc w:val="left"/>
            </w:pPr>
            <w:r>
              <w:rPr>
                <w:sz w:val="16"/>
              </w:rPr>
              <w:t>Approved, expires 2028-04-19</w:t>
            </w:r>
          </w:p>
        </w:tc>
        <w:tc>
          <w:tcPr>
            <w:tcW w:type="dxa" w:w="2607"/>
          </w:tcPr>
          <w:p>
            <w:pPr>
              <w:spacing w:after="0"/>
              <w:jc w:val="left"/>
            </w:pPr>
            <w:r>
              <w:rPr>
                <w:sz w:val="16"/>
              </w:rPr>
              <w:t>Dakota County (FEMA plan 108460)</w:t>
            </w:r>
          </w:p>
        </w:tc>
        <w:tc>
          <w:tcPr>
            <w:tcW w:type="dxa" w:w="1322"/>
          </w:tcPr>
          <w:p>
            <w:pPr>
              <w:spacing w:after="0"/>
              <w:jc w:val="left"/>
            </w:pPr>
            <w:r>
              <w:rPr>
                <w:sz w:val="16"/>
              </w:rPr>
              <w:t>2023-04-20</w:t>
            </w:r>
          </w:p>
        </w:tc>
        <w:tc>
          <w:tcPr>
            <w:tcW w:type="dxa" w:w="1037"/>
          </w:tcPr>
          <w:p>
            <w:pPr>
              <w:spacing w:after="0"/>
              <w:jc w:val="left"/>
            </w:pPr>
            <w:r>
              <w:rPr>
                <w:sz w:val="16"/>
              </w:rPr>
              <w:t>2028-04-19</w:t>
            </w:r>
          </w:p>
        </w:tc>
        <w:tc>
          <w:tcPr>
            <w:tcW w:type="dxa" w:w="872"/>
          </w:tcPr>
          <w:p>
            <w:pPr>
              <w:spacing w:after="0"/>
              <w:jc w:val="right"/>
            </w:pPr>
            <w:r>
              <w:rPr>
                <w:sz w:val="16"/>
              </w:rPr>
              <w:t>569</w:t>
            </w:r>
          </w:p>
        </w:tc>
        <w:tc>
          <w:tcPr>
            <w:tcW w:type="dxa" w:w="1647"/>
          </w:tcPr>
          <w:p>
            <w:pPr>
              <w:spacing w:after="0"/>
              <w:jc w:val="left"/>
            </w:pPr>
          </w:p>
        </w:tc>
        <w:tc>
          <w:tcPr>
            <w:tcW w:type="dxa" w:w="2179"/>
          </w:tcPr>
          <w:p>
            <w:pPr>
              <w:spacing w:after="0"/>
              <w:jc w:val="left"/>
            </w:pPr>
            <w:r>
              <w:rPr>
                <w:sz w:val="16"/>
              </w:rPr>
              <w:t>member approved 2023-05-04</w:t>
            </w:r>
          </w:p>
        </w:tc>
      </w:tr>
      <w:tr>
        <w:trPr>
          <w:cantSplit/>
        </w:trPr>
        <w:tc>
          <w:tcPr>
            <w:tcW w:type="dxa" w:w="1429"/>
          </w:tcPr>
          <w:p>
            <w:pPr>
              <w:spacing w:after="0"/>
              <w:jc w:val="left"/>
            </w:pPr>
            <w:r>
              <w:rPr>
                <w:sz w:val="16"/>
              </w:rPr>
              <w:t>Hastings city</w:t>
            </w:r>
          </w:p>
        </w:tc>
        <w:tc>
          <w:tcPr>
            <w:tcW w:type="dxa" w:w="680"/>
          </w:tcPr>
          <w:p>
            <w:pPr>
              <w:spacing w:after="0"/>
              <w:jc w:val="left"/>
            </w:pPr>
            <w:r>
              <w:rPr>
                <w:sz w:val="16"/>
              </w:rPr>
              <w:t>City</w:t>
            </w:r>
          </w:p>
        </w:tc>
        <w:tc>
          <w:tcPr>
            <w:tcW w:type="dxa" w:w="2339"/>
          </w:tcPr>
          <w:p>
            <w:pPr>
              <w:spacing w:after="0"/>
              <w:jc w:val="left"/>
            </w:pPr>
            <w:r>
              <w:rPr>
                <w:sz w:val="16"/>
              </w:rPr>
              <w:t>Approved, expires 2028-04-19</w:t>
            </w:r>
          </w:p>
        </w:tc>
        <w:tc>
          <w:tcPr>
            <w:tcW w:type="dxa" w:w="2607"/>
          </w:tcPr>
          <w:p>
            <w:pPr>
              <w:spacing w:after="0"/>
              <w:jc w:val="left"/>
            </w:pPr>
            <w:r>
              <w:rPr>
                <w:sz w:val="16"/>
              </w:rPr>
              <w:t>Dakota County (FEMA plan 108460)</w:t>
            </w:r>
          </w:p>
        </w:tc>
        <w:tc>
          <w:tcPr>
            <w:tcW w:type="dxa" w:w="1322"/>
          </w:tcPr>
          <w:p>
            <w:pPr>
              <w:spacing w:after="0"/>
              <w:jc w:val="left"/>
            </w:pPr>
            <w:r>
              <w:rPr>
                <w:sz w:val="16"/>
              </w:rPr>
              <w:t>2023-04-20</w:t>
            </w:r>
          </w:p>
        </w:tc>
        <w:tc>
          <w:tcPr>
            <w:tcW w:type="dxa" w:w="1037"/>
          </w:tcPr>
          <w:p>
            <w:pPr>
              <w:spacing w:after="0"/>
              <w:jc w:val="left"/>
            </w:pPr>
            <w:r>
              <w:rPr>
                <w:sz w:val="16"/>
              </w:rPr>
              <w:t>2028-04-19</w:t>
            </w:r>
          </w:p>
        </w:tc>
        <w:tc>
          <w:tcPr>
            <w:tcW w:type="dxa" w:w="872"/>
          </w:tcPr>
          <w:p>
            <w:pPr>
              <w:spacing w:after="0"/>
              <w:jc w:val="right"/>
            </w:pPr>
            <w:r>
              <w:rPr>
                <w:sz w:val="16"/>
              </w:rPr>
              <w:t>569</w:t>
            </w:r>
          </w:p>
        </w:tc>
        <w:tc>
          <w:tcPr>
            <w:tcW w:type="dxa" w:w="1647"/>
          </w:tcPr>
          <w:p>
            <w:pPr>
              <w:spacing w:after="0"/>
              <w:jc w:val="left"/>
            </w:pPr>
          </w:p>
        </w:tc>
        <w:tc>
          <w:tcPr>
            <w:tcW w:type="dxa" w:w="2179"/>
          </w:tcPr>
          <w:p>
            <w:pPr>
              <w:spacing w:after="0"/>
              <w:jc w:val="left"/>
            </w:pPr>
            <w:r>
              <w:rPr>
                <w:sz w:val="16"/>
              </w:rPr>
              <w:t>member approved 2023-05-04</w:t>
            </w:r>
          </w:p>
        </w:tc>
      </w:tr>
      <w:tr>
        <w:trPr>
          <w:cantSplit/>
        </w:trPr>
        <w:tc>
          <w:tcPr>
            <w:tcW w:type="dxa" w:w="1429"/>
          </w:tcPr>
          <w:p>
            <w:pPr>
              <w:spacing w:after="0"/>
              <w:jc w:val="left"/>
            </w:pPr>
            <w:r>
              <w:rPr>
                <w:sz w:val="16"/>
              </w:rPr>
              <w:t>Inver Grove Heights city</w:t>
            </w:r>
          </w:p>
        </w:tc>
        <w:tc>
          <w:tcPr>
            <w:tcW w:type="dxa" w:w="680"/>
          </w:tcPr>
          <w:p>
            <w:pPr>
              <w:spacing w:after="0"/>
              <w:jc w:val="left"/>
            </w:pPr>
            <w:r>
              <w:rPr>
                <w:sz w:val="16"/>
              </w:rPr>
              <w:t>City</w:t>
            </w:r>
          </w:p>
        </w:tc>
        <w:tc>
          <w:tcPr>
            <w:tcW w:type="dxa" w:w="2339"/>
          </w:tcPr>
          <w:p>
            <w:pPr>
              <w:spacing w:after="0"/>
              <w:jc w:val="left"/>
            </w:pPr>
            <w:r>
              <w:rPr>
                <w:sz w:val="16"/>
              </w:rPr>
              <w:t>Approved, expires 2028-04-19</w:t>
            </w:r>
          </w:p>
        </w:tc>
        <w:tc>
          <w:tcPr>
            <w:tcW w:type="dxa" w:w="2607"/>
          </w:tcPr>
          <w:p>
            <w:pPr>
              <w:spacing w:after="0"/>
              <w:jc w:val="left"/>
            </w:pPr>
            <w:r>
              <w:rPr>
                <w:sz w:val="16"/>
              </w:rPr>
              <w:t>Dakota County (FEMA plan 108460)</w:t>
            </w:r>
          </w:p>
        </w:tc>
        <w:tc>
          <w:tcPr>
            <w:tcW w:type="dxa" w:w="1322"/>
          </w:tcPr>
          <w:p>
            <w:pPr>
              <w:spacing w:after="0"/>
              <w:jc w:val="left"/>
            </w:pPr>
            <w:r>
              <w:rPr>
                <w:sz w:val="16"/>
              </w:rPr>
              <w:t>2023-04-20</w:t>
            </w:r>
          </w:p>
        </w:tc>
        <w:tc>
          <w:tcPr>
            <w:tcW w:type="dxa" w:w="1037"/>
          </w:tcPr>
          <w:p>
            <w:pPr>
              <w:spacing w:after="0"/>
              <w:jc w:val="left"/>
            </w:pPr>
            <w:r>
              <w:rPr>
                <w:sz w:val="16"/>
              </w:rPr>
              <w:t>2028-04-19</w:t>
            </w:r>
          </w:p>
        </w:tc>
        <w:tc>
          <w:tcPr>
            <w:tcW w:type="dxa" w:w="872"/>
          </w:tcPr>
          <w:p>
            <w:pPr>
              <w:spacing w:after="0"/>
              <w:jc w:val="right"/>
            </w:pPr>
            <w:r>
              <w:rPr>
                <w:sz w:val="16"/>
              </w:rPr>
              <w:t>569</w:t>
            </w:r>
          </w:p>
        </w:tc>
        <w:tc>
          <w:tcPr>
            <w:tcW w:type="dxa" w:w="1647"/>
          </w:tcPr>
          <w:p>
            <w:pPr>
              <w:spacing w:after="0"/>
              <w:jc w:val="left"/>
            </w:pPr>
          </w:p>
        </w:tc>
        <w:tc>
          <w:tcPr>
            <w:tcW w:type="dxa" w:w="2179"/>
          </w:tcPr>
          <w:p>
            <w:pPr>
              <w:spacing w:after="0"/>
              <w:jc w:val="left"/>
            </w:pPr>
            <w:r>
              <w:rPr>
                <w:sz w:val="16"/>
              </w:rPr>
              <w:t>member approved 2023-05-04</w:t>
            </w:r>
          </w:p>
        </w:tc>
      </w:tr>
      <w:tr>
        <w:trPr>
          <w:cantSplit/>
        </w:trPr>
        <w:tc>
          <w:tcPr>
            <w:tcW w:type="dxa" w:w="1429"/>
          </w:tcPr>
          <w:p>
            <w:pPr>
              <w:spacing w:after="0"/>
              <w:jc w:val="left"/>
            </w:pPr>
            <w:r>
              <w:rPr>
                <w:sz w:val="16"/>
              </w:rPr>
              <w:t>Lakeville city</w:t>
            </w:r>
          </w:p>
        </w:tc>
        <w:tc>
          <w:tcPr>
            <w:tcW w:type="dxa" w:w="680"/>
          </w:tcPr>
          <w:p>
            <w:pPr>
              <w:spacing w:after="0"/>
              <w:jc w:val="left"/>
            </w:pPr>
            <w:r>
              <w:rPr>
                <w:sz w:val="16"/>
              </w:rPr>
              <w:t>City</w:t>
            </w:r>
          </w:p>
        </w:tc>
        <w:tc>
          <w:tcPr>
            <w:tcW w:type="dxa" w:w="2339"/>
          </w:tcPr>
          <w:p>
            <w:pPr>
              <w:spacing w:after="0"/>
              <w:jc w:val="left"/>
            </w:pPr>
            <w:r>
              <w:rPr>
                <w:sz w:val="16"/>
              </w:rPr>
              <w:t>Approved, expires 2028-04-19</w:t>
            </w:r>
          </w:p>
        </w:tc>
        <w:tc>
          <w:tcPr>
            <w:tcW w:type="dxa" w:w="2607"/>
          </w:tcPr>
          <w:p>
            <w:pPr>
              <w:spacing w:after="0"/>
              <w:jc w:val="left"/>
            </w:pPr>
            <w:r>
              <w:rPr>
                <w:sz w:val="16"/>
              </w:rPr>
              <w:t>Dakota County (FEMA plan 108460)</w:t>
            </w:r>
          </w:p>
        </w:tc>
        <w:tc>
          <w:tcPr>
            <w:tcW w:type="dxa" w:w="1322"/>
          </w:tcPr>
          <w:p>
            <w:pPr>
              <w:spacing w:after="0"/>
              <w:jc w:val="left"/>
            </w:pPr>
            <w:r>
              <w:rPr>
                <w:sz w:val="16"/>
              </w:rPr>
              <w:t>2023-04-20</w:t>
            </w:r>
          </w:p>
        </w:tc>
        <w:tc>
          <w:tcPr>
            <w:tcW w:type="dxa" w:w="1037"/>
          </w:tcPr>
          <w:p>
            <w:pPr>
              <w:spacing w:after="0"/>
              <w:jc w:val="left"/>
            </w:pPr>
            <w:r>
              <w:rPr>
                <w:sz w:val="16"/>
              </w:rPr>
              <w:t>2028-04-19</w:t>
            </w:r>
          </w:p>
        </w:tc>
        <w:tc>
          <w:tcPr>
            <w:tcW w:type="dxa" w:w="872"/>
          </w:tcPr>
          <w:p>
            <w:pPr>
              <w:spacing w:after="0"/>
              <w:jc w:val="right"/>
            </w:pPr>
            <w:r>
              <w:rPr>
                <w:sz w:val="16"/>
              </w:rPr>
              <w:t>569</w:t>
            </w:r>
          </w:p>
        </w:tc>
        <w:tc>
          <w:tcPr>
            <w:tcW w:type="dxa" w:w="1647"/>
          </w:tcPr>
          <w:p>
            <w:pPr>
              <w:spacing w:after="0"/>
              <w:jc w:val="left"/>
            </w:pPr>
          </w:p>
        </w:tc>
        <w:tc>
          <w:tcPr>
            <w:tcW w:type="dxa" w:w="2179"/>
          </w:tcPr>
          <w:p>
            <w:pPr>
              <w:spacing w:after="0"/>
              <w:jc w:val="left"/>
            </w:pPr>
            <w:r>
              <w:rPr>
                <w:sz w:val="16"/>
              </w:rPr>
              <w:t>member approved 2023-05-04</w:t>
            </w:r>
          </w:p>
        </w:tc>
      </w:tr>
      <w:tr>
        <w:trPr>
          <w:cantSplit/>
        </w:trPr>
        <w:tc>
          <w:tcPr>
            <w:tcW w:type="dxa" w:w="1429"/>
          </w:tcPr>
          <w:p>
            <w:pPr>
              <w:spacing w:after="0"/>
              <w:jc w:val="left"/>
            </w:pPr>
            <w:r>
              <w:rPr>
                <w:sz w:val="16"/>
              </w:rPr>
              <w:t>Lilydale city</w:t>
            </w:r>
          </w:p>
        </w:tc>
        <w:tc>
          <w:tcPr>
            <w:tcW w:type="dxa" w:w="680"/>
          </w:tcPr>
          <w:p>
            <w:pPr>
              <w:spacing w:after="0"/>
              <w:jc w:val="left"/>
            </w:pPr>
            <w:r>
              <w:rPr>
                <w:sz w:val="16"/>
              </w:rPr>
              <w:t>City</w:t>
            </w:r>
          </w:p>
        </w:tc>
        <w:tc>
          <w:tcPr>
            <w:tcW w:type="dxa" w:w="2339"/>
          </w:tcPr>
          <w:p>
            <w:pPr>
              <w:spacing w:after="0"/>
              <w:jc w:val="left"/>
            </w:pPr>
            <w:r>
              <w:rPr>
                <w:sz w:val="16"/>
              </w:rPr>
              <w:t>Approved, expires 2028-04-19</w:t>
            </w:r>
          </w:p>
        </w:tc>
        <w:tc>
          <w:tcPr>
            <w:tcW w:type="dxa" w:w="2607"/>
          </w:tcPr>
          <w:p>
            <w:pPr>
              <w:spacing w:after="0"/>
              <w:jc w:val="left"/>
            </w:pPr>
            <w:r>
              <w:rPr>
                <w:sz w:val="16"/>
              </w:rPr>
              <w:t>Dakota County (FEMA plan 108460)</w:t>
            </w:r>
          </w:p>
        </w:tc>
        <w:tc>
          <w:tcPr>
            <w:tcW w:type="dxa" w:w="1322"/>
          </w:tcPr>
          <w:p>
            <w:pPr>
              <w:spacing w:after="0"/>
              <w:jc w:val="left"/>
            </w:pPr>
            <w:r>
              <w:rPr>
                <w:sz w:val="16"/>
              </w:rPr>
              <w:t>2023-04-20</w:t>
            </w:r>
          </w:p>
        </w:tc>
        <w:tc>
          <w:tcPr>
            <w:tcW w:type="dxa" w:w="1037"/>
          </w:tcPr>
          <w:p>
            <w:pPr>
              <w:spacing w:after="0"/>
              <w:jc w:val="left"/>
            </w:pPr>
            <w:r>
              <w:rPr>
                <w:sz w:val="16"/>
              </w:rPr>
              <w:t>2028-04-19</w:t>
            </w:r>
          </w:p>
        </w:tc>
        <w:tc>
          <w:tcPr>
            <w:tcW w:type="dxa" w:w="872"/>
          </w:tcPr>
          <w:p>
            <w:pPr>
              <w:spacing w:after="0"/>
              <w:jc w:val="right"/>
            </w:pPr>
            <w:r>
              <w:rPr>
                <w:sz w:val="16"/>
              </w:rPr>
              <w:t>569</w:t>
            </w:r>
          </w:p>
        </w:tc>
        <w:tc>
          <w:tcPr>
            <w:tcW w:type="dxa" w:w="1647"/>
          </w:tcPr>
          <w:p>
            <w:pPr>
              <w:spacing w:after="0"/>
              <w:jc w:val="left"/>
            </w:pPr>
          </w:p>
        </w:tc>
        <w:tc>
          <w:tcPr>
            <w:tcW w:type="dxa" w:w="2179"/>
          </w:tcPr>
          <w:p>
            <w:pPr>
              <w:spacing w:after="0"/>
              <w:jc w:val="left"/>
            </w:pPr>
            <w:r>
              <w:rPr>
                <w:sz w:val="16"/>
              </w:rPr>
              <w:t>member approved 2023-05-04</w:t>
            </w:r>
          </w:p>
        </w:tc>
      </w:tr>
      <w:tr>
        <w:trPr>
          <w:cantSplit/>
        </w:trPr>
        <w:tc>
          <w:tcPr>
            <w:tcW w:type="dxa" w:w="1429"/>
          </w:tcPr>
          <w:p>
            <w:pPr>
              <w:spacing w:after="0"/>
              <w:jc w:val="left"/>
            </w:pPr>
            <w:r>
              <w:rPr>
                <w:sz w:val="16"/>
              </w:rPr>
              <w:t>Mendota city</w:t>
            </w:r>
          </w:p>
        </w:tc>
        <w:tc>
          <w:tcPr>
            <w:tcW w:type="dxa" w:w="680"/>
          </w:tcPr>
          <w:p>
            <w:pPr>
              <w:spacing w:after="0"/>
              <w:jc w:val="left"/>
            </w:pPr>
            <w:r>
              <w:rPr>
                <w:sz w:val="16"/>
              </w:rPr>
              <w:t>City</w:t>
            </w:r>
          </w:p>
        </w:tc>
        <w:tc>
          <w:tcPr>
            <w:tcW w:type="dxa" w:w="2339"/>
          </w:tcPr>
          <w:p>
            <w:pPr>
              <w:spacing w:after="0"/>
              <w:jc w:val="left"/>
            </w:pPr>
            <w:r>
              <w:rPr>
                <w:sz w:val="16"/>
              </w:rPr>
              <w:t>Approved, expires 2028-04-19</w:t>
            </w:r>
          </w:p>
        </w:tc>
        <w:tc>
          <w:tcPr>
            <w:tcW w:type="dxa" w:w="2607"/>
          </w:tcPr>
          <w:p>
            <w:pPr>
              <w:spacing w:after="0"/>
              <w:jc w:val="left"/>
            </w:pPr>
            <w:r>
              <w:rPr>
                <w:sz w:val="16"/>
              </w:rPr>
              <w:t>Dakota County (FEMA plan 108460)</w:t>
            </w:r>
          </w:p>
        </w:tc>
        <w:tc>
          <w:tcPr>
            <w:tcW w:type="dxa" w:w="1322"/>
          </w:tcPr>
          <w:p>
            <w:pPr>
              <w:spacing w:after="0"/>
              <w:jc w:val="left"/>
            </w:pPr>
            <w:r>
              <w:rPr>
                <w:sz w:val="16"/>
              </w:rPr>
              <w:t>2023-04-20</w:t>
            </w:r>
          </w:p>
        </w:tc>
        <w:tc>
          <w:tcPr>
            <w:tcW w:type="dxa" w:w="1037"/>
          </w:tcPr>
          <w:p>
            <w:pPr>
              <w:spacing w:after="0"/>
              <w:jc w:val="left"/>
            </w:pPr>
            <w:r>
              <w:rPr>
                <w:sz w:val="16"/>
              </w:rPr>
              <w:t>2028-04-19</w:t>
            </w:r>
          </w:p>
        </w:tc>
        <w:tc>
          <w:tcPr>
            <w:tcW w:type="dxa" w:w="872"/>
          </w:tcPr>
          <w:p>
            <w:pPr>
              <w:spacing w:after="0"/>
              <w:jc w:val="right"/>
            </w:pPr>
            <w:r>
              <w:rPr>
                <w:sz w:val="16"/>
              </w:rPr>
              <w:t>569</w:t>
            </w:r>
          </w:p>
        </w:tc>
        <w:tc>
          <w:tcPr>
            <w:tcW w:type="dxa" w:w="1647"/>
          </w:tcPr>
          <w:p>
            <w:pPr>
              <w:spacing w:after="0"/>
              <w:jc w:val="left"/>
            </w:pPr>
          </w:p>
        </w:tc>
        <w:tc>
          <w:tcPr>
            <w:tcW w:type="dxa" w:w="2179"/>
          </w:tcPr>
          <w:p>
            <w:pPr>
              <w:spacing w:after="0"/>
              <w:jc w:val="left"/>
            </w:pPr>
            <w:r>
              <w:rPr>
                <w:sz w:val="16"/>
              </w:rPr>
              <w:t>member approved 2023-05-04</w:t>
            </w:r>
          </w:p>
        </w:tc>
      </w:tr>
      <w:tr>
        <w:trPr>
          <w:cantSplit/>
        </w:trPr>
        <w:tc>
          <w:tcPr>
            <w:tcW w:type="dxa" w:w="1429"/>
          </w:tcPr>
          <w:p>
            <w:pPr>
              <w:spacing w:after="0"/>
              <w:jc w:val="left"/>
            </w:pPr>
            <w:r>
              <w:rPr>
                <w:sz w:val="16"/>
              </w:rPr>
              <w:t>Mendota Heights city</w:t>
            </w:r>
          </w:p>
        </w:tc>
        <w:tc>
          <w:tcPr>
            <w:tcW w:type="dxa" w:w="680"/>
          </w:tcPr>
          <w:p>
            <w:pPr>
              <w:spacing w:after="0"/>
              <w:jc w:val="left"/>
            </w:pPr>
            <w:r>
              <w:rPr>
                <w:sz w:val="16"/>
              </w:rPr>
              <w:t>City</w:t>
            </w:r>
          </w:p>
        </w:tc>
        <w:tc>
          <w:tcPr>
            <w:tcW w:type="dxa" w:w="2339"/>
          </w:tcPr>
          <w:p>
            <w:pPr>
              <w:spacing w:after="0"/>
              <w:jc w:val="left"/>
            </w:pPr>
            <w:r>
              <w:rPr>
                <w:sz w:val="16"/>
              </w:rPr>
              <w:t>Approved, expires 2028-04-19</w:t>
            </w:r>
          </w:p>
        </w:tc>
        <w:tc>
          <w:tcPr>
            <w:tcW w:type="dxa" w:w="2607"/>
          </w:tcPr>
          <w:p>
            <w:pPr>
              <w:spacing w:after="0"/>
              <w:jc w:val="left"/>
            </w:pPr>
            <w:r>
              <w:rPr>
                <w:sz w:val="16"/>
              </w:rPr>
              <w:t>Dakota County (FEMA plan 108460)</w:t>
            </w:r>
          </w:p>
        </w:tc>
        <w:tc>
          <w:tcPr>
            <w:tcW w:type="dxa" w:w="1322"/>
          </w:tcPr>
          <w:p>
            <w:pPr>
              <w:spacing w:after="0"/>
              <w:jc w:val="left"/>
            </w:pPr>
            <w:r>
              <w:rPr>
                <w:sz w:val="16"/>
              </w:rPr>
              <w:t>2023-04-20</w:t>
            </w:r>
          </w:p>
        </w:tc>
        <w:tc>
          <w:tcPr>
            <w:tcW w:type="dxa" w:w="1037"/>
          </w:tcPr>
          <w:p>
            <w:pPr>
              <w:spacing w:after="0"/>
              <w:jc w:val="left"/>
            </w:pPr>
            <w:r>
              <w:rPr>
                <w:sz w:val="16"/>
              </w:rPr>
              <w:t>2028-04-19</w:t>
            </w:r>
          </w:p>
        </w:tc>
        <w:tc>
          <w:tcPr>
            <w:tcW w:type="dxa" w:w="872"/>
          </w:tcPr>
          <w:p>
            <w:pPr>
              <w:spacing w:after="0"/>
              <w:jc w:val="right"/>
            </w:pPr>
            <w:r>
              <w:rPr>
                <w:sz w:val="16"/>
              </w:rPr>
              <w:t>569</w:t>
            </w:r>
          </w:p>
        </w:tc>
        <w:tc>
          <w:tcPr>
            <w:tcW w:type="dxa" w:w="1647"/>
          </w:tcPr>
          <w:p>
            <w:pPr>
              <w:spacing w:after="0"/>
              <w:jc w:val="left"/>
            </w:pPr>
          </w:p>
        </w:tc>
        <w:tc>
          <w:tcPr>
            <w:tcW w:type="dxa" w:w="2179"/>
          </w:tcPr>
          <w:p>
            <w:pPr>
              <w:spacing w:after="0"/>
              <w:jc w:val="left"/>
            </w:pPr>
            <w:r>
              <w:rPr>
                <w:sz w:val="16"/>
              </w:rPr>
              <w:t>member approved 2023-05-04</w:t>
            </w:r>
          </w:p>
        </w:tc>
      </w:tr>
      <w:tr>
        <w:trPr>
          <w:cantSplit/>
        </w:trPr>
        <w:tc>
          <w:tcPr>
            <w:tcW w:type="dxa" w:w="1429"/>
          </w:tcPr>
          <w:p>
            <w:pPr>
              <w:spacing w:after="0"/>
              <w:jc w:val="left"/>
            </w:pPr>
            <w:r>
              <w:rPr>
                <w:sz w:val="16"/>
              </w:rPr>
              <w:t>Miesville city</w:t>
            </w:r>
          </w:p>
        </w:tc>
        <w:tc>
          <w:tcPr>
            <w:tcW w:type="dxa" w:w="680"/>
          </w:tcPr>
          <w:p>
            <w:pPr>
              <w:spacing w:after="0"/>
              <w:jc w:val="left"/>
            </w:pPr>
            <w:r>
              <w:rPr>
                <w:sz w:val="16"/>
              </w:rPr>
              <w:t>City</w:t>
            </w:r>
          </w:p>
        </w:tc>
        <w:tc>
          <w:tcPr>
            <w:tcW w:type="dxa" w:w="2339"/>
          </w:tcPr>
          <w:p>
            <w:pPr>
              <w:spacing w:after="0"/>
              <w:jc w:val="left"/>
            </w:pPr>
            <w:r>
              <w:rPr>
                <w:sz w:val="16"/>
              </w:rPr>
              <w:t>Plan 108460 approved 2023-04-20, pending adoption here; not yet eligible</w:t>
            </w:r>
          </w:p>
        </w:tc>
        <w:tc>
          <w:tcPr>
            <w:tcW w:type="dxa" w:w="2607"/>
          </w:tcPr>
          <w:p>
            <w:pPr>
              <w:spacing w:after="0"/>
              <w:jc w:val="left"/>
            </w:pPr>
            <w:r>
              <w:rPr>
                <w:sz w:val="16"/>
              </w:rPr>
              <w:t>Dakota County (FEMA plan 108460), pending adoption here</w:t>
            </w:r>
          </w:p>
        </w:tc>
        <w:tc>
          <w:tcPr>
            <w:tcW w:type="dxa" w:w="1322"/>
          </w:tcPr>
          <w:p>
            <w:pPr>
              <w:spacing w:after="0"/>
              <w:jc w:val="left"/>
            </w:pPr>
            <w:r>
              <w:rPr>
                <w:sz w:val="16"/>
              </w:rPr>
              <w:t>2023-04-20 by FEMA; not yet adopted here</w:t>
            </w:r>
          </w:p>
        </w:tc>
        <w:tc>
          <w:tcPr>
            <w:tcW w:type="dxa" w:w="1037"/>
          </w:tcPr>
          <w:p>
            <w:pPr>
              <w:spacing w:after="0"/>
              <w:jc w:val="left"/>
            </w:pPr>
            <w:r>
              <w:rPr>
                <w:sz w:val="16"/>
              </w:rPr>
              <w:t>2028-04-19 once adopted</w:t>
            </w:r>
          </w:p>
        </w:tc>
        <w:tc>
          <w:tcPr>
            <w:tcW w:type="dxa" w:w="872"/>
          </w:tcPr>
          <w:p>
            <w:pPr>
              <w:spacing w:after="0"/>
              <w:jc w:val="right"/>
            </w:pPr>
          </w:p>
        </w:tc>
        <w:tc>
          <w:tcPr>
            <w:tcW w:type="dxa" w:w="1647"/>
          </w:tcPr>
          <w:p>
            <w:pPr>
              <w:spacing w:after="0"/>
              <w:jc w:val="left"/>
            </w:pPr>
            <w:r>
              <w:rPr>
                <w:sz w:val="16"/>
              </w:rPr>
              <w:t>FEMA tracker shows a plan approvable pending adoption</w:t>
            </w:r>
          </w:p>
        </w:tc>
        <w:tc>
          <w:tcPr>
            <w:tcW w:type="dxa" w:w="2179"/>
          </w:tcPr>
          <w:p>
            <w:pPr>
              <w:spacing w:after="0"/>
              <w:jc w:val="left"/>
            </w:pPr>
            <w:r>
              <w:rPr>
                <w:sz w:val="16"/>
              </w:rPr>
              <w:t>Not yet eligible: adopt the approved plan.</w:t>
            </w:r>
          </w:p>
        </w:tc>
      </w:tr>
      <w:tr>
        <w:trPr>
          <w:cantSplit/>
        </w:trPr>
        <w:tc>
          <w:tcPr>
            <w:tcW w:type="dxa" w:w="1429"/>
          </w:tcPr>
          <w:p>
            <w:pPr>
              <w:spacing w:after="0"/>
              <w:jc w:val="left"/>
            </w:pPr>
            <w:r>
              <w:rPr>
                <w:sz w:val="16"/>
              </w:rPr>
              <w:t>New Trier city</w:t>
            </w:r>
          </w:p>
        </w:tc>
        <w:tc>
          <w:tcPr>
            <w:tcW w:type="dxa" w:w="680"/>
          </w:tcPr>
          <w:p>
            <w:pPr>
              <w:spacing w:after="0"/>
              <w:jc w:val="left"/>
            </w:pPr>
            <w:r>
              <w:rPr>
                <w:sz w:val="16"/>
              </w:rPr>
              <w:t>City</w:t>
            </w:r>
          </w:p>
        </w:tc>
        <w:tc>
          <w:tcPr>
            <w:tcW w:type="dxa" w:w="2339"/>
          </w:tcPr>
          <w:p>
            <w:pPr>
              <w:spacing w:after="0"/>
              <w:jc w:val="left"/>
            </w:pPr>
            <w:r>
              <w:rPr>
                <w:sz w:val="16"/>
              </w:rPr>
              <w:t>Plan 108460 approved 2023-04-20, pending adoption here; not yet eligible</w:t>
            </w:r>
          </w:p>
        </w:tc>
        <w:tc>
          <w:tcPr>
            <w:tcW w:type="dxa" w:w="2607"/>
          </w:tcPr>
          <w:p>
            <w:pPr>
              <w:spacing w:after="0"/>
              <w:jc w:val="left"/>
            </w:pPr>
            <w:r>
              <w:rPr>
                <w:sz w:val="16"/>
              </w:rPr>
              <w:t>Dakota County (FEMA plan 108460), pending adoption here</w:t>
            </w:r>
          </w:p>
        </w:tc>
        <w:tc>
          <w:tcPr>
            <w:tcW w:type="dxa" w:w="1322"/>
          </w:tcPr>
          <w:p>
            <w:pPr>
              <w:spacing w:after="0"/>
              <w:jc w:val="left"/>
            </w:pPr>
            <w:r>
              <w:rPr>
                <w:sz w:val="16"/>
              </w:rPr>
              <w:t>2023-04-20 by FEMA; not yet adopted here</w:t>
            </w:r>
          </w:p>
        </w:tc>
        <w:tc>
          <w:tcPr>
            <w:tcW w:type="dxa" w:w="1037"/>
          </w:tcPr>
          <w:p>
            <w:pPr>
              <w:spacing w:after="0"/>
              <w:jc w:val="left"/>
            </w:pPr>
            <w:r>
              <w:rPr>
                <w:sz w:val="16"/>
              </w:rPr>
              <w:t>2028-04-19 once adopted</w:t>
            </w:r>
          </w:p>
        </w:tc>
        <w:tc>
          <w:tcPr>
            <w:tcW w:type="dxa" w:w="872"/>
          </w:tcPr>
          <w:p>
            <w:pPr>
              <w:spacing w:after="0"/>
              <w:jc w:val="right"/>
            </w:pPr>
          </w:p>
        </w:tc>
        <w:tc>
          <w:tcPr>
            <w:tcW w:type="dxa" w:w="1647"/>
          </w:tcPr>
          <w:p>
            <w:pPr>
              <w:spacing w:after="0"/>
              <w:jc w:val="left"/>
            </w:pPr>
            <w:r>
              <w:rPr>
                <w:sz w:val="16"/>
              </w:rPr>
              <w:t>FEMA tracker shows a plan approvable pending adoption</w:t>
            </w:r>
          </w:p>
        </w:tc>
        <w:tc>
          <w:tcPr>
            <w:tcW w:type="dxa" w:w="2179"/>
          </w:tcPr>
          <w:p>
            <w:pPr>
              <w:spacing w:after="0"/>
              <w:jc w:val="left"/>
            </w:pPr>
            <w:r>
              <w:rPr>
                <w:sz w:val="16"/>
              </w:rPr>
              <w:t>Not yet eligible: adopt the approved plan.</w:t>
            </w:r>
          </w:p>
        </w:tc>
      </w:tr>
      <w:tr>
        <w:trPr>
          <w:cantSplit/>
        </w:trPr>
        <w:tc>
          <w:tcPr>
            <w:tcW w:type="dxa" w:w="1429"/>
          </w:tcPr>
          <w:p>
            <w:pPr>
              <w:spacing w:after="0"/>
              <w:jc w:val="left"/>
            </w:pPr>
            <w:r>
              <w:rPr>
                <w:sz w:val="16"/>
              </w:rPr>
              <w:t>Northfield city</w:t>
            </w:r>
          </w:p>
        </w:tc>
        <w:tc>
          <w:tcPr>
            <w:tcW w:type="dxa" w:w="680"/>
          </w:tcPr>
          <w:p>
            <w:pPr>
              <w:spacing w:after="0"/>
              <w:jc w:val="left"/>
            </w:pPr>
            <w:r>
              <w:rPr>
                <w:sz w:val="16"/>
              </w:rPr>
              <w:t>City</w:t>
            </w:r>
          </w:p>
        </w:tc>
        <w:tc>
          <w:tcPr>
            <w:tcW w:type="dxa" w:w="2339"/>
          </w:tcPr>
          <w:p>
            <w:pPr>
              <w:spacing w:after="0"/>
              <w:jc w:val="left"/>
            </w:pPr>
            <w:r>
              <w:rPr>
                <w:sz w:val="16"/>
              </w:rPr>
              <w:t>Approved, expires 2031-05-03</w:t>
            </w:r>
          </w:p>
        </w:tc>
        <w:tc>
          <w:tcPr>
            <w:tcW w:type="dxa" w:w="2607"/>
          </w:tcPr>
          <w:p>
            <w:pPr>
              <w:spacing w:after="0"/>
              <w:jc w:val="left"/>
            </w:pPr>
            <w:r>
              <w:rPr>
                <w:sz w:val="16"/>
              </w:rPr>
              <w:t>Rice County 2025 Hazard Mitigation Plan (FEMA plan 111461)</w:t>
            </w:r>
          </w:p>
        </w:tc>
        <w:tc>
          <w:tcPr>
            <w:tcW w:type="dxa" w:w="1322"/>
          </w:tcPr>
          <w:p>
            <w:pPr>
              <w:spacing w:after="0"/>
              <w:jc w:val="left"/>
            </w:pPr>
            <w:r>
              <w:rPr>
                <w:sz w:val="16"/>
              </w:rPr>
              <w:t>2026-05-04</w:t>
            </w:r>
          </w:p>
        </w:tc>
        <w:tc>
          <w:tcPr>
            <w:tcW w:type="dxa" w:w="1037"/>
          </w:tcPr>
          <w:p>
            <w:pPr>
              <w:spacing w:after="0"/>
              <w:jc w:val="left"/>
            </w:pPr>
            <w:r>
              <w:rPr>
                <w:sz w:val="16"/>
              </w:rPr>
              <w:t>2031-05-03</w:t>
            </w:r>
          </w:p>
        </w:tc>
        <w:tc>
          <w:tcPr>
            <w:tcW w:type="dxa" w:w="872"/>
          </w:tcPr>
          <w:p>
            <w:pPr>
              <w:spacing w:after="0"/>
              <w:jc w:val="right"/>
            </w:pPr>
            <w:r>
              <w:rPr>
                <w:sz w:val="16"/>
              </w:rPr>
              <w:t>1,678</w:t>
            </w:r>
          </w:p>
        </w:tc>
        <w:tc>
          <w:tcPr>
            <w:tcW w:type="dxa" w:w="1647"/>
          </w:tcPr>
          <w:p>
            <w:pPr>
              <w:spacing w:after="0"/>
              <w:jc w:val="left"/>
            </w:pPr>
          </w:p>
        </w:tc>
        <w:tc>
          <w:tcPr>
            <w:tcW w:type="dxa" w:w="2179"/>
          </w:tcPr>
          <w:p>
            <w:pPr>
              <w:spacing w:after="0"/>
              <w:jc w:val="left"/>
            </w:pPr>
          </w:p>
        </w:tc>
      </w:tr>
      <w:tr>
        <w:trPr>
          <w:cantSplit/>
        </w:trPr>
        <w:tc>
          <w:tcPr>
            <w:tcW w:type="dxa" w:w="1429"/>
          </w:tcPr>
          <w:p>
            <w:pPr>
              <w:spacing w:after="0"/>
              <w:jc w:val="left"/>
            </w:pPr>
            <w:r>
              <w:rPr>
                <w:sz w:val="16"/>
              </w:rPr>
              <w:t>Randolph city</w:t>
            </w:r>
          </w:p>
        </w:tc>
        <w:tc>
          <w:tcPr>
            <w:tcW w:type="dxa" w:w="680"/>
          </w:tcPr>
          <w:p>
            <w:pPr>
              <w:spacing w:after="0"/>
              <w:jc w:val="left"/>
            </w:pPr>
            <w:r>
              <w:rPr>
                <w:sz w:val="16"/>
              </w:rPr>
              <w:t>City</w:t>
            </w:r>
          </w:p>
        </w:tc>
        <w:tc>
          <w:tcPr>
            <w:tcW w:type="dxa" w:w="2339"/>
          </w:tcPr>
          <w:p>
            <w:pPr>
              <w:spacing w:after="0"/>
              <w:jc w:val="left"/>
            </w:pPr>
            <w:r>
              <w:rPr>
                <w:sz w:val="16"/>
              </w:rPr>
              <w:t>Approved, expires 2028-04-19</w:t>
            </w:r>
          </w:p>
        </w:tc>
        <w:tc>
          <w:tcPr>
            <w:tcW w:type="dxa" w:w="2607"/>
          </w:tcPr>
          <w:p>
            <w:pPr>
              <w:spacing w:after="0"/>
              <w:jc w:val="left"/>
            </w:pPr>
            <w:r>
              <w:rPr>
                <w:sz w:val="16"/>
              </w:rPr>
              <w:t>Dakota County (FEMA plan 108460)</w:t>
            </w:r>
          </w:p>
        </w:tc>
        <w:tc>
          <w:tcPr>
            <w:tcW w:type="dxa" w:w="1322"/>
          </w:tcPr>
          <w:p>
            <w:pPr>
              <w:spacing w:after="0"/>
              <w:jc w:val="left"/>
            </w:pPr>
            <w:r>
              <w:rPr>
                <w:sz w:val="16"/>
              </w:rPr>
              <w:t>2023-04-20</w:t>
            </w:r>
          </w:p>
        </w:tc>
        <w:tc>
          <w:tcPr>
            <w:tcW w:type="dxa" w:w="1037"/>
          </w:tcPr>
          <w:p>
            <w:pPr>
              <w:spacing w:after="0"/>
              <w:jc w:val="left"/>
            </w:pPr>
            <w:r>
              <w:rPr>
                <w:sz w:val="16"/>
              </w:rPr>
              <w:t>2028-04-19</w:t>
            </w:r>
          </w:p>
        </w:tc>
        <w:tc>
          <w:tcPr>
            <w:tcW w:type="dxa" w:w="872"/>
          </w:tcPr>
          <w:p>
            <w:pPr>
              <w:spacing w:after="0"/>
              <w:jc w:val="right"/>
            </w:pPr>
            <w:r>
              <w:rPr>
                <w:sz w:val="16"/>
              </w:rPr>
              <w:t>569</w:t>
            </w:r>
          </w:p>
        </w:tc>
        <w:tc>
          <w:tcPr>
            <w:tcW w:type="dxa" w:w="1647"/>
          </w:tcPr>
          <w:p>
            <w:pPr>
              <w:spacing w:after="0"/>
              <w:jc w:val="left"/>
            </w:pPr>
          </w:p>
        </w:tc>
        <w:tc>
          <w:tcPr>
            <w:tcW w:type="dxa" w:w="2179"/>
          </w:tcPr>
          <w:p>
            <w:pPr>
              <w:spacing w:after="0"/>
              <w:jc w:val="left"/>
            </w:pPr>
            <w:r>
              <w:rPr>
                <w:sz w:val="16"/>
              </w:rPr>
              <w:t>member approved 2023-05-04</w:t>
            </w:r>
          </w:p>
        </w:tc>
      </w:tr>
      <w:tr>
        <w:trPr>
          <w:cantSplit/>
        </w:trPr>
        <w:tc>
          <w:tcPr>
            <w:tcW w:type="dxa" w:w="1429"/>
          </w:tcPr>
          <w:p>
            <w:pPr>
              <w:spacing w:after="0"/>
              <w:jc w:val="left"/>
            </w:pPr>
            <w:r>
              <w:rPr>
                <w:sz w:val="16"/>
              </w:rPr>
              <w:t>Rosemount city</w:t>
            </w:r>
          </w:p>
        </w:tc>
        <w:tc>
          <w:tcPr>
            <w:tcW w:type="dxa" w:w="680"/>
          </w:tcPr>
          <w:p>
            <w:pPr>
              <w:spacing w:after="0"/>
              <w:jc w:val="left"/>
            </w:pPr>
            <w:r>
              <w:rPr>
                <w:sz w:val="16"/>
              </w:rPr>
              <w:t>City</w:t>
            </w:r>
          </w:p>
        </w:tc>
        <w:tc>
          <w:tcPr>
            <w:tcW w:type="dxa" w:w="2339"/>
          </w:tcPr>
          <w:p>
            <w:pPr>
              <w:spacing w:after="0"/>
              <w:jc w:val="left"/>
            </w:pPr>
            <w:r>
              <w:rPr>
                <w:sz w:val="16"/>
              </w:rPr>
              <w:t>Approved, expires 2028-04-19</w:t>
            </w:r>
          </w:p>
        </w:tc>
        <w:tc>
          <w:tcPr>
            <w:tcW w:type="dxa" w:w="2607"/>
          </w:tcPr>
          <w:p>
            <w:pPr>
              <w:spacing w:after="0"/>
              <w:jc w:val="left"/>
            </w:pPr>
            <w:r>
              <w:rPr>
                <w:sz w:val="16"/>
              </w:rPr>
              <w:t>Dakota County (FEMA plan 108460)</w:t>
            </w:r>
          </w:p>
        </w:tc>
        <w:tc>
          <w:tcPr>
            <w:tcW w:type="dxa" w:w="1322"/>
          </w:tcPr>
          <w:p>
            <w:pPr>
              <w:spacing w:after="0"/>
              <w:jc w:val="left"/>
            </w:pPr>
            <w:r>
              <w:rPr>
                <w:sz w:val="16"/>
              </w:rPr>
              <w:t>2023-04-20</w:t>
            </w:r>
          </w:p>
        </w:tc>
        <w:tc>
          <w:tcPr>
            <w:tcW w:type="dxa" w:w="1037"/>
          </w:tcPr>
          <w:p>
            <w:pPr>
              <w:spacing w:after="0"/>
              <w:jc w:val="left"/>
            </w:pPr>
            <w:r>
              <w:rPr>
                <w:sz w:val="16"/>
              </w:rPr>
              <w:t>2028-04-19</w:t>
            </w:r>
          </w:p>
        </w:tc>
        <w:tc>
          <w:tcPr>
            <w:tcW w:type="dxa" w:w="872"/>
          </w:tcPr>
          <w:p>
            <w:pPr>
              <w:spacing w:after="0"/>
              <w:jc w:val="right"/>
            </w:pPr>
            <w:r>
              <w:rPr>
                <w:sz w:val="16"/>
              </w:rPr>
              <w:t>569</w:t>
            </w:r>
          </w:p>
        </w:tc>
        <w:tc>
          <w:tcPr>
            <w:tcW w:type="dxa" w:w="1647"/>
          </w:tcPr>
          <w:p>
            <w:pPr>
              <w:spacing w:after="0"/>
              <w:jc w:val="left"/>
            </w:pPr>
          </w:p>
        </w:tc>
        <w:tc>
          <w:tcPr>
            <w:tcW w:type="dxa" w:w="2179"/>
          </w:tcPr>
          <w:p>
            <w:pPr>
              <w:spacing w:after="0"/>
              <w:jc w:val="left"/>
            </w:pPr>
            <w:r>
              <w:rPr>
                <w:sz w:val="16"/>
              </w:rPr>
              <w:t>member approved 2023-05-04</w:t>
            </w:r>
          </w:p>
        </w:tc>
      </w:tr>
      <w:tr>
        <w:trPr>
          <w:cantSplit/>
        </w:trPr>
        <w:tc>
          <w:tcPr>
            <w:tcW w:type="dxa" w:w="1429"/>
          </w:tcPr>
          <w:p>
            <w:pPr>
              <w:spacing w:after="0"/>
              <w:jc w:val="left"/>
            </w:pPr>
            <w:r>
              <w:rPr>
                <w:sz w:val="16"/>
              </w:rPr>
              <w:t>South St. Paul city</w:t>
            </w:r>
          </w:p>
        </w:tc>
        <w:tc>
          <w:tcPr>
            <w:tcW w:type="dxa" w:w="680"/>
          </w:tcPr>
          <w:p>
            <w:pPr>
              <w:spacing w:after="0"/>
              <w:jc w:val="left"/>
            </w:pPr>
            <w:r>
              <w:rPr>
                <w:sz w:val="16"/>
              </w:rPr>
              <w:t>City</w:t>
            </w:r>
          </w:p>
        </w:tc>
        <w:tc>
          <w:tcPr>
            <w:tcW w:type="dxa" w:w="2339"/>
          </w:tcPr>
          <w:p>
            <w:pPr>
              <w:spacing w:after="0"/>
              <w:jc w:val="left"/>
            </w:pPr>
            <w:r>
              <w:rPr>
                <w:sz w:val="16"/>
              </w:rPr>
              <w:t>Approved, expires 2028-04-19</w:t>
            </w:r>
          </w:p>
        </w:tc>
        <w:tc>
          <w:tcPr>
            <w:tcW w:type="dxa" w:w="2607"/>
          </w:tcPr>
          <w:p>
            <w:pPr>
              <w:spacing w:after="0"/>
              <w:jc w:val="left"/>
            </w:pPr>
            <w:r>
              <w:rPr>
                <w:sz w:val="16"/>
              </w:rPr>
              <w:t>Dakota County (FEMA plan 108460)</w:t>
            </w:r>
          </w:p>
        </w:tc>
        <w:tc>
          <w:tcPr>
            <w:tcW w:type="dxa" w:w="1322"/>
          </w:tcPr>
          <w:p>
            <w:pPr>
              <w:spacing w:after="0"/>
              <w:jc w:val="left"/>
            </w:pPr>
            <w:r>
              <w:rPr>
                <w:sz w:val="16"/>
              </w:rPr>
              <w:t>2023-04-20</w:t>
            </w:r>
          </w:p>
        </w:tc>
        <w:tc>
          <w:tcPr>
            <w:tcW w:type="dxa" w:w="1037"/>
          </w:tcPr>
          <w:p>
            <w:pPr>
              <w:spacing w:after="0"/>
              <w:jc w:val="left"/>
            </w:pPr>
            <w:r>
              <w:rPr>
                <w:sz w:val="16"/>
              </w:rPr>
              <w:t>2028-04-19</w:t>
            </w:r>
          </w:p>
        </w:tc>
        <w:tc>
          <w:tcPr>
            <w:tcW w:type="dxa" w:w="872"/>
          </w:tcPr>
          <w:p>
            <w:pPr>
              <w:spacing w:after="0"/>
              <w:jc w:val="right"/>
            </w:pPr>
            <w:r>
              <w:rPr>
                <w:sz w:val="16"/>
              </w:rPr>
              <w:t>569</w:t>
            </w:r>
          </w:p>
        </w:tc>
        <w:tc>
          <w:tcPr>
            <w:tcW w:type="dxa" w:w="1647"/>
          </w:tcPr>
          <w:p>
            <w:pPr>
              <w:spacing w:after="0"/>
              <w:jc w:val="left"/>
            </w:pPr>
          </w:p>
        </w:tc>
        <w:tc>
          <w:tcPr>
            <w:tcW w:type="dxa" w:w="2179"/>
          </w:tcPr>
          <w:p>
            <w:pPr>
              <w:spacing w:after="0"/>
              <w:jc w:val="left"/>
            </w:pPr>
            <w:r>
              <w:rPr>
                <w:sz w:val="16"/>
              </w:rPr>
              <w:t>member approved 2023-05-04</w:t>
            </w:r>
          </w:p>
        </w:tc>
      </w:tr>
      <w:tr>
        <w:trPr>
          <w:cantSplit/>
        </w:trPr>
        <w:tc>
          <w:tcPr>
            <w:tcW w:type="dxa" w:w="1429"/>
          </w:tcPr>
          <w:p>
            <w:pPr>
              <w:spacing w:after="0"/>
              <w:jc w:val="left"/>
            </w:pPr>
            <w:r>
              <w:rPr>
                <w:sz w:val="16"/>
              </w:rPr>
              <w:t>Sunfish Lake city</w:t>
            </w:r>
          </w:p>
        </w:tc>
        <w:tc>
          <w:tcPr>
            <w:tcW w:type="dxa" w:w="680"/>
          </w:tcPr>
          <w:p>
            <w:pPr>
              <w:spacing w:after="0"/>
              <w:jc w:val="left"/>
            </w:pPr>
            <w:r>
              <w:rPr>
                <w:sz w:val="16"/>
              </w:rPr>
              <w:t>City</w:t>
            </w:r>
          </w:p>
        </w:tc>
        <w:tc>
          <w:tcPr>
            <w:tcW w:type="dxa" w:w="2339"/>
          </w:tcPr>
          <w:p>
            <w:pPr>
              <w:spacing w:after="0"/>
              <w:jc w:val="left"/>
            </w:pPr>
            <w:r>
              <w:rPr>
                <w:sz w:val="16"/>
              </w:rPr>
              <w:t>Approved, expires 2028-04-19</w:t>
            </w:r>
          </w:p>
        </w:tc>
        <w:tc>
          <w:tcPr>
            <w:tcW w:type="dxa" w:w="2607"/>
          </w:tcPr>
          <w:p>
            <w:pPr>
              <w:spacing w:after="0"/>
              <w:jc w:val="left"/>
            </w:pPr>
            <w:r>
              <w:rPr>
                <w:sz w:val="16"/>
              </w:rPr>
              <w:t>Dakota County (FEMA plan 108460)</w:t>
            </w:r>
          </w:p>
        </w:tc>
        <w:tc>
          <w:tcPr>
            <w:tcW w:type="dxa" w:w="1322"/>
          </w:tcPr>
          <w:p>
            <w:pPr>
              <w:spacing w:after="0"/>
              <w:jc w:val="left"/>
            </w:pPr>
            <w:r>
              <w:rPr>
                <w:sz w:val="16"/>
              </w:rPr>
              <w:t>2023-04-20</w:t>
            </w:r>
          </w:p>
        </w:tc>
        <w:tc>
          <w:tcPr>
            <w:tcW w:type="dxa" w:w="1037"/>
          </w:tcPr>
          <w:p>
            <w:pPr>
              <w:spacing w:after="0"/>
              <w:jc w:val="left"/>
            </w:pPr>
            <w:r>
              <w:rPr>
                <w:sz w:val="16"/>
              </w:rPr>
              <w:t>2028-04-19</w:t>
            </w:r>
          </w:p>
        </w:tc>
        <w:tc>
          <w:tcPr>
            <w:tcW w:type="dxa" w:w="872"/>
          </w:tcPr>
          <w:p>
            <w:pPr>
              <w:spacing w:after="0"/>
              <w:jc w:val="right"/>
            </w:pPr>
            <w:r>
              <w:rPr>
                <w:sz w:val="16"/>
              </w:rPr>
              <w:t>569</w:t>
            </w:r>
          </w:p>
        </w:tc>
        <w:tc>
          <w:tcPr>
            <w:tcW w:type="dxa" w:w="1647"/>
          </w:tcPr>
          <w:p>
            <w:pPr>
              <w:spacing w:after="0"/>
              <w:jc w:val="left"/>
            </w:pPr>
          </w:p>
        </w:tc>
        <w:tc>
          <w:tcPr>
            <w:tcW w:type="dxa" w:w="2179"/>
          </w:tcPr>
          <w:p>
            <w:pPr>
              <w:spacing w:after="0"/>
              <w:jc w:val="left"/>
            </w:pPr>
            <w:r>
              <w:rPr>
                <w:sz w:val="16"/>
              </w:rPr>
              <w:t>member approved 2023-05-04</w:t>
            </w:r>
          </w:p>
        </w:tc>
      </w:tr>
      <w:tr>
        <w:trPr>
          <w:cantSplit/>
        </w:trPr>
        <w:tc>
          <w:tcPr>
            <w:tcW w:type="dxa" w:w="1429"/>
          </w:tcPr>
          <w:p>
            <w:pPr>
              <w:spacing w:after="0"/>
              <w:jc w:val="left"/>
            </w:pPr>
            <w:r>
              <w:rPr>
                <w:sz w:val="16"/>
              </w:rPr>
              <w:t>Vermillion city</w:t>
            </w:r>
          </w:p>
        </w:tc>
        <w:tc>
          <w:tcPr>
            <w:tcW w:type="dxa" w:w="680"/>
          </w:tcPr>
          <w:p>
            <w:pPr>
              <w:spacing w:after="0"/>
              <w:jc w:val="left"/>
            </w:pPr>
            <w:r>
              <w:rPr>
                <w:sz w:val="16"/>
              </w:rPr>
              <w:t>City</w:t>
            </w:r>
          </w:p>
        </w:tc>
        <w:tc>
          <w:tcPr>
            <w:tcW w:type="dxa" w:w="2339"/>
          </w:tcPr>
          <w:p>
            <w:pPr>
              <w:spacing w:after="0"/>
              <w:jc w:val="left"/>
            </w:pPr>
            <w:r>
              <w:rPr>
                <w:sz w:val="16"/>
              </w:rPr>
              <w:t>Approved, expires 2028-04-19</w:t>
            </w:r>
          </w:p>
        </w:tc>
        <w:tc>
          <w:tcPr>
            <w:tcW w:type="dxa" w:w="2607"/>
          </w:tcPr>
          <w:p>
            <w:pPr>
              <w:spacing w:after="0"/>
              <w:jc w:val="left"/>
            </w:pPr>
            <w:r>
              <w:rPr>
                <w:sz w:val="16"/>
              </w:rPr>
              <w:t>Dakota County (FEMA plan 108460)</w:t>
            </w:r>
          </w:p>
        </w:tc>
        <w:tc>
          <w:tcPr>
            <w:tcW w:type="dxa" w:w="1322"/>
          </w:tcPr>
          <w:p>
            <w:pPr>
              <w:spacing w:after="0"/>
              <w:jc w:val="left"/>
            </w:pPr>
            <w:r>
              <w:rPr>
                <w:sz w:val="16"/>
              </w:rPr>
              <w:t>2023-04-20</w:t>
            </w:r>
          </w:p>
        </w:tc>
        <w:tc>
          <w:tcPr>
            <w:tcW w:type="dxa" w:w="1037"/>
          </w:tcPr>
          <w:p>
            <w:pPr>
              <w:spacing w:after="0"/>
              <w:jc w:val="left"/>
            </w:pPr>
            <w:r>
              <w:rPr>
                <w:sz w:val="16"/>
              </w:rPr>
              <w:t>2028-04-19</w:t>
            </w:r>
          </w:p>
        </w:tc>
        <w:tc>
          <w:tcPr>
            <w:tcW w:type="dxa" w:w="872"/>
          </w:tcPr>
          <w:p>
            <w:pPr>
              <w:spacing w:after="0"/>
              <w:jc w:val="right"/>
            </w:pPr>
            <w:r>
              <w:rPr>
                <w:sz w:val="16"/>
              </w:rPr>
              <w:t>569</w:t>
            </w:r>
          </w:p>
        </w:tc>
        <w:tc>
          <w:tcPr>
            <w:tcW w:type="dxa" w:w="1647"/>
          </w:tcPr>
          <w:p>
            <w:pPr>
              <w:spacing w:after="0"/>
              <w:jc w:val="left"/>
            </w:pPr>
          </w:p>
        </w:tc>
        <w:tc>
          <w:tcPr>
            <w:tcW w:type="dxa" w:w="2179"/>
          </w:tcPr>
          <w:p>
            <w:pPr>
              <w:spacing w:after="0"/>
              <w:jc w:val="left"/>
            </w:pPr>
            <w:r>
              <w:rPr>
                <w:sz w:val="16"/>
              </w:rPr>
              <w:t>member approved 2023-05-04</w:t>
            </w:r>
          </w:p>
        </w:tc>
      </w:tr>
      <w:tr>
        <w:trPr>
          <w:cantSplit/>
        </w:trPr>
        <w:tc>
          <w:tcPr>
            <w:tcW w:type="dxa" w:w="1429"/>
          </w:tcPr>
          <w:p>
            <w:pPr>
              <w:spacing w:after="0"/>
              <w:jc w:val="left"/>
            </w:pPr>
            <w:r>
              <w:rPr>
                <w:sz w:val="16"/>
              </w:rPr>
              <w:t>West St. Paul city</w:t>
            </w:r>
          </w:p>
        </w:tc>
        <w:tc>
          <w:tcPr>
            <w:tcW w:type="dxa" w:w="680"/>
          </w:tcPr>
          <w:p>
            <w:pPr>
              <w:spacing w:after="0"/>
              <w:jc w:val="left"/>
            </w:pPr>
            <w:r>
              <w:rPr>
                <w:sz w:val="16"/>
              </w:rPr>
              <w:t>City</w:t>
            </w:r>
          </w:p>
        </w:tc>
        <w:tc>
          <w:tcPr>
            <w:tcW w:type="dxa" w:w="2339"/>
          </w:tcPr>
          <w:p>
            <w:pPr>
              <w:spacing w:after="0"/>
              <w:jc w:val="left"/>
            </w:pPr>
            <w:r>
              <w:rPr>
                <w:sz w:val="16"/>
              </w:rPr>
              <w:t>Approved, expires 2028-04-19</w:t>
            </w:r>
          </w:p>
        </w:tc>
        <w:tc>
          <w:tcPr>
            <w:tcW w:type="dxa" w:w="2607"/>
          </w:tcPr>
          <w:p>
            <w:pPr>
              <w:spacing w:after="0"/>
              <w:jc w:val="left"/>
            </w:pPr>
            <w:r>
              <w:rPr>
                <w:sz w:val="16"/>
              </w:rPr>
              <w:t>Dakota County (FEMA plan 108460)</w:t>
            </w:r>
          </w:p>
        </w:tc>
        <w:tc>
          <w:tcPr>
            <w:tcW w:type="dxa" w:w="1322"/>
          </w:tcPr>
          <w:p>
            <w:pPr>
              <w:spacing w:after="0"/>
              <w:jc w:val="left"/>
            </w:pPr>
            <w:r>
              <w:rPr>
                <w:sz w:val="16"/>
              </w:rPr>
              <w:t>2023-04-20</w:t>
            </w:r>
          </w:p>
        </w:tc>
        <w:tc>
          <w:tcPr>
            <w:tcW w:type="dxa" w:w="1037"/>
          </w:tcPr>
          <w:p>
            <w:pPr>
              <w:spacing w:after="0"/>
              <w:jc w:val="left"/>
            </w:pPr>
            <w:r>
              <w:rPr>
                <w:sz w:val="16"/>
              </w:rPr>
              <w:t>2028-04-19</w:t>
            </w:r>
          </w:p>
        </w:tc>
        <w:tc>
          <w:tcPr>
            <w:tcW w:type="dxa" w:w="872"/>
          </w:tcPr>
          <w:p>
            <w:pPr>
              <w:spacing w:after="0"/>
              <w:jc w:val="right"/>
            </w:pPr>
            <w:r>
              <w:rPr>
                <w:sz w:val="16"/>
              </w:rPr>
              <w:t>569</w:t>
            </w:r>
          </w:p>
        </w:tc>
        <w:tc>
          <w:tcPr>
            <w:tcW w:type="dxa" w:w="1647"/>
          </w:tcPr>
          <w:p>
            <w:pPr>
              <w:spacing w:after="0"/>
              <w:jc w:val="left"/>
            </w:pPr>
          </w:p>
        </w:tc>
        <w:tc>
          <w:tcPr>
            <w:tcW w:type="dxa" w:w="2179"/>
          </w:tcPr>
          <w:p>
            <w:pPr>
              <w:spacing w:after="0"/>
              <w:jc w:val="left"/>
            </w:pPr>
            <w:r>
              <w:rPr>
                <w:sz w:val="16"/>
              </w:rPr>
              <w:t>member approved 2023-05-04</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257"/>
        <w:gridCol w:w="1257"/>
        <w:gridCol w:w="1126"/>
        <w:gridCol w:w="1126"/>
        <w:gridCol w:w="1329"/>
        <w:gridCol w:w="1170"/>
        <w:gridCol w:w="1281"/>
        <w:gridCol w:w="1593"/>
        <w:gridCol w:w="2245"/>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7"/>
            <w:shd w:val="clear" w:color="auto" w:fill="E8E8E8"/>
          </w:tcPr>
          <w:p>
            <w:pPr>
              <w:spacing w:after="0"/>
              <w:jc w:val="left"/>
            </w:pPr>
            <w:r>
              <w:rPr>
                <w:b/>
                <w:sz w:val="16"/>
              </w:rPr>
              <w:t>NRI risk rating</w:t>
            </w:r>
          </w:p>
        </w:tc>
        <w:tc>
          <w:tcPr>
            <w:tcW w:type="dxa" w:w="125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7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8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59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245"/>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Inland Flooding</w:t>
            </w:r>
          </w:p>
        </w:tc>
        <w:tc>
          <w:tcPr>
            <w:tcW w:type="dxa" w:w="1257"/>
          </w:tcPr>
          <w:p>
            <w:pPr>
              <w:spacing w:after="0"/>
              <w:jc w:val="left"/>
            </w:pPr>
            <w:r>
              <w:rPr>
                <w:sz w:val="16"/>
              </w:rPr>
              <w:t>Relatively Moderate</w:t>
            </w:r>
          </w:p>
        </w:tc>
        <w:tc>
          <w:tcPr>
            <w:tcW w:type="dxa" w:w="1257"/>
          </w:tcPr>
          <w:p>
            <w:pPr>
              <w:spacing w:after="0"/>
              <w:jc w:val="left"/>
            </w:pPr>
            <w:r>
              <w:rPr>
                <w:sz w:val="16"/>
              </w:rPr>
              <w:t>Relatively Moderate</w:t>
            </w:r>
          </w:p>
        </w:tc>
        <w:tc>
          <w:tcPr>
            <w:tcW w:type="dxa" w:w="1126"/>
          </w:tcPr>
          <w:p>
            <w:pPr>
              <w:spacing w:after="0"/>
              <w:jc w:val="right"/>
            </w:pPr>
            <w:r>
              <w:rPr>
                <w:sz w:val="16"/>
              </w:rPr>
              <w:t>$55,703,363</w:t>
            </w:r>
          </w:p>
        </w:tc>
        <w:tc>
          <w:tcPr>
            <w:tcW w:type="dxa" w:w="1126"/>
          </w:tcPr>
          <w:p>
            <w:pPr>
              <w:spacing w:after="0"/>
              <w:jc w:val="right"/>
            </w:pPr>
            <w:r>
              <w:rPr>
                <w:sz w:val="16"/>
              </w:rPr>
              <w:t>$144,656</w:t>
            </w:r>
          </w:p>
        </w:tc>
        <w:tc>
          <w:tcPr>
            <w:tcW w:type="dxa" w:w="1329"/>
          </w:tcPr>
          <w:p>
            <w:pPr>
              <w:spacing w:after="0"/>
              <w:jc w:val="right"/>
            </w:pPr>
            <w:r>
              <w:rPr>
                <w:sz w:val="16"/>
              </w:rPr>
              <w:t>$782,900</w:t>
            </w:r>
          </w:p>
        </w:tc>
        <w:tc>
          <w:tcPr>
            <w:tcW w:type="dxa" w:w="1170"/>
          </w:tcPr>
          <w:p>
            <w:pPr>
              <w:spacing w:after="0"/>
              <w:jc w:val="right"/>
            </w:pPr>
            <w:r>
              <w:rPr>
                <w:sz w:val="16"/>
              </w:rPr>
              <w:t>$56,630,919</w:t>
            </w:r>
          </w:p>
        </w:tc>
        <w:tc>
          <w:tcPr>
            <w:tcW w:type="dxa" w:w="1281"/>
          </w:tcPr>
          <w:p>
            <w:pPr>
              <w:spacing w:after="0"/>
              <w:jc w:val="right"/>
            </w:pPr>
            <w:r>
              <w:rPr>
                <w:sz w:val="16"/>
              </w:rPr>
              <w:t>31</w:t>
            </w:r>
          </w:p>
        </w:tc>
        <w:tc>
          <w:tcPr>
            <w:tcW w:type="dxa" w:w="1593"/>
          </w:tcPr>
          <w:p>
            <w:pPr>
              <w:spacing w:after="0"/>
              <w:jc w:val="left"/>
            </w:pPr>
          </w:p>
        </w:tc>
        <w:tc>
          <w:tcPr>
            <w:tcW w:type="dxa" w:w="2245"/>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Tornado</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$13,995,878</w:t>
            </w:r>
          </w:p>
        </w:tc>
        <w:tc>
          <w:tcPr>
            <w:tcW w:type="dxa" w:w="1126"/>
          </w:tcPr>
          <w:p>
            <w:pPr>
              <w:spacing w:after="0"/>
              <w:jc w:val="right"/>
            </w:pPr>
            <w:r>
              <w:rPr>
                <w:sz w:val="16"/>
              </w:rPr>
              <w:t>$8,268</w:t>
            </w:r>
          </w:p>
        </w:tc>
        <w:tc>
          <w:tcPr>
            <w:tcW w:type="dxa" w:w="1329"/>
          </w:tcPr>
          <w:p>
            <w:pPr>
              <w:spacing w:after="0"/>
              <w:jc w:val="right"/>
            </w:pPr>
            <w:r>
              <w:rPr>
                <w:sz w:val="16"/>
              </w:rPr>
              <w:t>$17,960,959</w:t>
            </w:r>
          </w:p>
        </w:tc>
        <w:tc>
          <w:tcPr>
            <w:tcW w:type="dxa" w:w="1170"/>
          </w:tcPr>
          <w:p>
            <w:pPr>
              <w:spacing w:after="0"/>
              <w:jc w:val="right"/>
            </w:pPr>
            <w:r>
              <w:rPr>
                <w:sz w:val="16"/>
              </w:rPr>
              <w:t>$31,965,106</w:t>
            </w:r>
          </w:p>
        </w:tc>
        <w:tc>
          <w:tcPr>
            <w:tcW w:type="dxa" w:w="1281"/>
          </w:tcPr>
          <w:p>
            <w:pPr>
              <w:spacing w:after="0"/>
              <w:jc w:val="right"/>
            </w:pPr>
            <w:r>
              <w:rPr>
                <w:sz w:val="16"/>
              </w:rPr>
              <w:t>28</w:t>
            </w:r>
          </w:p>
        </w:tc>
        <w:tc>
          <w:tcPr>
            <w:tcW w:type="dxa" w:w="1593"/>
          </w:tcPr>
          <w:p>
            <w:pPr>
              <w:spacing w:after="0"/>
              <w:jc w:val="left"/>
            </w:pPr>
          </w:p>
        </w:tc>
        <w:tc>
          <w:tcPr>
            <w:tcW w:type="dxa" w:w="2245"/>
          </w:tcPr>
          <w:p>
            <w:pPr>
              <w:spacing w:after="0"/>
              <w:jc w:val="left"/>
            </w:pPr>
          </w:p>
        </w:tc>
      </w:tr>
      <w:tr>
        <w:trPr>
          <w:cantSplit/>
        </w:trPr>
        <w:tc>
          <w:tcPr>
            <w:tcW w:type="dxa" w:w="690"/>
          </w:tcPr>
          <w:p>
            <w:pPr>
              <w:spacing w:after="0"/>
              <w:jc w:val="right"/>
            </w:pPr>
            <w:r>
              <w:rPr>
                <w:sz w:val="16"/>
              </w:rPr>
              <w:t>3</w:t>
            </w:r>
          </w:p>
        </w:tc>
        <w:tc>
          <w:tcPr>
            <w:tcW w:type="dxa" w:w="1037"/>
          </w:tcPr>
          <w:p>
            <w:pPr>
              <w:spacing w:after="0"/>
              <w:jc w:val="left"/>
            </w:pPr>
            <w:r>
              <w:rPr>
                <w:sz w:val="16"/>
              </w:rPr>
              <w:t>Strong Wind</w:t>
            </w:r>
          </w:p>
        </w:tc>
        <w:tc>
          <w:tcPr>
            <w:tcW w:type="dxa" w:w="1257"/>
          </w:tcPr>
          <w:p>
            <w:pPr>
              <w:spacing w:after="0"/>
              <w:jc w:val="left"/>
            </w:pPr>
            <w:r>
              <w:rPr>
                <w:sz w:val="16"/>
              </w:rPr>
              <w:t>Very High</w:t>
            </w:r>
          </w:p>
        </w:tc>
        <w:tc>
          <w:tcPr>
            <w:tcW w:type="dxa" w:w="1257"/>
          </w:tcPr>
          <w:p>
            <w:pPr>
              <w:spacing w:after="0"/>
              <w:jc w:val="left"/>
            </w:pPr>
            <w:r>
              <w:rPr>
                <w:sz w:val="16"/>
              </w:rPr>
              <w:t>Very High</w:t>
            </w:r>
          </w:p>
        </w:tc>
        <w:tc>
          <w:tcPr>
            <w:tcW w:type="dxa" w:w="1126"/>
          </w:tcPr>
          <w:p>
            <w:pPr>
              <w:spacing w:after="0"/>
              <w:jc w:val="right"/>
            </w:pPr>
            <w:r>
              <w:rPr>
                <w:sz w:val="16"/>
              </w:rPr>
              <w:t>$13,927,111</w:t>
            </w:r>
          </w:p>
        </w:tc>
        <w:tc>
          <w:tcPr>
            <w:tcW w:type="dxa" w:w="1126"/>
          </w:tcPr>
          <w:p>
            <w:pPr>
              <w:spacing w:after="0"/>
              <w:jc w:val="right"/>
            </w:pPr>
            <w:r>
              <w:rPr>
                <w:sz w:val="16"/>
              </w:rPr>
              <w:t>$224,294</w:t>
            </w:r>
          </w:p>
        </w:tc>
        <w:tc>
          <w:tcPr>
            <w:tcW w:type="dxa" w:w="1329"/>
          </w:tcPr>
          <w:p>
            <w:pPr>
              <w:spacing w:after="0"/>
              <w:jc w:val="right"/>
            </w:pPr>
            <w:r>
              <w:rPr>
                <w:sz w:val="16"/>
              </w:rPr>
              <w:t>$4,667,252</w:t>
            </w:r>
          </w:p>
        </w:tc>
        <w:tc>
          <w:tcPr>
            <w:tcW w:type="dxa" w:w="1170"/>
          </w:tcPr>
          <w:p>
            <w:pPr>
              <w:spacing w:after="0"/>
              <w:jc w:val="right"/>
            </w:pPr>
            <w:r>
              <w:rPr>
                <w:sz w:val="16"/>
              </w:rPr>
              <w:t>$18,818,657</w:t>
            </w:r>
          </w:p>
        </w:tc>
        <w:tc>
          <w:tcPr>
            <w:tcW w:type="dxa" w:w="1281"/>
          </w:tcPr>
          <w:p>
            <w:pPr>
              <w:spacing w:after="0"/>
              <w:jc w:val="right"/>
            </w:pPr>
            <w:r>
              <w:rPr>
                <w:sz w:val="16"/>
              </w:rPr>
              <w:t>218</w:t>
            </w:r>
          </w:p>
        </w:tc>
        <w:tc>
          <w:tcPr>
            <w:tcW w:type="dxa" w:w="1593"/>
          </w:tcPr>
          <w:p>
            <w:pPr>
              <w:spacing w:after="0"/>
              <w:jc w:val="left"/>
            </w:pPr>
          </w:p>
        </w:tc>
        <w:tc>
          <w:tcPr>
            <w:tcW w:type="dxa" w:w="2245"/>
          </w:tcPr>
          <w:p>
            <w:pPr>
              <w:spacing w:after="0"/>
              <w:jc w:val="left"/>
            </w:pPr>
            <w:r>
              <w:rPr>
                <w:sz w:val="16"/>
              </w:rPr>
              <w:t>Includes 11 High Wind records and 3 Strong Wind records, event types the NRI definition of this hazard leaves out.</w:t>
            </w:r>
          </w:p>
        </w:tc>
      </w:tr>
      <w:tr>
        <w:trPr>
          <w:cantSplit/>
        </w:trPr>
        <w:tc>
          <w:tcPr>
            <w:tcW w:type="dxa" w:w="690"/>
          </w:tcPr>
          <w:p>
            <w:pPr>
              <w:spacing w:after="0"/>
              <w:jc w:val="right"/>
            </w:pPr>
            <w:r>
              <w:rPr>
                <w:sz w:val="16"/>
              </w:rPr>
              <w:t>4</w:t>
            </w:r>
          </w:p>
        </w:tc>
        <w:tc>
          <w:tcPr>
            <w:tcW w:type="dxa" w:w="1037"/>
          </w:tcPr>
          <w:p>
            <w:pPr>
              <w:spacing w:after="0"/>
              <w:jc w:val="left"/>
            </w:pPr>
            <w:r>
              <w:rPr>
                <w:sz w:val="16"/>
              </w:rPr>
              <w:t>Cold Wave</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$280</w:t>
            </w:r>
          </w:p>
        </w:tc>
        <w:tc>
          <w:tcPr>
            <w:tcW w:type="dxa" w:w="1126"/>
          </w:tcPr>
          <w:p>
            <w:pPr>
              <w:spacing w:after="0"/>
              <w:jc w:val="right"/>
            </w:pPr>
            <w:r>
              <w:rPr>
                <w:sz w:val="16"/>
              </w:rPr>
              <w:t>$8,060</w:t>
            </w:r>
          </w:p>
        </w:tc>
        <w:tc>
          <w:tcPr>
            <w:tcW w:type="dxa" w:w="1329"/>
          </w:tcPr>
          <w:p>
            <w:pPr>
              <w:spacing w:after="0"/>
              <w:jc w:val="right"/>
            </w:pPr>
            <w:r>
              <w:rPr>
                <w:sz w:val="16"/>
              </w:rPr>
              <w:t>$11,964,319</w:t>
            </w:r>
          </w:p>
        </w:tc>
        <w:tc>
          <w:tcPr>
            <w:tcW w:type="dxa" w:w="1170"/>
          </w:tcPr>
          <w:p>
            <w:pPr>
              <w:spacing w:after="0"/>
              <w:jc w:val="right"/>
            </w:pPr>
            <w:r>
              <w:rPr>
                <w:sz w:val="16"/>
              </w:rPr>
              <w:t>$11,972,659</w:t>
            </w:r>
          </w:p>
        </w:tc>
        <w:tc>
          <w:tcPr>
            <w:tcW w:type="dxa" w:w="1281"/>
          </w:tcPr>
          <w:p>
            <w:pPr>
              <w:spacing w:after="0"/>
              <w:jc w:val="right"/>
            </w:pPr>
            <w:r>
              <w:rPr>
                <w:sz w:val="16"/>
              </w:rPr>
              <w:t>20</w:t>
            </w:r>
          </w:p>
        </w:tc>
        <w:tc>
          <w:tcPr>
            <w:tcW w:type="dxa" w:w="1593"/>
          </w:tcPr>
          <w:p>
            <w:pPr>
              <w:spacing w:after="0"/>
              <w:jc w:val="left"/>
            </w:pPr>
          </w:p>
        </w:tc>
        <w:tc>
          <w:tcPr>
            <w:tcW w:type="dxa" w:w="2245"/>
          </w:tcPr>
          <w:p>
            <w:pPr>
              <w:spacing w:after="0"/>
              <w:jc w:val="left"/>
            </w:pPr>
            <w:r>
              <w:rPr>
                <w:sz w:val="16"/>
              </w:rPr>
              <w:t>Includes 1 Frost/Freeze record, event types the NRI definition of this hazard leaves out.</w:t>
            </w:r>
          </w:p>
        </w:tc>
      </w:tr>
      <w:tr>
        <w:trPr>
          <w:cantSplit/>
        </w:trPr>
        <w:tc>
          <w:tcPr>
            <w:tcW w:type="dxa" w:w="690"/>
          </w:tcPr>
          <w:p>
            <w:pPr>
              <w:spacing w:after="0"/>
              <w:jc w:val="right"/>
            </w:pPr>
            <w:r>
              <w:rPr>
                <w:sz w:val="16"/>
              </w:rPr>
              <w:t>5</w:t>
            </w:r>
          </w:p>
        </w:tc>
        <w:tc>
          <w:tcPr>
            <w:tcW w:type="dxa" w:w="1037"/>
          </w:tcPr>
          <w:p>
            <w:pPr>
              <w:spacing w:after="0"/>
              <w:jc w:val="left"/>
            </w:pPr>
            <w:r>
              <w:rPr>
                <w:sz w:val="16"/>
              </w:rPr>
              <w:t>Hail</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$7,456,092</w:t>
            </w:r>
          </w:p>
        </w:tc>
        <w:tc>
          <w:tcPr>
            <w:tcW w:type="dxa" w:w="1126"/>
          </w:tcPr>
          <w:p>
            <w:pPr>
              <w:spacing w:after="0"/>
              <w:jc w:val="right"/>
            </w:pPr>
            <w:r>
              <w:rPr>
                <w:sz w:val="16"/>
              </w:rPr>
              <w:t>$303,061</w:t>
            </w:r>
          </w:p>
        </w:tc>
        <w:tc>
          <w:tcPr>
            <w:tcW w:type="dxa" w:w="1329"/>
          </w:tcPr>
          <w:p>
            <w:pPr>
              <w:spacing w:after="0"/>
              <w:jc w:val="right"/>
            </w:pPr>
            <w:r>
              <w:rPr>
                <w:sz w:val="16"/>
              </w:rPr>
              <w:t>$634,327</w:t>
            </w:r>
          </w:p>
        </w:tc>
        <w:tc>
          <w:tcPr>
            <w:tcW w:type="dxa" w:w="1170"/>
          </w:tcPr>
          <w:p>
            <w:pPr>
              <w:spacing w:after="0"/>
              <w:jc w:val="right"/>
            </w:pPr>
            <w:r>
              <w:rPr>
                <w:sz w:val="16"/>
              </w:rPr>
              <w:t>$8,393,480</w:t>
            </w:r>
          </w:p>
        </w:tc>
        <w:tc>
          <w:tcPr>
            <w:tcW w:type="dxa" w:w="1281"/>
          </w:tcPr>
          <w:p>
            <w:pPr>
              <w:spacing w:after="0"/>
              <w:jc w:val="right"/>
            </w:pPr>
            <w:r>
              <w:rPr>
                <w:sz w:val="16"/>
              </w:rPr>
              <w:t>275</w:t>
            </w:r>
          </w:p>
        </w:tc>
        <w:tc>
          <w:tcPr>
            <w:tcW w:type="dxa" w:w="1593"/>
          </w:tcPr>
          <w:p>
            <w:pPr>
              <w:spacing w:after="0"/>
              <w:jc w:val="left"/>
            </w:pPr>
          </w:p>
        </w:tc>
        <w:tc>
          <w:tcPr>
            <w:tcW w:type="dxa" w:w="2245"/>
          </w:tcPr>
          <w:p>
            <w:pPr>
              <w:spacing w:after="0"/>
              <w:jc w:val="left"/>
            </w:pPr>
          </w:p>
        </w:tc>
      </w:tr>
      <w:tr>
        <w:trPr>
          <w:cantSplit/>
        </w:trPr>
        <w:tc>
          <w:tcPr>
            <w:tcW w:type="dxa" w:w="690"/>
          </w:tcPr>
          <w:p>
            <w:pPr>
              <w:spacing w:after="0"/>
              <w:jc w:val="right"/>
            </w:pPr>
            <w:r>
              <w:rPr>
                <w:sz w:val="16"/>
              </w:rPr>
              <w:t>6</w:t>
            </w:r>
          </w:p>
        </w:tc>
        <w:tc>
          <w:tcPr>
            <w:tcW w:type="dxa" w:w="1037"/>
          </w:tcPr>
          <w:p>
            <w:pPr>
              <w:spacing w:after="0"/>
              <w:jc w:val="left"/>
            </w:pPr>
            <w:r>
              <w:rPr>
                <w:sz w:val="16"/>
              </w:rPr>
              <w:t>Heat Wave</w:t>
            </w:r>
          </w:p>
        </w:tc>
        <w:tc>
          <w:tcPr>
            <w:tcW w:type="dxa" w:w="1257"/>
          </w:tcPr>
          <w:p>
            <w:pPr>
              <w:spacing w:after="0"/>
              <w:jc w:val="left"/>
            </w:pPr>
            <w:r>
              <w:rPr>
                <w:sz w:val="16"/>
              </w:rPr>
              <w:t>Relatively Moderate</w:t>
            </w:r>
          </w:p>
        </w:tc>
        <w:tc>
          <w:tcPr>
            <w:tcW w:type="dxa" w:w="1257"/>
          </w:tcPr>
          <w:p>
            <w:pPr>
              <w:spacing w:after="0"/>
              <w:jc w:val="left"/>
            </w:pPr>
            <w:r>
              <w:rPr>
                <w:sz w:val="16"/>
              </w:rPr>
              <w:t>Relatively Moderate</w:t>
            </w:r>
          </w:p>
        </w:tc>
        <w:tc>
          <w:tcPr>
            <w:tcW w:type="dxa" w:w="1126"/>
          </w:tcPr>
          <w:p>
            <w:pPr>
              <w:spacing w:after="0"/>
              <w:jc w:val="right"/>
            </w:pPr>
            <w:r>
              <w:rPr>
                <w:sz w:val="16"/>
              </w:rPr>
              <w:t>$70,200</w:t>
            </w:r>
          </w:p>
        </w:tc>
        <w:tc>
          <w:tcPr>
            <w:tcW w:type="dxa" w:w="1126"/>
          </w:tcPr>
          <w:p>
            <w:pPr>
              <w:spacing w:after="0"/>
              <w:jc w:val="right"/>
            </w:pPr>
            <w:r>
              <w:rPr>
                <w:sz w:val="16"/>
              </w:rPr>
              <w:t>$6</w:t>
            </w:r>
          </w:p>
        </w:tc>
        <w:tc>
          <w:tcPr>
            <w:tcW w:type="dxa" w:w="1329"/>
          </w:tcPr>
          <w:p>
            <w:pPr>
              <w:spacing w:after="0"/>
              <w:jc w:val="right"/>
            </w:pPr>
            <w:r>
              <w:rPr>
                <w:sz w:val="16"/>
              </w:rPr>
              <w:t>$3,234,939</w:t>
            </w:r>
          </w:p>
        </w:tc>
        <w:tc>
          <w:tcPr>
            <w:tcW w:type="dxa" w:w="1170"/>
          </w:tcPr>
          <w:p>
            <w:pPr>
              <w:spacing w:after="0"/>
              <w:jc w:val="right"/>
            </w:pPr>
            <w:r>
              <w:rPr>
                <w:sz w:val="16"/>
              </w:rPr>
              <w:t>$3,305,144</w:t>
            </w:r>
          </w:p>
        </w:tc>
        <w:tc>
          <w:tcPr>
            <w:tcW w:type="dxa" w:w="1281"/>
          </w:tcPr>
          <w:p>
            <w:pPr>
              <w:spacing w:after="0"/>
              <w:jc w:val="right"/>
            </w:pPr>
            <w:r>
              <w:rPr>
                <w:sz w:val="16"/>
              </w:rPr>
              <w:t>14</w:t>
            </w:r>
          </w:p>
        </w:tc>
        <w:tc>
          <w:tcPr>
            <w:tcW w:type="dxa" w:w="1593"/>
          </w:tcPr>
          <w:p>
            <w:pPr>
              <w:spacing w:after="0"/>
              <w:jc w:val="left"/>
            </w:pPr>
          </w:p>
        </w:tc>
        <w:tc>
          <w:tcPr>
            <w:tcW w:type="dxa" w:w="2245"/>
          </w:tcPr>
          <w:p>
            <w:pPr>
              <w:spacing w:after="0"/>
              <w:jc w:val="left"/>
            </w:pPr>
          </w:p>
        </w:tc>
      </w:tr>
      <w:tr>
        <w:trPr>
          <w:cantSplit/>
        </w:trPr>
        <w:tc>
          <w:tcPr>
            <w:tcW w:type="dxa" w:w="690"/>
          </w:tcPr>
          <w:p>
            <w:pPr>
              <w:spacing w:after="0"/>
              <w:jc w:val="right"/>
            </w:pPr>
            <w:r>
              <w:rPr>
                <w:sz w:val="16"/>
              </w:rPr>
              <w:t>7</w:t>
            </w:r>
          </w:p>
        </w:tc>
        <w:tc>
          <w:tcPr>
            <w:tcW w:type="dxa" w:w="1037"/>
          </w:tcPr>
          <w:p>
            <w:pPr>
              <w:spacing w:after="0"/>
              <w:jc w:val="left"/>
            </w:pPr>
            <w:r>
              <w:rPr>
                <w:sz w:val="16"/>
              </w:rPr>
              <w:t>Lightning</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$179,029</w:t>
            </w:r>
          </w:p>
        </w:tc>
        <w:tc>
          <w:tcPr>
            <w:tcW w:type="dxa" w:w="1126"/>
          </w:tcPr>
          <w:p>
            <w:pPr>
              <w:spacing w:after="0"/>
              <w:jc w:val="right"/>
            </w:pPr>
          </w:p>
        </w:tc>
        <w:tc>
          <w:tcPr>
            <w:tcW w:type="dxa" w:w="1329"/>
          </w:tcPr>
          <w:p>
            <w:pPr>
              <w:spacing w:after="0"/>
              <w:jc w:val="right"/>
            </w:pPr>
            <w:r>
              <w:rPr>
                <w:sz w:val="16"/>
              </w:rPr>
              <w:t>$1,341,826</w:t>
            </w:r>
          </w:p>
        </w:tc>
        <w:tc>
          <w:tcPr>
            <w:tcW w:type="dxa" w:w="1170"/>
          </w:tcPr>
          <w:p>
            <w:pPr>
              <w:spacing w:after="0"/>
              <w:jc w:val="right"/>
            </w:pPr>
            <w:r>
              <w:rPr>
                <w:sz w:val="16"/>
              </w:rPr>
              <w:t>$1,520,855</w:t>
            </w:r>
          </w:p>
        </w:tc>
        <w:tc>
          <w:tcPr>
            <w:tcW w:type="dxa" w:w="1281"/>
          </w:tcPr>
          <w:p>
            <w:pPr>
              <w:spacing w:after="0"/>
              <w:jc w:val="right"/>
            </w:pPr>
            <w:r>
              <w:rPr>
                <w:sz w:val="16"/>
              </w:rPr>
              <w:t>16</w:t>
            </w:r>
          </w:p>
        </w:tc>
        <w:tc>
          <w:tcPr>
            <w:tcW w:type="dxa" w:w="1593"/>
          </w:tcPr>
          <w:p>
            <w:pPr>
              <w:spacing w:after="0"/>
              <w:jc w:val="left"/>
            </w:pPr>
          </w:p>
        </w:tc>
        <w:tc>
          <w:tcPr>
            <w:tcW w:type="dxa" w:w="2245"/>
          </w:tcPr>
          <w:p>
            <w:pPr>
              <w:spacing w:after="0"/>
              <w:jc w:val="left"/>
            </w:pPr>
          </w:p>
        </w:tc>
      </w:tr>
      <w:tr>
        <w:trPr>
          <w:cantSplit/>
        </w:trPr>
        <w:tc>
          <w:tcPr>
            <w:tcW w:type="dxa" w:w="690"/>
          </w:tcPr>
          <w:p>
            <w:pPr>
              <w:spacing w:after="0"/>
              <w:jc w:val="right"/>
            </w:pPr>
            <w:r>
              <w:rPr>
                <w:sz w:val="16"/>
              </w:rPr>
              <w:t>8</w:t>
            </w:r>
          </w:p>
        </w:tc>
        <w:tc>
          <w:tcPr>
            <w:tcW w:type="dxa" w:w="1037"/>
          </w:tcPr>
          <w:p>
            <w:pPr>
              <w:spacing w:after="0"/>
              <w:jc w:val="left"/>
            </w:pPr>
            <w:r>
              <w:rPr>
                <w:sz w:val="16"/>
              </w:rPr>
              <w:t>Winter Weather</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$92,604</w:t>
            </w:r>
          </w:p>
        </w:tc>
        <w:tc>
          <w:tcPr>
            <w:tcW w:type="dxa" w:w="1126"/>
          </w:tcPr>
          <w:p>
            <w:pPr>
              <w:spacing w:after="0"/>
              <w:jc w:val="right"/>
            </w:pPr>
            <w:r>
              <w:rPr>
                <w:sz w:val="16"/>
              </w:rPr>
              <w:t>$1,776</w:t>
            </w:r>
          </w:p>
        </w:tc>
        <w:tc>
          <w:tcPr>
            <w:tcW w:type="dxa" w:w="1329"/>
          </w:tcPr>
          <w:p>
            <w:pPr>
              <w:spacing w:after="0"/>
              <w:jc w:val="right"/>
            </w:pPr>
            <w:r>
              <w:rPr>
                <w:sz w:val="16"/>
              </w:rPr>
              <w:t>$677,004</w:t>
            </w:r>
          </w:p>
        </w:tc>
        <w:tc>
          <w:tcPr>
            <w:tcW w:type="dxa" w:w="1170"/>
          </w:tcPr>
          <w:p>
            <w:pPr>
              <w:spacing w:after="0"/>
              <w:jc w:val="right"/>
            </w:pPr>
            <w:r>
              <w:rPr>
                <w:sz w:val="16"/>
              </w:rPr>
              <w:t>$771,384</w:t>
            </w:r>
          </w:p>
        </w:tc>
        <w:tc>
          <w:tcPr>
            <w:tcW w:type="dxa" w:w="1281"/>
          </w:tcPr>
          <w:p>
            <w:pPr>
              <w:spacing w:after="0"/>
              <w:jc w:val="right"/>
            </w:pPr>
            <w:r>
              <w:rPr>
                <w:sz w:val="16"/>
              </w:rPr>
              <w:t>121</w:t>
            </w:r>
          </w:p>
        </w:tc>
        <w:tc>
          <w:tcPr>
            <w:tcW w:type="dxa" w:w="1593"/>
          </w:tcPr>
          <w:p>
            <w:pPr>
              <w:spacing w:after="0"/>
              <w:jc w:val="left"/>
            </w:pPr>
          </w:p>
        </w:tc>
        <w:tc>
          <w:tcPr>
            <w:tcW w:type="dxa" w:w="2245"/>
          </w:tcPr>
          <w:p>
            <w:pPr>
              <w:spacing w:after="0"/>
              <w:jc w:val="left"/>
            </w:pPr>
          </w:p>
        </w:tc>
      </w:tr>
      <w:tr>
        <w:trPr>
          <w:cantSplit/>
        </w:trPr>
        <w:tc>
          <w:tcPr>
            <w:tcW w:type="dxa" w:w="690"/>
          </w:tcPr>
          <w:p>
            <w:pPr>
              <w:spacing w:after="0"/>
              <w:jc w:val="right"/>
            </w:pPr>
            <w:r>
              <w:rPr>
                <w:sz w:val="16"/>
              </w:rPr>
              <w:t>9</w:t>
            </w:r>
          </w:p>
        </w:tc>
        <w:tc>
          <w:tcPr>
            <w:tcW w:type="dxa" w:w="1037"/>
          </w:tcPr>
          <w:p>
            <w:pPr>
              <w:spacing w:after="0"/>
              <w:jc w:val="left"/>
            </w:pPr>
            <w:r>
              <w:rPr>
                <w:sz w:val="16"/>
              </w:rPr>
              <w:t>Ice Storm</w:t>
            </w:r>
          </w:p>
        </w:tc>
        <w:tc>
          <w:tcPr>
            <w:tcW w:type="dxa" w:w="1257"/>
          </w:tcPr>
          <w:p>
            <w:pPr>
              <w:spacing w:after="0"/>
              <w:jc w:val="left"/>
            </w:pPr>
            <w:r>
              <w:rPr>
                <w:sz w:val="16"/>
              </w:rPr>
              <w:t>Relatively Low</w:t>
            </w:r>
          </w:p>
        </w:tc>
        <w:tc>
          <w:tcPr>
            <w:tcW w:type="dxa" w:w="1257"/>
          </w:tcPr>
          <w:p>
            <w:pPr>
              <w:spacing w:after="0"/>
              <w:jc w:val="left"/>
            </w:pPr>
            <w:r>
              <w:rPr>
                <w:sz w:val="16"/>
              </w:rPr>
              <w:t>Relatively Moderate</w:t>
            </w:r>
          </w:p>
        </w:tc>
        <w:tc>
          <w:tcPr>
            <w:tcW w:type="dxa" w:w="1126"/>
          </w:tcPr>
          <w:p>
            <w:pPr>
              <w:spacing w:after="0"/>
              <w:jc w:val="right"/>
            </w:pPr>
            <w:r>
              <w:rPr>
                <w:sz w:val="16"/>
              </w:rPr>
              <w:t>$32,526</w:t>
            </w:r>
          </w:p>
        </w:tc>
        <w:tc>
          <w:tcPr>
            <w:tcW w:type="dxa" w:w="1126"/>
          </w:tcPr>
          <w:p>
            <w:pPr>
              <w:spacing w:after="0"/>
              <w:jc w:val="right"/>
            </w:pPr>
          </w:p>
        </w:tc>
        <w:tc>
          <w:tcPr>
            <w:tcW w:type="dxa" w:w="1329"/>
          </w:tcPr>
          <w:p>
            <w:pPr>
              <w:spacing w:after="0"/>
              <w:jc w:val="right"/>
            </w:pPr>
            <w:r>
              <w:rPr>
                <w:sz w:val="16"/>
              </w:rPr>
              <w:t>$151,210</w:t>
            </w:r>
          </w:p>
        </w:tc>
        <w:tc>
          <w:tcPr>
            <w:tcW w:type="dxa" w:w="1170"/>
          </w:tcPr>
          <w:p>
            <w:pPr>
              <w:spacing w:after="0"/>
              <w:jc w:val="right"/>
            </w:pPr>
            <w:r>
              <w:rPr>
                <w:sz w:val="16"/>
              </w:rPr>
              <w:t>$183,736</w:t>
            </w:r>
          </w:p>
        </w:tc>
        <w:tc>
          <w:tcPr>
            <w:tcW w:type="dxa" w:w="1281"/>
          </w:tcPr>
          <w:p>
            <w:pPr>
              <w:spacing w:after="0"/>
              <w:jc w:val="right"/>
            </w:pPr>
            <w:r>
              <w:rPr>
                <w:sz w:val="16"/>
              </w:rPr>
              <w:t>3</w:t>
            </w:r>
          </w:p>
        </w:tc>
        <w:tc>
          <w:tcPr>
            <w:tcW w:type="dxa" w:w="1593"/>
          </w:tcPr>
          <w:p>
            <w:pPr>
              <w:spacing w:after="0"/>
              <w:jc w:val="left"/>
            </w:pPr>
          </w:p>
        </w:tc>
        <w:tc>
          <w:tcPr>
            <w:tcW w:type="dxa" w:w="2245"/>
          </w:tcPr>
          <w:p>
            <w:pPr>
              <w:spacing w:after="0"/>
              <w:jc w:val="left"/>
            </w:pPr>
          </w:p>
        </w:tc>
      </w:tr>
      <w:tr>
        <w:trPr>
          <w:cantSplit/>
        </w:trPr>
        <w:tc>
          <w:tcPr>
            <w:tcW w:type="dxa" w:w="690"/>
          </w:tcPr>
          <w:p>
            <w:pPr>
              <w:spacing w:after="0"/>
              <w:jc w:val="right"/>
            </w:pPr>
            <w:r>
              <w:rPr>
                <w:sz w:val="16"/>
              </w:rPr>
              <w:t>10</w:t>
            </w:r>
          </w:p>
        </w:tc>
        <w:tc>
          <w:tcPr>
            <w:tcW w:type="dxa" w:w="1037"/>
          </w:tcPr>
          <w:p>
            <w:pPr>
              <w:spacing w:after="0"/>
              <w:jc w:val="left"/>
            </w:pPr>
            <w:r>
              <w:rPr>
                <w:sz w:val="16"/>
              </w:rPr>
              <w:t>Earthquake</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126"/>
          </w:tcPr>
          <w:p>
            <w:pPr>
              <w:spacing w:after="0"/>
              <w:jc w:val="right"/>
            </w:pPr>
            <w:r>
              <w:rPr>
                <w:sz w:val="16"/>
              </w:rPr>
              <w:t>$40,900</w:t>
            </w:r>
          </w:p>
        </w:tc>
        <w:tc>
          <w:tcPr>
            <w:tcW w:type="dxa" w:w="1126"/>
          </w:tcPr>
          <w:p>
            <w:pPr>
              <w:spacing w:after="0"/>
              <w:jc w:val="right"/>
            </w:pPr>
          </w:p>
        </w:tc>
        <w:tc>
          <w:tcPr>
            <w:tcW w:type="dxa" w:w="1329"/>
          </w:tcPr>
          <w:p>
            <w:pPr>
              <w:spacing w:after="0"/>
              <w:jc w:val="right"/>
            </w:pPr>
            <w:r>
              <w:rPr>
                <w:sz w:val="16"/>
              </w:rPr>
              <w:t>$11,797</w:t>
            </w:r>
          </w:p>
        </w:tc>
        <w:tc>
          <w:tcPr>
            <w:tcW w:type="dxa" w:w="1170"/>
          </w:tcPr>
          <w:p>
            <w:pPr>
              <w:spacing w:after="0"/>
              <w:jc w:val="right"/>
            </w:pPr>
            <w:r>
              <w:rPr>
                <w:sz w:val="16"/>
              </w:rPr>
              <w:t>$52,697</w:t>
            </w:r>
          </w:p>
        </w:tc>
        <w:tc>
          <w:tcPr>
            <w:tcW w:type="dxa" w:w="1281"/>
          </w:tcPr>
          <w:p>
            <w:pPr>
              <w:spacing w:after="0"/>
              <w:jc w:val="right"/>
            </w:pPr>
          </w:p>
        </w:tc>
        <w:tc>
          <w:tcPr>
            <w:tcW w:type="dxa" w:w="1593"/>
          </w:tcPr>
          <w:p>
            <w:pPr>
              <w:spacing w:after="0"/>
              <w:jc w:val="left"/>
            </w:pPr>
          </w:p>
        </w:tc>
        <w:tc>
          <w:tcPr>
            <w:tcW w:type="dxa" w:w="2245"/>
          </w:tcPr>
          <w:p>
            <w:pPr>
              <w:spacing w:after="0"/>
              <w:jc w:val="left"/>
            </w:pPr>
            <w:r>
              <w:rPr>
                <w:sz w:val="16"/>
              </w:rPr>
              <w:t>Not in Storm Events. Storm Events coverage of this hazard is limited; absence is not evidence of low risk.</w:t>
            </w:r>
          </w:p>
        </w:tc>
      </w:tr>
      <w:tr>
        <w:trPr>
          <w:cantSplit/>
        </w:trPr>
        <w:tc>
          <w:tcPr>
            <w:tcW w:type="dxa" w:w="690"/>
          </w:tcPr>
          <w:p>
            <w:pPr>
              <w:spacing w:after="0"/>
              <w:jc w:val="right"/>
            </w:pPr>
            <w:r>
              <w:rPr>
                <w:sz w:val="16"/>
              </w:rPr>
              <w:t>11</w:t>
            </w:r>
          </w:p>
        </w:tc>
        <w:tc>
          <w:tcPr>
            <w:tcW w:type="dxa" w:w="1037"/>
          </w:tcPr>
          <w:p>
            <w:pPr>
              <w:spacing w:after="0"/>
              <w:jc w:val="left"/>
            </w:pPr>
            <w:r>
              <w:rPr>
                <w:sz w:val="16"/>
              </w:rPr>
              <w:t>Drought</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$49,798</w:t>
            </w:r>
          </w:p>
        </w:tc>
        <w:tc>
          <w:tcPr>
            <w:tcW w:type="dxa" w:w="1329"/>
          </w:tcPr>
          <w:p>
            <w:pPr>
              <w:spacing w:after="0"/>
              <w:jc w:val="right"/>
            </w:pPr>
          </w:p>
        </w:tc>
        <w:tc>
          <w:tcPr>
            <w:tcW w:type="dxa" w:w="1170"/>
          </w:tcPr>
          <w:p>
            <w:pPr>
              <w:spacing w:after="0"/>
              <w:jc w:val="right"/>
            </w:pPr>
            <w:r>
              <w:rPr>
                <w:sz w:val="16"/>
              </w:rPr>
              <w:t>$49,798</w:t>
            </w:r>
          </w:p>
        </w:tc>
        <w:tc>
          <w:tcPr>
            <w:tcW w:type="dxa" w:w="1281"/>
          </w:tcPr>
          <w:p>
            <w:pPr>
              <w:spacing w:after="0"/>
              <w:jc w:val="right"/>
            </w:pPr>
            <w:r>
              <w:rPr>
                <w:sz w:val="16"/>
              </w:rPr>
              <w:t>0</w:t>
            </w:r>
          </w:p>
        </w:tc>
        <w:tc>
          <w:tcPr>
            <w:tcW w:type="dxa" w:w="1593"/>
          </w:tcPr>
          <w:p>
            <w:pPr>
              <w:spacing w:after="0"/>
              <w:jc w:val="left"/>
            </w:pPr>
          </w:p>
        </w:tc>
        <w:tc>
          <w:tcPr>
            <w:tcW w:type="dxa" w:w="2245"/>
          </w:tcPr>
          <w:p>
            <w:pPr>
              <w:spacing w:after="0"/>
              <w:jc w:val="left"/>
            </w:pPr>
            <w:r>
              <w:rPr>
                <w:sz w:val="16"/>
              </w:rPr>
              <w:t>Declared 1 time; no Storm Events record of this type.</w:t>
            </w:r>
          </w:p>
        </w:tc>
      </w:tr>
      <w:tr>
        <w:trPr>
          <w:cantSplit/>
        </w:trPr>
        <w:tc>
          <w:tcPr>
            <w:tcW w:type="dxa" w:w="690"/>
          </w:tcPr>
          <w:p>
            <w:pPr>
              <w:spacing w:after="0"/>
              <w:jc w:val="right"/>
            </w:pPr>
            <w:r>
              <w:rPr>
                <w:sz w:val="16"/>
              </w:rPr>
              <w:t>12</w:t>
            </w:r>
          </w:p>
        </w:tc>
        <w:tc>
          <w:tcPr>
            <w:tcW w:type="dxa" w:w="1037"/>
          </w:tcPr>
          <w:p>
            <w:pPr>
              <w:spacing w:after="0"/>
              <w:jc w:val="left"/>
            </w:pPr>
            <w:r>
              <w:rPr>
                <w:sz w:val="16"/>
              </w:rPr>
              <w:t>Wildfire</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126"/>
          </w:tcPr>
          <w:p>
            <w:pPr>
              <w:spacing w:after="0"/>
              <w:jc w:val="right"/>
            </w:pPr>
            <w:r>
              <w:rPr>
                <w:sz w:val="16"/>
              </w:rPr>
              <w:t>$36,852</w:t>
            </w:r>
          </w:p>
        </w:tc>
        <w:tc>
          <w:tcPr>
            <w:tcW w:type="dxa" w:w="1126"/>
          </w:tcPr>
          <w:p>
            <w:pPr>
              <w:spacing w:after="0"/>
              <w:jc w:val="right"/>
            </w:pPr>
            <w:r>
              <w:rPr>
                <w:sz w:val="16"/>
              </w:rPr>
              <w:t>$42</w:t>
            </w:r>
          </w:p>
        </w:tc>
        <w:tc>
          <w:tcPr>
            <w:tcW w:type="dxa" w:w="1329"/>
          </w:tcPr>
          <w:p>
            <w:pPr>
              <w:spacing w:after="0"/>
              <w:jc w:val="right"/>
            </w:pPr>
            <w:r>
              <w:rPr>
                <w:sz w:val="16"/>
              </w:rPr>
              <w:t>$5,108</w:t>
            </w:r>
          </w:p>
        </w:tc>
        <w:tc>
          <w:tcPr>
            <w:tcW w:type="dxa" w:w="1170"/>
          </w:tcPr>
          <w:p>
            <w:pPr>
              <w:spacing w:after="0"/>
              <w:jc w:val="right"/>
            </w:pPr>
            <w:r>
              <w:rPr>
                <w:sz w:val="16"/>
              </w:rPr>
              <w:t>$42,002</w:t>
            </w:r>
          </w:p>
        </w:tc>
        <w:tc>
          <w:tcPr>
            <w:tcW w:type="dxa" w:w="1281"/>
          </w:tcPr>
          <w:p>
            <w:pPr>
              <w:spacing w:after="0"/>
              <w:jc w:val="right"/>
            </w:pPr>
            <w:r>
              <w:rPr>
                <w:sz w:val="16"/>
              </w:rPr>
              <w:t>0</w:t>
            </w:r>
          </w:p>
        </w:tc>
        <w:tc>
          <w:tcPr>
            <w:tcW w:type="dxa" w:w="1593"/>
          </w:tcPr>
          <w:p>
            <w:pPr>
              <w:spacing w:after="0"/>
              <w:jc w:val="left"/>
            </w:pPr>
          </w:p>
        </w:tc>
        <w:tc>
          <w:tcPr>
            <w:tcW w:type="dxa" w:w="224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0"/>
          </w:tcPr>
          <w:p>
            <w:pPr>
              <w:spacing w:after="0"/>
              <w:jc w:val="right"/>
            </w:pPr>
            <w:r>
              <w:rPr>
                <w:sz w:val="16"/>
              </w:rPr>
              <w:t>13</w:t>
            </w:r>
          </w:p>
        </w:tc>
        <w:tc>
          <w:tcPr>
            <w:tcW w:type="dxa" w:w="1037"/>
          </w:tcPr>
          <w:p>
            <w:pPr>
              <w:spacing w:after="0"/>
              <w:jc w:val="left"/>
            </w:pPr>
            <w:r>
              <w:rPr>
                <w:sz w:val="16"/>
              </w:rPr>
              <w:t>Landslide</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126"/>
          </w:tcPr>
          <w:p>
            <w:pPr>
              <w:spacing w:after="0"/>
              <w:jc w:val="right"/>
            </w:pPr>
            <w:r>
              <w:rPr>
                <w:sz w:val="16"/>
              </w:rPr>
              <w:t>$4,676</w:t>
            </w:r>
          </w:p>
        </w:tc>
        <w:tc>
          <w:tcPr>
            <w:tcW w:type="dxa" w:w="1126"/>
          </w:tcPr>
          <w:p>
            <w:pPr>
              <w:spacing w:after="0"/>
              <w:jc w:val="right"/>
            </w:pPr>
          </w:p>
        </w:tc>
        <w:tc>
          <w:tcPr>
            <w:tcW w:type="dxa" w:w="1329"/>
          </w:tcPr>
          <w:p>
            <w:pPr>
              <w:spacing w:after="0"/>
              <w:jc w:val="right"/>
            </w:pPr>
            <w:r>
              <w:rPr>
                <w:sz w:val="16"/>
              </w:rPr>
              <w:t>$5,482</w:t>
            </w:r>
          </w:p>
        </w:tc>
        <w:tc>
          <w:tcPr>
            <w:tcW w:type="dxa" w:w="1170"/>
          </w:tcPr>
          <w:p>
            <w:pPr>
              <w:spacing w:after="0"/>
              <w:jc w:val="right"/>
            </w:pPr>
            <w:r>
              <w:rPr>
                <w:sz w:val="16"/>
              </w:rPr>
              <w:t>$10,158</w:t>
            </w:r>
          </w:p>
        </w:tc>
        <w:tc>
          <w:tcPr>
            <w:tcW w:type="dxa" w:w="1281"/>
          </w:tcPr>
          <w:p>
            <w:pPr>
              <w:spacing w:after="0"/>
              <w:jc w:val="right"/>
            </w:pPr>
            <w:r>
              <w:rPr>
                <w:sz w:val="16"/>
              </w:rPr>
              <w:t>0</w:t>
            </w:r>
          </w:p>
        </w:tc>
        <w:tc>
          <w:tcPr>
            <w:tcW w:type="dxa" w:w="1593"/>
          </w:tcPr>
          <w:p>
            <w:pPr>
              <w:spacing w:after="0"/>
              <w:jc w:val="left"/>
            </w:pPr>
          </w:p>
        </w:tc>
        <w:tc>
          <w:tcPr>
            <w:tcW w:type="dxa" w:w="224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0"/>
          </w:tcPr>
          <w:p>
            <w:pPr>
              <w:spacing w:after="0"/>
              <w:jc w:val="right"/>
            </w:pPr>
          </w:p>
        </w:tc>
        <w:tc>
          <w:tcPr>
            <w:tcW w:type="dxa" w:w="1037"/>
          </w:tcPr>
          <w:p>
            <w:pPr>
              <w:spacing w:after="0"/>
              <w:jc w:val="left"/>
            </w:pPr>
            <w:r>
              <w:rPr>
                <w:sz w:val="16"/>
              </w:rPr>
              <w:t>Avalanche</w:t>
            </w:r>
          </w:p>
        </w:tc>
        <w:tc>
          <w:tcPr>
            <w:tcW w:type="dxa" w:w="1257"/>
          </w:tcPr>
          <w:p>
            <w:pPr>
              <w:spacing w:after="0"/>
              <w:jc w:val="left"/>
            </w:pPr>
            <w:r>
              <w:rPr>
                <w:sz w:val="16"/>
              </w:rPr>
              <w:t>Not Applicable</w:t>
            </w:r>
          </w:p>
        </w:tc>
        <w:tc>
          <w:tcPr>
            <w:tcW w:type="dxa" w:w="125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29"/>
          </w:tcPr>
          <w:p>
            <w:pPr>
              <w:spacing w:after="0"/>
              <w:jc w:val="right"/>
            </w:pPr>
          </w:p>
        </w:tc>
        <w:tc>
          <w:tcPr>
            <w:tcW w:type="dxa" w:w="1170"/>
          </w:tcPr>
          <w:p>
            <w:pPr>
              <w:spacing w:after="0"/>
              <w:jc w:val="right"/>
            </w:pPr>
          </w:p>
        </w:tc>
        <w:tc>
          <w:tcPr>
            <w:tcW w:type="dxa" w:w="1281"/>
          </w:tcPr>
          <w:p>
            <w:pPr>
              <w:spacing w:after="0"/>
              <w:jc w:val="right"/>
            </w:pPr>
            <w:r>
              <w:rPr>
                <w:sz w:val="16"/>
              </w:rPr>
              <w:t>0</w:t>
            </w:r>
          </w:p>
        </w:tc>
        <w:tc>
          <w:tcPr>
            <w:tcW w:type="dxa" w:w="1593"/>
          </w:tcPr>
          <w:p>
            <w:pPr>
              <w:spacing w:after="0"/>
              <w:jc w:val="left"/>
            </w:pPr>
            <w:r>
              <w:rPr>
                <w:sz w:val="16"/>
              </w:rPr>
              <w:t>NRI rates avalanche Not Applicable for this county, and no federal declaration for this county names it.</w:t>
            </w:r>
          </w:p>
        </w:tc>
        <w:tc>
          <w:tcPr>
            <w:tcW w:type="dxa" w:w="2245"/>
          </w:tcPr>
          <w:p>
            <w:pPr>
              <w:spacing w:after="0"/>
              <w:jc w:val="left"/>
            </w:pPr>
            <w:r>
              <w:rPr>
                <w:sz w:val="16"/>
              </w:rPr>
              <w:t>No recorded events in Storm Events since 1996 (data through 2026-06-30).</w:t>
            </w:r>
          </w:p>
        </w:tc>
      </w:tr>
      <w:tr>
        <w:trPr>
          <w:cantSplit/>
        </w:trPr>
        <w:tc>
          <w:tcPr>
            <w:tcW w:type="dxa" w:w="690"/>
          </w:tcPr>
          <w:p>
            <w:pPr>
              <w:spacing w:after="0"/>
              <w:jc w:val="right"/>
            </w:pPr>
          </w:p>
        </w:tc>
        <w:tc>
          <w:tcPr>
            <w:tcW w:type="dxa" w:w="1037"/>
          </w:tcPr>
          <w:p>
            <w:pPr>
              <w:spacing w:after="0"/>
              <w:jc w:val="left"/>
            </w:pPr>
            <w:r>
              <w:rPr>
                <w:sz w:val="16"/>
              </w:rPr>
              <w:t>Coastal Flooding</w:t>
            </w:r>
          </w:p>
        </w:tc>
        <w:tc>
          <w:tcPr>
            <w:tcW w:type="dxa" w:w="1257"/>
          </w:tcPr>
          <w:p>
            <w:pPr>
              <w:spacing w:after="0"/>
              <w:jc w:val="left"/>
            </w:pPr>
            <w:r>
              <w:rPr>
                <w:sz w:val="16"/>
              </w:rPr>
              <w:t>Not Applicable</w:t>
            </w:r>
          </w:p>
        </w:tc>
        <w:tc>
          <w:tcPr>
            <w:tcW w:type="dxa" w:w="125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29"/>
          </w:tcPr>
          <w:p>
            <w:pPr>
              <w:spacing w:after="0"/>
              <w:jc w:val="right"/>
            </w:pPr>
          </w:p>
        </w:tc>
        <w:tc>
          <w:tcPr>
            <w:tcW w:type="dxa" w:w="1170"/>
          </w:tcPr>
          <w:p>
            <w:pPr>
              <w:spacing w:after="0"/>
              <w:jc w:val="right"/>
            </w:pPr>
          </w:p>
        </w:tc>
        <w:tc>
          <w:tcPr>
            <w:tcW w:type="dxa" w:w="1281"/>
          </w:tcPr>
          <w:p>
            <w:pPr>
              <w:spacing w:after="0"/>
              <w:jc w:val="right"/>
            </w:pPr>
            <w:r>
              <w:rPr>
                <w:sz w:val="16"/>
              </w:rPr>
              <w:t>0</w:t>
            </w:r>
          </w:p>
        </w:tc>
        <w:tc>
          <w:tcPr>
            <w:tcW w:type="dxa" w:w="1593"/>
          </w:tcPr>
          <w:p>
            <w:pPr>
              <w:spacing w:after="0"/>
              <w:jc w:val="left"/>
            </w:pPr>
            <w:r>
              <w:rPr>
                <w:sz w:val="16"/>
              </w:rPr>
              <w:t>NRI rates coastal flooding Not Applicable for this county, and no federal declaration for this county names it.</w:t>
            </w:r>
          </w:p>
        </w:tc>
        <w:tc>
          <w:tcPr>
            <w:tcW w:type="dxa" w:w="2245"/>
          </w:tcPr>
          <w:p>
            <w:pPr>
              <w:spacing w:after="0"/>
              <w:jc w:val="left"/>
            </w:pPr>
            <w:r>
              <w:rPr>
                <w:sz w:val="16"/>
              </w:rPr>
              <w:t>No recorded events in Storm Events since 1996 (data through 2026-06-30).</w:t>
            </w:r>
          </w:p>
        </w:tc>
      </w:tr>
      <w:tr>
        <w:trPr>
          <w:cantSplit/>
        </w:trPr>
        <w:tc>
          <w:tcPr>
            <w:tcW w:type="dxa" w:w="690"/>
          </w:tcPr>
          <w:p>
            <w:pPr>
              <w:spacing w:after="0"/>
              <w:jc w:val="right"/>
            </w:pPr>
          </w:p>
        </w:tc>
        <w:tc>
          <w:tcPr>
            <w:tcW w:type="dxa" w:w="1037"/>
          </w:tcPr>
          <w:p>
            <w:pPr>
              <w:spacing w:after="0"/>
              <w:jc w:val="left"/>
            </w:pPr>
            <w:r>
              <w:rPr>
                <w:sz w:val="16"/>
              </w:rPr>
              <w:t>Hurricane</w:t>
            </w:r>
          </w:p>
        </w:tc>
        <w:tc>
          <w:tcPr>
            <w:tcW w:type="dxa" w:w="1257"/>
          </w:tcPr>
          <w:p>
            <w:pPr>
              <w:spacing w:after="0"/>
              <w:jc w:val="left"/>
            </w:pPr>
            <w:r>
              <w:rPr>
                <w:sz w:val="16"/>
              </w:rPr>
              <w:t>Not Applicable</w:t>
            </w:r>
          </w:p>
        </w:tc>
        <w:tc>
          <w:tcPr>
            <w:tcW w:type="dxa" w:w="125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29"/>
          </w:tcPr>
          <w:p>
            <w:pPr>
              <w:spacing w:after="0"/>
              <w:jc w:val="right"/>
            </w:pPr>
          </w:p>
        </w:tc>
        <w:tc>
          <w:tcPr>
            <w:tcW w:type="dxa" w:w="1170"/>
          </w:tcPr>
          <w:p>
            <w:pPr>
              <w:spacing w:after="0"/>
              <w:jc w:val="right"/>
            </w:pPr>
          </w:p>
        </w:tc>
        <w:tc>
          <w:tcPr>
            <w:tcW w:type="dxa" w:w="1281"/>
          </w:tcPr>
          <w:p>
            <w:pPr>
              <w:spacing w:after="0"/>
              <w:jc w:val="right"/>
            </w:pPr>
            <w:r>
              <w:rPr>
                <w:sz w:val="16"/>
              </w:rPr>
              <w:t>0</w:t>
            </w:r>
          </w:p>
        </w:tc>
        <w:tc>
          <w:tcPr>
            <w:tcW w:type="dxa" w:w="1593"/>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245"/>
          </w:tcPr>
          <w:p>
            <w:pPr>
              <w:spacing w:after="0"/>
              <w:jc w:val="left"/>
            </w:pPr>
            <w:r>
              <w:rPr>
                <w:sz w:val="16"/>
              </w:rPr>
              <w:t>No recorded events in Storm Events since 1996 (data through 2026-06-30).</w:t>
            </w:r>
          </w:p>
        </w:tc>
      </w:tr>
      <w:tr>
        <w:trPr>
          <w:cantSplit/>
        </w:trPr>
        <w:tc>
          <w:tcPr>
            <w:tcW w:type="dxa" w:w="690"/>
          </w:tcPr>
          <w:p>
            <w:pPr>
              <w:spacing w:after="0"/>
              <w:jc w:val="right"/>
            </w:pPr>
          </w:p>
        </w:tc>
        <w:tc>
          <w:tcPr>
            <w:tcW w:type="dxa" w:w="1037"/>
          </w:tcPr>
          <w:p>
            <w:pPr>
              <w:spacing w:after="0"/>
              <w:jc w:val="left"/>
            </w:pPr>
            <w:r>
              <w:rPr>
                <w:sz w:val="16"/>
              </w:rPr>
              <w:t>Tsunami</w:t>
            </w:r>
          </w:p>
        </w:tc>
        <w:tc>
          <w:tcPr>
            <w:tcW w:type="dxa" w:w="1257"/>
          </w:tcPr>
          <w:p>
            <w:pPr>
              <w:spacing w:after="0"/>
              <w:jc w:val="left"/>
            </w:pPr>
            <w:r>
              <w:rPr>
                <w:sz w:val="16"/>
              </w:rPr>
              <w:t>Not Applicable</w:t>
            </w:r>
          </w:p>
        </w:tc>
        <w:tc>
          <w:tcPr>
            <w:tcW w:type="dxa" w:w="125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29"/>
          </w:tcPr>
          <w:p>
            <w:pPr>
              <w:spacing w:after="0"/>
              <w:jc w:val="right"/>
            </w:pPr>
          </w:p>
        </w:tc>
        <w:tc>
          <w:tcPr>
            <w:tcW w:type="dxa" w:w="1170"/>
          </w:tcPr>
          <w:p>
            <w:pPr>
              <w:spacing w:after="0"/>
              <w:jc w:val="right"/>
            </w:pPr>
          </w:p>
        </w:tc>
        <w:tc>
          <w:tcPr>
            <w:tcW w:type="dxa" w:w="1281"/>
          </w:tcPr>
          <w:p>
            <w:pPr>
              <w:spacing w:after="0"/>
              <w:jc w:val="right"/>
            </w:pPr>
            <w:r>
              <w:rPr>
                <w:sz w:val="16"/>
              </w:rPr>
              <w:t>0</w:t>
            </w:r>
          </w:p>
        </w:tc>
        <w:tc>
          <w:tcPr>
            <w:tcW w:type="dxa" w:w="1593"/>
          </w:tcPr>
          <w:p>
            <w:pPr>
              <w:spacing w:after="0"/>
              <w:jc w:val="left"/>
            </w:pPr>
            <w:r>
              <w:rPr>
                <w:sz w:val="16"/>
              </w:rPr>
              <w:t>NRI rates tsunami Not Applicable for this county, and no federal declaration for this county names it.</w:t>
            </w:r>
          </w:p>
        </w:tc>
        <w:tc>
          <w:tcPr>
            <w:tcW w:type="dxa" w:w="224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0"/>
          </w:tcPr>
          <w:p>
            <w:pPr>
              <w:spacing w:after="0"/>
              <w:jc w:val="right"/>
            </w:pPr>
          </w:p>
        </w:tc>
        <w:tc>
          <w:tcPr>
            <w:tcW w:type="dxa" w:w="1037"/>
          </w:tcPr>
          <w:p>
            <w:pPr>
              <w:spacing w:after="0"/>
              <w:jc w:val="left"/>
            </w:pPr>
            <w:r>
              <w:rPr>
                <w:sz w:val="16"/>
              </w:rPr>
              <w:t>Volcanic Activity</w:t>
            </w:r>
          </w:p>
        </w:tc>
        <w:tc>
          <w:tcPr>
            <w:tcW w:type="dxa" w:w="1257"/>
          </w:tcPr>
          <w:p>
            <w:pPr>
              <w:spacing w:after="0"/>
              <w:jc w:val="left"/>
            </w:pPr>
            <w:r>
              <w:rPr>
                <w:sz w:val="16"/>
              </w:rPr>
              <w:t>Not Applicable</w:t>
            </w:r>
          </w:p>
        </w:tc>
        <w:tc>
          <w:tcPr>
            <w:tcW w:type="dxa" w:w="125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29"/>
          </w:tcPr>
          <w:p>
            <w:pPr>
              <w:spacing w:after="0"/>
              <w:jc w:val="right"/>
            </w:pPr>
          </w:p>
        </w:tc>
        <w:tc>
          <w:tcPr>
            <w:tcW w:type="dxa" w:w="1170"/>
          </w:tcPr>
          <w:p>
            <w:pPr>
              <w:spacing w:after="0"/>
              <w:jc w:val="right"/>
            </w:pPr>
          </w:p>
        </w:tc>
        <w:tc>
          <w:tcPr>
            <w:tcW w:type="dxa" w:w="1281"/>
          </w:tcPr>
          <w:p>
            <w:pPr>
              <w:spacing w:after="0"/>
              <w:jc w:val="right"/>
            </w:pPr>
            <w:r>
              <w:rPr>
                <w:sz w:val="16"/>
              </w:rPr>
              <w:t>0</w:t>
            </w:r>
          </w:p>
        </w:tc>
        <w:tc>
          <w:tcPr>
            <w:tcW w:type="dxa" w:w="1593"/>
          </w:tcPr>
          <w:p>
            <w:pPr>
              <w:spacing w:after="0"/>
              <w:jc w:val="left"/>
            </w:pPr>
            <w:r>
              <w:rPr>
                <w:sz w:val="16"/>
              </w:rPr>
              <w:t>NRI rates volcanic activity Not Applicable for this county, and no federal declaration for this county names it.</w:t>
            </w:r>
          </w:p>
        </w:tc>
        <w:tc>
          <w:tcPr>
            <w:tcW w:type="dxa" w:w="224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106 of 106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44 of 106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106 of 106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106 of 106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106 of 106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106 of 106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106 of 106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106 of 106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106 of 106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106 of 106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106 of 106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103 of 106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106 of 106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2"/>
        <w:gridCol w:w="1711"/>
        <w:gridCol w:w="1528"/>
        <w:gridCol w:w="1853"/>
        <w:gridCol w:w="1625"/>
        <w:gridCol w:w="1621"/>
        <w:gridCol w:w="1886"/>
        <w:gridCol w:w="2186"/>
      </w:tblGrid>
      <w:tr>
        <w:trPr>
          <w:cantSplit/>
          <w:tblHeader/>
        </w:trPr>
        <w:tc>
          <w:tcPr>
            <w:tcW w:type="dxa" w:w="1702"/>
            <w:shd w:val="clear" w:color="auto" w:fill="E8E8E8"/>
          </w:tcPr>
          <w:p>
            <w:pPr>
              <w:spacing w:after="0"/>
              <w:jc w:val="left"/>
            </w:pPr>
            <w:r>
              <w:rPr>
                <w:b/>
                <w:sz w:val="16"/>
              </w:rPr>
              <w:t>Hazard</w:t>
            </w:r>
          </w:p>
        </w:tc>
        <w:tc>
          <w:tcPr>
            <w:tcW w:type="dxa" w:w="1711"/>
            <w:shd w:val="clear" w:color="auto" w:fill="E8E8E8"/>
          </w:tcPr>
          <w:p>
            <w:pPr>
              <w:spacing w:after="0"/>
              <w:jc w:val="left"/>
            </w:pPr>
            <w:r>
              <w:rPr>
                <w:b/>
                <w:sz w:val="16"/>
              </w:rPr>
              <w:t>Scale</w:t>
            </w:r>
          </w:p>
        </w:tc>
        <w:tc>
          <w:tcPr>
            <w:tcW w:type="dxa" w:w="1528"/>
            <w:shd w:val="clear" w:color="auto" w:fill="E8E8E8"/>
          </w:tcPr>
          <w:p>
            <w:pPr>
              <w:spacing w:after="0"/>
              <w:jc w:val="right"/>
            </w:pPr>
            <w:r>
              <w:rPr>
                <w:b/>
                <w:sz w:val="16"/>
              </w:rPr>
              <w:t>Records</w:t>
            </w:r>
          </w:p>
          <w:p>
            <w:pPr>
              <w:spacing w:after="0"/>
              <w:jc w:val="right"/>
            </w:pPr>
            <w:r>
              <w:rPr>
                <w:i/>
                <w:color w:val="555555"/>
                <w:sz w:val="14"/>
              </w:rPr>
              <w:t>count, years</w:t>
            </w:r>
          </w:p>
        </w:tc>
        <w:tc>
          <w:tcPr>
            <w:tcW w:type="dxa" w:w="1853"/>
            <w:shd w:val="clear" w:color="auto" w:fill="E8E8E8"/>
          </w:tcPr>
          <w:p>
            <w:pPr>
              <w:spacing w:after="0"/>
              <w:jc w:val="left"/>
            </w:pPr>
            <w:r>
              <w:rPr>
                <w:b/>
                <w:sz w:val="16"/>
              </w:rPr>
              <w:t>Observed range</w:t>
            </w:r>
          </w:p>
        </w:tc>
        <w:tc>
          <w:tcPr>
            <w:tcW w:type="dxa" w:w="1625"/>
            <w:shd w:val="clear" w:color="auto" w:fill="E8E8E8"/>
          </w:tcPr>
          <w:p>
            <w:pPr>
              <w:spacing w:after="0"/>
              <w:jc w:val="left"/>
            </w:pPr>
            <w:r>
              <w:rPr>
                <w:b/>
                <w:sz w:val="16"/>
              </w:rPr>
              <w:t>Worst recorded event</w:t>
            </w:r>
          </w:p>
        </w:tc>
        <w:tc>
          <w:tcPr>
            <w:tcW w:type="dxa" w:w="1621"/>
            <w:shd w:val="clear" w:color="auto" w:fill="E8E8E8"/>
          </w:tcPr>
          <w:p>
            <w:pPr>
              <w:spacing w:after="0"/>
              <w:jc w:val="left"/>
            </w:pPr>
            <w:r>
              <w:rPr>
                <w:b/>
                <w:sz w:val="16"/>
              </w:rPr>
              <w:t>Most damaging (when different)</w:t>
            </w:r>
          </w:p>
        </w:tc>
        <w:tc>
          <w:tcPr>
            <w:tcW w:type="dxa" w:w="1886"/>
            <w:shd w:val="clear" w:color="auto" w:fill="E8E8E8"/>
          </w:tcPr>
          <w:p>
            <w:pPr>
              <w:spacing w:after="0"/>
              <w:jc w:val="left"/>
            </w:pPr>
            <w:r>
              <w:rPr>
                <w:b/>
                <w:sz w:val="16"/>
              </w:rPr>
              <w:t>How it applies to members</w:t>
            </w:r>
          </w:p>
        </w:tc>
        <w:tc>
          <w:tcPr>
            <w:tcW w:type="dxa" w:w="2186"/>
            <w:shd w:val="clear" w:color="auto" w:fill="E8E8E8"/>
          </w:tcPr>
          <w:p>
            <w:pPr>
              <w:spacing w:after="0"/>
              <w:jc w:val="left"/>
            </w:pPr>
            <w:r>
              <w:rPr>
                <w:b/>
                <w:sz w:val="16"/>
              </w:rPr>
              <w:t>Note</w:t>
            </w:r>
          </w:p>
        </w:tc>
      </w:tr>
      <w:tr>
        <w:trPr>
          <w:cantSplit/>
        </w:trPr>
        <w:tc>
          <w:tcPr>
            <w:tcW w:type="dxa" w:w="1702"/>
          </w:tcPr>
          <w:p>
            <w:pPr>
              <w:spacing w:after="0"/>
              <w:jc w:val="left"/>
            </w:pPr>
            <w:r>
              <w:rPr>
                <w:sz w:val="16"/>
              </w:rPr>
              <w:t>Avalanche</w:t>
            </w:r>
          </w:p>
        </w:tc>
        <w:tc>
          <w:tcPr>
            <w:tcW w:type="dxa" w:w="1711"/>
          </w:tcPr>
          <w:p>
            <w:pPr>
              <w:spacing w:after="0"/>
              <w:jc w:val="left"/>
            </w:pPr>
            <w:r>
              <w:rPr>
                <w:sz w:val="16"/>
              </w:rPr>
              <w:t>none (count and damage)</w:t>
            </w:r>
          </w:p>
        </w:tc>
        <w:tc>
          <w:tcPr>
            <w:tcW w:type="dxa" w:w="1528"/>
          </w:tcPr>
          <w:p>
            <w:pPr>
              <w:spacing w:after="0"/>
              <w:jc w:val="right"/>
            </w:pPr>
            <w:r>
              <w:rPr>
                <w:sz w:val="16"/>
              </w:rPr>
              <w:t>0</w:t>
            </w:r>
          </w:p>
        </w:tc>
        <w:tc>
          <w:tcPr>
            <w:tcW w:type="dxa" w:w="1853"/>
          </w:tcPr>
          <w:p>
            <w:pPr>
              <w:spacing w:after="0"/>
              <w:jc w:val="left"/>
            </w:pPr>
          </w:p>
        </w:tc>
        <w:tc>
          <w:tcPr>
            <w:tcW w:type="dxa" w:w="1625"/>
          </w:tcPr>
          <w:p>
            <w:pPr>
              <w:spacing w:after="0"/>
              <w:jc w:val="left"/>
            </w:pPr>
          </w:p>
        </w:tc>
        <w:tc>
          <w:tcPr>
            <w:tcW w:type="dxa" w:w="1621"/>
          </w:tcPr>
          <w:p>
            <w:pPr>
              <w:spacing w:after="0"/>
              <w:jc w:val="left"/>
            </w:pPr>
          </w:p>
        </w:tc>
        <w:tc>
          <w:tcPr>
            <w:tcW w:type="dxa" w:w="1886"/>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Coastal Flood, Storm Surge/Tide</w:t>
            </w:r>
          </w:p>
        </w:tc>
        <w:tc>
          <w:tcPr>
            <w:tcW w:type="dxa" w:w="1711"/>
          </w:tcPr>
          <w:p>
            <w:pPr>
              <w:spacing w:after="0"/>
              <w:jc w:val="left"/>
            </w:pPr>
            <w:r>
              <w:rPr>
                <w:sz w:val="16"/>
              </w:rPr>
              <w:t>none in data (FIRM for depth)</w:t>
            </w:r>
          </w:p>
        </w:tc>
        <w:tc>
          <w:tcPr>
            <w:tcW w:type="dxa" w:w="1528"/>
          </w:tcPr>
          <w:p>
            <w:pPr>
              <w:spacing w:after="0"/>
              <w:jc w:val="right"/>
            </w:pPr>
            <w:r>
              <w:rPr>
                <w:sz w:val="16"/>
              </w:rPr>
              <w:t>0</w:t>
            </w:r>
          </w:p>
        </w:tc>
        <w:tc>
          <w:tcPr>
            <w:tcW w:type="dxa" w:w="1853"/>
          </w:tcPr>
          <w:p>
            <w:pPr>
              <w:spacing w:after="0"/>
              <w:jc w:val="left"/>
            </w:pPr>
          </w:p>
        </w:tc>
        <w:tc>
          <w:tcPr>
            <w:tcW w:type="dxa" w:w="1625"/>
          </w:tcPr>
          <w:p>
            <w:pPr>
              <w:spacing w:after="0"/>
              <w:jc w:val="left"/>
            </w:pPr>
          </w:p>
        </w:tc>
        <w:tc>
          <w:tcPr>
            <w:tcW w:type="dxa" w:w="1621"/>
          </w:tcPr>
          <w:p>
            <w:pPr>
              <w:spacing w:after="0"/>
              <w:jc w:val="left"/>
            </w:pPr>
          </w:p>
        </w:tc>
        <w:tc>
          <w:tcPr>
            <w:tcW w:type="dxa" w:w="1886"/>
          </w:tcPr>
          <w:p>
            <w:pPr>
              <w:spacing w:after="0"/>
              <w:jc w:val="left"/>
            </w:pPr>
          </w:p>
        </w:tc>
        <w:tc>
          <w:tcPr>
            <w:tcW w:type="dxa" w:w="2186"/>
          </w:tcPr>
          <w:p>
            <w:pPr>
              <w:spacing w:after="0"/>
              <w:jc w:val="left"/>
            </w:pPr>
            <w:r>
              <w:rPr>
                <w:sz w:val="16"/>
              </w:rPr>
              <w:t>Flood depth: see the FEMA Flood Insurance Rate Map.</w:t>
            </w:r>
          </w:p>
        </w:tc>
      </w:tr>
      <w:tr>
        <w:trPr>
          <w:cantSplit/>
        </w:trPr>
        <w:tc>
          <w:tcPr>
            <w:tcW w:type="dxa" w:w="1702"/>
          </w:tcPr>
          <w:p>
            <w:pPr>
              <w:spacing w:after="0"/>
              <w:jc w:val="left"/>
            </w:pPr>
            <w:r>
              <w:rPr>
                <w:sz w:val="16"/>
              </w:rPr>
              <w:t>Cold/Wind Chill, Extreme Cold/Wind Chill</w:t>
            </w:r>
          </w:p>
        </w:tc>
        <w:tc>
          <w:tcPr>
            <w:tcW w:type="dxa" w:w="1711"/>
          </w:tcPr>
          <w:p>
            <w:pPr>
              <w:spacing w:after="0"/>
              <w:jc w:val="left"/>
            </w:pPr>
            <w:r>
              <w:rPr>
                <w:sz w:val="16"/>
              </w:rPr>
              <w:t>wind chill</w:t>
            </w:r>
          </w:p>
        </w:tc>
        <w:tc>
          <w:tcPr>
            <w:tcW w:type="dxa" w:w="1528"/>
          </w:tcPr>
          <w:p>
            <w:pPr>
              <w:spacing w:after="0"/>
              <w:jc w:val="right"/>
            </w:pPr>
            <w:r>
              <w:rPr>
                <w:sz w:val="16"/>
              </w:rPr>
              <w:t>19, 1996 to 2026 (19 zone-level)</w:t>
            </w:r>
          </w:p>
        </w:tc>
        <w:tc>
          <w:tcPr>
            <w:tcW w:type="dxa" w:w="1853"/>
          </w:tcPr>
          <w:p>
            <w:pPr>
              <w:spacing w:after="0"/>
              <w:jc w:val="left"/>
            </w:pPr>
            <w:r>
              <w:rPr>
                <w:sz w:val="16"/>
              </w:rPr>
              <w:t>1 day to 5 days (median 2 days); 18 with a recorded value</w:t>
            </w:r>
          </w:p>
        </w:tc>
        <w:tc>
          <w:tcPr>
            <w:tcW w:type="dxa" w:w="1625"/>
          </w:tcPr>
          <w:p>
            <w:pPr>
              <w:spacing w:after="0"/>
              <w:jc w:val="left"/>
            </w:pPr>
            <w:r>
              <w:rPr>
                <w:sz w:val="16"/>
              </w:rPr>
              <w:t>5 consecutive days, 1996-01-31 to 1996-02-04, zone-level</w:t>
            </w:r>
          </w:p>
        </w:tc>
        <w:tc>
          <w:tcPr>
            <w:tcW w:type="dxa" w:w="1621"/>
          </w:tcPr>
          <w:p>
            <w:pPr>
              <w:spacing w:after="0"/>
              <w:jc w:val="left"/>
            </w:pPr>
          </w:p>
        </w:tc>
        <w:tc>
          <w:tcPr>
            <w:tcW w:type="dxa" w:w="1886"/>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Wind chill: in event narratives only; local data required.</w:t>
            </w:r>
          </w:p>
        </w:tc>
      </w:tr>
      <w:tr>
        <w:trPr>
          <w:cantSplit/>
        </w:trPr>
        <w:tc>
          <w:tcPr>
            <w:tcW w:type="dxa" w:w="1702"/>
          </w:tcPr>
          <w:p>
            <w:pPr>
              <w:spacing w:after="0"/>
              <w:jc w:val="left"/>
            </w:pPr>
            <w:r>
              <w:rPr>
                <w:sz w:val="16"/>
              </w:rPr>
              <w:t>Frost/Freeze (outside NRI Cold Wave definition)</w:t>
            </w:r>
          </w:p>
        </w:tc>
        <w:tc>
          <w:tcPr>
            <w:tcW w:type="dxa" w:w="1711"/>
          </w:tcPr>
          <w:p>
            <w:pPr>
              <w:spacing w:after="0"/>
              <w:jc w:val="left"/>
            </w:pPr>
            <w:r>
              <w:rPr>
                <w:sz w:val="16"/>
              </w:rPr>
              <w:t>crop damage</w:t>
            </w:r>
          </w:p>
        </w:tc>
        <w:tc>
          <w:tcPr>
            <w:tcW w:type="dxa" w:w="1528"/>
          </w:tcPr>
          <w:p>
            <w:pPr>
              <w:spacing w:after="0"/>
              <w:jc w:val="right"/>
            </w:pPr>
            <w:r>
              <w:rPr>
                <w:sz w:val="16"/>
              </w:rPr>
              <w:t>1, 2012 to 2012 (1 zone-level)</w:t>
            </w:r>
          </w:p>
        </w:tc>
        <w:tc>
          <w:tcPr>
            <w:tcW w:type="dxa" w:w="1853"/>
          </w:tcPr>
          <w:p>
            <w:pPr>
              <w:spacing w:after="0"/>
              <w:jc w:val="left"/>
            </w:pPr>
          </w:p>
        </w:tc>
        <w:tc>
          <w:tcPr>
            <w:tcW w:type="dxa" w:w="1625"/>
          </w:tcPr>
          <w:p>
            <w:pPr>
              <w:spacing w:after="0"/>
              <w:jc w:val="left"/>
            </w:pPr>
            <w:r>
              <w:rPr>
                <w:sz w:val="16"/>
              </w:rPr>
              <w:t>Frost/Freeze, 2012-04-10, $80,000 crop damage, reported for the zone (2012 dollars); NWS zone MNZ070 (DAKOTA), zone-level: may include parts of neighboring counties</w:t>
            </w:r>
          </w:p>
        </w:tc>
        <w:tc>
          <w:tcPr>
            <w:tcW w:type="dxa" w:w="1621"/>
          </w:tcPr>
          <w:p>
            <w:pPr>
              <w:spacing w:after="0"/>
              <w:jc w:val="left"/>
            </w:pPr>
          </w:p>
        </w:tc>
        <w:tc>
          <w:tcPr>
            <w:tcW w:type="dxa" w:w="1886"/>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Temperature: in event narratives only; local data required.</w:t>
            </w:r>
          </w:p>
        </w:tc>
      </w:tr>
      <w:tr>
        <w:trPr>
          <w:cantSplit/>
        </w:trPr>
        <w:tc>
          <w:tcPr>
            <w:tcW w:type="dxa" w:w="1702"/>
          </w:tcPr>
          <w:p>
            <w:pPr>
              <w:spacing w:after="0"/>
              <w:jc w:val="left"/>
            </w:pPr>
            <w:r>
              <w:rPr>
                <w:sz w:val="16"/>
              </w:rPr>
              <w:t>Drought</w:t>
            </w:r>
          </w:p>
        </w:tc>
        <w:tc>
          <w:tcPr>
            <w:tcW w:type="dxa" w:w="1711"/>
          </w:tcPr>
          <w:p>
            <w:pPr>
              <w:spacing w:after="0"/>
              <w:jc w:val="left"/>
            </w:pPr>
            <w:r>
              <w:rPr>
                <w:sz w:val="16"/>
              </w:rPr>
              <w:t>US Drought Monitor D-scale</w:t>
            </w:r>
          </w:p>
        </w:tc>
        <w:tc>
          <w:tcPr>
            <w:tcW w:type="dxa" w:w="1528"/>
          </w:tcPr>
          <w:p>
            <w:pPr>
              <w:spacing w:after="0"/>
              <w:jc w:val="right"/>
            </w:pPr>
            <w:r>
              <w:rPr>
                <w:sz w:val="16"/>
              </w:rPr>
              <w:t>0</w:t>
            </w:r>
          </w:p>
        </w:tc>
        <w:tc>
          <w:tcPr>
            <w:tcW w:type="dxa" w:w="1853"/>
          </w:tcPr>
          <w:p>
            <w:pPr>
              <w:spacing w:after="0"/>
              <w:jc w:val="left"/>
            </w:pPr>
          </w:p>
        </w:tc>
        <w:tc>
          <w:tcPr>
            <w:tcW w:type="dxa" w:w="1625"/>
          </w:tcPr>
          <w:p>
            <w:pPr>
              <w:spacing w:after="0"/>
              <w:jc w:val="left"/>
            </w:pPr>
          </w:p>
        </w:tc>
        <w:tc>
          <w:tcPr>
            <w:tcW w:type="dxa" w:w="1621"/>
          </w:tcPr>
          <w:p>
            <w:pPr>
              <w:spacing w:after="0"/>
              <w:jc w:val="left"/>
            </w:pPr>
          </w:p>
        </w:tc>
        <w:tc>
          <w:tcPr>
            <w:tcW w:type="dxa" w:w="1886"/>
          </w:tcPr>
          <w:p>
            <w:pPr>
              <w:spacing w:after="0"/>
              <w:jc w:val="left"/>
            </w:pPr>
          </w:p>
        </w:tc>
        <w:tc>
          <w:tcPr>
            <w:tcW w:type="dxa" w:w="218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2"/>
          </w:tcPr>
          <w:p>
            <w:pPr>
              <w:spacing w:after="0"/>
              <w:jc w:val="left"/>
            </w:pPr>
            <w:r>
              <w:rPr>
                <w:sz w:val="16"/>
              </w:rPr>
              <w:t>Earthquake</w:t>
            </w:r>
          </w:p>
        </w:tc>
        <w:tc>
          <w:tcPr>
            <w:tcW w:type="dxa" w:w="1711"/>
          </w:tcPr>
          <w:p>
            <w:pPr>
              <w:spacing w:after="0"/>
              <w:jc w:val="left"/>
            </w:pPr>
            <w:r>
              <w:rPr>
                <w:sz w:val="16"/>
              </w:rPr>
              <w:t>Modified Mercalli (local data)</w:t>
            </w:r>
          </w:p>
        </w:tc>
        <w:tc>
          <w:tcPr>
            <w:tcW w:type="dxa" w:w="1528"/>
          </w:tcPr>
          <w:p>
            <w:pPr>
              <w:spacing w:after="0"/>
              <w:jc w:val="right"/>
            </w:pPr>
            <w:r>
              <w:rPr>
                <w:sz w:val="16"/>
              </w:rPr>
              <w:t>0</w:t>
            </w:r>
          </w:p>
        </w:tc>
        <w:tc>
          <w:tcPr>
            <w:tcW w:type="dxa" w:w="1853"/>
          </w:tcPr>
          <w:p>
            <w:pPr>
              <w:spacing w:after="0"/>
              <w:jc w:val="left"/>
            </w:pPr>
          </w:p>
        </w:tc>
        <w:tc>
          <w:tcPr>
            <w:tcW w:type="dxa" w:w="1625"/>
          </w:tcPr>
          <w:p>
            <w:pPr>
              <w:spacing w:after="0"/>
              <w:jc w:val="left"/>
            </w:pPr>
          </w:p>
        </w:tc>
        <w:tc>
          <w:tcPr>
            <w:tcW w:type="dxa" w:w="1621"/>
          </w:tcPr>
          <w:p>
            <w:pPr>
              <w:spacing w:after="0"/>
              <w:jc w:val="left"/>
            </w:pPr>
          </w:p>
        </w:tc>
        <w:tc>
          <w:tcPr>
            <w:tcW w:type="dxa" w:w="1886"/>
          </w:tcPr>
          <w:p>
            <w:pPr>
              <w:spacing w:after="0"/>
              <w:jc w:val="left"/>
            </w:pPr>
          </w:p>
        </w:tc>
        <w:tc>
          <w:tcPr>
            <w:tcW w:type="dxa" w:w="2186"/>
          </w:tcPr>
          <w:p>
            <w:pPr>
              <w:spacing w:after="0"/>
              <w:jc w:val="left"/>
            </w:pPr>
            <w:r>
              <w:rPr>
                <w:sz w:val="16"/>
              </w:rPr>
              <w:t>No Storm Events record; local data required (e.g., USGS).</w:t>
            </w:r>
          </w:p>
        </w:tc>
      </w:tr>
      <w:tr>
        <w:trPr>
          <w:cantSplit/>
        </w:trPr>
        <w:tc>
          <w:tcPr>
            <w:tcW w:type="dxa" w:w="1702"/>
          </w:tcPr>
          <w:p>
            <w:pPr>
              <w:spacing w:after="0"/>
              <w:jc w:val="left"/>
            </w:pPr>
            <w:r>
              <w:rPr>
                <w:sz w:val="16"/>
              </w:rPr>
              <w:t>Hail</w:t>
            </w:r>
          </w:p>
        </w:tc>
        <w:tc>
          <w:tcPr>
            <w:tcW w:type="dxa" w:w="1711"/>
          </w:tcPr>
          <w:p>
            <w:pPr>
              <w:spacing w:after="0"/>
              <w:jc w:val="left"/>
            </w:pPr>
            <w:r>
              <w:rPr>
                <w:sz w:val="16"/>
              </w:rPr>
              <w:t>hail size (inches)</w:t>
            </w:r>
          </w:p>
        </w:tc>
        <w:tc>
          <w:tcPr>
            <w:tcW w:type="dxa" w:w="1528"/>
          </w:tcPr>
          <w:p>
            <w:pPr>
              <w:spacing w:after="0"/>
              <w:jc w:val="right"/>
            </w:pPr>
            <w:r>
              <w:rPr>
                <w:sz w:val="16"/>
              </w:rPr>
              <w:t>310, 1964 to 2026</w:t>
            </w:r>
          </w:p>
        </w:tc>
        <w:tc>
          <w:tcPr>
            <w:tcW w:type="dxa" w:w="1853"/>
          </w:tcPr>
          <w:p>
            <w:pPr>
              <w:spacing w:after="0"/>
              <w:jc w:val="left"/>
            </w:pPr>
            <w:r>
              <w:rPr>
                <w:sz w:val="16"/>
              </w:rPr>
              <w:t>0.75 in to 3 in (median 1 in); 310 with a recorded value</w:t>
            </w:r>
          </w:p>
        </w:tc>
        <w:tc>
          <w:tcPr>
            <w:tcW w:type="dxa" w:w="1625"/>
          </w:tcPr>
          <w:p>
            <w:pPr>
              <w:spacing w:after="0"/>
              <w:jc w:val="left"/>
            </w:pPr>
            <w:r>
              <w:rPr>
                <w:sz w:val="16"/>
              </w:rPr>
              <w:t>3 in hail, 2007-06-20</w:t>
            </w:r>
          </w:p>
        </w:tc>
        <w:tc>
          <w:tcPr>
            <w:tcW w:type="dxa" w:w="1621"/>
          </w:tcPr>
          <w:p>
            <w:pPr>
              <w:spacing w:after="0"/>
              <w:jc w:val="left"/>
            </w:pPr>
            <w:r>
              <w:rPr>
                <w:sz w:val="16"/>
              </w:rPr>
              <w:t>Hail, 1998-05-15, $100,000,000 property; crops not reported (1998 dollars)</w:t>
            </w:r>
          </w:p>
        </w:tc>
        <w:tc>
          <w:tcPr>
            <w:tcW w:type="dxa" w:w="1886"/>
          </w:tcPr>
          <w:p>
            <w:pPr>
              <w:spacing w:after="0"/>
              <w:jc w:val="left"/>
            </w:pPr>
            <w:r>
              <w:rPr>
                <w:sz w:val="16"/>
              </w:rPr>
              <w:t>Event records naming member places: Lakeville city (45 records), Eagan city (44 records), Burnsville city (38 records), Inver Grove Heights city (22 records), Farmington city (20 records), Hastings city (20 records), Rosemount city (19 records), West St. Paul city (11 records), Mendota Heights city (8 records), Northfield city (7 records); and 9 more member places (see the XLSX file).</w:t>
            </w:r>
          </w:p>
        </w:tc>
        <w:tc>
          <w:tcPr>
            <w:tcW w:type="dxa" w:w="2186"/>
          </w:tcPr>
          <w:p>
            <w:pPr>
              <w:spacing w:after="0"/>
              <w:jc w:val="left"/>
            </w:pPr>
          </w:p>
        </w:tc>
      </w:tr>
      <w:tr>
        <w:trPr>
          <w:cantSplit/>
        </w:trPr>
        <w:tc>
          <w:tcPr>
            <w:tcW w:type="dxa" w:w="1702"/>
          </w:tcPr>
          <w:p>
            <w:pPr>
              <w:spacing w:after="0"/>
              <w:jc w:val="left"/>
            </w:pPr>
            <w:r>
              <w:rPr>
                <w:sz w:val="16"/>
              </w:rPr>
              <w:t>Excessive Heat, Heat</w:t>
            </w:r>
          </w:p>
        </w:tc>
        <w:tc>
          <w:tcPr>
            <w:tcW w:type="dxa" w:w="1711"/>
          </w:tcPr>
          <w:p>
            <w:pPr>
              <w:spacing w:after="0"/>
              <w:jc w:val="left"/>
            </w:pPr>
            <w:r>
              <w:rPr>
                <w:sz w:val="16"/>
              </w:rPr>
              <w:t>heat index (narratives)</w:t>
            </w:r>
          </w:p>
        </w:tc>
        <w:tc>
          <w:tcPr>
            <w:tcW w:type="dxa" w:w="1528"/>
          </w:tcPr>
          <w:p>
            <w:pPr>
              <w:spacing w:after="0"/>
              <w:jc w:val="right"/>
            </w:pPr>
            <w:r>
              <w:rPr>
                <w:sz w:val="16"/>
              </w:rPr>
              <w:t>14, 1999 to 2023 (14 zone-level)</w:t>
            </w:r>
          </w:p>
        </w:tc>
        <w:tc>
          <w:tcPr>
            <w:tcW w:type="dxa" w:w="1853"/>
          </w:tcPr>
          <w:p>
            <w:pPr>
              <w:spacing w:after="0"/>
              <w:jc w:val="left"/>
            </w:pPr>
            <w:r>
              <w:rPr>
                <w:sz w:val="16"/>
              </w:rPr>
              <w:t>1 day to 5 days (median 2 days); 12 with a recorded value</w:t>
            </w:r>
          </w:p>
        </w:tc>
        <w:tc>
          <w:tcPr>
            <w:tcW w:type="dxa" w:w="1625"/>
          </w:tcPr>
          <w:p>
            <w:pPr>
              <w:spacing w:after="0"/>
              <w:jc w:val="left"/>
            </w:pPr>
            <w:r>
              <w:rPr>
                <w:sz w:val="16"/>
              </w:rPr>
              <w:t>5 consecutive days, 2013-08-25 to 2013-08-29, zone-level</w:t>
            </w:r>
          </w:p>
        </w:tc>
        <w:tc>
          <w:tcPr>
            <w:tcW w:type="dxa" w:w="1621"/>
          </w:tcPr>
          <w:p>
            <w:pPr>
              <w:spacing w:after="0"/>
              <w:jc w:val="left"/>
            </w:pPr>
          </w:p>
        </w:tc>
        <w:tc>
          <w:tcPr>
            <w:tcW w:type="dxa" w:w="1886"/>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Heat index: in event narratives only; local data required.</w:t>
            </w:r>
          </w:p>
        </w:tc>
      </w:tr>
      <w:tr>
        <w:trPr>
          <w:cantSplit/>
        </w:trPr>
        <w:tc>
          <w:tcPr>
            <w:tcW w:type="dxa" w:w="1702"/>
          </w:tcPr>
          <w:p>
            <w:pPr>
              <w:spacing w:after="0"/>
              <w:jc w:val="left"/>
            </w:pPr>
            <w:r>
              <w:rPr>
                <w:sz w:val="16"/>
              </w:rPr>
              <w:t>Hurricane, Tropical Storm, Tropical Depression</w:t>
            </w:r>
          </w:p>
        </w:tc>
        <w:tc>
          <w:tcPr>
            <w:tcW w:type="dxa" w:w="1711"/>
          </w:tcPr>
          <w:p>
            <w:pPr>
              <w:spacing w:after="0"/>
              <w:jc w:val="left"/>
            </w:pPr>
            <w:r>
              <w:rPr>
                <w:sz w:val="16"/>
              </w:rPr>
              <w:t>Saffir-Simpson</w:t>
            </w:r>
          </w:p>
        </w:tc>
        <w:tc>
          <w:tcPr>
            <w:tcW w:type="dxa" w:w="1528"/>
          </w:tcPr>
          <w:p>
            <w:pPr>
              <w:spacing w:after="0"/>
              <w:jc w:val="right"/>
            </w:pPr>
            <w:r>
              <w:rPr>
                <w:sz w:val="16"/>
              </w:rPr>
              <w:t>0</w:t>
            </w:r>
          </w:p>
        </w:tc>
        <w:tc>
          <w:tcPr>
            <w:tcW w:type="dxa" w:w="1853"/>
          </w:tcPr>
          <w:p>
            <w:pPr>
              <w:spacing w:after="0"/>
              <w:jc w:val="left"/>
            </w:pPr>
          </w:p>
        </w:tc>
        <w:tc>
          <w:tcPr>
            <w:tcW w:type="dxa" w:w="1625"/>
          </w:tcPr>
          <w:p>
            <w:pPr>
              <w:spacing w:after="0"/>
              <w:jc w:val="left"/>
            </w:pPr>
          </w:p>
        </w:tc>
        <w:tc>
          <w:tcPr>
            <w:tcW w:type="dxa" w:w="1621"/>
          </w:tcPr>
          <w:p>
            <w:pPr>
              <w:spacing w:after="0"/>
              <w:jc w:val="left"/>
            </w:pPr>
          </w:p>
        </w:tc>
        <w:tc>
          <w:tcPr>
            <w:tcW w:type="dxa" w:w="1886"/>
          </w:tcPr>
          <w:p>
            <w:pPr>
              <w:spacing w:after="0"/>
              <w:jc w:val="left"/>
            </w:pPr>
          </w:p>
        </w:tc>
        <w:tc>
          <w:tcPr>
            <w:tcW w:type="dxa" w:w="218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2"/>
          </w:tcPr>
          <w:p>
            <w:pPr>
              <w:spacing w:after="0"/>
              <w:jc w:val="left"/>
            </w:pPr>
            <w:r>
              <w:rPr>
                <w:sz w:val="16"/>
              </w:rPr>
              <w:t>Ice Storm</w:t>
            </w:r>
          </w:p>
        </w:tc>
        <w:tc>
          <w:tcPr>
            <w:tcW w:type="dxa" w:w="1711"/>
          </w:tcPr>
          <w:p>
            <w:pPr>
              <w:spacing w:after="0"/>
              <w:jc w:val="left"/>
            </w:pPr>
            <w:r>
              <w:rPr>
                <w:sz w:val="16"/>
              </w:rPr>
              <w:t>Sperry-Piltz (local data)</w:t>
            </w:r>
          </w:p>
        </w:tc>
        <w:tc>
          <w:tcPr>
            <w:tcW w:type="dxa" w:w="1528"/>
          </w:tcPr>
          <w:p>
            <w:pPr>
              <w:spacing w:after="0"/>
              <w:jc w:val="right"/>
            </w:pPr>
            <w:r>
              <w:rPr>
                <w:sz w:val="16"/>
              </w:rPr>
              <w:t>3, 1996 to 1998 (3 zone-level)</w:t>
            </w:r>
          </w:p>
        </w:tc>
        <w:tc>
          <w:tcPr>
            <w:tcW w:type="dxa" w:w="1853"/>
          </w:tcPr>
          <w:p>
            <w:pPr>
              <w:spacing w:after="0"/>
              <w:jc w:val="left"/>
            </w:pPr>
          </w:p>
        </w:tc>
        <w:tc>
          <w:tcPr>
            <w:tcW w:type="dxa" w:w="1625"/>
          </w:tcPr>
          <w:p>
            <w:pPr>
              <w:spacing w:after="0"/>
              <w:jc w:val="left"/>
            </w:pPr>
            <w:r>
              <w:rPr>
                <w:sz w:val="16"/>
              </w:rPr>
              <w:t>No damage reported in 3 records.</w:t>
            </w:r>
          </w:p>
        </w:tc>
        <w:tc>
          <w:tcPr>
            <w:tcW w:type="dxa" w:w="1621"/>
          </w:tcPr>
          <w:p>
            <w:pPr>
              <w:spacing w:after="0"/>
              <w:jc w:val="left"/>
            </w:pPr>
          </w:p>
        </w:tc>
        <w:tc>
          <w:tcPr>
            <w:tcW w:type="dxa" w:w="1886"/>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Ice thickness: in event narratives only; local data required.</w:t>
            </w:r>
          </w:p>
        </w:tc>
      </w:tr>
      <w:tr>
        <w:trPr>
          <w:cantSplit/>
        </w:trPr>
        <w:tc>
          <w:tcPr>
            <w:tcW w:type="dxa" w:w="1702"/>
          </w:tcPr>
          <w:p>
            <w:pPr>
              <w:spacing w:after="0"/>
              <w:jc w:val="left"/>
            </w:pPr>
            <w:r>
              <w:rPr>
                <w:sz w:val="16"/>
              </w:rPr>
              <w:t>Flash Flood, Flood, Lakeshore Flood</w:t>
            </w:r>
          </w:p>
        </w:tc>
        <w:tc>
          <w:tcPr>
            <w:tcW w:type="dxa" w:w="1711"/>
          </w:tcPr>
          <w:p>
            <w:pPr>
              <w:spacing w:after="0"/>
              <w:jc w:val="left"/>
            </w:pPr>
            <w:r>
              <w:rPr>
                <w:sz w:val="16"/>
              </w:rPr>
              <w:t>damage and flood days (FIRM for depth)</w:t>
            </w:r>
          </w:p>
        </w:tc>
        <w:tc>
          <w:tcPr>
            <w:tcW w:type="dxa" w:w="1528"/>
          </w:tcPr>
          <w:p>
            <w:pPr>
              <w:spacing w:after="0"/>
              <w:jc w:val="right"/>
            </w:pPr>
            <w:r>
              <w:rPr>
                <w:sz w:val="16"/>
              </w:rPr>
              <w:t>31, 1997 to 2019 (7 zone-level)</w:t>
            </w:r>
          </w:p>
        </w:tc>
        <w:tc>
          <w:tcPr>
            <w:tcW w:type="dxa" w:w="1853"/>
          </w:tcPr>
          <w:p>
            <w:pPr>
              <w:spacing w:after="0"/>
              <w:jc w:val="left"/>
            </w:pPr>
          </w:p>
        </w:tc>
        <w:tc>
          <w:tcPr>
            <w:tcW w:type="dxa" w:w="1625"/>
          </w:tcPr>
          <w:p>
            <w:pPr>
              <w:spacing w:after="0"/>
              <w:jc w:val="left"/>
            </w:pPr>
            <w:r>
              <w:rPr>
                <w:sz w:val="16"/>
              </w:rPr>
              <w:t>Flash Flood, 2000-07-07, $20,000,000 property; crops not reported (2000 dollars), 1 direct death</w:t>
            </w:r>
          </w:p>
        </w:tc>
        <w:tc>
          <w:tcPr>
            <w:tcW w:type="dxa" w:w="1621"/>
          </w:tcPr>
          <w:p>
            <w:pPr>
              <w:spacing w:after="0"/>
              <w:jc w:val="left"/>
            </w:pPr>
          </w:p>
        </w:tc>
        <w:tc>
          <w:tcPr>
            <w:tcW w:type="dxa" w:w="1886"/>
          </w:tcPr>
          <w:p>
            <w:pPr>
              <w:spacing w:after="0"/>
              <w:jc w:val="left"/>
            </w:pPr>
            <w:r>
              <w:rPr>
                <w:sz w:val="16"/>
              </w:rPr>
              <w:t>Event records naming member places: Burnsville city (5 records), Eagan city (4 records), Farmington city (3 records), Miesville city (3 records), Rosemount city (3 records), Lakeville city (2 records), Mendota city (2 records), Hampton city (1 record), Inver Grove Heights city (1 record), Lilydale city (1 record); and 3 more member places (see the XLSX file). Zone-level records (7) apply countywide.</w:t>
            </w:r>
          </w:p>
        </w:tc>
        <w:tc>
          <w:tcPr>
            <w:tcW w:type="dxa" w:w="218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2"/>
          </w:tcPr>
          <w:p>
            <w:pPr>
              <w:spacing w:after="0"/>
              <w:jc w:val="left"/>
            </w:pPr>
            <w:r>
              <w:rPr>
                <w:sz w:val="16"/>
              </w:rPr>
              <w:t>Debris Flow</w:t>
            </w:r>
          </w:p>
        </w:tc>
        <w:tc>
          <w:tcPr>
            <w:tcW w:type="dxa" w:w="1711"/>
          </w:tcPr>
          <w:p>
            <w:pPr>
              <w:spacing w:after="0"/>
              <w:jc w:val="left"/>
            </w:pPr>
            <w:r>
              <w:rPr>
                <w:sz w:val="16"/>
              </w:rPr>
              <w:t>none (count and damage)</w:t>
            </w:r>
          </w:p>
        </w:tc>
        <w:tc>
          <w:tcPr>
            <w:tcW w:type="dxa" w:w="1528"/>
          </w:tcPr>
          <w:p>
            <w:pPr>
              <w:spacing w:after="0"/>
              <w:jc w:val="right"/>
            </w:pPr>
            <w:r>
              <w:rPr>
                <w:sz w:val="16"/>
              </w:rPr>
              <w:t>0</w:t>
            </w:r>
          </w:p>
        </w:tc>
        <w:tc>
          <w:tcPr>
            <w:tcW w:type="dxa" w:w="1853"/>
          </w:tcPr>
          <w:p>
            <w:pPr>
              <w:spacing w:after="0"/>
              <w:jc w:val="left"/>
            </w:pPr>
          </w:p>
        </w:tc>
        <w:tc>
          <w:tcPr>
            <w:tcW w:type="dxa" w:w="1625"/>
          </w:tcPr>
          <w:p>
            <w:pPr>
              <w:spacing w:after="0"/>
              <w:jc w:val="left"/>
            </w:pPr>
          </w:p>
        </w:tc>
        <w:tc>
          <w:tcPr>
            <w:tcW w:type="dxa" w:w="1621"/>
          </w:tcPr>
          <w:p>
            <w:pPr>
              <w:spacing w:after="0"/>
              <w:jc w:val="left"/>
            </w:pPr>
          </w:p>
        </w:tc>
        <w:tc>
          <w:tcPr>
            <w:tcW w:type="dxa" w:w="1886"/>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Lightning</w:t>
            </w:r>
          </w:p>
        </w:tc>
        <w:tc>
          <w:tcPr>
            <w:tcW w:type="dxa" w:w="1711"/>
          </w:tcPr>
          <w:p>
            <w:pPr>
              <w:spacing w:after="0"/>
              <w:jc w:val="left"/>
            </w:pPr>
            <w:r>
              <w:rPr>
                <w:sz w:val="16"/>
              </w:rPr>
              <w:t>annualized frequency (the measure FEMA's Local Mitigation Planning Handbook names)</w:t>
            </w:r>
          </w:p>
        </w:tc>
        <w:tc>
          <w:tcPr>
            <w:tcW w:type="dxa" w:w="1528"/>
          </w:tcPr>
          <w:p>
            <w:pPr>
              <w:spacing w:after="0"/>
              <w:jc w:val="right"/>
            </w:pPr>
            <w:r>
              <w:rPr>
                <w:sz w:val="16"/>
              </w:rPr>
              <w:t>16, 2001 to 2020</w:t>
            </w:r>
          </w:p>
        </w:tc>
        <w:tc>
          <w:tcPr>
            <w:tcW w:type="dxa" w:w="1853"/>
          </w:tcPr>
          <w:p>
            <w:pPr>
              <w:spacing w:after="0"/>
              <w:jc w:val="left"/>
            </w:pPr>
          </w:p>
        </w:tc>
        <w:tc>
          <w:tcPr>
            <w:tcW w:type="dxa" w:w="1625"/>
          </w:tcPr>
          <w:p>
            <w:pPr>
              <w:spacing w:after="0"/>
              <w:jc w:val="left"/>
            </w:pPr>
            <w:r>
              <w:rPr>
                <w:sz w:val="16"/>
              </w:rPr>
              <w:t>Lightning, 2006-07-24, $1,000,000 property; crops not reported (2006 dollars)</w:t>
            </w:r>
          </w:p>
        </w:tc>
        <w:tc>
          <w:tcPr>
            <w:tcW w:type="dxa" w:w="1621"/>
          </w:tcPr>
          <w:p>
            <w:pPr>
              <w:spacing w:after="0"/>
              <w:jc w:val="left"/>
            </w:pPr>
          </w:p>
        </w:tc>
        <w:tc>
          <w:tcPr>
            <w:tcW w:type="dxa" w:w="1886"/>
          </w:tcPr>
          <w:p>
            <w:pPr>
              <w:spacing w:after="0"/>
              <w:jc w:val="left"/>
            </w:pPr>
            <w:r>
              <w:rPr>
                <w:sz w:val="16"/>
              </w:rPr>
              <w:t>Event records naming member places: Burnsville city (3 records), Rosemount city (3 records), Eagan city (2 records), Farmington city (2 records), Lakeville city (2 records), Coates city (1 record).</w:t>
            </w:r>
          </w:p>
        </w:tc>
        <w:tc>
          <w:tcPr>
            <w:tcW w:type="dxa" w:w="2186"/>
          </w:tcPr>
          <w:p>
            <w:pPr>
              <w:spacing w:after="0"/>
              <w:jc w:val="left"/>
            </w:pPr>
            <w:r>
              <w:rPr>
                <w:sz w:val="16"/>
              </w:rPr>
              <w:t>Storm Events lists lightning with damage or casualties; physical measure in event narratives only; local data required.</w:t>
            </w:r>
          </w:p>
        </w:tc>
      </w:tr>
      <w:tr>
        <w:trPr>
          <w:cantSplit/>
        </w:trPr>
        <w:tc>
          <w:tcPr>
            <w:tcW w:type="dxa" w:w="1702"/>
          </w:tcPr>
          <w:p>
            <w:pPr>
              <w:spacing w:after="0"/>
              <w:jc w:val="left"/>
            </w:pPr>
            <w:r>
              <w:rPr>
                <w:sz w:val="16"/>
              </w:rPr>
              <w:t>High Wind and Strong Wind (outside NRI Strong Wind definition)</w:t>
            </w:r>
          </w:p>
        </w:tc>
        <w:tc>
          <w:tcPr>
            <w:tcW w:type="dxa" w:w="1711"/>
          </w:tcPr>
          <w:p>
            <w:pPr>
              <w:spacing w:after="0"/>
              <w:jc w:val="left"/>
            </w:pPr>
            <w:r>
              <w:rPr>
                <w:sz w:val="16"/>
              </w:rPr>
              <w:t>wind speed (kt and mph)</w:t>
            </w:r>
          </w:p>
        </w:tc>
        <w:tc>
          <w:tcPr>
            <w:tcW w:type="dxa" w:w="1528"/>
          </w:tcPr>
          <w:p>
            <w:pPr>
              <w:spacing w:after="0"/>
              <w:jc w:val="right"/>
            </w:pPr>
            <w:r>
              <w:rPr>
                <w:sz w:val="16"/>
              </w:rPr>
              <w:t>14, 1996 to 2021 (14 zone-level)</w:t>
            </w:r>
          </w:p>
        </w:tc>
        <w:tc>
          <w:tcPr>
            <w:tcW w:type="dxa" w:w="1853"/>
          </w:tcPr>
          <w:p>
            <w:pPr>
              <w:spacing w:after="0"/>
              <w:jc w:val="left"/>
            </w:pPr>
            <w:r>
              <w:rPr>
                <w:sz w:val="16"/>
              </w:rPr>
              <w:t>35 kt (40 mph) to 69 kt (79 mph) (median 46.5 kt (54 mph)); 14 with a recorded value</w:t>
            </w:r>
          </w:p>
        </w:tc>
        <w:tc>
          <w:tcPr>
            <w:tcW w:type="dxa" w:w="1625"/>
          </w:tcPr>
          <w:p>
            <w:pPr>
              <w:spacing w:after="0"/>
              <w:jc w:val="left"/>
            </w:pPr>
            <w:r>
              <w:rPr>
                <w:sz w:val="16"/>
              </w:rPr>
              <w:t>69 kt (79 mph) measured, High Wind, 2001-04-07; NWS zone MNZ070 (DAKOTA), zone-level: may include parts of neighboring counties</w:t>
            </w:r>
          </w:p>
        </w:tc>
        <w:tc>
          <w:tcPr>
            <w:tcW w:type="dxa" w:w="1621"/>
          </w:tcPr>
          <w:p>
            <w:pPr>
              <w:spacing w:after="0"/>
              <w:jc w:val="left"/>
            </w:pPr>
            <w:r>
              <w:rPr>
                <w:sz w:val="16"/>
              </w:rPr>
              <w:t>Strong Wind, 2018-09-17, $25,000 property; $0 crops, reported for the zone (2018 dollars)</w:t>
            </w:r>
          </w:p>
        </w:tc>
        <w:tc>
          <w:tcPr>
            <w:tcW w:type="dxa" w:w="1886"/>
          </w:tcPr>
          <w:p>
            <w:pPr>
              <w:spacing w:after="0"/>
              <w:jc w:val="left"/>
            </w:pPr>
            <w:r>
              <w:rPr>
                <w:sz w:val="16"/>
              </w:rPr>
              <w:t>Zone-level records: applies countywide; national data do not locate these events within the county.</w:t>
            </w:r>
          </w:p>
        </w:tc>
        <w:tc>
          <w:tcPr>
            <w:tcW w:type="dxa" w:w="2186"/>
          </w:tcPr>
          <w:p>
            <w:pPr>
              <w:spacing w:after="0"/>
              <w:jc w:val="left"/>
            </w:pPr>
          </w:p>
        </w:tc>
      </w:tr>
      <w:tr>
        <w:trPr>
          <w:cantSplit/>
        </w:trPr>
        <w:tc>
          <w:tcPr>
            <w:tcW w:type="dxa" w:w="1702"/>
          </w:tcPr>
          <w:p>
            <w:pPr>
              <w:spacing w:after="0"/>
              <w:jc w:val="left"/>
            </w:pPr>
            <w:r>
              <w:rPr>
                <w:sz w:val="16"/>
              </w:rPr>
              <w:t>Thunderstorm Wind</w:t>
            </w:r>
          </w:p>
        </w:tc>
        <w:tc>
          <w:tcPr>
            <w:tcW w:type="dxa" w:w="1711"/>
          </w:tcPr>
          <w:p>
            <w:pPr>
              <w:spacing w:after="0"/>
              <w:jc w:val="left"/>
            </w:pPr>
            <w:r>
              <w:rPr>
                <w:sz w:val="16"/>
              </w:rPr>
              <w:t>wind speed (kt and mph)</w:t>
            </w:r>
          </w:p>
        </w:tc>
        <w:tc>
          <w:tcPr>
            <w:tcW w:type="dxa" w:w="1528"/>
          </w:tcPr>
          <w:p>
            <w:pPr>
              <w:spacing w:after="0"/>
              <w:jc w:val="right"/>
            </w:pPr>
            <w:r>
              <w:rPr>
                <w:sz w:val="16"/>
              </w:rPr>
              <w:t>244, 1957 to 2025</w:t>
            </w:r>
          </w:p>
        </w:tc>
        <w:tc>
          <w:tcPr>
            <w:tcW w:type="dxa" w:w="1853"/>
          </w:tcPr>
          <w:p>
            <w:pPr>
              <w:spacing w:after="0"/>
              <w:jc w:val="left"/>
            </w:pPr>
            <w:r>
              <w:rPr>
                <w:sz w:val="16"/>
              </w:rPr>
              <w:t>48 kt (55 mph) to 92 kt (106 mph) (median 53 kt (61 mph)); 216 with a recorded value</w:t>
            </w:r>
          </w:p>
        </w:tc>
        <w:tc>
          <w:tcPr>
            <w:tcW w:type="dxa" w:w="1625"/>
          </w:tcPr>
          <w:p>
            <w:pPr>
              <w:spacing w:after="0"/>
              <w:jc w:val="left"/>
            </w:pPr>
            <w:r>
              <w:rPr>
                <w:sz w:val="16"/>
              </w:rPr>
              <w:t>92 kt (106 mph), measurement type not recorded, Thunderstorm Wind, 1964-05-23</w:t>
            </w:r>
          </w:p>
        </w:tc>
        <w:tc>
          <w:tcPr>
            <w:tcW w:type="dxa" w:w="1621"/>
          </w:tcPr>
          <w:p>
            <w:pPr>
              <w:spacing w:after="0"/>
              <w:jc w:val="left"/>
            </w:pPr>
            <w:r>
              <w:rPr>
                <w:sz w:val="16"/>
              </w:rPr>
              <w:t>Thunderstorm Wind, 1998-05-30, $140,000,000 property; crops not reported (1998 dollars)</w:t>
            </w:r>
          </w:p>
        </w:tc>
        <w:tc>
          <w:tcPr>
            <w:tcW w:type="dxa" w:w="1886"/>
          </w:tcPr>
          <w:p>
            <w:pPr>
              <w:spacing w:after="0"/>
              <w:jc w:val="left"/>
            </w:pPr>
            <w:r>
              <w:rPr>
                <w:sz w:val="16"/>
              </w:rPr>
              <w:t>Event records naming member places: Lakeville city (29 records), Farmington city (23 records), Eagan city (20 records), Burnsville city (17 records), Hastings city (17 records), Rosemount city (17 records), West St. Paul city (14 records), Mendota Heights city (12 records), South St. Paul city (7 records), Hampton city (5 records); and 11 more member places (see the XLSX file).</w:t>
            </w:r>
          </w:p>
        </w:tc>
        <w:tc>
          <w:tcPr>
            <w:tcW w:type="dxa" w:w="2186"/>
          </w:tcPr>
          <w:p>
            <w:pPr>
              <w:spacing w:after="0"/>
              <w:jc w:val="left"/>
            </w:pPr>
          </w:p>
        </w:tc>
      </w:tr>
      <w:tr>
        <w:trPr>
          <w:cantSplit/>
        </w:trPr>
        <w:tc>
          <w:tcPr>
            <w:tcW w:type="dxa" w:w="1702"/>
          </w:tcPr>
          <w:p>
            <w:pPr>
              <w:spacing w:after="0"/>
              <w:jc w:val="left"/>
            </w:pPr>
            <w:r>
              <w:rPr>
                <w:sz w:val="16"/>
              </w:rPr>
              <w:t>Tornado</w:t>
            </w:r>
          </w:p>
        </w:tc>
        <w:tc>
          <w:tcPr>
            <w:tcW w:type="dxa" w:w="1711"/>
          </w:tcPr>
          <w:p>
            <w:pPr>
              <w:spacing w:after="0"/>
              <w:jc w:val="left"/>
            </w:pPr>
            <w:r>
              <w:rPr>
                <w:sz w:val="16"/>
              </w:rPr>
              <w:t>Enhanced Fujita (F before Feb 2007)</w:t>
            </w:r>
          </w:p>
        </w:tc>
        <w:tc>
          <w:tcPr>
            <w:tcW w:type="dxa" w:w="1528"/>
          </w:tcPr>
          <w:p>
            <w:pPr>
              <w:spacing w:after="0"/>
              <w:jc w:val="right"/>
            </w:pPr>
            <w:r>
              <w:rPr>
                <w:sz w:val="16"/>
              </w:rPr>
              <w:t>41, 1965 to 2024</w:t>
            </w:r>
          </w:p>
        </w:tc>
        <w:tc>
          <w:tcPr>
            <w:tcW w:type="dxa" w:w="1853"/>
          </w:tcPr>
          <w:p>
            <w:pPr>
              <w:spacing w:after="0"/>
              <w:jc w:val="left"/>
            </w:pPr>
            <w:r>
              <w:rPr>
                <w:sz w:val="16"/>
              </w:rPr>
              <w:t>F/EF0 to F/EF2 (median F/EF0); 41 with a recorded value</w:t>
            </w:r>
          </w:p>
        </w:tc>
        <w:tc>
          <w:tcPr>
            <w:tcW w:type="dxa" w:w="1625"/>
          </w:tcPr>
          <w:p>
            <w:pPr>
              <w:spacing w:after="0"/>
              <w:jc w:val="left"/>
            </w:pPr>
            <w:r>
              <w:rPr>
                <w:sz w:val="16"/>
              </w:rPr>
              <w:t>F2 tornado, 1968-05-15, 15.4 mi path length (records before 1996 may include the whole path; rating and listing come from the county where the tornado began), 333 yd wide, $250,000 property; crops not recorded (1968 dollars), 1 direct injury</w:t>
            </w:r>
          </w:p>
        </w:tc>
        <w:tc>
          <w:tcPr>
            <w:tcW w:type="dxa" w:w="1621"/>
          </w:tcPr>
          <w:p>
            <w:pPr>
              <w:spacing w:after="0"/>
              <w:jc w:val="left"/>
            </w:pPr>
            <w:r>
              <w:rPr>
                <w:sz w:val="16"/>
              </w:rPr>
              <w:t>Tornado, 2001-05-09, $7,000,000 property; crops not reported (2001 dollars)</w:t>
            </w:r>
          </w:p>
        </w:tc>
        <w:tc>
          <w:tcPr>
            <w:tcW w:type="dxa" w:w="1886"/>
          </w:tcPr>
          <w:p>
            <w:pPr>
              <w:spacing w:after="0"/>
              <w:jc w:val="left"/>
            </w:pPr>
            <w:r>
              <w:rPr>
                <w:sz w:val="16"/>
              </w:rPr>
              <w:t>Event records naming member places: Hastings city (4 records), Eagan city (3 records), New Trier city (3 records), Lakeville city (2 records), Miesville city (2 records), Northfield city (2 records), Rosemount city (2 records), Burnsville city (1 record), Farmington city (1 record), Lilydale city (1 record); and 4 more member places (see the XLSX file).</w:t>
            </w:r>
          </w:p>
        </w:tc>
        <w:tc>
          <w:tcPr>
            <w:tcW w:type="dxa" w:w="218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2"/>
          </w:tcPr>
          <w:p>
            <w:pPr>
              <w:spacing w:after="0"/>
              <w:jc w:val="left"/>
            </w:pPr>
            <w:r>
              <w:rPr>
                <w:sz w:val="16"/>
              </w:rPr>
              <w:t>Tsunami</w:t>
            </w:r>
          </w:p>
        </w:tc>
        <w:tc>
          <w:tcPr>
            <w:tcW w:type="dxa" w:w="1711"/>
          </w:tcPr>
          <w:p>
            <w:pPr>
              <w:spacing w:after="0"/>
              <w:jc w:val="left"/>
            </w:pPr>
            <w:r>
              <w:rPr>
                <w:sz w:val="16"/>
              </w:rPr>
              <w:t>none (count and damage)</w:t>
            </w:r>
          </w:p>
        </w:tc>
        <w:tc>
          <w:tcPr>
            <w:tcW w:type="dxa" w:w="1528"/>
          </w:tcPr>
          <w:p>
            <w:pPr>
              <w:spacing w:after="0"/>
              <w:jc w:val="right"/>
            </w:pPr>
            <w:r>
              <w:rPr>
                <w:sz w:val="16"/>
              </w:rPr>
              <w:t>0</w:t>
            </w:r>
          </w:p>
        </w:tc>
        <w:tc>
          <w:tcPr>
            <w:tcW w:type="dxa" w:w="1853"/>
          </w:tcPr>
          <w:p>
            <w:pPr>
              <w:spacing w:after="0"/>
              <w:jc w:val="left"/>
            </w:pPr>
          </w:p>
        </w:tc>
        <w:tc>
          <w:tcPr>
            <w:tcW w:type="dxa" w:w="1625"/>
          </w:tcPr>
          <w:p>
            <w:pPr>
              <w:spacing w:after="0"/>
              <w:jc w:val="left"/>
            </w:pPr>
          </w:p>
        </w:tc>
        <w:tc>
          <w:tcPr>
            <w:tcW w:type="dxa" w:w="1621"/>
          </w:tcPr>
          <w:p>
            <w:pPr>
              <w:spacing w:after="0"/>
              <w:jc w:val="left"/>
            </w:pPr>
          </w:p>
        </w:tc>
        <w:tc>
          <w:tcPr>
            <w:tcW w:type="dxa" w:w="1886"/>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Volcanic Ash, Volcanic Ashfall</w:t>
            </w:r>
          </w:p>
        </w:tc>
        <w:tc>
          <w:tcPr>
            <w:tcW w:type="dxa" w:w="1711"/>
          </w:tcPr>
          <w:p>
            <w:pPr>
              <w:spacing w:after="0"/>
              <w:jc w:val="left"/>
            </w:pPr>
            <w:r>
              <w:rPr>
                <w:sz w:val="16"/>
              </w:rPr>
              <w:t>Volcanic Explosivity Index (local data)</w:t>
            </w:r>
          </w:p>
        </w:tc>
        <w:tc>
          <w:tcPr>
            <w:tcW w:type="dxa" w:w="1528"/>
          </w:tcPr>
          <w:p>
            <w:pPr>
              <w:spacing w:after="0"/>
              <w:jc w:val="right"/>
            </w:pPr>
            <w:r>
              <w:rPr>
                <w:sz w:val="16"/>
              </w:rPr>
              <w:t>0</w:t>
            </w:r>
          </w:p>
        </w:tc>
        <w:tc>
          <w:tcPr>
            <w:tcW w:type="dxa" w:w="1853"/>
          </w:tcPr>
          <w:p>
            <w:pPr>
              <w:spacing w:after="0"/>
              <w:jc w:val="left"/>
            </w:pPr>
          </w:p>
        </w:tc>
        <w:tc>
          <w:tcPr>
            <w:tcW w:type="dxa" w:w="1625"/>
          </w:tcPr>
          <w:p>
            <w:pPr>
              <w:spacing w:after="0"/>
              <w:jc w:val="left"/>
            </w:pPr>
          </w:p>
        </w:tc>
        <w:tc>
          <w:tcPr>
            <w:tcW w:type="dxa" w:w="1621"/>
          </w:tcPr>
          <w:p>
            <w:pPr>
              <w:spacing w:after="0"/>
              <w:jc w:val="left"/>
            </w:pPr>
          </w:p>
        </w:tc>
        <w:tc>
          <w:tcPr>
            <w:tcW w:type="dxa" w:w="1886"/>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Wildfire</w:t>
            </w:r>
          </w:p>
        </w:tc>
        <w:tc>
          <w:tcPr>
            <w:tcW w:type="dxa" w:w="1711"/>
          </w:tcPr>
          <w:p>
            <w:pPr>
              <w:spacing w:after="0"/>
              <w:jc w:val="left"/>
            </w:pPr>
            <w:r>
              <w:rPr>
                <w:sz w:val="16"/>
              </w:rPr>
              <w:t>acres burned (local data)</w:t>
            </w:r>
          </w:p>
        </w:tc>
        <w:tc>
          <w:tcPr>
            <w:tcW w:type="dxa" w:w="1528"/>
          </w:tcPr>
          <w:p>
            <w:pPr>
              <w:spacing w:after="0"/>
              <w:jc w:val="right"/>
            </w:pPr>
            <w:r>
              <w:rPr>
                <w:sz w:val="16"/>
              </w:rPr>
              <w:t>0</w:t>
            </w:r>
          </w:p>
        </w:tc>
        <w:tc>
          <w:tcPr>
            <w:tcW w:type="dxa" w:w="1853"/>
          </w:tcPr>
          <w:p>
            <w:pPr>
              <w:spacing w:after="0"/>
              <w:jc w:val="left"/>
            </w:pPr>
          </w:p>
        </w:tc>
        <w:tc>
          <w:tcPr>
            <w:tcW w:type="dxa" w:w="1625"/>
          </w:tcPr>
          <w:p>
            <w:pPr>
              <w:spacing w:after="0"/>
              <w:jc w:val="left"/>
            </w:pPr>
          </w:p>
        </w:tc>
        <w:tc>
          <w:tcPr>
            <w:tcW w:type="dxa" w:w="1621"/>
          </w:tcPr>
          <w:p>
            <w:pPr>
              <w:spacing w:after="0"/>
              <w:jc w:val="left"/>
            </w:pPr>
          </w:p>
        </w:tc>
        <w:tc>
          <w:tcPr>
            <w:tcW w:type="dxa" w:w="1886"/>
          </w:tcPr>
          <w:p>
            <w:pPr>
              <w:spacing w:after="0"/>
              <w:jc w:val="left"/>
            </w:pPr>
          </w:p>
        </w:tc>
        <w:tc>
          <w:tcPr>
            <w:tcW w:type="dxa" w:w="2186"/>
          </w:tcPr>
          <w:p>
            <w:pPr>
              <w:spacing w:after="0"/>
              <w:jc w:val="left"/>
            </w:pPr>
            <w:r>
              <w:rPr>
                <w:sz w:val="16"/>
              </w:rPr>
              <w:t>Acres burned: in event narratives only; local data required.</w:t>
            </w:r>
          </w:p>
        </w:tc>
      </w:tr>
      <w:tr>
        <w:trPr>
          <w:cantSplit/>
        </w:trPr>
        <w:tc>
          <w:tcPr>
            <w:tcW w:type="dxa" w:w="1702"/>
          </w:tcPr>
          <w:p>
            <w:pPr>
              <w:spacing w:after="0"/>
              <w:jc w:val="left"/>
            </w:pPr>
            <w:r>
              <w:rPr>
                <w:sz w:val="16"/>
              </w:rPr>
              <w:t>Winter Storm, Heavy Snow, Blizzard, Lake-Effect Snow, Winter Weather, Sleet</w:t>
            </w:r>
          </w:p>
        </w:tc>
        <w:tc>
          <w:tcPr>
            <w:tcW w:type="dxa" w:w="1711"/>
          </w:tcPr>
          <w:p>
            <w:pPr>
              <w:spacing w:after="0"/>
              <w:jc w:val="left"/>
            </w:pPr>
            <w:r>
              <w:rPr>
                <w:sz w:val="16"/>
              </w:rPr>
              <w:t>none in data (snowfall local)</w:t>
            </w:r>
          </w:p>
        </w:tc>
        <w:tc>
          <w:tcPr>
            <w:tcW w:type="dxa" w:w="1528"/>
          </w:tcPr>
          <w:p>
            <w:pPr>
              <w:spacing w:after="0"/>
              <w:jc w:val="right"/>
            </w:pPr>
            <w:r>
              <w:rPr>
                <w:sz w:val="16"/>
              </w:rPr>
              <w:t>121, 1996 to 2026 (121 zone-level)</w:t>
            </w:r>
          </w:p>
        </w:tc>
        <w:tc>
          <w:tcPr>
            <w:tcW w:type="dxa" w:w="1853"/>
          </w:tcPr>
          <w:p>
            <w:pPr>
              <w:spacing w:after="0"/>
              <w:jc w:val="left"/>
            </w:pPr>
          </w:p>
        </w:tc>
        <w:tc>
          <w:tcPr>
            <w:tcW w:type="dxa" w:w="1625"/>
          </w:tcPr>
          <w:p>
            <w:pPr>
              <w:spacing w:after="0"/>
              <w:jc w:val="left"/>
            </w:pPr>
            <w:r>
              <w:rPr>
                <w:sz w:val="16"/>
              </w:rPr>
              <w:t>No damage reported in 121 records.</w:t>
            </w:r>
          </w:p>
        </w:tc>
        <w:tc>
          <w:tcPr>
            <w:tcW w:type="dxa" w:w="1621"/>
          </w:tcPr>
          <w:p>
            <w:pPr>
              <w:spacing w:after="0"/>
              <w:jc w:val="left"/>
            </w:pPr>
          </w:p>
        </w:tc>
        <w:tc>
          <w:tcPr>
            <w:tcW w:type="dxa" w:w="1886"/>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8"/>
        <w:gridCol w:w="1078"/>
        <w:gridCol w:w="1078"/>
        <w:gridCol w:w="1450"/>
        <w:gridCol w:w="3400"/>
        <w:gridCol w:w="2936"/>
        <w:gridCol w:w="1487"/>
        <w:gridCol w:w="674"/>
        <w:gridCol w:w="930"/>
      </w:tblGrid>
      <w:tr>
        <w:trPr>
          <w:cantSplit/>
          <w:tblHeader/>
        </w:trPr>
        <w:tc>
          <w:tcPr>
            <w:tcW w:type="dxa" w:w="1078"/>
            <w:shd w:val="clear" w:color="auto" w:fill="E8E8E8"/>
          </w:tcPr>
          <w:p>
            <w:pPr>
              <w:spacing w:after="0"/>
              <w:jc w:val="left"/>
            </w:pPr>
            <w:r>
              <w:rPr>
                <w:b/>
                <w:sz w:val="16"/>
              </w:rPr>
              <w:t>Declared</w:t>
            </w:r>
          </w:p>
        </w:tc>
        <w:tc>
          <w:tcPr>
            <w:tcW w:type="dxa" w:w="1078"/>
            <w:shd w:val="clear" w:color="auto" w:fill="E8E8E8"/>
          </w:tcPr>
          <w:p>
            <w:pPr>
              <w:spacing w:after="0"/>
              <w:jc w:val="left"/>
            </w:pPr>
            <w:r>
              <w:rPr>
                <w:b/>
                <w:sz w:val="16"/>
              </w:rPr>
              <w:t>Incident began</w:t>
            </w:r>
          </w:p>
        </w:tc>
        <w:tc>
          <w:tcPr>
            <w:tcW w:type="dxa" w:w="1078"/>
            <w:shd w:val="clear" w:color="auto" w:fill="E8E8E8"/>
          </w:tcPr>
          <w:p>
            <w:pPr>
              <w:spacing w:after="0"/>
              <w:jc w:val="left"/>
            </w:pPr>
            <w:r>
              <w:rPr>
                <w:b/>
                <w:sz w:val="16"/>
              </w:rPr>
              <w:t>FEMA number</w:t>
            </w:r>
          </w:p>
        </w:tc>
        <w:tc>
          <w:tcPr>
            <w:tcW w:type="dxa" w:w="1450"/>
            <w:shd w:val="clear" w:color="auto" w:fill="E8E8E8"/>
          </w:tcPr>
          <w:p>
            <w:pPr>
              <w:spacing w:after="0"/>
              <w:jc w:val="left"/>
            </w:pPr>
            <w:r>
              <w:rPr>
                <w:b/>
                <w:sz w:val="16"/>
              </w:rPr>
              <w:t>Type</w:t>
            </w:r>
          </w:p>
        </w:tc>
        <w:tc>
          <w:tcPr>
            <w:tcW w:type="dxa" w:w="3400"/>
            <w:shd w:val="clear" w:color="auto" w:fill="E8E8E8"/>
          </w:tcPr>
          <w:p>
            <w:pPr>
              <w:spacing w:after="0"/>
              <w:jc w:val="left"/>
            </w:pPr>
            <w:r>
              <w:rPr>
                <w:b/>
                <w:sz w:val="16"/>
              </w:rPr>
              <w:t>Title</w:t>
            </w:r>
          </w:p>
        </w:tc>
        <w:tc>
          <w:tcPr>
            <w:tcW w:type="dxa" w:w="2936"/>
            <w:shd w:val="clear" w:color="auto" w:fill="E8E8E8"/>
          </w:tcPr>
          <w:p>
            <w:pPr>
              <w:spacing w:after="0"/>
              <w:jc w:val="left"/>
            </w:pPr>
            <w:r>
              <w:rPr>
                <w:b/>
                <w:sz w:val="16"/>
              </w:rPr>
              <w:t>Mapped hazard</w:t>
            </w:r>
          </w:p>
        </w:tc>
        <w:tc>
          <w:tcPr>
            <w:tcW w:type="dxa" w:w="148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74"/>
            <w:shd w:val="clear" w:color="auto" w:fill="E8E8E8"/>
          </w:tcPr>
          <w:p>
            <w:pPr>
              <w:spacing w:after="0"/>
              <w:jc w:val="left"/>
            </w:pPr>
            <w:r>
              <w:rPr>
                <w:b/>
                <w:sz w:val="16"/>
              </w:rPr>
              <w:t>Flags</w:t>
            </w:r>
          </w:p>
        </w:tc>
        <w:tc>
          <w:tcPr>
            <w:tcW w:type="dxa" w:w="930"/>
            <w:shd w:val="clear" w:color="auto" w:fill="E8E8E8"/>
          </w:tcPr>
          <w:p>
            <w:pPr>
              <w:spacing w:after="0"/>
              <w:jc w:val="left"/>
            </w:pPr>
            <w:r>
              <w:rPr>
                <w:b/>
                <w:sz w:val="16"/>
              </w:rPr>
              <w:t>Notes</w:t>
            </w:r>
          </w:p>
        </w:tc>
      </w:tr>
      <w:tr>
        <w:trPr>
          <w:cantSplit/>
        </w:trPr>
        <w:tc>
          <w:tcPr>
            <w:tcW w:type="dxa" w:w="1078"/>
          </w:tcPr>
          <w:p>
            <w:pPr>
              <w:spacing w:after="0"/>
              <w:jc w:val="left"/>
            </w:pPr>
            <w:r>
              <w:rPr>
                <w:sz w:val="16"/>
              </w:rPr>
              <w:t>2020-04-07</w:t>
            </w:r>
          </w:p>
        </w:tc>
        <w:tc>
          <w:tcPr>
            <w:tcW w:type="dxa" w:w="1078"/>
          </w:tcPr>
          <w:p>
            <w:pPr>
              <w:spacing w:after="0"/>
              <w:jc w:val="left"/>
            </w:pPr>
            <w:r>
              <w:rPr>
                <w:sz w:val="16"/>
              </w:rPr>
              <w:t>2020-01-20</w:t>
            </w:r>
          </w:p>
        </w:tc>
        <w:tc>
          <w:tcPr>
            <w:tcW w:type="dxa" w:w="1078"/>
          </w:tcPr>
          <w:p>
            <w:pPr>
              <w:spacing w:after="0"/>
              <w:jc w:val="left"/>
            </w:pPr>
            <w:r>
              <w:rPr>
                <w:sz w:val="16"/>
              </w:rPr>
              <w:t>DR-4531-MN</w:t>
            </w:r>
          </w:p>
        </w:tc>
        <w:tc>
          <w:tcPr>
            <w:tcW w:type="dxa" w:w="1450"/>
          </w:tcPr>
          <w:p>
            <w:pPr>
              <w:spacing w:after="0"/>
              <w:jc w:val="left"/>
            </w:pPr>
            <w:r>
              <w:rPr>
                <w:sz w:val="16"/>
              </w:rPr>
              <w:t>Major disaster</w:t>
            </w:r>
          </w:p>
        </w:tc>
        <w:tc>
          <w:tcPr>
            <w:tcW w:type="dxa" w:w="3400"/>
          </w:tcPr>
          <w:p>
            <w:pPr>
              <w:spacing w:after="0"/>
              <w:jc w:val="left"/>
            </w:pPr>
            <w:r>
              <w:rPr>
                <w:sz w:val="16"/>
              </w:rPr>
              <w:t>COVID-19 PANDEMIC</w:t>
            </w:r>
          </w:p>
        </w:tc>
        <w:tc>
          <w:tcPr>
            <w:tcW w:type="dxa" w:w="2936"/>
          </w:tcPr>
          <w:p>
            <w:pPr>
              <w:spacing w:after="0"/>
              <w:jc w:val="left"/>
            </w:pPr>
            <w:r>
              <w:rPr>
                <w:sz w:val="16"/>
              </w:rPr>
              <w:t>Non-natural, not counted</w:t>
            </w:r>
          </w:p>
        </w:tc>
        <w:tc>
          <w:tcPr>
            <w:tcW w:type="dxa" w:w="1487"/>
          </w:tcPr>
          <w:p>
            <w:pPr>
              <w:spacing w:after="0"/>
              <w:jc w:val="right"/>
            </w:pPr>
            <w:r>
              <w:rPr>
                <w:sz w:val="16"/>
              </w:rPr>
              <w:t>$2,247,847.56</w:t>
            </w:r>
          </w:p>
        </w:tc>
        <w:tc>
          <w:tcPr>
            <w:tcW w:type="dxa" w:w="674"/>
          </w:tcPr>
          <w:p>
            <w:pPr>
              <w:spacing w:after="0"/>
              <w:jc w:val="left"/>
            </w:pPr>
          </w:p>
        </w:tc>
        <w:tc>
          <w:tcPr>
            <w:tcW w:type="dxa" w:w="930"/>
          </w:tcPr>
          <w:p>
            <w:pPr>
              <w:spacing w:after="0"/>
              <w:jc w:val="left"/>
            </w:pPr>
          </w:p>
        </w:tc>
      </w:tr>
      <w:tr>
        <w:trPr>
          <w:cantSplit/>
        </w:trPr>
        <w:tc>
          <w:tcPr>
            <w:tcW w:type="dxa" w:w="1078"/>
          </w:tcPr>
          <w:p>
            <w:pPr>
              <w:spacing w:after="0"/>
              <w:jc w:val="left"/>
            </w:pPr>
            <w:r>
              <w:rPr>
                <w:sz w:val="16"/>
              </w:rPr>
              <w:t>2020-03-13</w:t>
            </w:r>
          </w:p>
        </w:tc>
        <w:tc>
          <w:tcPr>
            <w:tcW w:type="dxa" w:w="1078"/>
          </w:tcPr>
          <w:p>
            <w:pPr>
              <w:spacing w:after="0"/>
              <w:jc w:val="left"/>
            </w:pPr>
            <w:r>
              <w:rPr>
                <w:sz w:val="16"/>
              </w:rPr>
              <w:t>2020-01-20</w:t>
            </w:r>
          </w:p>
        </w:tc>
        <w:tc>
          <w:tcPr>
            <w:tcW w:type="dxa" w:w="1078"/>
          </w:tcPr>
          <w:p>
            <w:pPr>
              <w:spacing w:after="0"/>
              <w:jc w:val="left"/>
            </w:pPr>
            <w:r>
              <w:rPr>
                <w:sz w:val="16"/>
              </w:rPr>
              <w:t>EM-3453-MN</w:t>
            </w:r>
          </w:p>
        </w:tc>
        <w:tc>
          <w:tcPr>
            <w:tcW w:type="dxa" w:w="1450"/>
          </w:tcPr>
          <w:p>
            <w:pPr>
              <w:spacing w:after="0"/>
              <w:jc w:val="left"/>
            </w:pPr>
            <w:r>
              <w:rPr>
                <w:sz w:val="16"/>
              </w:rPr>
              <w:t>Emergency</w:t>
            </w:r>
          </w:p>
        </w:tc>
        <w:tc>
          <w:tcPr>
            <w:tcW w:type="dxa" w:w="3400"/>
          </w:tcPr>
          <w:p>
            <w:pPr>
              <w:spacing w:after="0"/>
              <w:jc w:val="left"/>
            </w:pPr>
            <w:r>
              <w:rPr>
                <w:sz w:val="16"/>
              </w:rPr>
              <w:t>COVID-19</w:t>
            </w:r>
          </w:p>
        </w:tc>
        <w:tc>
          <w:tcPr>
            <w:tcW w:type="dxa" w:w="2936"/>
          </w:tcPr>
          <w:p>
            <w:pPr>
              <w:spacing w:after="0"/>
              <w:jc w:val="left"/>
            </w:pPr>
            <w:r>
              <w:rPr>
                <w:sz w:val="16"/>
              </w:rPr>
              <w:t>Non-natural, not counted</w:t>
            </w:r>
          </w:p>
        </w:tc>
        <w:tc>
          <w:tcPr>
            <w:tcW w:type="dxa" w:w="1487"/>
          </w:tcPr>
          <w:p>
            <w:pPr>
              <w:spacing w:after="0"/>
              <w:jc w:val="right"/>
            </w:pPr>
            <w:r>
              <w:rPr>
                <w:sz w:val="16"/>
              </w:rPr>
              <w:t>none found</w:t>
            </w:r>
          </w:p>
        </w:tc>
        <w:tc>
          <w:tcPr>
            <w:tcW w:type="dxa" w:w="674"/>
          </w:tcPr>
          <w:p>
            <w:pPr>
              <w:spacing w:after="0"/>
              <w:jc w:val="left"/>
            </w:pPr>
          </w:p>
        </w:tc>
        <w:tc>
          <w:tcPr>
            <w:tcW w:type="dxa" w:w="930"/>
          </w:tcPr>
          <w:p>
            <w:pPr>
              <w:spacing w:after="0"/>
              <w:jc w:val="left"/>
            </w:pPr>
            <w:r>
              <w:rPr>
                <w:sz w:val="16"/>
              </w:rPr>
              <w:t>same incident as DR-4531</w:t>
            </w:r>
          </w:p>
        </w:tc>
      </w:tr>
      <w:tr>
        <w:trPr>
          <w:cantSplit/>
        </w:trPr>
        <w:tc>
          <w:tcPr>
            <w:tcW w:type="dxa" w:w="1078"/>
          </w:tcPr>
          <w:p>
            <w:pPr>
              <w:spacing w:after="0"/>
              <w:jc w:val="left"/>
            </w:pPr>
            <w:r>
              <w:rPr>
                <w:sz w:val="16"/>
              </w:rPr>
              <w:t>2012-07-06</w:t>
            </w:r>
          </w:p>
        </w:tc>
        <w:tc>
          <w:tcPr>
            <w:tcW w:type="dxa" w:w="1078"/>
          </w:tcPr>
          <w:p>
            <w:pPr>
              <w:spacing w:after="0"/>
              <w:jc w:val="left"/>
            </w:pPr>
            <w:r>
              <w:rPr>
                <w:sz w:val="16"/>
              </w:rPr>
              <w:t>2012-06-14</w:t>
            </w:r>
          </w:p>
        </w:tc>
        <w:tc>
          <w:tcPr>
            <w:tcW w:type="dxa" w:w="1078"/>
          </w:tcPr>
          <w:p>
            <w:pPr>
              <w:spacing w:after="0"/>
              <w:jc w:val="left"/>
            </w:pPr>
            <w:r>
              <w:rPr>
                <w:sz w:val="16"/>
              </w:rPr>
              <w:t>DR-4069-MN</w:t>
            </w:r>
          </w:p>
        </w:tc>
        <w:tc>
          <w:tcPr>
            <w:tcW w:type="dxa" w:w="1450"/>
          </w:tcPr>
          <w:p>
            <w:pPr>
              <w:spacing w:after="0"/>
              <w:jc w:val="left"/>
            </w:pPr>
            <w:r>
              <w:rPr>
                <w:sz w:val="16"/>
              </w:rPr>
              <w:t>Major disaster</w:t>
            </w:r>
          </w:p>
        </w:tc>
        <w:tc>
          <w:tcPr>
            <w:tcW w:type="dxa" w:w="3400"/>
          </w:tcPr>
          <w:p>
            <w:pPr>
              <w:spacing w:after="0"/>
              <w:jc w:val="left"/>
            </w:pPr>
            <w:r>
              <w:rPr>
                <w:sz w:val="16"/>
              </w:rPr>
              <w:t>SEVERE STORMS AND FLOODING</w:t>
            </w:r>
          </w:p>
        </w:tc>
        <w:tc>
          <w:tcPr>
            <w:tcW w:type="dxa" w:w="2936"/>
          </w:tcPr>
          <w:p>
            <w:pPr>
              <w:spacing w:after="0"/>
              <w:jc w:val="left"/>
            </w:pPr>
            <w:r>
              <w:rPr>
                <w:sz w:val="16"/>
              </w:rPr>
              <w:t>Inland Flooding</w:t>
            </w:r>
          </w:p>
        </w:tc>
        <w:tc>
          <w:tcPr>
            <w:tcW w:type="dxa" w:w="1487"/>
          </w:tcPr>
          <w:p>
            <w:pPr>
              <w:spacing w:after="0"/>
              <w:jc w:val="right"/>
            </w:pPr>
            <w:r>
              <w:rPr>
                <w:sz w:val="16"/>
              </w:rPr>
              <w:t>$1,029,659.27</w:t>
            </w:r>
          </w:p>
        </w:tc>
        <w:tc>
          <w:tcPr>
            <w:tcW w:type="dxa" w:w="674"/>
          </w:tcPr>
          <w:p>
            <w:pPr>
              <w:spacing w:after="0"/>
              <w:jc w:val="left"/>
            </w:pPr>
          </w:p>
        </w:tc>
        <w:tc>
          <w:tcPr>
            <w:tcW w:type="dxa" w:w="930"/>
          </w:tcPr>
          <w:p>
            <w:pPr>
              <w:spacing w:after="0"/>
              <w:jc w:val="left"/>
            </w:pPr>
          </w:p>
        </w:tc>
      </w:tr>
      <w:tr>
        <w:trPr>
          <w:cantSplit/>
        </w:trPr>
        <w:tc>
          <w:tcPr>
            <w:tcW w:type="dxa" w:w="1078"/>
          </w:tcPr>
          <w:p>
            <w:pPr>
              <w:spacing w:after="0"/>
              <w:jc w:val="left"/>
            </w:pPr>
            <w:r>
              <w:rPr>
                <w:sz w:val="16"/>
              </w:rPr>
              <w:t>2010-03-19</w:t>
            </w:r>
          </w:p>
        </w:tc>
        <w:tc>
          <w:tcPr>
            <w:tcW w:type="dxa" w:w="1078"/>
          </w:tcPr>
          <w:p>
            <w:pPr>
              <w:spacing w:after="0"/>
              <w:jc w:val="left"/>
            </w:pPr>
            <w:r>
              <w:rPr>
                <w:sz w:val="16"/>
              </w:rPr>
              <w:t>2010-03-01</w:t>
            </w:r>
          </w:p>
        </w:tc>
        <w:tc>
          <w:tcPr>
            <w:tcW w:type="dxa" w:w="1078"/>
          </w:tcPr>
          <w:p>
            <w:pPr>
              <w:spacing w:after="0"/>
              <w:jc w:val="left"/>
            </w:pPr>
            <w:r>
              <w:rPr>
                <w:sz w:val="16"/>
              </w:rPr>
              <w:t>EM-3310-MN</w:t>
            </w:r>
          </w:p>
        </w:tc>
        <w:tc>
          <w:tcPr>
            <w:tcW w:type="dxa" w:w="1450"/>
          </w:tcPr>
          <w:p>
            <w:pPr>
              <w:spacing w:after="0"/>
              <w:jc w:val="left"/>
            </w:pPr>
            <w:r>
              <w:rPr>
                <w:sz w:val="16"/>
              </w:rPr>
              <w:t>Emergency</w:t>
            </w:r>
          </w:p>
        </w:tc>
        <w:tc>
          <w:tcPr>
            <w:tcW w:type="dxa" w:w="3400"/>
          </w:tcPr>
          <w:p>
            <w:pPr>
              <w:spacing w:after="0"/>
              <w:jc w:val="left"/>
            </w:pPr>
            <w:r>
              <w:rPr>
                <w:sz w:val="16"/>
              </w:rPr>
              <w:t>FLOODING</w:t>
            </w:r>
          </w:p>
        </w:tc>
        <w:tc>
          <w:tcPr>
            <w:tcW w:type="dxa" w:w="2936"/>
          </w:tcPr>
          <w:p>
            <w:pPr>
              <w:spacing w:after="0"/>
              <w:jc w:val="left"/>
            </w:pPr>
            <w:r>
              <w:rPr>
                <w:sz w:val="16"/>
              </w:rPr>
              <w:t>Inland Flooding</w:t>
            </w:r>
          </w:p>
        </w:tc>
        <w:tc>
          <w:tcPr>
            <w:tcW w:type="dxa" w:w="1487"/>
          </w:tcPr>
          <w:p>
            <w:pPr>
              <w:spacing w:after="0"/>
              <w:jc w:val="right"/>
            </w:pPr>
            <w:r>
              <w:rPr>
                <w:sz w:val="16"/>
              </w:rPr>
              <w:t>none found</w:t>
            </w:r>
          </w:p>
        </w:tc>
        <w:tc>
          <w:tcPr>
            <w:tcW w:type="dxa" w:w="674"/>
          </w:tcPr>
          <w:p>
            <w:pPr>
              <w:spacing w:after="0"/>
              <w:jc w:val="left"/>
            </w:pPr>
          </w:p>
        </w:tc>
        <w:tc>
          <w:tcPr>
            <w:tcW w:type="dxa" w:w="930"/>
          </w:tcPr>
          <w:p>
            <w:pPr>
              <w:spacing w:after="0"/>
              <w:jc w:val="left"/>
            </w:pPr>
          </w:p>
        </w:tc>
      </w:tr>
      <w:tr>
        <w:trPr>
          <w:cantSplit/>
        </w:trPr>
        <w:tc>
          <w:tcPr>
            <w:tcW w:type="dxa" w:w="1078"/>
          </w:tcPr>
          <w:p>
            <w:pPr>
              <w:spacing w:after="0"/>
              <w:jc w:val="left"/>
            </w:pPr>
            <w:r>
              <w:rPr>
                <w:sz w:val="16"/>
              </w:rPr>
              <w:t>2005-09-13</w:t>
            </w:r>
          </w:p>
        </w:tc>
        <w:tc>
          <w:tcPr>
            <w:tcW w:type="dxa" w:w="1078"/>
          </w:tcPr>
          <w:p>
            <w:pPr>
              <w:spacing w:after="0"/>
              <w:jc w:val="left"/>
            </w:pPr>
            <w:r>
              <w:rPr>
                <w:sz w:val="16"/>
              </w:rPr>
              <w:t>2005-08-29</w:t>
            </w:r>
          </w:p>
        </w:tc>
        <w:tc>
          <w:tcPr>
            <w:tcW w:type="dxa" w:w="1078"/>
          </w:tcPr>
          <w:p>
            <w:pPr>
              <w:spacing w:after="0"/>
              <w:jc w:val="left"/>
            </w:pPr>
            <w:r>
              <w:rPr>
                <w:sz w:val="16"/>
              </w:rPr>
              <w:t>EM-3242-MN</w:t>
            </w:r>
          </w:p>
        </w:tc>
        <w:tc>
          <w:tcPr>
            <w:tcW w:type="dxa" w:w="1450"/>
          </w:tcPr>
          <w:p>
            <w:pPr>
              <w:spacing w:after="0"/>
              <w:jc w:val="left"/>
            </w:pPr>
            <w:r>
              <w:rPr>
                <w:sz w:val="16"/>
              </w:rPr>
              <w:t>Emergency</w:t>
            </w:r>
          </w:p>
        </w:tc>
        <w:tc>
          <w:tcPr>
            <w:tcW w:type="dxa" w:w="3400"/>
          </w:tcPr>
          <w:p>
            <w:pPr>
              <w:spacing w:after="0"/>
              <w:jc w:val="left"/>
            </w:pPr>
            <w:r>
              <w:rPr>
                <w:sz w:val="16"/>
              </w:rPr>
              <w:t>HURRICANE KATRINA EVACUATION</w:t>
            </w:r>
          </w:p>
        </w:tc>
        <w:tc>
          <w:tcPr>
            <w:tcW w:type="dxa" w:w="2936"/>
          </w:tcPr>
          <w:p>
            <w:pPr>
              <w:spacing w:after="0"/>
              <w:jc w:val="left"/>
            </w:pPr>
            <w:r>
              <w:rPr>
                <w:sz w:val="16"/>
              </w:rPr>
              <w:t>Hurricane: evacuation support, not a local hazard event; not counted</w:t>
            </w:r>
          </w:p>
        </w:tc>
        <w:tc>
          <w:tcPr>
            <w:tcW w:type="dxa" w:w="1487"/>
          </w:tcPr>
          <w:p>
            <w:pPr>
              <w:spacing w:after="0"/>
              <w:jc w:val="right"/>
            </w:pPr>
            <w:r>
              <w:rPr>
                <w:sz w:val="16"/>
              </w:rPr>
              <w:t>none found</w:t>
            </w:r>
          </w:p>
        </w:tc>
        <w:tc>
          <w:tcPr>
            <w:tcW w:type="dxa" w:w="674"/>
          </w:tcPr>
          <w:p>
            <w:pPr>
              <w:spacing w:after="0"/>
              <w:jc w:val="left"/>
            </w:pPr>
          </w:p>
        </w:tc>
        <w:tc>
          <w:tcPr>
            <w:tcW w:type="dxa" w:w="930"/>
          </w:tcPr>
          <w:p>
            <w:pPr>
              <w:spacing w:after="0"/>
              <w:jc w:val="left"/>
            </w:pPr>
          </w:p>
        </w:tc>
      </w:tr>
      <w:tr>
        <w:trPr>
          <w:cantSplit/>
        </w:trPr>
        <w:tc>
          <w:tcPr>
            <w:tcW w:type="dxa" w:w="1078"/>
          </w:tcPr>
          <w:p>
            <w:pPr>
              <w:spacing w:after="0"/>
              <w:jc w:val="left"/>
            </w:pPr>
            <w:r>
              <w:rPr>
                <w:sz w:val="16"/>
              </w:rPr>
              <w:t>2001-05-16</w:t>
            </w:r>
          </w:p>
        </w:tc>
        <w:tc>
          <w:tcPr>
            <w:tcW w:type="dxa" w:w="1078"/>
          </w:tcPr>
          <w:p>
            <w:pPr>
              <w:spacing w:after="0"/>
              <w:jc w:val="left"/>
            </w:pPr>
            <w:r>
              <w:rPr>
                <w:sz w:val="16"/>
              </w:rPr>
              <w:t>2001-03-23</w:t>
            </w:r>
          </w:p>
        </w:tc>
        <w:tc>
          <w:tcPr>
            <w:tcW w:type="dxa" w:w="1078"/>
          </w:tcPr>
          <w:p>
            <w:pPr>
              <w:spacing w:after="0"/>
              <w:jc w:val="left"/>
            </w:pPr>
            <w:r>
              <w:rPr>
                <w:sz w:val="16"/>
              </w:rPr>
              <w:t>DR-1370-MN</w:t>
            </w:r>
          </w:p>
        </w:tc>
        <w:tc>
          <w:tcPr>
            <w:tcW w:type="dxa" w:w="1450"/>
          </w:tcPr>
          <w:p>
            <w:pPr>
              <w:spacing w:after="0"/>
              <w:jc w:val="left"/>
            </w:pPr>
            <w:r>
              <w:rPr>
                <w:sz w:val="16"/>
              </w:rPr>
              <w:t>Major disaster</w:t>
            </w:r>
          </w:p>
        </w:tc>
        <w:tc>
          <w:tcPr>
            <w:tcW w:type="dxa" w:w="3400"/>
          </w:tcPr>
          <w:p>
            <w:pPr>
              <w:spacing w:after="0"/>
              <w:jc w:val="left"/>
            </w:pPr>
            <w:r>
              <w:rPr>
                <w:sz w:val="16"/>
              </w:rPr>
              <w:t>SEVERE WINTER STORMS, FLOODING, AND TORNADOES</w:t>
            </w:r>
          </w:p>
        </w:tc>
        <w:tc>
          <w:tcPr>
            <w:tcW w:type="dxa" w:w="2936"/>
          </w:tcPr>
          <w:p>
            <w:pPr>
              <w:spacing w:after="0"/>
              <w:jc w:val="left"/>
            </w:pPr>
            <w:r>
              <w:rPr>
                <w:sz w:val="16"/>
              </w:rPr>
              <w:t>Inland Flooding (primary); also designated: Ice Storm, Tornado, Winter Weather</w:t>
            </w:r>
          </w:p>
        </w:tc>
        <w:tc>
          <w:tcPr>
            <w:tcW w:type="dxa" w:w="1487"/>
          </w:tcPr>
          <w:p>
            <w:pPr>
              <w:spacing w:after="0"/>
              <w:jc w:val="right"/>
            </w:pPr>
            <w:r>
              <w:rPr>
                <w:sz w:val="16"/>
              </w:rPr>
              <w:t>$3,994,438.13</w:t>
            </w:r>
          </w:p>
        </w:tc>
        <w:tc>
          <w:tcPr>
            <w:tcW w:type="dxa" w:w="674"/>
          </w:tcPr>
          <w:p>
            <w:pPr>
              <w:spacing w:after="0"/>
              <w:jc w:val="left"/>
            </w:pPr>
          </w:p>
        </w:tc>
        <w:tc>
          <w:tcPr>
            <w:tcW w:type="dxa" w:w="930"/>
          </w:tcPr>
          <w:p>
            <w:pPr>
              <w:spacing w:after="0"/>
              <w:jc w:val="left"/>
            </w:pPr>
          </w:p>
        </w:tc>
      </w:tr>
      <w:tr>
        <w:trPr>
          <w:cantSplit/>
        </w:trPr>
        <w:tc>
          <w:tcPr>
            <w:tcW w:type="dxa" w:w="1078"/>
          </w:tcPr>
          <w:p>
            <w:pPr>
              <w:spacing w:after="0"/>
              <w:jc w:val="left"/>
            </w:pPr>
            <w:r>
              <w:rPr>
                <w:sz w:val="16"/>
              </w:rPr>
              <w:t>2000-06-27</w:t>
            </w:r>
          </w:p>
        </w:tc>
        <w:tc>
          <w:tcPr>
            <w:tcW w:type="dxa" w:w="1078"/>
          </w:tcPr>
          <w:p>
            <w:pPr>
              <w:spacing w:after="0"/>
              <w:jc w:val="left"/>
            </w:pPr>
            <w:r>
              <w:rPr>
                <w:sz w:val="16"/>
              </w:rPr>
              <w:t>2000-05-17</w:t>
            </w:r>
          </w:p>
        </w:tc>
        <w:tc>
          <w:tcPr>
            <w:tcW w:type="dxa" w:w="1078"/>
          </w:tcPr>
          <w:p>
            <w:pPr>
              <w:spacing w:after="0"/>
              <w:jc w:val="left"/>
            </w:pPr>
            <w:r>
              <w:rPr>
                <w:sz w:val="16"/>
              </w:rPr>
              <w:t>DR-1333-MN</w:t>
            </w:r>
          </w:p>
        </w:tc>
        <w:tc>
          <w:tcPr>
            <w:tcW w:type="dxa" w:w="1450"/>
          </w:tcPr>
          <w:p>
            <w:pPr>
              <w:spacing w:after="0"/>
              <w:jc w:val="left"/>
            </w:pPr>
            <w:r>
              <w:rPr>
                <w:sz w:val="16"/>
              </w:rPr>
              <w:t>Major disaster</w:t>
            </w:r>
          </w:p>
        </w:tc>
        <w:tc>
          <w:tcPr>
            <w:tcW w:type="dxa" w:w="3400"/>
          </w:tcPr>
          <w:p>
            <w:pPr>
              <w:spacing w:after="0"/>
              <w:jc w:val="left"/>
            </w:pPr>
            <w:r>
              <w:rPr>
                <w:sz w:val="16"/>
              </w:rPr>
              <w:t>SEVERE STORMS AND FLOODING</w:t>
            </w:r>
          </w:p>
        </w:tc>
        <w:tc>
          <w:tcPr>
            <w:tcW w:type="dxa" w:w="2936"/>
          </w:tcPr>
          <w:p>
            <w:pPr>
              <w:spacing w:after="0"/>
              <w:jc w:val="left"/>
            </w:pPr>
            <w:r>
              <w:rPr>
                <w:sz w:val="16"/>
              </w:rPr>
              <w:t>Inland Flooding</w:t>
            </w:r>
          </w:p>
        </w:tc>
        <w:tc>
          <w:tcPr>
            <w:tcW w:type="dxa" w:w="1487"/>
          </w:tcPr>
          <w:p>
            <w:pPr>
              <w:spacing w:after="0"/>
              <w:jc w:val="right"/>
            </w:pPr>
            <w:r>
              <w:rPr>
                <w:sz w:val="16"/>
              </w:rPr>
              <w:t>$2,374,197.90</w:t>
            </w:r>
          </w:p>
        </w:tc>
        <w:tc>
          <w:tcPr>
            <w:tcW w:type="dxa" w:w="674"/>
          </w:tcPr>
          <w:p>
            <w:pPr>
              <w:spacing w:after="0"/>
              <w:jc w:val="left"/>
            </w:pPr>
          </w:p>
        </w:tc>
        <w:tc>
          <w:tcPr>
            <w:tcW w:type="dxa" w:w="930"/>
          </w:tcPr>
          <w:p>
            <w:pPr>
              <w:spacing w:after="0"/>
              <w:jc w:val="left"/>
            </w:pPr>
          </w:p>
        </w:tc>
      </w:tr>
      <w:tr>
        <w:trPr>
          <w:cantSplit/>
        </w:trPr>
        <w:tc>
          <w:tcPr>
            <w:tcW w:type="dxa" w:w="1078"/>
          </w:tcPr>
          <w:p>
            <w:pPr>
              <w:spacing w:after="0"/>
              <w:jc w:val="left"/>
            </w:pPr>
            <w:r>
              <w:rPr>
                <w:sz w:val="16"/>
              </w:rPr>
              <w:t>1998-06-23</w:t>
            </w:r>
          </w:p>
        </w:tc>
        <w:tc>
          <w:tcPr>
            <w:tcW w:type="dxa" w:w="1078"/>
          </w:tcPr>
          <w:p>
            <w:pPr>
              <w:spacing w:after="0"/>
              <w:jc w:val="left"/>
            </w:pPr>
            <w:r>
              <w:rPr>
                <w:sz w:val="16"/>
              </w:rPr>
              <w:t>1998-05-15</w:t>
            </w:r>
          </w:p>
        </w:tc>
        <w:tc>
          <w:tcPr>
            <w:tcW w:type="dxa" w:w="1078"/>
          </w:tcPr>
          <w:p>
            <w:pPr>
              <w:spacing w:after="0"/>
              <w:jc w:val="left"/>
            </w:pPr>
            <w:r>
              <w:rPr>
                <w:sz w:val="16"/>
              </w:rPr>
              <w:t>DR-1225-MN</w:t>
            </w:r>
          </w:p>
        </w:tc>
        <w:tc>
          <w:tcPr>
            <w:tcW w:type="dxa" w:w="1450"/>
          </w:tcPr>
          <w:p>
            <w:pPr>
              <w:spacing w:after="0"/>
              <w:jc w:val="left"/>
            </w:pPr>
            <w:r>
              <w:rPr>
                <w:sz w:val="16"/>
              </w:rPr>
              <w:t>Major disaster</w:t>
            </w:r>
          </w:p>
        </w:tc>
        <w:tc>
          <w:tcPr>
            <w:tcW w:type="dxa" w:w="3400"/>
          </w:tcPr>
          <w:p>
            <w:pPr>
              <w:spacing w:after="0"/>
              <w:jc w:val="left"/>
            </w:pPr>
            <w:r>
              <w:rPr>
                <w:sz w:val="16"/>
              </w:rPr>
              <w:t>SEVERE STORMS, STRAIGHT LINE WINDS, AND TORNADOES</w:t>
            </w:r>
          </w:p>
        </w:tc>
        <w:tc>
          <w:tcPr>
            <w:tcW w:type="dxa" w:w="2936"/>
          </w:tcPr>
          <w:p>
            <w:pPr>
              <w:spacing w:after="0"/>
              <w:jc w:val="left"/>
            </w:pPr>
            <w:r>
              <w:rPr>
                <w:sz w:val="16"/>
              </w:rPr>
              <w:t>Tornado (primary); also designated: Strong Wind</w:t>
            </w:r>
          </w:p>
        </w:tc>
        <w:tc>
          <w:tcPr>
            <w:tcW w:type="dxa" w:w="1487"/>
          </w:tcPr>
          <w:p>
            <w:pPr>
              <w:spacing w:after="0"/>
              <w:jc w:val="right"/>
            </w:pPr>
            <w:r>
              <w:rPr>
                <w:sz w:val="16"/>
              </w:rPr>
              <w:t>none found</w:t>
            </w:r>
          </w:p>
        </w:tc>
        <w:tc>
          <w:tcPr>
            <w:tcW w:type="dxa" w:w="674"/>
          </w:tcPr>
          <w:p>
            <w:pPr>
              <w:spacing w:after="0"/>
              <w:jc w:val="left"/>
            </w:pPr>
          </w:p>
        </w:tc>
        <w:tc>
          <w:tcPr>
            <w:tcW w:type="dxa" w:w="930"/>
          </w:tcPr>
          <w:p>
            <w:pPr>
              <w:spacing w:after="0"/>
              <w:jc w:val="left"/>
            </w:pPr>
          </w:p>
        </w:tc>
      </w:tr>
      <w:tr>
        <w:trPr>
          <w:cantSplit/>
        </w:trPr>
        <w:tc>
          <w:tcPr>
            <w:tcW w:type="dxa" w:w="1078"/>
          </w:tcPr>
          <w:p>
            <w:pPr>
              <w:spacing w:after="0"/>
              <w:jc w:val="left"/>
            </w:pPr>
            <w:r>
              <w:rPr>
                <w:sz w:val="16"/>
              </w:rPr>
              <w:t>1997-04-08</w:t>
            </w:r>
          </w:p>
        </w:tc>
        <w:tc>
          <w:tcPr>
            <w:tcW w:type="dxa" w:w="1078"/>
          </w:tcPr>
          <w:p>
            <w:pPr>
              <w:spacing w:after="0"/>
              <w:jc w:val="left"/>
            </w:pPr>
            <w:r>
              <w:rPr>
                <w:sz w:val="16"/>
              </w:rPr>
              <w:t>1997-03-21</w:t>
            </w:r>
          </w:p>
        </w:tc>
        <w:tc>
          <w:tcPr>
            <w:tcW w:type="dxa" w:w="1078"/>
          </w:tcPr>
          <w:p>
            <w:pPr>
              <w:spacing w:after="0"/>
              <w:jc w:val="left"/>
            </w:pPr>
            <w:r>
              <w:rPr>
                <w:sz w:val="16"/>
              </w:rPr>
              <w:t>DR-1175-MN</w:t>
            </w:r>
          </w:p>
        </w:tc>
        <w:tc>
          <w:tcPr>
            <w:tcW w:type="dxa" w:w="1450"/>
          </w:tcPr>
          <w:p>
            <w:pPr>
              <w:spacing w:after="0"/>
              <w:jc w:val="left"/>
            </w:pPr>
            <w:r>
              <w:rPr>
                <w:sz w:val="16"/>
              </w:rPr>
              <w:t>Major disaster</w:t>
            </w:r>
          </w:p>
        </w:tc>
        <w:tc>
          <w:tcPr>
            <w:tcW w:type="dxa" w:w="3400"/>
          </w:tcPr>
          <w:p>
            <w:pPr>
              <w:spacing w:after="0"/>
              <w:jc w:val="left"/>
            </w:pPr>
            <w:r>
              <w:rPr>
                <w:sz w:val="16"/>
              </w:rPr>
              <w:t>SEVERE FLOODING, HIGH WINDS,SEVERE STORMS</w:t>
            </w:r>
          </w:p>
        </w:tc>
        <w:tc>
          <w:tcPr>
            <w:tcW w:type="dxa" w:w="2936"/>
          </w:tcPr>
          <w:p>
            <w:pPr>
              <w:spacing w:after="0"/>
              <w:jc w:val="left"/>
            </w:pPr>
            <w:r>
              <w:rPr>
                <w:sz w:val="16"/>
              </w:rPr>
              <w:t>Inland Flooding (primary); also designated: Strong Wind</w:t>
            </w:r>
          </w:p>
        </w:tc>
        <w:tc>
          <w:tcPr>
            <w:tcW w:type="dxa" w:w="1487"/>
          </w:tcPr>
          <w:p>
            <w:pPr>
              <w:spacing w:after="0"/>
              <w:jc w:val="right"/>
            </w:pPr>
            <w:r>
              <w:rPr>
                <w:sz w:val="16"/>
              </w:rPr>
              <w:t>none found</w:t>
            </w:r>
          </w:p>
        </w:tc>
        <w:tc>
          <w:tcPr>
            <w:tcW w:type="dxa" w:w="674"/>
          </w:tcPr>
          <w:p>
            <w:pPr>
              <w:spacing w:after="0"/>
              <w:jc w:val="left"/>
            </w:pPr>
          </w:p>
        </w:tc>
        <w:tc>
          <w:tcPr>
            <w:tcW w:type="dxa" w:w="930"/>
          </w:tcPr>
          <w:p>
            <w:pPr>
              <w:spacing w:after="0"/>
              <w:jc w:val="left"/>
            </w:pPr>
          </w:p>
        </w:tc>
      </w:tr>
      <w:tr>
        <w:trPr>
          <w:cantSplit/>
        </w:trPr>
        <w:tc>
          <w:tcPr>
            <w:tcW w:type="dxa" w:w="1078"/>
          </w:tcPr>
          <w:p>
            <w:pPr>
              <w:spacing w:after="0"/>
              <w:jc w:val="left"/>
            </w:pPr>
            <w:r>
              <w:rPr>
                <w:sz w:val="16"/>
              </w:rPr>
              <w:t>1996-06-01</w:t>
            </w:r>
          </w:p>
        </w:tc>
        <w:tc>
          <w:tcPr>
            <w:tcW w:type="dxa" w:w="1078"/>
          </w:tcPr>
          <w:p>
            <w:pPr>
              <w:spacing w:after="0"/>
              <w:jc w:val="left"/>
            </w:pPr>
            <w:r>
              <w:rPr>
                <w:sz w:val="16"/>
              </w:rPr>
              <w:t>1996-03-14</w:t>
            </w:r>
          </w:p>
        </w:tc>
        <w:tc>
          <w:tcPr>
            <w:tcW w:type="dxa" w:w="1078"/>
          </w:tcPr>
          <w:p>
            <w:pPr>
              <w:spacing w:after="0"/>
              <w:jc w:val="left"/>
            </w:pPr>
            <w:r>
              <w:rPr>
                <w:sz w:val="16"/>
              </w:rPr>
              <w:t>DR-1116-MN</w:t>
            </w:r>
          </w:p>
        </w:tc>
        <w:tc>
          <w:tcPr>
            <w:tcW w:type="dxa" w:w="1450"/>
          </w:tcPr>
          <w:p>
            <w:pPr>
              <w:spacing w:after="0"/>
              <w:jc w:val="left"/>
            </w:pPr>
            <w:r>
              <w:rPr>
                <w:sz w:val="16"/>
              </w:rPr>
              <w:t>Major disaster</w:t>
            </w:r>
          </w:p>
        </w:tc>
        <w:tc>
          <w:tcPr>
            <w:tcW w:type="dxa" w:w="3400"/>
          </w:tcPr>
          <w:p>
            <w:pPr>
              <w:spacing w:after="0"/>
              <w:jc w:val="left"/>
            </w:pPr>
            <w:r>
              <w:rPr>
                <w:sz w:val="16"/>
              </w:rPr>
              <w:t>FLOODING AND SEVERE STORMS</w:t>
            </w:r>
          </w:p>
        </w:tc>
        <w:tc>
          <w:tcPr>
            <w:tcW w:type="dxa" w:w="2936"/>
          </w:tcPr>
          <w:p>
            <w:pPr>
              <w:spacing w:after="0"/>
              <w:jc w:val="left"/>
            </w:pPr>
            <w:r>
              <w:rPr>
                <w:sz w:val="16"/>
              </w:rPr>
              <w:t>Inland Flooding</w:t>
            </w:r>
          </w:p>
        </w:tc>
        <w:tc>
          <w:tcPr>
            <w:tcW w:type="dxa" w:w="1487"/>
          </w:tcPr>
          <w:p>
            <w:pPr>
              <w:spacing w:after="0"/>
              <w:jc w:val="right"/>
            </w:pPr>
            <w:r>
              <w:rPr>
                <w:sz w:val="16"/>
              </w:rPr>
              <w:t>none found</w:t>
            </w:r>
          </w:p>
        </w:tc>
        <w:tc>
          <w:tcPr>
            <w:tcW w:type="dxa" w:w="674"/>
          </w:tcPr>
          <w:p>
            <w:pPr>
              <w:spacing w:after="0"/>
              <w:jc w:val="left"/>
            </w:pPr>
          </w:p>
        </w:tc>
        <w:tc>
          <w:tcPr>
            <w:tcW w:type="dxa" w:w="930"/>
          </w:tcPr>
          <w:p>
            <w:pPr>
              <w:spacing w:after="0"/>
              <w:jc w:val="left"/>
            </w:pPr>
          </w:p>
        </w:tc>
      </w:tr>
      <w:tr>
        <w:trPr>
          <w:cantSplit/>
        </w:trPr>
        <w:tc>
          <w:tcPr>
            <w:tcW w:type="dxa" w:w="1078"/>
          </w:tcPr>
          <w:p>
            <w:pPr>
              <w:spacing w:after="0"/>
              <w:jc w:val="left"/>
            </w:pPr>
            <w:r>
              <w:rPr>
                <w:sz w:val="16"/>
              </w:rPr>
              <w:t>1993-06-11</w:t>
            </w:r>
          </w:p>
        </w:tc>
        <w:tc>
          <w:tcPr>
            <w:tcW w:type="dxa" w:w="1078"/>
          </w:tcPr>
          <w:p>
            <w:pPr>
              <w:spacing w:after="0"/>
              <w:jc w:val="left"/>
            </w:pPr>
            <w:r>
              <w:rPr>
                <w:sz w:val="16"/>
              </w:rPr>
              <w:t>1993-05-06</w:t>
            </w:r>
          </w:p>
        </w:tc>
        <w:tc>
          <w:tcPr>
            <w:tcW w:type="dxa" w:w="1078"/>
          </w:tcPr>
          <w:p>
            <w:pPr>
              <w:spacing w:after="0"/>
              <w:jc w:val="left"/>
            </w:pPr>
            <w:r>
              <w:rPr>
                <w:sz w:val="16"/>
              </w:rPr>
              <w:t>DR-993-MN</w:t>
            </w:r>
          </w:p>
        </w:tc>
        <w:tc>
          <w:tcPr>
            <w:tcW w:type="dxa" w:w="1450"/>
          </w:tcPr>
          <w:p>
            <w:pPr>
              <w:spacing w:after="0"/>
              <w:jc w:val="left"/>
            </w:pPr>
            <w:r>
              <w:rPr>
                <w:sz w:val="16"/>
              </w:rPr>
              <w:t>Major disaster</w:t>
            </w:r>
          </w:p>
        </w:tc>
        <w:tc>
          <w:tcPr>
            <w:tcW w:type="dxa" w:w="3400"/>
          </w:tcPr>
          <w:p>
            <w:pPr>
              <w:spacing w:after="0"/>
              <w:jc w:val="left"/>
            </w:pPr>
            <w:r>
              <w:rPr>
                <w:sz w:val="16"/>
              </w:rPr>
              <w:t>SEVERE STORMS, TORNADOES &amp; FLOODING</w:t>
            </w:r>
          </w:p>
        </w:tc>
        <w:tc>
          <w:tcPr>
            <w:tcW w:type="dxa" w:w="2936"/>
          </w:tcPr>
          <w:p>
            <w:pPr>
              <w:spacing w:after="0"/>
              <w:jc w:val="left"/>
            </w:pPr>
            <w:r>
              <w:rPr>
                <w:sz w:val="16"/>
              </w:rPr>
              <w:t>Inland Flooding; Tornado</w:t>
            </w:r>
          </w:p>
        </w:tc>
        <w:tc>
          <w:tcPr>
            <w:tcW w:type="dxa" w:w="1487"/>
          </w:tcPr>
          <w:p>
            <w:pPr>
              <w:spacing w:after="0"/>
              <w:jc w:val="right"/>
            </w:pPr>
            <w:r>
              <w:rPr>
                <w:sz w:val="16"/>
              </w:rPr>
              <w:t>none found</w:t>
            </w:r>
          </w:p>
        </w:tc>
        <w:tc>
          <w:tcPr>
            <w:tcW w:type="dxa" w:w="674"/>
          </w:tcPr>
          <w:p>
            <w:pPr>
              <w:spacing w:after="0"/>
              <w:jc w:val="left"/>
            </w:pPr>
          </w:p>
        </w:tc>
        <w:tc>
          <w:tcPr>
            <w:tcW w:type="dxa" w:w="930"/>
          </w:tcPr>
          <w:p>
            <w:pPr>
              <w:spacing w:after="0"/>
              <w:jc w:val="left"/>
            </w:pPr>
          </w:p>
        </w:tc>
      </w:tr>
      <w:tr>
        <w:trPr>
          <w:cantSplit/>
        </w:trPr>
        <w:tc>
          <w:tcPr>
            <w:tcW w:type="dxa" w:w="1078"/>
          </w:tcPr>
          <w:p>
            <w:pPr>
              <w:spacing w:after="0"/>
              <w:jc w:val="left"/>
            </w:pPr>
            <w:r>
              <w:rPr>
                <w:sz w:val="16"/>
              </w:rPr>
              <w:t>1987-08-06</w:t>
            </w:r>
          </w:p>
        </w:tc>
        <w:tc>
          <w:tcPr>
            <w:tcW w:type="dxa" w:w="1078"/>
          </w:tcPr>
          <w:p>
            <w:pPr>
              <w:spacing w:after="0"/>
              <w:jc w:val="left"/>
            </w:pPr>
            <w:r>
              <w:rPr>
                <w:sz w:val="16"/>
              </w:rPr>
              <w:t>1987-07-20</w:t>
            </w:r>
          </w:p>
        </w:tc>
        <w:tc>
          <w:tcPr>
            <w:tcW w:type="dxa" w:w="1078"/>
          </w:tcPr>
          <w:p>
            <w:pPr>
              <w:spacing w:after="0"/>
              <w:jc w:val="left"/>
            </w:pPr>
            <w:r>
              <w:rPr>
                <w:sz w:val="16"/>
              </w:rPr>
              <w:t>DR-797-MN</w:t>
            </w:r>
          </w:p>
        </w:tc>
        <w:tc>
          <w:tcPr>
            <w:tcW w:type="dxa" w:w="1450"/>
          </w:tcPr>
          <w:p>
            <w:pPr>
              <w:spacing w:after="0"/>
              <w:jc w:val="left"/>
            </w:pPr>
            <w:r>
              <w:rPr>
                <w:sz w:val="16"/>
              </w:rPr>
              <w:t>Major disaster</w:t>
            </w:r>
          </w:p>
        </w:tc>
        <w:tc>
          <w:tcPr>
            <w:tcW w:type="dxa" w:w="3400"/>
          </w:tcPr>
          <w:p>
            <w:pPr>
              <w:spacing w:after="0"/>
              <w:jc w:val="left"/>
            </w:pPr>
            <w:r>
              <w:rPr>
                <w:sz w:val="16"/>
              </w:rPr>
              <w:t>SEVERE STORMS, TORNADOES &amp; FLOODING</w:t>
            </w:r>
          </w:p>
        </w:tc>
        <w:tc>
          <w:tcPr>
            <w:tcW w:type="dxa" w:w="2936"/>
          </w:tcPr>
          <w:p>
            <w:pPr>
              <w:spacing w:after="0"/>
              <w:jc w:val="left"/>
            </w:pPr>
            <w:r>
              <w:rPr>
                <w:sz w:val="16"/>
              </w:rPr>
              <w:t>Inland Flooding; Tornado</w:t>
            </w:r>
          </w:p>
        </w:tc>
        <w:tc>
          <w:tcPr>
            <w:tcW w:type="dxa" w:w="1487"/>
          </w:tcPr>
          <w:p>
            <w:pPr>
              <w:spacing w:after="0"/>
              <w:jc w:val="right"/>
            </w:pPr>
            <w:r>
              <w:rPr>
                <w:sz w:val="16"/>
              </w:rPr>
              <w:t>none found</w:t>
            </w:r>
          </w:p>
        </w:tc>
        <w:tc>
          <w:tcPr>
            <w:tcW w:type="dxa" w:w="674"/>
          </w:tcPr>
          <w:p>
            <w:pPr>
              <w:spacing w:after="0"/>
              <w:jc w:val="left"/>
            </w:pPr>
          </w:p>
        </w:tc>
        <w:tc>
          <w:tcPr>
            <w:tcW w:type="dxa" w:w="930"/>
          </w:tcPr>
          <w:p>
            <w:pPr>
              <w:spacing w:after="0"/>
              <w:jc w:val="left"/>
            </w:pPr>
          </w:p>
        </w:tc>
      </w:tr>
      <w:tr>
        <w:trPr>
          <w:cantSplit/>
        </w:trPr>
        <w:tc>
          <w:tcPr>
            <w:tcW w:type="dxa" w:w="1078"/>
          </w:tcPr>
          <w:p>
            <w:pPr>
              <w:spacing w:after="0"/>
              <w:jc w:val="left"/>
            </w:pPr>
            <w:r>
              <w:rPr>
                <w:sz w:val="16"/>
              </w:rPr>
              <w:t>1978-07-08</w:t>
            </w:r>
          </w:p>
        </w:tc>
        <w:tc>
          <w:tcPr>
            <w:tcW w:type="dxa" w:w="1078"/>
          </w:tcPr>
          <w:p>
            <w:pPr>
              <w:spacing w:after="0"/>
              <w:jc w:val="left"/>
            </w:pPr>
            <w:r>
              <w:rPr>
                <w:sz w:val="16"/>
              </w:rPr>
              <w:t>1978-07-08</w:t>
            </w:r>
          </w:p>
        </w:tc>
        <w:tc>
          <w:tcPr>
            <w:tcW w:type="dxa" w:w="1078"/>
          </w:tcPr>
          <w:p>
            <w:pPr>
              <w:spacing w:after="0"/>
              <w:jc w:val="left"/>
            </w:pPr>
            <w:r>
              <w:rPr>
                <w:sz w:val="16"/>
              </w:rPr>
              <w:t>DR-560-MN</w:t>
            </w:r>
          </w:p>
        </w:tc>
        <w:tc>
          <w:tcPr>
            <w:tcW w:type="dxa" w:w="1450"/>
          </w:tcPr>
          <w:p>
            <w:pPr>
              <w:spacing w:after="0"/>
              <w:jc w:val="left"/>
            </w:pPr>
            <w:r>
              <w:rPr>
                <w:sz w:val="16"/>
              </w:rPr>
              <w:t>Major disaster</w:t>
            </w:r>
          </w:p>
        </w:tc>
        <w:tc>
          <w:tcPr>
            <w:tcW w:type="dxa" w:w="3400"/>
          </w:tcPr>
          <w:p>
            <w:pPr>
              <w:spacing w:after="0"/>
              <w:jc w:val="left"/>
            </w:pPr>
            <w:r>
              <w:rPr>
                <w:sz w:val="16"/>
              </w:rPr>
              <w:t>SEVERE STORMS, FLOODING, HAIL &amp; TORNADOES</w:t>
            </w:r>
          </w:p>
        </w:tc>
        <w:tc>
          <w:tcPr>
            <w:tcW w:type="dxa" w:w="2936"/>
          </w:tcPr>
          <w:p>
            <w:pPr>
              <w:spacing w:after="0"/>
              <w:jc w:val="left"/>
            </w:pPr>
            <w:r>
              <w:rPr>
                <w:sz w:val="16"/>
              </w:rPr>
              <w:t>Hail; Inland Flooding; Tornado</w:t>
            </w:r>
          </w:p>
        </w:tc>
        <w:tc>
          <w:tcPr>
            <w:tcW w:type="dxa" w:w="1487"/>
          </w:tcPr>
          <w:p>
            <w:pPr>
              <w:spacing w:after="0"/>
              <w:jc w:val="right"/>
            </w:pPr>
            <w:r>
              <w:rPr>
                <w:sz w:val="16"/>
              </w:rPr>
              <w:t>none found</w:t>
            </w:r>
          </w:p>
        </w:tc>
        <w:tc>
          <w:tcPr>
            <w:tcW w:type="dxa" w:w="674"/>
          </w:tcPr>
          <w:p>
            <w:pPr>
              <w:spacing w:after="0"/>
              <w:jc w:val="left"/>
            </w:pPr>
          </w:p>
        </w:tc>
        <w:tc>
          <w:tcPr>
            <w:tcW w:type="dxa" w:w="930"/>
          </w:tcPr>
          <w:p>
            <w:pPr>
              <w:spacing w:after="0"/>
              <w:jc w:val="left"/>
            </w:pPr>
          </w:p>
        </w:tc>
      </w:tr>
      <w:tr>
        <w:trPr>
          <w:cantSplit/>
        </w:trPr>
        <w:tc>
          <w:tcPr>
            <w:tcW w:type="dxa" w:w="1078"/>
          </w:tcPr>
          <w:p>
            <w:pPr>
              <w:spacing w:after="0"/>
              <w:jc w:val="left"/>
            </w:pPr>
            <w:r>
              <w:rPr>
                <w:sz w:val="16"/>
              </w:rPr>
              <w:t>1976-06-17</w:t>
            </w:r>
          </w:p>
        </w:tc>
        <w:tc>
          <w:tcPr>
            <w:tcW w:type="dxa" w:w="1078"/>
          </w:tcPr>
          <w:p>
            <w:pPr>
              <w:spacing w:after="0"/>
              <w:jc w:val="left"/>
            </w:pPr>
            <w:r>
              <w:rPr>
                <w:sz w:val="16"/>
              </w:rPr>
              <w:t>1976-06-17</w:t>
            </w:r>
          </w:p>
        </w:tc>
        <w:tc>
          <w:tcPr>
            <w:tcW w:type="dxa" w:w="1078"/>
          </w:tcPr>
          <w:p>
            <w:pPr>
              <w:spacing w:after="0"/>
              <w:jc w:val="left"/>
            </w:pPr>
            <w:r>
              <w:rPr>
                <w:sz w:val="16"/>
              </w:rPr>
              <w:t>EM-3013-MN</w:t>
            </w:r>
          </w:p>
        </w:tc>
        <w:tc>
          <w:tcPr>
            <w:tcW w:type="dxa" w:w="1450"/>
          </w:tcPr>
          <w:p>
            <w:pPr>
              <w:spacing w:after="0"/>
              <w:jc w:val="left"/>
            </w:pPr>
            <w:r>
              <w:rPr>
                <w:sz w:val="16"/>
              </w:rPr>
              <w:t>Emergency</w:t>
            </w:r>
          </w:p>
        </w:tc>
        <w:tc>
          <w:tcPr>
            <w:tcW w:type="dxa" w:w="3400"/>
          </w:tcPr>
          <w:p>
            <w:pPr>
              <w:spacing w:after="0"/>
              <w:jc w:val="left"/>
            </w:pPr>
            <w:r>
              <w:rPr>
                <w:sz w:val="16"/>
              </w:rPr>
              <w:t>DROUGHT</w:t>
            </w:r>
          </w:p>
        </w:tc>
        <w:tc>
          <w:tcPr>
            <w:tcW w:type="dxa" w:w="2936"/>
          </w:tcPr>
          <w:p>
            <w:pPr>
              <w:spacing w:after="0"/>
              <w:jc w:val="left"/>
            </w:pPr>
            <w:r>
              <w:rPr>
                <w:sz w:val="16"/>
              </w:rPr>
              <w:t>Drought</w:t>
            </w:r>
          </w:p>
        </w:tc>
        <w:tc>
          <w:tcPr>
            <w:tcW w:type="dxa" w:w="1487"/>
          </w:tcPr>
          <w:p>
            <w:pPr>
              <w:spacing w:after="0"/>
              <w:jc w:val="right"/>
            </w:pPr>
            <w:r>
              <w:rPr>
                <w:sz w:val="16"/>
              </w:rPr>
              <w:t>none found</w:t>
            </w:r>
          </w:p>
        </w:tc>
        <w:tc>
          <w:tcPr>
            <w:tcW w:type="dxa" w:w="674"/>
          </w:tcPr>
          <w:p>
            <w:pPr>
              <w:spacing w:after="0"/>
              <w:jc w:val="left"/>
            </w:pPr>
          </w:p>
        </w:tc>
        <w:tc>
          <w:tcPr>
            <w:tcW w:type="dxa" w:w="930"/>
          </w:tcPr>
          <w:p>
            <w:pPr>
              <w:spacing w:after="0"/>
              <w:jc w:val="left"/>
            </w:pPr>
          </w:p>
        </w:tc>
      </w:tr>
      <w:tr>
        <w:trPr>
          <w:cantSplit/>
        </w:trPr>
        <w:tc>
          <w:tcPr>
            <w:tcW w:type="dxa" w:w="1078"/>
          </w:tcPr>
          <w:p>
            <w:pPr>
              <w:spacing w:after="0"/>
              <w:jc w:val="left"/>
            </w:pPr>
            <w:r>
              <w:rPr>
                <w:sz w:val="16"/>
              </w:rPr>
              <w:t>1969-04-18</w:t>
            </w:r>
          </w:p>
        </w:tc>
        <w:tc>
          <w:tcPr>
            <w:tcW w:type="dxa" w:w="1078"/>
          </w:tcPr>
          <w:p>
            <w:pPr>
              <w:spacing w:after="0"/>
              <w:jc w:val="left"/>
            </w:pPr>
            <w:r>
              <w:rPr>
                <w:sz w:val="16"/>
              </w:rPr>
              <w:t>1969-04-18</w:t>
            </w:r>
          </w:p>
        </w:tc>
        <w:tc>
          <w:tcPr>
            <w:tcW w:type="dxa" w:w="1078"/>
          </w:tcPr>
          <w:p>
            <w:pPr>
              <w:spacing w:after="0"/>
              <w:jc w:val="left"/>
            </w:pPr>
            <w:r>
              <w:rPr>
                <w:sz w:val="16"/>
              </w:rPr>
              <w:t>DR-255-MN</w:t>
            </w:r>
          </w:p>
        </w:tc>
        <w:tc>
          <w:tcPr>
            <w:tcW w:type="dxa" w:w="1450"/>
          </w:tcPr>
          <w:p>
            <w:pPr>
              <w:spacing w:after="0"/>
              <w:jc w:val="left"/>
            </w:pPr>
            <w:r>
              <w:rPr>
                <w:sz w:val="16"/>
              </w:rPr>
              <w:t>Major disaster</w:t>
            </w:r>
          </w:p>
        </w:tc>
        <w:tc>
          <w:tcPr>
            <w:tcW w:type="dxa" w:w="3400"/>
          </w:tcPr>
          <w:p>
            <w:pPr>
              <w:spacing w:after="0"/>
              <w:jc w:val="left"/>
            </w:pPr>
            <w:r>
              <w:rPr>
                <w:sz w:val="16"/>
              </w:rPr>
              <w:t>FLOODING</w:t>
            </w:r>
          </w:p>
        </w:tc>
        <w:tc>
          <w:tcPr>
            <w:tcW w:type="dxa" w:w="2936"/>
          </w:tcPr>
          <w:p>
            <w:pPr>
              <w:spacing w:after="0"/>
              <w:jc w:val="left"/>
            </w:pPr>
            <w:r>
              <w:rPr>
                <w:sz w:val="16"/>
              </w:rPr>
              <w:t>Inland Flooding</w:t>
            </w:r>
          </w:p>
        </w:tc>
        <w:tc>
          <w:tcPr>
            <w:tcW w:type="dxa" w:w="1487"/>
          </w:tcPr>
          <w:p>
            <w:pPr>
              <w:spacing w:after="0"/>
              <w:jc w:val="right"/>
            </w:pPr>
            <w:r>
              <w:rPr>
                <w:sz w:val="16"/>
              </w:rPr>
              <w:t>none found</w:t>
            </w:r>
          </w:p>
        </w:tc>
        <w:tc>
          <w:tcPr>
            <w:tcW w:type="dxa" w:w="674"/>
          </w:tcPr>
          <w:p>
            <w:pPr>
              <w:spacing w:after="0"/>
              <w:jc w:val="left"/>
            </w:pPr>
          </w:p>
        </w:tc>
        <w:tc>
          <w:tcPr>
            <w:tcW w:type="dxa" w:w="930"/>
          </w:tcPr>
          <w:p>
            <w:pPr>
              <w:spacing w:after="0"/>
              <w:jc w:val="left"/>
            </w:pPr>
          </w:p>
        </w:tc>
      </w:tr>
      <w:tr>
        <w:trPr>
          <w:cantSplit/>
        </w:trPr>
        <w:tc>
          <w:tcPr>
            <w:tcW w:type="dxa" w:w="1078"/>
          </w:tcPr>
          <w:p>
            <w:pPr>
              <w:spacing w:after="0"/>
              <w:jc w:val="left"/>
            </w:pPr>
            <w:r>
              <w:rPr>
                <w:sz w:val="16"/>
              </w:rPr>
              <w:t>1965-04-11</w:t>
            </w:r>
          </w:p>
        </w:tc>
        <w:tc>
          <w:tcPr>
            <w:tcW w:type="dxa" w:w="1078"/>
          </w:tcPr>
          <w:p>
            <w:pPr>
              <w:spacing w:after="0"/>
              <w:jc w:val="left"/>
            </w:pPr>
            <w:r>
              <w:rPr>
                <w:sz w:val="16"/>
              </w:rPr>
              <w:t>1965-04-11</w:t>
            </w:r>
          </w:p>
        </w:tc>
        <w:tc>
          <w:tcPr>
            <w:tcW w:type="dxa" w:w="1078"/>
          </w:tcPr>
          <w:p>
            <w:pPr>
              <w:spacing w:after="0"/>
              <w:jc w:val="left"/>
            </w:pPr>
            <w:r>
              <w:rPr>
                <w:sz w:val="16"/>
              </w:rPr>
              <w:t>DR-188-MN</w:t>
            </w:r>
          </w:p>
        </w:tc>
        <w:tc>
          <w:tcPr>
            <w:tcW w:type="dxa" w:w="1450"/>
          </w:tcPr>
          <w:p>
            <w:pPr>
              <w:spacing w:after="0"/>
              <w:jc w:val="left"/>
            </w:pPr>
            <w:r>
              <w:rPr>
                <w:sz w:val="16"/>
              </w:rPr>
              <w:t>Major disaster</w:t>
            </w:r>
          </w:p>
        </w:tc>
        <w:tc>
          <w:tcPr>
            <w:tcW w:type="dxa" w:w="3400"/>
          </w:tcPr>
          <w:p>
            <w:pPr>
              <w:spacing w:after="0"/>
              <w:jc w:val="left"/>
            </w:pPr>
            <w:r>
              <w:rPr>
                <w:sz w:val="16"/>
              </w:rPr>
              <w:t>FLOODING</w:t>
            </w:r>
          </w:p>
        </w:tc>
        <w:tc>
          <w:tcPr>
            <w:tcW w:type="dxa" w:w="2936"/>
          </w:tcPr>
          <w:p>
            <w:pPr>
              <w:spacing w:after="0"/>
              <w:jc w:val="left"/>
            </w:pPr>
            <w:r>
              <w:rPr>
                <w:sz w:val="16"/>
              </w:rPr>
              <w:t>Inland Flooding</w:t>
            </w:r>
          </w:p>
        </w:tc>
        <w:tc>
          <w:tcPr>
            <w:tcW w:type="dxa" w:w="1487"/>
          </w:tcPr>
          <w:p>
            <w:pPr>
              <w:spacing w:after="0"/>
              <w:jc w:val="right"/>
            </w:pPr>
            <w:r>
              <w:rPr>
                <w:sz w:val="16"/>
              </w:rPr>
              <w:t>none found</w:t>
            </w:r>
          </w:p>
        </w:tc>
        <w:tc>
          <w:tcPr>
            <w:tcW w:type="dxa" w:w="674"/>
          </w:tcPr>
          <w:p>
            <w:pPr>
              <w:spacing w:after="0"/>
              <w:jc w:val="left"/>
            </w:pPr>
          </w:p>
        </w:tc>
        <w:tc>
          <w:tcPr>
            <w:tcW w:type="dxa" w:w="93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0"/>
        <w:gridCol w:w="1880"/>
        <w:gridCol w:w="1556"/>
        <w:gridCol w:w="2527"/>
        <w:gridCol w:w="1232"/>
        <w:gridCol w:w="2689"/>
        <w:gridCol w:w="1175"/>
        <w:gridCol w:w="1175"/>
      </w:tblGrid>
      <w:tr>
        <w:trPr>
          <w:cantSplit/>
          <w:tblHeader/>
        </w:trPr>
        <w:tc>
          <w:tcPr>
            <w:tcW w:type="dxa" w:w="1880"/>
            <w:shd w:val="clear" w:color="auto" w:fill="E8E8E8"/>
          </w:tcPr>
          <w:p>
            <w:pPr>
              <w:spacing w:after="0"/>
              <w:jc w:val="left"/>
            </w:pPr>
            <w:r>
              <w:rPr>
                <w:b/>
                <w:sz w:val="16"/>
              </w:rPr>
              <w:t>Declared</w:t>
            </w:r>
          </w:p>
        </w:tc>
        <w:tc>
          <w:tcPr>
            <w:tcW w:type="dxa" w:w="1880"/>
            <w:shd w:val="clear" w:color="auto" w:fill="E8E8E8"/>
          </w:tcPr>
          <w:p>
            <w:pPr>
              <w:spacing w:after="0"/>
              <w:jc w:val="left"/>
            </w:pPr>
            <w:r>
              <w:rPr>
                <w:b/>
                <w:sz w:val="16"/>
              </w:rPr>
              <w:t>Incident began</w:t>
            </w:r>
          </w:p>
        </w:tc>
        <w:tc>
          <w:tcPr>
            <w:tcW w:type="dxa" w:w="1556"/>
            <w:shd w:val="clear" w:color="auto" w:fill="E8E8E8"/>
          </w:tcPr>
          <w:p>
            <w:pPr>
              <w:spacing w:after="0"/>
              <w:jc w:val="left"/>
            </w:pPr>
            <w:r>
              <w:rPr>
                <w:b/>
                <w:sz w:val="16"/>
              </w:rPr>
              <w:t>FEMA number</w:t>
            </w:r>
          </w:p>
        </w:tc>
        <w:tc>
          <w:tcPr>
            <w:tcW w:type="dxa" w:w="2527"/>
            <w:shd w:val="clear" w:color="auto" w:fill="E8E8E8"/>
          </w:tcPr>
          <w:p>
            <w:pPr>
              <w:spacing w:after="0"/>
              <w:jc w:val="left"/>
            </w:pPr>
            <w:r>
              <w:rPr>
                <w:b/>
                <w:sz w:val="16"/>
              </w:rPr>
              <w:t>Type</w:t>
            </w:r>
          </w:p>
        </w:tc>
        <w:tc>
          <w:tcPr>
            <w:tcW w:type="dxa" w:w="1232"/>
            <w:shd w:val="clear" w:color="auto" w:fill="E8E8E8"/>
          </w:tcPr>
          <w:p>
            <w:pPr>
              <w:spacing w:after="0"/>
              <w:jc w:val="left"/>
            </w:pPr>
            <w:r>
              <w:rPr>
                <w:b/>
                <w:sz w:val="16"/>
              </w:rPr>
              <w:t>Title</w:t>
            </w:r>
          </w:p>
        </w:tc>
        <w:tc>
          <w:tcPr>
            <w:tcW w:type="dxa" w:w="2689"/>
            <w:shd w:val="clear" w:color="auto" w:fill="E8E8E8"/>
          </w:tcPr>
          <w:p>
            <w:pPr>
              <w:spacing w:after="0"/>
              <w:jc w:val="left"/>
            </w:pPr>
            <w:r>
              <w:rPr>
                <w:b/>
                <w:sz w:val="16"/>
              </w:rPr>
              <w:t>Mapped hazard</w:t>
            </w:r>
          </w:p>
        </w:tc>
        <w:tc>
          <w:tcPr>
            <w:tcW w:type="dxa" w:w="1175"/>
            <w:shd w:val="clear" w:color="auto" w:fill="E8E8E8"/>
          </w:tcPr>
          <w:p>
            <w:pPr>
              <w:spacing w:after="0"/>
              <w:jc w:val="left"/>
            </w:pPr>
            <w:r>
              <w:rPr>
                <w:b/>
                <w:sz w:val="16"/>
              </w:rPr>
              <w:t>Flags</w:t>
            </w:r>
          </w:p>
        </w:tc>
        <w:tc>
          <w:tcPr>
            <w:tcW w:type="dxa" w:w="1175"/>
            <w:shd w:val="clear" w:color="auto" w:fill="E8E8E8"/>
          </w:tcPr>
          <w:p>
            <w:pPr>
              <w:spacing w:after="0"/>
              <w:jc w:val="left"/>
            </w:pPr>
            <w:r>
              <w:rPr>
                <w:b/>
                <w:sz w:val="16"/>
              </w:rPr>
              <w:t>Notes</w:t>
            </w:r>
          </w:p>
        </w:tc>
      </w:tr>
      <w:tr>
        <w:trPr>
          <w:cantSplit/>
        </w:trPr>
        <w:tc>
          <w:tcPr>
            <w:tcW w:type="dxa" w:w="1880"/>
          </w:tcPr>
          <w:p>
            <w:pPr>
              <w:spacing w:after="0"/>
              <w:jc w:val="left"/>
            </w:pPr>
            <w:r>
              <w:rPr>
                <w:sz w:val="16"/>
              </w:rPr>
              <w:t>1957-06-22</w:t>
            </w:r>
          </w:p>
        </w:tc>
        <w:tc>
          <w:tcPr>
            <w:tcW w:type="dxa" w:w="1880"/>
          </w:tcPr>
          <w:p>
            <w:pPr>
              <w:spacing w:after="0"/>
              <w:jc w:val="left"/>
            </w:pPr>
            <w:r>
              <w:rPr>
                <w:sz w:val="16"/>
              </w:rPr>
              <w:t>1957-06-22</w:t>
            </w:r>
          </w:p>
        </w:tc>
        <w:tc>
          <w:tcPr>
            <w:tcW w:type="dxa" w:w="1556"/>
          </w:tcPr>
          <w:p>
            <w:pPr>
              <w:spacing w:after="0"/>
              <w:jc w:val="left"/>
            </w:pPr>
            <w:r>
              <w:rPr>
                <w:sz w:val="16"/>
              </w:rPr>
              <w:t>DR-80-MN</w:t>
            </w:r>
          </w:p>
        </w:tc>
        <w:tc>
          <w:tcPr>
            <w:tcW w:type="dxa" w:w="2527"/>
          </w:tcPr>
          <w:p>
            <w:pPr>
              <w:spacing w:after="0"/>
              <w:jc w:val="left"/>
            </w:pPr>
            <w:r>
              <w:rPr>
                <w:sz w:val="16"/>
              </w:rPr>
              <w:t>Major disaster</w:t>
            </w:r>
          </w:p>
        </w:tc>
        <w:tc>
          <w:tcPr>
            <w:tcW w:type="dxa" w:w="1232"/>
          </w:tcPr>
          <w:p>
            <w:pPr>
              <w:spacing w:after="0"/>
              <w:jc w:val="left"/>
            </w:pPr>
            <w:r>
              <w:rPr>
                <w:sz w:val="16"/>
              </w:rPr>
              <w:t>FLOODS</w:t>
            </w:r>
          </w:p>
        </w:tc>
        <w:tc>
          <w:tcPr>
            <w:tcW w:type="dxa" w:w="2689"/>
          </w:tcPr>
          <w:p>
            <w:pPr>
              <w:spacing w:after="0"/>
              <w:jc w:val="left"/>
            </w:pPr>
            <w:r>
              <w:rPr>
                <w:sz w:val="16"/>
              </w:rPr>
              <w:t>Inland Flooding</w:t>
            </w:r>
          </w:p>
        </w:tc>
        <w:tc>
          <w:tcPr>
            <w:tcW w:type="dxa" w:w="1175"/>
          </w:tcPr>
          <w:p>
            <w:pPr>
              <w:spacing w:after="0"/>
              <w:jc w:val="left"/>
            </w:pPr>
          </w:p>
        </w:tc>
        <w:tc>
          <w:tcPr>
            <w:tcW w:type="dxa" w:w="117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7 Fire Management declarations (1976-09-08 to 1976-10-01)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$22,377.06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2,377.06"/>
        <w:tblDescription w:val="Hazard Plain table b1d_pa_other"/>
      </w:tblPr>
      <w:tblGrid>
        <w:gridCol w:w="1861"/>
        <w:gridCol w:w="1861"/>
        <w:gridCol w:w="4425"/>
        <w:gridCol w:w="4104"/>
        <w:gridCol w:w="1861"/>
      </w:tblGrid>
      <w:tr>
        <w:trPr>
          <w:cantSplit/>
          <w:tblHeader/>
        </w:trPr>
        <w:tc>
          <w:tcPr>
            <w:tcW w:type="dxa" w:w="1861"/>
            <w:shd w:val="clear" w:color="auto" w:fill="E8E8E8"/>
          </w:tcPr>
          <w:p>
            <w:pPr>
              <w:spacing w:after="0"/>
              <w:jc w:val="left"/>
            </w:pPr>
            <w:r>
              <w:rPr>
                <w:b/>
                <w:sz w:val="16"/>
              </w:rPr>
              <w:t>FEMA number</w:t>
            </w:r>
          </w:p>
        </w:tc>
        <w:tc>
          <w:tcPr>
            <w:tcW w:type="dxa" w:w="1861"/>
            <w:shd w:val="clear" w:color="auto" w:fill="E8E8E8"/>
          </w:tcPr>
          <w:p>
            <w:pPr>
              <w:spacing w:after="0"/>
              <w:jc w:val="left"/>
            </w:pPr>
            <w:r>
              <w:rPr>
                <w:b/>
                <w:sz w:val="16"/>
              </w:rPr>
              <w:t>Declared</w:t>
            </w:r>
          </w:p>
        </w:tc>
        <w:tc>
          <w:tcPr>
            <w:tcW w:type="dxa" w:w="4425"/>
            <w:shd w:val="clear" w:color="auto" w:fill="E8E8E8"/>
          </w:tcPr>
          <w:p>
            <w:pPr>
              <w:spacing w:after="0"/>
              <w:jc w:val="left"/>
            </w:pPr>
            <w:r>
              <w:rPr>
                <w:b/>
                <w:sz w:val="16"/>
              </w:rPr>
              <w:t>Title</w:t>
            </w:r>
          </w:p>
        </w:tc>
        <w:tc>
          <w:tcPr>
            <w:tcW w:type="dxa" w:w="4104"/>
            <w:shd w:val="clear" w:color="auto" w:fill="E8E8E8"/>
          </w:tcPr>
          <w:p>
            <w:pPr>
              <w:spacing w:after="0"/>
              <w:jc w:val="left"/>
            </w:pPr>
            <w:r>
              <w:rPr>
                <w:b/>
                <w:sz w:val="16"/>
              </w:rPr>
              <w:t>Applicant</w:t>
            </w:r>
          </w:p>
        </w:tc>
        <w:tc>
          <w:tcPr>
            <w:tcW w:type="dxa" w:w="186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61"/>
          </w:tcPr>
          <w:p>
            <w:pPr>
              <w:spacing w:after="0"/>
              <w:jc w:val="left"/>
            </w:pPr>
            <w:r>
              <w:rPr>
                <w:sz w:val="16"/>
              </w:rPr>
              <w:t>DR-1982-MN</w:t>
            </w:r>
          </w:p>
        </w:tc>
        <w:tc>
          <w:tcPr>
            <w:tcW w:type="dxa" w:w="1861"/>
          </w:tcPr>
          <w:p>
            <w:pPr>
              <w:spacing w:after="0"/>
              <w:jc w:val="left"/>
            </w:pPr>
            <w:r>
              <w:rPr>
                <w:sz w:val="16"/>
              </w:rPr>
              <w:t>2011-05-10</w:t>
            </w:r>
          </w:p>
        </w:tc>
        <w:tc>
          <w:tcPr>
            <w:tcW w:type="dxa" w:w="4425"/>
          </w:tcPr>
          <w:p>
            <w:pPr>
              <w:spacing w:after="0"/>
              <w:jc w:val="left"/>
            </w:pPr>
            <w:r>
              <w:rPr>
                <w:sz w:val="16"/>
              </w:rPr>
              <w:t>SEVERE STORMS AND FLOODING</w:t>
            </w:r>
          </w:p>
        </w:tc>
        <w:tc>
          <w:tcPr>
            <w:tcW w:type="dxa" w:w="4104"/>
          </w:tcPr>
          <w:p>
            <w:pPr>
              <w:spacing w:after="0"/>
              <w:jc w:val="left"/>
            </w:pPr>
            <w:r>
              <w:rPr>
                <w:sz w:val="16"/>
              </w:rPr>
              <w:t>NEW MARKET (TOWNSHIP OF)</w:t>
            </w:r>
          </w:p>
        </w:tc>
        <w:tc>
          <w:tcPr>
            <w:tcW w:type="dxa" w:w="1861"/>
          </w:tcPr>
          <w:p>
            <w:pPr>
              <w:spacing w:after="0"/>
              <w:jc w:val="right"/>
            </w:pPr>
            <w:r>
              <w:rPr>
                <w:sz w:val="16"/>
              </w:rPr>
              <w:t>$22,377.06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14 rows, $9,133,931.59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4 rows, $9,133,931.59"/>
        <w:tblDescription w:val="Hazard Plain table b1d_pa_not_placed"/>
      </w:tblPr>
      <w:tblGrid>
        <w:gridCol w:w="1090"/>
        <w:gridCol w:w="1193"/>
        <w:gridCol w:w="4276"/>
        <w:gridCol w:w="2015"/>
        <w:gridCol w:w="1501"/>
        <w:gridCol w:w="4036"/>
      </w:tblGrid>
      <w:tr>
        <w:trPr>
          <w:cantSplit/>
          <w:tblHeader/>
        </w:trPr>
        <w:tc>
          <w:tcPr>
            <w:tcW w:type="dxa" w:w="1090"/>
            <w:shd w:val="clear" w:color="auto" w:fill="E8E8E8"/>
          </w:tcPr>
          <w:p>
            <w:pPr>
              <w:spacing w:after="0"/>
              <w:jc w:val="left"/>
            </w:pPr>
            <w:r>
              <w:rPr>
                <w:b/>
                <w:sz w:val="16"/>
              </w:rPr>
              <w:t>Disaster number</w:t>
            </w:r>
          </w:p>
        </w:tc>
        <w:tc>
          <w:tcPr>
            <w:tcW w:type="dxa" w:w="1193"/>
            <w:shd w:val="clear" w:color="auto" w:fill="E8E8E8"/>
          </w:tcPr>
          <w:p>
            <w:pPr>
              <w:spacing w:after="0"/>
              <w:jc w:val="left"/>
            </w:pPr>
            <w:r>
              <w:rPr>
                <w:b/>
                <w:sz w:val="16"/>
              </w:rPr>
              <w:t>Declared</w:t>
            </w:r>
          </w:p>
        </w:tc>
        <w:tc>
          <w:tcPr>
            <w:tcW w:type="dxa" w:w="4276"/>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0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36"/>
            <w:shd w:val="clear" w:color="auto" w:fill="E8E8E8"/>
          </w:tcPr>
          <w:p>
            <w:pPr>
              <w:spacing w:after="0"/>
              <w:jc w:val="left"/>
            </w:pPr>
            <w:r>
              <w:rPr>
                <w:b/>
                <w:sz w:val="16"/>
              </w:rPr>
              <w:t>Why not placed</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$142,289.22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$1,040,838.24</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4659</w:t>
            </w:r>
          </w:p>
        </w:tc>
        <w:tc>
          <w:tcPr>
            <w:tcW w:type="dxa" w:w="1193"/>
          </w:tcPr>
          <w:p>
            <w:pPr>
              <w:spacing w:after="0"/>
              <w:jc w:val="left"/>
            </w:pPr>
            <w:r>
              <w:rPr>
                <w:sz w:val="16"/>
              </w:rPr>
              <w:t>2022-07-13</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$22,222.50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4658</w:t>
            </w:r>
          </w:p>
        </w:tc>
        <w:tc>
          <w:tcPr>
            <w:tcW w:type="dxa" w:w="1193"/>
          </w:tcPr>
          <w:p>
            <w:pPr>
              <w:spacing w:after="0"/>
              <w:jc w:val="left"/>
            </w:pPr>
            <w:r>
              <w:rPr>
                <w:sz w:val="16"/>
              </w:rPr>
              <w:t>2022-07-08</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$48,276.63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$1,540,004.12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$1,086,623.96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$11,716.29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4390</w:t>
            </w:r>
          </w:p>
        </w:tc>
        <w:tc>
          <w:tcPr>
            <w:tcW w:type="dxa" w:w="1193"/>
          </w:tcPr>
          <w:p>
            <w:pPr>
              <w:spacing w:after="0"/>
              <w:jc w:val="left"/>
            </w:pPr>
            <w:r>
              <w:rPr>
                <w:sz w:val="16"/>
              </w:rPr>
              <w:t>2018-09-05</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$4,720,531.89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4182</w:t>
            </w:r>
          </w:p>
        </w:tc>
        <w:tc>
          <w:tcPr>
            <w:tcW w:type="dxa" w:w="1193"/>
          </w:tcPr>
          <w:p>
            <w:pPr>
              <w:spacing w:after="0"/>
              <w:jc w:val="left"/>
            </w:pPr>
            <w:r>
              <w:rPr>
                <w:sz w:val="16"/>
              </w:rPr>
              <w:t>2014-07-21</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$25,544.66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4113</w:t>
            </w:r>
          </w:p>
        </w:tc>
        <w:tc>
          <w:tcPr>
            <w:tcW w:type="dxa" w:w="1193"/>
          </w:tcPr>
          <w:p>
            <w:pPr>
              <w:spacing w:after="0"/>
              <w:jc w:val="left"/>
            </w:pPr>
            <w:r>
              <w:rPr>
                <w:sz w:val="16"/>
              </w:rPr>
              <w:t>2013-05-03</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$315,762.30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1921</w:t>
            </w:r>
          </w:p>
        </w:tc>
        <w:tc>
          <w:tcPr>
            <w:tcW w:type="dxa" w:w="1193"/>
          </w:tcPr>
          <w:p>
            <w:pPr>
              <w:spacing w:after="0"/>
              <w:jc w:val="left"/>
            </w:pPr>
            <w:r>
              <w:rPr>
                <w:sz w:val="16"/>
              </w:rPr>
              <w:t>2010-07-02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$41,629.91</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1830</w:t>
            </w:r>
          </w:p>
        </w:tc>
        <w:tc>
          <w:tcPr>
            <w:tcW w:type="dxa" w:w="1193"/>
          </w:tcPr>
          <w:p>
            <w:pPr>
              <w:spacing w:after="0"/>
              <w:jc w:val="left"/>
            </w:pPr>
            <w:r>
              <w:rPr>
                <w:sz w:val="16"/>
              </w:rPr>
              <w:t>2009-04-09</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$52,576.73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1622</w:t>
            </w:r>
          </w:p>
        </w:tc>
        <w:tc>
          <w:tcPr>
            <w:tcW w:type="dxa" w:w="1193"/>
          </w:tcPr>
          <w:p>
            <w:pPr>
              <w:spacing w:after="0"/>
              <w:jc w:val="left"/>
            </w:pPr>
            <w:r>
              <w:rPr>
                <w:sz w:val="16"/>
              </w:rPr>
              <w:t>2006-01-04</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$79,292.25</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1288</w:t>
            </w:r>
          </w:p>
        </w:tc>
        <w:tc>
          <w:tcPr>
            <w:tcW w:type="dxa" w:w="1193"/>
          </w:tcPr>
          <w:p>
            <w:pPr>
              <w:spacing w:after="0"/>
              <w:jc w:val="left"/>
            </w:pPr>
            <w:r>
              <w:rPr>
                <w:sz w:val="16"/>
              </w:rPr>
              <w:t>1999-08-26</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$6,622.89</w:t>
            </w:r>
          </w:p>
        </w:tc>
        <w:tc>
          <w:tcPr>
            <w:tcW w:type="dxa" w:w="403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20</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310</w:t>
            </w:r>
          </w:p>
        </w:tc>
        <w:tc>
          <w:tcPr>
            <w:tcW w:type="dxa" w:w="1422"/>
          </w:tcPr>
          <w:p>
            <w:pPr>
              <w:spacing w:after="0"/>
              <w:jc w:val="right"/>
            </w:pPr>
            <w:r>
              <w:rPr>
                <w:sz w:val="16"/>
              </w:rPr>
              <w:t>30</w:t>
            </w:r>
          </w:p>
        </w:tc>
        <w:tc>
          <w:tcPr>
            <w:tcW w:type="dxa" w:w="1356"/>
          </w:tcPr>
          <w:p>
            <w:pPr>
              <w:spacing w:after="0"/>
              <w:jc w:val="right"/>
            </w:pPr>
            <w:r>
              <w:rPr>
                <w:sz w:val="16"/>
              </w:rPr>
              <w:t>19</w:t>
            </w:r>
          </w:p>
        </w:tc>
        <w:tc>
          <w:tcPr>
            <w:tcW w:type="dxa" w:w="963"/>
          </w:tcPr>
          <w:p>
            <w:pPr>
              <w:spacing w:after="0"/>
              <w:jc w:val="right"/>
            </w:pPr>
            <w:r>
              <w:rPr>
                <w:sz w:val="16"/>
              </w:rPr>
              <w:t>50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14</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258</w:t>
            </w:r>
          </w:p>
        </w:tc>
        <w:tc>
          <w:tcPr>
            <w:tcW w:type="dxa" w:w="1422"/>
          </w:tcPr>
          <w:p>
            <w:pPr>
              <w:spacing w:after="0"/>
              <w:jc w:val="right"/>
            </w:pPr>
            <w:r>
              <w:rPr>
                <w:sz w:val="16"/>
              </w:rPr>
              <w:t>15</w:t>
            </w:r>
          </w:p>
        </w:tc>
        <w:tc>
          <w:tcPr>
            <w:tcW w:type="dxa" w:w="1356"/>
          </w:tcPr>
          <w:p>
            <w:pPr>
              <w:spacing w:after="0"/>
              <w:jc w:val="right"/>
            </w:pPr>
            <w:r>
              <w:rPr>
                <w:sz w:val="16"/>
              </w:rPr>
              <w:t>5</w:t>
            </w:r>
          </w:p>
        </w:tc>
        <w:tc>
          <w:tcPr>
            <w:tcW w:type="dxa" w:w="963"/>
          </w:tcPr>
          <w:p>
            <w:pPr>
              <w:spacing w:after="0"/>
              <w:jc w:val="right"/>
            </w:pPr>
            <w:r>
              <w:rPr>
                <w:sz w:val="16"/>
              </w:rPr>
              <w:t>23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11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41</w:t>
            </w:r>
          </w:p>
        </w:tc>
        <w:tc>
          <w:tcPr>
            <w:tcW w:type="dxa" w:w="1422"/>
          </w:tcPr>
          <w:p>
            <w:pPr>
              <w:spacing w:after="0"/>
              <w:jc w:val="right"/>
            </w:pPr>
            <w:r>
              <w:rPr>
                <w:sz w:val="16"/>
              </w:rPr>
              <w:t>1</w:t>
            </w:r>
          </w:p>
        </w:tc>
        <w:tc>
          <w:tcPr>
            <w:tcW w:type="dxa" w:w="1356"/>
          </w:tcPr>
          <w:p>
            <w:pPr>
              <w:spacing w:after="0"/>
              <w:jc w:val="right"/>
            </w:pPr>
            <w:r>
              <w:rPr>
                <w:sz w:val="16"/>
              </w:rPr>
              <w:t>5</w:t>
            </w:r>
          </w:p>
        </w:tc>
        <w:tc>
          <w:tcPr>
            <w:tcW w:type="dxa" w:w="963"/>
          </w:tcPr>
          <w:p>
            <w:pPr>
              <w:spacing w:after="0"/>
              <w:jc w:val="right"/>
            </w:pPr>
            <w:r>
              <w:rPr>
                <w:sz w:val="16"/>
              </w:rPr>
              <w:t>6</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121</w:t>
            </w:r>
          </w:p>
        </w:tc>
        <w:tc>
          <w:tcPr>
            <w:tcW w:type="dxa" w:w="1422"/>
          </w:tcPr>
          <w:p>
            <w:pPr>
              <w:spacing w:after="0"/>
              <w:jc w:val="right"/>
            </w:pPr>
            <w:r>
              <w:rPr>
                <w:sz w:val="16"/>
              </w:rPr>
              <w:t>22</w:t>
            </w:r>
          </w:p>
        </w:tc>
        <w:tc>
          <w:tcPr>
            <w:tcW w:type="dxa" w:w="1356"/>
          </w:tcPr>
          <w:p>
            <w:pPr>
              <w:spacing w:after="0"/>
              <w:jc w:val="right"/>
            </w:pPr>
            <w:r>
              <w:rPr>
                <w:sz w:val="16"/>
              </w:rPr>
              <w:t>11</w:t>
            </w:r>
          </w:p>
        </w:tc>
        <w:tc>
          <w:tcPr>
            <w:tcW w:type="dxa" w:w="963"/>
          </w:tcPr>
          <w:p>
            <w:pPr>
              <w:spacing w:after="0"/>
              <w:jc w:val="right"/>
            </w:pPr>
            <w:r>
              <w:rPr>
                <w:sz w:val="16"/>
              </w:rPr>
              <w:t>35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9"/>
        <w:gridCol w:w="2863"/>
        <w:gridCol w:w="2968"/>
        <w:gridCol w:w="1101"/>
        <w:gridCol w:w="1768"/>
        <w:gridCol w:w="648"/>
        <w:gridCol w:w="2429"/>
      </w:tblGrid>
      <w:tr>
        <w:trPr>
          <w:cantSplit/>
          <w:tblHeader/>
        </w:trPr>
        <w:tc>
          <w:tcPr>
            <w:tcW w:type="dxa" w:w="1037"/>
            <w:shd w:val="clear" w:color="auto" w:fill="E8E8E8"/>
          </w:tcPr>
          <w:p>
            <w:pPr>
              <w:spacing w:after="0"/>
              <w:jc w:val="left"/>
            </w:pPr>
            <w:r>
              <w:rPr>
                <w:b/>
                <w:sz w:val="16"/>
              </w:rPr>
              <w:t>Date</w:t>
            </w:r>
          </w:p>
        </w:tc>
        <w:tc>
          <w:tcPr>
            <w:tcW w:type="dxa" w:w="1299"/>
            <w:shd w:val="clear" w:color="auto" w:fill="E8E8E8"/>
          </w:tcPr>
          <w:p>
            <w:pPr>
              <w:spacing w:after="0"/>
              <w:jc w:val="left"/>
            </w:pPr>
            <w:r>
              <w:rPr>
                <w:b/>
                <w:sz w:val="16"/>
              </w:rPr>
              <w:t>Event type</w:t>
            </w:r>
          </w:p>
        </w:tc>
        <w:tc>
          <w:tcPr>
            <w:tcW w:type="dxa" w:w="2863"/>
            <w:shd w:val="clear" w:color="auto" w:fill="E8E8E8"/>
          </w:tcPr>
          <w:p>
            <w:pPr>
              <w:spacing w:after="0"/>
              <w:jc w:val="left"/>
            </w:pPr>
            <w:r>
              <w:rPr>
                <w:b/>
                <w:sz w:val="16"/>
              </w:rPr>
              <w:t>Magnitude or extent</w:t>
            </w:r>
          </w:p>
        </w:tc>
        <w:tc>
          <w:tcPr>
            <w:tcW w:type="dxa" w:w="2968"/>
            <w:shd w:val="clear" w:color="auto" w:fill="E8E8E8"/>
          </w:tcPr>
          <w:p>
            <w:pPr>
              <w:spacing w:after="0"/>
              <w:jc w:val="left"/>
            </w:pPr>
            <w:r>
              <w:rPr>
                <w:b/>
                <w:sz w:val="16"/>
              </w:rPr>
              <w:t>Damage</w:t>
            </w:r>
          </w:p>
          <w:p>
            <w:pPr>
              <w:spacing w:after="0"/>
              <w:jc w:val="left"/>
            </w:pPr>
            <w:r>
              <w:rPr>
                <w:i/>
                <w:color w:val="555555"/>
                <w:sz w:val="14"/>
              </w:rPr>
              <w:t>nominal dollars</w:t>
            </w:r>
          </w:p>
        </w:tc>
        <w:tc>
          <w:tcPr>
            <w:tcW w:type="dxa" w:w="110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68"/>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42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2014-01-05</w:t>
            </w:r>
          </w:p>
        </w:tc>
        <w:tc>
          <w:tcPr>
            <w:tcW w:type="dxa" w:w="1299"/>
          </w:tcPr>
          <w:p>
            <w:pPr>
              <w:spacing w:after="0"/>
              <w:jc w:val="left"/>
            </w:pPr>
            <w:r>
              <w:rPr>
                <w:sz w:val="16"/>
              </w:rPr>
              <w:t>Extreme Cold/Wind Chill</w:t>
            </w:r>
          </w:p>
        </w:tc>
        <w:tc>
          <w:tcPr>
            <w:tcW w:type="dxa" w:w="2863"/>
          </w:tcPr>
          <w:p>
            <w:pPr>
              <w:spacing w:after="0"/>
              <w:jc w:val="left"/>
            </w:pPr>
          </w:p>
        </w:tc>
        <w:tc>
          <w:tcPr>
            <w:tcW w:type="dxa" w:w="2968"/>
          </w:tcPr>
          <w:p>
            <w:pPr>
              <w:spacing w:after="0"/>
              <w:jc w:val="left"/>
            </w:pPr>
            <w:r>
              <w:rPr>
                <w:sz w:val="16"/>
              </w:rPr>
              <w:t>$0 property; $0 crops, reported for the zone (2014 dollars)</w:t>
            </w:r>
          </w:p>
        </w:tc>
        <w:tc>
          <w:tcPr>
            <w:tcW w:type="dxa" w:w="1101"/>
          </w:tcPr>
          <w:p>
            <w:pPr>
              <w:spacing w:after="0"/>
              <w:jc w:val="right"/>
            </w:pPr>
            <w:r>
              <w:rPr>
                <w:sz w:val="16"/>
              </w:rPr>
              <w:t>1, 0</w:t>
            </w:r>
          </w:p>
        </w:tc>
        <w:tc>
          <w:tcPr>
            <w:tcW w:type="dxa" w:w="1768"/>
          </w:tcPr>
          <w:p>
            <w:pPr>
              <w:spacing w:after="0"/>
              <w:jc w:val="left"/>
            </w:pPr>
            <w:r>
              <w:rPr>
                <w:sz w:val="16"/>
              </w:rPr>
              <w:t>NWS zone MNZ070 (DAKOTA), zone-level: may include parts of neighboring counties</w:t>
            </w:r>
          </w:p>
        </w:tc>
        <w:tc>
          <w:tcPr>
            <w:tcW w:type="dxa" w:w="648"/>
          </w:tcPr>
          <w:p>
            <w:pPr>
              <w:spacing w:after="0"/>
              <w:jc w:val="left"/>
            </w:pPr>
          </w:p>
        </w:tc>
        <w:tc>
          <w:tcPr>
            <w:tcW w:type="dxa" w:w="2429"/>
          </w:tcPr>
          <w:p>
            <w:pPr>
              <w:spacing w:after="0"/>
              <w:jc w:val="left"/>
            </w:pPr>
            <w:r>
              <w:rPr>
                <w:sz w:val="16"/>
              </w:rPr>
              <w:t>deaths or injuries recorded</w:t>
            </w:r>
          </w:p>
        </w:tc>
      </w:tr>
      <w:tr>
        <w:trPr>
          <w:cantSplit/>
        </w:trPr>
        <w:tc>
          <w:tcPr>
            <w:tcW w:type="dxa" w:w="1037"/>
          </w:tcPr>
          <w:p>
            <w:pPr>
              <w:spacing w:after="0"/>
              <w:jc w:val="left"/>
            </w:pPr>
            <w:r>
              <w:rPr>
                <w:sz w:val="16"/>
              </w:rPr>
              <w:t>2013-08-25</w:t>
            </w:r>
          </w:p>
        </w:tc>
        <w:tc>
          <w:tcPr>
            <w:tcW w:type="dxa" w:w="1299"/>
          </w:tcPr>
          <w:p>
            <w:pPr>
              <w:spacing w:after="0"/>
              <w:jc w:val="left"/>
            </w:pPr>
            <w:r>
              <w:rPr>
                <w:sz w:val="16"/>
              </w:rPr>
              <w:t>Excessive Heat</w:t>
            </w:r>
          </w:p>
        </w:tc>
        <w:tc>
          <w:tcPr>
            <w:tcW w:type="dxa" w:w="2863"/>
          </w:tcPr>
          <w:p>
            <w:pPr>
              <w:spacing w:after="0"/>
              <w:jc w:val="left"/>
            </w:pPr>
          </w:p>
        </w:tc>
        <w:tc>
          <w:tcPr>
            <w:tcW w:type="dxa" w:w="2968"/>
          </w:tcPr>
          <w:p>
            <w:pPr>
              <w:spacing w:after="0"/>
              <w:jc w:val="left"/>
            </w:pPr>
            <w:r>
              <w:rPr>
                <w:sz w:val="16"/>
              </w:rPr>
              <w:t>$0 property; $0 crops, reported for the zone (2013 dollars)</w:t>
            </w:r>
          </w:p>
        </w:tc>
        <w:tc>
          <w:tcPr>
            <w:tcW w:type="dxa" w:w="1101"/>
          </w:tcPr>
          <w:p>
            <w:pPr>
              <w:spacing w:after="0"/>
              <w:jc w:val="right"/>
            </w:pPr>
            <w:r>
              <w:rPr>
                <w:sz w:val="16"/>
              </w:rPr>
              <w:t>0, 0</w:t>
            </w:r>
          </w:p>
        </w:tc>
        <w:tc>
          <w:tcPr>
            <w:tcW w:type="dxa" w:w="1768"/>
          </w:tcPr>
          <w:p>
            <w:pPr>
              <w:spacing w:after="0"/>
              <w:jc w:val="left"/>
            </w:pPr>
            <w:r>
              <w:rPr>
                <w:sz w:val="16"/>
              </w:rPr>
              <w:t>NWS zone MNZ070 (DAKOTA), zone-level: may include parts of neighboring counties</w:t>
            </w:r>
          </w:p>
        </w:tc>
        <w:tc>
          <w:tcPr>
            <w:tcW w:type="dxa" w:w="648"/>
          </w:tcPr>
          <w:p>
            <w:pPr>
              <w:spacing w:after="0"/>
              <w:jc w:val="left"/>
            </w:pPr>
          </w:p>
        </w:tc>
        <w:tc>
          <w:tcPr>
            <w:tcW w:type="dxa" w:w="2429"/>
          </w:tcPr>
          <w:p>
            <w:pPr>
              <w:spacing w:after="0"/>
              <w:jc w:val="left"/>
            </w:pPr>
            <w:r>
              <w:rPr>
                <w:sz w:val="16"/>
              </w:rPr>
              <w:t>B1-c worst recorded: Excessive Heat, Heat</w:t>
            </w:r>
          </w:p>
        </w:tc>
      </w:tr>
      <w:tr>
        <w:trPr>
          <w:cantSplit/>
        </w:trPr>
        <w:tc>
          <w:tcPr>
            <w:tcW w:type="dxa" w:w="1037"/>
          </w:tcPr>
          <w:p>
            <w:pPr>
              <w:spacing w:after="0"/>
              <w:jc w:val="left"/>
            </w:pPr>
            <w:r>
              <w:rPr>
                <w:sz w:val="16"/>
              </w:rPr>
              <w:t>2012-04-10</w:t>
            </w:r>
          </w:p>
        </w:tc>
        <w:tc>
          <w:tcPr>
            <w:tcW w:type="dxa" w:w="1299"/>
          </w:tcPr>
          <w:p>
            <w:pPr>
              <w:spacing w:after="0"/>
              <w:jc w:val="left"/>
            </w:pPr>
            <w:r>
              <w:rPr>
                <w:sz w:val="16"/>
              </w:rPr>
              <w:t>Frost/Freeze</w:t>
            </w:r>
          </w:p>
        </w:tc>
        <w:tc>
          <w:tcPr>
            <w:tcW w:type="dxa" w:w="2863"/>
          </w:tcPr>
          <w:p>
            <w:pPr>
              <w:spacing w:after="0"/>
              <w:jc w:val="left"/>
            </w:pPr>
          </w:p>
        </w:tc>
        <w:tc>
          <w:tcPr>
            <w:tcW w:type="dxa" w:w="2968"/>
          </w:tcPr>
          <w:p>
            <w:pPr>
              <w:spacing w:after="0"/>
              <w:jc w:val="left"/>
            </w:pPr>
            <w:r>
              <w:rPr>
                <w:sz w:val="16"/>
              </w:rPr>
              <w:t>$0 property; $80,000 crops, reported for the zone (2012 dollars)</w:t>
            </w:r>
          </w:p>
        </w:tc>
        <w:tc>
          <w:tcPr>
            <w:tcW w:type="dxa" w:w="1101"/>
          </w:tcPr>
          <w:p>
            <w:pPr>
              <w:spacing w:after="0"/>
              <w:jc w:val="right"/>
            </w:pPr>
            <w:r>
              <w:rPr>
                <w:sz w:val="16"/>
              </w:rPr>
              <w:t>0, 0</w:t>
            </w:r>
          </w:p>
        </w:tc>
        <w:tc>
          <w:tcPr>
            <w:tcW w:type="dxa" w:w="1768"/>
          </w:tcPr>
          <w:p>
            <w:pPr>
              <w:spacing w:after="0"/>
              <w:jc w:val="left"/>
            </w:pPr>
            <w:r>
              <w:rPr>
                <w:sz w:val="16"/>
              </w:rPr>
              <w:t>NWS zone MNZ070 (DAKOTA), zone-level: may include parts of neighboring counties</w:t>
            </w:r>
          </w:p>
        </w:tc>
        <w:tc>
          <w:tcPr>
            <w:tcW w:type="dxa" w:w="648"/>
          </w:tcPr>
          <w:p>
            <w:pPr>
              <w:spacing w:after="0"/>
              <w:jc w:val="left"/>
            </w:pPr>
          </w:p>
        </w:tc>
        <w:tc>
          <w:tcPr>
            <w:tcW w:type="dxa" w:w="2429"/>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2007-06-20</w:t>
            </w:r>
          </w:p>
        </w:tc>
        <w:tc>
          <w:tcPr>
            <w:tcW w:type="dxa" w:w="1299"/>
          </w:tcPr>
          <w:p>
            <w:pPr>
              <w:spacing w:after="0"/>
              <w:jc w:val="left"/>
            </w:pPr>
            <w:r>
              <w:rPr>
                <w:sz w:val="16"/>
              </w:rPr>
              <w:t>Hail</w:t>
            </w:r>
          </w:p>
        </w:tc>
        <w:tc>
          <w:tcPr>
            <w:tcW w:type="dxa" w:w="2863"/>
          </w:tcPr>
          <w:p>
            <w:pPr>
              <w:spacing w:after="0"/>
              <w:jc w:val="left"/>
            </w:pPr>
            <w:r>
              <w:rPr>
                <w:sz w:val="16"/>
              </w:rPr>
              <w:t>3 in</w:t>
            </w:r>
          </w:p>
        </w:tc>
        <w:tc>
          <w:tcPr>
            <w:tcW w:type="dxa" w:w="2968"/>
          </w:tcPr>
          <w:p>
            <w:pPr>
              <w:spacing w:after="0"/>
              <w:jc w:val="left"/>
            </w:pPr>
            <w:r>
              <w:rPr>
                <w:sz w:val="16"/>
              </w:rPr>
              <w:t>$12,000,000 property; $0 crops (2007 dollars)</w:t>
            </w:r>
          </w:p>
        </w:tc>
        <w:tc>
          <w:tcPr>
            <w:tcW w:type="dxa" w:w="1101"/>
          </w:tcPr>
          <w:p>
            <w:pPr>
              <w:spacing w:after="0"/>
              <w:jc w:val="right"/>
            </w:pPr>
            <w:r>
              <w:rPr>
                <w:sz w:val="16"/>
              </w:rPr>
              <w:t>0, 0</w:t>
            </w:r>
          </w:p>
        </w:tc>
        <w:tc>
          <w:tcPr>
            <w:tcW w:type="dxa" w:w="1768"/>
          </w:tcPr>
          <w:p>
            <w:pPr>
              <w:spacing w:after="0"/>
              <w:jc w:val="left"/>
            </w:pPr>
            <w:r>
              <w:rPr>
                <w:sz w:val="16"/>
              </w:rPr>
              <w:t>HASTINGS</w:t>
            </w:r>
          </w:p>
        </w:tc>
        <w:tc>
          <w:tcPr>
            <w:tcW w:type="dxa" w:w="648"/>
          </w:tcPr>
          <w:p>
            <w:pPr>
              <w:spacing w:after="0"/>
              <w:jc w:val="left"/>
            </w:pPr>
          </w:p>
        </w:tc>
        <w:tc>
          <w:tcPr>
            <w:tcW w:type="dxa" w:w="2429"/>
          </w:tcPr>
          <w:p>
            <w:pPr>
              <w:spacing w:after="0"/>
              <w:jc w:val="left"/>
            </w:pPr>
            <w:r>
              <w:rPr>
                <w:sz w:val="16"/>
              </w:rPr>
              <w:t>B1-c worst recorded: Hail</w:t>
            </w:r>
          </w:p>
        </w:tc>
      </w:tr>
      <w:tr>
        <w:trPr>
          <w:cantSplit/>
        </w:trPr>
        <w:tc>
          <w:tcPr>
            <w:tcW w:type="dxa" w:w="1037"/>
          </w:tcPr>
          <w:p>
            <w:pPr>
              <w:spacing w:after="0"/>
              <w:jc w:val="left"/>
            </w:pPr>
            <w:r>
              <w:rPr>
                <w:sz w:val="16"/>
              </w:rPr>
              <w:t>2006-07-24</w:t>
            </w:r>
          </w:p>
        </w:tc>
        <w:tc>
          <w:tcPr>
            <w:tcW w:type="dxa" w:w="1299"/>
          </w:tcPr>
          <w:p>
            <w:pPr>
              <w:spacing w:after="0"/>
              <w:jc w:val="left"/>
            </w:pPr>
            <w:r>
              <w:rPr>
                <w:sz w:val="16"/>
              </w:rPr>
              <w:t>Lightning</w:t>
            </w:r>
          </w:p>
        </w:tc>
        <w:tc>
          <w:tcPr>
            <w:tcW w:type="dxa" w:w="2863"/>
          </w:tcPr>
          <w:p>
            <w:pPr>
              <w:spacing w:after="0"/>
              <w:jc w:val="left"/>
            </w:pPr>
          </w:p>
        </w:tc>
        <w:tc>
          <w:tcPr>
            <w:tcW w:type="dxa" w:w="2968"/>
          </w:tcPr>
          <w:p>
            <w:pPr>
              <w:spacing w:after="0"/>
              <w:jc w:val="left"/>
            </w:pPr>
            <w:r>
              <w:rPr>
                <w:sz w:val="16"/>
              </w:rPr>
              <w:t>$1,000,000 property; crops not reported (2006 dollars)</w:t>
            </w:r>
          </w:p>
        </w:tc>
        <w:tc>
          <w:tcPr>
            <w:tcW w:type="dxa" w:w="1101"/>
          </w:tcPr>
          <w:p>
            <w:pPr>
              <w:spacing w:after="0"/>
              <w:jc w:val="right"/>
            </w:pPr>
            <w:r>
              <w:rPr>
                <w:sz w:val="16"/>
              </w:rPr>
              <w:t>0, 0</w:t>
            </w:r>
          </w:p>
        </w:tc>
        <w:tc>
          <w:tcPr>
            <w:tcW w:type="dxa" w:w="1768"/>
          </w:tcPr>
          <w:p>
            <w:pPr>
              <w:spacing w:after="0"/>
              <w:jc w:val="left"/>
            </w:pPr>
            <w:r>
              <w:rPr>
                <w:sz w:val="16"/>
              </w:rPr>
              <w:t>FARMINGTON</w:t>
            </w:r>
          </w:p>
        </w:tc>
        <w:tc>
          <w:tcPr>
            <w:tcW w:type="dxa" w:w="648"/>
          </w:tcPr>
          <w:p>
            <w:pPr>
              <w:spacing w:after="0"/>
              <w:jc w:val="left"/>
            </w:pPr>
          </w:p>
        </w:tc>
        <w:tc>
          <w:tcPr>
            <w:tcW w:type="dxa" w:w="2429"/>
          </w:tcPr>
          <w:p>
            <w:pPr>
              <w:spacing w:after="0"/>
              <w:jc w:val="left"/>
            </w:pPr>
            <w:r>
              <w:rPr>
                <w:sz w:val="16"/>
              </w:rPr>
              <w:t>B1-c worst recorded: Lightning</w:t>
            </w:r>
          </w:p>
        </w:tc>
      </w:tr>
      <w:tr>
        <w:trPr>
          <w:cantSplit/>
        </w:trPr>
        <w:tc>
          <w:tcPr>
            <w:tcW w:type="dxa" w:w="1037"/>
          </w:tcPr>
          <w:p>
            <w:pPr>
              <w:spacing w:after="0"/>
              <w:jc w:val="left"/>
            </w:pPr>
            <w:r>
              <w:rPr>
                <w:sz w:val="16"/>
              </w:rPr>
              <w:t>2001-05-09</w:t>
            </w:r>
          </w:p>
        </w:tc>
        <w:tc>
          <w:tcPr>
            <w:tcW w:type="dxa" w:w="1299"/>
          </w:tcPr>
          <w:p>
            <w:pPr>
              <w:spacing w:after="0"/>
              <w:jc w:val="left"/>
            </w:pPr>
            <w:r>
              <w:rPr>
                <w:sz w:val="16"/>
              </w:rPr>
              <w:t>Tornado</w:t>
            </w:r>
          </w:p>
        </w:tc>
        <w:tc>
          <w:tcPr>
            <w:tcW w:type="dxa" w:w="2863"/>
          </w:tcPr>
          <w:p>
            <w:pPr>
              <w:spacing w:after="0"/>
              <w:jc w:val="left"/>
            </w:pPr>
            <w:r>
              <w:rPr>
                <w:sz w:val="16"/>
              </w:rPr>
              <w:t>F2, 3 mi within this county, 50 yd wide</w:t>
            </w:r>
          </w:p>
        </w:tc>
        <w:tc>
          <w:tcPr>
            <w:tcW w:type="dxa" w:w="2968"/>
          </w:tcPr>
          <w:p>
            <w:pPr>
              <w:spacing w:after="0"/>
              <w:jc w:val="left"/>
            </w:pPr>
            <w:r>
              <w:rPr>
                <w:sz w:val="16"/>
              </w:rPr>
              <w:t>$7,000,000 property; crops not reported (2001 dollars)</w:t>
            </w:r>
          </w:p>
        </w:tc>
        <w:tc>
          <w:tcPr>
            <w:tcW w:type="dxa" w:w="1101"/>
          </w:tcPr>
          <w:p>
            <w:pPr>
              <w:spacing w:after="0"/>
              <w:jc w:val="right"/>
            </w:pPr>
            <w:r>
              <w:rPr>
                <w:sz w:val="16"/>
              </w:rPr>
              <w:t>0, 0</w:t>
            </w:r>
          </w:p>
        </w:tc>
        <w:tc>
          <w:tcPr>
            <w:tcW w:type="dxa" w:w="1768"/>
          </w:tcPr>
          <w:p>
            <w:pPr>
              <w:spacing w:after="0"/>
              <w:jc w:val="left"/>
            </w:pPr>
            <w:r>
              <w:rPr>
                <w:sz w:val="16"/>
              </w:rPr>
              <w:t>NORTHFIELD</w:t>
            </w:r>
          </w:p>
        </w:tc>
        <w:tc>
          <w:tcPr>
            <w:tcW w:type="dxa" w:w="648"/>
          </w:tcPr>
          <w:p>
            <w:pPr>
              <w:spacing w:after="0"/>
              <w:jc w:val="left"/>
            </w:pPr>
          </w:p>
        </w:tc>
        <w:tc>
          <w:tcPr>
            <w:tcW w:type="dxa" w:w="2429"/>
          </w:tcPr>
          <w:p>
            <w:pPr>
              <w:spacing w:after="0"/>
              <w:jc w:val="left"/>
            </w:pPr>
            <w:r>
              <w:rPr>
                <w:sz w:val="16"/>
              </w:rPr>
              <w:t>B1-c most damaging: Tornado</w:t>
            </w:r>
          </w:p>
        </w:tc>
      </w:tr>
      <w:tr>
        <w:trPr>
          <w:cantSplit/>
        </w:trPr>
        <w:tc>
          <w:tcPr>
            <w:tcW w:type="dxa" w:w="1037"/>
          </w:tcPr>
          <w:p>
            <w:pPr>
              <w:spacing w:after="0"/>
              <w:jc w:val="left"/>
            </w:pPr>
            <w:r>
              <w:rPr>
                <w:sz w:val="16"/>
              </w:rPr>
              <w:t>2001-04-07</w:t>
            </w:r>
          </w:p>
        </w:tc>
        <w:tc>
          <w:tcPr>
            <w:tcW w:type="dxa" w:w="1299"/>
          </w:tcPr>
          <w:p>
            <w:pPr>
              <w:spacing w:after="0"/>
              <w:jc w:val="left"/>
            </w:pPr>
            <w:r>
              <w:rPr>
                <w:sz w:val="16"/>
              </w:rPr>
              <w:t>High Wind</w:t>
            </w:r>
          </w:p>
        </w:tc>
        <w:tc>
          <w:tcPr>
            <w:tcW w:type="dxa" w:w="2863"/>
          </w:tcPr>
          <w:p>
            <w:pPr>
              <w:spacing w:after="0"/>
              <w:jc w:val="left"/>
            </w:pPr>
            <w:r>
              <w:rPr>
                <w:sz w:val="16"/>
              </w:rPr>
              <w:t>69 kt (79 mph) measured</w:t>
            </w:r>
          </w:p>
        </w:tc>
        <w:tc>
          <w:tcPr>
            <w:tcW w:type="dxa" w:w="2968"/>
          </w:tcPr>
          <w:p>
            <w:pPr>
              <w:spacing w:after="0"/>
              <w:jc w:val="left"/>
            </w:pPr>
            <w:r>
              <w:rPr>
                <w:sz w:val="16"/>
              </w:rPr>
              <w:t>damage not reported</w:t>
            </w:r>
          </w:p>
        </w:tc>
        <w:tc>
          <w:tcPr>
            <w:tcW w:type="dxa" w:w="1101"/>
          </w:tcPr>
          <w:p>
            <w:pPr>
              <w:spacing w:after="0"/>
              <w:jc w:val="right"/>
            </w:pPr>
            <w:r>
              <w:rPr>
                <w:sz w:val="16"/>
              </w:rPr>
              <w:t>0, 0</w:t>
            </w:r>
          </w:p>
        </w:tc>
        <w:tc>
          <w:tcPr>
            <w:tcW w:type="dxa" w:w="1768"/>
          </w:tcPr>
          <w:p>
            <w:pPr>
              <w:spacing w:after="0"/>
              <w:jc w:val="left"/>
            </w:pPr>
            <w:r>
              <w:rPr>
                <w:sz w:val="16"/>
              </w:rPr>
              <w:t>NWS zone MNZ070 (DAKOTA), zone-level: may include parts of neighboring counties</w:t>
            </w:r>
          </w:p>
        </w:tc>
        <w:tc>
          <w:tcPr>
            <w:tcW w:type="dxa" w:w="648"/>
          </w:tcPr>
          <w:p>
            <w:pPr>
              <w:spacing w:after="0"/>
              <w:jc w:val="left"/>
            </w:pPr>
          </w:p>
        </w:tc>
        <w:tc>
          <w:tcPr>
            <w:tcW w:type="dxa" w:w="242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2000-07-07</w:t>
            </w:r>
          </w:p>
        </w:tc>
        <w:tc>
          <w:tcPr>
            <w:tcW w:type="dxa" w:w="1299"/>
          </w:tcPr>
          <w:p>
            <w:pPr>
              <w:spacing w:after="0"/>
              <w:jc w:val="left"/>
            </w:pPr>
            <w:r>
              <w:rPr>
                <w:sz w:val="16"/>
              </w:rPr>
              <w:t>Flash Flood</w:t>
            </w:r>
          </w:p>
        </w:tc>
        <w:tc>
          <w:tcPr>
            <w:tcW w:type="dxa" w:w="2863"/>
          </w:tcPr>
          <w:p>
            <w:pPr>
              <w:spacing w:after="0"/>
              <w:jc w:val="left"/>
            </w:pPr>
          </w:p>
        </w:tc>
        <w:tc>
          <w:tcPr>
            <w:tcW w:type="dxa" w:w="2968"/>
          </w:tcPr>
          <w:p>
            <w:pPr>
              <w:spacing w:after="0"/>
              <w:jc w:val="left"/>
            </w:pPr>
            <w:r>
              <w:rPr>
                <w:sz w:val="16"/>
              </w:rPr>
              <w:t>$20,000,000 property; crops not reported (2000 dollars)</w:t>
            </w:r>
          </w:p>
        </w:tc>
        <w:tc>
          <w:tcPr>
            <w:tcW w:type="dxa" w:w="1101"/>
          </w:tcPr>
          <w:p>
            <w:pPr>
              <w:spacing w:after="0"/>
              <w:jc w:val="right"/>
            </w:pPr>
            <w:r>
              <w:rPr>
                <w:sz w:val="16"/>
              </w:rPr>
              <w:t>1, 0</w:t>
            </w:r>
          </w:p>
        </w:tc>
        <w:tc>
          <w:tcPr>
            <w:tcW w:type="dxa" w:w="1768"/>
          </w:tcPr>
          <w:p>
            <w:pPr>
              <w:spacing w:after="0"/>
              <w:jc w:val="left"/>
            </w:pPr>
            <w:r>
              <w:rPr>
                <w:sz w:val="16"/>
              </w:rPr>
              <w:t>EAGAN</w:t>
            </w:r>
          </w:p>
        </w:tc>
        <w:tc>
          <w:tcPr>
            <w:tcW w:type="dxa" w:w="648"/>
          </w:tcPr>
          <w:p>
            <w:pPr>
              <w:spacing w:after="0"/>
              <w:jc w:val="left"/>
            </w:pPr>
          </w:p>
        </w:tc>
        <w:tc>
          <w:tcPr>
            <w:tcW w:type="dxa" w:w="2429"/>
          </w:tcPr>
          <w:p>
            <w:pPr>
              <w:spacing w:after="0"/>
              <w:jc w:val="left"/>
            </w:pPr>
            <w:r>
              <w:rPr>
                <w:sz w:val="16"/>
              </w:rPr>
              <w:t>deaths or injuries recorded</w:t>
            </w:r>
          </w:p>
        </w:tc>
      </w:tr>
      <w:tr>
        <w:trPr>
          <w:cantSplit/>
        </w:trPr>
        <w:tc>
          <w:tcPr>
            <w:tcW w:type="dxa" w:w="1037"/>
          </w:tcPr>
          <w:p>
            <w:pPr>
              <w:spacing w:after="0"/>
              <w:jc w:val="left"/>
            </w:pPr>
            <w:r>
              <w:rPr>
                <w:sz w:val="16"/>
              </w:rPr>
              <w:t>1996-01-31</w:t>
            </w:r>
          </w:p>
        </w:tc>
        <w:tc>
          <w:tcPr>
            <w:tcW w:type="dxa" w:w="1299"/>
          </w:tcPr>
          <w:p>
            <w:pPr>
              <w:spacing w:after="0"/>
              <w:jc w:val="left"/>
            </w:pPr>
            <w:r>
              <w:rPr>
                <w:sz w:val="16"/>
              </w:rPr>
              <w:t>Cold/Wind Chill</w:t>
            </w:r>
          </w:p>
        </w:tc>
        <w:tc>
          <w:tcPr>
            <w:tcW w:type="dxa" w:w="2863"/>
          </w:tcPr>
          <w:p>
            <w:pPr>
              <w:spacing w:after="0"/>
              <w:jc w:val="left"/>
            </w:pPr>
          </w:p>
        </w:tc>
        <w:tc>
          <w:tcPr>
            <w:tcW w:type="dxa" w:w="2968"/>
          </w:tcPr>
          <w:p>
            <w:pPr>
              <w:spacing w:after="0"/>
              <w:jc w:val="left"/>
            </w:pPr>
            <w:r>
              <w:rPr>
                <w:sz w:val="16"/>
              </w:rPr>
              <w:t>damage not reported</w:t>
            </w:r>
          </w:p>
        </w:tc>
        <w:tc>
          <w:tcPr>
            <w:tcW w:type="dxa" w:w="1101"/>
          </w:tcPr>
          <w:p>
            <w:pPr>
              <w:spacing w:after="0"/>
              <w:jc w:val="right"/>
            </w:pPr>
            <w:r>
              <w:rPr>
                <w:sz w:val="16"/>
              </w:rPr>
              <w:t>0, 0</w:t>
            </w:r>
          </w:p>
        </w:tc>
        <w:tc>
          <w:tcPr>
            <w:tcW w:type="dxa" w:w="1768"/>
          </w:tcPr>
          <w:p>
            <w:pPr>
              <w:spacing w:after="0"/>
              <w:jc w:val="left"/>
            </w:pPr>
            <w:r>
              <w:rPr>
                <w:sz w:val="16"/>
              </w:rPr>
              <w:t>NWS zone MNZ070 (DAKOTA), zone-level: may include parts of neighboring counties</w:t>
            </w:r>
          </w:p>
        </w:tc>
        <w:tc>
          <w:tcPr>
            <w:tcW w:type="dxa" w:w="648"/>
          </w:tcPr>
          <w:p>
            <w:pPr>
              <w:spacing w:after="0"/>
              <w:jc w:val="left"/>
            </w:pPr>
          </w:p>
        </w:tc>
        <w:tc>
          <w:tcPr>
            <w:tcW w:type="dxa" w:w="242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1973-05-09</w:t>
            </w:r>
          </w:p>
        </w:tc>
        <w:tc>
          <w:tcPr>
            <w:tcW w:type="dxa" w:w="1299"/>
          </w:tcPr>
          <w:p>
            <w:pPr>
              <w:spacing w:after="0"/>
              <w:jc w:val="left"/>
            </w:pPr>
            <w:r>
              <w:rPr>
                <w:sz w:val="16"/>
              </w:rPr>
              <w:t>Tornado</w:t>
            </w:r>
          </w:p>
        </w:tc>
        <w:tc>
          <w:tcPr>
            <w:tcW w:type="dxa" w:w="2863"/>
          </w:tcPr>
          <w:p>
            <w:pPr>
              <w:spacing w:after="0"/>
              <w:jc w:val="left"/>
            </w:pPr>
            <w:r>
              <w:rPr>
                <w:sz w:val="16"/>
              </w:rPr>
              <w:t>F1, 0.2 mi path length (records before 1996 may include the whole path; rating and listing come from the county where the tornado began), 50 yd wide</w:t>
            </w:r>
          </w:p>
        </w:tc>
        <w:tc>
          <w:tcPr>
            <w:tcW w:type="dxa" w:w="2968"/>
          </w:tcPr>
          <w:p>
            <w:pPr>
              <w:spacing w:after="0"/>
              <w:jc w:val="left"/>
            </w:pPr>
            <w:r>
              <w:rPr>
                <w:sz w:val="16"/>
              </w:rPr>
              <w:t>$250,000 property; crops not recorded (1973 dollars)</w:t>
            </w:r>
          </w:p>
        </w:tc>
        <w:tc>
          <w:tcPr>
            <w:tcW w:type="dxa" w:w="1101"/>
          </w:tcPr>
          <w:p>
            <w:pPr>
              <w:spacing w:after="0"/>
              <w:jc w:val="right"/>
            </w:pPr>
            <w:r>
              <w:rPr>
                <w:sz w:val="16"/>
              </w:rPr>
              <w:t>1, 11</w:t>
            </w:r>
          </w:p>
        </w:tc>
        <w:tc>
          <w:tcPr>
            <w:tcW w:type="dxa" w:w="1768"/>
          </w:tcPr>
          <w:p>
            <w:pPr>
              <w:spacing w:after="0"/>
              <w:jc w:val="left"/>
            </w:pPr>
            <w:r>
              <w:rPr>
                <w:sz w:val="16"/>
              </w:rPr>
              <w:t>location not recorded</w:t>
            </w:r>
          </w:p>
        </w:tc>
        <w:tc>
          <w:tcPr>
            <w:tcW w:type="dxa" w:w="648"/>
          </w:tcPr>
          <w:p>
            <w:pPr>
              <w:spacing w:after="0"/>
              <w:jc w:val="left"/>
            </w:pPr>
          </w:p>
        </w:tc>
        <w:tc>
          <w:tcPr>
            <w:tcW w:type="dxa" w:w="2429"/>
          </w:tcPr>
          <w:p>
            <w:pPr>
              <w:spacing w:after="0"/>
              <w:jc w:val="left"/>
            </w:pPr>
            <w:r>
              <w:rPr>
                <w:sz w:val="16"/>
              </w:rPr>
              <w:t>deaths or injuries recorded</w:t>
            </w:r>
          </w:p>
        </w:tc>
      </w:tr>
      <w:tr>
        <w:trPr>
          <w:cantSplit/>
        </w:trPr>
        <w:tc>
          <w:tcPr>
            <w:tcW w:type="dxa" w:w="1037"/>
          </w:tcPr>
          <w:p>
            <w:pPr>
              <w:spacing w:after="0"/>
              <w:jc w:val="left"/>
            </w:pPr>
            <w:r>
              <w:rPr>
                <w:sz w:val="16"/>
              </w:rPr>
              <w:t>1968-05-15</w:t>
            </w:r>
          </w:p>
        </w:tc>
        <w:tc>
          <w:tcPr>
            <w:tcW w:type="dxa" w:w="1299"/>
          </w:tcPr>
          <w:p>
            <w:pPr>
              <w:spacing w:after="0"/>
              <w:jc w:val="left"/>
            </w:pPr>
            <w:r>
              <w:rPr>
                <w:sz w:val="16"/>
              </w:rPr>
              <w:t>Tornado</w:t>
            </w:r>
          </w:p>
        </w:tc>
        <w:tc>
          <w:tcPr>
            <w:tcW w:type="dxa" w:w="2863"/>
          </w:tcPr>
          <w:p>
            <w:pPr>
              <w:spacing w:after="0"/>
              <w:jc w:val="left"/>
            </w:pPr>
            <w:r>
              <w:rPr>
                <w:sz w:val="16"/>
              </w:rPr>
              <w:t>F2, 15.4 mi path length (records before 1996 may include the whole path; rating and listing come from the county where the tornado began), 333 yd wide</w:t>
            </w:r>
          </w:p>
        </w:tc>
        <w:tc>
          <w:tcPr>
            <w:tcW w:type="dxa" w:w="2968"/>
          </w:tcPr>
          <w:p>
            <w:pPr>
              <w:spacing w:after="0"/>
              <w:jc w:val="left"/>
            </w:pPr>
            <w:r>
              <w:rPr>
                <w:sz w:val="16"/>
              </w:rPr>
              <w:t>$250,000 property; crops not recorded (1968 dollars)</w:t>
            </w:r>
          </w:p>
        </w:tc>
        <w:tc>
          <w:tcPr>
            <w:tcW w:type="dxa" w:w="1101"/>
          </w:tcPr>
          <w:p>
            <w:pPr>
              <w:spacing w:after="0"/>
              <w:jc w:val="right"/>
            </w:pPr>
            <w:r>
              <w:rPr>
                <w:sz w:val="16"/>
              </w:rPr>
              <w:t>0, 1</w:t>
            </w:r>
          </w:p>
        </w:tc>
        <w:tc>
          <w:tcPr>
            <w:tcW w:type="dxa" w:w="1768"/>
          </w:tcPr>
          <w:p>
            <w:pPr>
              <w:spacing w:after="0"/>
              <w:jc w:val="left"/>
            </w:pPr>
            <w:r>
              <w:rPr>
                <w:sz w:val="16"/>
              </w:rPr>
              <w:t>location not recorded</w:t>
            </w:r>
          </w:p>
        </w:tc>
        <w:tc>
          <w:tcPr>
            <w:tcW w:type="dxa" w:w="648"/>
          </w:tcPr>
          <w:p>
            <w:pPr>
              <w:spacing w:after="0"/>
              <w:jc w:val="left"/>
            </w:pPr>
          </w:p>
        </w:tc>
        <w:tc>
          <w:tcPr>
            <w:tcW w:type="dxa" w:w="2429"/>
          </w:tcPr>
          <w:p>
            <w:pPr>
              <w:spacing w:after="0"/>
              <w:jc w:val="left"/>
            </w:pPr>
            <w:r>
              <w:rPr>
                <w:sz w:val="16"/>
              </w:rPr>
              <w:t>B1-c worst recorded: Tornado</w:t>
            </w:r>
          </w:p>
        </w:tc>
      </w:tr>
      <w:tr>
        <w:trPr>
          <w:cantSplit/>
        </w:trPr>
        <w:tc>
          <w:tcPr>
            <w:tcW w:type="dxa" w:w="1037"/>
          </w:tcPr>
          <w:p>
            <w:pPr>
              <w:spacing w:after="0"/>
              <w:jc w:val="left"/>
            </w:pPr>
            <w:r>
              <w:rPr>
                <w:sz w:val="16"/>
              </w:rPr>
              <w:t>1964-05-23</w:t>
            </w:r>
          </w:p>
        </w:tc>
        <w:tc>
          <w:tcPr>
            <w:tcW w:type="dxa" w:w="1299"/>
          </w:tcPr>
          <w:p>
            <w:pPr>
              <w:spacing w:after="0"/>
              <w:jc w:val="left"/>
            </w:pPr>
            <w:r>
              <w:rPr>
                <w:sz w:val="16"/>
              </w:rPr>
              <w:t>Thunderstorm Wind</w:t>
            </w:r>
          </w:p>
        </w:tc>
        <w:tc>
          <w:tcPr>
            <w:tcW w:type="dxa" w:w="2863"/>
          </w:tcPr>
          <w:p>
            <w:pPr>
              <w:spacing w:after="0"/>
              <w:jc w:val="left"/>
            </w:pPr>
            <w:r>
              <w:rPr>
                <w:sz w:val="16"/>
              </w:rPr>
              <w:t>92 kt (106 mph), measurement type not recorded</w:t>
            </w:r>
          </w:p>
        </w:tc>
        <w:tc>
          <w:tcPr>
            <w:tcW w:type="dxa" w:w="2968"/>
          </w:tcPr>
          <w:p>
            <w:pPr>
              <w:spacing w:after="0"/>
              <w:jc w:val="left"/>
            </w:pPr>
            <w:r>
              <w:rPr>
                <w:sz w:val="16"/>
              </w:rPr>
              <w:t>damage not recorded (pre-1996 record)</w:t>
            </w:r>
          </w:p>
        </w:tc>
        <w:tc>
          <w:tcPr>
            <w:tcW w:type="dxa" w:w="1101"/>
          </w:tcPr>
          <w:p>
            <w:pPr>
              <w:spacing w:after="0"/>
              <w:jc w:val="right"/>
            </w:pPr>
            <w:r>
              <w:rPr>
                <w:sz w:val="16"/>
              </w:rPr>
              <w:t>0, 0</w:t>
            </w:r>
          </w:p>
        </w:tc>
        <w:tc>
          <w:tcPr>
            <w:tcW w:type="dxa" w:w="1768"/>
          </w:tcPr>
          <w:p>
            <w:pPr>
              <w:spacing w:after="0"/>
              <w:jc w:val="left"/>
            </w:pPr>
            <w:r>
              <w:rPr>
                <w:sz w:val="16"/>
              </w:rPr>
              <w:t>location not recorded</w:t>
            </w:r>
          </w:p>
        </w:tc>
        <w:tc>
          <w:tcPr>
            <w:tcW w:type="dxa" w:w="648"/>
          </w:tcPr>
          <w:p>
            <w:pPr>
              <w:spacing w:after="0"/>
              <w:jc w:val="left"/>
            </w:pPr>
          </w:p>
        </w:tc>
        <w:tc>
          <w:tcPr>
            <w:tcW w:type="dxa" w:w="2429"/>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(814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7"/>
        <w:gridCol w:w="1037"/>
        <w:gridCol w:w="1741"/>
        <w:gridCol w:w="1520"/>
        <w:gridCol w:w="1500"/>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1"/>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8.89</w:t>
            </w:r>
          </w:p>
        </w:tc>
        <w:tc>
          <w:tcPr>
            <w:tcW w:type="dxa" w:w="1448"/>
          </w:tcPr>
          <w:p>
            <w:pPr>
              <w:spacing w:after="0"/>
              <w:jc w:val="left"/>
            </w:pPr>
            <w:r>
              <w:rPr>
                <w:sz w:val="16"/>
              </w:rPr>
              <w:t>event-days per year</w:t>
            </w:r>
          </w:p>
        </w:tc>
        <w:tc>
          <w:tcPr>
            <w:tcW w:type="dxa" w:w="1577"/>
          </w:tcPr>
          <w:p>
            <w:pPr>
              <w:spacing w:after="0"/>
              <w:jc w:val="left"/>
            </w:pPr>
            <w:r>
              <w:rPr>
                <w:sz w:val="16"/>
              </w:rPr>
              <w:t>about 8.89 days per year</w:t>
            </w:r>
          </w:p>
        </w:tc>
        <w:tc>
          <w:tcPr>
            <w:tcW w:type="dxa" w:w="1037"/>
          </w:tcPr>
          <w:p>
            <w:pPr>
              <w:spacing w:after="0"/>
              <w:jc w:val="left"/>
            </w:pPr>
            <w:r>
              <w:rPr>
                <w:sz w:val="16"/>
              </w:rPr>
              <w:t>Likely</w:t>
            </w:r>
          </w:p>
        </w:tc>
        <w:tc>
          <w:tcPr>
            <w:tcW w:type="dxa" w:w="1741"/>
          </w:tcPr>
          <w:p>
            <w:pPr>
              <w:spacing w:after="0"/>
              <w:jc w:val="left"/>
            </w:pPr>
            <w:r>
              <w:rPr>
                <w:sz w:val="16"/>
              </w:rPr>
              <w:t>event-days in 10 of 30 years, 1996 to 2025 (33.3%)</w:t>
            </w:r>
          </w:p>
        </w:tc>
        <w:tc>
          <w:tcPr>
            <w:tcW w:type="dxa" w:w="1520"/>
          </w:tcPr>
          <w:p>
            <w:pPr>
              <w:spacing w:after="0"/>
              <w:jc w:val="right"/>
            </w:pPr>
            <w:r>
              <w:rPr>
                <w:sz w:val="16"/>
              </w:rPr>
              <w:t>169</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8.89 cold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1.87</w:t>
            </w:r>
          </w:p>
        </w:tc>
        <w:tc>
          <w:tcPr>
            <w:tcW w:type="dxa" w:w="1448"/>
          </w:tcPr>
          <w:p>
            <w:pPr>
              <w:spacing w:after="0"/>
              <w:jc w:val="left"/>
            </w:pPr>
            <w:r>
              <w:rPr>
                <w:sz w:val="16"/>
              </w:rPr>
              <w:t>event-days per year</w:t>
            </w:r>
          </w:p>
        </w:tc>
        <w:tc>
          <w:tcPr>
            <w:tcW w:type="dxa" w:w="1577"/>
          </w:tcPr>
          <w:p>
            <w:pPr>
              <w:spacing w:after="0"/>
              <w:jc w:val="left"/>
            </w:pPr>
            <w:r>
              <w:rPr>
                <w:sz w:val="16"/>
              </w:rPr>
              <w:t>about 1.87 days per year</w:t>
            </w:r>
          </w:p>
        </w:tc>
        <w:tc>
          <w:tcPr>
            <w:tcW w:type="dxa" w:w="1037"/>
          </w:tcPr>
          <w:p>
            <w:pPr>
              <w:spacing w:after="0"/>
              <w:jc w:val="left"/>
            </w:pPr>
          </w:p>
        </w:tc>
        <w:tc>
          <w:tcPr>
            <w:tcW w:type="dxa" w:w="1741"/>
          </w:tcPr>
          <w:p>
            <w:pPr>
              <w:spacing w:after="0"/>
              <w:jc w:val="left"/>
            </w:pPr>
            <w:r>
              <w:rPr>
                <w:sz w:val="16"/>
              </w:rPr>
              <w:t>event-days in 0 of 30 years, 1996 to 2025 (0%)</w:t>
            </w:r>
          </w:p>
        </w:tc>
        <w:tc>
          <w:tcPr>
            <w:tcW w:type="dxa" w:w="1520"/>
          </w:tcPr>
          <w:p>
            <w:pPr>
              <w:spacing w:after="0"/>
              <w:jc w:val="right"/>
            </w:pPr>
            <w:r>
              <w:rPr>
                <w:sz w:val="16"/>
              </w:rPr>
              <w:t>175</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0.000287</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0.0287%</w:t>
            </w: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6.38</w:t>
            </w:r>
          </w:p>
        </w:tc>
        <w:tc>
          <w:tcPr>
            <w:tcW w:type="dxa" w:w="1448"/>
          </w:tcPr>
          <w:p>
            <w:pPr>
              <w:spacing w:after="0"/>
              <w:jc w:val="left"/>
            </w:pPr>
            <w:r>
              <w:rPr>
                <w:sz w:val="16"/>
              </w:rPr>
              <w:t>events per year</w:t>
            </w:r>
          </w:p>
        </w:tc>
        <w:tc>
          <w:tcPr>
            <w:tcW w:type="dxa" w:w="1577"/>
          </w:tcPr>
          <w:p>
            <w:pPr>
              <w:spacing w:after="0"/>
              <w:jc w:val="left"/>
            </w:pPr>
            <w:r>
              <w:rPr>
                <w:sz w:val="16"/>
              </w:rPr>
              <w:t>about 6.38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242.4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6.16</w:t>
            </w:r>
          </w:p>
        </w:tc>
        <w:tc>
          <w:tcPr>
            <w:tcW w:type="dxa" w:w="1448"/>
          </w:tcPr>
          <w:p>
            <w:pPr>
              <w:spacing w:after="0"/>
              <w:jc w:val="left"/>
            </w:pPr>
            <w:r>
              <w:rPr>
                <w:sz w:val="16"/>
              </w:rPr>
              <w:t>event-days per year</w:t>
            </w:r>
          </w:p>
        </w:tc>
        <w:tc>
          <w:tcPr>
            <w:tcW w:type="dxa" w:w="1577"/>
          </w:tcPr>
          <w:p>
            <w:pPr>
              <w:spacing w:after="0"/>
              <w:jc w:val="left"/>
            </w:pPr>
            <w:r>
              <w:rPr>
                <w:sz w:val="16"/>
              </w:rPr>
              <w:t>about 6.16 days per year</w:t>
            </w:r>
          </w:p>
        </w:tc>
        <w:tc>
          <w:tcPr>
            <w:tcW w:type="dxa" w:w="1037"/>
          </w:tcPr>
          <w:p>
            <w:pPr>
              <w:spacing w:after="0"/>
              <w:jc w:val="left"/>
            </w:pPr>
            <w:r>
              <w:rPr>
                <w:sz w:val="16"/>
              </w:rPr>
              <w:t>Likely</w:t>
            </w:r>
          </w:p>
        </w:tc>
        <w:tc>
          <w:tcPr>
            <w:tcW w:type="dxa" w:w="1741"/>
          </w:tcPr>
          <w:p>
            <w:pPr>
              <w:spacing w:after="0"/>
              <w:jc w:val="left"/>
            </w:pPr>
            <w:r>
              <w:rPr>
                <w:sz w:val="16"/>
              </w:rPr>
              <w:t>event-days in 8 of 30 years, 1996 to 2025 (26.7%)</w:t>
            </w:r>
          </w:p>
        </w:tc>
        <w:tc>
          <w:tcPr>
            <w:tcW w:type="dxa" w:w="1520"/>
          </w:tcPr>
          <w:p>
            <w:pPr>
              <w:spacing w:after="0"/>
              <w:jc w:val="right"/>
            </w:pPr>
            <w:r>
              <w:rPr>
                <w:sz w:val="16"/>
              </w:rPr>
              <w:t>93</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6.16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0.353</w:t>
            </w:r>
          </w:p>
        </w:tc>
        <w:tc>
          <w:tcPr>
            <w:tcW w:type="dxa" w:w="1448"/>
          </w:tcPr>
          <w:p>
            <w:pPr>
              <w:spacing w:after="0"/>
              <w:jc w:val="left"/>
            </w:pPr>
            <w:r>
              <w:rPr>
                <w:sz w:val="16"/>
              </w:rPr>
              <w:t>event-days per year</w:t>
            </w:r>
          </w:p>
        </w:tc>
        <w:tc>
          <w:tcPr>
            <w:tcW w:type="dxa" w:w="1577"/>
          </w:tcPr>
          <w:p>
            <w:pPr>
              <w:spacing w:after="0"/>
              <w:jc w:val="left"/>
            </w:pPr>
            <w:r>
              <w:rPr>
                <w:sz w:val="16"/>
              </w:rPr>
              <w:t>about 0.353 days per year</w:t>
            </w:r>
          </w:p>
        </w:tc>
        <w:tc>
          <w:tcPr>
            <w:tcW w:type="dxa" w:w="1037"/>
          </w:tcPr>
          <w:p>
            <w:pPr>
              <w:spacing w:after="0"/>
              <w:jc w:val="left"/>
            </w:pPr>
            <w:r>
              <w:rPr>
                <w:sz w:val="16"/>
              </w:rPr>
              <w:t>Possible</w:t>
            </w:r>
          </w:p>
        </w:tc>
        <w:tc>
          <w:tcPr>
            <w:tcW w:type="dxa" w:w="1741"/>
          </w:tcPr>
          <w:p>
            <w:pPr>
              <w:spacing w:after="0"/>
              <w:jc w:val="left"/>
            </w:pPr>
            <w:r>
              <w:rPr>
                <w:sz w:val="16"/>
              </w:rPr>
              <w:t>event-days in 2 of 30 years, 1996 to 2025 (6.67%)</w:t>
            </w:r>
          </w:p>
        </w:tc>
        <w:tc>
          <w:tcPr>
            <w:tcW w:type="dxa" w:w="1520"/>
          </w:tcPr>
          <w:p>
            <w:pPr>
              <w:spacing w:after="0"/>
              <w:jc w:val="right"/>
            </w:pPr>
            <w:r>
              <w:rPr>
                <w:sz w:val="16"/>
              </w:rPr>
              <w:t>24</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0.964</w:t>
            </w:r>
          </w:p>
        </w:tc>
        <w:tc>
          <w:tcPr>
            <w:tcW w:type="dxa" w:w="1448"/>
          </w:tcPr>
          <w:p>
            <w:pPr>
              <w:spacing w:after="0"/>
              <w:jc w:val="left"/>
            </w:pPr>
            <w:r>
              <w:rPr>
                <w:sz w:val="16"/>
              </w:rPr>
              <w:t>event-days per year</w:t>
            </w:r>
          </w:p>
        </w:tc>
        <w:tc>
          <w:tcPr>
            <w:tcW w:type="dxa" w:w="1577"/>
          </w:tcPr>
          <w:p>
            <w:pPr>
              <w:spacing w:after="0"/>
              <w:jc w:val="left"/>
            </w:pPr>
            <w:r>
              <w:rPr>
                <w:sz w:val="16"/>
              </w:rPr>
              <w:t>about 0.964 days per year</w:t>
            </w:r>
          </w:p>
        </w:tc>
        <w:tc>
          <w:tcPr>
            <w:tcW w:type="dxa" w:w="1037"/>
          </w:tcPr>
          <w:p>
            <w:pPr>
              <w:spacing w:after="0"/>
              <w:jc w:val="left"/>
            </w:pPr>
            <w:r>
              <w:rPr>
                <w:sz w:val="16"/>
              </w:rPr>
              <w:t>Likely</w:t>
            </w:r>
          </w:p>
        </w:tc>
        <w:tc>
          <w:tcPr>
            <w:tcW w:type="dxa" w:w="1741"/>
          </w:tcPr>
          <w:p>
            <w:pPr>
              <w:spacing w:after="0"/>
              <w:jc w:val="left"/>
            </w:pPr>
            <w:r>
              <w:rPr>
                <w:sz w:val="16"/>
              </w:rPr>
              <w:t>event-days in 15 of 30 years, 1996 to 2025 (50%)</w:t>
            </w:r>
          </w:p>
        </w:tc>
        <w:tc>
          <w:tcPr>
            <w:tcW w:type="dxa" w:w="1520"/>
          </w:tcPr>
          <w:p>
            <w:pPr>
              <w:spacing w:after="0"/>
              <w:jc w:val="right"/>
            </w:pPr>
            <w:r>
              <w:rPr>
                <w:sz w:val="16"/>
              </w:rPr>
              <w:t>27</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0.132</w:t>
            </w:r>
          </w:p>
        </w:tc>
        <w:tc>
          <w:tcPr>
            <w:tcW w:type="dxa" w:w="1448"/>
          </w:tcPr>
          <w:p>
            <w:pPr>
              <w:spacing w:after="0"/>
              <w:jc w:val="left"/>
            </w:pPr>
            <w:r>
              <w:rPr>
                <w:sz w:val="16"/>
              </w:rPr>
              <w:t>events per year (modeled)</w:t>
            </w:r>
          </w:p>
        </w:tc>
        <w:tc>
          <w:tcPr>
            <w:tcW w:type="dxa" w:w="1577"/>
          </w:tcPr>
          <w:p>
            <w:pPr>
              <w:spacing w:after="0"/>
              <w:jc w:val="left"/>
            </w:pPr>
            <w:r>
              <w:rPr>
                <w:sz w:val="16"/>
              </w:rPr>
              <w:t>about 1 in 8 years</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37.4</w:t>
            </w:r>
          </w:p>
        </w:tc>
        <w:tc>
          <w:tcPr>
            <w:tcW w:type="dxa" w:w="1448"/>
          </w:tcPr>
          <w:p>
            <w:pPr>
              <w:spacing w:after="0"/>
              <w:jc w:val="left"/>
            </w:pPr>
            <w:r>
              <w:rPr>
                <w:sz w:val="16"/>
              </w:rPr>
              <w:t>days per year with a strike</w:t>
            </w:r>
          </w:p>
        </w:tc>
        <w:tc>
          <w:tcPr>
            <w:tcW w:type="dxa" w:w="1577"/>
          </w:tcPr>
          <w:p>
            <w:pPr>
              <w:spacing w:after="0"/>
              <w:jc w:val="left"/>
            </w:pPr>
            <w:r>
              <w:rPr>
                <w:sz w:val="16"/>
              </w:rPr>
              <w:t>about 37.4 days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4.75</w:t>
            </w:r>
          </w:p>
        </w:tc>
        <w:tc>
          <w:tcPr>
            <w:tcW w:type="dxa" w:w="1448"/>
          </w:tcPr>
          <w:p>
            <w:pPr>
              <w:spacing w:after="0"/>
              <w:jc w:val="left"/>
            </w:pPr>
            <w:r>
              <w:rPr>
                <w:sz w:val="16"/>
              </w:rPr>
              <w:t>events per year</w:t>
            </w:r>
          </w:p>
        </w:tc>
        <w:tc>
          <w:tcPr>
            <w:tcW w:type="dxa" w:w="1577"/>
          </w:tcPr>
          <w:p>
            <w:pPr>
              <w:spacing w:after="0"/>
              <w:jc w:val="left"/>
            </w:pPr>
            <w:r>
              <w:rPr>
                <w:sz w:val="16"/>
              </w:rPr>
              <w:t>about 4.75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181</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0.466</w:t>
            </w:r>
          </w:p>
        </w:tc>
        <w:tc>
          <w:tcPr>
            <w:tcW w:type="dxa" w:w="1448"/>
          </w:tcPr>
          <w:p>
            <w:pPr>
              <w:spacing w:after="0"/>
              <w:jc w:val="left"/>
            </w:pPr>
            <w:r>
              <w:rPr>
                <w:sz w:val="16"/>
              </w:rPr>
              <w:t>events per year</w:t>
            </w:r>
          </w:p>
        </w:tc>
        <w:tc>
          <w:tcPr>
            <w:tcW w:type="dxa" w:w="1577"/>
          </w:tcPr>
          <w:p>
            <w:pPr>
              <w:spacing w:after="0"/>
              <w:jc w:val="left"/>
            </w:pPr>
            <w:r>
              <w:rPr>
                <w:sz w:val="16"/>
              </w:rPr>
              <w:t>about 1 in 2 years</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0.000109</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0.0109%</w:t>
            </w:r>
          </w:p>
        </w:tc>
        <w:tc>
          <w:tcPr>
            <w:tcW w:type="dxa" w:w="1037"/>
          </w:tcPr>
          <w:p>
            <w:pPr>
              <w:spacing w:after="0"/>
              <w:jc w:val="left"/>
            </w:pPr>
          </w:p>
        </w:tc>
        <w:tc>
          <w:tcPr>
            <w:tcW w:type="dxa" w:w="1741"/>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17.8</w:t>
            </w:r>
          </w:p>
        </w:tc>
        <w:tc>
          <w:tcPr>
            <w:tcW w:type="dxa" w:w="1448"/>
          </w:tcPr>
          <w:p>
            <w:pPr>
              <w:spacing w:after="0"/>
              <w:jc w:val="left"/>
            </w:pPr>
            <w:r>
              <w:rPr>
                <w:sz w:val="16"/>
              </w:rPr>
              <w:t>event-days per year</w:t>
            </w:r>
          </w:p>
        </w:tc>
        <w:tc>
          <w:tcPr>
            <w:tcW w:type="dxa" w:w="1577"/>
          </w:tcPr>
          <w:p>
            <w:pPr>
              <w:spacing w:after="0"/>
              <w:jc w:val="left"/>
            </w:pPr>
            <w:r>
              <w:rPr>
                <w:sz w:val="16"/>
              </w:rPr>
              <w:t>about 17.8 days per year</w:t>
            </w:r>
          </w:p>
        </w:tc>
        <w:tc>
          <w:tcPr>
            <w:tcW w:type="dxa" w:w="1037"/>
          </w:tcPr>
          <w:p>
            <w:pPr>
              <w:spacing w:after="0"/>
              <w:jc w:val="left"/>
            </w:pPr>
            <w:r>
              <w:rPr>
                <w:sz w:val="16"/>
              </w:rPr>
              <w:t>Highly likely</w:t>
            </w:r>
          </w:p>
        </w:tc>
        <w:tc>
          <w:tcPr>
            <w:tcW w:type="dxa" w:w="1741"/>
          </w:tcPr>
          <w:p>
            <w:pPr>
              <w:spacing w:after="0"/>
              <w:jc w:val="left"/>
            </w:pPr>
            <w:r>
              <w:rPr>
                <w:sz w:val="16"/>
              </w:rPr>
              <w:t>event-days in 28 of 30 years, 1996 to 2025 (93.3%)</w:t>
            </w:r>
          </w:p>
        </w:tc>
        <w:tc>
          <w:tcPr>
            <w:tcW w:type="dxa" w:w="1520"/>
          </w:tcPr>
          <w:p>
            <w:pPr>
              <w:spacing w:after="0"/>
              <w:jc w:val="right"/>
            </w:pPr>
            <w:r>
              <w:rPr>
                <w:sz w:val="16"/>
              </w:rPr>
              <w:t>338</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162</w:t>
            </w:r>
          </w:p>
        </w:tc>
        <w:tc>
          <w:tcPr>
            <w:tcW w:type="dxa" w:w="1476"/>
          </w:tcPr>
          <w:p>
            <w:pPr>
              <w:spacing w:after="0"/>
              <w:jc w:val="right"/>
            </w:pPr>
            <w:r>
              <w:rPr>
                <w:sz w:val="16"/>
              </w:rPr>
              <w:t>30</w:t>
            </w:r>
          </w:p>
        </w:tc>
        <w:tc>
          <w:tcPr>
            <w:tcW w:type="dxa" w:w="1476"/>
          </w:tcPr>
          <w:p>
            <w:pPr>
              <w:spacing w:after="0"/>
              <w:jc w:val="right"/>
            </w:pPr>
            <w:r>
              <w:rPr>
                <w:sz w:val="16"/>
              </w:rPr>
              <w:t>5.4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178</w:t>
            </w:r>
          </w:p>
        </w:tc>
        <w:tc>
          <w:tcPr>
            <w:tcW w:type="dxa" w:w="1476"/>
          </w:tcPr>
          <w:p>
            <w:pPr>
              <w:spacing w:after="0"/>
              <w:jc w:val="right"/>
            </w:pPr>
            <w:r>
              <w:rPr>
                <w:sz w:val="16"/>
              </w:rPr>
              <w:t>30</w:t>
            </w:r>
          </w:p>
        </w:tc>
        <w:tc>
          <w:tcPr>
            <w:tcW w:type="dxa" w:w="1476"/>
          </w:tcPr>
          <w:p>
            <w:pPr>
              <w:spacing w:after="0"/>
              <w:jc w:val="right"/>
            </w:pPr>
            <w:r>
              <w:rPr>
                <w:sz w:val="16"/>
              </w:rPr>
              <w:t>5.93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963"/>
        <w:gridCol w:w="843"/>
        <w:gridCol w:w="680"/>
        <w:gridCol w:w="648"/>
        <w:gridCol w:w="4219"/>
        <w:gridCol w:w="5723"/>
      </w:tblGrid>
      <w:tr>
        <w:trPr>
          <w:cantSplit/>
          <w:tblHeader/>
        </w:trPr>
        <w:tc>
          <w:tcPr>
            <w:tcW w:type="dxa" w:w="1037"/>
            <w:shd w:val="clear" w:color="auto" w:fill="E8E8E8"/>
          </w:tcPr>
          <w:p>
            <w:pPr>
              <w:spacing w:after="0"/>
              <w:jc w:val="left"/>
            </w:pPr>
            <w:r>
              <w:rPr>
                <w:b/>
                <w:sz w:val="16"/>
              </w:rPr>
              <w:t>Hazard</w:t>
            </w:r>
          </w:p>
        </w:tc>
        <w:tc>
          <w:tcPr>
            <w:tcW w:type="dxa" w:w="963"/>
            <w:shd w:val="clear" w:color="auto" w:fill="E8E8E8"/>
          </w:tcPr>
          <w:p>
            <w:pPr>
              <w:spacing w:after="0"/>
              <w:jc w:val="right"/>
            </w:pPr>
            <w:r>
              <w:rPr>
                <w:b/>
                <w:sz w:val="16"/>
              </w:rPr>
              <w:t>Tracts</w:t>
            </w:r>
          </w:p>
          <w:p>
            <w:pPr>
              <w:spacing w:after="0"/>
              <w:jc w:val="right"/>
            </w:pPr>
            <w:r>
              <w:rPr>
                <w:i/>
                <w:color w:val="555555"/>
                <w:sz w:val="14"/>
              </w:rPr>
              <w:t>rated of all</w:t>
            </w:r>
          </w:p>
        </w:tc>
        <w:tc>
          <w:tcPr>
            <w:tcW w:type="dxa" w:w="84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19"/>
            <w:shd w:val="clear" w:color="auto" w:fill="E8E8E8"/>
          </w:tcPr>
          <w:p>
            <w:pPr>
              <w:spacing w:after="0"/>
              <w:jc w:val="left"/>
            </w:pPr>
            <w:r>
              <w:rPr>
                <w:b/>
                <w:sz w:val="16"/>
              </w:rPr>
              <w:t>Tracts by rating</w:t>
            </w:r>
          </w:p>
        </w:tc>
        <w:tc>
          <w:tcPr>
            <w:tcW w:type="dxa" w:w="572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963"/>
          </w:tcPr>
          <w:p>
            <w:pPr>
              <w:spacing w:after="0"/>
              <w:jc w:val="right"/>
            </w:pPr>
            <w:r>
              <w:rPr>
                <w:sz w:val="16"/>
              </w:rPr>
              <w:t>0 of 106</w:t>
            </w:r>
          </w:p>
        </w:tc>
        <w:tc>
          <w:tcPr>
            <w:tcW w:type="dxa" w:w="843"/>
          </w:tcPr>
          <w:p>
            <w:pPr>
              <w:spacing w:after="0"/>
              <w:jc w:val="right"/>
            </w:pPr>
          </w:p>
        </w:tc>
        <w:tc>
          <w:tcPr>
            <w:tcW w:type="dxa" w:w="680"/>
          </w:tcPr>
          <w:p>
            <w:pPr>
              <w:spacing w:after="0"/>
              <w:jc w:val="right"/>
            </w:pPr>
          </w:p>
        </w:tc>
        <w:tc>
          <w:tcPr>
            <w:tcW w:type="dxa" w:w="648"/>
          </w:tcPr>
          <w:p>
            <w:pPr>
              <w:spacing w:after="0"/>
              <w:jc w:val="right"/>
            </w:pPr>
          </w:p>
        </w:tc>
        <w:tc>
          <w:tcPr>
            <w:tcW w:type="dxa" w:w="4219"/>
          </w:tcPr>
          <w:p>
            <w:pPr>
              <w:spacing w:after="0"/>
              <w:jc w:val="left"/>
            </w:pPr>
            <w:r>
              <w:rPr>
                <w:sz w:val="16"/>
              </w:rPr>
              <w:t>Not Applicable 106</w:t>
            </w:r>
          </w:p>
        </w:tc>
        <w:tc>
          <w:tcPr>
            <w:tcW w:type="dxa" w:w="5723"/>
          </w:tcPr>
          <w:p>
            <w:pPr>
              <w:spacing w:after="0"/>
              <w:jc w:val="left"/>
            </w:pPr>
          </w:p>
        </w:tc>
      </w:tr>
      <w:tr>
        <w:trPr>
          <w:cantSplit/>
        </w:trPr>
        <w:tc>
          <w:tcPr>
            <w:tcW w:type="dxa" w:w="1037"/>
          </w:tcPr>
          <w:p>
            <w:pPr>
              <w:spacing w:after="0"/>
              <w:jc w:val="left"/>
            </w:pPr>
            <w:r>
              <w:rPr>
                <w:sz w:val="16"/>
              </w:rPr>
              <w:t>Coastal Flooding</w:t>
            </w:r>
          </w:p>
        </w:tc>
        <w:tc>
          <w:tcPr>
            <w:tcW w:type="dxa" w:w="963"/>
          </w:tcPr>
          <w:p>
            <w:pPr>
              <w:spacing w:after="0"/>
              <w:jc w:val="right"/>
            </w:pPr>
            <w:r>
              <w:rPr>
                <w:sz w:val="16"/>
              </w:rPr>
              <w:t>0 of 106</w:t>
            </w:r>
          </w:p>
        </w:tc>
        <w:tc>
          <w:tcPr>
            <w:tcW w:type="dxa" w:w="843"/>
          </w:tcPr>
          <w:p>
            <w:pPr>
              <w:spacing w:after="0"/>
              <w:jc w:val="right"/>
            </w:pPr>
          </w:p>
        </w:tc>
        <w:tc>
          <w:tcPr>
            <w:tcW w:type="dxa" w:w="680"/>
          </w:tcPr>
          <w:p>
            <w:pPr>
              <w:spacing w:after="0"/>
              <w:jc w:val="right"/>
            </w:pPr>
          </w:p>
        </w:tc>
        <w:tc>
          <w:tcPr>
            <w:tcW w:type="dxa" w:w="648"/>
          </w:tcPr>
          <w:p>
            <w:pPr>
              <w:spacing w:after="0"/>
              <w:jc w:val="right"/>
            </w:pPr>
          </w:p>
        </w:tc>
        <w:tc>
          <w:tcPr>
            <w:tcW w:type="dxa" w:w="4219"/>
          </w:tcPr>
          <w:p>
            <w:pPr>
              <w:spacing w:after="0"/>
              <w:jc w:val="left"/>
            </w:pPr>
            <w:r>
              <w:rPr>
                <w:sz w:val="16"/>
              </w:rPr>
              <w:t>Not Applicable 106</w:t>
            </w:r>
          </w:p>
        </w:tc>
        <w:tc>
          <w:tcPr>
            <w:tcW w:type="dxa" w:w="5723"/>
          </w:tcPr>
          <w:p>
            <w:pPr>
              <w:spacing w:after="0"/>
              <w:jc w:val="left"/>
            </w:pPr>
          </w:p>
        </w:tc>
      </w:tr>
      <w:tr>
        <w:trPr>
          <w:cantSplit/>
        </w:trPr>
        <w:tc>
          <w:tcPr>
            <w:tcW w:type="dxa" w:w="1037"/>
          </w:tcPr>
          <w:p>
            <w:pPr>
              <w:spacing w:after="0"/>
              <w:jc w:val="left"/>
            </w:pPr>
            <w:r>
              <w:rPr>
                <w:sz w:val="16"/>
              </w:rPr>
              <w:t>Cold Wave</w:t>
            </w:r>
          </w:p>
        </w:tc>
        <w:tc>
          <w:tcPr>
            <w:tcW w:type="dxa" w:w="963"/>
          </w:tcPr>
          <w:p>
            <w:pPr>
              <w:spacing w:after="0"/>
              <w:jc w:val="right"/>
            </w:pPr>
            <w:r>
              <w:rPr>
                <w:sz w:val="16"/>
              </w:rPr>
              <w:t>106 of 106</w:t>
            </w:r>
          </w:p>
        </w:tc>
        <w:tc>
          <w:tcPr>
            <w:tcW w:type="dxa" w:w="843"/>
          </w:tcPr>
          <w:p>
            <w:pPr>
              <w:spacing w:after="0"/>
              <w:jc w:val="right"/>
            </w:pPr>
            <w:r>
              <w:rPr>
                <w:sz w:val="16"/>
              </w:rPr>
              <w:t>33.3</w:t>
            </w:r>
          </w:p>
        </w:tc>
        <w:tc>
          <w:tcPr>
            <w:tcW w:type="dxa" w:w="680"/>
          </w:tcPr>
          <w:p>
            <w:pPr>
              <w:spacing w:after="0"/>
              <w:jc w:val="right"/>
            </w:pPr>
            <w:r>
              <w:rPr>
                <w:sz w:val="16"/>
              </w:rPr>
              <w:t>63.7</w:t>
            </w:r>
          </w:p>
        </w:tc>
        <w:tc>
          <w:tcPr>
            <w:tcW w:type="dxa" w:w="648"/>
          </w:tcPr>
          <w:p>
            <w:pPr>
              <w:spacing w:after="0"/>
              <w:jc w:val="right"/>
            </w:pPr>
            <w:r>
              <w:rPr>
                <w:sz w:val="16"/>
              </w:rPr>
              <w:t>83.6</w:t>
            </w:r>
          </w:p>
        </w:tc>
        <w:tc>
          <w:tcPr>
            <w:tcW w:type="dxa" w:w="4219"/>
          </w:tcPr>
          <w:p>
            <w:pPr>
              <w:spacing w:after="0"/>
              <w:jc w:val="left"/>
            </w:pPr>
            <w:r>
              <w:rPr>
                <w:sz w:val="16"/>
              </w:rPr>
              <w:t>Relatively High 7, Relatively Moderate 91, Relatively Low 8</w:t>
            </w:r>
          </w:p>
        </w:tc>
        <w:tc>
          <w:tcPr>
            <w:tcW w:type="dxa" w:w="572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963"/>
          </w:tcPr>
          <w:p>
            <w:pPr>
              <w:spacing w:after="0"/>
              <w:jc w:val="right"/>
            </w:pPr>
            <w:r>
              <w:rPr>
                <w:sz w:val="16"/>
              </w:rPr>
              <w:t>44 of 106</w:t>
            </w:r>
          </w:p>
        </w:tc>
        <w:tc>
          <w:tcPr>
            <w:tcW w:type="dxa" w:w="843"/>
          </w:tcPr>
          <w:p>
            <w:pPr>
              <w:spacing w:after="0"/>
              <w:jc w:val="right"/>
            </w:pPr>
            <w:r>
              <w:rPr>
                <w:sz w:val="16"/>
              </w:rPr>
              <w:t>66.9</w:t>
            </w:r>
          </w:p>
        </w:tc>
        <w:tc>
          <w:tcPr>
            <w:tcW w:type="dxa" w:w="680"/>
          </w:tcPr>
          <w:p>
            <w:pPr>
              <w:spacing w:after="0"/>
              <w:jc w:val="right"/>
            </w:pPr>
            <w:r>
              <w:rPr>
                <w:sz w:val="16"/>
              </w:rPr>
              <w:t>70.5</w:t>
            </w:r>
          </w:p>
        </w:tc>
        <w:tc>
          <w:tcPr>
            <w:tcW w:type="dxa" w:w="648"/>
          </w:tcPr>
          <w:p>
            <w:pPr>
              <w:spacing w:after="0"/>
              <w:jc w:val="right"/>
            </w:pPr>
            <w:r>
              <w:rPr>
                <w:sz w:val="16"/>
              </w:rPr>
              <w:t>89.1</w:t>
            </w:r>
          </w:p>
        </w:tc>
        <w:tc>
          <w:tcPr>
            <w:tcW w:type="dxa" w:w="4219"/>
          </w:tcPr>
          <w:p>
            <w:pPr>
              <w:spacing w:after="0"/>
              <w:jc w:val="left"/>
            </w:pPr>
            <w:r>
              <w:rPr>
                <w:sz w:val="16"/>
              </w:rPr>
              <w:t>Relatively Low 5, Very Low 39, No Rating 62</w:t>
            </w:r>
          </w:p>
        </w:tc>
        <w:tc>
          <w:tcPr>
            <w:tcW w:type="dxa" w:w="572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963"/>
          </w:tcPr>
          <w:p>
            <w:pPr>
              <w:spacing w:after="0"/>
              <w:jc w:val="right"/>
            </w:pPr>
            <w:r>
              <w:rPr>
                <w:sz w:val="16"/>
              </w:rPr>
              <w:t>106 of 106</w:t>
            </w:r>
          </w:p>
        </w:tc>
        <w:tc>
          <w:tcPr>
            <w:tcW w:type="dxa" w:w="843"/>
          </w:tcPr>
          <w:p>
            <w:pPr>
              <w:spacing w:after="0"/>
              <w:jc w:val="right"/>
            </w:pPr>
            <w:r>
              <w:rPr>
                <w:sz w:val="16"/>
              </w:rPr>
              <w:t>0.2</w:t>
            </w:r>
          </w:p>
        </w:tc>
        <w:tc>
          <w:tcPr>
            <w:tcW w:type="dxa" w:w="680"/>
          </w:tcPr>
          <w:p>
            <w:pPr>
              <w:spacing w:after="0"/>
              <w:jc w:val="right"/>
            </w:pPr>
            <w:r>
              <w:rPr>
                <w:sz w:val="16"/>
              </w:rPr>
              <w:t>2.1</w:t>
            </w:r>
          </w:p>
        </w:tc>
        <w:tc>
          <w:tcPr>
            <w:tcW w:type="dxa" w:w="648"/>
          </w:tcPr>
          <w:p>
            <w:pPr>
              <w:spacing w:after="0"/>
              <w:jc w:val="right"/>
            </w:pPr>
            <w:r>
              <w:rPr>
                <w:sz w:val="16"/>
              </w:rPr>
              <w:t>9.9</w:t>
            </w:r>
          </w:p>
        </w:tc>
        <w:tc>
          <w:tcPr>
            <w:tcW w:type="dxa" w:w="4219"/>
          </w:tcPr>
          <w:p>
            <w:pPr>
              <w:spacing w:after="0"/>
              <w:jc w:val="left"/>
            </w:pPr>
            <w:r>
              <w:rPr>
                <w:sz w:val="16"/>
              </w:rPr>
              <w:t>Very Low 106</w:t>
            </w:r>
          </w:p>
        </w:tc>
        <w:tc>
          <w:tcPr>
            <w:tcW w:type="dxa" w:w="5723"/>
          </w:tcPr>
          <w:p>
            <w:pPr>
              <w:spacing w:after="0"/>
              <w:jc w:val="left"/>
            </w:pPr>
          </w:p>
        </w:tc>
      </w:tr>
      <w:tr>
        <w:trPr>
          <w:cantSplit/>
        </w:trPr>
        <w:tc>
          <w:tcPr>
            <w:tcW w:type="dxa" w:w="1037"/>
          </w:tcPr>
          <w:p>
            <w:pPr>
              <w:spacing w:after="0"/>
              <w:jc w:val="left"/>
            </w:pPr>
            <w:r>
              <w:rPr>
                <w:sz w:val="16"/>
              </w:rPr>
              <w:t>Hail</w:t>
            </w:r>
          </w:p>
        </w:tc>
        <w:tc>
          <w:tcPr>
            <w:tcW w:type="dxa" w:w="963"/>
          </w:tcPr>
          <w:p>
            <w:pPr>
              <w:spacing w:after="0"/>
              <w:jc w:val="right"/>
            </w:pPr>
            <w:r>
              <w:rPr>
                <w:sz w:val="16"/>
              </w:rPr>
              <w:t>106 of 106</w:t>
            </w:r>
          </w:p>
        </w:tc>
        <w:tc>
          <w:tcPr>
            <w:tcW w:type="dxa" w:w="843"/>
          </w:tcPr>
          <w:p>
            <w:pPr>
              <w:spacing w:after="0"/>
              <w:jc w:val="right"/>
            </w:pPr>
            <w:r>
              <w:rPr>
                <w:sz w:val="16"/>
              </w:rPr>
              <w:t>57.0</w:t>
            </w:r>
          </w:p>
        </w:tc>
        <w:tc>
          <w:tcPr>
            <w:tcW w:type="dxa" w:w="680"/>
          </w:tcPr>
          <w:p>
            <w:pPr>
              <w:spacing w:after="0"/>
              <w:jc w:val="right"/>
            </w:pPr>
            <w:r>
              <w:rPr>
                <w:sz w:val="16"/>
              </w:rPr>
              <w:t>84.4</w:t>
            </w:r>
          </w:p>
        </w:tc>
        <w:tc>
          <w:tcPr>
            <w:tcW w:type="dxa" w:w="648"/>
          </w:tcPr>
          <w:p>
            <w:pPr>
              <w:spacing w:after="0"/>
              <w:jc w:val="right"/>
            </w:pPr>
            <w:r>
              <w:rPr>
                <w:sz w:val="16"/>
              </w:rPr>
              <w:t>94.6</w:t>
            </w:r>
          </w:p>
        </w:tc>
        <w:tc>
          <w:tcPr>
            <w:tcW w:type="dxa" w:w="4219"/>
          </w:tcPr>
          <w:p>
            <w:pPr>
              <w:spacing w:after="0"/>
              <w:jc w:val="left"/>
            </w:pPr>
            <w:r>
              <w:rPr>
                <w:sz w:val="16"/>
              </w:rPr>
              <w:t>Relatively High 26, Relatively Moderate 76, Relatively Low 4</w:t>
            </w:r>
          </w:p>
        </w:tc>
        <w:tc>
          <w:tcPr>
            <w:tcW w:type="dxa" w:w="572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963"/>
          </w:tcPr>
          <w:p>
            <w:pPr>
              <w:spacing w:after="0"/>
              <w:jc w:val="right"/>
            </w:pPr>
            <w:r>
              <w:rPr>
                <w:sz w:val="16"/>
              </w:rPr>
              <w:t>106 of 106</w:t>
            </w:r>
          </w:p>
        </w:tc>
        <w:tc>
          <w:tcPr>
            <w:tcW w:type="dxa" w:w="843"/>
          </w:tcPr>
          <w:p>
            <w:pPr>
              <w:spacing w:after="0"/>
              <w:jc w:val="right"/>
            </w:pPr>
            <w:r>
              <w:rPr>
                <w:sz w:val="16"/>
              </w:rPr>
              <w:t>7.8</w:t>
            </w:r>
          </w:p>
        </w:tc>
        <w:tc>
          <w:tcPr>
            <w:tcW w:type="dxa" w:w="680"/>
          </w:tcPr>
          <w:p>
            <w:pPr>
              <w:spacing w:after="0"/>
              <w:jc w:val="right"/>
            </w:pPr>
            <w:r>
              <w:rPr>
                <w:sz w:val="16"/>
              </w:rPr>
              <w:t>34.1</w:t>
            </w:r>
          </w:p>
        </w:tc>
        <w:tc>
          <w:tcPr>
            <w:tcW w:type="dxa" w:w="648"/>
          </w:tcPr>
          <w:p>
            <w:pPr>
              <w:spacing w:after="0"/>
              <w:jc w:val="right"/>
            </w:pPr>
            <w:r>
              <w:rPr>
                <w:sz w:val="16"/>
              </w:rPr>
              <w:t>63.1</w:t>
            </w:r>
          </w:p>
        </w:tc>
        <w:tc>
          <w:tcPr>
            <w:tcW w:type="dxa" w:w="4219"/>
          </w:tcPr>
          <w:p>
            <w:pPr>
              <w:spacing w:after="0"/>
              <w:jc w:val="left"/>
            </w:pPr>
            <w:r>
              <w:rPr>
                <w:sz w:val="16"/>
              </w:rPr>
              <w:t>Relatively Moderate 4, Relatively Low 95, Very Low 7</w:t>
            </w:r>
          </w:p>
        </w:tc>
        <w:tc>
          <w:tcPr>
            <w:tcW w:type="dxa" w:w="572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963"/>
          </w:tcPr>
          <w:p>
            <w:pPr>
              <w:spacing w:after="0"/>
              <w:jc w:val="right"/>
            </w:pPr>
            <w:r>
              <w:rPr>
                <w:sz w:val="16"/>
              </w:rPr>
              <w:t>0 of 106</w:t>
            </w:r>
          </w:p>
        </w:tc>
        <w:tc>
          <w:tcPr>
            <w:tcW w:type="dxa" w:w="843"/>
          </w:tcPr>
          <w:p>
            <w:pPr>
              <w:spacing w:after="0"/>
              <w:jc w:val="right"/>
            </w:pPr>
          </w:p>
        </w:tc>
        <w:tc>
          <w:tcPr>
            <w:tcW w:type="dxa" w:w="680"/>
          </w:tcPr>
          <w:p>
            <w:pPr>
              <w:spacing w:after="0"/>
              <w:jc w:val="right"/>
            </w:pPr>
          </w:p>
        </w:tc>
        <w:tc>
          <w:tcPr>
            <w:tcW w:type="dxa" w:w="648"/>
          </w:tcPr>
          <w:p>
            <w:pPr>
              <w:spacing w:after="0"/>
              <w:jc w:val="right"/>
            </w:pPr>
          </w:p>
        </w:tc>
        <w:tc>
          <w:tcPr>
            <w:tcW w:type="dxa" w:w="4219"/>
          </w:tcPr>
          <w:p>
            <w:pPr>
              <w:spacing w:after="0"/>
              <w:jc w:val="left"/>
            </w:pPr>
            <w:r>
              <w:rPr>
                <w:sz w:val="16"/>
              </w:rPr>
              <w:t>Not Applicable 106</w:t>
            </w:r>
          </w:p>
        </w:tc>
        <w:tc>
          <w:tcPr>
            <w:tcW w:type="dxa" w:w="5723"/>
          </w:tcPr>
          <w:p>
            <w:pPr>
              <w:spacing w:after="0"/>
              <w:jc w:val="left"/>
            </w:pPr>
          </w:p>
        </w:tc>
      </w:tr>
      <w:tr>
        <w:trPr>
          <w:cantSplit/>
        </w:trPr>
        <w:tc>
          <w:tcPr>
            <w:tcW w:type="dxa" w:w="1037"/>
          </w:tcPr>
          <w:p>
            <w:pPr>
              <w:spacing w:after="0"/>
              <w:jc w:val="left"/>
            </w:pPr>
            <w:r>
              <w:rPr>
                <w:sz w:val="16"/>
              </w:rPr>
              <w:t>Ice Storm</w:t>
            </w:r>
          </w:p>
        </w:tc>
        <w:tc>
          <w:tcPr>
            <w:tcW w:type="dxa" w:w="963"/>
          </w:tcPr>
          <w:p>
            <w:pPr>
              <w:spacing w:after="0"/>
              <w:jc w:val="right"/>
            </w:pPr>
            <w:r>
              <w:rPr>
                <w:sz w:val="16"/>
              </w:rPr>
              <w:t>106 of 106</w:t>
            </w:r>
          </w:p>
        </w:tc>
        <w:tc>
          <w:tcPr>
            <w:tcW w:type="dxa" w:w="843"/>
          </w:tcPr>
          <w:p>
            <w:pPr>
              <w:spacing w:after="0"/>
              <w:jc w:val="right"/>
            </w:pPr>
            <w:r>
              <w:rPr>
                <w:sz w:val="16"/>
              </w:rPr>
              <w:t>3.9</w:t>
            </w:r>
          </w:p>
        </w:tc>
        <w:tc>
          <w:tcPr>
            <w:tcW w:type="dxa" w:w="680"/>
          </w:tcPr>
          <w:p>
            <w:pPr>
              <w:spacing w:after="0"/>
              <w:jc w:val="right"/>
            </w:pPr>
            <w:r>
              <w:rPr>
                <w:sz w:val="16"/>
              </w:rPr>
              <w:t>17.5</w:t>
            </w:r>
          </w:p>
        </w:tc>
        <w:tc>
          <w:tcPr>
            <w:tcW w:type="dxa" w:w="648"/>
          </w:tcPr>
          <w:p>
            <w:pPr>
              <w:spacing w:after="0"/>
              <w:jc w:val="right"/>
            </w:pPr>
            <w:r>
              <w:rPr>
                <w:sz w:val="16"/>
              </w:rPr>
              <w:t>36.8</w:t>
            </w:r>
          </w:p>
        </w:tc>
        <w:tc>
          <w:tcPr>
            <w:tcW w:type="dxa" w:w="4219"/>
          </w:tcPr>
          <w:p>
            <w:pPr>
              <w:spacing w:after="0"/>
              <w:jc w:val="left"/>
            </w:pPr>
            <w:r>
              <w:rPr>
                <w:sz w:val="16"/>
              </w:rPr>
              <w:t>Relatively Low 2, Very Low 104</w:t>
            </w:r>
          </w:p>
        </w:tc>
        <w:tc>
          <w:tcPr>
            <w:tcW w:type="dxa" w:w="572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963"/>
          </w:tcPr>
          <w:p>
            <w:pPr>
              <w:spacing w:after="0"/>
              <w:jc w:val="right"/>
            </w:pPr>
            <w:r>
              <w:rPr>
                <w:sz w:val="16"/>
              </w:rPr>
              <w:t>106 of 106</w:t>
            </w:r>
          </w:p>
        </w:tc>
        <w:tc>
          <w:tcPr>
            <w:tcW w:type="dxa" w:w="843"/>
          </w:tcPr>
          <w:p>
            <w:pPr>
              <w:spacing w:after="0"/>
              <w:jc w:val="right"/>
            </w:pPr>
            <w:r>
              <w:rPr>
                <w:sz w:val="16"/>
              </w:rPr>
              <w:t>1.6</w:t>
            </w:r>
          </w:p>
        </w:tc>
        <w:tc>
          <w:tcPr>
            <w:tcW w:type="dxa" w:w="680"/>
          </w:tcPr>
          <w:p>
            <w:pPr>
              <w:spacing w:after="0"/>
              <w:jc w:val="right"/>
            </w:pPr>
            <w:r>
              <w:rPr>
                <w:sz w:val="16"/>
              </w:rPr>
              <w:t>29.6</w:t>
            </w:r>
          </w:p>
        </w:tc>
        <w:tc>
          <w:tcPr>
            <w:tcW w:type="dxa" w:w="648"/>
          </w:tcPr>
          <w:p>
            <w:pPr>
              <w:spacing w:after="0"/>
              <w:jc w:val="right"/>
            </w:pPr>
            <w:r>
              <w:rPr>
                <w:sz w:val="16"/>
              </w:rPr>
              <w:t>80.6</w:t>
            </w:r>
          </w:p>
        </w:tc>
        <w:tc>
          <w:tcPr>
            <w:tcW w:type="dxa" w:w="4219"/>
          </w:tcPr>
          <w:p>
            <w:pPr>
              <w:spacing w:after="0"/>
              <w:jc w:val="left"/>
            </w:pPr>
            <w:r>
              <w:rPr>
                <w:sz w:val="16"/>
              </w:rPr>
              <w:t>Relatively High 1, Relatively Moderate 17, Relatively Low 61, Very Low 27</w:t>
            </w:r>
          </w:p>
        </w:tc>
        <w:tc>
          <w:tcPr>
            <w:tcW w:type="dxa" w:w="5723"/>
          </w:tcPr>
          <w:p>
            <w:pPr>
              <w:spacing w:after="0"/>
              <w:jc w:val="left"/>
            </w:pPr>
          </w:p>
        </w:tc>
      </w:tr>
      <w:tr>
        <w:trPr>
          <w:cantSplit/>
        </w:trPr>
        <w:tc>
          <w:tcPr>
            <w:tcW w:type="dxa" w:w="1037"/>
          </w:tcPr>
          <w:p>
            <w:pPr>
              <w:spacing w:after="0"/>
              <w:jc w:val="left"/>
            </w:pPr>
            <w:r>
              <w:rPr>
                <w:sz w:val="16"/>
              </w:rPr>
              <w:t>Landslide</w:t>
            </w:r>
          </w:p>
        </w:tc>
        <w:tc>
          <w:tcPr>
            <w:tcW w:type="dxa" w:w="963"/>
          </w:tcPr>
          <w:p>
            <w:pPr>
              <w:spacing w:after="0"/>
              <w:jc w:val="right"/>
            </w:pPr>
            <w:r>
              <w:rPr>
                <w:sz w:val="16"/>
              </w:rPr>
              <w:t>106 of 106</w:t>
            </w:r>
          </w:p>
        </w:tc>
        <w:tc>
          <w:tcPr>
            <w:tcW w:type="dxa" w:w="843"/>
          </w:tcPr>
          <w:p>
            <w:pPr>
              <w:spacing w:after="0"/>
              <w:jc w:val="right"/>
            </w:pPr>
            <w:r>
              <w:rPr>
                <w:sz w:val="16"/>
              </w:rPr>
              <w:t>21.0</w:t>
            </w:r>
          </w:p>
        </w:tc>
        <w:tc>
          <w:tcPr>
            <w:tcW w:type="dxa" w:w="680"/>
          </w:tcPr>
          <w:p>
            <w:pPr>
              <w:spacing w:after="0"/>
              <w:jc w:val="right"/>
            </w:pPr>
            <w:r>
              <w:rPr>
                <w:sz w:val="16"/>
              </w:rPr>
              <w:t>67.1</w:t>
            </w:r>
          </w:p>
        </w:tc>
        <w:tc>
          <w:tcPr>
            <w:tcW w:type="dxa" w:w="648"/>
          </w:tcPr>
          <w:p>
            <w:pPr>
              <w:spacing w:after="0"/>
              <w:jc w:val="right"/>
            </w:pPr>
            <w:r>
              <w:rPr>
                <w:sz w:val="16"/>
              </w:rPr>
              <w:t>93.0</w:t>
            </w:r>
          </w:p>
        </w:tc>
        <w:tc>
          <w:tcPr>
            <w:tcW w:type="dxa" w:w="4219"/>
          </w:tcPr>
          <w:p>
            <w:pPr>
              <w:spacing w:after="0"/>
              <w:jc w:val="left"/>
            </w:pPr>
            <w:r>
              <w:rPr>
                <w:sz w:val="16"/>
              </w:rPr>
              <w:t>Relatively Low 19, Very Low 87</w:t>
            </w:r>
          </w:p>
        </w:tc>
        <w:tc>
          <w:tcPr>
            <w:tcW w:type="dxa" w:w="5723"/>
          </w:tcPr>
          <w:p>
            <w:pPr>
              <w:spacing w:after="0"/>
              <w:jc w:val="left"/>
            </w:pPr>
          </w:p>
        </w:tc>
      </w:tr>
      <w:tr>
        <w:trPr>
          <w:cantSplit/>
        </w:trPr>
        <w:tc>
          <w:tcPr>
            <w:tcW w:type="dxa" w:w="1037"/>
          </w:tcPr>
          <w:p>
            <w:pPr>
              <w:spacing w:after="0"/>
              <w:jc w:val="left"/>
            </w:pPr>
            <w:r>
              <w:rPr>
                <w:sz w:val="16"/>
              </w:rPr>
              <w:t>Lightning</w:t>
            </w:r>
          </w:p>
        </w:tc>
        <w:tc>
          <w:tcPr>
            <w:tcW w:type="dxa" w:w="963"/>
          </w:tcPr>
          <w:p>
            <w:pPr>
              <w:spacing w:after="0"/>
              <w:jc w:val="right"/>
            </w:pPr>
            <w:r>
              <w:rPr>
                <w:sz w:val="16"/>
              </w:rPr>
              <w:t>106 of 106</w:t>
            </w:r>
          </w:p>
        </w:tc>
        <w:tc>
          <w:tcPr>
            <w:tcW w:type="dxa" w:w="843"/>
          </w:tcPr>
          <w:p>
            <w:pPr>
              <w:spacing w:after="0"/>
              <w:jc w:val="right"/>
            </w:pPr>
            <w:r>
              <w:rPr>
                <w:sz w:val="16"/>
              </w:rPr>
              <w:t>18.0</w:t>
            </w:r>
          </w:p>
        </w:tc>
        <w:tc>
          <w:tcPr>
            <w:tcW w:type="dxa" w:w="680"/>
          </w:tcPr>
          <w:p>
            <w:pPr>
              <w:spacing w:after="0"/>
              <w:jc w:val="right"/>
            </w:pPr>
            <w:r>
              <w:rPr>
                <w:sz w:val="16"/>
              </w:rPr>
              <w:t>47.8</w:t>
            </w:r>
          </w:p>
        </w:tc>
        <w:tc>
          <w:tcPr>
            <w:tcW w:type="dxa" w:w="648"/>
          </w:tcPr>
          <w:p>
            <w:pPr>
              <w:spacing w:after="0"/>
              <w:jc w:val="right"/>
            </w:pPr>
            <w:r>
              <w:rPr>
                <w:sz w:val="16"/>
              </w:rPr>
              <w:t>75.0</w:t>
            </w:r>
          </w:p>
        </w:tc>
        <w:tc>
          <w:tcPr>
            <w:tcW w:type="dxa" w:w="4219"/>
          </w:tcPr>
          <w:p>
            <w:pPr>
              <w:spacing w:after="0"/>
              <w:jc w:val="left"/>
            </w:pPr>
            <w:r>
              <w:rPr>
                <w:sz w:val="16"/>
              </w:rPr>
              <w:t>Relatively Moderate 47, Relatively Low 58, Very Low 1</w:t>
            </w:r>
          </w:p>
        </w:tc>
        <w:tc>
          <w:tcPr>
            <w:tcW w:type="dxa" w:w="572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963"/>
          </w:tcPr>
          <w:p>
            <w:pPr>
              <w:spacing w:after="0"/>
              <w:jc w:val="right"/>
            </w:pPr>
            <w:r>
              <w:rPr>
                <w:sz w:val="16"/>
              </w:rPr>
              <w:t>106 of 106</w:t>
            </w:r>
          </w:p>
        </w:tc>
        <w:tc>
          <w:tcPr>
            <w:tcW w:type="dxa" w:w="843"/>
          </w:tcPr>
          <w:p>
            <w:pPr>
              <w:spacing w:after="0"/>
              <w:jc w:val="right"/>
            </w:pPr>
            <w:r>
              <w:rPr>
                <w:sz w:val="16"/>
              </w:rPr>
              <w:t>65.5</w:t>
            </w:r>
          </w:p>
        </w:tc>
        <w:tc>
          <w:tcPr>
            <w:tcW w:type="dxa" w:w="680"/>
          </w:tcPr>
          <w:p>
            <w:pPr>
              <w:spacing w:after="0"/>
              <w:jc w:val="right"/>
            </w:pPr>
            <w:r>
              <w:rPr>
                <w:sz w:val="16"/>
              </w:rPr>
              <w:t>93.7</w:t>
            </w:r>
          </w:p>
        </w:tc>
        <w:tc>
          <w:tcPr>
            <w:tcW w:type="dxa" w:w="648"/>
          </w:tcPr>
          <w:p>
            <w:pPr>
              <w:spacing w:after="0"/>
              <w:jc w:val="right"/>
            </w:pPr>
            <w:r>
              <w:rPr>
                <w:sz w:val="16"/>
              </w:rPr>
              <w:t>99.0</w:t>
            </w:r>
          </w:p>
        </w:tc>
        <w:tc>
          <w:tcPr>
            <w:tcW w:type="dxa" w:w="4219"/>
          </w:tcPr>
          <w:p>
            <w:pPr>
              <w:spacing w:after="0"/>
              <w:jc w:val="left"/>
            </w:pPr>
            <w:r>
              <w:rPr>
                <w:sz w:val="16"/>
              </w:rPr>
              <w:t>Very High 25, Relatively High 73, Relatively Moderate 8</w:t>
            </w:r>
          </w:p>
        </w:tc>
        <w:tc>
          <w:tcPr>
            <w:tcW w:type="dxa" w:w="572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963"/>
          </w:tcPr>
          <w:p>
            <w:pPr>
              <w:spacing w:after="0"/>
              <w:jc w:val="right"/>
            </w:pPr>
            <w:r>
              <w:rPr>
                <w:sz w:val="16"/>
              </w:rPr>
              <w:t>106 of 106</w:t>
            </w:r>
          </w:p>
        </w:tc>
        <w:tc>
          <w:tcPr>
            <w:tcW w:type="dxa" w:w="843"/>
          </w:tcPr>
          <w:p>
            <w:pPr>
              <w:spacing w:after="0"/>
              <w:jc w:val="right"/>
            </w:pPr>
            <w:r>
              <w:rPr>
                <w:sz w:val="16"/>
              </w:rPr>
              <w:t>49.6</w:t>
            </w:r>
          </w:p>
        </w:tc>
        <w:tc>
          <w:tcPr>
            <w:tcW w:type="dxa" w:w="680"/>
          </w:tcPr>
          <w:p>
            <w:pPr>
              <w:spacing w:after="0"/>
              <w:jc w:val="right"/>
            </w:pPr>
            <w:r>
              <w:rPr>
                <w:sz w:val="16"/>
              </w:rPr>
              <w:t>77.8</w:t>
            </w:r>
          </w:p>
        </w:tc>
        <w:tc>
          <w:tcPr>
            <w:tcW w:type="dxa" w:w="648"/>
          </w:tcPr>
          <w:p>
            <w:pPr>
              <w:spacing w:after="0"/>
              <w:jc w:val="right"/>
            </w:pPr>
            <w:r>
              <w:rPr>
                <w:sz w:val="16"/>
              </w:rPr>
              <w:t>93.6</w:t>
            </w:r>
          </w:p>
        </w:tc>
        <w:tc>
          <w:tcPr>
            <w:tcW w:type="dxa" w:w="4219"/>
          </w:tcPr>
          <w:p>
            <w:pPr>
              <w:spacing w:after="0"/>
              <w:jc w:val="left"/>
            </w:pPr>
            <w:r>
              <w:rPr>
                <w:sz w:val="16"/>
              </w:rPr>
              <w:t>Very High 2, Relatively High 67, Relatively Moderate 35, Relatively Low 2</w:t>
            </w:r>
          </w:p>
        </w:tc>
        <w:tc>
          <w:tcPr>
            <w:tcW w:type="dxa" w:w="5723"/>
          </w:tcPr>
          <w:p>
            <w:pPr>
              <w:spacing w:after="0"/>
              <w:jc w:val="left"/>
            </w:pPr>
          </w:p>
        </w:tc>
      </w:tr>
      <w:tr>
        <w:trPr>
          <w:cantSplit/>
        </w:trPr>
        <w:tc>
          <w:tcPr>
            <w:tcW w:type="dxa" w:w="1037"/>
          </w:tcPr>
          <w:p>
            <w:pPr>
              <w:spacing w:after="0"/>
              <w:jc w:val="left"/>
            </w:pPr>
            <w:r>
              <w:rPr>
                <w:sz w:val="16"/>
              </w:rPr>
              <w:t>Tsunami</w:t>
            </w:r>
          </w:p>
        </w:tc>
        <w:tc>
          <w:tcPr>
            <w:tcW w:type="dxa" w:w="963"/>
          </w:tcPr>
          <w:p>
            <w:pPr>
              <w:spacing w:after="0"/>
              <w:jc w:val="right"/>
            </w:pPr>
            <w:r>
              <w:rPr>
                <w:sz w:val="16"/>
              </w:rPr>
              <w:t>0 of 106</w:t>
            </w:r>
          </w:p>
        </w:tc>
        <w:tc>
          <w:tcPr>
            <w:tcW w:type="dxa" w:w="843"/>
          </w:tcPr>
          <w:p>
            <w:pPr>
              <w:spacing w:after="0"/>
              <w:jc w:val="right"/>
            </w:pPr>
          </w:p>
        </w:tc>
        <w:tc>
          <w:tcPr>
            <w:tcW w:type="dxa" w:w="680"/>
          </w:tcPr>
          <w:p>
            <w:pPr>
              <w:spacing w:after="0"/>
              <w:jc w:val="right"/>
            </w:pPr>
          </w:p>
        </w:tc>
        <w:tc>
          <w:tcPr>
            <w:tcW w:type="dxa" w:w="648"/>
          </w:tcPr>
          <w:p>
            <w:pPr>
              <w:spacing w:after="0"/>
              <w:jc w:val="right"/>
            </w:pPr>
          </w:p>
        </w:tc>
        <w:tc>
          <w:tcPr>
            <w:tcW w:type="dxa" w:w="4219"/>
          </w:tcPr>
          <w:p>
            <w:pPr>
              <w:spacing w:after="0"/>
              <w:jc w:val="left"/>
            </w:pPr>
            <w:r>
              <w:rPr>
                <w:sz w:val="16"/>
              </w:rPr>
              <w:t>Not Applicable 106</w:t>
            </w:r>
          </w:p>
        </w:tc>
        <w:tc>
          <w:tcPr>
            <w:tcW w:type="dxa" w:w="5723"/>
          </w:tcPr>
          <w:p>
            <w:pPr>
              <w:spacing w:after="0"/>
              <w:jc w:val="left"/>
            </w:pPr>
          </w:p>
        </w:tc>
      </w:tr>
      <w:tr>
        <w:trPr>
          <w:cantSplit/>
        </w:trPr>
        <w:tc>
          <w:tcPr>
            <w:tcW w:type="dxa" w:w="1037"/>
          </w:tcPr>
          <w:p>
            <w:pPr>
              <w:spacing w:after="0"/>
              <w:jc w:val="left"/>
            </w:pPr>
            <w:r>
              <w:rPr>
                <w:sz w:val="16"/>
              </w:rPr>
              <w:t>Volcanic Activity</w:t>
            </w:r>
          </w:p>
        </w:tc>
        <w:tc>
          <w:tcPr>
            <w:tcW w:type="dxa" w:w="963"/>
          </w:tcPr>
          <w:p>
            <w:pPr>
              <w:spacing w:after="0"/>
              <w:jc w:val="right"/>
            </w:pPr>
            <w:r>
              <w:rPr>
                <w:sz w:val="16"/>
              </w:rPr>
              <w:t>0 of 106</w:t>
            </w:r>
          </w:p>
        </w:tc>
        <w:tc>
          <w:tcPr>
            <w:tcW w:type="dxa" w:w="843"/>
          </w:tcPr>
          <w:p>
            <w:pPr>
              <w:spacing w:after="0"/>
              <w:jc w:val="right"/>
            </w:pPr>
          </w:p>
        </w:tc>
        <w:tc>
          <w:tcPr>
            <w:tcW w:type="dxa" w:w="680"/>
          </w:tcPr>
          <w:p>
            <w:pPr>
              <w:spacing w:after="0"/>
              <w:jc w:val="right"/>
            </w:pPr>
          </w:p>
        </w:tc>
        <w:tc>
          <w:tcPr>
            <w:tcW w:type="dxa" w:w="648"/>
          </w:tcPr>
          <w:p>
            <w:pPr>
              <w:spacing w:after="0"/>
              <w:jc w:val="right"/>
            </w:pPr>
          </w:p>
        </w:tc>
        <w:tc>
          <w:tcPr>
            <w:tcW w:type="dxa" w:w="4219"/>
          </w:tcPr>
          <w:p>
            <w:pPr>
              <w:spacing w:after="0"/>
              <w:jc w:val="left"/>
            </w:pPr>
            <w:r>
              <w:rPr>
                <w:sz w:val="16"/>
              </w:rPr>
              <w:t>Not Applicable 106</w:t>
            </w:r>
          </w:p>
        </w:tc>
        <w:tc>
          <w:tcPr>
            <w:tcW w:type="dxa" w:w="5723"/>
          </w:tcPr>
          <w:p>
            <w:pPr>
              <w:spacing w:after="0"/>
              <w:jc w:val="left"/>
            </w:pPr>
          </w:p>
        </w:tc>
      </w:tr>
      <w:tr>
        <w:trPr>
          <w:cantSplit/>
        </w:trPr>
        <w:tc>
          <w:tcPr>
            <w:tcW w:type="dxa" w:w="1037"/>
          </w:tcPr>
          <w:p>
            <w:pPr>
              <w:spacing w:after="0"/>
              <w:jc w:val="left"/>
            </w:pPr>
            <w:r>
              <w:rPr>
                <w:sz w:val="16"/>
              </w:rPr>
              <w:t>Wildfire</w:t>
            </w:r>
          </w:p>
        </w:tc>
        <w:tc>
          <w:tcPr>
            <w:tcW w:type="dxa" w:w="963"/>
          </w:tcPr>
          <w:p>
            <w:pPr>
              <w:spacing w:after="0"/>
              <w:jc w:val="right"/>
            </w:pPr>
            <w:r>
              <w:rPr>
                <w:sz w:val="16"/>
              </w:rPr>
              <w:t>103 of 106</w:t>
            </w:r>
          </w:p>
        </w:tc>
        <w:tc>
          <w:tcPr>
            <w:tcW w:type="dxa" w:w="843"/>
          </w:tcPr>
          <w:p>
            <w:pPr>
              <w:spacing w:after="0"/>
              <w:jc w:val="right"/>
            </w:pPr>
            <w:r>
              <w:rPr>
                <w:sz w:val="16"/>
              </w:rPr>
              <w:t>22.1</w:t>
            </w:r>
          </w:p>
        </w:tc>
        <w:tc>
          <w:tcPr>
            <w:tcW w:type="dxa" w:w="680"/>
          </w:tcPr>
          <w:p>
            <w:pPr>
              <w:spacing w:after="0"/>
              <w:jc w:val="right"/>
            </w:pPr>
            <w:r>
              <w:rPr>
                <w:sz w:val="16"/>
              </w:rPr>
              <w:t>40.1</w:t>
            </w:r>
          </w:p>
        </w:tc>
        <w:tc>
          <w:tcPr>
            <w:tcW w:type="dxa" w:w="648"/>
          </w:tcPr>
          <w:p>
            <w:pPr>
              <w:spacing w:after="0"/>
              <w:jc w:val="right"/>
            </w:pPr>
            <w:r>
              <w:rPr>
                <w:sz w:val="16"/>
              </w:rPr>
              <w:t>76.6</w:t>
            </w:r>
          </w:p>
        </w:tc>
        <w:tc>
          <w:tcPr>
            <w:tcW w:type="dxa" w:w="4219"/>
          </w:tcPr>
          <w:p>
            <w:pPr>
              <w:spacing w:after="0"/>
              <w:jc w:val="left"/>
            </w:pPr>
            <w:r>
              <w:rPr>
                <w:sz w:val="16"/>
              </w:rPr>
              <w:t>Relatively Low 6, Very Low 97, No Rating 3</w:t>
            </w:r>
          </w:p>
        </w:tc>
        <w:tc>
          <w:tcPr>
            <w:tcW w:type="dxa" w:w="5723"/>
          </w:tcPr>
          <w:p>
            <w:pPr>
              <w:spacing w:after="0"/>
              <w:jc w:val="left"/>
            </w:pPr>
          </w:p>
        </w:tc>
      </w:tr>
      <w:tr>
        <w:trPr>
          <w:cantSplit/>
        </w:trPr>
        <w:tc>
          <w:tcPr>
            <w:tcW w:type="dxa" w:w="1037"/>
          </w:tcPr>
          <w:p>
            <w:pPr>
              <w:spacing w:after="0"/>
              <w:jc w:val="left"/>
            </w:pPr>
            <w:r>
              <w:rPr>
                <w:sz w:val="16"/>
              </w:rPr>
              <w:t>Winter Weather</w:t>
            </w:r>
          </w:p>
        </w:tc>
        <w:tc>
          <w:tcPr>
            <w:tcW w:type="dxa" w:w="963"/>
          </w:tcPr>
          <w:p>
            <w:pPr>
              <w:spacing w:after="0"/>
              <w:jc w:val="right"/>
            </w:pPr>
            <w:r>
              <w:rPr>
                <w:sz w:val="16"/>
              </w:rPr>
              <w:t>106 of 106</w:t>
            </w:r>
          </w:p>
        </w:tc>
        <w:tc>
          <w:tcPr>
            <w:tcW w:type="dxa" w:w="843"/>
          </w:tcPr>
          <w:p>
            <w:pPr>
              <w:spacing w:after="0"/>
              <w:jc w:val="right"/>
            </w:pPr>
            <w:r>
              <w:rPr>
                <w:sz w:val="16"/>
              </w:rPr>
              <w:t>38.6</w:t>
            </w:r>
          </w:p>
        </w:tc>
        <w:tc>
          <w:tcPr>
            <w:tcW w:type="dxa" w:w="680"/>
          </w:tcPr>
          <w:p>
            <w:pPr>
              <w:spacing w:after="0"/>
              <w:jc w:val="right"/>
            </w:pPr>
            <w:r>
              <w:rPr>
                <w:sz w:val="16"/>
              </w:rPr>
              <w:t>68.2</w:t>
            </w:r>
          </w:p>
        </w:tc>
        <w:tc>
          <w:tcPr>
            <w:tcW w:type="dxa" w:w="648"/>
          </w:tcPr>
          <w:p>
            <w:pPr>
              <w:spacing w:after="0"/>
              <w:jc w:val="right"/>
            </w:pPr>
            <w:r>
              <w:rPr>
                <w:sz w:val="16"/>
              </w:rPr>
              <w:t>86.2</w:t>
            </w:r>
          </w:p>
        </w:tc>
        <w:tc>
          <w:tcPr>
            <w:tcW w:type="dxa" w:w="4219"/>
          </w:tcPr>
          <w:p>
            <w:pPr>
              <w:spacing w:after="0"/>
              <w:jc w:val="left"/>
            </w:pPr>
            <w:r>
              <w:rPr>
                <w:sz w:val="16"/>
              </w:rPr>
              <w:t>Relatively High 12, Relatively Moderate 91, Relatively Low 3</w:t>
            </w:r>
          </w:p>
        </w:tc>
        <w:tc>
          <w:tcPr>
            <w:tcW w:type="dxa" w:w="572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41"/>
        <w:gridCol w:w="752"/>
        <w:gridCol w:w="2925"/>
        <w:gridCol w:w="2332"/>
        <w:gridCol w:w="1641"/>
        <w:gridCol w:w="1996"/>
        <w:gridCol w:w="2826"/>
      </w:tblGrid>
      <w:tr>
        <w:trPr>
          <w:cantSplit/>
          <w:tblHeader/>
        </w:trPr>
        <w:tc>
          <w:tcPr>
            <w:tcW w:type="dxa" w:w="1641"/>
            <w:shd w:val="clear" w:color="auto" w:fill="E8E8E8"/>
          </w:tcPr>
          <w:p>
            <w:pPr>
              <w:spacing w:after="0"/>
              <w:jc w:val="left"/>
            </w:pPr>
            <w:r>
              <w:rPr>
                <w:b/>
                <w:sz w:val="16"/>
              </w:rPr>
              <w:t>Member</w:t>
            </w:r>
          </w:p>
        </w:tc>
        <w:tc>
          <w:tcPr>
            <w:tcW w:type="dxa" w:w="752"/>
            <w:shd w:val="clear" w:color="auto" w:fill="E8E8E8"/>
          </w:tcPr>
          <w:p>
            <w:pPr>
              <w:spacing w:after="0"/>
              <w:jc w:val="left"/>
            </w:pPr>
            <w:r>
              <w:rPr>
                <w:b/>
                <w:sz w:val="16"/>
              </w:rPr>
              <w:t>Type</w:t>
            </w:r>
          </w:p>
        </w:tc>
        <w:tc>
          <w:tcPr>
            <w:tcW w:type="dxa" w:w="2925"/>
            <w:shd w:val="clear" w:color="auto" w:fill="E8E8E8"/>
          </w:tcPr>
          <w:p>
            <w:pPr>
              <w:spacing w:after="0"/>
              <w:jc w:val="left"/>
            </w:pPr>
            <w:r>
              <w:rPr>
                <w:b/>
                <w:sz w:val="16"/>
              </w:rPr>
              <w:t>Plan status</w:t>
            </w:r>
          </w:p>
        </w:tc>
        <w:tc>
          <w:tcPr>
            <w:tcW w:type="dxa" w:w="233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9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26"/>
            <w:shd w:val="clear" w:color="auto" w:fill="E8E8E8"/>
          </w:tcPr>
          <w:p>
            <w:pPr>
              <w:spacing w:after="0"/>
              <w:jc w:val="left"/>
            </w:pPr>
            <w:r>
              <w:rPr>
                <w:b/>
                <w:sz w:val="16"/>
              </w:rPr>
              <w:t>Notes</w:t>
            </w:r>
          </w:p>
        </w:tc>
      </w:tr>
      <w:tr>
        <w:trPr>
          <w:cantSplit/>
        </w:trPr>
        <w:tc>
          <w:tcPr>
            <w:tcW w:type="dxa" w:w="1641"/>
          </w:tcPr>
          <w:p>
            <w:pPr>
              <w:spacing w:after="0"/>
              <w:jc w:val="left"/>
            </w:pPr>
            <w:r>
              <w:rPr>
                <w:sz w:val="16"/>
              </w:rPr>
              <w:t>Dakota County</w:t>
            </w:r>
          </w:p>
        </w:tc>
        <w:tc>
          <w:tcPr>
            <w:tcW w:type="dxa" w:w="752"/>
          </w:tcPr>
          <w:p>
            <w:pPr>
              <w:spacing w:after="0"/>
              <w:jc w:val="left"/>
            </w:pPr>
            <w:r>
              <w:rPr>
                <w:sz w:val="16"/>
              </w:rPr>
              <w:t>County</w:t>
            </w:r>
          </w:p>
        </w:tc>
        <w:tc>
          <w:tcPr>
            <w:tcW w:type="dxa" w:w="2925"/>
          </w:tcPr>
          <w:p>
            <w:pPr>
              <w:spacing w:after="0"/>
              <w:jc w:val="left"/>
            </w:pPr>
            <w:r>
              <w:rPr>
                <w:sz w:val="16"/>
              </w:rPr>
              <w:t>Approved, expires 2028-04-19</w:t>
            </w:r>
          </w:p>
        </w:tc>
        <w:tc>
          <w:tcPr>
            <w:tcW w:type="dxa" w:w="2332"/>
          </w:tcPr>
          <w:p>
            <w:pPr>
              <w:spacing w:after="0"/>
              <w:jc w:val="right"/>
            </w:pPr>
            <w:r>
              <w:rPr>
                <w:sz w:val="16"/>
              </w:rPr>
              <w:t>FMA RL 0, SRL 0; any 4</w:t>
            </w:r>
          </w:p>
        </w:tc>
        <w:tc>
          <w:tcPr>
            <w:tcW w:type="dxa" w:w="1641"/>
          </w:tcPr>
          <w:p>
            <w:pPr>
              <w:spacing w:after="0"/>
              <w:jc w:val="right"/>
            </w:pPr>
            <w:r>
              <w:rPr>
                <w:sz w:val="16"/>
              </w:rPr>
              <w:t>$1,762,738.95</w:t>
            </w:r>
          </w:p>
        </w:tc>
        <w:tc>
          <w:tcPr>
            <w:tcW w:type="dxa" w:w="1996"/>
          </w:tcPr>
          <w:p>
            <w:pPr>
              <w:spacing w:after="0"/>
              <w:jc w:val="right"/>
            </w:pPr>
            <w:r>
              <w:rPr>
                <w:sz w:val="16"/>
              </w:rPr>
              <w:t>0; 0</w:t>
            </w:r>
          </w:p>
        </w:tc>
        <w:tc>
          <w:tcPr>
            <w:tcW w:type="dxa" w:w="2826"/>
          </w:tcPr>
          <w:p>
            <w:pPr>
              <w:spacing w:after="0"/>
              <w:jc w:val="left"/>
            </w:pPr>
            <w:r>
              <w:rPr>
                <w:sz w:val="16"/>
              </w:rPr>
              <w:t>Includes $1,758,617.32 for declarations not counted as hazard incidents (DR-4531-MN).</w:t>
            </w:r>
          </w:p>
        </w:tc>
      </w:tr>
      <w:tr>
        <w:trPr>
          <w:cantSplit/>
        </w:trPr>
        <w:tc>
          <w:tcPr>
            <w:tcW w:type="dxa" w:w="1641"/>
          </w:tcPr>
          <w:p>
            <w:pPr>
              <w:spacing w:after="0"/>
              <w:jc w:val="left"/>
            </w:pPr>
            <w:r>
              <w:rPr>
                <w:sz w:val="16"/>
              </w:rPr>
              <w:t>Apple Valley city</w:t>
            </w:r>
          </w:p>
        </w:tc>
        <w:tc>
          <w:tcPr>
            <w:tcW w:type="dxa" w:w="752"/>
          </w:tcPr>
          <w:p>
            <w:pPr>
              <w:spacing w:after="0"/>
              <w:jc w:val="left"/>
            </w:pPr>
            <w:r>
              <w:rPr>
                <w:sz w:val="16"/>
              </w:rPr>
              <w:t>City</w:t>
            </w:r>
          </w:p>
        </w:tc>
        <w:tc>
          <w:tcPr>
            <w:tcW w:type="dxa" w:w="2925"/>
          </w:tcPr>
          <w:p>
            <w:pPr>
              <w:spacing w:after="0"/>
              <w:jc w:val="left"/>
            </w:pPr>
            <w:r>
              <w:rPr>
                <w:sz w:val="16"/>
              </w:rPr>
              <w:t>Approved, expires 2028-04-19</w:t>
            </w:r>
          </w:p>
        </w:tc>
        <w:tc>
          <w:tcPr>
            <w:tcW w:type="dxa" w:w="2332"/>
          </w:tcPr>
          <w:p>
            <w:pPr>
              <w:spacing w:after="0"/>
              <w:jc w:val="right"/>
            </w:pPr>
            <w:r>
              <w:rPr>
                <w:sz w:val="16"/>
              </w:rPr>
              <w:t>FMA RL 0, SRL 0; any 0</w:t>
            </w:r>
          </w:p>
        </w:tc>
        <w:tc>
          <w:tcPr>
            <w:tcW w:type="dxa" w:w="1641"/>
          </w:tcPr>
          <w:p>
            <w:pPr>
              <w:spacing w:after="0"/>
              <w:jc w:val="right"/>
            </w:pPr>
            <w:r>
              <w:rPr>
                <w:sz w:val="16"/>
              </w:rPr>
              <w:t>$98,160.74</w:t>
            </w:r>
          </w:p>
        </w:tc>
        <w:tc>
          <w:tcPr>
            <w:tcW w:type="dxa" w:w="1996"/>
          </w:tcPr>
          <w:p>
            <w:pPr>
              <w:spacing w:after="0"/>
              <w:jc w:val="right"/>
            </w:pPr>
            <w:r>
              <w:rPr>
                <w:sz w:val="16"/>
              </w:rPr>
              <w:t>1; 0</w:t>
            </w:r>
          </w:p>
        </w:tc>
        <w:tc>
          <w:tcPr>
            <w:tcW w:type="dxa" w:w="2826"/>
          </w:tcPr>
          <w:p>
            <w:pPr>
              <w:spacing w:after="0"/>
              <w:jc w:val="left"/>
            </w:pPr>
          </w:p>
        </w:tc>
      </w:tr>
      <w:tr>
        <w:trPr>
          <w:cantSplit/>
        </w:trPr>
        <w:tc>
          <w:tcPr>
            <w:tcW w:type="dxa" w:w="1641"/>
          </w:tcPr>
          <w:p>
            <w:pPr>
              <w:spacing w:after="0"/>
              <w:jc w:val="left"/>
            </w:pPr>
            <w:r>
              <w:rPr>
                <w:sz w:val="16"/>
              </w:rPr>
              <w:t>Burnsville city</w:t>
            </w:r>
          </w:p>
        </w:tc>
        <w:tc>
          <w:tcPr>
            <w:tcW w:type="dxa" w:w="752"/>
          </w:tcPr>
          <w:p>
            <w:pPr>
              <w:spacing w:after="0"/>
              <w:jc w:val="left"/>
            </w:pPr>
            <w:r>
              <w:rPr>
                <w:sz w:val="16"/>
              </w:rPr>
              <w:t>City</w:t>
            </w:r>
          </w:p>
        </w:tc>
        <w:tc>
          <w:tcPr>
            <w:tcW w:type="dxa" w:w="2925"/>
          </w:tcPr>
          <w:p>
            <w:pPr>
              <w:spacing w:after="0"/>
              <w:jc w:val="left"/>
            </w:pPr>
            <w:r>
              <w:rPr>
                <w:sz w:val="16"/>
              </w:rPr>
              <w:t>Approved, expires 2028-04-19</w:t>
            </w:r>
          </w:p>
        </w:tc>
        <w:tc>
          <w:tcPr>
            <w:tcW w:type="dxa" w:w="2332"/>
          </w:tcPr>
          <w:p>
            <w:pPr>
              <w:spacing w:after="0"/>
              <w:jc w:val="right"/>
            </w:pPr>
            <w:r>
              <w:rPr>
                <w:sz w:val="16"/>
              </w:rPr>
              <w:t>FMA RL 0, SRL 1; any 2</w:t>
            </w:r>
          </w:p>
        </w:tc>
        <w:tc>
          <w:tcPr>
            <w:tcW w:type="dxa" w:w="1641"/>
          </w:tcPr>
          <w:p>
            <w:pPr>
              <w:spacing w:after="0"/>
              <w:jc w:val="right"/>
            </w:pPr>
            <w:r>
              <w:rPr>
                <w:sz w:val="16"/>
              </w:rPr>
              <w:t>$594,970.65</w:t>
            </w:r>
          </w:p>
        </w:tc>
        <w:tc>
          <w:tcPr>
            <w:tcW w:type="dxa" w:w="1996"/>
          </w:tcPr>
          <w:p>
            <w:pPr>
              <w:spacing w:after="0"/>
              <w:jc w:val="right"/>
            </w:pPr>
            <w:r>
              <w:rPr>
                <w:sz w:val="16"/>
              </w:rPr>
              <w:t>64; 1</w:t>
            </w:r>
          </w:p>
        </w:tc>
        <w:tc>
          <w:tcPr>
            <w:tcW w:type="dxa" w:w="2826"/>
          </w:tcPr>
          <w:p>
            <w:pPr>
              <w:spacing w:after="0"/>
              <w:jc w:val="left"/>
            </w:pPr>
          </w:p>
        </w:tc>
      </w:tr>
      <w:tr>
        <w:trPr>
          <w:cantSplit/>
        </w:trPr>
        <w:tc>
          <w:tcPr>
            <w:tcW w:type="dxa" w:w="1641"/>
          </w:tcPr>
          <w:p>
            <w:pPr>
              <w:spacing w:after="0"/>
              <w:jc w:val="left"/>
            </w:pPr>
            <w:r>
              <w:rPr>
                <w:sz w:val="16"/>
              </w:rPr>
              <w:t>Coates city</w:t>
            </w:r>
          </w:p>
        </w:tc>
        <w:tc>
          <w:tcPr>
            <w:tcW w:type="dxa" w:w="752"/>
          </w:tcPr>
          <w:p>
            <w:pPr>
              <w:spacing w:after="0"/>
              <w:jc w:val="left"/>
            </w:pPr>
            <w:r>
              <w:rPr>
                <w:sz w:val="16"/>
              </w:rPr>
              <w:t>City</w:t>
            </w:r>
          </w:p>
        </w:tc>
        <w:tc>
          <w:tcPr>
            <w:tcW w:type="dxa" w:w="2925"/>
          </w:tcPr>
          <w:p>
            <w:pPr>
              <w:spacing w:after="0"/>
              <w:jc w:val="left"/>
            </w:pPr>
            <w:r>
              <w:rPr>
                <w:sz w:val="16"/>
              </w:rPr>
              <w:t>Approved, expires 2028-04-19</w:t>
            </w:r>
          </w:p>
        </w:tc>
        <w:tc>
          <w:tcPr>
            <w:tcW w:type="dxa" w:w="2332"/>
          </w:tcPr>
          <w:p>
            <w:pPr>
              <w:spacing w:after="0"/>
              <w:jc w:val="right"/>
            </w:pPr>
            <w:r>
              <w:rPr>
                <w:sz w:val="16"/>
              </w:rPr>
              <w:t>FMA RL 0, SRL 0; any 0</w:t>
            </w:r>
          </w:p>
        </w:tc>
        <w:tc>
          <w:tcPr>
            <w:tcW w:type="dxa" w:w="1641"/>
          </w:tcPr>
          <w:p>
            <w:pPr>
              <w:spacing w:after="0"/>
              <w:jc w:val="right"/>
            </w:pPr>
            <w:r>
              <w:rPr>
                <w:sz w:val="16"/>
              </w:rPr>
              <w:t>none found</w:t>
            </w:r>
          </w:p>
        </w:tc>
        <w:tc>
          <w:tcPr>
            <w:tcW w:type="dxa" w:w="1996"/>
          </w:tcPr>
          <w:p>
            <w:pPr>
              <w:spacing w:after="0"/>
              <w:jc w:val="right"/>
            </w:pPr>
            <w:r>
              <w:rPr>
                <w:sz w:val="16"/>
              </w:rPr>
              <w:t>11; 0</w:t>
            </w:r>
          </w:p>
        </w:tc>
        <w:tc>
          <w:tcPr>
            <w:tcW w:type="dxa" w:w="2826"/>
          </w:tcPr>
          <w:p>
            <w:pPr>
              <w:spacing w:after="0"/>
              <w:jc w:val="left"/>
            </w:pPr>
          </w:p>
        </w:tc>
      </w:tr>
      <w:tr>
        <w:trPr>
          <w:cantSplit/>
        </w:trPr>
        <w:tc>
          <w:tcPr>
            <w:tcW w:type="dxa" w:w="1641"/>
          </w:tcPr>
          <w:p>
            <w:pPr>
              <w:spacing w:after="0"/>
              <w:jc w:val="left"/>
            </w:pPr>
            <w:r>
              <w:rPr>
                <w:sz w:val="16"/>
              </w:rPr>
              <w:t>Eagan city</w:t>
            </w:r>
          </w:p>
        </w:tc>
        <w:tc>
          <w:tcPr>
            <w:tcW w:type="dxa" w:w="752"/>
          </w:tcPr>
          <w:p>
            <w:pPr>
              <w:spacing w:after="0"/>
              <w:jc w:val="left"/>
            </w:pPr>
            <w:r>
              <w:rPr>
                <w:sz w:val="16"/>
              </w:rPr>
              <w:t>City</w:t>
            </w:r>
          </w:p>
        </w:tc>
        <w:tc>
          <w:tcPr>
            <w:tcW w:type="dxa" w:w="2925"/>
          </w:tcPr>
          <w:p>
            <w:pPr>
              <w:spacing w:after="0"/>
              <w:jc w:val="left"/>
            </w:pPr>
            <w:r>
              <w:rPr>
                <w:sz w:val="16"/>
              </w:rPr>
              <w:t>Approved, expires 2028-04-19</w:t>
            </w:r>
          </w:p>
        </w:tc>
        <w:tc>
          <w:tcPr>
            <w:tcW w:type="dxa" w:w="2332"/>
          </w:tcPr>
          <w:p>
            <w:pPr>
              <w:spacing w:after="0"/>
              <w:jc w:val="right"/>
            </w:pPr>
            <w:r>
              <w:rPr>
                <w:sz w:val="16"/>
              </w:rPr>
              <w:t>FMA RL 0, SRL 0; any 0</w:t>
            </w:r>
          </w:p>
        </w:tc>
        <w:tc>
          <w:tcPr>
            <w:tcW w:type="dxa" w:w="1641"/>
          </w:tcPr>
          <w:p>
            <w:pPr>
              <w:spacing w:after="0"/>
              <w:jc w:val="right"/>
            </w:pPr>
            <w:r>
              <w:rPr>
                <w:sz w:val="16"/>
              </w:rPr>
              <w:t>$810,442.79</w:t>
            </w:r>
          </w:p>
        </w:tc>
        <w:tc>
          <w:tcPr>
            <w:tcW w:type="dxa" w:w="1996"/>
          </w:tcPr>
          <w:p>
            <w:pPr>
              <w:spacing w:after="0"/>
              <w:jc w:val="right"/>
            </w:pPr>
            <w:r>
              <w:rPr>
                <w:sz w:val="16"/>
              </w:rPr>
              <w:t>73; 5</w:t>
            </w:r>
          </w:p>
        </w:tc>
        <w:tc>
          <w:tcPr>
            <w:tcW w:type="dxa" w:w="2826"/>
          </w:tcPr>
          <w:p>
            <w:pPr>
              <w:spacing w:after="0"/>
              <w:jc w:val="left"/>
            </w:pPr>
            <w:r>
              <w:rPr>
                <w:sz w:val="16"/>
              </w:rPr>
              <w:t>Includes $79,007.58 for declarations not counted as hazard incidents (DR-4531-MN).</w:t>
            </w:r>
          </w:p>
        </w:tc>
      </w:tr>
      <w:tr>
        <w:trPr>
          <w:cantSplit/>
        </w:trPr>
        <w:tc>
          <w:tcPr>
            <w:tcW w:type="dxa" w:w="1641"/>
          </w:tcPr>
          <w:p>
            <w:pPr>
              <w:spacing w:after="0"/>
              <w:jc w:val="left"/>
            </w:pPr>
            <w:r>
              <w:rPr>
                <w:sz w:val="16"/>
              </w:rPr>
              <w:t>Farmington city</w:t>
            </w:r>
          </w:p>
        </w:tc>
        <w:tc>
          <w:tcPr>
            <w:tcW w:type="dxa" w:w="752"/>
          </w:tcPr>
          <w:p>
            <w:pPr>
              <w:spacing w:after="0"/>
              <w:jc w:val="left"/>
            </w:pPr>
            <w:r>
              <w:rPr>
                <w:sz w:val="16"/>
              </w:rPr>
              <w:t>City</w:t>
            </w:r>
          </w:p>
        </w:tc>
        <w:tc>
          <w:tcPr>
            <w:tcW w:type="dxa" w:w="2925"/>
          </w:tcPr>
          <w:p>
            <w:pPr>
              <w:spacing w:after="0"/>
              <w:jc w:val="left"/>
            </w:pPr>
            <w:r>
              <w:rPr>
                <w:sz w:val="16"/>
              </w:rPr>
              <w:t>Approved, expires 2028-04-19</w:t>
            </w:r>
          </w:p>
        </w:tc>
        <w:tc>
          <w:tcPr>
            <w:tcW w:type="dxa" w:w="2332"/>
          </w:tcPr>
          <w:p>
            <w:pPr>
              <w:spacing w:after="0"/>
              <w:jc w:val="right"/>
            </w:pPr>
            <w:r>
              <w:rPr>
                <w:sz w:val="16"/>
              </w:rPr>
              <w:t>FMA RL 0, SRL 0; any 0</w:t>
            </w:r>
          </w:p>
        </w:tc>
        <w:tc>
          <w:tcPr>
            <w:tcW w:type="dxa" w:w="1641"/>
          </w:tcPr>
          <w:p>
            <w:pPr>
              <w:spacing w:after="0"/>
              <w:jc w:val="right"/>
            </w:pPr>
            <w:r>
              <w:rPr>
                <w:sz w:val="16"/>
              </w:rPr>
              <w:t>$13,991.01</w:t>
            </w:r>
          </w:p>
        </w:tc>
        <w:tc>
          <w:tcPr>
            <w:tcW w:type="dxa" w:w="1996"/>
          </w:tcPr>
          <w:p>
            <w:pPr>
              <w:spacing w:after="0"/>
              <w:jc w:val="right"/>
            </w:pPr>
            <w:r>
              <w:rPr>
                <w:sz w:val="16"/>
              </w:rPr>
              <w:t>49; 3</w:t>
            </w:r>
          </w:p>
        </w:tc>
        <w:tc>
          <w:tcPr>
            <w:tcW w:type="dxa" w:w="2826"/>
          </w:tcPr>
          <w:p>
            <w:pPr>
              <w:spacing w:after="0"/>
              <w:jc w:val="left"/>
            </w:pPr>
          </w:p>
        </w:tc>
      </w:tr>
      <w:tr>
        <w:trPr>
          <w:cantSplit/>
        </w:trPr>
        <w:tc>
          <w:tcPr>
            <w:tcW w:type="dxa" w:w="1641"/>
          </w:tcPr>
          <w:p>
            <w:pPr>
              <w:spacing w:after="0"/>
              <w:jc w:val="left"/>
            </w:pPr>
            <w:r>
              <w:rPr>
                <w:sz w:val="16"/>
              </w:rPr>
              <w:t>Hampton city</w:t>
            </w:r>
          </w:p>
        </w:tc>
        <w:tc>
          <w:tcPr>
            <w:tcW w:type="dxa" w:w="752"/>
          </w:tcPr>
          <w:p>
            <w:pPr>
              <w:spacing w:after="0"/>
              <w:jc w:val="left"/>
            </w:pPr>
            <w:r>
              <w:rPr>
                <w:sz w:val="16"/>
              </w:rPr>
              <w:t>City</w:t>
            </w:r>
          </w:p>
        </w:tc>
        <w:tc>
          <w:tcPr>
            <w:tcW w:type="dxa" w:w="2925"/>
          </w:tcPr>
          <w:p>
            <w:pPr>
              <w:spacing w:after="0"/>
              <w:jc w:val="left"/>
            </w:pPr>
            <w:r>
              <w:rPr>
                <w:sz w:val="16"/>
              </w:rPr>
              <w:t>Approved, expires 2028-04-19</w:t>
            </w:r>
          </w:p>
        </w:tc>
        <w:tc>
          <w:tcPr>
            <w:tcW w:type="dxa" w:w="2332"/>
          </w:tcPr>
          <w:p>
            <w:pPr>
              <w:spacing w:after="0"/>
              <w:jc w:val="right"/>
            </w:pPr>
            <w:r>
              <w:rPr>
                <w:sz w:val="16"/>
              </w:rPr>
              <w:t>FMA RL 0, SRL 0; any 0</w:t>
            </w:r>
          </w:p>
        </w:tc>
        <w:tc>
          <w:tcPr>
            <w:tcW w:type="dxa" w:w="1641"/>
          </w:tcPr>
          <w:p>
            <w:pPr>
              <w:spacing w:after="0"/>
              <w:jc w:val="right"/>
            </w:pPr>
            <w:r>
              <w:rPr>
                <w:sz w:val="16"/>
              </w:rPr>
              <w:t>none found</w:t>
            </w:r>
          </w:p>
        </w:tc>
        <w:tc>
          <w:tcPr>
            <w:tcW w:type="dxa" w:w="1996"/>
          </w:tcPr>
          <w:p>
            <w:pPr>
              <w:spacing w:after="0"/>
              <w:jc w:val="right"/>
            </w:pPr>
            <w:r>
              <w:rPr>
                <w:sz w:val="16"/>
              </w:rPr>
              <w:t>9; 1</w:t>
            </w:r>
          </w:p>
        </w:tc>
        <w:tc>
          <w:tcPr>
            <w:tcW w:type="dxa" w:w="2826"/>
          </w:tcPr>
          <w:p>
            <w:pPr>
              <w:spacing w:after="0"/>
              <w:jc w:val="left"/>
            </w:pPr>
          </w:p>
        </w:tc>
      </w:tr>
      <w:tr>
        <w:trPr>
          <w:cantSplit/>
        </w:trPr>
        <w:tc>
          <w:tcPr>
            <w:tcW w:type="dxa" w:w="1641"/>
          </w:tcPr>
          <w:p>
            <w:pPr>
              <w:spacing w:after="0"/>
              <w:jc w:val="left"/>
            </w:pPr>
            <w:r>
              <w:rPr>
                <w:sz w:val="16"/>
              </w:rPr>
              <w:t>Hastings city</w:t>
            </w:r>
          </w:p>
        </w:tc>
        <w:tc>
          <w:tcPr>
            <w:tcW w:type="dxa" w:w="752"/>
          </w:tcPr>
          <w:p>
            <w:pPr>
              <w:spacing w:after="0"/>
              <w:jc w:val="left"/>
            </w:pPr>
            <w:r>
              <w:rPr>
                <w:sz w:val="16"/>
              </w:rPr>
              <w:t>City</w:t>
            </w:r>
          </w:p>
        </w:tc>
        <w:tc>
          <w:tcPr>
            <w:tcW w:type="dxa" w:w="2925"/>
          </w:tcPr>
          <w:p>
            <w:pPr>
              <w:spacing w:after="0"/>
              <w:jc w:val="left"/>
            </w:pPr>
            <w:r>
              <w:rPr>
                <w:sz w:val="16"/>
              </w:rPr>
              <w:t>Approved, expires 2028-04-19</w:t>
            </w:r>
          </w:p>
        </w:tc>
        <w:tc>
          <w:tcPr>
            <w:tcW w:type="dxa" w:w="2332"/>
          </w:tcPr>
          <w:p>
            <w:pPr>
              <w:spacing w:after="0"/>
              <w:jc w:val="right"/>
            </w:pPr>
            <w:r>
              <w:rPr>
                <w:sz w:val="16"/>
              </w:rPr>
              <w:t>FMA RL 0, SRL 0; any 4</w:t>
            </w:r>
          </w:p>
        </w:tc>
        <w:tc>
          <w:tcPr>
            <w:tcW w:type="dxa" w:w="1641"/>
          </w:tcPr>
          <w:p>
            <w:pPr>
              <w:spacing w:after="0"/>
              <w:jc w:val="right"/>
            </w:pPr>
            <w:r>
              <w:rPr>
                <w:sz w:val="16"/>
              </w:rPr>
              <w:t>$3,632,392.92</w:t>
            </w:r>
          </w:p>
        </w:tc>
        <w:tc>
          <w:tcPr>
            <w:tcW w:type="dxa" w:w="1996"/>
          </w:tcPr>
          <w:p>
            <w:pPr>
              <w:spacing w:after="0"/>
              <w:jc w:val="right"/>
            </w:pPr>
            <w:r>
              <w:rPr>
                <w:sz w:val="16"/>
              </w:rPr>
              <w:t>41; 3</w:t>
            </w:r>
          </w:p>
        </w:tc>
        <w:tc>
          <w:tcPr>
            <w:tcW w:type="dxa" w:w="2826"/>
          </w:tcPr>
          <w:p>
            <w:pPr>
              <w:spacing w:after="0"/>
              <w:jc w:val="left"/>
            </w:pPr>
            <w:r>
              <w:rPr>
                <w:sz w:val="16"/>
              </w:rPr>
              <w:t>Whole community, including the part in Washington County; in-county portion (county table): FMA RL 0, FMA SRL 0, NFIP RL 2, NFIP SRL 0, any category 2.</w:t>
            </w:r>
          </w:p>
        </w:tc>
      </w:tr>
      <w:tr>
        <w:trPr>
          <w:cantSplit/>
        </w:trPr>
        <w:tc>
          <w:tcPr>
            <w:tcW w:type="dxa" w:w="1641"/>
          </w:tcPr>
          <w:p>
            <w:pPr>
              <w:spacing w:after="0"/>
              <w:jc w:val="left"/>
            </w:pPr>
            <w:r>
              <w:rPr>
                <w:sz w:val="16"/>
              </w:rPr>
              <w:t>Inver Grove Heights city</w:t>
            </w:r>
          </w:p>
        </w:tc>
        <w:tc>
          <w:tcPr>
            <w:tcW w:type="dxa" w:w="752"/>
          </w:tcPr>
          <w:p>
            <w:pPr>
              <w:spacing w:after="0"/>
              <w:jc w:val="left"/>
            </w:pPr>
            <w:r>
              <w:rPr>
                <w:sz w:val="16"/>
              </w:rPr>
              <w:t>City</w:t>
            </w:r>
          </w:p>
        </w:tc>
        <w:tc>
          <w:tcPr>
            <w:tcW w:type="dxa" w:w="2925"/>
          </w:tcPr>
          <w:p>
            <w:pPr>
              <w:spacing w:after="0"/>
              <w:jc w:val="left"/>
            </w:pPr>
            <w:r>
              <w:rPr>
                <w:sz w:val="16"/>
              </w:rPr>
              <w:t>Approved, expires 2028-04-19</w:t>
            </w:r>
          </w:p>
        </w:tc>
        <w:tc>
          <w:tcPr>
            <w:tcW w:type="dxa" w:w="2332"/>
          </w:tcPr>
          <w:p>
            <w:pPr>
              <w:spacing w:after="0"/>
              <w:jc w:val="right"/>
            </w:pPr>
            <w:r>
              <w:rPr>
                <w:sz w:val="16"/>
              </w:rPr>
              <w:t>FMA RL 0, SRL 0; any 1</w:t>
            </w:r>
          </w:p>
        </w:tc>
        <w:tc>
          <w:tcPr>
            <w:tcW w:type="dxa" w:w="1641"/>
          </w:tcPr>
          <w:p>
            <w:pPr>
              <w:spacing w:after="0"/>
              <w:jc w:val="right"/>
            </w:pPr>
            <w:r>
              <w:rPr>
                <w:sz w:val="16"/>
              </w:rPr>
              <w:t>$12,466.49</w:t>
            </w:r>
          </w:p>
        </w:tc>
        <w:tc>
          <w:tcPr>
            <w:tcW w:type="dxa" w:w="1996"/>
          </w:tcPr>
          <w:p>
            <w:pPr>
              <w:spacing w:after="0"/>
              <w:jc w:val="right"/>
            </w:pPr>
            <w:r>
              <w:rPr>
                <w:sz w:val="16"/>
              </w:rPr>
              <w:t>28; 3</w:t>
            </w:r>
          </w:p>
        </w:tc>
        <w:tc>
          <w:tcPr>
            <w:tcW w:type="dxa" w:w="2826"/>
          </w:tcPr>
          <w:p>
            <w:pPr>
              <w:spacing w:after="0"/>
              <w:jc w:val="left"/>
            </w:pPr>
            <w:r>
              <w:rPr>
                <w:sz w:val="16"/>
              </w:rPr>
              <w:t>Includes $12,466.49 for declarations not counted as hazard incidents (DR-4531-MN).</w:t>
            </w:r>
          </w:p>
        </w:tc>
      </w:tr>
      <w:tr>
        <w:trPr>
          <w:cantSplit/>
        </w:trPr>
        <w:tc>
          <w:tcPr>
            <w:tcW w:type="dxa" w:w="1641"/>
          </w:tcPr>
          <w:p>
            <w:pPr>
              <w:spacing w:after="0"/>
              <w:jc w:val="left"/>
            </w:pPr>
            <w:r>
              <w:rPr>
                <w:sz w:val="16"/>
              </w:rPr>
              <w:t>Lakeville city</w:t>
            </w:r>
          </w:p>
        </w:tc>
        <w:tc>
          <w:tcPr>
            <w:tcW w:type="dxa" w:w="752"/>
          </w:tcPr>
          <w:p>
            <w:pPr>
              <w:spacing w:after="0"/>
              <w:jc w:val="left"/>
            </w:pPr>
            <w:r>
              <w:rPr>
                <w:sz w:val="16"/>
              </w:rPr>
              <w:t>City</w:t>
            </w:r>
          </w:p>
        </w:tc>
        <w:tc>
          <w:tcPr>
            <w:tcW w:type="dxa" w:w="2925"/>
          </w:tcPr>
          <w:p>
            <w:pPr>
              <w:spacing w:after="0"/>
              <w:jc w:val="left"/>
            </w:pPr>
            <w:r>
              <w:rPr>
                <w:sz w:val="16"/>
              </w:rPr>
              <w:t>Approved, expires 2028-04-19</w:t>
            </w:r>
          </w:p>
        </w:tc>
        <w:tc>
          <w:tcPr>
            <w:tcW w:type="dxa" w:w="2332"/>
          </w:tcPr>
          <w:p>
            <w:pPr>
              <w:spacing w:after="0"/>
              <w:jc w:val="right"/>
            </w:pPr>
            <w:r>
              <w:rPr>
                <w:sz w:val="16"/>
              </w:rPr>
              <w:t>FMA RL 0, SRL 0; any 0</w:t>
            </w:r>
          </w:p>
        </w:tc>
        <w:tc>
          <w:tcPr>
            <w:tcW w:type="dxa" w:w="1641"/>
          </w:tcPr>
          <w:p>
            <w:pPr>
              <w:spacing w:after="0"/>
              <w:jc w:val="right"/>
            </w:pPr>
            <w:r>
              <w:rPr>
                <w:sz w:val="16"/>
              </w:rPr>
              <w:t>$175,759.53</w:t>
            </w:r>
          </w:p>
        </w:tc>
        <w:tc>
          <w:tcPr>
            <w:tcW w:type="dxa" w:w="1996"/>
          </w:tcPr>
          <w:p>
            <w:pPr>
              <w:spacing w:after="0"/>
              <w:jc w:val="right"/>
            </w:pPr>
            <w:r>
              <w:rPr>
                <w:sz w:val="16"/>
              </w:rPr>
              <w:t>80; 6</w:t>
            </w:r>
          </w:p>
        </w:tc>
        <w:tc>
          <w:tcPr>
            <w:tcW w:type="dxa" w:w="2826"/>
          </w:tcPr>
          <w:p>
            <w:pPr>
              <w:spacing w:after="0"/>
              <w:jc w:val="left"/>
            </w:pPr>
          </w:p>
        </w:tc>
      </w:tr>
      <w:tr>
        <w:trPr>
          <w:cantSplit/>
        </w:trPr>
        <w:tc>
          <w:tcPr>
            <w:tcW w:type="dxa" w:w="1641"/>
          </w:tcPr>
          <w:p>
            <w:pPr>
              <w:spacing w:after="0"/>
              <w:jc w:val="left"/>
            </w:pPr>
            <w:r>
              <w:rPr>
                <w:sz w:val="16"/>
              </w:rPr>
              <w:t>Lilydale city</w:t>
            </w:r>
          </w:p>
        </w:tc>
        <w:tc>
          <w:tcPr>
            <w:tcW w:type="dxa" w:w="752"/>
          </w:tcPr>
          <w:p>
            <w:pPr>
              <w:spacing w:after="0"/>
              <w:jc w:val="left"/>
            </w:pPr>
            <w:r>
              <w:rPr>
                <w:sz w:val="16"/>
              </w:rPr>
              <w:t>City</w:t>
            </w:r>
          </w:p>
        </w:tc>
        <w:tc>
          <w:tcPr>
            <w:tcW w:type="dxa" w:w="2925"/>
          </w:tcPr>
          <w:p>
            <w:pPr>
              <w:spacing w:after="0"/>
              <w:jc w:val="left"/>
            </w:pPr>
            <w:r>
              <w:rPr>
                <w:sz w:val="16"/>
              </w:rPr>
              <w:t>Approved, expires 2028-04-19</w:t>
            </w:r>
          </w:p>
        </w:tc>
        <w:tc>
          <w:tcPr>
            <w:tcW w:type="dxa" w:w="2332"/>
          </w:tcPr>
          <w:p>
            <w:pPr>
              <w:spacing w:after="0"/>
              <w:jc w:val="right"/>
            </w:pPr>
            <w:r>
              <w:rPr>
                <w:sz w:val="16"/>
              </w:rPr>
              <w:t>FMA RL 1, SRL 1; any 2</w:t>
            </w:r>
          </w:p>
        </w:tc>
        <w:tc>
          <w:tcPr>
            <w:tcW w:type="dxa" w:w="1641"/>
          </w:tcPr>
          <w:p>
            <w:pPr>
              <w:spacing w:after="0"/>
              <w:jc w:val="right"/>
            </w:pPr>
            <w:r>
              <w:rPr>
                <w:sz w:val="16"/>
              </w:rPr>
              <w:t>none found</w:t>
            </w:r>
          </w:p>
        </w:tc>
        <w:tc>
          <w:tcPr>
            <w:tcW w:type="dxa" w:w="1996"/>
          </w:tcPr>
          <w:p>
            <w:pPr>
              <w:spacing w:after="0"/>
              <w:jc w:val="right"/>
            </w:pPr>
            <w:r>
              <w:rPr>
                <w:sz w:val="16"/>
              </w:rPr>
              <w:t>6; 0</w:t>
            </w:r>
          </w:p>
        </w:tc>
        <w:tc>
          <w:tcPr>
            <w:tcW w:type="dxa" w:w="2826"/>
          </w:tcPr>
          <w:p>
            <w:pPr>
              <w:spacing w:after="0"/>
              <w:jc w:val="left"/>
            </w:pPr>
          </w:p>
        </w:tc>
      </w:tr>
      <w:tr>
        <w:trPr>
          <w:cantSplit/>
        </w:trPr>
        <w:tc>
          <w:tcPr>
            <w:tcW w:type="dxa" w:w="1641"/>
          </w:tcPr>
          <w:p>
            <w:pPr>
              <w:spacing w:after="0"/>
              <w:jc w:val="left"/>
            </w:pPr>
            <w:r>
              <w:rPr>
                <w:sz w:val="16"/>
              </w:rPr>
              <w:t>Mendota city</w:t>
            </w:r>
          </w:p>
        </w:tc>
        <w:tc>
          <w:tcPr>
            <w:tcW w:type="dxa" w:w="752"/>
          </w:tcPr>
          <w:p>
            <w:pPr>
              <w:spacing w:after="0"/>
              <w:jc w:val="left"/>
            </w:pPr>
            <w:r>
              <w:rPr>
                <w:sz w:val="16"/>
              </w:rPr>
              <w:t>City</w:t>
            </w:r>
          </w:p>
        </w:tc>
        <w:tc>
          <w:tcPr>
            <w:tcW w:type="dxa" w:w="2925"/>
          </w:tcPr>
          <w:p>
            <w:pPr>
              <w:spacing w:after="0"/>
              <w:jc w:val="left"/>
            </w:pPr>
            <w:r>
              <w:rPr>
                <w:sz w:val="16"/>
              </w:rPr>
              <w:t>Approved, expires 2028-04-19</w:t>
            </w:r>
          </w:p>
        </w:tc>
        <w:tc>
          <w:tcPr>
            <w:tcW w:type="dxa" w:w="2332"/>
          </w:tcPr>
          <w:p>
            <w:pPr>
              <w:spacing w:after="0"/>
              <w:jc w:val="right"/>
            </w:pPr>
            <w:r>
              <w:rPr>
                <w:sz w:val="16"/>
              </w:rPr>
              <w:t>FMA RL 0, SRL 0; any 0</w:t>
            </w:r>
          </w:p>
        </w:tc>
        <w:tc>
          <w:tcPr>
            <w:tcW w:type="dxa" w:w="1641"/>
          </w:tcPr>
          <w:p>
            <w:pPr>
              <w:spacing w:after="0"/>
              <w:jc w:val="right"/>
            </w:pPr>
            <w:r>
              <w:rPr>
                <w:sz w:val="16"/>
              </w:rPr>
              <w:t>none found</w:t>
            </w:r>
          </w:p>
        </w:tc>
        <w:tc>
          <w:tcPr>
            <w:tcW w:type="dxa" w:w="1996"/>
          </w:tcPr>
          <w:p>
            <w:pPr>
              <w:spacing w:after="0"/>
              <w:jc w:val="right"/>
            </w:pPr>
            <w:r>
              <w:rPr>
                <w:sz w:val="16"/>
              </w:rPr>
              <w:t>6; 1</w:t>
            </w:r>
          </w:p>
        </w:tc>
        <w:tc>
          <w:tcPr>
            <w:tcW w:type="dxa" w:w="2826"/>
          </w:tcPr>
          <w:p>
            <w:pPr>
              <w:spacing w:after="0"/>
              <w:jc w:val="left"/>
            </w:pPr>
          </w:p>
        </w:tc>
      </w:tr>
      <w:tr>
        <w:trPr>
          <w:cantSplit/>
        </w:trPr>
        <w:tc>
          <w:tcPr>
            <w:tcW w:type="dxa" w:w="1641"/>
          </w:tcPr>
          <w:p>
            <w:pPr>
              <w:spacing w:after="0"/>
              <w:jc w:val="left"/>
            </w:pPr>
            <w:r>
              <w:rPr>
                <w:sz w:val="16"/>
              </w:rPr>
              <w:t>Mendota Heights city</w:t>
            </w:r>
          </w:p>
        </w:tc>
        <w:tc>
          <w:tcPr>
            <w:tcW w:type="dxa" w:w="752"/>
          </w:tcPr>
          <w:p>
            <w:pPr>
              <w:spacing w:after="0"/>
              <w:jc w:val="left"/>
            </w:pPr>
            <w:r>
              <w:rPr>
                <w:sz w:val="16"/>
              </w:rPr>
              <w:t>City</w:t>
            </w:r>
          </w:p>
        </w:tc>
        <w:tc>
          <w:tcPr>
            <w:tcW w:type="dxa" w:w="2925"/>
          </w:tcPr>
          <w:p>
            <w:pPr>
              <w:spacing w:after="0"/>
              <w:jc w:val="left"/>
            </w:pPr>
            <w:r>
              <w:rPr>
                <w:sz w:val="16"/>
              </w:rPr>
              <w:t>Approved, expires 2028-04-19</w:t>
            </w:r>
          </w:p>
        </w:tc>
        <w:tc>
          <w:tcPr>
            <w:tcW w:type="dxa" w:w="2332"/>
          </w:tcPr>
          <w:p>
            <w:pPr>
              <w:spacing w:after="0"/>
              <w:jc w:val="right"/>
            </w:pPr>
            <w:r>
              <w:rPr>
                <w:sz w:val="16"/>
              </w:rPr>
              <w:t>FMA RL 0, SRL 0; any 0</w:t>
            </w:r>
          </w:p>
        </w:tc>
        <w:tc>
          <w:tcPr>
            <w:tcW w:type="dxa" w:w="1641"/>
          </w:tcPr>
          <w:p>
            <w:pPr>
              <w:spacing w:after="0"/>
              <w:jc w:val="right"/>
            </w:pPr>
            <w:r>
              <w:rPr>
                <w:sz w:val="16"/>
              </w:rPr>
              <w:t>none found</w:t>
            </w:r>
          </w:p>
        </w:tc>
        <w:tc>
          <w:tcPr>
            <w:tcW w:type="dxa" w:w="1996"/>
          </w:tcPr>
          <w:p>
            <w:pPr>
              <w:spacing w:after="0"/>
              <w:jc w:val="right"/>
            </w:pPr>
            <w:r>
              <w:rPr>
                <w:sz w:val="16"/>
              </w:rPr>
              <w:t>21; 1</w:t>
            </w:r>
          </w:p>
        </w:tc>
        <w:tc>
          <w:tcPr>
            <w:tcW w:type="dxa" w:w="2826"/>
          </w:tcPr>
          <w:p>
            <w:pPr>
              <w:spacing w:after="0"/>
              <w:jc w:val="left"/>
            </w:pPr>
          </w:p>
        </w:tc>
      </w:tr>
      <w:tr>
        <w:trPr>
          <w:cantSplit/>
        </w:trPr>
        <w:tc>
          <w:tcPr>
            <w:tcW w:type="dxa" w:w="1641"/>
          </w:tcPr>
          <w:p>
            <w:pPr>
              <w:spacing w:after="0"/>
              <w:jc w:val="left"/>
            </w:pPr>
            <w:r>
              <w:rPr>
                <w:sz w:val="16"/>
              </w:rPr>
              <w:t>Miesville city</w:t>
            </w:r>
          </w:p>
        </w:tc>
        <w:tc>
          <w:tcPr>
            <w:tcW w:type="dxa" w:w="752"/>
          </w:tcPr>
          <w:p>
            <w:pPr>
              <w:spacing w:after="0"/>
              <w:jc w:val="left"/>
            </w:pPr>
            <w:r>
              <w:rPr>
                <w:sz w:val="16"/>
              </w:rPr>
              <w:t>City</w:t>
            </w:r>
          </w:p>
        </w:tc>
        <w:tc>
          <w:tcPr>
            <w:tcW w:type="dxa" w:w="2925"/>
          </w:tcPr>
          <w:p>
            <w:pPr>
              <w:spacing w:after="0"/>
              <w:jc w:val="left"/>
            </w:pPr>
            <w:r>
              <w:rPr>
                <w:sz w:val="16"/>
              </w:rPr>
              <w:t>Plan 108460 approved 2023-04-20, pending adoption here; not yet eligible</w:t>
            </w:r>
          </w:p>
        </w:tc>
        <w:tc>
          <w:tcPr>
            <w:tcW w:type="dxa" w:w="2332"/>
          </w:tcPr>
          <w:p>
            <w:pPr>
              <w:spacing w:after="0"/>
              <w:jc w:val="right"/>
            </w:pPr>
            <w:r>
              <w:rPr>
                <w:sz w:val="16"/>
              </w:rPr>
              <w:t>FMA RL 0, SRL 0; any 0</w:t>
            </w:r>
          </w:p>
        </w:tc>
        <w:tc>
          <w:tcPr>
            <w:tcW w:type="dxa" w:w="1641"/>
          </w:tcPr>
          <w:p>
            <w:pPr>
              <w:spacing w:after="0"/>
              <w:jc w:val="right"/>
            </w:pPr>
            <w:r>
              <w:rPr>
                <w:sz w:val="16"/>
              </w:rPr>
              <w:t>none found</w:t>
            </w:r>
          </w:p>
        </w:tc>
        <w:tc>
          <w:tcPr>
            <w:tcW w:type="dxa" w:w="1996"/>
          </w:tcPr>
          <w:p>
            <w:pPr>
              <w:spacing w:after="0"/>
              <w:jc w:val="right"/>
            </w:pPr>
            <w:r>
              <w:rPr>
                <w:sz w:val="16"/>
              </w:rPr>
              <w:t>11; no approved plan</w:t>
            </w:r>
          </w:p>
        </w:tc>
        <w:tc>
          <w:tcPr>
            <w:tcW w:type="dxa" w:w="2826"/>
          </w:tcPr>
          <w:p>
            <w:pPr>
              <w:spacing w:after="0"/>
              <w:jc w:val="left"/>
            </w:pPr>
          </w:p>
        </w:tc>
      </w:tr>
      <w:tr>
        <w:trPr>
          <w:cantSplit/>
        </w:trPr>
        <w:tc>
          <w:tcPr>
            <w:tcW w:type="dxa" w:w="1641"/>
          </w:tcPr>
          <w:p>
            <w:pPr>
              <w:spacing w:after="0"/>
              <w:jc w:val="left"/>
            </w:pPr>
            <w:r>
              <w:rPr>
                <w:sz w:val="16"/>
              </w:rPr>
              <w:t>New Trier city</w:t>
            </w:r>
          </w:p>
        </w:tc>
        <w:tc>
          <w:tcPr>
            <w:tcW w:type="dxa" w:w="752"/>
          </w:tcPr>
          <w:p>
            <w:pPr>
              <w:spacing w:after="0"/>
              <w:jc w:val="left"/>
            </w:pPr>
            <w:r>
              <w:rPr>
                <w:sz w:val="16"/>
              </w:rPr>
              <w:t>City</w:t>
            </w:r>
          </w:p>
        </w:tc>
        <w:tc>
          <w:tcPr>
            <w:tcW w:type="dxa" w:w="2925"/>
          </w:tcPr>
          <w:p>
            <w:pPr>
              <w:spacing w:after="0"/>
              <w:jc w:val="left"/>
            </w:pPr>
            <w:r>
              <w:rPr>
                <w:sz w:val="16"/>
              </w:rPr>
              <w:t>Plan 108460 approved 2023-04-20, pending adoption here; not yet eligible</w:t>
            </w:r>
          </w:p>
        </w:tc>
        <w:tc>
          <w:tcPr>
            <w:tcW w:type="dxa" w:w="2332"/>
          </w:tcPr>
          <w:p>
            <w:pPr>
              <w:spacing w:after="0"/>
              <w:jc w:val="right"/>
            </w:pPr>
            <w:r>
              <w:rPr>
                <w:sz w:val="16"/>
              </w:rPr>
              <w:t>FMA RL 0, SRL 0; any 0</w:t>
            </w:r>
          </w:p>
        </w:tc>
        <w:tc>
          <w:tcPr>
            <w:tcW w:type="dxa" w:w="1641"/>
          </w:tcPr>
          <w:p>
            <w:pPr>
              <w:spacing w:after="0"/>
              <w:jc w:val="right"/>
            </w:pPr>
            <w:r>
              <w:rPr>
                <w:sz w:val="16"/>
              </w:rPr>
              <w:t>none found</w:t>
            </w:r>
          </w:p>
        </w:tc>
        <w:tc>
          <w:tcPr>
            <w:tcW w:type="dxa" w:w="1996"/>
          </w:tcPr>
          <w:p>
            <w:pPr>
              <w:spacing w:after="0"/>
              <w:jc w:val="right"/>
            </w:pPr>
            <w:r>
              <w:rPr>
                <w:sz w:val="16"/>
              </w:rPr>
              <w:t>10; no approved plan</w:t>
            </w:r>
          </w:p>
        </w:tc>
        <w:tc>
          <w:tcPr>
            <w:tcW w:type="dxa" w:w="2826"/>
          </w:tcPr>
          <w:p>
            <w:pPr>
              <w:spacing w:after="0"/>
              <w:jc w:val="left"/>
            </w:pPr>
          </w:p>
        </w:tc>
      </w:tr>
      <w:tr>
        <w:trPr>
          <w:cantSplit/>
        </w:trPr>
        <w:tc>
          <w:tcPr>
            <w:tcW w:type="dxa" w:w="1641"/>
          </w:tcPr>
          <w:p>
            <w:pPr>
              <w:spacing w:after="0"/>
              <w:jc w:val="left"/>
            </w:pPr>
            <w:r>
              <w:rPr>
                <w:sz w:val="16"/>
              </w:rPr>
              <w:t>Northfield city</w:t>
            </w:r>
          </w:p>
        </w:tc>
        <w:tc>
          <w:tcPr>
            <w:tcW w:type="dxa" w:w="752"/>
          </w:tcPr>
          <w:p>
            <w:pPr>
              <w:spacing w:after="0"/>
              <w:jc w:val="left"/>
            </w:pPr>
            <w:r>
              <w:rPr>
                <w:sz w:val="16"/>
              </w:rPr>
              <w:t>City</w:t>
            </w:r>
          </w:p>
        </w:tc>
        <w:tc>
          <w:tcPr>
            <w:tcW w:type="dxa" w:w="2925"/>
          </w:tcPr>
          <w:p>
            <w:pPr>
              <w:spacing w:after="0"/>
              <w:jc w:val="left"/>
            </w:pPr>
            <w:r>
              <w:rPr>
                <w:sz w:val="16"/>
              </w:rPr>
              <w:t>Approved, expires 2031-05-03</w:t>
            </w:r>
          </w:p>
        </w:tc>
        <w:tc>
          <w:tcPr>
            <w:tcW w:type="dxa" w:w="2332"/>
          </w:tcPr>
          <w:p>
            <w:pPr>
              <w:spacing w:after="0"/>
              <w:jc w:val="right"/>
            </w:pPr>
            <w:r>
              <w:rPr>
                <w:sz w:val="16"/>
              </w:rPr>
              <w:t>FMA RL 0, SRL 1; any 5</w:t>
            </w:r>
          </w:p>
        </w:tc>
        <w:tc>
          <w:tcPr>
            <w:tcW w:type="dxa" w:w="1641"/>
          </w:tcPr>
          <w:p>
            <w:pPr>
              <w:spacing w:after="0"/>
              <w:jc w:val="right"/>
            </w:pPr>
            <w:r>
              <w:rPr>
                <w:sz w:val="16"/>
              </w:rPr>
              <w:t>none found</w:t>
            </w:r>
          </w:p>
        </w:tc>
        <w:tc>
          <w:tcPr>
            <w:tcW w:type="dxa" w:w="1996"/>
          </w:tcPr>
          <w:p>
            <w:pPr>
              <w:spacing w:after="0"/>
              <w:jc w:val="right"/>
            </w:pPr>
            <w:r>
              <w:rPr>
                <w:sz w:val="16"/>
              </w:rPr>
              <w:t>11; 0</w:t>
            </w:r>
          </w:p>
        </w:tc>
        <w:tc>
          <w:tcPr>
            <w:tcW w:type="dxa" w:w="2826"/>
          </w:tcPr>
          <w:p>
            <w:pPr>
              <w:spacing w:after="0"/>
              <w:jc w:val="left"/>
            </w:pPr>
            <w:r>
              <w:rPr>
                <w:sz w:val="16"/>
              </w:rPr>
              <w:t>Whole community, including the part in Rice County; none of its repeat-flood properties are in this county.</w:t>
            </w:r>
          </w:p>
        </w:tc>
      </w:tr>
      <w:tr>
        <w:trPr>
          <w:cantSplit/>
        </w:trPr>
        <w:tc>
          <w:tcPr>
            <w:tcW w:type="dxa" w:w="1641"/>
          </w:tcPr>
          <w:p>
            <w:pPr>
              <w:spacing w:after="0"/>
              <w:jc w:val="left"/>
            </w:pPr>
            <w:r>
              <w:rPr>
                <w:sz w:val="16"/>
              </w:rPr>
              <w:t>Randolph city</w:t>
            </w:r>
          </w:p>
        </w:tc>
        <w:tc>
          <w:tcPr>
            <w:tcW w:type="dxa" w:w="752"/>
          </w:tcPr>
          <w:p>
            <w:pPr>
              <w:spacing w:after="0"/>
              <w:jc w:val="left"/>
            </w:pPr>
            <w:r>
              <w:rPr>
                <w:sz w:val="16"/>
              </w:rPr>
              <w:t>City</w:t>
            </w:r>
          </w:p>
        </w:tc>
        <w:tc>
          <w:tcPr>
            <w:tcW w:type="dxa" w:w="2925"/>
          </w:tcPr>
          <w:p>
            <w:pPr>
              <w:spacing w:after="0"/>
              <w:jc w:val="left"/>
            </w:pPr>
            <w:r>
              <w:rPr>
                <w:sz w:val="16"/>
              </w:rPr>
              <w:t>Approved, expires 2028-04-19</w:t>
            </w:r>
          </w:p>
        </w:tc>
        <w:tc>
          <w:tcPr>
            <w:tcW w:type="dxa" w:w="2332"/>
          </w:tcPr>
          <w:p>
            <w:pPr>
              <w:spacing w:after="0"/>
              <w:jc w:val="right"/>
            </w:pPr>
            <w:r>
              <w:rPr>
                <w:sz w:val="16"/>
              </w:rPr>
              <w:t>FMA RL 0, SRL 0; any 0</w:t>
            </w:r>
          </w:p>
        </w:tc>
        <w:tc>
          <w:tcPr>
            <w:tcW w:type="dxa" w:w="1641"/>
          </w:tcPr>
          <w:p>
            <w:pPr>
              <w:spacing w:after="0"/>
              <w:jc w:val="right"/>
            </w:pPr>
            <w:r>
              <w:rPr>
                <w:sz w:val="16"/>
              </w:rPr>
              <w:t>none found</w:t>
            </w:r>
          </w:p>
        </w:tc>
        <w:tc>
          <w:tcPr>
            <w:tcW w:type="dxa" w:w="1996"/>
          </w:tcPr>
          <w:p>
            <w:pPr>
              <w:spacing w:after="0"/>
              <w:jc w:val="right"/>
            </w:pPr>
            <w:r>
              <w:rPr>
                <w:sz w:val="16"/>
              </w:rPr>
              <w:t>8; 2</w:t>
            </w:r>
          </w:p>
        </w:tc>
        <w:tc>
          <w:tcPr>
            <w:tcW w:type="dxa" w:w="2826"/>
          </w:tcPr>
          <w:p>
            <w:pPr>
              <w:spacing w:after="0"/>
              <w:jc w:val="left"/>
            </w:pPr>
          </w:p>
        </w:tc>
      </w:tr>
      <w:tr>
        <w:trPr>
          <w:cantSplit/>
        </w:trPr>
        <w:tc>
          <w:tcPr>
            <w:tcW w:type="dxa" w:w="1641"/>
          </w:tcPr>
          <w:p>
            <w:pPr>
              <w:spacing w:after="0"/>
              <w:jc w:val="left"/>
            </w:pPr>
            <w:r>
              <w:rPr>
                <w:sz w:val="16"/>
              </w:rPr>
              <w:t>Rosemount city</w:t>
            </w:r>
          </w:p>
        </w:tc>
        <w:tc>
          <w:tcPr>
            <w:tcW w:type="dxa" w:w="752"/>
          </w:tcPr>
          <w:p>
            <w:pPr>
              <w:spacing w:after="0"/>
              <w:jc w:val="left"/>
            </w:pPr>
            <w:r>
              <w:rPr>
                <w:sz w:val="16"/>
              </w:rPr>
              <w:t>City</w:t>
            </w:r>
          </w:p>
        </w:tc>
        <w:tc>
          <w:tcPr>
            <w:tcW w:type="dxa" w:w="2925"/>
          </w:tcPr>
          <w:p>
            <w:pPr>
              <w:spacing w:after="0"/>
              <w:jc w:val="left"/>
            </w:pPr>
            <w:r>
              <w:rPr>
                <w:sz w:val="16"/>
              </w:rPr>
              <w:t>Approved, expires 2028-04-19</w:t>
            </w:r>
          </w:p>
        </w:tc>
        <w:tc>
          <w:tcPr>
            <w:tcW w:type="dxa" w:w="2332"/>
          </w:tcPr>
          <w:p>
            <w:pPr>
              <w:spacing w:after="0"/>
              <w:jc w:val="right"/>
            </w:pPr>
            <w:r>
              <w:rPr>
                <w:sz w:val="16"/>
              </w:rPr>
              <w:t>FMA RL 0, SRL 0; any 0</w:t>
            </w:r>
          </w:p>
        </w:tc>
        <w:tc>
          <w:tcPr>
            <w:tcW w:type="dxa" w:w="1641"/>
          </w:tcPr>
          <w:p>
            <w:pPr>
              <w:spacing w:after="0"/>
              <w:jc w:val="right"/>
            </w:pPr>
            <w:r>
              <w:rPr>
                <w:sz w:val="16"/>
              </w:rPr>
              <w:t>$292,863.64</w:t>
            </w:r>
          </w:p>
        </w:tc>
        <w:tc>
          <w:tcPr>
            <w:tcW w:type="dxa" w:w="1996"/>
          </w:tcPr>
          <w:p>
            <w:pPr>
              <w:spacing w:after="0"/>
              <w:jc w:val="right"/>
            </w:pPr>
            <w:r>
              <w:rPr>
                <w:sz w:val="16"/>
              </w:rPr>
              <w:t>44; 10</w:t>
            </w:r>
          </w:p>
        </w:tc>
        <w:tc>
          <w:tcPr>
            <w:tcW w:type="dxa" w:w="2826"/>
          </w:tcPr>
          <w:p>
            <w:pPr>
              <w:spacing w:after="0"/>
              <w:jc w:val="left"/>
            </w:pPr>
            <w:r>
              <w:rPr>
                <w:sz w:val="16"/>
              </w:rPr>
              <w:t>Includes $30,713.38 for declarations not counted as hazard incidents (DR-4531-MN).</w:t>
            </w:r>
          </w:p>
        </w:tc>
      </w:tr>
      <w:tr>
        <w:trPr>
          <w:cantSplit/>
        </w:trPr>
        <w:tc>
          <w:tcPr>
            <w:tcW w:type="dxa" w:w="1641"/>
          </w:tcPr>
          <w:p>
            <w:pPr>
              <w:spacing w:after="0"/>
              <w:jc w:val="left"/>
            </w:pPr>
            <w:r>
              <w:rPr>
                <w:sz w:val="16"/>
              </w:rPr>
              <w:t>South St. Paul city</w:t>
            </w:r>
          </w:p>
        </w:tc>
        <w:tc>
          <w:tcPr>
            <w:tcW w:type="dxa" w:w="752"/>
          </w:tcPr>
          <w:p>
            <w:pPr>
              <w:spacing w:after="0"/>
              <w:jc w:val="left"/>
            </w:pPr>
            <w:r>
              <w:rPr>
                <w:sz w:val="16"/>
              </w:rPr>
              <w:t>City</w:t>
            </w:r>
          </w:p>
        </w:tc>
        <w:tc>
          <w:tcPr>
            <w:tcW w:type="dxa" w:w="2925"/>
          </w:tcPr>
          <w:p>
            <w:pPr>
              <w:spacing w:after="0"/>
              <w:jc w:val="left"/>
            </w:pPr>
            <w:r>
              <w:rPr>
                <w:sz w:val="16"/>
              </w:rPr>
              <w:t>Approved, expires 2028-04-19</w:t>
            </w:r>
          </w:p>
        </w:tc>
        <w:tc>
          <w:tcPr>
            <w:tcW w:type="dxa" w:w="2332"/>
          </w:tcPr>
          <w:p>
            <w:pPr>
              <w:spacing w:after="0"/>
              <w:jc w:val="right"/>
            </w:pPr>
            <w:r>
              <w:rPr>
                <w:sz w:val="16"/>
              </w:rPr>
              <w:t>FMA RL 0, SRL 0; any 0</w:t>
            </w:r>
          </w:p>
        </w:tc>
        <w:tc>
          <w:tcPr>
            <w:tcW w:type="dxa" w:w="1641"/>
          </w:tcPr>
          <w:p>
            <w:pPr>
              <w:spacing w:after="0"/>
              <w:jc w:val="right"/>
            </w:pPr>
            <w:r>
              <w:rPr>
                <w:sz w:val="16"/>
              </w:rPr>
              <w:t>$122,561.28</w:t>
            </w:r>
          </w:p>
        </w:tc>
        <w:tc>
          <w:tcPr>
            <w:tcW w:type="dxa" w:w="1996"/>
          </w:tcPr>
          <w:p>
            <w:pPr>
              <w:spacing w:after="0"/>
              <w:jc w:val="right"/>
            </w:pPr>
            <w:r>
              <w:rPr>
                <w:sz w:val="16"/>
              </w:rPr>
              <w:t>12; 2</w:t>
            </w:r>
          </w:p>
        </w:tc>
        <w:tc>
          <w:tcPr>
            <w:tcW w:type="dxa" w:w="2826"/>
          </w:tcPr>
          <w:p>
            <w:pPr>
              <w:spacing w:after="0"/>
              <w:jc w:val="left"/>
            </w:pPr>
          </w:p>
        </w:tc>
      </w:tr>
      <w:tr>
        <w:trPr>
          <w:cantSplit/>
        </w:trPr>
        <w:tc>
          <w:tcPr>
            <w:tcW w:type="dxa" w:w="1641"/>
          </w:tcPr>
          <w:p>
            <w:pPr>
              <w:spacing w:after="0"/>
              <w:jc w:val="left"/>
            </w:pPr>
            <w:r>
              <w:rPr>
                <w:sz w:val="16"/>
              </w:rPr>
              <w:t>Sunfish Lake city</w:t>
            </w:r>
          </w:p>
        </w:tc>
        <w:tc>
          <w:tcPr>
            <w:tcW w:type="dxa" w:w="752"/>
          </w:tcPr>
          <w:p>
            <w:pPr>
              <w:spacing w:after="0"/>
              <w:jc w:val="left"/>
            </w:pPr>
            <w:r>
              <w:rPr>
                <w:sz w:val="16"/>
              </w:rPr>
              <w:t>City</w:t>
            </w:r>
          </w:p>
        </w:tc>
        <w:tc>
          <w:tcPr>
            <w:tcW w:type="dxa" w:w="2925"/>
          </w:tcPr>
          <w:p>
            <w:pPr>
              <w:spacing w:after="0"/>
              <w:jc w:val="left"/>
            </w:pPr>
            <w:r>
              <w:rPr>
                <w:sz w:val="16"/>
              </w:rPr>
              <w:t>Approved, expires 2028-04-19</w:t>
            </w:r>
          </w:p>
        </w:tc>
        <w:tc>
          <w:tcPr>
            <w:tcW w:type="dxa" w:w="2332"/>
          </w:tcPr>
          <w:p>
            <w:pPr>
              <w:spacing w:after="0"/>
              <w:jc w:val="right"/>
            </w:pPr>
            <w:r>
              <w:rPr>
                <w:sz w:val="16"/>
              </w:rPr>
              <w:t>FMA RL 0, SRL 0; any 0</w:t>
            </w:r>
          </w:p>
        </w:tc>
        <w:tc>
          <w:tcPr>
            <w:tcW w:type="dxa" w:w="1641"/>
          </w:tcPr>
          <w:p>
            <w:pPr>
              <w:spacing w:after="0"/>
              <w:jc w:val="right"/>
            </w:pPr>
            <w:r>
              <w:rPr>
                <w:sz w:val="16"/>
              </w:rPr>
              <w:t>none found</w:t>
            </w:r>
          </w:p>
        </w:tc>
        <w:tc>
          <w:tcPr>
            <w:tcW w:type="dxa" w:w="1996"/>
          </w:tcPr>
          <w:p>
            <w:pPr>
              <w:spacing w:after="0"/>
              <w:jc w:val="right"/>
            </w:pPr>
            <w:r>
              <w:rPr>
                <w:sz w:val="16"/>
              </w:rPr>
              <w:t>8; 0</w:t>
            </w:r>
          </w:p>
        </w:tc>
        <w:tc>
          <w:tcPr>
            <w:tcW w:type="dxa" w:w="2826"/>
          </w:tcPr>
          <w:p>
            <w:pPr>
              <w:spacing w:after="0"/>
              <w:jc w:val="left"/>
            </w:pPr>
          </w:p>
        </w:tc>
      </w:tr>
      <w:tr>
        <w:trPr>
          <w:cantSplit/>
        </w:trPr>
        <w:tc>
          <w:tcPr>
            <w:tcW w:type="dxa" w:w="1641"/>
          </w:tcPr>
          <w:p>
            <w:pPr>
              <w:spacing w:after="0"/>
              <w:jc w:val="left"/>
            </w:pPr>
            <w:r>
              <w:rPr>
                <w:sz w:val="16"/>
              </w:rPr>
              <w:t>Vermillion city</w:t>
            </w:r>
          </w:p>
        </w:tc>
        <w:tc>
          <w:tcPr>
            <w:tcW w:type="dxa" w:w="752"/>
          </w:tcPr>
          <w:p>
            <w:pPr>
              <w:spacing w:after="0"/>
              <w:jc w:val="left"/>
            </w:pPr>
            <w:r>
              <w:rPr>
                <w:sz w:val="16"/>
              </w:rPr>
              <w:t>City</w:t>
            </w:r>
          </w:p>
        </w:tc>
        <w:tc>
          <w:tcPr>
            <w:tcW w:type="dxa" w:w="2925"/>
          </w:tcPr>
          <w:p>
            <w:pPr>
              <w:spacing w:after="0"/>
              <w:jc w:val="left"/>
            </w:pPr>
            <w:r>
              <w:rPr>
                <w:sz w:val="16"/>
              </w:rPr>
              <w:t>Approved, expires 2028-04-19</w:t>
            </w:r>
          </w:p>
        </w:tc>
        <w:tc>
          <w:tcPr>
            <w:tcW w:type="dxa" w:w="2332"/>
          </w:tcPr>
          <w:p>
            <w:pPr>
              <w:spacing w:after="0"/>
              <w:jc w:val="right"/>
            </w:pPr>
            <w:r>
              <w:rPr>
                <w:sz w:val="16"/>
              </w:rPr>
              <w:t>FMA RL 0, SRL 0; any 0</w:t>
            </w:r>
          </w:p>
        </w:tc>
        <w:tc>
          <w:tcPr>
            <w:tcW w:type="dxa" w:w="1641"/>
          </w:tcPr>
          <w:p>
            <w:pPr>
              <w:spacing w:after="0"/>
              <w:jc w:val="right"/>
            </w:pPr>
            <w:r>
              <w:rPr>
                <w:sz w:val="16"/>
              </w:rPr>
              <w:t>none found</w:t>
            </w:r>
          </w:p>
        </w:tc>
        <w:tc>
          <w:tcPr>
            <w:tcW w:type="dxa" w:w="1996"/>
          </w:tcPr>
          <w:p>
            <w:pPr>
              <w:spacing w:after="0"/>
              <w:jc w:val="right"/>
            </w:pPr>
            <w:r>
              <w:rPr>
                <w:sz w:val="16"/>
              </w:rPr>
              <w:t>7; 0</w:t>
            </w:r>
          </w:p>
        </w:tc>
        <w:tc>
          <w:tcPr>
            <w:tcW w:type="dxa" w:w="2826"/>
          </w:tcPr>
          <w:p>
            <w:pPr>
              <w:spacing w:after="0"/>
              <w:jc w:val="left"/>
            </w:pPr>
          </w:p>
        </w:tc>
      </w:tr>
      <w:tr>
        <w:trPr>
          <w:cantSplit/>
        </w:trPr>
        <w:tc>
          <w:tcPr>
            <w:tcW w:type="dxa" w:w="1641"/>
          </w:tcPr>
          <w:p>
            <w:pPr>
              <w:spacing w:after="0"/>
              <w:jc w:val="left"/>
            </w:pPr>
            <w:r>
              <w:rPr>
                <w:sz w:val="16"/>
              </w:rPr>
              <w:t>West St. Paul city</w:t>
            </w:r>
          </w:p>
        </w:tc>
        <w:tc>
          <w:tcPr>
            <w:tcW w:type="dxa" w:w="752"/>
          </w:tcPr>
          <w:p>
            <w:pPr>
              <w:spacing w:after="0"/>
              <w:jc w:val="left"/>
            </w:pPr>
            <w:r>
              <w:rPr>
                <w:sz w:val="16"/>
              </w:rPr>
              <w:t>City</w:t>
            </w:r>
          </w:p>
        </w:tc>
        <w:tc>
          <w:tcPr>
            <w:tcW w:type="dxa" w:w="2925"/>
          </w:tcPr>
          <w:p>
            <w:pPr>
              <w:spacing w:after="0"/>
              <w:jc w:val="left"/>
            </w:pPr>
            <w:r>
              <w:rPr>
                <w:sz w:val="16"/>
              </w:rPr>
              <w:t>Approved, expires 2028-04-19</w:t>
            </w:r>
          </w:p>
        </w:tc>
        <w:tc>
          <w:tcPr>
            <w:tcW w:type="dxa" w:w="2332"/>
          </w:tcPr>
          <w:p>
            <w:pPr>
              <w:spacing w:after="0"/>
              <w:jc w:val="right"/>
            </w:pPr>
            <w:r>
              <w:rPr>
                <w:sz w:val="16"/>
              </w:rPr>
              <w:t>FMA RL 0, SRL 0; any 1</w:t>
            </w:r>
          </w:p>
        </w:tc>
        <w:tc>
          <w:tcPr>
            <w:tcW w:type="dxa" w:w="1641"/>
          </w:tcPr>
          <w:p>
            <w:pPr>
              <w:spacing w:after="0"/>
              <w:jc w:val="right"/>
            </w:pPr>
            <w:r>
              <w:rPr>
                <w:sz w:val="16"/>
              </w:rPr>
              <w:t>$6,106.37</w:t>
            </w:r>
          </w:p>
        </w:tc>
        <w:tc>
          <w:tcPr>
            <w:tcW w:type="dxa" w:w="1996"/>
          </w:tcPr>
          <w:p>
            <w:pPr>
              <w:spacing w:after="0"/>
              <w:jc w:val="right"/>
            </w:pPr>
            <w:r>
              <w:rPr>
                <w:sz w:val="16"/>
              </w:rPr>
              <w:t>26; 3</w:t>
            </w:r>
          </w:p>
        </w:tc>
        <w:tc>
          <w:tcPr>
            <w:tcW w:type="dxa" w:w="2826"/>
          </w:tcPr>
          <w:p>
            <w:pPr>
              <w:spacing w:after="0"/>
              <w:jc w:val="left"/>
            </w:pPr>
            <w:r>
              <w:rPr>
                <w:sz w:val="16"/>
              </w:rPr>
              <w:t>Includes $6,106.37 for declarations not counted as hazard incidents (DR-4531-MN).</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42"/>
        <w:gridCol w:w="1126"/>
        <w:gridCol w:w="1126"/>
        <w:gridCol w:w="1155"/>
        <w:gridCol w:w="1305"/>
        <w:gridCol w:w="1176"/>
        <w:gridCol w:w="1079"/>
        <w:gridCol w:w="1079"/>
        <w:gridCol w:w="1200"/>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2023-04-20</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572"/>
          </w:tcPr>
          <w:p>
            <w:pPr>
              <w:spacing w:after="0"/>
              <w:jc w:val="right"/>
            </w:pPr>
            <w:r>
              <w:rPr>
                <w:sz w:val="16"/>
              </w:rPr>
              <w:t>$97,027,036,584</w:t>
            </w:r>
          </w:p>
        </w:tc>
        <w:tc>
          <w:tcPr>
            <w:tcW w:type="dxa" w:w="1215"/>
          </w:tcPr>
          <w:p>
            <w:pPr>
              <w:spacing w:after="0"/>
              <w:jc w:val="right"/>
            </w:pPr>
            <w:r>
              <w:rPr>
                <w:sz w:val="16"/>
              </w:rPr>
              <w:t>$303,082,146</w:t>
            </w:r>
          </w:p>
        </w:tc>
        <w:tc>
          <w:tcPr>
            <w:tcW w:type="dxa" w:w="1042"/>
          </w:tcPr>
          <w:p>
            <w:pPr>
              <w:spacing w:after="0"/>
              <w:jc w:val="right"/>
            </w:pPr>
            <w:r>
              <w:rPr>
                <w:sz w:val="16"/>
              </w:rPr>
              <w:t>439,810</w:t>
            </w:r>
          </w:p>
        </w:tc>
        <w:tc>
          <w:tcPr>
            <w:tcW w:type="dxa" w:w="1126"/>
          </w:tcPr>
          <w:p>
            <w:pPr>
              <w:spacing w:after="0"/>
              <w:jc w:val="right"/>
            </w:pPr>
            <w:r>
              <w:rPr>
                <w:sz w:val="16"/>
              </w:rPr>
              <w:t>$280</w:t>
            </w:r>
          </w:p>
        </w:tc>
        <w:tc>
          <w:tcPr>
            <w:tcW w:type="dxa" w:w="1126"/>
          </w:tcPr>
          <w:p>
            <w:pPr>
              <w:spacing w:after="0"/>
              <w:jc w:val="right"/>
            </w:pPr>
            <w:r>
              <w:rPr>
                <w:sz w:val="16"/>
              </w:rPr>
              <w:t>$8,060</w:t>
            </w:r>
          </w:p>
        </w:tc>
        <w:tc>
          <w:tcPr>
            <w:tcW w:type="dxa" w:w="1155"/>
          </w:tcPr>
          <w:p>
            <w:pPr>
              <w:spacing w:after="0"/>
              <w:jc w:val="right"/>
            </w:pPr>
            <w:r>
              <w:rPr>
                <w:sz w:val="16"/>
              </w:rPr>
              <w:t>$11,964,319</w:t>
            </w:r>
          </w:p>
        </w:tc>
        <w:tc>
          <w:tcPr>
            <w:tcW w:type="dxa" w:w="1305"/>
          </w:tcPr>
          <w:p>
            <w:pPr>
              <w:spacing w:after="0"/>
              <w:jc w:val="right"/>
            </w:pPr>
            <w:r>
              <w:rPr>
                <w:sz w:val="16"/>
              </w:rPr>
              <w:t>under 0.0001%</w:t>
            </w:r>
          </w:p>
        </w:tc>
        <w:tc>
          <w:tcPr>
            <w:tcW w:type="dxa" w:w="1176"/>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215"/>
          </w:tcPr>
          <w:p>
            <w:pPr>
              <w:spacing w:after="0"/>
              <w:jc w:val="right"/>
            </w:pPr>
            <w:r>
              <w:rPr>
                <w:sz w:val="16"/>
              </w:rPr>
              <w:t>$66,662,733</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$49,798</w:t>
            </w:r>
          </w:p>
        </w:tc>
        <w:tc>
          <w:tcPr>
            <w:tcW w:type="dxa" w:w="1155"/>
          </w:tcPr>
          <w:p>
            <w:pPr>
              <w:spacing w:after="0"/>
              <w:jc w:val="right"/>
            </w:pPr>
          </w:p>
        </w:tc>
        <w:tc>
          <w:tcPr>
            <w:tcW w:type="dxa" w:w="1305"/>
          </w:tcPr>
          <w:p>
            <w:pPr>
              <w:spacing w:after="0"/>
              <w:jc w:val="right"/>
            </w:pPr>
            <w:r>
              <w:rPr>
                <w:sz w:val="16"/>
              </w:rPr>
              <w:t>0.0747% (agriculture)</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$164,509,212,893</w:t>
            </w:r>
          </w:p>
        </w:tc>
        <w:tc>
          <w:tcPr>
            <w:tcW w:type="dxa" w:w="1215"/>
          </w:tcPr>
          <w:p>
            <w:pPr>
              <w:spacing w:after="0"/>
              <w:jc w:val="right"/>
            </w:pPr>
          </w:p>
        </w:tc>
        <w:tc>
          <w:tcPr>
            <w:tcW w:type="dxa" w:w="1042"/>
          </w:tcPr>
          <w:p>
            <w:pPr>
              <w:spacing w:after="0"/>
              <w:jc w:val="right"/>
            </w:pPr>
            <w:r>
              <w:rPr>
                <w:sz w:val="16"/>
              </w:rPr>
              <w:t>439,882</w:t>
            </w:r>
          </w:p>
        </w:tc>
        <w:tc>
          <w:tcPr>
            <w:tcW w:type="dxa" w:w="1126"/>
          </w:tcPr>
          <w:p>
            <w:pPr>
              <w:spacing w:after="0"/>
              <w:jc w:val="right"/>
            </w:pPr>
            <w:r>
              <w:rPr>
                <w:sz w:val="16"/>
              </w:rPr>
              <w:t>$40,900</w:t>
            </w:r>
          </w:p>
        </w:tc>
        <w:tc>
          <w:tcPr>
            <w:tcW w:type="dxa" w:w="1126"/>
          </w:tcPr>
          <w:p>
            <w:pPr>
              <w:spacing w:after="0"/>
              <w:jc w:val="right"/>
            </w:pPr>
          </w:p>
        </w:tc>
        <w:tc>
          <w:tcPr>
            <w:tcW w:type="dxa" w:w="1155"/>
          </w:tcPr>
          <w:p>
            <w:pPr>
              <w:spacing w:after="0"/>
              <w:jc w:val="right"/>
            </w:pPr>
            <w:r>
              <w:rPr>
                <w:sz w:val="16"/>
              </w:rPr>
              <w:t>$11,797</w:t>
            </w:r>
          </w:p>
        </w:tc>
        <w:tc>
          <w:tcPr>
            <w:tcW w:type="dxa" w:w="1305"/>
          </w:tcPr>
          <w:p>
            <w:pPr>
              <w:spacing w:after="0"/>
              <w:jc w:val="right"/>
            </w:pPr>
            <w:r>
              <w:rPr>
                <w:sz w:val="16"/>
              </w:rPr>
              <w:t>under 0.0001%</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$97,027,036,584</w:t>
            </w:r>
          </w:p>
        </w:tc>
        <w:tc>
          <w:tcPr>
            <w:tcW w:type="dxa" w:w="1215"/>
          </w:tcPr>
          <w:p>
            <w:pPr>
              <w:spacing w:after="0"/>
              <w:jc w:val="right"/>
            </w:pPr>
            <w:r>
              <w:rPr>
                <w:sz w:val="16"/>
              </w:rPr>
              <w:t>$303,082,146</w:t>
            </w:r>
          </w:p>
        </w:tc>
        <w:tc>
          <w:tcPr>
            <w:tcW w:type="dxa" w:w="1042"/>
          </w:tcPr>
          <w:p>
            <w:pPr>
              <w:spacing w:after="0"/>
              <w:jc w:val="right"/>
            </w:pPr>
            <w:r>
              <w:rPr>
                <w:sz w:val="16"/>
              </w:rPr>
              <w:t>439,810</w:t>
            </w:r>
          </w:p>
        </w:tc>
        <w:tc>
          <w:tcPr>
            <w:tcW w:type="dxa" w:w="1126"/>
          </w:tcPr>
          <w:p>
            <w:pPr>
              <w:spacing w:after="0"/>
              <w:jc w:val="right"/>
            </w:pPr>
            <w:r>
              <w:rPr>
                <w:sz w:val="16"/>
              </w:rPr>
              <w:t>$7,456,092</w:t>
            </w:r>
          </w:p>
        </w:tc>
        <w:tc>
          <w:tcPr>
            <w:tcW w:type="dxa" w:w="1126"/>
          </w:tcPr>
          <w:p>
            <w:pPr>
              <w:spacing w:after="0"/>
              <w:jc w:val="right"/>
            </w:pPr>
            <w:r>
              <w:rPr>
                <w:sz w:val="16"/>
              </w:rPr>
              <w:t>$303,061</w:t>
            </w:r>
          </w:p>
        </w:tc>
        <w:tc>
          <w:tcPr>
            <w:tcW w:type="dxa" w:w="1155"/>
          </w:tcPr>
          <w:p>
            <w:pPr>
              <w:spacing w:after="0"/>
              <w:jc w:val="right"/>
            </w:pPr>
            <w:r>
              <w:rPr>
                <w:sz w:val="16"/>
              </w:rPr>
              <w:t>$634,327</w:t>
            </w:r>
          </w:p>
        </w:tc>
        <w:tc>
          <w:tcPr>
            <w:tcW w:type="dxa" w:w="1305"/>
          </w:tcPr>
          <w:p>
            <w:pPr>
              <w:spacing w:after="0"/>
              <w:jc w:val="right"/>
            </w:pPr>
            <w:r>
              <w:rPr>
                <w:sz w:val="16"/>
              </w:rPr>
              <w:t>0.00768%</w:t>
            </w:r>
          </w:p>
        </w:tc>
        <w:tc>
          <w:tcPr>
            <w:tcW w:type="dxa" w:w="1176"/>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$97,027,036,584</w:t>
            </w:r>
          </w:p>
        </w:tc>
        <w:tc>
          <w:tcPr>
            <w:tcW w:type="dxa" w:w="1215"/>
          </w:tcPr>
          <w:p>
            <w:pPr>
              <w:spacing w:after="0"/>
              <w:jc w:val="right"/>
            </w:pPr>
            <w:r>
              <w:rPr>
                <w:sz w:val="16"/>
              </w:rPr>
              <w:t>$303,082,146</w:t>
            </w:r>
          </w:p>
        </w:tc>
        <w:tc>
          <w:tcPr>
            <w:tcW w:type="dxa" w:w="1042"/>
          </w:tcPr>
          <w:p>
            <w:pPr>
              <w:spacing w:after="0"/>
              <w:jc w:val="right"/>
            </w:pPr>
            <w:r>
              <w:rPr>
                <w:sz w:val="16"/>
              </w:rPr>
              <w:t>439,810</w:t>
            </w:r>
          </w:p>
        </w:tc>
        <w:tc>
          <w:tcPr>
            <w:tcW w:type="dxa" w:w="1126"/>
          </w:tcPr>
          <w:p>
            <w:pPr>
              <w:spacing w:after="0"/>
              <w:jc w:val="right"/>
            </w:pPr>
            <w:r>
              <w:rPr>
                <w:sz w:val="16"/>
              </w:rPr>
              <w:t>$70,200</w:t>
            </w:r>
          </w:p>
        </w:tc>
        <w:tc>
          <w:tcPr>
            <w:tcW w:type="dxa" w:w="1126"/>
          </w:tcPr>
          <w:p>
            <w:pPr>
              <w:spacing w:after="0"/>
              <w:jc w:val="right"/>
            </w:pPr>
            <w:r>
              <w:rPr>
                <w:sz w:val="16"/>
              </w:rPr>
              <w:t>$6</w:t>
            </w:r>
          </w:p>
        </w:tc>
        <w:tc>
          <w:tcPr>
            <w:tcW w:type="dxa" w:w="1155"/>
          </w:tcPr>
          <w:p>
            <w:pPr>
              <w:spacing w:after="0"/>
              <w:jc w:val="right"/>
            </w:pPr>
            <w:r>
              <w:rPr>
                <w:sz w:val="16"/>
              </w:rPr>
              <w:t>$3,234,939</w:t>
            </w:r>
          </w:p>
        </w:tc>
        <w:tc>
          <w:tcPr>
            <w:tcW w:type="dxa" w:w="1305"/>
          </w:tcPr>
          <w:p>
            <w:pPr>
              <w:spacing w:after="0"/>
              <w:jc w:val="right"/>
            </w:pPr>
            <w:r>
              <w:rPr>
                <w:sz w:val="16"/>
              </w:rPr>
              <w:t>under 0.0001%</w:t>
            </w:r>
          </w:p>
        </w:tc>
        <w:tc>
          <w:tcPr>
            <w:tcW w:type="dxa" w:w="1176"/>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572"/>
          </w:tcPr>
          <w:p>
            <w:pPr>
              <w:spacing w:after="0"/>
              <w:jc w:val="right"/>
            </w:pPr>
            <w:r>
              <w:rPr>
                <w:sz w:val="16"/>
              </w:rPr>
              <w:t>$97,027,036,584</w:t>
            </w:r>
          </w:p>
        </w:tc>
        <w:tc>
          <w:tcPr>
            <w:tcW w:type="dxa" w:w="1215"/>
          </w:tcPr>
          <w:p>
            <w:pPr>
              <w:spacing w:after="0"/>
              <w:jc w:val="right"/>
            </w:pPr>
          </w:p>
        </w:tc>
        <w:tc>
          <w:tcPr>
            <w:tcW w:type="dxa" w:w="1042"/>
          </w:tcPr>
          <w:p>
            <w:pPr>
              <w:spacing w:after="0"/>
              <w:jc w:val="right"/>
            </w:pPr>
            <w:r>
              <w:rPr>
                <w:sz w:val="16"/>
              </w:rPr>
              <w:t>439,810</w:t>
            </w:r>
          </w:p>
        </w:tc>
        <w:tc>
          <w:tcPr>
            <w:tcW w:type="dxa" w:w="1126"/>
          </w:tcPr>
          <w:p>
            <w:pPr>
              <w:spacing w:after="0"/>
              <w:jc w:val="right"/>
            </w:pPr>
            <w:r>
              <w:rPr>
                <w:sz w:val="16"/>
              </w:rPr>
              <w:t>$32,526</w:t>
            </w:r>
          </w:p>
        </w:tc>
        <w:tc>
          <w:tcPr>
            <w:tcW w:type="dxa" w:w="1126"/>
          </w:tcPr>
          <w:p>
            <w:pPr>
              <w:spacing w:after="0"/>
              <w:jc w:val="right"/>
            </w:pPr>
          </w:p>
        </w:tc>
        <w:tc>
          <w:tcPr>
            <w:tcW w:type="dxa" w:w="1155"/>
          </w:tcPr>
          <w:p>
            <w:pPr>
              <w:spacing w:after="0"/>
              <w:jc w:val="right"/>
            </w:pPr>
            <w:r>
              <w:rPr>
                <w:sz w:val="16"/>
              </w:rPr>
              <w:t>$151,210</w:t>
            </w:r>
          </w:p>
        </w:tc>
        <w:tc>
          <w:tcPr>
            <w:tcW w:type="dxa" w:w="1305"/>
          </w:tcPr>
          <w:p>
            <w:pPr>
              <w:spacing w:after="0"/>
              <w:jc w:val="right"/>
            </w:pPr>
            <w:r>
              <w:rPr>
                <w:sz w:val="16"/>
              </w:rPr>
              <w:t>under 0.0001%</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$97,002,373,212</w:t>
            </w:r>
          </w:p>
        </w:tc>
        <w:tc>
          <w:tcPr>
            <w:tcW w:type="dxa" w:w="1215"/>
          </w:tcPr>
          <w:p>
            <w:pPr>
              <w:spacing w:after="0"/>
              <w:jc w:val="right"/>
            </w:pPr>
            <w:r>
              <w:rPr>
                <w:sz w:val="16"/>
              </w:rPr>
              <w:t>$15,115,928</w:t>
            </w:r>
          </w:p>
        </w:tc>
        <w:tc>
          <w:tcPr>
            <w:tcW w:type="dxa" w:w="1042"/>
          </w:tcPr>
          <w:p>
            <w:pPr>
              <w:spacing w:after="0"/>
              <w:jc w:val="right"/>
            </w:pPr>
            <w:r>
              <w:rPr>
                <w:sz w:val="16"/>
              </w:rPr>
              <w:t>1,792</w:t>
            </w:r>
          </w:p>
        </w:tc>
        <w:tc>
          <w:tcPr>
            <w:tcW w:type="dxa" w:w="1126"/>
          </w:tcPr>
          <w:p>
            <w:pPr>
              <w:spacing w:after="0"/>
              <w:jc w:val="right"/>
            </w:pPr>
            <w:r>
              <w:rPr>
                <w:sz w:val="16"/>
              </w:rPr>
              <w:t>$55,703,363</w:t>
            </w:r>
          </w:p>
        </w:tc>
        <w:tc>
          <w:tcPr>
            <w:tcW w:type="dxa" w:w="1126"/>
          </w:tcPr>
          <w:p>
            <w:pPr>
              <w:spacing w:after="0"/>
              <w:jc w:val="right"/>
            </w:pPr>
            <w:r>
              <w:rPr>
                <w:sz w:val="16"/>
              </w:rPr>
              <w:t>$144,656</w:t>
            </w:r>
          </w:p>
        </w:tc>
        <w:tc>
          <w:tcPr>
            <w:tcW w:type="dxa" w:w="1155"/>
          </w:tcPr>
          <w:p>
            <w:pPr>
              <w:spacing w:after="0"/>
              <w:jc w:val="right"/>
            </w:pPr>
            <w:r>
              <w:rPr>
                <w:sz w:val="16"/>
              </w:rPr>
              <w:t>$782,900</w:t>
            </w:r>
          </w:p>
        </w:tc>
        <w:tc>
          <w:tcPr>
            <w:tcW w:type="dxa" w:w="1305"/>
          </w:tcPr>
          <w:p>
            <w:pPr>
              <w:spacing w:after="0"/>
              <w:jc w:val="right"/>
            </w:pPr>
            <w:r>
              <w:rPr>
                <w:sz w:val="16"/>
              </w:rPr>
              <w:t>n/a (see note)</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$2,242,226,587</w:t>
            </w:r>
          </w:p>
        </w:tc>
        <w:tc>
          <w:tcPr>
            <w:tcW w:type="dxa" w:w="1215"/>
          </w:tcPr>
          <w:p>
            <w:pPr>
              <w:spacing w:after="0"/>
              <w:jc w:val="right"/>
            </w:pPr>
          </w:p>
        </w:tc>
        <w:tc>
          <w:tcPr>
            <w:tcW w:type="dxa" w:w="1042"/>
          </w:tcPr>
          <w:p>
            <w:pPr>
              <w:spacing w:after="0"/>
              <w:jc w:val="right"/>
            </w:pPr>
            <w:r>
              <w:rPr>
                <w:sz w:val="16"/>
              </w:rPr>
              <w:t>10,082</w:t>
            </w:r>
          </w:p>
        </w:tc>
        <w:tc>
          <w:tcPr>
            <w:tcW w:type="dxa" w:w="1126"/>
          </w:tcPr>
          <w:p>
            <w:pPr>
              <w:spacing w:after="0"/>
              <w:jc w:val="right"/>
            </w:pPr>
            <w:r>
              <w:rPr>
                <w:sz w:val="16"/>
              </w:rPr>
              <w:t>$4,676</w:t>
            </w:r>
          </w:p>
        </w:tc>
        <w:tc>
          <w:tcPr>
            <w:tcW w:type="dxa" w:w="1126"/>
          </w:tcPr>
          <w:p>
            <w:pPr>
              <w:spacing w:after="0"/>
              <w:jc w:val="right"/>
            </w:pPr>
          </w:p>
        </w:tc>
        <w:tc>
          <w:tcPr>
            <w:tcW w:type="dxa" w:w="1155"/>
          </w:tcPr>
          <w:p>
            <w:pPr>
              <w:spacing w:after="0"/>
              <w:jc w:val="right"/>
            </w:pPr>
            <w:r>
              <w:rPr>
                <w:sz w:val="16"/>
              </w:rPr>
              <w:t>$5,482</w:t>
            </w:r>
          </w:p>
        </w:tc>
        <w:tc>
          <w:tcPr>
            <w:tcW w:type="dxa" w:w="1305"/>
          </w:tcPr>
          <w:p>
            <w:pPr>
              <w:spacing w:after="0"/>
              <w:jc w:val="right"/>
            </w:pPr>
            <w:r>
              <w:rPr>
                <w:sz w:val="16"/>
              </w:rPr>
              <w:t>0.000209%</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$97,027,036,584</w:t>
            </w:r>
          </w:p>
        </w:tc>
        <w:tc>
          <w:tcPr>
            <w:tcW w:type="dxa" w:w="1215"/>
          </w:tcPr>
          <w:p>
            <w:pPr>
              <w:spacing w:after="0"/>
              <w:jc w:val="right"/>
            </w:pPr>
          </w:p>
        </w:tc>
        <w:tc>
          <w:tcPr>
            <w:tcW w:type="dxa" w:w="1042"/>
          </w:tcPr>
          <w:p>
            <w:pPr>
              <w:spacing w:after="0"/>
              <w:jc w:val="right"/>
            </w:pPr>
            <w:r>
              <w:rPr>
                <w:sz w:val="16"/>
              </w:rPr>
              <w:t>439,810</w:t>
            </w:r>
          </w:p>
        </w:tc>
        <w:tc>
          <w:tcPr>
            <w:tcW w:type="dxa" w:w="1126"/>
          </w:tcPr>
          <w:p>
            <w:pPr>
              <w:spacing w:after="0"/>
              <w:jc w:val="right"/>
            </w:pPr>
            <w:r>
              <w:rPr>
                <w:sz w:val="16"/>
              </w:rPr>
              <w:t>$179,029</w:t>
            </w:r>
          </w:p>
        </w:tc>
        <w:tc>
          <w:tcPr>
            <w:tcW w:type="dxa" w:w="1126"/>
          </w:tcPr>
          <w:p>
            <w:pPr>
              <w:spacing w:after="0"/>
              <w:jc w:val="right"/>
            </w:pPr>
          </w:p>
        </w:tc>
        <w:tc>
          <w:tcPr>
            <w:tcW w:type="dxa" w:w="1155"/>
          </w:tcPr>
          <w:p>
            <w:pPr>
              <w:spacing w:after="0"/>
              <w:jc w:val="right"/>
            </w:pPr>
            <w:r>
              <w:rPr>
                <w:sz w:val="16"/>
              </w:rPr>
              <w:t>$1,341,826</w:t>
            </w:r>
          </w:p>
        </w:tc>
        <w:tc>
          <w:tcPr>
            <w:tcW w:type="dxa" w:w="1305"/>
          </w:tcPr>
          <w:p>
            <w:pPr>
              <w:spacing w:after="0"/>
              <w:jc w:val="right"/>
            </w:pPr>
            <w:r>
              <w:rPr>
                <w:sz w:val="16"/>
              </w:rPr>
              <w:t>0.000185%</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$97,027,036,584</w:t>
            </w:r>
          </w:p>
        </w:tc>
        <w:tc>
          <w:tcPr>
            <w:tcW w:type="dxa" w:w="1215"/>
          </w:tcPr>
          <w:p>
            <w:pPr>
              <w:spacing w:after="0"/>
              <w:jc w:val="right"/>
            </w:pPr>
            <w:r>
              <w:rPr>
                <w:sz w:val="16"/>
              </w:rPr>
              <w:t>$303,082,146</w:t>
            </w:r>
          </w:p>
        </w:tc>
        <w:tc>
          <w:tcPr>
            <w:tcW w:type="dxa" w:w="1042"/>
          </w:tcPr>
          <w:p>
            <w:pPr>
              <w:spacing w:after="0"/>
              <w:jc w:val="right"/>
            </w:pPr>
            <w:r>
              <w:rPr>
                <w:sz w:val="16"/>
              </w:rPr>
              <w:t>439,810</w:t>
            </w:r>
          </w:p>
        </w:tc>
        <w:tc>
          <w:tcPr>
            <w:tcW w:type="dxa" w:w="1126"/>
          </w:tcPr>
          <w:p>
            <w:pPr>
              <w:spacing w:after="0"/>
              <w:jc w:val="right"/>
            </w:pPr>
            <w:r>
              <w:rPr>
                <w:sz w:val="16"/>
              </w:rPr>
              <w:t>$13,927,111</w:t>
            </w:r>
          </w:p>
        </w:tc>
        <w:tc>
          <w:tcPr>
            <w:tcW w:type="dxa" w:w="1126"/>
          </w:tcPr>
          <w:p>
            <w:pPr>
              <w:spacing w:after="0"/>
              <w:jc w:val="right"/>
            </w:pPr>
            <w:r>
              <w:rPr>
                <w:sz w:val="16"/>
              </w:rPr>
              <w:t>$224,294</w:t>
            </w:r>
          </w:p>
        </w:tc>
        <w:tc>
          <w:tcPr>
            <w:tcW w:type="dxa" w:w="1155"/>
          </w:tcPr>
          <w:p>
            <w:pPr>
              <w:spacing w:after="0"/>
              <w:jc w:val="right"/>
            </w:pPr>
            <w:r>
              <w:rPr>
                <w:sz w:val="16"/>
              </w:rPr>
              <w:t>$4,667,252</w:t>
            </w:r>
          </w:p>
        </w:tc>
        <w:tc>
          <w:tcPr>
            <w:tcW w:type="dxa" w:w="1305"/>
          </w:tcPr>
          <w:p>
            <w:pPr>
              <w:spacing w:after="0"/>
              <w:jc w:val="right"/>
            </w:pPr>
            <w:r>
              <w:rPr>
                <w:sz w:val="16"/>
              </w:rPr>
              <w:t>0.0144%</w:t>
            </w:r>
          </w:p>
        </w:tc>
        <w:tc>
          <w:tcPr>
            <w:tcW w:type="dxa" w:w="1176"/>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$97,027,036,584</w:t>
            </w:r>
          </w:p>
        </w:tc>
        <w:tc>
          <w:tcPr>
            <w:tcW w:type="dxa" w:w="1215"/>
          </w:tcPr>
          <w:p>
            <w:pPr>
              <w:spacing w:after="0"/>
              <w:jc w:val="right"/>
            </w:pPr>
            <w:r>
              <w:rPr>
                <w:sz w:val="16"/>
              </w:rPr>
              <w:t>$303,082,146</w:t>
            </w:r>
          </w:p>
        </w:tc>
        <w:tc>
          <w:tcPr>
            <w:tcW w:type="dxa" w:w="1042"/>
          </w:tcPr>
          <w:p>
            <w:pPr>
              <w:spacing w:after="0"/>
              <w:jc w:val="right"/>
            </w:pPr>
            <w:r>
              <w:rPr>
                <w:sz w:val="16"/>
              </w:rPr>
              <w:t>439,810</w:t>
            </w:r>
          </w:p>
        </w:tc>
        <w:tc>
          <w:tcPr>
            <w:tcW w:type="dxa" w:w="1126"/>
          </w:tcPr>
          <w:p>
            <w:pPr>
              <w:spacing w:after="0"/>
              <w:jc w:val="right"/>
            </w:pPr>
            <w:r>
              <w:rPr>
                <w:sz w:val="16"/>
              </w:rPr>
              <w:t>$13,995,878</w:t>
            </w:r>
          </w:p>
        </w:tc>
        <w:tc>
          <w:tcPr>
            <w:tcW w:type="dxa" w:w="1126"/>
          </w:tcPr>
          <w:p>
            <w:pPr>
              <w:spacing w:after="0"/>
              <w:jc w:val="right"/>
            </w:pPr>
            <w:r>
              <w:rPr>
                <w:sz w:val="16"/>
              </w:rPr>
              <w:t>$8,268</w:t>
            </w:r>
          </w:p>
        </w:tc>
        <w:tc>
          <w:tcPr>
            <w:tcW w:type="dxa" w:w="1155"/>
          </w:tcPr>
          <w:p>
            <w:pPr>
              <w:spacing w:after="0"/>
              <w:jc w:val="right"/>
            </w:pPr>
            <w:r>
              <w:rPr>
                <w:sz w:val="16"/>
              </w:rPr>
              <w:t>$17,960,959</w:t>
            </w:r>
          </w:p>
        </w:tc>
        <w:tc>
          <w:tcPr>
            <w:tcW w:type="dxa" w:w="1305"/>
          </w:tcPr>
          <w:p>
            <w:pPr>
              <w:spacing w:after="0"/>
              <w:jc w:val="right"/>
            </w:pPr>
            <w:r>
              <w:rPr>
                <w:sz w:val="16"/>
              </w:rPr>
              <w:t>0.0144%</w:t>
            </w:r>
          </w:p>
        </w:tc>
        <w:tc>
          <w:tcPr>
            <w:tcW w:type="dxa" w:w="1176"/>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$8,836,499,913</w:t>
            </w:r>
          </w:p>
        </w:tc>
        <w:tc>
          <w:tcPr>
            <w:tcW w:type="dxa" w:w="1215"/>
          </w:tcPr>
          <w:p>
            <w:pPr>
              <w:spacing w:after="0"/>
              <w:jc w:val="right"/>
            </w:pPr>
            <w:r>
              <w:rPr>
                <w:sz w:val="16"/>
              </w:rPr>
              <w:t>$41,089,914</w:t>
            </w:r>
          </w:p>
        </w:tc>
        <w:tc>
          <w:tcPr>
            <w:tcW w:type="dxa" w:w="1042"/>
          </w:tcPr>
          <w:p>
            <w:pPr>
              <w:spacing w:after="0"/>
              <w:jc w:val="right"/>
            </w:pPr>
            <w:r>
              <w:rPr>
                <w:sz w:val="16"/>
              </w:rPr>
              <w:t>48,728</w:t>
            </w:r>
          </w:p>
        </w:tc>
        <w:tc>
          <w:tcPr>
            <w:tcW w:type="dxa" w:w="1126"/>
          </w:tcPr>
          <w:p>
            <w:pPr>
              <w:spacing w:after="0"/>
              <w:jc w:val="right"/>
            </w:pPr>
            <w:r>
              <w:rPr>
                <w:sz w:val="16"/>
              </w:rPr>
              <w:t>$36,852</w:t>
            </w:r>
          </w:p>
        </w:tc>
        <w:tc>
          <w:tcPr>
            <w:tcW w:type="dxa" w:w="1126"/>
          </w:tcPr>
          <w:p>
            <w:pPr>
              <w:spacing w:after="0"/>
              <w:jc w:val="right"/>
            </w:pPr>
            <w:r>
              <w:rPr>
                <w:sz w:val="16"/>
              </w:rPr>
              <w:t>$42</w:t>
            </w:r>
          </w:p>
        </w:tc>
        <w:tc>
          <w:tcPr>
            <w:tcW w:type="dxa" w:w="1155"/>
          </w:tcPr>
          <w:p>
            <w:pPr>
              <w:spacing w:after="0"/>
              <w:jc w:val="right"/>
            </w:pPr>
            <w:r>
              <w:rPr>
                <w:sz w:val="16"/>
              </w:rPr>
              <w:t>$5,108</w:t>
            </w:r>
          </w:p>
        </w:tc>
        <w:tc>
          <w:tcPr>
            <w:tcW w:type="dxa" w:w="1305"/>
          </w:tcPr>
          <w:p>
            <w:pPr>
              <w:spacing w:after="0"/>
              <w:jc w:val="right"/>
            </w:pPr>
            <w:r>
              <w:rPr>
                <w:sz w:val="16"/>
              </w:rPr>
              <w:t>0.000417%</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$97,027,036,584</w:t>
            </w:r>
          </w:p>
        </w:tc>
        <w:tc>
          <w:tcPr>
            <w:tcW w:type="dxa" w:w="1215"/>
          </w:tcPr>
          <w:p>
            <w:pPr>
              <w:spacing w:after="0"/>
              <w:jc w:val="right"/>
            </w:pPr>
            <w:r>
              <w:rPr>
                <w:sz w:val="16"/>
              </w:rPr>
              <w:t>$303,082,146</w:t>
            </w:r>
          </w:p>
        </w:tc>
        <w:tc>
          <w:tcPr>
            <w:tcW w:type="dxa" w:w="1042"/>
          </w:tcPr>
          <w:p>
            <w:pPr>
              <w:spacing w:after="0"/>
              <w:jc w:val="right"/>
            </w:pPr>
            <w:r>
              <w:rPr>
                <w:sz w:val="16"/>
              </w:rPr>
              <w:t>439,810</w:t>
            </w:r>
          </w:p>
        </w:tc>
        <w:tc>
          <w:tcPr>
            <w:tcW w:type="dxa" w:w="1126"/>
          </w:tcPr>
          <w:p>
            <w:pPr>
              <w:spacing w:after="0"/>
              <w:jc w:val="right"/>
            </w:pPr>
            <w:r>
              <w:rPr>
                <w:sz w:val="16"/>
              </w:rPr>
              <w:t>$92,604</w:t>
            </w:r>
          </w:p>
        </w:tc>
        <w:tc>
          <w:tcPr>
            <w:tcW w:type="dxa" w:w="1126"/>
          </w:tcPr>
          <w:p>
            <w:pPr>
              <w:spacing w:after="0"/>
              <w:jc w:val="right"/>
            </w:pPr>
            <w:r>
              <w:rPr>
                <w:sz w:val="16"/>
              </w:rPr>
              <w:t>$1,776</w:t>
            </w:r>
          </w:p>
        </w:tc>
        <w:tc>
          <w:tcPr>
            <w:tcW w:type="dxa" w:w="1155"/>
          </w:tcPr>
          <w:p>
            <w:pPr>
              <w:spacing w:after="0"/>
              <w:jc w:val="right"/>
            </w:pPr>
            <w:r>
              <w:rPr>
                <w:sz w:val="16"/>
              </w:rPr>
              <w:t>$677,004</w:t>
            </w:r>
          </w:p>
        </w:tc>
        <w:tc>
          <w:tcPr>
            <w:tcW w:type="dxa" w:w="1305"/>
          </w:tcPr>
          <w:p>
            <w:pPr>
              <w:spacing w:after="0"/>
              <w:jc w:val="right"/>
            </w:pPr>
            <w:r>
              <w:rPr>
                <w:sz w:val="16"/>
              </w:rPr>
              <w:t>under 0.0001%</w:t>
            </w:r>
          </w:p>
        </w:tc>
        <w:tc>
          <w:tcPr>
            <w:tcW w:type="dxa" w:w="1176"/>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200"/>
          </w:tcPr>
          <w:p>
            <w:pPr>
              <w:spacing w:after="0"/>
              <w:jc w:val="left"/>
            </w:pPr>
          </w:p>
        </w:tc>
      </w:tr>
    </w:tbl>
    <w:p>
      <w:pPr>
        <w:spacing w:after="40" w:before="60"/>
      </w:pPr>
      <w:r>
        <w:rPr>
          <w:sz w:val="15"/>
        </w:rPr>
        <w:t>Totals since 2023-04-20 (Storm Events through 2026-06-30): 46 county-coded records, 46 with a damage value recorded (including $0), $0; 27 zone-level records, 27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439,810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$97,027,036,584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$303,082,146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$92,279,472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$41,437,122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12</w:t>
            </w:r>
          </w:p>
        </w:tc>
        <w:tc>
          <w:tcPr>
            <w:tcW w:type="dxa" w:w="1558"/>
          </w:tcPr>
          <w:p>
            <w:pPr>
              <w:spacing w:after="0"/>
              <w:jc w:val="right"/>
            </w:pPr>
            <w:r>
              <w:rPr>
                <w:sz w:val="16"/>
              </w:rPr>
              <w:t>2</w:t>
            </w:r>
          </w:p>
        </w:tc>
        <w:tc>
          <w:tcPr>
            <w:tcW w:type="dxa" w:w="1558"/>
          </w:tcPr>
          <w:p>
            <w:pPr>
              <w:spacing w:after="0"/>
              <w:jc w:val="right"/>
            </w:pPr>
            <w:r>
              <w:rPr>
                <w:sz w:val="16"/>
              </w:rPr>
              <w:t>12</w:t>
            </w:r>
          </w:p>
        </w:tc>
        <w:tc>
          <w:tcPr>
            <w:tcW w:type="dxa" w:w="1558"/>
          </w:tcPr>
          <w:p>
            <w:pPr>
              <w:spacing w:after="0"/>
              <w:jc w:val="right"/>
            </w:pPr>
            <w:r>
              <w:rPr>
                <w:sz w:val="16"/>
              </w:rPr>
              <w:t>0</w:t>
            </w:r>
          </w:p>
        </w:tc>
        <w:tc>
          <w:tcPr>
            <w:tcW w:type="dxa" w:w="1735"/>
          </w:tcPr>
          <w:p>
            <w:pPr>
              <w:spacing w:after="0"/>
              <w:jc w:val="right"/>
            </w:pPr>
            <w:r>
              <w:rPr>
                <w:sz w:val="16"/>
              </w:rPr>
              <w:t>4</w:t>
            </w:r>
          </w:p>
        </w:tc>
      </w:tr>
      <w:tr>
        <w:trPr>
          <w:cantSplit/>
        </w:trPr>
        <w:tc>
          <w:tcPr>
            <w:tcW w:type="dxa" w:w="3027"/>
          </w:tcPr>
          <w:p>
            <w:pPr>
              <w:spacing w:after="0"/>
              <w:jc w:val="left"/>
            </w:pPr>
            <w:r>
              <w:rPr>
                <w:sz w:val="16"/>
              </w:rPr>
              <w:t>DAKOTA COUNTY *</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BURNSVILLE, CITY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HASTINGS,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INVER GROVE HEIGHTS,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WEST ST. PAUL,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LILYDALE, CITY OF</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480"/>
        <w:gridCol w:w="1054"/>
        <w:gridCol w:w="948"/>
        <w:gridCol w:w="948"/>
        <w:gridCol w:w="948"/>
        <w:gridCol w:w="948"/>
        <w:gridCol w:w="948"/>
        <w:gridCol w:w="948"/>
        <w:gridCol w:w="1054"/>
        <w:gridCol w:w="4839"/>
      </w:tblGrid>
      <w:tr>
        <w:trPr>
          <w:cantSplit/>
          <w:tblHeader/>
        </w:trPr>
        <w:tc>
          <w:tcPr>
            <w:tcW w:type="dxa" w:w="1480"/>
            <w:shd w:val="clear" w:color="auto" w:fill="E8E8E8"/>
          </w:tcPr>
          <w:p>
            <w:pPr>
              <w:spacing w:after="0"/>
              <w:jc w:val="left"/>
            </w:pPr>
            <w:r>
              <w:rPr>
                <w:b/>
                <w:sz w:val="16"/>
              </w:rPr>
              <w:t>Member</w:t>
            </w:r>
          </w:p>
        </w:tc>
        <w:tc>
          <w:tcPr>
            <w:tcW w:type="dxa" w:w="1054"/>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54"/>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839"/>
            <w:shd w:val="clear" w:color="auto" w:fill="E8E8E8"/>
          </w:tcPr>
          <w:p>
            <w:pPr>
              <w:spacing w:after="0"/>
              <w:jc w:val="left"/>
            </w:pPr>
            <w:r>
              <w:rPr>
                <w:b/>
                <w:sz w:val="16"/>
              </w:rPr>
              <w:t>Note</w:t>
            </w:r>
          </w:p>
        </w:tc>
      </w:tr>
      <w:tr>
        <w:trPr>
          <w:cantSplit/>
        </w:trPr>
        <w:tc>
          <w:tcPr>
            <w:tcW w:type="dxa" w:w="1480"/>
          </w:tcPr>
          <w:p>
            <w:pPr>
              <w:spacing w:after="0"/>
              <w:jc w:val="left"/>
            </w:pPr>
            <w:r>
              <w:rPr>
                <w:sz w:val="16"/>
              </w:rPr>
              <w:t>Dakota County</w:t>
            </w:r>
          </w:p>
        </w:tc>
        <w:tc>
          <w:tcPr>
            <w:tcW w:type="dxa" w:w="1054"/>
          </w:tcPr>
          <w:p>
            <w:pPr>
              <w:spacing w:after="0"/>
              <w:jc w:val="left"/>
            </w:pPr>
            <w:r>
              <w:rPr>
                <w:sz w:val="16"/>
              </w:rPr>
              <w:t>270101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0</w:t>
            </w:r>
          </w:p>
        </w:tc>
        <w:tc>
          <w:tcPr>
            <w:tcW w:type="dxa" w:w="1054"/>
          </w:tcPr>
          <w:p>
            <w:pPr>
              <w:spacing w:after="0"/>
              <w:jc w:val="right"/>
            </w:pPr>
            <w:r>
              <w:rPr>
                <w:sz w:val="16"/>
              </w:rPr>
              <w:t>1</w:t>
            </w:r>
          </w:p>
        </w:tc>
        <w:tc>
          <w:tcPr>
            <w:tcW w:type="dxa" w:w="4839"/>
          </w:tcPr>
          <w:p>
            <w:pPr>
              <w:spacing w:after="0"/>
              <w:jc w:val="left"/>
            </w:pPr>
          </w:p>
        </w:tc>
      </w:tr>
      <w:tr>
        <w:trPr>
          <w:cantSplit/>
        </w:trPr>
        <w:tc>
          <w:tcPr>
            <w:tcW w:type="dxa" w:w="1480"/>
          </w:tcPr>
          <w:p>
            <w:pPr>
              <w:spacing w:after="0"/>
              <w:jc w:val="left"/>
            </w:pPr>
            <w:r>
              <w:rPr>
                <w:sz w:val="16"/>
              </w:rPr>
              <w:t>Apple Valley city</w:t>
            </w:r>
          </w:p>
        </w:tc>
        <w:tc>
          <w:tcPr>
            <w:tcW w:type="dxa" w:w="1054"/>
          </w:tcPr>
          <w:p>
            <w:pPr>
              <w:spacing w:after="0"/>
              <w:jc w:val="left"/>
            </w:pPr>
            <w:r>
              <w:rPr>
                <w:sz w:val="16"/>
              </w:rPr>
              <w:t>270050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4"/>
          </w:tcPr>
          <w:p>
            <w:pPr>
              <w:spacing w:after="0"/>
              <w:jc w:val="right"/>
            </w:pPr>
            <w:r>
              <w:rPr>
                <w:sz w:val="16"/>
              </w:rPr>
              <w:t>0</w:t>
            </w:r>
          </w:p>
        </w:tc>
        <w:tc>
          <w:tcPr>
            <w:tcW w:type="dxa" w:w="4839"/>
          </w:tcPr>
          <w:p>
            <w:pPr>
              <w:spacing w:after="0"/>
              <w:jc w:val="left"/>
            </w:pPr>
          </w:p>
        </w:tc>
      </w:tr>
      <w:tr>
        <w:trPr>
          <w:cantSplit/>
        </w:trPr>
        <w:tc>
          <w:tcPr>
            <w:tcW w:type="dxa" w:w="1480"/>
          </w:tcPr>
          <w:p>
            <w:pPr>
              <w:spacing w:after="0"/>
              <w:jc w:val="left"/>
            </w:pPr>
            <w:r>
              <w:rPr>
                <w:sz w:val="16"/>
              </w:rPr>
              <w:t>Burnsville city</w:t>
            </w:r>
          </w:p>
        </w:tc>
        <w:tc>
          <w:tcPr>
            <w:tcW w:type="dxa" w:w="1054"/>
          </w:tcPr>
          <w:p>
            <w:pPr>
              <w:spacing w:after="0"/>
              <w:jc w:val="left"/>
            </w:pPr>
            <w:r>
              <w:rPr>
                <w:sz w:val="16"/>
              </w:rPr>
              <w:t>270102</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2</w:t>
            </w:r>
          </w:p>
        </w:tc>
        <w:tc>
          <w:tcPr>
            <w:tcW w:type="dxa" w:w="948"/>
          </w:tcPr>
          <w:p>
            <w:pPr>
              <w:spacing w:after="0"/>
              <w:jc w:val="right"/>
            </w:pPr>
            <w:r>
              <w:rPr>
                <w:sz w:val="16"/>
              </w:rPr>
              <w:t>1</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54"/>
          </w:tcPr>
          <w:p>
            <w:pPr>
              <w:spacing w:after="0"/>
              <w:jc w:val="right"/>
            </w:pPr>
            <w:r>
              <w:rPr>
                <w:sz w:val="16"/>
              </w:rPr>
              <w:t>1</w:t>
            </w:r>
          </w:p>
        </w:tc>
        <w:tc>
          <w:tcPr>
            <w:tcW w:type="dxa" w:w="4839"/>
          </w:tcPr>
          <w:p>
            <w:pPr>
              <w:spacing w:after="0"/>
              <w:jc w:val="left"/>
            </w:pPr>
          </w:p>
        </w:tc>
      </w:tr>
      <w:tr>
        <w:trPr>
          <w:cantSplit/>
        </w:trPr>
        <w:tc>
          <w:tcPr>
            <w:tcW w:type="dxa" w:w="1480"/>
          </w:tcPr>
          <w:p>
            <w:pPr>
              <w:spacing w:after="0"/>
              <w:jc w:val="left"/>
            </w:pPr>
            <w:r>
              <w:rPr>
                <w:sz w:val="16"/>
              </w:rPr>
              <w:t>Coates city</w:t>
            </w:r>
          </w:p>
        </w:tc>
        <w:tc>
          <w:tcPr>
            <w:tcW w:type="dxa" w:w="1054"/>
          </w:tcPr>
          <w:p>
            <w:pPr>
              <w:spacing w:after="0"/>
              <w:jc w:val="left"/>
            </w:pPr>
            <w:r>
              <w:rPr>
                <w:sz w:val="16"/>
              </w:rPr>
              <w:t>270728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4"/>
          </w:tcPr>
          <w:p>
            <w:pPr>
              <w:spacing w:after="0"/>
              <w:jc w:val="right"/>
            </w:pPr>
            <w:r>
              <w:rPr>
                <w:sz w:val="16"/>
              </w:rPr>
              <w:t>0</w:t>
            </w:r>
          </w:p>
        </w:tc>
        <w:tc>
          <w:tcPr>
            <w:tcW w:type="dxa" w:w="4839"/>
          </w:tcPr>
          <w:p>
            <w:pPr>
              <w:spacing w:after="0"/>
              <w:jc w:val="left"/>
            </w:pPr>
          </w:p>
        </w:tc>
      </w:tr>
      <w:tr>
        <w:trPr>
          <w:cantSplit/>
        </w:trPr>
        <w:tc>
          <w:tcPr>
            <w:tcW w:type="dxa" w:w="1480"/>
          </w:tcPr>
          <w:p>
            <w:pPr>
              <w:spacing w:after="0"/>
              <w:jc w:val="left"/>
            </w:pPr>
            <w:r>
              <w:rPr>
                <w:sz w:val="16"/>
              </w:rPr>
              <w:t>Eagan city</w:t>
            </w:r>
          </w:p>
        </w:tc>
        <w:tc>
          <w:tcPr>
            <w:tcW w:type="dxa" w:w="1054"/>
          </w:tcPr>
          <w:p>
            <w:pPr>
              <w:spacing w:after="0"/>
              <w:jc w:val="left"/>
            </w:pPr>
            <w:r>
              <w:rPr>
                <w:sz w:val="16"/>
              </w:rPr>
              <w:t>270103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4"/>
          </w:tcPr>
          <w:p>
            <w:pPr>
              <w:spacing w:after="0"/>
              <w:jc w:val="right"/>
            </w:pPr>
            <w:r>
              <w:rPr>
                <w:sz w:val="16"/>
              </w:rPr>
              <w:t>0</w:t>
            </w:r>
          </w:p>
        </w:tc>
        <w:tc>
          <w:tcPr>
            <w:tcW w:type="dxa" w:w="4839"/>
          </w:tcPr>
          <w:p>
            <w:pPr>
              <w:spacing w:after="0"/>
              <w:jc w:val="left"/>
            </w:pPr>
          </w:p>
        </w:tc>
      </w:tr>
      <w:tr>
        <w:trPr>
          <w:cantSplit/>
        </w:trPr>
        <w:tc>
          <w:tcPr>
            <w:tcW w:type="dxa" w:w="1480"/>
          </w:tcPr>
          <w:p>
            <w:pPr>
              <w:spacing w:after="0"/>
              <w:jc w:val="left"/>
            </w:pPr>
            <w:r>
              <w:rPr>
                <w:sz w:val="16"/>
              </w:rPr>
              <w:t>Farmington city</w:t>
            </w:r>
          </w:p>
        </w:tc>
        <w:tc>
          <w:tcPr>
            <w:tcW w:type="dxa" w:w="1054"/>
          </w:tcPr>
          <w:p>
            <w:pPr>
              <w:spacing w:after="0"/>
              <w:jc w:val="left"/>
            </w:pPr>
            <w:r>
              <w:rPr>
                <w:sz w:val="16"/>
              </w:rPr>
              <w:t>270104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4"/>
          </w:tcPr>
          <w:p>
            <w:pPr>
              <w:spacing w:after="0"/>
              <w:jc w:val="right"/>
            </w:pPr>
            <w:r>
              <w:rPr>
                <w:sz w:val="16"/>
              </w:rPr>
              <w:t>0</w:t>
            </w:r>
          </w:p>
        </w:tc>
        <w:tc>
          <w:tcPr>
            <w:tcW w:type="dxa" w:w="4839"/>
          </w:tcPr>
          <w:p>
            <w:pPr>
              <w:spacing w:after="0"/>
              <w:jc w:val="left"/>
            </w:pPr>
          </w:p>
        </w:tc>
      </w:tr>
      <w:tr>
        <w:trPr>
          <w:cantSplit/>
        </w:trPr>
        <w:tc>
          <w:tcPr>
            <w:tcW w:type="dxa" w:w="1480"/>
          </w:tcPr>
          <w:p>
            <w:pPr>
              <w:spacing w:after="0"/>
              <w:jc w:val="left"/>
            </w:pPr>
            <w:r>
              <w:rPr>
                <w:sz w:val="16"/>
              </w:rPr>
              <w:t>Hampton city</w:t>
            </w:r>
          </w:p>
        </w:tc>
        <w:tc>
          <w:tcPr>
            <w:tcW w:type="dxa" w:w="1054"/>
          </w:tcPr>
          <w:p>
            <w:pPr>
              <w:spacing w:after="0"/>
              <w:jc w:val="left"/>
            </w:pPr>
            <w:r>
              <w:rPr>
                <w:sz w:val="16"/>
              </w:rPr>
              <w:t>270774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4"/>
          </w:tcPr>
          <w:p>
            <w:pPr>
              <w:spacing w:after="0"/>
              <w:jc w:val="right"/>
            </w:pPr>
            <w:r>
              <w:rPr>
                <w:sz w:val="16"/>
              </w:rPr>
              <w:t>0</w:t>
            </w:r>
          </w:p>
        </w:tc>
        <w:tc>
          <w:tcPr>
            <w:tcW w:type="dxa" w:w="4839"/>
          </w:tcPr>
          <w:p>
            <w:pPr>
              <w:spacing w:after="0"/>
              <w:jc w:val="left"/>
            </w:pPr>
          </w:p>
        </w:tc>
      </w:tr>
      <w:tr>
        <w:trPr>
          <w:cantSplit/>
        </w:trPr>
        <w:tc>
          <w:tcPr>
            <w:tcW w:type="dxa" w:w="1480"/>
          </w:tcPr>
          <w:p>
            <w:pPr>
              <w:spacing w:after="0"/>
              <w:jc w:val="left"/>
            </w:pPr>
            <w:r>
              <w:rPr>
                <w:sz w:val="16"/>
              </w:rPr>
              <w:t>Hastings city</w:t>
            </w:r>
          </w:p>
        </w:tc>
        <w:tc>
          <w:tcPr>
            <w:tcW w:type="dxa" w:w="1054"/>
          </w:tcPr>
          <w:p>
            <w:pPr>
              <w:spacing w:after="0"/>
              <w:jc w:val="left"/>
            </w:pPr>
            <w:r>
              <w:rPr>
                <w:sz w:val="16"/>
              </w:rPr>
              <w:t>270105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0</w:t>
            </w:r>
          </w:p>
        </w:tc>
        <w:tc>
          <w:tcPr>
            <w:tcW w:type="dxa" w:w="1054"/>
          </w:tcPr>
          <w:p>
            <w:pPr>
              <w:spacing w:after="0"/>
              <w:jc w:val="right"/>
            </w:pPr>
            <w:r>
              <w:rPr>
                <w:sz w:val="16"/>
              </w:rPr>
              <w:t>1</w:t>
            </w:r>
          </w:p>
        </w:tc>
        <w:tc>
          <w:tcPr>
            <w:tcW w:type="dxa" w:w="4839"/>
          </w:tcPr>
          <w:p>
            <w:pPr>
              <w:spacing w:after="0"/>
              <w:jc w:val="left"/>
            </w:pPr>
            <w:r>
              <w:rPr>
                <w:sz w:val="16"/>
              </w:rPr>
              <w:t>Whole community, including the part in Washington County; in-county portion (county table): FMA RL 0, FMA SRL 0, NFIP RL 2, NFIP SRL 0, any category 2.</w:t>
            </w:r>
          </w:p>
        </w:tc>
      </w:tr>
      <w:tr>
        <w:trPr>
          <w:cantSplit/>
        </w:trPr>
        <w:tc>
          <w:tcPr>
            <w:tcW w:type="dxa" w:w="1480"/>
          </w:tcPr>
          <w:p>
            <w:pPr>
              <w:spacing w:after="0"/>
              <w:jc w:val="left"/>
            </w:pPr>
            <w:r>
              <w:rPr>
                <w:sz w:val="16"/>
              </w:rPr>
              <w:t>Inver Grove Heights city</w:t>
            </w:r>
          </w:p>
        </w:tc>
        <w:tc>
          <w:tcPr>
            <w:tcW w:type="dxa" w:w="1054"/>
          </w:tcPr>
          <w:p>
            <w:pPr>
              <w:spacing w:after="0"/>
              <w:jc w:val="left"/>
            </w:pPr>
            <w:r>
              <w:rPr>
                <w:sz w:val="16"/>
              </w:rPr>
              <w:t>270106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4"/>
          </w:tcPr>
          <w:p>
            <w:pPr>
              <w:spacing w:after="0"/>
              <w:jc w:val="right"/>
            </w:pPr>
            <w:r>
              <w:rPr>
                <w:sz w:val="16"/>
              </w:rPr>
              <w:t>0</w:t>
            </w:r>
          </w:p>
        </w:tc>
        <w:tc>
          <w:tcPr>
            <w:tcW w:type="dxa" w:w="4839"/>
          </w:tcPr>
          <w:p>
            <w:pPr>
              <w:spacing w:after="0"/>
              <w:jc w:val="left"/>
            </w:pPr>
          </w:p>
        </w:tc>
      </w:tr>
      <w:tr>
        <w:trPr>
          <w:cantSplit/>
        </w:trPr>
        <w:tc>
          <w:tcPr>
            <w:tcW w:type="dxa" w:w="1480"/>
          </w:tcPr>
          <w:p>
            <w:pPr>
              <w:spacing w:after="0"/>
              <w:jc w:val="left"/>
            </w:pPr>
            <w:r>
              <w:rPr>
                <w:sz w:val="16"/>
              </w:rPr>
              <w:t>Lakeville city</w:t>
            </w:r>
          </w:p>
        </w:tc>
        <w:tc>
          <w:tcPr>
            <w:tcW w:type="dxa" w:w="1054"/>
          </w:tcPr>
          <w:p>
            <w:pPr>
              <w:spacing w:after="0"/>
              <w:jc w:val="left"/>
            </w:pPr>
            <w:r>
              <w:rPr>
                <w:sz w:val="16"/>
              </w:rPr>
              <w:t>270107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4"/>
          </w:tcPr>
          <w:p>
            <w:pPr>
              <w:spacing w:after="0"/>
              <w:jc w:val="right"/>
            </w:pPr>
            <w:r>
              <w:rPr>
                <w:sz w:val="16"/>
              </w:rPr>
              <w:t>0</w:t>
            </w:r>
          </w:p>
        </w:tc>
        <w:tc>
          <w:tcPr>
            <w:tcW w:type="dxa" w:w="4839"/>
          </w:tcPr>
          <w:p>
            <w:pPr>
              <w:spacing w:after="0"/>
              <w:jc w:val="left"/>
            </w:pPr>
          </w:p>
        </w:tc>
      </w:tr>
      <w:tr>
        <w:trPr>
          <w:cantSplit/>
        </w:trPr>
        <w:tc>
          <w:tcPr>
            <w:tcW w:type="dxa" w:w="1480"/>
          </w:tcPr>
          <w:p>
            <w:pPr>
              <w:spacing w:after="0"/>
              <w:jc w:val="left"/>
            </w:pPr>
            <w:r>
              <w:rPr>
                <w:sz w:val="16"/>
              </w:rPr>
              <w:t>Lilydale city</w:t>
            </w:r>
          </w:p>
        </w:tc>
        <w:tc>
          <w:tcPr>
            <w:tcW w:type="dxa" w:w="1054"/>
          </w:tcPr>
          <w:p>
            <w:pPr>
              <w:spacing w:after="0"/>
              <w:jc w:val="left"/>
            </w:pPr>
            <w:r>
              <w:rPr>
                <w:sz w:val="16"/>
              </w:rPr>
              <w:t>275241</w:t>
            </w:r>
          </w:p>
        </w:tc>
        <w:tc>
          <w:tcPr>
            <w:tcW w:type="dxa" w:w="948"/>
          </w:tcPr>
          <w:p>
            <w:pPr>
              <w:spacing w:after="0"/>
              <w:jc w:val="right"/>
            </w:pPr>
            <w:r>
              <w:rPr>
                <w:sz w:val="16"/>
              </w:rPr>
              <w:t>1</w:t>
            </w:r>
          </w:p>
        </w:tc>
        <w:tc>
          <w:tcPr>
            <w:tcW w:type="dxa" w:w="948"/>
          </w:tcPr>
          <w:p>
            <w:pPr>
              <w:spacing w:after="0"/>
              <w:jc w:val="right"/>
            </w:pPr>
            <w:r>
              <w:rPr>
                <w:sz w:val="16"/>
              </w:rPr>
              <w:t>1</w:t>
            </w:r>
          </w:p>
        </w:tc>
        <w:tc>
          <w:tcPr>
            <w:tcW w:type="dxa" w:w="948"/>
          </w:tcPr>
          <w:p>
            <w:pPr>
              <w:spacing w:after="0"/>
              <w:jc w:val="right"/>
            </w:pPr>
            <w:r>
              <w:rPr>
                <w:sz w:val="16"/>
              </w:rPr>
              <w:t>2</w:t>
            </w:r>
          </w:p>
        </w:tc>
        <w:tc>
          <w:tcPr>
            <w:tcW w:type="dxa" w:w="948"/>
          </w:tcPr>
          <w:p>
            <w:pPr>
              <w:spacing w:after="0"/>
              <w:jc w:val="right"/>
            </w:pPr>
            <w:r>
              <w:rPr>
                <w:sz w:val="16"/>
              </w:rPr>
              <w:t>1</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54"/>
          </w:tcPr>
          <w:p>
            <w:pPr>
              <w:spacing w:after="0"/>
              <w:jc w:val="right"/>
            </w:pPr>
            <w:r>
              <w:rPr>
                <w:sz w:val="16"/>
              </w:rPr>
              <w:t>1</w:t>
            </w:r>
          </w:p>
        </w:tc>
        <w:tc>
          <w:tcPr>
            <w:tcW w:type="dxa" w:w="4839"/>
          </w:tcPr>
          <w:p>
            <w:pPr>
              <w:spacing w:after="0"/>
              <w:jc w:val="left"/>
            </w:pPr>
          </w:p>
        </w:tc>
      </w:tr>
      <w:tr>
        <w:trPr>
          <w:cantSplit/>
        </w:trPr>
        <w:tc>
          <w:tcPr>
            <w:tcW w:type="dxa" w:w="1480"/>
          </w:tcPr>
          <w:p>
            <w:pPr>
              <w:spacing w:after="0"/>
              <w:jc w:val="left"/>
            </w:pPr>
            <w:r>
              <w:rPr>
                <w:sz w:val="16"/>
              </w:rPr>
              <w:t>Mendota city</w:t>
            </w:r>
          </w:p>
        </w:tc>
        <w:tc>
          <w:tcPr>
            <w:tcW w:type="dxa" w:w="1054"/>
          </w:tcPr>
          <w:p>
            <w:pPr>
              <w:spacing w:after="0"/>
              <w:jc w:val="left"/>
            </w:pPr>
            <w:r>
              <w:rPr>
                <w:sz w:val="16"/>
              </w:rPr>
              <w:t>270109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4"/>
          </w:tcPr>
          <w:p>
            <w:pPr>
              <w:spacing w:after="0"/>
              <w:jc w:val="right"/>
            </w:pPr>
            <w:r>
              <w:rPr>
                <w:sz w:val="16"/>
              </w:rPr>
              <w:t>0</w:t>
            </w:r>
          </w:p>
        </w:tc>
        <w:tc>
          <w:tcPr>
            <w:tcW w:type="dxa" w:w="4839"/>
          </w:tcPr>
          <w:p>
            <w:pPr>
              <w:spacing w:after="0"/>
              <w:jc w:val="left"/>
            </w:pPr>
          </w:p>
        </w:tc>
      </w:tr>
      <w:tr>
        <w:trPr>
          <w:cantSplit/>
        </w:trPr>
        <w:tc>
          <w:tcPr>
            <w:tcW w:type="dxa" w:w="1480"/>
          </w:tcPr>
          <w:p>
            <w:pPr>
              <w:spacing w:after="0"/>
              <w:jc w:val="left"/>
            </w:pPr>
            <w:r>
              <w:rPr>
                <w:sz w:val="16"/>
              </w:rPr>
              <w:t>Mendota Heights city</w:t>
            </w:r>
          </w:p>
        </w:tc>
        <w:tc>
          <w:tcPr>
            <w:tcW w:type="dxa" w:w="1054"/>
          </w:tcPr>
          <w:p>
            <w:pPr>
              <w:spacing w:after="0"/>
              <w:jc w:val="left"/>
            </w:pPr>
            <w:r>
              <w:rPr>
                <w:sz w:val="16"/>
              </w:rPr>
              <w:t>270110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4"/>
          </w:tcPr>
          <w:p>
            <w:pPr>
              <w:spacing w:after="0"/>
              <w:jc w:val="right"/>
            </w:pPr>
            <w:r>
              <w:rPr>
                <w:sz w:val="16"/>
              </w:rPr>
              <w:t>0</w:t>
            </w:r>
          </w:p>
        </w:tc>
        <w:tc>
          <w:tcPr>
            <w:tcW w:type="dxa" w:w="4839"/>
          </w:tcPr>
          <w:p>
            <w:pPr>
              <w:spacing w:after="0"/>
              <w:jc w:val="left"/>
            </w:pPr>
          </w:p>
        </w:tc>
      </w:tr>
      <w:tr>
        <w:trPr>
          <w:cantSplit/>
        </w:trPr>
        <w:tc>
          <w:tcPr>
            <w:tcW w:type="dxa" w:w="1480"/>
          </w:tcPr>
          <w:p>
            <w:pPr>
              <w:spacing w:after="0"/>
              <w:jc w:val="left"/>
            </w:pPr>
            <w:r>
              <w:rPr>
                <w:sz w:val="16"/>
              </w:rPr>
              <w:t>Miesville city</w:t>
            </w:r>
          </w:p>
        </w:tc>
        <w:tc>
          <w:tcPr>
            <w:tcW w:type="dxa" w:w="1054"/>
          </w:tcPr>
          <w:p>
            <w:pPr>
              <w:spacing w:after="0"/>
              <w:jc w:val="left"/>
            </w:pPr>
            <w:r>
              <w:rPr>
                <w:sz w:val="16"/>
              </w:rPr>
              <w:t>270111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4"/>
          </w:tcPr>
          <w:p>
            <w:pPr>
              <w:spacing w:after="0"/>
              <w:jc w:val="right"/>
            </w:pPr>
            <w:r>
              <w:rPr>
                <w:sz w:val="16"/>
              </w:rPr>
              <w:t>0</w:t>
            </w:r>
          </w:p>
        </w:tc>
        <w:tc>
          <w:tcPr>
            <w:tcW w:type="dxa" w:w="4839"/>
          </w:tcPr>
          <w:p>
            <w:pPr>
              <w:spacing w:after="0"/>
              <w:jc w:val="left"/>
            </w:pPr>
          </w:p>
        </w:tc>
      </w:tr>
      <w:tr>
        <w:trPr>
          <w:cantSplit/>
        </w:trPr>
        <w:tc>
          <w:tcPr>
            <w:tcW w:type="dxa" w:w="1480"/>
          </w:tcPr>
          <w:p>
            <w:pPr>
              <w:spacing w:after="0"/>
              <w:jc w:val="left"/>
            </w:pPr>
            <w:r>
              <w:rPr>
                <w:sz w:val="16"/>
              </w:rPr>
              <w:t>New Trier city</w:t>
            </w:r>
          </w:p>
        </w:tc>
        <w:tc>
          <w:tcPr>
            <w:tcW w:type="dxa" w:w="1054"/>
          </w:tcPr>
          <w:p>
            <w:pPr>
              <w:spacing w:after="0"/>
              <w:jc w:val="left"/>
            </w:pPr>
            <w:r>
              <w:rPr>
                <w:sz w:val="16"/>
              </w:rPr>
              <w:t>270776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4"/>
          </w:tcPr>
          <w:p>
            <w:pPr>
              <w:spacing w:after="0"/>
              <w:jc w:val="right"/>
            </w:pPr>
            <w:r>
              <w:rPr>
                <w:sz w:val="16"/>
              </w:rPr>
              <w:t>0</w:t>
            </w:r>
          </w:p>
        </w:tc>
        <w:tc>
          <w:tcPr>
            <w:tcW w:type="dxa" w:w="4839"/>
          </w:tcPr>
          <w:p>
            <w:pPr>
              <w:spacing w:after="0"/>
              <w:jc w:val="left"/>
            </w:pPr>
          </w:p>
        </w:tc>
      </w:tr>
      <w:tr>
        <w:trPr>
          <w:cantSplit/>
        </w:trPr>
        <w:tc>
          <w:tcPr>
            <w:tcW w:type="dxa" w:w="1480"/>
          </w:tcPr>
          <w:p>
            <w:pPr>
              <w:spacing w:after="0"/>
              <w:jc w:val="left"/>
            </w:pPr>
            <w:r>
              <w:rPr>
                <w:sz w:val="16"/>
              </w:rPr>
              <w:t>Northfield city</w:t>
            </w:r>
          </w:p>
        </w:tc>
        <w:tc>
          <w:tcPr>
            <w:tcW w:type="dxa" w:w="1054"/>
          </w:tcPr>
          <w:p>
            <w:pPr>
              <w:spacing w:after="0"/>
              <w:jc w:val="left"/>
            </w:pPr>
            <w:r>
              <w:rPr>
                <w:sz w:val="16"/>
              </w:rPr>
              <w:t>270406</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5</w:t>
            </w:r>
          </w:p>
        </w:tc>
        <w:tc>
          <w:tcPr>
            <w:tcW w:type="dxa" w:w="948"/>
          </w:tcPr>
          <w:p>
            <w:pPr>
              <w:spacing w:after="0"/>
              <w:jc w:val="right"/>
            </w:pPr>
            <w:r>
              <w:rPr>
                <w:sz w:val="16"/>
              </w:rPr>
              <w:t>1</w:t>
            </w:r>
          </w:p>
        </w:tc>
        <w:tc>
          <w:tcPr>
            <w:tcW w:type="dxa" w:w="948"/>
          </w:tcPr>
          <w:p>
            <w:pPr>
              <w:spacing w:after="0"/>
              <w:jc w:val="right"/>
            </w:pPr>
            <w:r>
              <w:rPr>
                <w:sz w:val="16"/>
              </w:rPr>
              <w:t>5</w:t>
            </w:r>
          </w:p>
        </w:tc>
        <w:tc>
          <w:tcPr>
            <w:tcW w:type="dxa" w:w="948"/>
          </w:tcPr>
          <w:p>
            <w:pPr>
              <w:spacing w:after="0"/>
              <w:jc w:val="right"/>
            </w:pPr>
            <w:r>
              <w:rPr>
                <w:sz w:val="16"/>
              </w:rPr>
              <w:t>0</w:t>
            </w:r>
          </w:p>
        </w:tc>
        <w:tc>
          <w:tcPr>
            <w:tcW w:type="dxa" w:w="1054"/>
          </w:tcPr>
          <w:p>
            <w:pPr>
              <w:spacing w:after="0"/>
              <w:jc w:val="right"/>
            </w:pPr>
            <w:r>
              <w:rPr>
                <w:sz w:val="16"/>
              </w:rPr>
              <w:t>3</w:t>
            </w:r>
          </w:p>
        </w:tc>
        <w:tc>
          <w:tcPr>
            <w:tcW w:type="dxa" w:w="4839"/>
          </w:tcPr>
          <w:p>
            <w:pPr>
              <w:spacing w:after="0"/>
              <w:jc w:val="left"/>
            </w:pPr>
            <w:r>
              <w:rPr>
                <w:sz w:val="16"/>
              </w:rPr>
              <w:t>Whole community, including the part in Rice County; none of its repeat-flood properties are in this county.</w:t>
            </w:r>
          </w:p>
        </w:tc>
      </w:tr>
      <w:tr>
        <w:trPr>
          <w:cantSplit/>
        </w:trPr>
        <w:tc>
          <w:tcPr>
            <w:tcW w:type="dxa" w:w="1480"/>
          </w:tcPr>
          <w:p>
            <w:pPr>
              <w:spacing w:after="0"/>
              <w:jc w:val="left"/>
            </w:pPr>
            <w:r>
              <w:rPr>
                <w:sz w:val="16"/>
              </w:rPr>
              <w:t>Randolph city</w:t>
            </w:r>
          </w:p>
        </w:tc>
        <w:tc>
          <w:tcPr>
            <w:tcW w:type="dxa" w:w="1054"/>
          </w:tcPr>
          <w:p>
            <w:pPr>
              <w:spacing w:after="0"/>
              <w:jc w:val="left"/>
            </w:pPr>
            <w:r>
              <w:rPr>
                <w:sz w:val="16"/>
              </w:rPr>
              <w:t>270112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4"/>
          </w:tcPr>
          <w:p>
            <w:pPr>
              <w:spacing w:after="0"/>
              <w:jc w:val="right"/>
            </w:pPr>
            <w:r>
              <w:rPr>
                <w:sz w:val="16"/>
              </w:rPr>
              <w:t>0</w:t>
            </w:r>
          </w:p>
        </w:tc>
        <w:tc>
          <w:tcPr>
            <w:tcW w:type="dxa" w:w="4839"/>
          </w:tcPr>
          <w:p>
            <w:pPr>
              <w:spacing w:after="0"/>
              <w:jc w:val="left"/>
            </w:pPr>
          </w:p>
        </w:tc>
      </w:tr>
      <w:tr>
        <w:trPr>
          <w:cantSplit/>
        </w:trPr>
        <w:tc>
          <w:tcPr>
            <w:tcW w:type="dxa" w:w="1480"/>
          </w:tcPr>
          <w:p>
            <w:pPr>
              <w:spacing w:after="0"/>
              <w:jc w:val="left"/>
            </w:pPr>
            <w:r>
              <w:rPr>
                <w:sz w:val="16"/>
              </w:rPr>
              <w:t>Rosemount city</w:t>
            </w:r>
          </w:p>
        </w:tc>
        <w:tc>
          <w:tcPr>
            <w:tcW w:type="dxa" w:w="1054"/>
          </w:tcPr>
          <w:p>
            <w:pPr>
              <w:spacing w:after="0"/>
              <w:jc w:val="left"/>
            </w:pPr>
            <w:r>
              <w:rPr>
                <w:sz w:val="16"/>
              </w:rPr>
              <w:t>270113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4"/>
          </w:tcPr>
          <w:p>
            <w:pPr>
              <w:spacing w:after="0"/>
              <w:jc w:val="right"/>
            </w:pPr>
            <w:r>
              <w:rPr>
                <w:sz w:val="16"/>
              </w:rPr>
              <w:t>0</w:t>
            </w:r>
          </w:p>
        </w:tc>
        <w:tc>
          <w:tcPr>
            <w:tcW w:type="dxa" w:w="4839"/>
          </w:tcPr>
          <w:p>
            <w:pPr>
              <w:spacing w:after="0"/>
              <w:jc w:val="left"/>
            </w:pPr>
          </w:p>
        </w:tc>
      </w:tr>
      <w:tr>
        <w:trPr>
          <w:cantSplit/>
        </w:trPr>
        <w:tc>
          <w:tcPr>
            <w:tcW w:type="dxa" w:w="1480"/>
          </w:tcPr>
          <w:p>
            <w:pPr>
              <w:spacing w:after="0"/>
              <w:jc w:val="left"/>
            </w:pPr>
            <w:r>
              <w:rPr>
                <w:sz w:val="16"/>
              </w:rPr>
              <w:t>South St. Paul city</w:t>
            </w:r>
          </w:p>
        </w:tc>
        <w:tc>
          <w:tcPr>
            <w:tcW w:type="dxa" w:w="1054"/>
          </w:tcPr>
          <w:p>
            <w:pPr>
              <w:spacing w:after="0"/>
              <w:jc w:val="left"/>
            </w:pPr>
            <w:r>
              <w:rPr>
                <w:sz w:val="16"/>
              </w:rPr>
              <w:t>270114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4"/>
          </w:tcPr>
          <w:p>
            <w:pPr>
              <w:spacing w:after="0"/>
              <w:jc w:val="right"/>
            </w:pPr>
            <w:r>
              <w:rPr>
                <w:sz w:val="16"/>
              </w:rPr>
              <w:t>0</w:t>
            </w:r>
          </w:p>
        </w:tc>
        <w:tc>
          <w:tcPr>
            <w:tcW w:type="dxa" w:w="4839"/>
          </w:tcPr>
          <w:p>
            <w:pPr>
              <w:spacing w:after="0"/>
              <w:jc w:val="left"/>
            </w:pPr>
          </w:p>
        </w:tc>
      </w:tr>
      <w:tr>
        <w:trPr>
          <w:cantSplit/>
        </w:trPr>
        <w:tc>
          <w:tcPr>
            <w:tcW w:type="dxa" w:w="1480"/>
          </w:tcPr>
          <w:p>
            <w:pPr>
              <w:spacing w:after="0"/>
              <w:jc w:val="left"/>
            </w:pPr>
            <w:r>
              <w:rPr>
                <w:sz w:val="16"/>
              </w:rPr>
              <w:t>Sunfish Lake city</w:t>
            </w:r>
          </w:p>
        </w:tc>
        <w:tc>
          <w:tcPr>
            <w:tcW w:type="dxa" w:w="1054"/>
          </w:tcPr>
          <w:p>
            <w:pPr>
              <w:spacing w:after="0"/>
              <w:jc w:val="left"/>
            </w:pPr>
            <w:r>
              <w:rPr>
                <w:sz w:val="16"/>
              </w:rPr>
              <w:t>270782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4"/>
          </w:tcPr>
          <w:p>
            <w:pPr>
              <w:spacing w:after="0"/>
              <w:jc w:val="right"/>
            </w:pPr>
            <w:r>
              <w:rPr>
                <w:sz w:val="16"/>
              </w:rPr>
              <w:t>0</w:t>
            </w:r>
          </w:p>
        </w:tc>
        <w:tc>
          <w:tcPr>
            <w:tcW w:type="dxa" w:w="4839"/>
          </w:tcPr>
          <w:p>
            <w:pPr>
              <w:spacing w:after="0"/>
              <w:jc w:val="left"/>
            </w:pPr>
          </w:p>
        </w:tc>
      </w:tr>
      <w:tr>
        <w:trPr>
          <w:cantSplit/>
        </w:trPr>
        <w:tc>
          <w:tcPr>
            <w:tcW w:type="dxa" w:w="1480"/>
          </w:tcPr>
          <w:p>
            <w:pPr>
              <w:spacing w:after="0"/>
              <w:jc w:val="left"/>
            </w:pPr>
            <w:r>
              <w:rPr>
                <w:sz w:val="16"/>
              </w:rPr>
              <w:t>Vermillion city</w:t>
            </w:r>
          </w:p>
        </w:tc>
        <w:tc>
          <w:tcPr>
            <w:tcW w:type="dxa" w:w="1054"/>
          </w:tcPr>
          <w:p>
            <w:pPr>
              <w:spacing w:after="0"/>
              <w:jc w:val="left"/>
            </w:pPr>
            <w:r>
              <w:rPr>
                <w:sz w:val="16"/>
              </w:rPr>
              <w:t>270115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4"/>
          </w:tcPr>
          <w:p>
            <w:pPr>
              <w:spacing w:after="0"/>
              <w:jc w:val="right"/>
            </w:pPr>
            <w:r>
              <w:rPr>
                <w:sz w:val="16"/>
              </w:rPr>
              <w:t>0</w:t>
            </w:r>
          </w:p>
        </w:tc>
        <w:tc>
          <w:tcPr>
            <w:tcW w:type="dxa" w:w="4839"/>
          </w:tcPr>
          <w:p>
            <w:pPr>
              <w:spacing w:after="0"/>
              <w:jc w:val="left"/>
            </w:pPr>
          </w:p>
        </w:tc>
      </w:tr>
      <w:tr>
        <w:trPr>
          <w:cantSplit/>
        </w:trPr>
        <w:tc>
          <w:tcPr>
            <w:tcW w:type="dxa" w:w="1480"/>
          </w:tcPr>
          <w:p>
            <w:pPr>
              <w:spacing w:after="0"/>
              <w:jc w:val="left"/>
            </w:pPr>
            <w:r>
              <w:rPr>
                <w:sz w:val="16"/>
              </w:rPr>
              <w:t>West St. Paul city</w:t>
            </w:r>
          </w:p>
        </w:tc>
        <w:tc>
          <w:tcPr>
            <w:tcW w:type="dxa" w:w="1054"/>
          </w:tcPr>
          <w:p>
            <w:pPr>
              <w:spacing w:after="0"/>
              <w:jc w:val="left"/>
            </w:pPr>
            <w:r>
              <w:rPr>
                <w:sz w:val="16"/>
              </w:rPr>
              <w:t>270729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4"/>
          </w:tcPr>
          <w:p>
            <w:pPr>
              <w:spacing w:after="0"/>
              <w:jc w:val="right"/>
            </w:pPr>
            <w:r>
              <w:rPr>
                <w:sz w:val="16"/>
              </w:rPr>
              <w:t>0</w:t>
            </w:r>
          </w:p>
        </w:tc>
        <w:tc>
          <w:tcPr>
            <w:tcW w:type="dxa" w:w="483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Dakota County, MN: risk-assessment baseline packet, release 2026-10 (data as of 2026-09-28; County area 27037).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hazard-plain_2026-10_MN_27037.docx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Dakota County, MN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Dakota County, MN: Risk-assessment baseline packet</dc:title>
  <dc:subject>Hazard Plain release 2026-10, as of 2026-09-28. Preview: automated baseline</dc:subject>
  <dc:creator>Hazard Plain</dc:creator>
  <cp:keywords>Hazard Plain; hazard mitigation; risk assessment; 27037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